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Times New Roman"/>
        </w:rPr>
      </w:pPr>
      <w:r>
        <w:rPr/>
        <w:pict>
          <v:shape style="position:absolute;margin-left:0pt;margin-top:-.013038pt;width:612pt;height:21.55pt;mso-position-horizontal-relative:page;mso-position-vertical-relative:page;z-index:15734784" coordorigin="0,0" coordsize="12240,431" path="m12240,0l11381,0,11381,0,9191,0,0,0,0,302,45,302,45,366,110,366,110,430,430,430,430,367,430,240,430,175,240,175,240,301,302,301,302,240,366,240,366,367,175,367,175,110,494,110,494,174,559,174,559,239,623,239,623,303,649,303,662,303,674,303,684,303,688,306,688,316,687,367,752,367,752,430,1073,430,1073,366,1073,240,1073,175,882,175,882,301,944,301,944,240,1010,240,1010,366,817,366,817,303,817,110,1138,110,1138,174,1202,174,1202,239,1226,239,1238,239,1249,239,1262,238,1268,241,1267,255,1266,267,1266,290,1266,303,1330,303,1330,367,1394,367,1394,431,1462,431,1462,430,1721,430,1721,366,1721,240,1721,175,1530,175,1530,301,1592,301,1592,240,1656,240,1656,366,1466,366,1466,111,1785,111,1785,173,1850,173,1850,238,1913,238,1913,302,1979,302,1979,367,2042,367,2042,430,2363,430,2363,366,2363,239,2363,175,2172,175,2172,180,2172,186,2172,255,2171,290,2171,299,2174,303,2183,302,2196,302,2211,302,2236,302,2236,239,2299,239,2299,366,2108,366,2108,111,2428,111,2428,173,2494,173,2494,238,2558,238,2558,302,2621,302,2621,366,2686,366,2686,430,3006,430,3006,367,3006,240,3006,175,2816,175,2816,301,2878,301,2878,240,2942,240,2942,367,2751,367,2751,111,2751,111,2751,110,3070,110,3070,174,3135,174,3135,239,3199,239,3199,303,3225,303,3238,303,3250,303,3261,303,3264,306,3264,316,3264,367,3328,367,3328,430,3649,430,3649,366,3649,240,3649,175,3458,175,3458,301,3520,301,3520,240,3586,240,3586,366,3393,366,3393,303,3393,110,3714,110,3714,174,3778,174,3778,239,3802,239,3814,239,3825,239,3838,238,3844,241,3843,255,3842,265,3842,290,3842,303,3906,303,3906,367,3970,367,3970,431,4038,431,4038,430,4297,430,4297,366,4297,240,4297,175,4106,175,4106,301,4169,301,4169,240,4233,240,4233,366,4042,366,4042,111,4362,111,4362,173,4427,173,4427,238,4490,238,4490,302,4556,302,4556,367,4619,367,4619,430,4940,430,4940,366,4940,239,4940,175,4749,175,4749,180,4748,186,4748,255,4748,290,4748,299,4751,303,4760,302,4773,302,4788,302,4812,302,4812,239,4876,239,4876,366,4685,366,4685,111,5005,111,5005,173,5070,173,5070,238,5135,238,5135,302,5198,302,5198,366,5263,366,5263,430,5583,430,5583,367,5583,240,5583,175,5393,175,5393,301,5455,301,5455,240,5519,240,5519,367,5328,367,5328,111,5328,111,5328,110,5647,110,5647,174,5712,174,5712,239,5776,239,5776,303,5802,303,5815,303,5827,303,5837,303,5841,306,5841,316,5840,367,5905,367,5905,430,6226,430,6226,366,6226,240,6226,175,6035,175,6035,301,6097,301,6097,240,6163,240,6163,366,5970,366,5970,303,5970,110,6291,110,6291,174,6355,174,6355,239,6379,239,6391,239,6402,239,6415,238,6421,241,6420,255,6419,265,6419,290,6419,303,6483,303,6483,367,6546,367,6546,431,6615,431,6615,430,6873,430,6873,366,6873,240,6873,175,6682,175,6682,301,6745,301,6745,240,6809,240,6809,366,6618,366,6618,111,6938,111,6938,173,7003,173,7003,238,7066,238,7066,302,7132,302,7132,367,7195,367,7195,430,7516,430,7516,366,7516,239,7516,175,7325,175,7325,180,7324,186,7325,255,7324,290,7324,299,7327,303,7336,302,7349,302,7364,302,7388,302,7388,239,7452,239,7452,366,7261,366,7261,111,7581,111,7581,173,7646,173,7646,238,7711,238,7711,302,7774,302,7774,366,7839,366,7839,430,8159,430,8159,367,8159,240,8159,175,7969,175,7969,301,8031,301,8031,240,8095,240,8095,367,7904,367,7904,111,7904,111,7904,110,8223,110,8223,174,8288,174,8288,239,8352,239,8352,303,8378,303,8391,303,8403,303,8413,303,8417,306,8417,316,8416,367,8481,367,8481,430,8802,430,8802,366,8802,240,8802,175,8611,175,8611,301,8673,301,8673,240,8739,240,8739,366,8546,366,8546,303,8546,110,8867,110,8867,174,8931,174,8931,239,8955,239,8967,239,8978,239,8991,238,8997,241,8996,255,8995,265,8995,290,8995,303,9059,303,9059,367,9123,367,9123,431,9191,431,9191,430,9448,430,9448,366,9448,240,9448,175,9257,175,9257,301,9319,301,9319,240,9384,240,9384,366,9193,366,9193,111,9513,111,9513,173,9578,173,9578,238,9641,238,9641,302,9706,302,9706,367,9770,367,9770,430,10091,430,10091,366,10091,239,10091,175,9900,175,9899,180,9899,186,9899,255,9899,290,9899,299,9901,303,9911,302,9924,302,9938,302,9963,302,9963,239,10027,239,10027,366,9835,366,9835,111,10156,111,10156,173,10221,173,10221,238,10285,238,10285,302,10349,302,10349,366,10413,366,10413,430,10733,430,10733,367,10733,240,10733,175,10543,175,10543,301,10605,301,10605,240,10669,240,10669,367,10478,367,10478,111,10478,111,10478,110,10797,110,10797,174,10863,174,10863,239,10927,239,10927,303,10953,303,10965,303,10978,303,10988,303,10992,306,10991,316,10991,367,11055,367,11055,430,11377,430,11377,366,11377,240,11377,175,11185,175,11185,301,11248,301,11248,240,11314,240,11314,366,11120,366,11120,303,11120,110,11442,110,11442,174,11505,174,11505,239,11530,239,11541,239,11553,239,11566,238,11571,241,11570,255,11570,265,11570,290,11570,303,11634,303,11634,367,11697,367,11697,431,11765,431,11765,430,12024,430,12024,366,12024,366,12024,240,12024,176,11833,176,11833,240,11833,302,11895,302,11895,240,11960,240,11960,366,11769,366,11769,302,11769,238,11769,174,11769,110,12089,110,12089,174,12154,174,12154,238,12217,238,12217,302,12240,302,12240,238,12240,174,12240,110,12240,0xe" filled="true" fillcolor="#a5855c" stroked="false">
            <v:path arrowok="t"/>
            <v:fill type="solid"/>
            <w10:wrap type="none"/>
          </v:shape>
        </w:pict>
      </w:r>
      <w:r>
        <w:rPr/>
        <w:pict>
          <v:shape style="position:absolute;margin-left:.155pt;margin-top:770.468018pt;width:611.85pt;height:21.55pt;mso-position-horizontal-relative:page;mso-position-vertical-relative:page;z-index:15735296" coordorigin="3,15409" coordsize="12237,431" path="m52,15540l51,15540,51,15538,50,15538,50,15536,47,15536,47,15538,5,15538,5,15540,5,15540,5,15550,5,15550,5,15654,4,15654,4,15660,4,15660,4,15666,51,15666,51,15660,51,15660,51,15654,52,15654,52,15550,52,15550,52,15540xm12240,15730l12033,15730,12033,15730,12033,15666,11967,15666,11967,15601,11904,15601,11904,15537,11904,15537,11877,15537,11865,15537,11852,15537,11842,15537,11839,15534,11839,15524,11839,15512,11839,15474,11839,15473,11775,15473,11775,15410,11453,15410,11453,15665,11645,15665,11645,15600,11645,15539,11582,15539,11582,15600,11517,15600,11517,15474,11710,15474,11710,15730,11389,15730,11389,15666,11325,15666,11325,15602,11325,15601,11300,15601,11289,15601,11277,15601,11265,15602,11259,15599,11260,15585,11261,15573,11261,15562,11261,15550,11260,15537,11196,15537,11196,15473,11133,15473,11133,15409,11065,15409,11065,15410,10806,15410,10806,15665,10997,15665,10997,15600,10997,15539,10935,15539,10935,15600,10871,15600,10871,15474,11061,15474,11061,15729,10741,15729,10741,15729,10741,15667,10677,15667,10677,15602,10613,15602,10613,15538,10548,15538,10548,15474,10548,15473,10484,15473,10484,15410,10163,15410,10163,15665,10354,15665,10355,15660,10355,15654,10355,15601,10355,15562,10355,15550,10355,15541,10353,15538,10353,15537,10343,15538,10331,15538,10318,15538,10291,15538,10291,15601,10227,15601,10227,15474,10419,15474,10419,15729,10099,15729,10099,15667,10033,15667,10033,15602,9969,15602,9969,15538,9905,15538,9905,15474,9841,15474,9841,15474,9841,15410,9521,15410,9521,15665,9711,15665,9711,15601,9711,15539,9649,15539,9649,15601,9585,15601,9585,15474,9776,15474,9776,15730,9457,15730,9457,15730,9457,15666,9391,15666,9391,15601,9328,15601,9328,15537,9328,15537,9301,15537,9289,15537,9276,15537,9266,15537,9263,15534,9263,15524,9263,15512,9263,15474,9263,15473,9199,15473,9199,15410,8877,15410,8877,15665,9069,15665,9069,15600,9069,15539,9006,15539,9006,15600,8941,15600,8941,15474,9134,15474,9134,15730,8813,15730,8813,15666,8749,15666,8749,15602,8749,15601,8724,15601,8713,15601,8701,15601,8689,15602,8683,15599,8684,15585,8685,15575,8684,15537,8620,15537,8620,15473,8557,15473,8557,15409,8489,15409,8489,15410,8229,15410,8229,15665,8420,15665,8420,15600,8420,15539,8358,15539,8358,15600,8294,15600,8294,15474,8484,15474,8484,15729,8164,15729,8164,15729,8164,15667,8100,15667,8100,15602,8036,15602,8036,15538,7971,15538,7971,15474,7971,15473,7908,15473,7908,15410,7586,15410,7586,15665,7778,15665,7778,15660,7778,15654,7778,15601,7778,15562,7778,15550,7779,15541,7777,15538,7776,15537,7766,15538,7754,15538,7741,15538,7714,15538,7714,15601,7650,15601,7650,15474,7842,15474,7842,15729,7522,15729,7522,15667,7456,15667,7456,15602,7392,15602,7392,15538,7328,15538,7328,15474,7264,15474,7264,15474,7264,15410,6944,15410,6944,15665,7134,15665,7134,15601,7134,15539,7072,15539,7072,15601,7008,15601,7008,15474,7199,15474,7199,15730,6880,15730,6880,15730,6880,15666,6814,15666,6814,15601,6751,15601,6751,15537,6751,15537,6724,15537,6712,15537,6699,15537,6689,15537,6686,15534,6686,15524,6686,15512,6686,15474,6686,15473,6622,15473,6622,15410,6300,15410,6300,15665,6492,15665,6492,15600,6492,15539,6429,15539,6429,15600,6364,15600,6364,15474,6557,15474,6557,15730,6236,15730,6236,15666,6172,15666,6172,15602,6172,15601,6147,15601,6136,15601,6124,15601,6112,15602,6106,15599,6107,15585,6108,15575,6107,15537,6043,15537,6043,15473,5980,15473,5980,15409,5912,15409,5912,15410,5653,15410,5653,15665,5844,15665,5844,15600,5844,15539,5782,15539,5782,15600,5718,15600,5718,15474,5908,15474,5908,15729,5588,15729,5588,15729,5588,15667,5524,15667,5524,15602,5460,15602,5460,15538,5395,15538,5395,15474,5395,15473,5332,15473,5332,15410,5010,15410,5010,15665,5202,15665,5202,15660,5202,15654,5202,15601,5202,15562,5202,15550,5203,15541,5201,15538,5200,15537,5190,15538,5178,15538,5165,15538,5138,15538,5138,15601,5074,15601,5074,15474,5266,15474,5266,15729,4946,15729,4946,15667,4880,15667,4880,15602,4816,15602,4816,15538,4752,15538,4752,15474,4688,15474,4688,15474,4688,15410,4368,15410,4368,15665,4558,15665,4558,15601,4558,15539,4496,15539,4496,15601,4432,15601,4432,15474,4623,15474,4623,15730,4304,15730,4304,15730,4304,15666,4238,15666,4238,15601,4175,15601,4175,15537,4175,15537,4148,15537,4136,15537,4123,15537,4113,15537,4110,15534,4110,15524,4110,15512,4110,15474,4110,15473,4046,15473,4046,15410,3724,15410,3724,15665,3916,15665,3916,15600,3916,15539,3853,15539,3853,15600,3788,15600,3788,15474,3981,15474,3981,15730,3660,15730,3660,15666,3596,15666,3596,15602,3596,15601,3571,15601,3560,15601,3548,15601,3536,15602,3530,15599,3531,15585,3532,15575,3531,15537,3467,15537,3467,15473,3404,15473,3404,15409,3336,15409,3336,15410,3079,15410,3079,15665,3270,15665,3270,15600,3270,15539,3208,15539,3208,15600,3143,15600,3143,15474,3334,15474,3334,15729,3014,15729,3014,15729,3014,15667,2949,15667,2949,15602,2886,15602,2886,15538,2820,15538,2820,15474,2820,15473,2757,15473,2757,15410,2436,15410,2436,15665,2627,15665,2627,15660,2628,15654,2628,15601,2628,15562,2628,15550,2628,15541,2626,15538,2625,15537,2616,15538,2603,15538,2590,15538,2564,15538,2564,15601,2500,15601,2500,15474,2691,15474,2691,15729,2371,15729,2371,15667,2306,15667,2306,15602,2242,15602,2242,15538,2178,15538,2178,15474,2114,15474,2114,15474,2114,15410,1793,15410,1793,15665,1984,15665,1984,15601,1984,15539,1921,15539,1921,15601,1857,15601,1857,15474,2048,15474,2048,15730,1729,15730,1729,15730,1729,15666,1664,15666,1664,15601,1600,15601,1600,15537,1600,15537,1574,15537,1561,15537,1549,15537,1539,15537,1535,15534,1536,15524,1536,15512,1536,15474,1536,15473,1471,15473,1471,15410,1150,15410,1150,15665,1341,15665,1341,15600,1341,15539,1279,15539,1279,15600,1213,15600,1213,15474,1406,15474,1406,15730,1085,15730,1085,15666,1021,15666,1021,15602,1021,15601,997,15601,985,15601,974,15601,961,15602,955,15599,957,15585,957,15575,957,15537,893,15537,893,15473,830,15473,830,15409,761,15409,761,15410,503,15410,503,15474,503,15600,503,15664,694,15664,694,15600,694,15600,694,15539,631,15539,631,15600,567,15600,567,15474,758,15474,758,15538,758,15602,758,15666,758,15730,438,15730,438,15728,438,15666,373,15666,373,15602,310,15602,310,15538,244,15538,244,15474,244,15472,181,15472,181,15410,6,15410,6,15472,6,15472,6,15474,115,15474,115,15538,115,15602,115,15666,115,15728,4,15728,4,15730,3,15730,3,15840,1146,15840,1146,15840,3336,15840,3722,15840,5912,15840,6296,15840,8489,15840,8872,15840,11065,15840,11449,15840,12240,15840,12240,15730xm12240,15410l12097,15410,12097,15665,12240,15665,12240,15601,12240,15539,12225,15539,12225,15601,12161,15601,12161,15474,12240,15474,12240,15410xe" filled="true" fillcolor="#a5855c" stroked="false">
            <v:path arrowok="t"/>
            <v:fill type="solid"/>
            <w10:wrap type="none"/>
          </v:shape>
        </w:pict>
      </w:r>
      <w:r>
        <w:rPr/>
        <w:pict>
          <v:group style="position:absolute;margin-left:158.162796pt;margin-top:103.818901pt;width:64.9pt;height:64.95pt;mso-position-horizontal-relative:page;mso-position-vertical-relative:page;z-index:15735808" coordorigin="3163,2076" coordsize="1298,1299">
            <v:shape style="position:absolute;left:3265;top:2515;width:12;height:12" coordorigin="3265,2516" coordsize="12,12" path="m3277,2522l3277,2525,3274,2527,3271,2527,3268,2527,3265,2525,3265,2522,3265,2518,3268,2516,3271,2516,3274,2516,3277,2518,3277,2522xe" filled="false" stroked="true" strokeweight=".062pt" strokecolor="#ec3e40">
              <v:path arrowok="t"/>
              <v:stroke dashstyle="solid"/>
            </v:shape>
            <v:shape style="position:absolute;left:3163;top:2076;width:396;height:451" coordorigin="3163,2077" coordsize="396,451" path="m3559,2077l3486,2078,3404,2097,3295,2167,3241,2223,3199,2291,3172,2370,3163,2461,3163,2527,3274,2527,3277,2525,3276,2475,3277,2450,3299,2364,3363,2257,3435,2210,3503,2194,3559,2189,3559,2077xe" filled="true" fillcolor="#f05d7d" stroked="false">
              <v:path arrowok="t"/>
              <v:fill type="solid"/>
            </v:shape>
            <v:shape style="position:absolute;left:3332;top:2076;width:284;height:451" coordorigin="3332,2077" coordsize="284,451" path="m3616,2077l3559,2077,3559,2240,3553,2246,3466,2265,3383,2331,3351,2384,3335,2449,3332,2527,3372,2527,3438,2488,3446,2434,3451,2417,3504,2372,3553,2358,3569,2353,3614,2303,3616,2287,3616,2077xe" filled="true" fillcolor="#00b7ec" stroked="false">
              <v:path arrowok="t"/>
              <v:fill type="solid"/>
            </v:shape>
            <v:shape style="position:absolute;left:3501;top:2415;width:283;height:283" coordorigin="3502,2416" coordsize="283,283" path="m3784,2642l3502,2642,3502,2698,3784,2698,3784,2642xm3784,2529l3502,2529,3502,2585,3784,2585,3784,2529xm3784,2416l3550,2416,3531,2419,3516,2430,3505,2445,3502,2464,3502,2472,3784,2472,3784,2416xe" filled="true" fillcolor="#a7184b" stroked="false">
              <v:path arrowok="t"/>
              <v:fill type="solid"/>
            </v:shape>
            <v:shape style="position:absolute;left:4010;top:2076;width:451;height:396" coordorigin="4010,2076" coordsize="451,396" path="m4077,2076l4010,2077,4010,2187,4013,2190,4063,2189,4087,2190,4174,2212,4280,2276,4328,2348,4343,2417,4348,2472,4461,2472,4459,2399,4440,2317,4371,2208,4315,2154,4247,2112,4168,2085,4077,2076xe" filled="true" fillcolor="#00b0ad" stroked="false">
              <v:path arrowok="t"/>
              <v:fill type="solid"/>
            </v:shape>
            <v:shape style="position:absolute;left:4010;top:2245;width:451;height:284" coordorigin="4010,2246" coordsize="451,284" path="m4010,2246l4010,2285,4015,2312,4029,2335,4050,2351,4078,2358,4104,2360,4120,2364,4166,2417,4180,2467,4184,2482,4235,2527,4250,2529,4461,2529,4461,2472,4298,2472,4291,2466,4273,2379,4207,2296,4153,2264,4089,2248,4010,2246xe" filled="true" fillcolor="#8f2a83" stroked="false">
              <v:path arrowok="t"/>
              <v:fill type="solid"/>
            </v:shape>
            <v:rect style="position:absolute;left:4291;top:2583;width:57;height:114" filled="true" fillcolor="#a7184b" stroked="false">
              <v:fill type="solid"/>
            </v:rect>
            <v:shape style="position:absolute;left:4065;top:2924;width:396;height:451" coordorigin="4066,2924" coordsize="396,451" path="m4461,2924l4350,2924,4348,2927,4348,2977,4347,3001,4326,3088,4262,3194,4190,3242,4121,3257,4066,3262,4066,3375,4138,3373,4220,3354,4330,3285,4383,3229,4425,3161,4452,3082,4461,2991,4461,2924xe" filled="true" fillcolor="#5382c2" stroked="false">
              <v:path arrowok="t"/>
              <v:fill type="solid"/>
            </v:shape>
            <v:shape style="position:absolute;left:4008;top:2924;width:284;height:451" coordorigin="4009,2924" coordsize="284,451" path="m4292,2924l4253,2924,4225,2929,4202,2943,4187,2964,4180,2992,4178,3018,4173,3034,4121,3080,4071,3094,4055,3098,4010,3149,4009,3164,4009,3375,4066,3375,4066,3212,4072,3205,4158,3187,4241,3121,4273,3067,4290,3003,4292,2924xe" filled="true" fillcolor="#fdde51" stroked="false">
              <v:path arrowok="t"/>
              <v:fill type="solid"/>
            </v:shape>
            <v:shape style="position:absolute;left:4178;top:2583;width:283;height:282" coordorigin="4179,2584" coordsize="283,282" path="m4461,2584l4405,2584,4405,2754,4235,2754,4235,2584,4179,2584,4179,2754,4179,2866,4461,2866,4461,2754,4461,2584xe" filled="true" fillcolor="#a7184b" stroked="false">
              <v:path arrowok="t"/>
              <v:fill type="solid"/>
            </v:shape>
            <v:shape style="position:absolute;left:3840;top:2415;width:283;height:283" type="#_x0000_t75" stroked="false">
              <v:imagedata r:id="rId6" o:title=""/>
            </v:shape>
            <v:shape style="position:absolute;left:3670;top:2076;width:283;height:283" type="#_x0000_t75" stroked="false">
              <v:imagedata r:id="rId7" o:title=""/>
            </v:shape>
            <v:shape style="position:absolute;left:3163;top:2979;width:451;height:396" coordorigin="3164,2980" coordsize="451,396" path="m3276,2980l3164,2980,3165,3052,3184,3134,3254,3243,3310,3297,3377,3339,3457,3366,3547,3375,3614,3375,3614,3264,3612,3262,3562,3262,3537,3261,3450,3240,3344,3175,3296,3104,3281,3035,3276,2998,3276,2980xe" filled="true" fillcolor="#82c342" stroked="false">
              <v:path arrowok="t"/>
              <v:fill type="solid"/>
            </v:shape>
            <v:shape style="position:absolute;left:3163;top:2922;width:451;height:284" coordorigin="3163,2922" coordsize="451,284" path="m3374,2922l3163,2922,3164,2980,3327,2980,3333,2985,3352,3072,3418,3155,3471,3187,3536,3203,3614,3206,3614,3166,3574,3100,3521,3092,3504,3087,3458,3035,3445,2985,3440,2969,3390,2924,3374,2922xe" filled="true" fillcolor="#f89628" stroked="false">
              <v:path arrowok="t"/>
              <v:fill type="solid"/>
            </v:shape>
            <v:shape style="position:absolute;left:3163;top:2584;width:283;height:283" type="#_x0000_t75" stroked="false">
              <v:imagedata r:id="rId8" o:title=""/>
            </v:shape>
            <v:shape style="position:absolute;left:3840;top:2753;width:283;height:283" type="#_x0000_t75" stroked="false">
              <v:imagedata r:id="rId9" o:title=""/>
            </v:shape>
            <v:shape style="position:absolute;left:3501;top:2753;width:283;height:158" type="#_x0000_t75" stroked="false">
              <v:imagedata r:id="rId10" o:title=""/>
            </v:shape>
            <v:shape style="position:absolute;left:3501;top:2942;width:452;height:433" coordorigin="3502,2942" coordsize="452,433" path="m3784,2942l3502,2942,3502,2987,3506,3006,3516,3022,3532,3033,3551,3037,3784,3037,3784,2942xm3953,3356l3935,3355,3920,3352,3909,3349,3879,3340,3860,3340,3841,3340,3811,3350,3799,3353,3783,3355,3764,3356,3745,3355,3730,3353,3718,3350,3689,3340,3671,3340,3671,3375,3953,3375,3953,3356xm3953,3092l3671,3092,3671,3112,3689,3113,3704,3115,3716,3118,3745,3128,3764,3128,3784,3128,3813,3118,3826,3115,3841,3113,3860,3112,3879,3113,3894,3115,3906,3118,3935,3127,3953,3128,3953,3092xm3953,3271l3935,3270,3920,3268,3909,3265,3879,3255,3860,3255,3841,3255,3811,3265,3799,3268,3783,3270,3764,3271,3745,3270,3730,3268,3718,3265,3689,3255,3671,3255,3671,3286,3689,3287,3704,3289,3716,3292,3745,3302,3784,3302,3813,3292,3826,3289,3841,3286,3860,3286,3879,3286,3894,3289,3906,3292,3936,3301,3953,3302,3953,3271xm3953,3184l3935,3183,3920,3181,3909,3178,3879,3168,3860,3168,3841,3168,3811,3178,3799,3181,3783,3183,3764,3184,3745,3183,3730,3181,3718,3178,3689,3168,3671,3168,3671,3199,3689,3200,3704,3202,3716,3205,3745,3215,3784,3215,3813,3205,3826,3202,3841,3200,3860,3199,3879,3200,3894,3202,3906,3205,3936,3214,3953,3215,3953,3184xe" filled="true" fillcolor="#a7184b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44.24501pt;margin-top:118.101967pt;width:209.6pt;height:32.0500pt;mso-position-horizontal-relative:page;mso-position-vertical-relative:page;z-index:15736320" coordorigin="4885,2362" coordsize="4192,641" path="m5522,2668l5517,2602,5501,2542,5475,2490,5450,2459,5439,2445,5394,2409,5361,2392,5361,2690,5360,2721,5357,2749,5352,2776,5346,2802,5339,2825,5331,2845,5323,2861,5315,2875,5295,2888,5270,2898,5240,2904,5206,2906,5169,2903,5137,2892,5109,2874,5087,2849,5069,2818,5056,2780,5049,2737,5046,2689,5049,2627,5058,2573,5072,2528,5092,2490,5114,2476,5140,2466,5168,2461,5200,2459,5240,2462,5274,2473,5302,2491,5324,2517,5340,2549,5351,2589,5358,2636,5361,2690,5361,2392,5342,2383,5284,2367,5219,2362,5148,2368,5084,2386,5027,2415,4978,2456,4937,2506,4908,2564,4891,2629,4885,2701,4890,2767,4906,2825,4933,2877,4970,2921,5017,2957,5070,2982,5129,2998,5196,3003,5264,2997,5326,2979,5382,2950,5431,2909,5433,2906,5471,2859,5499,2802,5516,2739,5522,2668xm6244,2936l6176,2910,6151,2844,6134,2802,6124,2775,6106,2725,6097,2703,6069,2627,6041,2547,6014,2472,6011,2463,5999,2430,5990,2402,5984,2381,5979,2366,5943,2367,5943,2725,5777,2721,5798,2650,5818,2585,5837,2525,5855,2472,5876,2531,5898,2593,5920,2658,5943,2725,5943,2367,5936,2367,5889,2369,5838,2371,5785,2375,5760,2463,5728,2552,5698,2635,5669,2713,5641,2784,5616,2849,5591,2909,5524,2936,5535,2990,5794,2990,5806,2936,5721,2910,5751,2807,5971,2802,5980,2832,5990,2859,5998,2886,6007,2910,5923,2936,5935,2990,6233,2990,6244,2936xm6961,2936l6922,2919,6887,2903,6855,2865,6815,2816,6769,2755,6716,2682,6768,2611,6815,2551,6855,2500,6890,2459,6954,2429,6942,2375,6675,2375,6663,2429,6744,2463,6663,2607,6615,2536,6573,2473,6540,2418,6513,2372,6404,2374,6352,2375,6302,2375,6291,2429,6306,2434,6323,2442,6343,2451,6365,2462,6392,2495,6429,2542,6475,2602,6530,2676,6477,2748,6430,2810,6388,2863,6351,2906,6287,2936,6298,2990,6566,2990,6577,2936,6544,2923,6496,2902,6537,2830,6582,2750,6634,2824,6678,2889,6713,2946,6740,2993,6795,2992,6848,2990,6899,2990,6949,2990,6961,2936xm7724,2936l7656,2910,7630,2844,7614,2802,7604,2775,7585,2725,7577,2703,7549,2627,7520,2547,7494,2472,7491,2463,7479,2430,7470,2402,7463,2381,7459,2366,7423,2367,7423,2725,7256,2721,7278,2650,7298,2585,7317,2525,7335,2472,7356,2531,7378,2593,7400,2658,7423,2725,7423,2367,7415,2367,7368,2369,7318,2371,7264,2375,7240,2463,7208,2552,7177,2635,7148,2713,7121,2784,7095,2849,7071,2909,7004,2936,7015,2990,7274,2990,7286,2936,7201,2910,7231,2807,7450,2802,7460,2832,7470,2859,7478,2886,7486,2910,7403,2936,7414,2990,7713,2990,7724,2936xm8307,2443l8292,2416,8236,2393,8180,2376,8123,2365,8066,2362,7998,2368,7936,2385,7879,2414,7828,2454,7786,2504,7755,2560,7737,2623,7731,2693,7737,2761,7753,2822,7779,2875,7817,2920,7864,2956,7918,2982,7981,2998,8051,3003,8117,2999,8178,2987,8234,2968,8284,2940,8297,2913,8297,2874,8296,2840,8295,2809,8294,2782,8267,2779,8240,2777,8215,2777,8190,2777,8172,2841,8164,2866,8157,2888,8141,2894,8122,2899,8098,2902,8070,2903,8030,2899,7996,2888,7966,2870,7941,2844,7921,2812,7907,2774,7898,2731,7895,2682,7899,2622,7911,2567,7931,2519,7959,2478,7978,2469,8001,2462,8028,2458,8059,2457,8086,2458,8110,2461,8130,2467,8147,2475,8155,2501,8162,2529,8169,2562,8176,2597,8199,2600,8222,2601,8247,2602,8273,2602,8283,2559,8292,2518,8300,2479,8307,2443xm9077,2936l9008,2910,8983,2844,8967,2802,8957,2775,8938,2725,8930,2703,8902,2627,8873,2547,8846,2472,8843,2463,8832,2430,8823,2402,8816,2381,8812,2366,8776,2367,8776,2725,8609,2721,8630,2650,8650,2585,8669,2525,8687,2472,8708,2531,8730,2593,8753,2658,8776,2725,8776,2367,8768,2367,8721,2369,8671,2371,8617,2375,8592,2463,8560,2552,8530,2635,8501,2713,8474,2784,8448,2849,8424,2909,8356,2936,8368,2990,8627,2990,8639,2936,8554,2910,8584,2807,8803,2802,8813,2832,8822,2859,8831,2886,8839,2910,8756,2936,8767,2990,9065,2990,9077,2936xe" filled="true" fillcolor="#a7184b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4181109</wp:posOffset>
            </wp:positionH>
            <wp:positionV relativeFrom="page">
              <wp:posOffset>1981890</wp:posOffset>
            </wp:positionV>
            <wp:extent cx="94764" cy="88677"/>
            <wp:effectExtent l="0" t="0" r="0" b="0"/>
            <wp:wrapNone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6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3317984</wp:posOffset>
            </wp:positionH>
            <wp:positionV relativeFrom="page">
              <wp:posOffset>1981892</wp:posOffset>
            </wp:positionV>
            <wp:extent cx="84771" cy="88677"/>
            <wp:effectExtent l="0" t="0" r="0" b="0"/>
            <wp:wrapNone/>
            <wp:docPr id="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7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3593753</wp:posOffset>
            </wp:positionH>
            <wp:positionV relativeFrom="page">
              <wp:posOffset>1983609</wp:posOffset>
            </wp:positionV>
            <wp:extent cx="81556" cy="85725"/>
            <wp:effectExtent l="0" t="0" r="0" b="0"/>
            <wp:wrapNone/>
            <wp:docPr id="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93.346985pt;margin-top:156.190002pt;width:1.914pt;height:6.766pt;mso-position-horizontal-relative:page;mso-position-vertical-relative:page;z-index:15738368" filled="true" fillcolor="#b38e5c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3803399</wp:posOffset>
            </wp:positionH>
            <wp:positionV relativeFrom="page">
              <wp:posOffset>1983609</wp:posOffset>
            </wp:positionV>
            <wp:extent cx="68823" cy="85725"/>
            <wp:effectExtent l="0" t="0" r="0" b="0"/>
            <wp:wrapNone/>
            <wp:docPr id="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3921905</wp:posOffset>
            </wp:positionH>
            <wp:positionV relativeFrom="page">
              <wp:posOffset>1983615</wp:posOffset>
            </wp:positionV>
            <wp:extent cx="78984" cy="85725"/>
            <wp:effectExtent l="0" t="0" r="0" b="0"/>
            <wp:wrapNone/>
            <wp:docPr id="1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8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4049603</wp:posOffset>
            </wp:positionH>
            <wp:positionV relativeFrom="page">
              <wp:posOffset>1983613</wp:posOffset>
            </wp:positionV>
            <wp:extent cx="81556" cy="85725"/>
            <wp:effectExtent l="0" t="0" r="0" b="0"/>
            <wp:wrapNone/>
            <wp:docPr id="1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4398609</wp:posOffset>
            </wp:positionH>
            <wp:positionV relativeFrom="page">
              <wp:posOffset>1983610</wp:posOffset>
            </wp:positionV>
            <wp:extent cx="88423" cy="85725"/>
            <wp:effectExtent l="0" t="0" r="0" b="0"/>
            <wp:wrapNone/>
            <wp:docPr id="1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2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4536862</wp:posOffset>
            </wp:positionH>
            <wp:positionV relativeFrom="page">
              <wp:posOffset>1983609</wp:posOffset>
            </wp:positionV>
            <wp:extent cx="68823" cy="85725"/>
            <wp:effectExtent l="0" t="0" r="0" b="0"/>
            <wp:wrapNone/>
            <wp:docPr id="1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4655357</wp:posOffset>
            </wp:positionH>
            <wp:positionV relativeFrom="page">
              <wp:posOffset>1983610</wp:posOffset>
            </wp:positionV>
            <wp:extent cx="65148" cy="85725"/>
            <wp:effectExtent l="0" t="0" r="0" b="0"/>
            <wp:wrapNone/>
            <wp:docPr id="1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4839482</wp:posOffset>
            </wp:positionH>
            <wp:positionV relativeFrom="page">
              <wp:posOffset>1983609</wp:posOffset>
            </wp:positionV>
            <wp:extent cx="68823" cy="85725"/>
            <wp:effectExtent l="0" t="0" r="0" b="0"/>
            <wp:wrapNone/>
            <wp:docPr id="2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0.035706pt;margin-top:156.054001pt;width:35.7pt;height:7.05pt;mso-position-horizontal-relative:page;mso-position-vertical-relative:page;z-index:15742464" coordorigin="7801,3121" coordsize="714,141">
            <v:shape style="position:absolute;left:7800;top:3121;width:117;height:141" type="#_x0000_t75" stroked="false">
              <v:imagedata r:id="rId20" o:title=""/>
            </v:shape>
            <v:shape style="position:absolute;left:7983;top:3123;width:122;height:136" type="#_x0000_t75" stroked="false">
              <v:imagedata r:id="rId21" o:title=""/>
            </v:shape>
            <v:shape style="position:absolute;left:8148;top:3123;width:158;height:136" type="#_x0000_t75" stroked="false">
              <v:imagedata r:id="rId22" o:title=""/>
            </v:shape>
            <v:shape style="position:absolute;left:8374;top:3123;width:140;height:136" type="#_x0000_t75" stroked="false">
              <v:imagedata r:id="rId2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5452356</wp:posOffset>
            </wp:positionH>
            <wp:positionV relativeFrom="page">
              <wp:posOffset>1981890</wp:posOffset>
            </wp:positionV>
            <wp:extent cx="94764" cy="88677"/>
            <wp:effectExtent l="0" t="0" r="0" b="0"/>
            <wp:wrapNone/>
            <wp:docPr id="2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6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3448749</wp:posOffset>
            </wp:positionH>
            <wp:positionV relativeFrom="page">
              <wp:posOffset>1981890</wp:posOffset>
            </wp:positionV>
            <wp:extent cx="94764" cy="88677"/>
            <wp:effectExtent l="0" t="0" r="0" b="0"/>
            <wp:wrapNone/>
            <wp:docPr id="2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6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12"/>
        </w:rPr>
      </w:pPr>
    </w:p>
    <w:p>
      <w:pPr>
        <w:pStyle w:val="BodyText"/>
        <w:ind w:left="4037"/>
        <w:rPr>
          <w:rFonts w:ascii="Times New Roman"/>
        </w:rPr>
      </w:pPr>
      <w:r>
        <w:rPr>
          <w:rFonts w:ascii="Times New Roman"/>
        </w:rPr>
        <w:pict>
          <v:group style="width:208.3pt;height:73.8pt;mso-position-horizontal-relative:char;mso-position-vertical-relative:line" coordorigin="0,0" coordsize="4166,1476">
            <v:shape style="position:absolute;left:0;top:0;width:2628;height:1476" coordorigin="0,0" coordsize="2628,1476" path="m1475,799l1056,799,1066,799,1077,801,1088,804,1098,808,1122,824,1139,846,1150,873,1154,901,1154,1433,1157,1449,1167,1463,1181,1472,1197,1475,1446,1474,1457,1471,1467,1465,1473,1456,1475,1444,1475,799xm2596,0l1195,0,1178,3,1165,13,1156,26,1152,43,1154,384,811,384,794,388,781,397,772,411,768,427,770,671,762,709,741,740,710,761,672,768,427,768,410,772,397,781,387,795,384,811,386,1055,378,1093,357,1124,326,1145,288,1152,43,1152,26,1156,12,1165,3,1179,0,1196,2,1433,5,1449,14,1463,28,1472,45,1475,336,1474,345,1470,988,827,1003,815,1019,806,1037,800,1056,799,1475,799,1475,372,1479,352,1490,336,1506,325,1526,321,2275,321,2625,19,2618,9,2608,2,2596,0xm2628,321l2275,321,2287,324,2297,330,2304,340,2306,352,2306,737,2304,749,2297,759,2287,766,2275,768,2066,768,1925,1071,1931,1081,1941,1087,1953,1089,2596,1089,2608,1087,2618,1080,2625,1070,2627,1059,2628,321xm2066,768l1953,768,1941,771,1931,777,1925,787,1922,799,1922,1059,1925,1071,1922,1059,1922,799,1925,787,1931,777,1941,771,1953,768,2066,768xm2066,768l1953,768,1941,771,1931,777,1925,787,1922,799,1922,1059,1925,1071,2066,768xm2275,321l2066,768,2275,768,2287,766,2297,759,2304,749,2306,737,2306,352,2304,340,2297,330,2287,324,2275,321xe" filled="true" fillcolor="#8b4b97" stroked="false">
              <v:path arrowok="t"/>
              <v:fill type="solid"/>
            </v:shape>
            <v:shape style="position:absolute;left:0;top:384;width:1151;height:1092" coordorigin="0,384" coordsize="1151,1092" path="m1151,384l811,384,794,387,781,397,772,411,768,427,770,671,762,709,741,740,710,761,672,768,427,768,410,772,397,781,387,795,384,811,386,1055,378,1093,357,1124,326,1145,288,1152,43,1152,26,1156,12,1165,3,1179,0,1196,2,1433,5,1449,14,1463,28,1472,45,1475,336,1474,345,1470,988,827,1003,815,1019,806,1037,800,1056,799,1151,799,1151,384xm1151,799l1056,799,1066,799,1077,801,1088,804,1098,808,1122,824,1139,846,1150,873,1151,876,1151,799xe" filled="true" fillcolor="#f0566b" stroked="false">
              <v:path arrowok="t"/>
              <v:fill type="solid"/>
            </v:shape>
            <v:shape style="position:absolute;left:1152;top:0;width:1465;height:353" coordorigin="1152,0" coordsize="1465,353" path="m2596,0l1195,0,1178,3,1165,13,1156,26,1152,43,1154,353,1483,347,1490,336,1506,325,1526,321,2310,321,2617,8,2608,2,2596,0xm2310,321l2275,321,2287,324,2297,330,2299,332,2299,332,2310,321xe" filled="true" fillcolor="#00b8aa" stroked="false">
              <v:path arrowok="t"/>
              <v:fill type="solid"/>
            </v:shape>
            <v:shape style="position:absolute;left:1150;top:16;width:334;height:1459" coordorigin="1151,16" coordsize="334,1459" path="m1162,16l1156,26,1152,43,1154,384,1151,384,1151,876,1154,901,1154,1433,1157,1449,1167,1463,1181,1472,1197,1475,1446,1474,1457,1471,1467,1465,1473,1456,1475,1444,1475,372,1479,352,1485,344,1162,16xe" filled="true" fillcolor="#0098d1" stroked="false">
              <v:path arrowok="t"/>
              <v:fill type="solid"/>
            </v:shape>
            <v:shape style="position:absolute;left:1538;top:0;width:2628;height:1476" coordorigin="1538,0" coordsize="2628,1476" path="m4121,0l3829,2,3821,5,3178,648,3163,660,3146,669,3128,675,3110,677,3099,676,3044,651,3012,574,3012,43,3008,26,2999,12,2985,3,2968,0,2720,1,2709,4,2699,10,2693,20,2690,31,2690,1104,2687,1123,2676,1139,2660,1150,2640,1154,1891,1154,1878,1152,1869,1145,1862,1135,1859,1123,1859,738,1862,726,1869,716,1878,710,1891,707,2213,707,2225,705,2243,416,2213,386,1569,386,1557,388,1547,395,1541,405,1538,417,1538,1444,1541,1456,1547,1466,1557,1473,1569,1475,2971,1475,2987,1472,3001,1463,3010,1449,3014,1432,3012,1091,3355,1091,3371,1088,3385,1079,3394,1065,3398,1048,3396,805,3403,767,3424,736,3455,715,3493,707,3739,707,3755,704,3769,694,3778,681,3782,664,3780,421,3788,383,3808,352,3839,331,3877,323,4123,323,4140,320,4153,310,4162,297,4166,280,4164,43,4161,26,4151,12,4138,3,4121,0xe" filled="true" fillcolor="#5b7ab1" stroked="false">
              <v:path arrowok="t"/>
              <v:fill type="solid"/>
            </v:shape>
            <v:shape style="position:absolute;left:1538;top:0;width:2625;height:1476" coordorigin="1538,0" coordsize="2625,1476" path="m2213,386l1569,386,1557,388,1547,395,1541,405,1538,416,1538,1444,1541,1456,1547,1466,1557,1473,1569,1475,2971,1475,2987,1472,3001,1463,3010,1449,3014,1432,3012,1154,1891,1154,1878,1152,1869,1145,1862,1135,1860,1123,1859,738,1862,726,1869,716,1878,710,1891,707,2213,707,2225,705,2235,698,2241,689,2243,677,2243,416,2241,404,2235,395,2225,388,2213,386xm2968,0l2720,1,2709,4,2699,10,2693,20,2690,31,2690,1104,2687,1123,2676,1139,2660,1150,2640,1154,3012,1154,3012,1091,3355,1091,3371,1088,3385,1079,3394,1065,3398,1048,3396,805,3403,767,3424,736,3455,715,3493,707,3739,707,3755,704,3769,694,3778,681,3779,677,3110,677,3099,676,3089,674,3078,671,3068,667,3044,651,3026,629,3015,603,3012,574,3012,43,3008,26,2999,13,2985,3,2968,0xm4121,0l3839,2,3829,2,3821,5,3178,648,3163,660,3146,669,3128,675,3110,677,3779,677,3782,664,3780,421,3788,383,3808,352,3839,331,3877,323,4123,323,4138,320,4142,318,4151,312,4154,309,4161,299,4163,296,4163,294,4163,36,4161,29,4159,23,4153,15,4150,11,4141,5,4137,3,4121,0xe" filled="true" fillcolor="#f68a37" stroked="false">
              <v:path arrowok="t"/>
              <v:fill type="solid"/>
            </v:shape>
            <v:shape style="position:absolute;left:3015;top:0;width:1148;height:1092" coordorigin="3015,0" coordsize="1148,1092" path="m3015,600l3015,1091,3355,1091,3371,1088,3385,1079,3394,1065,3398,1048,3396,805,3403,767,3424,736,3455,715,3493,707,3739,707,3755,704,3769,694,3778,681,3779,677,3110,677,3099,676,3089,674,3078,671,3068,667,3044,651,3026,629,3015,603,3015,600xm4121,0l3839,2,3829,2,3821,5,3178,648,3163,660,3146,669,3128,675,3110,677,3779,677,3782,664,3780,421,3788,383,3808,352,3839,331,3877,323,4123,323,4136,321,4147,315,4157,307,4163,296,4163,32,4157,19,4148,9,4135,2,4121,0xe" filled="true" fillcolor="#5b7ab1" stroked="false">
              <v:path arrowok="t"/>
              <v:fill type="solid"/>
            </v:shape>
            <v:shape style="position:absolute;left:1547;top:1122;width:1460;height:353" coordorigin="1547,1123" coordsize="1460,353" path="m1867,1143l1547,1466,1547,1466,1557,1473,1569,1475,2971,1475,2987,1472,3001,1463,3006,1455,2736,1154,1891,1154,1878,1152,1869,1145,1867,1143xm2708,1123l2687,1123,2687,1123,2676,1139,2660,1150,2640,1154,2736,1154,2708,1123xe" filled="true" fillcolor="#5bba4c" stroked="false">
              <v:path arrowok="t"/>
              <v:fill type="solid"/>
            </v:shape>
            <v:shape style="position:absolute;left:2681;top:0;width:334;height:1456" coordorigin="2681,0" coordsize="334,1456" path="m2969,0l2720,1,2690,31,2690,1104,2687,1123,2681,1131,3006,1456,3010,1449,3014,1432,3012,1091,3015,1091,3015,600,3012,574,3012,43,3008,26,2999,13,2985,3,2969,0xe" filled="true" fillcolor="#f3c059" stroked="false">
              <v:path arrowok="t"/>
              <v:fill type="solid"/>
            </v:shape>
          </v:group>
        </w:pict>
      </w:r>
      <w:r>
        <w:rPr>
          <w:rFonts w:ascii="Times New Roman"/>
        </w:rPr>
      </w:r>
    </w:p>
    <w:p>
      <w:pPr>
        <w:pStyle w:val="BodyText"/>
        <w:spacing w:before="11"/>
        <w:rPr>
          <w:rFonts w:ascii="Times New Roman"/>
          <w:sz w:val="23"/>
        </w:rPr>
      </w:pPr>
      <w:r>
        <w:rPr/>
        <w:pict>
          <v:group style="position:absolute;margin-left:202.375305pt;margin-top:15.956406pt;width:60.3pt;height:14.85pt;mso-position-horizontal-relative:page;mso-position-vertical-relative:paragraph;z-index:-15727616;mso-wrap-distance-left:0;mso-wrap-distance-right:0" coordorigin="4048,319" coordsize="1206,297">
            <v:shape style="position:absolute;left:4047;top:319;width:249;height:297" type="#_x0000_t75" stroked="false">
              <v:imagedata r:id="rId26" o:title=""/>
            </v:shape>
            <v:shape style="position:absolute;left:4365;top:319;width:211;height:296" coordorigin="4365,319" coordsize="211,296" path="m4576,569l4420,569,4420,319,4365,319,4365,569,4365,615,4576,615,4576,569xe" filled="true" fillcolor="#99254f" stroked="false">
              <v:path arrowok="t"/>
              <v:fill type="solid"/>
            </v:shape>
            <v:shape style="position:absolute;left:4612;top:319;width:322;height:297" type="#_x0000_t75" stroked="false">
              <v:imagedata r:id="rId27" o:title=""/>
            </v:shape>
            <v:shape style="position:absolute;left:4988;top:319;width:264;height:297" type="#_x0000_t75" stroked="false">
              <v:imagedata r:id="rId28" o:title=""/>
            </v:shape>
            <w10:wrap type="topAndBottom"/>
          </v:group>
        </w:pict>
      </w:r>
      <w:r>
        <w:rPr/>
        <w:pict>
          <v:group style="position:absolute;margin-left:274.509094pt;margin-top:15.745205pt;width:95.8pt;height:15.3pt;mso-position-horizontal-relative:page;mso-position-vertical-relative:paragraph;z-index:-15727104;mso-wrap-distance-left:0;mso-wrap-distance-right:0" coordorigin="5490,315" coordsize="1916,306">
            <v:shape style="position:absolute;left:5490;top:319;width:223;height:296" coordorigin="5490,320" coordsize="223,296" path="m5713,570l5545,570,5545,488,5689,488,5689,442,5545,442,5545,366,5707,366,5707,320,5490,320,5490,366,5490,442,5490,488,5490,570,5490,616,5713,616,5713,570xe" filled="true" fillcolor="#99254f" stroked="false">
              <v:path arrowok="t"/>
              <v:fill type="solid"/>
            </v:shape>
            <v:shape style="position:absolute;left:5766;top:314;width:238;height:306" type="#_x0000_t75" stroked="false">
              <v:imagedata r:id="rId29" o:title=""/>
            </v:shape>
            <v:shape style="position:absolute;left:6040;top:319;width:1366;height:297" coordorigin="6041,319" coordsize="1366,297" path="m6293,320l6041,320,6041,366,6139,366,6139,616,6194,616,6194,366,6293,366,6293,320xm6599,616l6568,547,6548,504,6493,382,6493,504,6382,504,6437,374,6493,504,6493,382,6490,374,6465,319,6411,319,6277,616,6334,616,6363,547,6512,547,6541,616,6599,616xm6835,320l6583,320,6583,366,6682,366,6682,616,6737,616,6737,366,6835,366,6835,320xm7141,616l7110,547,7091,504,7036,382,7036,504,6924,504,6980,374,7036,504,7036,382,7032,374,7007,319,6953,319,6820,616,6876,616,6906,547,7054,547,7084,616,7141,616xm7406,569l7251,569,7251,319,7196,319,7196,569,7196,615,7406,615,7406,569xe" filled="true" fillcolor="#99254f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4830729</wp:posOffset>
            </wp:positionH>
            <wp:positionV relativeFrom="paragraph">
              <wp:posOffset>202651</wp:posOffset>
            </wp:positionV>
            <wp:extent cx="183495" cy="186689"/>
            <wp:effectExtent l="0" t="0" r="0" b="0"/>
            <wp:wrapTopAndBottom/>
            <wp:docPr id="2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95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8.680023pt;margin-top:15.988986pt;width:11.15pt;height:14.8pt;mso-position-horizontal-relative:page;mso-position-vertical-relative:paragraph;z-index:-15726080;mso-wrap-distance-left:0;mso-wrap-distance-right:0" coordorigin="7974,320" coordsize="223,296" path="m8196,570l8029,570,8029,488,8172,488,8172,442,8029,442,8029,366,8190,366,8190,320,7974,320,7974,366,7974,442,7974,488,7974,570,7974,616,8196,616,8196,570xe" filled="true" fillcolor="#9925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03.039795pt;margin-top:39.475605pt;width:19.9pt;height:20.25pt;mso-position-horizontal-relative:page;mso-position-vertical-relative:paragraph;z-index:-15725568;mso-wrap-distance-left:0;mso-wrap-distance-right:0" coordorigin="4061,790" coordsize="398,405" path="m4238,790l4061,790,4061,1194,4238,1194,4311,1185,4372,1158,4402,1131,4136,1131,4136,853,4402,853,4372,826,4311,799,4238,790xm4402,853l4234,853,4296,863,4342,891,4372,935,4383,992,4372,1049,4342,1093,4296,1121,4234,1131,4402,1131,4419,1116,4448,1060,4459,992,4448,924,4419,868,4402,853xe" filled="true" fillcolor="#9925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27.214005pt;margin-top:39.186989pt;width:77.55pt;height:20.85pt;mso-position-horizontal-relative:page;mso-position-vertical-relative:paragraph;z-index:-15725056;mso-wrap-distance-left:0;mso-wrap-distance-right:0" coordorigin="4544,784" coordsize="1551,417" path="m4848,1131l4619,1131,4619,1019,4815,1019,4815,957,4619,957,4619,853,4840,853,4840,789,4544,789,4544,853,4544,957,4544,1019,4544,1131,4544,1195,4848,1195,4848,1131xm5228,1080l5210,1021,5166,987,5108,967,5050,953,5006,934,4988,901,4993,880,5009,862,5036,850,5076,846,5103,848,5131,854,5160,864,5188,878,5211,820,5182,804,5149,793,5113,786,5077,784,5004,793,4954,820,4924,858,4914,905,4931,964,4976,999,5034,1018,5092,1033,5136,1052,5154,1085,5149,1106,5133,1123,5105,1134,5065,1138,5027,1134,4991,1125,4959,1111,4931,1093,4905,1151,4935,1171,4974,1187,5018,1197,5065,1200,5137,1190,5188,1164,5218,1126,5228,1080xm5690,1194l5648,1101,5621,1042,5546,875,5546,1042,5394,1042,5470,865,5546,1042,5546,875,5542,865,5508,790,5434,790,5251,1194,5329,1194,5369,1101,5571,1101,5612,1194,5690,1194xm6094,1194l6011,1076,6001,1061,6038,1041,6063,1014,6065,1012,6082,976,6087,933,6075,873,6060,853,6041,828,6012,812,6012,933,6005,968,5986,993,5955,1009,5912,1014,5824,1014,5824,853,5912,853,5955,859,5986,874,6005,899,6012,933,6012,812,5987,799,5915,790,5749,790,5749,1194,5824,1194,5824,1076,5925,1076,5931,1076,6013,1194,6094,1194xe" filled="true" fillcolor="#9925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08.848022pt;margin-top:39.187988pt;width:41.75pt;height:20.85pt;mso-position-horizontal-relative:page;mso-position-vertical-relative:paragraph;z-index:-15724544;mso-wrap-distance-left:0;mso-wrap-distance-right:0" coordorigin="6177,784" coordsize="835,417" path="m6523,1194l6440,1076,6430,1061,6466,1041,6491,1014,6493,1012,6510,976,6516,933,6504,873,6489,853,6470,828,6440,812,6440,933,6434,968,6415,993,6383,1009,6340,1014,6252,1014,6252,853,6340,853,6383,859,6415,874,6434,899,6440,933,6440,812,6415,799,6344,790,6177,790,6177,1194,6252,1194,6252,1076,6354,1076,6359,1076,6442,1194,6523,1194xm7011,992l7001,924,6971,867,6953,850,6935,833,6935,992,6925,1049,6895,1094,6850,1124,6793,1134,6737,1124,6692,1094,6662,1049,6651,992,6662,935,6692,890,6737,860,6793,850,6850,860,6895,890,6925,935,6935,992,6935,833,6924,822,6864,794,6793,784,6722,794,6662,823,6616,867,6586,924,6575,992,6586,1059,6616,1117,6662,1161,6722,1190,6793,1200,6864,1190,6924,1161,6953,1134,6971,1117,7001,1060,7011,992xe" filled="true" fillcolor="#9925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54.843018pt;margin-top:39.187988pt;width:54.85pt;height:20.85pt;mso-position-horizontal-relative:page;mso-position-vertical-relative:paragraph;z-index:-15724032;mso-wrap-distance-left:0;mso-wrap-distance-right:0" coordorigin="7097,784" coordsize="1097,417" path="m7384,1132l7172,1132,7172,790,7097,790,7097,1132,7097,1194,7384,1194,7384,1132xm7732,1132l7521,1132,7521,790,7445,790,7445,1132,7445,1194,7732,1194,7732,1132xm8194,992l8183,924,8153,867,8135,850,8118,833,8118,992,8107,1049,8077,1094,8032,1124,7976,1134,7919,1124,7874,1094,7844,1049,7833,992,7844,935,7874,890,7919,860,7976,850,8032,860,8077,890,8107,935,8118,992,8118,833,8107,822,8046,794,7976,784,7905,794,7845,823,7798,867,7768,924,7758,992,7768,1059,7798,1117,7845,1161,7905,1190,7976,1200,8046,1190,8107,1161,8135,1134,8153,1117,8183,1060,8194,992xe" filled="true" fillcolor="#9925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11.796997pt;margin-top:67.944008pt;width:188.05pt;height:2.2pt;mso-position-horizontal-relative:page;mso-position-vertical-relative:paragraph;z-index:-15723520;mso-wrap-distance-left:0;mso-wrap-distance-right:0" coordorigin="4236,1359" coordsize="3761,44">
            <v:rect style="position:absolute;left:4235;top:1358;width:934;height:44" filled="true" fillcolor="#f68a37" stroked="false">
              <v:fill type="solid"/>
            </v:rect>
            <v:rect style="position:absolute;left:4235;top:1358;width:463;height:44" filled="true" fillcolor="#f0566b" stroked="false">
              <v:fill type="solid"/>
            </v:rect>
            <v:rect style="position:absolute;left:5169;top:1358;width:943;height:44" filled="true" fillcolor="#5b7ab1" stroked="false">
              <v:fill type="solid"/>
            </v:rect>
            <v:rect style="position:absolute;left:5169;top:1358;width:471;height:44" filled="true" fillcolor="#00b8aa" stroked="false">
              <v:fill type="solid"/>
            </v:rect>
            <v:rect style="position:absolute;left:6112;top:1358;width:943;height:44" filled="true" fillcolor="#5bba4c" stroked="false">
              <v:fill type="solid"/>
            </v:rect>
            <v:rect style="position:absolute;left:6112;top:1358;width:472;height:44" filled="true" fillcolor="#f3c059" stroked="false">
              <v:fill type="solid"/>
            </v:rect>
            <v:rect style="position:absolute;left:7054;top:1358;width:943;height:44" filled="true" fillcolor="#8b4b97" stroked="false">
              <v:fill type="solid"/>
            </v:rect>
            <v:rect style="position:absolute;left:7054;top:1358;width:472;height:44" filled="true" fillcolor="#0098d1" stroked="false">
              <v:fill type="solid"/>
            </v:rect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sz w:val="8"/>
        </w:rPr>
      </w:pPr>
    </w:p>
    <w:p>
      <w:pPr>
        <w:pStyle w:val="BodyText"/>
        <w:spacing w:before="10"/>
        <w:rPr>
          <w:rFonts w:ascii="Times New Roman"/>
          <w:sz w:val="7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tabs>
          <w:tab w:pos="4698" w:val="left" w:leader="none"/>
          <w:tab w:pos="5166" w:val="left" w:leader="none"/>
          <w:tab w:pos="5625" w:val="left" w:leader="none"/>
          <w:tab w:pos="6085" w:val="left" w:leader="none"/>
          <w:tab w:pos="6469" w:val="left" w:leader="none"/>
          <w:tab w:pos="6931" w:val="left" w:leader="none"/>
          <w:tab w:pos="7400" w:val="left" w:leader="none"/>
          <w:tab w:pos="7862" w:val="left" w:leader="none"/>
        </w:tabs>
        <w:spacing w:line="191" w:lineRule="exact"/>
        <w:ind w:left="4235" w:right="0" w:firstLine="0"/>
        <w:rPr>
          <w:rFonts w:ascii="Times New Roman"/>
          <w:sz w:val="19"/>
        </w:rPr>
      </w:pPr>
      <w:r>
        <w:rPr>
          <w:rFonts w:ascii="Times New Roman"/>
          <w:position w:val="-2"/>
          <w:sz w:val="18"/>
        </w:rPr>
        <w:drawing>
          <wp:inline distT="0" distB="0" distL="0" distR="0">
            <wp:extent cx="88443" cy="119062"/>
            <wp:effectExtent l="0" t="0" r="0" b="0"/>
            <wp:docPr id="2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8"/>
        </w:rPr>
      </w:r>
      <w:r>
        <w:rPr>
          <w:rFonts w:ascii="Times New Roman"/>
          <w:position w:val="-2"/>
          <w:sz w:val="18"/>
        </w:rPr>
        <w:tab/>
      </w:r>
      <w:r>
        <w:rPr>
          <w:rFonts w:ascii="Times New Roman"/>
          <w:position w:val="-3"/>
          <w:sz w:val="19"/>
        </w:rPr>
        <w:drawing>
          <wp:inline distT="0" distB="0" distL="0" distR="0">
            <wp:extent cx="96807" cy="121348"/>
            <wp:effectExtent l="0" t="0" r="0" b="0"/>
            <wp:docPr id="3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0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  <w:r>
        <w:rPr>
          <w:rFonts w:ascii="Times New Roman"/>
          <w:position w:val="-3"/>
          <w:sz w:val="19"/>
        </w:rPr>
        <w:tab/>
      </w:r>
      <w:r>
        <w:rPr>
          <w:rFonts w:ascii="Times New Roman"/>
          <w:position w:val="-2"/>
          <w:sz w:val="18"/>
        </w:rPr>
        <w:drawing>
          <wp:inline distT="0" distB="0" distL="0" distR="0">
            <wp:extent cx="88443" cy="119062"/>
            <wp:effectExtent l="0" t="0" r="0" b="0"/>
            <wp:docPr id="3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8"/>
        </w:rPr>
      </w:r>
      <w:r>
        <w:rPr>
          <w:rFonts w:ascii="Times New Roman"/>
          <w:position w:val="-2"/>
          <w:sz w:val="18"/>
        </w:rPr>
        <w:tab/>
      </w:r>
      <w:r>
        <w:rPr>
          <w:rFonts w:ascii="Times New Roman"/>
          <w:position w:val="-2"/>
          <w:sz w:val="18"/>
        </w:rPr>
        <w:drawing>
          <wp:inline distT="0" distB="0" distL="0" distR="0">
            <wp:extent cx="88443" cy="119062"/>
            <wp:effectExtent l="0" t="0" r="0" b="0"/>
            <wp:docPr id="35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8"/>
        </w:rPr>
      </w:r>
      <w:r>
        <w:rPr>
          <w:rFonts w:ascii="Times New Roman"/>
          <w:position w:val="-2"/>
          <w:sz w:val="18"/>
        </w:rPr>
        <w:tab/>
      </w:r>
      <w:r>
        <w:rPr>
          <w:rFonts w:ascii="Times New Roman"/>
          <w:position w:val="3"/>
          <w:sz w:val="2"/>
        </w:rPr>
        <w:pict>
          <v:group style="width:3.6pt;height:1.1pt;mso-position-horizontal-relative:char;mso-position-vertical-relative:line" coordorigin="0,0" coordsize="72,22">
            <v:rect style="position:absolute;left:0;top:0;width:72;height:22" filled="true" fillcolor="#967858" stroked="false">
              <v:fill type="solid"/>
            </v:rect>
          </v:group>
        </w:pict>
      </w:r>
      <w:r>
        <w:rPr>
          <w:rFonts w:ascii="Times New Roman"/>
          <w:position w:val="3"/>
          <w:sz w:val="2"/>
        </w:rPr>
      </w:r>
      <w:r>
        <w:rPr>
          <w:rFonts w:ascii="Times New Roman"/>
          <w:position w:val="3"/>
          <w:sz w:val="2"/>
        </w:rPr>
        <w:tab/>
      </w:r>
      <w:r>
        <w:rPr>
          <w:rFonts w:ascii="Times New Roman"/>
          <w:position w:val="-2"/>
          <w:sz w:val="18"/>
        </w:rPr>
        <w:drawing>
          <wp:inline distT="0" distB="0" distL="0" distR="0">
            <wp:extent cx="88443" cy="119062"/>
            <wp:effectExtent l="0" t="0" r="0" b="0"/>
            <wp:docPr id="37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8"/>
        </w:rPr>
      </w:r>
      <w:r>
        <w:rPr>
          <w:rFonts w:ascii="Times New Roman"/>
          <w:position w:val="-2"/>
          <w:sz w:val="18"/>
        </w:rPr>
        <w:tab/>
      </w:r>
      <w:r>
        <w:rPr>
          <w:rFonts w:ascii="Times New Roman"/>
          <w:position w:val="-3"/>
          <w:sz w:val="19"/>
        </w:rPr>
        <w:drawing>
          <wp:inline distT="0" distB="0" distL="0" distR="0">
            <wp:extent cx="96743" cy="121348"/>
            <wp:effectExtent l="0" t="0" r="0" b="0"/>
            <wp:docPr id="3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4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  <w:r>
        <w:rPr>
          <w:rFonts w:ascii="Times New Roman"/>
          <w:position w:val="-3"/>
          <w:sz w:val="19"/>
        </w:rPr>
        <w:tab/>
      </w:r>
      <w:r>
        <w:rPr>
          <w:rFonts w:ascii="Times New Roman"/>
          <w:position w:val="-2"/>
          <w:sz w:val="18"/>
        </w:rPr>
        <w:drawing>
          <wp:inline distT="0" distB="0" distL="0" distR="0">
            <wp:extent cx="88443" cy="119062"/>
            <wp:effectExtent l="0" t="0" r="0" b="0"/>
            <wp:docPr id="4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8"/>
        </w:rPr>
      </w:r>
      <w:r>
        <w:rPr>
          <w:rFonts w:ascii="Times New Roman"/>
          <w:position w:val="-2"/>
          <w:sz w:val="18"/>
        </w:rPr>
        <w:tab/>
      </w:r>
      <w:r>
        <w:rPr>
          <w:rFonts w:ascii="Times New Roman"/>
          <w:position w:val="-3"/>
          <w:sz w:val="19"/>
        </w:rPr>
        <w:drawing>
          <wp:inline distT="0" distB="0" distL="0" distR="0">
            <wp:extent cx="94261" cy="121348"/>
            <wp:effectExtent l="0" t="0" r="0" b="0"/>
            <wp:docPr id="4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after="0" w:line="191" w:lineRule="exact"/>
        <w:rPr>
          <w:rFonts w:ascii="Times New Roman"/>
          <w:sz w:val="19"/>
        </w:rPr>
        <w:sectPr>
          <w:pgSz w:w="12240" w:h="15840"/>
          <w:pgMar w:top="0" w:bottom="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119.155197pt;margin-top:636.099609pt;width:51.65pt;height:51.65pt;mso-position-horizontal-relative:page;mso-position-vertical-relative:page;z-index:15744000" coordorigin="2383,12722" coordsize="1033,1033">
            <v:shape style="position:absolute;left:2464;top:13071;width:9;height:9" coordorigin="2464,13071" coordsize="9,9" path="m2473,13076l2473,13078,2471,13080,2469,13080,2466,13080,2464,13078,2464,13076,2464,13073,2466,13071,2469,13071,2471,13071,2473,13073,2473,13076xe" filled="false" stroked="true" strokeweight=".037pt" strokecolor="#ff0000">
              <v:path arrowok="t"/>
              <v:stroke dashstyle="solid"/>
            </v:shape>
            <v:shape style="position:absolute;left:2383;top:12722;width:315;height:359" coordorigin="2383,12722" coordsize="315,359" path="m2697,12722l2604,12728,2537,12759,2476,12804,2427,12864,2394,12939,2383,13027,2383,13080,2471,13080,2473,13078,2473,13039,2474,13019,2491,12950,2542,12866,2599,12828,2665,12814,2697,12812,2697,12722xe" filled="true" fillcolor="#f54c63" stroked="false">
              <v:path arrowok="t"/>
              <v:fill type="solid"/>
            </v:shape>
            <v:shape style="position:absolute;left:2517;top:12722;width:226;height:359" coordorigin="2518,12722" coordsize="226,359" path="m2743,12722l2697,12722,2697,12852,2693,12857,2624,12872,2558,12924,2519,13018,2518,13080,2549,13080,2601,13049,2608,13006,2612,12993,2663,12952,2693,12946,2706,12942,2743,12890,2743,12722xe" filled="true" fillcolor="#0099d4" stroked="false">
              <v:path arrowok="t"/>
              <v:fill type="solid"/>
            </v:shape>
            <v:shape style="position:absolute;left:2652;top:12991;width:225;height:225" coordorigin="2652,12992" coordsize="225,225" path="m2877,12992l2691,12992,2676,12995,2663,13003,2655,13015,2652,13030,2652,13037,2877,13037,2877,12992xm2877,13171l2652,13171,2652,13216,2877,13216,2877,13171xm2877,13082l2652,13082,2652,13126,2877,13126,2877,13082xe" filled="true" fillcolor="#9e244a" stroked="false">
              <v:path arrowok="t"/>
              <v:fill type="solid"/>
            </v:shape>
            <v:shape style="position:absolute;left:3056;top:12722;width:359;height:315" coordorigin="3057,12722" coordsize="359,315" path="m3110,12722l3057,12722,3057,12810,3059,12812,3098,12812,3118,12813,3187,12830,3271,12881,3309,12938,3324,13004,3325,13036,3415,13036,3409,12943,3378,12876,3333,12815,3273,12766,3198,12733,3110,12722xe" filled="true" fillcolor="#00b0a6" stroked="false">
              <v:path arrowok="t"/>
              <v:fill type="solid"/>
            </v:shape>
            <v:shape style="position:absolute;left:3056;top:12856;width:359;height:226" coordorigin="3057,12856" coordsize="359,226" path="m3057,12856l3057,12888,3061,12910,3071,12928,3088,12940,3110,12946,3131,12947,3144,12951,3185,13002,3192,13032,3195,13045,3248,13082,3415,13082,3415,13036,3285,13036,3280,13032,3265,12963,3213,12897,3119,12858,3057,12856xe" filled="true" fillcolor="#8f408c" stroked="false">
              <v:path arrowok="t"/>
              <v:fill type="solid"/>
            </v:shape>
            <v:rect style="position:absolute;left:3280;top:13125;width:45;height:90" filled="true" fillcolor="#9e244a" stroked="false">
              <v:fill type="solid"/>
            </v:rect>
            <v:shape style="position:absolute;left:3100;top:13396;width:315;height:359" coordorigin="3101,13396" coordsize="315,359" path="m3415,13396l3327,13396,3325,13398,3325,13438,3324,13457,3308,13526,3256,13611,3199,13649,3133,13663,3101,13665,3101,13754,3194,13749,3261,13718,3322,13673,3371,13613,3404,13538,3415,13449,3415,13396xe" filled="true" fillcolor="#5c78b3" stroked="false">
              <v:path arrowok="t"/>
              <v:fill type="solid"/>
            </v:shape>
            <v:shape style="position:absolute;left:3055;top:13396;width:226;height:359" coordorigin="3055,13396" coordsize="226,359" path="m3281,13396l3249,13396,3227,13400,3209,13411,3197,13428,3192,13450,3190,13471,3186,13484,3135,13524,3105,13531,3092,13535,3055,13587,3055,13755,3101,13755,3101,13625,3105,13620,3174,13605,3240,13552,3279,13459,3281,13396xe" filled="true" fillcolor="#f5c44f" stroked="false">
              <v:path arrowok="t"/>
              <v:fill type="solid"/>
            </v:shape>
            <v:shape style="position:absolute;left:2786;top:12722;width:629;height:628" coordorigin="2787,12722" coordsize="629,628" path="m2897,12947l2889,12946,2883,12944,2877,12940,2874,12937,2861,12926,2840,12925,2836,12924,2823,12918,2815,12911,2810,12898,2809,12894,2808,12872,2795,12858,2790,12851,2787,12844,2787,12837,2787,12947,2897,12947xm2897,12722l2787,12722,2787,12832,2787,12825,2790,12818,2796,12810,2797,12809,2808,12797,2809,12776,2810,12771,2815,12758,2823,12751,2836,12745,2840,12744,2861,12743,2876,12730,2883,12725,2890,12723,2897,12722xm2922,12822l2912,12812,2887,12812,2877,12822,2877,12835,2877,12847,2887,12857,2912,12857,2922,12847,2922,12822xm3011,12837l3011,12844,3009,12851,3002,12860,2990,12872,2989,12894,2988,12898,2983,12911,2976,12918,2962,12924,2958,12925,2937,12926,2923,12939,2916,12944,2909,12946,2902,12947,3011,12947,3011,12837xm3011,12722l2902,12722,2909,12723,2916,12725,2924,12731,2925,12732,2937,12743,2958,12744,2962,12745,2976,12751,2983,12758,2988,12771,2989,12776,2990,12797,3003,12811,3009,12818,3011,12825,3011,12832,3011,12722xm3033,12992l2921,12992,2921,13216,3033,13216,3032,13216,2967,13105,2967,13104,2979,13082,3032,12992,3033,12992xm3146,13031l3143,13015,3135,13003,3122,12995,3107,12992,3034,12992,3035,12992,3101,13104,3101,13104,3088,13126,3035,13216,3034,13216,3146,13216,3146,13031xm3415,13125l3370,13125,3370,13259,3235,13259,3235,13125,3190,13125,3190,13259,3190,13349,3415,13349,3415,13259,3415,13125xe" filled="true" fillcolor="#9e244a" stroked="false">
              <v:path arrowok="t"/>
              <v:fill type="solid"/>
            </v:shape>
            <v:shape style="position:absolute;left:2383;top:13440;width:359;height:315" coordorigin="2383,13440" coordsize="359,315" path="m2473,13440l2383,13440,2385,13498,2400,13563,2465,13661,2525,13711,2600,13743,2689,13755,2742,13754,2742,13666,2740,13664,2700,13665,2680,13664,2611,13647,2527,13596,2489,13539,2475,13472,2473,13455,2473,13440xe" filled="true" fillcolor="#59b038" stroked="false">
              <v:path arrowok="t"/>
              <v:fill type="solid"/>
            </v:shape>
            <v:shape style="position:absolute;left:2383;top:13394;width:359;height:226" coordorigin="2383,13395" coordsize="359,226" path="m2551,13395l2383,13395,2383,13440,2513,13440,2518,13445,2533,13514,2585,13580,2679,13618,2742,13620,2742,13589,2710,13536,2667,13529,2654,13526,2613,13475,2607,13444,2603,13432,2563,13396,2551,13395xe" filled="true" fillcolor="#fa8a26" stroked="false">
              <v:path arrowok="t"/>
              <v:fill type="solid"/>
            </v:shape>
            <v:shape style="position:absolute;left:2383;top:13126;width:763;height:629" coordorigin="2383,13126" coordsize="763,629" path="m2497,13182l2454,13126,2383,13126,2383,13351,2451,13351,2497,13295,2450,13238,2497,13182xm2608,13126l2498,13126,2544,13182,2497,13238,2544,13295,2497,13351,2608,13351,2608,13126xm2877,13410l2652,13410,2652,13446,2655,13461,2664,13474,2676,13482,2692,13485,2877,13485,2877,13410xm2877,13261l2652,13261,2652,13336,2677,13336,2677,13361,2702,13361,2702,13386,2777,13386,2777,13336,2752,13336,2752,13361,2727,13361,2727,13311,2802,13311,2802,13336,2827,13336,2827,13361,2852,13361,2852,13385,2877,13385,2877,13261xm3011,13396l2921,13396,2921,13441,2966,13441,2966,13485,3011,13485,3011,13396xm3011,13261l2966,13261,2966,13306,2921,13306,2921,13351,3011,13351,3011,13261xm3011,13739l2997,13739,2985,13737,2976,13734,2952,13727,2937,13727,2922,13727,2898,13734,2888,13737,2876,13739,2861,13739,2846,13739,2834,13737,2824,13734,2801,13727,2787,13727,2787,13755,3011,13755,3011,13739xm3011,13672l2997,13671,2985,13669,2976,13667,2952,13659,2937,13659,2922,13659,2898,13667,2888,13670,2876,13671,2861,13672,2846,13671,2834,13670,2824,13667,2801,13659,2787,13659,2787,13684,2801,13684,2813,13686,2822,13689,2846,13696,2876,13696,2900,13688,2910,13686,2922,13684,2937,13684,2952,13684,2964,13686,2974,13688,2997,13696,3011,13696,3011,13672xm3011,13603l2997,13602,2985,13600,2976,13598,2952,13590,2937,13590,2922,13590,2898,13598,2888,13600,2876,13602,2861,13603,2846,13602,2834,13600,2824,13598,2801,13590,2787,13590,2787,13614,2801,13615,2813,13617,2822,13619,2846,13627,2876,13627,2900,13619,2910,13617,2922,13615,2937,13614,2952,13615,2964,13617,2974,13619,2997,13627,3011,13627,3011,13603xm3011,13530l2787,13530,2787,13545,2801,13546,2813,13548,2822,13550,2846,13558,2861,13558,2876,13558,2900,13550,2910,13548,2922,13546,2937,13545,2952,13546,2964,13548,2974,13550,2997,13558,3011,13558,3011,13530xm3056,13351l3011,13351,3011,13396,3056,13396,3056,13351xm3146,13396l3056,13396,3056,13485,3101,13485,3101,13441,3146,13441,3146,13396xm3146,13306l3101,13306,3101,13261,3056,13261,3056,13351,3146,13351,3146,13306xe" filled="true" fillcolor="#9e244a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2381929</wp:posOffset>
            </wp:positionH>
            <wp:positionV relativeFrom="page">
              <wp:posOffset>8220347</wp:posOffset>
            </wp:positionV>
            <wp:extent cx="2107794" cy="452437"/>
            <wp:effectExtent l="0" t="0" r="0" b="0"/>
            <wp:wrapNone/>
            <wp:docPr id="4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794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15745024" from="370.605103pt,634.650391pt" to="370.605103pt,688.924391pt" stroked="true" strokeweight=".875pt" strokecolor="#9e244a">
            <v:stroke dashstyle="solid"/>
            <w10:wrap type="none"/>
          </v:line>
        </w:pict>
      </w:r>
      <w:r>
        <w:rPr/>
        <w:pict>
          <v:group style="position:absolute;margin-left:387.050415pt;margin-top:665.410522pt;width:64.3500pt;height:21.8pt;mso-position-horizontal-relative:page;mso-position-vertical-relative:page;z-index:15745536" coordorigin="7741,13308" coordsize="1287,436">
            <v:shape style="position:absolute;left:7741;top:13308;width:1287;height:275" coordorigin="7741,13308" coordsize="1287,275" path="m7818,13342l7815,13329,7812,13324,7808,13318,7801,13315,7801,13331,7801,13354,7793,13361,7758,13361,7758,13324,7793,13324,7801,13331,7801,13315,7795,13312,7779,13310,7741,13310,7741,13402,7758,13402,7758,13375,7779,13375,7795,13373,7808,13366,7812,13361,7815,13356,7818,13342xm7869,13518l7864,13493,7851,13475,7850,13473,7845,13470,7845,13518,7842,13536,7832,13550,7818,13558,7799,13561,7768,13561,7768,13475,7799,13475,7818,13478,7832,13487,7842,13501,7845,13518,7845,13470,7828,13460,7800,13455,7745,13455,7745,13581,7800,13581,7828,13576,7850,13564,7851,13561,7864,13544,7869,13518xm7905,13387l7857,13387,7857,13310,7840,13310,7840,13402,7905,13402,7905,13387xm7989,13561l7918,13561,7918,13527,7979,13527,7979,13508,7918,13508,7918,13475,7987,13475,7987,13455,7895,13455,7895,13581,7989,13581,7989,13561xm8016,13402l8007,13380,8001,13367,7983,13329,7983,13367,7949,13367,7966,13327,7983,13367,7983,13329,7982,13327,7975,13310,7958,13310,7916,13402,7934,13402,7943,13380,7989,13380,7998,13402,8016,13402xm8107,13545l8096,13521,8070,13511,8044,13504,8033,13490,8033,13481,8041,13473,8071,13473,8083,13476,8095,13483,8102,13465,8093,13460,8083,13457,8072,13454,8060,13454,8038,13457,8022,13465,8013,13477,8010,13491,8021,13516,8047,13526,8073,13533,8084,13547,8084,13556,8076,13563,8057,13563,8045,13562,8034,13560,8024,13555,8015,13550,8007,13568,8016,13574,8028,13579,8042,13582,8057,13583,8079,13580,8095,13572,8104,13560,8107,13545xm8115,13310l8098,13310,8098,13372,8047,13310,8033,13310,8033,13402,8050,13402,8050,13339,8101,13402,8115,13402,8115,13310xm8251,13581l8237,13552,8229,13534,8206,13482,8206,13534,8159,13534,8182,13479,8206,13534,8206,13482,8204,13479,8194,13455,8171,13455,8114,13581,8139,13581,8151,13552,8214,13552,8226,13581,8251,13581xm8258,13387l8206,13387,8206,13362,8250,13362,8250,13348,8206,13348,8206,13324,8256,13324,8256,13310,8189,13310,8189,13402,8258,13402,8258,13387xm8348,13376l8339,13358,8320,13350,8302,13345,8293,13335,8293,13328,8299,13322,8321,13322,8330,13325,8339,13330,8344,13316,8336,13311,8324,13308,8313,13308,8297,13310,8285,13316,8278,13325,8276,13336,8285,13354,8304,13362,8322,13367,8331,13377,8331,13384,8325,13389,8299,13389,8287,13385,8280,13379,8274,13392,8282,13398,8296,13403,8311,13403,8327,13401,8339,13395,8345,13386,8348,13376xm8376,13581l8350,13544,8347,13540,8358,13533,8366,13525,8367,13525,8372,13513,8374,13500,8370,13481,8365,13475,8359,13467,8350,13463,8350,13484,8350,13516,8340,13525,8292,13525,8292,13475,8340,13475,8350,13484,8350,13463,8343,13459,8320,13455,8269,13455,8269,13581,8292,13581,8292,13544,8324,13544,8325,13544,8351,13581,8376,13581xm8437,13310l8359,13310,8359,13324,8390,13324,8390,13402,8407,13402,8407,13324,8437,13324,8437,13310xm8509,13581l8483,13544,8480,13540,8491,13533,8499,13525,8500,13525,8505,13513,8507,13500,8503,13481,8498,13475,8492,13467,8483,13463,8483,13484,8483,13516,8473,13525,8425,13525,8425,13475,8473,13475,8483,13484,8483,13463,8476,13459,8453,13455,8402,13455,8402,13581,8425,13581,8425,13544,8456,13544,8458,13544,8484,13581,8509,13581xm8532,13402l8523,13380,8517,13367,8500,13329,8500,13367,8465,13367,8482,13327,8500,13367,8500,13329,8499,13327,8491,13310,8474,13310,8433,13402,8450,13402,8459,13380,8505,13380,8515,13402,8532,13402xm8606,13310l8528,13310,8528,13324,8558,13324,8558,13402,8575,13402,8575,13324,8606,13324,8606,13310xm8660,13518l8655,13492,8643,13474,8641,13472,8637,13469,8637,13518,8634,13536,8624,13550,8610,13559,8593,13562,8575,13559,8561,13550,8552,13536,8549,13518,8552,13501,8561,13487,8575,13477,8593,13474,8610,13477,8624,13487,8634,13501,8637,13518,8637,13469,8620,13459,8593,13454,8566,13459,8544,13472,8530,13492,8525,13518,8530,13544,8544,13564,8566,13578,8593,13583,8620,13578,8641,13564,8643,13562,8655,13544,8660,13518xm8701,13402l8691,13380,8685,13367,8668,13329,8668,13367,8633,13367,8651,13327,8668,13367,8668,13329,8667,13327,8659,13310,8642,13310,8601,13402,8619,13402,8628,13380,8674,13380,8683,13402,8701,13402xm8776,13561l8710,13561,8710,13455,8687,13455,8687,13581,8776,13581,8776,13561xm8783,13387l8735,13387,8735,13310,8718,13310,8718,13402,8783,13402,8783,13387xm8884,13561l8818,13561,8818,13455,8795,13455,8795,13581,8884,13581,8884,13561xm8936,13356l8932,13337,8923,13324,8922,13322,8919,13320,8919,13356,8916,13369,8909,13379,8899,13385,8885,13387,8862,13387,8862,13324,8885,13324,8899,13326,8909,13333,8916,13343,8919,13356,8919,13320,8906,13313,8886,13310,8845,13310,8845,13402,8886,13402,8906,13398,8922,13389,8923,13387,8932,13374,8936,13356xm9027,13518l9022,13492,9009,13474,9008,13472,9004,13469,9004,13518,9000,13536,8991,13550,8977,13559,8960,13562,8942,13559,8928,13550,8919,13536,8915,13518,8919,13501,8928,13487,8942,13477,8960,13474,8977,13477,8991,13487,9000,13501,9004,13518,9004,13469,8987,13459,8960,13454,8933,13459,8911,13472,8897,13492,8892,13518,8897,13544,8911,13564,8933,13578,8960,13583,8987,13578,9008,13564,9009,13562,9022,13544,9027,13518xm9028,13387l8976,13387,8976,13362,9020,13362,9020,13348,8976,13348,8976,13324,9026,13324,9026,13310,8959,13310,8959,13402,9028,13402,9028,13387xe" filled="true" fillcolor="#9e244a" stroked="false">
              <v:path arrowok="t"/>
              <v:fill type="solid"/>
            </v:shape>
            <v:rect style="position:absolute;left:7799;top:13632;width:290;height:14" filled="true" fillcolor="#fa8a26" stroked="false">
              <v:fill type="solid"/>
            </v:rect>
            <v:rect style="position:absolute;left:7799;top:13632;width:144;height:14" filled="true" fillcolor="#f54c63" stroked="false">
              <v:fill type="solid"/>
            </v:rect>
            <v:rect style="position:absolute;left:8088;top:13632;width:293;height:14" filled="true" fillcolor="#5c78b3" stroked="false">
              <v:fill type="solid"/>
            </v:rect>
            <v:rect style="position:absolute;left:8088;top:13632;width:147;height:14" filled="true" fillcolor="#00b0a6" stroked="false">
              <v:fill type="solid"/>
            </v:rect>
            <v:rect style="position:absolute;left:8381;top:13632;width:293;height:14" filled="true" fillcolor="#59b038" stroked="false">
              <v:fill type="solid"/>
            </v:rect>
            <v:rect style="position:absolute;left:8381;top:13632;width:147;height:14" filled="true" fillcolor="#f5c44f" stroked="false">
              <v:fill type="solid"/>
            </v:rect>
            <v:rect style="position:absolute;left:8673;top:13632;width:293;height:14" filled="true" fillcolor="#8f408c" stroked="false">
              <v:fill type="solid"/>
            </v:rect>
            <v:rect style="position:absolute;left:8673;top:13632;width:147;height:14" filled="true" fillcolor="#0099d4" stroked="false">
              <v:fill type="solid"/>
            </v:rect>
            <v:shape style="position:absolute;left:7799;top:13684;width:1171;height:59" coordorigin="7799,13685" coordsize="1171,59" path="m7843,13736l7813,13736,7839,13711,7840,13706,7840,13691,7832,13685,7812,13685,7804,13688,7799,13693,7805,13698,7809,13694,7814,13692,7828,13692,7832,13696,7832,13705,7831,13709,7801,13737,7801,13743,7843,13743,7843,13736xm7990,13695l7987,13692,7982,13687,7982,13699,7982,13729,7975,13736,7957,13736,7951,13729,7951,13699,7957,13692,7975,13692,7982,13699,7982,13687,7980,13685,7953,13685,7943,13695,7943,13733,7953,13744,7980,13744,7987,13736,7990,13733,7990,13695xm8131,13736l8102,13736,8127,13711,8129,13706,8129,13691,8121,13685,8100,13685,8093,13688,8088,13693,8094,13698,8097,13694,8102,13692,8117,13692,8121,13696,8121,13705,8120,13709,8090,13737,8090,13743,8131,13743,8131,13736xm8274,13736l8244,13736,8270,13711,8271,13706,8271,13691,8264,13685,8243,13685,8235,13688,8230,13693,8236,13698,8240,13694,8245,13692,8259,13692,8263,13696,8263,13705,8262,13709,8232,13737,8232,13743,8274,13743,8274,13736xm8395,13717l8373,13717,8373,13724,8395,13724,8395,13717xm8535,13736l8506,13736,8531,13711,8533,13706,8533,13691,8525,13685,8504,13685,8497,13688,8492,13693,8498,13698,8501,13694,8506,13692,8521,13692,8525,13696,8525,13705,8524,13709,8494,13737,8494,13743,8535,13743,8535,13736xm8683,13695l8679,13692,8674,13687,8674,13699,8674,13729,8668,13736,8650,13736,8644,13729,8644,13699,8650,13692,8668,13692,8674,13699,8674,13687,8673,13685,8646,13685,8636,13695,8636,13733,8646,13744,8673,13744,8679,13736,8683,13733,8683,13695xm8824,13736l8795,13736,8820,13711,8822,13706,8822,13691,8814,13685,8793,13685,8786,13688,8781,13693,8787,13698,8790,13694,8795,13692,8809,13692,8814,13696,8814,13705,8812,13709,8783,13737,8783,13743,8824,13743,8824,13736xm8970,13720l8967,13716,8967,13715,8962,13713,8962,13720,8962,13733,8956,13737,8938,13737,8933,13733,8933,13720,8938,13716,8956,13716,8962,13720,8962,13713,8960,13713,8965,13710,8966,13710,8968,13706,8968,13691,8968,13691,8960,13685,8960,13695,8960,13706,8955,13710,8939,13710,8935,13706,8935,13695,8940,13691,8955,13691,8960,13695,8960,13685,8960,13685,8935,13685,8927,13691,8927,13706,8929,13710,8935,13713,8928,13715,8924,13720,8924,13737,8933,13743,8961,13743,8970,13737,8970,13737,8970,13720xe" filled="true" fillcolor="#a37f59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86.886993pt;margin-top:637.104004pt;width:64.6500pt;height:22.9pt;mso-position-horizontal-relative:page;mso-position-vertical-relative:page;z-index:15746048" coordorigin="7738,12742" coordsize="1293,458">
            <v:shape style="position:absolute;left:7737;top:12742;width:816;height:458" coordorigin="7738,12742" coordsize="816,458" path="m8195,12990l8070,12990,8074,12991,8089,12998,8096,13010,8096,13194,8102,13200,8191,13199,8195,13195,8195,12990xm8549,12742l8101,12742,8095,12748,8096,12861,7982,12861,7976,12867,7977,12950,7974,12962,7968,12972,7958,12978,7946,12980,7863,12980,7857,12986,7858,13069,7855,13081,7849,13091,7839,13097,7827,13100,7744,13100,7738,13106,7738,13194,7744,13200,7842,13199,7845,13198,8050,12993,8058,12990,8195,12990,8195,12849,8202,12842,8553,12842,8553,12746,8549,12742xm8553,12842l8449,12842,8451,12844,8453,12976,8449,12980,8338,12980,8334,12985,8334,13076,8338,13080,8549,13080,8553,13076,8553,12842xe" filled="true" fillcolor="#8f408c" stroked="false">
              <v:path arrowok="t"/>
              <v:fill type="solid"/>
            </v:shape>
            <v:shape style="position:absolute;left:7737;top:12861;width:358;height:339" type="#_x0000_t75" stroked="false">
              <v:imagedata r:id="rId40" o:title=""/>
            </v:shape>
            <v:shape style="position:absolute;left:8095;top:12742;width:456;height:110" coordorigin="8095,12742" coordsize="456,110" path="m8549,12742l8101,12742,8095,12748,8096,12852,8195,12850,8195,12849,8202,12842,8454,12842,8550,12744,8549,12742xm8454,12842l8449,12842,8452,12844,8454,12842xe" filled="true" fillcolor="#00b0a6" stroked="false">
              <v:path arrowok="t"/>
              <v:fill type="solid"/>
            </v:shape>
            <v:shape style="position:absolute;left:8094;top:12746;width:103;height:454" coordorigin="8095,12746" coordsize="103,454" path="m8097,12746l8095,12748,8096,12861,8095,12861,8095,13008,8096,13010,8096,13194,8102,13200,8191,13199,8195,13195,8195,12849,8197,12847,8097,12746xe" filled="true" fillcolor="#0099d4" stroked="false">
              <v:path arrowok="t"/>
              <v:fill type="solid"/>
            </v:shape>
            <v:shape style="position:absolute;left:8214;top:12742;width:816;height:458" coordorigin="8215,12742" coordsize="816,458" path="m9023,12742l8926,12743,8923,12744,8718,12949,8710,12952,8698,12952,8694,12951,8678,12944,8672,12932,8672,12748,8666,12742,8577,12743,8572,12747,8572,13093,8565,13100,8319,13100,8315,13096,8315,12966,8319,12961,8430,12961,8434,12957,8434,12866,8430,12862,8219,12862,8215,12866,8215,13195,8219,13200,8667,13200,8673,13194,8672,13081,8786,13081,8792,13075,8791,12992,8794,12980,8800,12970,8810,12964,8821,12961,8905,12961,8911,12955,8910,12873,8941,12842,9024,12842,9030,12836,9030,12748,9023,12742xe" filled="true" fillcolor="#5c78b3" stroked="false">
              <v:path arrowok="t"/>
              <v:fill type="solid"/>
            </v:shape>
            <v:shape style="position:absolute;left:8214;top:12742;width:816;height:458" coordorigin="8215,12742" coordsize="816,458" path="m8430,12862l8219,12862,8215,12866,8215,13195,8219,13200,8667,13200,8673,13194,8672,13100,8319,13100,8315,13096,8315,12966,8319,12961,8430,12961,8434,12957,8434,12866,8430,12862xm8659,12742l8577,12743,8572,12747,8572,13093,8565,13100,8672,13100,8672,13081,8786,13081,8792,13075,8791,12992,8794,12980,8800,12970,8810,12964,8821,12961,8905,12961,8911,12955,8911,12952,8698,12952,8694,12951,8678,12944,8672,12932,8672,12748,8666,12742,8659,12742xm9024,12742l9016,12742,8929,12743,8926,12743,8923,12744,8718,12949,8710,12952,8911,12952,8910,12873,8913,12861,8919,12851,8929,12845,8941,12842,9024,12842,9030,12836,9030,12748,9024,12742xe" filled="true" fillcolor="#fa8a26" stroked="false">
              <v:path arrowok="t"/>
              <v:fill type="solid"/>
            </v:shape>
            <v:shape style="position:absolute;left:8673;top:12742;width:357;height:339" type="#_x0000_t75" stroked="false">
              <v:imagedata r:id="rId41" o:title=""/>
            </v:shape>
            <v:shape style="position:absolute;left:8217;top:13090;width:455;height:110" coordorigin="8217,13090" coordsize="455,110" path="m8316,13098l8217,13198,8219,13200,8667,13200,8672,13195,8587,13100,8319,13100,8316,13098xm8578,13090l8572,13091,8572,13093,8565,13100,8587,13100,8578,13090xe" filled="true" fillcolor="#59b038" stroked="false">
              <v:path arrowok="t"/>
              <v:fill type="solid"/>
            </v:shape>
            <v:shape style="position:absolute;left:8570;top:12742;width:103;height:453" coordorigin="8571,12742" coordsize="103,453" path="m8659,12742l8577,12743,8572,12747,8572,13093,8571,13095,8671,13195,8673,13194,8672,13081,8673,13081,8673,12934,8672,12932,8672,12748,8666,12742,8659,12742xe" filled="true" fillcolor="#f5c44f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38"/>
          <w:pgSz w:w="12240" w:h="15840"/>
          <w:pgMar w:footer="579" w:header="0" w:top="150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7107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6"/>
        </w:rPr>
      </w:pPr>
    </w:p>
    <w:p>
      <w:pPr>
        <w:spacing w:before="205"/>
        <w:ind w:left="1984" w:right="0" w:firstLine="0"/>
        <w:jc w:val="left"/>
        <w:rPr>
          <w:rFonts w:ascii="Georgia"/>
          <w:b/>
          <w:i/>
          <w:sz w:val="30"/>
        </w:rPr>
      </w:pPr>
      <w:r>
        <w:rPr>
          <w:rFonts w:ascii="Georgia"/>
          <w:b/>
          <w:i/>
          <w:color w:val="A5194B"/>
          <w:sz w:val="30"/>
        </w:rPr>
        <w:t>Contenidos</w: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  <w:sz w:val="23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10430" w:val="right" w:leader="none"/>
            </w:tabs>
            <w:spacing w:line="242" w:lineRule="exact" w:before="93"/>
            <w:rPr>
              <w:b/>
            </w:rPr>
          </w:pPr>
          <w:hyperlink w:history="true" w:anchor="_TOC_250010">
            <w:r>
              <w:rPr>
                <w:color w:val="4A4A4C"/>
              </w:rPr>
              <w:t>Mensaje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del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Gobernador</w:t>
              <w:tab/>
            </w:r>
            <w:r>
              <w:rPr>
                <w:b/>
                <w:color w:val="A4435E"/>
              </w:rPr>
              <w:t>7</w:t>
            </w:r>
          </w:hyperlink>
        </w:p>
        <w:p>
          <w:pPr>
            <w:pStyle w:val="TOC2"/>
            <w:tabs>
              <w:tab w:pos="10476" w:val="right" w:leader="none"/>
            </w:tabs>
            <w:rPr>
              <w:b/>
            </w:rPr>
          </w:pPr>
          <w:r>
            <w:rPr>
              <w:color w:val="4A4A4C"/>
            </w:rPr>
            <w:t>Misión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y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Visión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de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Gobierno</w:t>
            <w:tab/>
          </w:r>
          <w:r>
            <w:rPr>
              <w:b/>
              <w:color w:val="A4435E"/>
            </w:rPr>
            <w:t>10</w:t>
          </w:r>
        </w:p>
        <w:p>
          <w:pPr>
            <w:pStyle w:val="TOC2"/>
            <w:tabs>
              <w:tab w:pos="10467" w:val="right" w:leader="none"/>
            </w:tabs>
            <w:rPr>
              <w:b/>
            </w:rPr>
          </w:pPr>
          <w:hyperlink w:history="true" w:anchor="_TOC_250009">
            <w:r>
              <w:rPr>
                <w:color w:val="4A4A4C"/>
              </w:rPr>
              <w:t>Marco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Legal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la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Planeación</w:t>
              <w:tab/>
            </w:r>
            <w:r>
              <w:rPr>
                <w:b/>
                <w:color w:val="A4435E"/>
              </w:rPr>
              <w:t>12</w:t>
            </w:r>
          </w:hyperlink>
        </w:p>
        <w:p>
          <w:pPr>
            <w:pStyle w:val="TOC2"/>
            <w:tabs>
              <w:tab w:pos="10472" w:val="right" w:leader="none"/>
            </w:tabs>
            <w:rPr>
              <w:b/>
            </w:rPr>
          </w:pPr>
          <w:hyperlink w:history="true" w:anchor="_TOC_250008">
            <w:r>
              <w:rPr>
                <w:color w:val="4A4A4C"/>
              </w:rPr>
              <w:t>Compromisos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la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Cuarta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Transformación</w:t>
              <w:tab/>
            </w:r>
            <w:r>
              <w:rPr>
                <w:b/>
                <w:color w:val="A4435E"/>
              </w:rPr>
              <w:t>16</w:t>
            </w:r>
          </w:hyperlink>
        </w:p>
        <w:p>
          <w:pPr>
            <w:pStyle w:val="TOC2"/>
            <w:tabs>
              <w:tab w:pos="10474" w:val="right" w:leader="none"/>
            </w:tabs>
            <w:rPr>
              <w:b/>
            </w:rPr>
          </w:pPr>
          <w:hyperlink w:history="true" w:anchor="_TOC_250007">
            <w:r>
              <w:rPr>
                <w:color w:val="4A4A4C"/>
              </w:rPr>
              <w:t>Programas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y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Proyectos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Federales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en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Oaxaca</w:t>
              <w:tab/>
            </w:r>
            <w:r>
              <w:rPr>
                <w:b/>
                <w:color w:val="A4435E"/>
              </w:rPr>
              <w:t>18</w:t>
            </w:r>
          </w:hyperlink>
        </w:p>
        <w:p>
          <w:pPr>
            <w:pStyle w:val="TOC2"/>
            <w:tabs>
              <w:tab w:pos="10495" w:val="right" w:leader="none"/>
            </w:tabs>
            <w:rPr>
              <w:b/>
            </w:rPr>
          </w:pPr>
          <w:hyperlink w:history="true" w:anchor="_TOC_250006">
            <w:r>
              <w:rPr>
                <w:color w:val="4A4A4C"/>
              </w:rPr>
              <w:t>Agenda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2030: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Los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Objetivos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de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Desarrollo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Sostenible</w:t>
              <w:tab/>
            </w:r>
            <w:r>
              <w:rPr>
                <w:b/>
                <w:color w:val="A4435E"/>
              </w:rPr>
              <w:t>20</w:t>
            </w:r>
          </w:hyperlink>
        </w:p>
        <w:p>
          <w:pPr>
            <w:pStyle w:val="TOC2"/>
            <w:tabs>
              <w:tab w:pos="10486" w:val="right" w:leader="none"/>
            </w:tabs>
            <w:rPr>
              <w:b/>
            </w:rPr>
          </w:pPr>
          <w:hyperlink w:history="true" w:anchor="_TOC_250005">
            <w:r>
              <w:rPr>
                <w:color w:val="4A4A4C"/>
                <w:w w:val="105"/>
              </w:rPr>
              <w:t>Modelo</w:t>
            </w:r>
            <w:r>
              <w:rPr>
                <w:color w:val="4A4A4C"/>
                <w:spacing w:val="-21"/>
                <w:w w:val="105"/>
              </w:rPr>
              <w:t> </w:t>
            </w:r>
            <w:r>
              <w:rPr>
                <w:color w:val="4A4A4C"/>
                <w:w w:val="105"/>
              </w:rPr>
              <w:t>de</w:t>
            </w:r>
            <w:r>
              <w:rPr>
                <w:color w:val="4A4A4C"/>
                <w:spacing w:val="-21"/>
                <w:w w:val="105"/>
              </w:rPr>
              <w:t> </w:t>
            </w:r>
            <w:r>
              <w:rPr>
                <w:color w:val="4A4A4C"/>
                <w:w w:val="105"/>
              </w:rPr>
              <w:t>Gobierno</w:t>
              <w:tab/>
            </w:r>
            <w:r>
              <w:rPr>
                <w:b/>
                <w:color w:val="A4435E"/>
                <w:w w:val="105"/>
              </w:rPr>
              <w:t>22</w:t>
            </w:r>
          </w:hyperlink>
        </w:p>
        <w:p>
          <w:pPr>
            <w:pStyle w:val="TOC2"/>
            <w:tabs>
              <w:tab w:pos="10495" w:val="right" w:leader="none"/>
            </w:tabs>
            <w:rPr>
              <w:b/>
            </w:rPr>
          </w:pPr>
          <w:hyperlink w:history="true" w:anchor="_TOC_250004">
            <w:r>
              <w:rPr>
                <w:color w:val="4A4A4C"/>
              </w:rPr>
              <w:t>Proceso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para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la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formulación</w:t>
            </w:r>
            <w:r>
              <w:rPr>
                <w:color w:val="4A4A4C"/>
                <w:spacing w:val="-14"/>
              </w:rPr>
              <w:t> </w:t>
            </w:r>
            <w:r>
              <w:rPr>
                <w:color w:val="4A4A4C"/>
              </w:rPr>
              <w:t>del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Plan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Estatal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de</w:t>
            </w:r>
            <w:r>
              <w:rPr>
                <w:color w:val="4A4A4C"/>
                <w:spacing w:val="-14"/>
              </w:rPr>
              <w:t> </w:t>
            </w:r>
            <w:r>
              <w:rPr>
                <w:color w:val="4A4A4C"/>
              </w:rPr>
              <w:t>Desarrollo</w:t>
            </w:r>
            <w:r>
              <w:rPr>
                <w:color w:val="4A4A4C"/>
                <w:spacing w:val="-15"/>
              </w:rPr>
              <w:t> </w:t>
            </w:r>
            <w:r>
              <w:rPr>
                <w:color w:val="4A4A4C"/>
              </w:rPr>
              <w:t>2022-2028</w:t>
              <w:tab/>
            </w:r>
            <w:r>
              <w:rPr>
                <w:b/>
                <w:color w:val="A4435E"/>
              </w:rPr>
              <w:t>24</w:t>
            </w:r>
          </w:hyperlink>
        </w:p>
        <w:p>
          <w:pPr>
            <w:pStyle w:val="TOC2"/>
            <w:tabs>
              <w:tab w:pos="10467" w:val="right" w:leader="none"/>
            </w:tabs>
            <w:rPr>
              <w:b/>
            </w:rPr>
          </w:pPr>
          <w:hyperlink w:history="true" w:anchor="_TOC_250003">
            <w:r>
              <w:rPr>
                <w:color w:val="4A4A4C"/>
              </w:rPr>
              <w:t>Ejes</w:t>
            </w:r>
            <w:r>
              <w:rPr>
                <w:color w:val="4A4A4C"/>
                <w:spacing w:val="-18"/>
              </w:rPr>
              <w:t> </w:t>
            </w:r>
            <w:r>
              <w:rPr>
                <w:color w:val="4A4A4C"/>
              </w:rPr>
              <w:t>Programáticos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del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Plan</w:t>
            </w:r>
            <w:r>
              <w:rPr>
                <w:color w:val="4A4A4C"/>
                <w:spacing w:val="-18"/>
              </w:rPr>
              <w:t> </w:t>
            </w:r>
            <w:r>
              <w:rPr>
                <w:color w:val="4A4A4C"/>
              </w:rPr>
              <w:t>Estatal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</w:t>
            </w:r>
            <w:r>
              <w:rPr>
                <w:color w:val="4A4A4C"/>
                <w:spacing w:val="-17"/>
              </w:rPr>
              <w:t> </w:t>
            </w:r>
            <w:r>
              <w:rPr>
                <w:color w:val="4A4A4C"/>
              </w:rPr>
              <w:t>Desarrollo</w:t>
            </w:r>
            <w:r>
              <w:rPr>
                <w:color w:val="4A4A4C"/>
                <w:spacing w:val="-18"/>
              </w:rPr>
              <w:t> </w:t>
            </w:r>
            <w:r>
              <w:rPr>
                <w:color w:val="4A4A4C"/>
              </w:rPr>
              <w:t>2022-2028</w:t>
              <w:tab/>
            </w:r>
            <w:r>
              <w:rPr>
                <w:b/>
                <w:color w:val="A4435E"/>
              </w:rPr>
              <w:t>31</w:t>
            </w:r>
          </w:hyperlink>
        </w:p>
        <w:p>
          <w:pPr>
            <w:pStyle w:val="TOC2"/>
            <w:tabs>
              <w:tab w:pos="10485" w:val="right" w:leader="none"/>
            </w:tabs>
            <w:rPr>
              <w:b/>
            </w:rPr>
          </w:pPr>
          <w:hyperlink w:history="true" w:anchor="_TOC_250002">
            <w:r>
              <w:rPr>
                <w:color w:val="4A4A4C"/>
              </w:rPr>
              <w:t>Ejes</w:t>
            </w:r>
            <w:r>
              <w:rPr>
                <w:color w:val="4A4A4C"/>
                <w:spacing w:val="-18"/>
              </w:rPr>
              <w:t> </w:t>
            </w:r>
            <w:r>
              <w:rPr>
                <w:color w:val="4A4A4C"/>
              </w:rPr>
              <w:t>Transversales</w:t>
              <w:tab/>
            </w:r>
            <w:r>
              <w:rPr>
                <w:b/>
                <w:color w:val="A4435E"/>
              </w:rPr>
              <w:t>32</w:t>
            </w:r>
          </w:hyperlink>
        </w:p>
        <w:p>
          <w:pPr>
            <w:pStyle w:val="TOC2"/>
            <w:tabs>
              <w:tab w:pos="10497" w:val="right" w:leader="none"/>
            </w:tabs>
            <w:spacing w:line="242" w:lineRule="exact"/>
            <w:rPr>
              <w:b/>
            </w:rPr>
          </w:pPr>
          <w:hyperlink w:history="true" w:anchor="_TOC_250001">
            <w:r>
              <w:rPr>
                <w:color w:val="4A4A4C"/>
              </w:rPr>
              <w:t>Alineación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de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la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Planeación</w:t>
            </w:r>
            <w:r>
              <w:rPr>
                <w:color w:val="4A4A4C"/>
                <w:spacing w:val="-16"/>
              </w:rPr>
              <w:t> </w:t>
            </w:r>
            <w:r>
              <w:rPr>
                <w:color w:val="4A4A4C"/>
              </w:rPr>
              <w:t>Estatal</w:t>
              <w:tab/>
            </w:r>
            <w:r>
              <w:rPr>
                <w:b/>
                <w:color w:val="A4435E"/>
              </w:rPr>
              <w:t>34</w:t>
            </w:r>
          </w:hyperlink>
        </w:p>
        <w:p>
          <w:pPr>
            <w:pStyle w:val="TOC1"/>
            <w:tabs>
              <w:tab w:pos="10488" w:val="right" w:leader="none"/>
            </w:tabs>
            <w:rPr>
              <w:rFonts w:ascii="Verdana" w:hAnsi="Verdana"/>
            </w:rPr>
          </w:pPr>
          <w:hyperlink w:history="true" w:anchor="_TOC_250000">
            <w:r>
              <w:rPr>
                <w:color w:val="99234F"/>
                <w:w w:val="110"/>
              </w:rPr>
              <w:t>Eje</w:t>
            </w:r>
            <w:r>
              <w:rPr>
                <w:color w:val="99234F"/>
                <w:spacing w:val="-5"/>
                <w:w w:val="110"/>
              </w:rPr>
              <w:t> </w:t>
            </w:r>
            <w:r>
              <w:rPr>
                <w:color w:val="99234F"/>
              </w:rPr>
              <w:t>1.</w:t>
            </w:r>
            <w:r>
              <w:rPr>
                <w:color w:val="99234F"/>
                <w:spacing w:val="2"/>
              </w:rPr>
              <w:t> </w:t>
            </w:r>
            <w:r>
              <w:rPr>
                <w:color w:val="99234F"/>
                <w:w w:val="110"/>
              </w:rPr>
              <w:t>Estado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de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Bienestar</w:t>
            </w:r>
            <w:r>
              <w:rPr>
                <w:color w:val="99234F"/>
                <w:spacing w:val="-5"/>
                <w:w w:val="110"/>
              </w:rPr>
              <w:t> </w:t>
            </w:r>
            <w:r>
              <w:rPr>
                <w:color w:val="99234F"/>
                <w:w w:val="110"/>
              </w:rPr>
              <w:t>para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todas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las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Oaxaqueñas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y</w:t>
            </w:r>
            <w:r>
              <w:rPr>
                <w:color w:val="99234F"/>
                <w:spacing w:val="-5"/>
                <w:w w:val="110"/>
              </w:rPr>
              <w:t> </w:t>
            </w:r>
            <w:r>
              <w:rPr>
                <w:color w:val="99234F"/>
                <w:w w:val="110"/>
              </w:rPr>
              <w:t>los</w:t>
            </w:r>
            <w:r>
              <w:rPr>
                <w:color w:val="99234F"/>
                <w:spacing w:val="-4"/>
                <w:w w:val="110"/>
              </w:rPr>
              <w:t> </w:t>
            </w:r>
            <w:r>
              <w:rPr>
                <w:color w:val="99234F"/>
                <w:w w:val="110"/>
              </w:rPr>
              <w:t>Oaxaqueños</w:t>
              <w:tab/>
            </w:r>
            <w:r>
              <w:rPr>
                <w:rFonts w:ascii="Verdana" w:hAnsi="Verdana"/>
                <w:color w:val="A4435E"/>
                <w:w w:val="110"/>
              </w:rPr>
              <w:t>37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2513" w:val="left" w:leader="none"/>
              <w:tab w:pos="10492" w:val="right" w:leader="none"/>
            </w:tabs>
            <w:spacing w:line="239" w:lineRule="exact" w:before="0" w:after="0"/>
            <w:ind w:left="2512" w:right="0" w:hanging="246"/>
            <w:jc w:val="left"/>
            <w:rPr>
              <w:b/>
            </w:rPr>
          </w:pPr>
          <w:r>
            <w:rPr>
              <w:color w:val="4A4A4C"/>
            </w:rPr>
            <w:t>Combate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a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la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pobreza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y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el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rezago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social</w:t>
            <w:tab/>
          </w:r>
          <w:r>
            <w:rPr>
              <w:b/>
              <w:color w:val="A4435E"/>
            </w:rPr>
            <w:t>39</w:t>
          </w:r>
        </w:p>
        <w:p>
          <w:pPr>
            <w:pStyle w:val="TOC3"/>
            <w:numPr>
              <w:ilvl w:val="1"/>
              <w:numId w:val="1"/>
            </w:numPr>
            <w:tabs>
              <w:tab w:pos="2558" w:val="left" w:leader="none"/>
              <w:tab w:pos="10506" w:val="right" w:leader="none"/>
            </w:tabs>
            <w:spacing w:line="240" w:lineRule="exact" w:before="0" w:after="0"/>
            <w:ind w:left="2557" w:right="0" w:hanging="291"/>
            <w:jc w:val="left"/>
            <w:rPr>
              <w:b/>
            </w:rPr>
          </w:pPr>
          <w:r>
            <w:rPr>
              <w:color w:val="4A4A4C"/>
            </w:rPr>
            <w:t>Alimentación</w:t>
            <w:tab/>
          </w:r>
          <w:r>
            <w:rPr>
              <w:b/>
              <w:color w:val="A4435E"/>
            </w:rPr>
            <w:t>44</w:t>
          </w:r>
        </w:p>
        <w:p>
          <w:pPr>
            <w:pStyle w:val="TOC3"/>
            <w:numPr>
              <w:ilvl w:val="1"/>
              <w:numId w:val="1"/>
            </w:numPr>
            <w:tabs>
              <w:tab w:pos="2558" w:val="left" w:leader="none"/>
              <w:tab w:pos="10501" w:val="right" w:leader="none"/>
            </w:tabs>
            <w:spacing w:line="240" w:lineRule="exact" w:before="0" w:after="0"/>
            <w:ind w:left="2557" w:right="0" w:hanging="291"/>
            <w:jc w:val="left"/>
            <w:rPr>
              <w:b/>
            </w:rPr>
          </w:pPr>
          <w:r>
            <w:rPr>
              <w:color w:val="4A4A4C"/>
            </w:rPr>
            <w:t>Inclusión</w:t>
          </w:r>
          <w:r>
            <w:rPr>
              <w:color w:val="4A4A4C"/>
              <w:spacing w:val="-13"/>
            </w:rPr>
            <w:t> </w:t>
          </w:r>
          <w:r>
            <w:rPr>
              <w:color w:val="4A4A4C"/>
            </w:rPr>
            <w:t>para</w:t>
          </w:r>
          <w:r>
            <w:rPr>
              <w:color w:val="4A4A4C"/>
              <w:spacing w:val="-13"/>
            </w:rPr>
            <w:t> </w:t>
          </w:r>
          <w:r>
            <w:rPr>
              <w:color w:val="4A4A4C"/>
            </w:rPr>
            <w:t>el</w:t>
          </w:r>
          <w:r>
            <w:rPr>
              <w:color w:val="4A4A4C"/>
              <w:spacing w:val="-12"/>
            </w:rPr>
            <w:t> </w:t>
          </w:r>
          <w:r>
            <w:rPr>
              <w:color w:val="4A4A4C"/>
            </w:rPr>
            <w:t>bienestar</w:t>
          </w:r>
          <w:r>
            <w:rPr>
              <w:color w:val="4A4A4C"/>
              <w:spacing w:val="-13"/>
            </w:rPr>
            <w:t> </w:t>
          </w:r>
          <w:r>
            <w:rPr>
              <w:color w:val="4A4A4C"/>
            </w:rPr>
            <w:t>de</w:t>
          </w:r>
          <w:r>
            <w:rPr>
              <w:color w:val="4A4A4C"/>
              <w:spacing w:val="-12"/>
            </w:rPr>
            <w:t> </w:t>
          </w:r>
          <w:r>
            <w:rPr>
              <w:color w:val="4A4A4C"/>
            </w:rPr>
            <w:t>los</w:t>
          </w:r>
          <w:r>
            <w:rPr>
              <w:color w:val="4A4A4C"/>
              <w:spacing w:val="-13"/>
            </w:rPr>
            <w:t> </w:t>
          </w:r>
          <w:r>
            <w:rPr>
              <w:color w:val="4A4A4C"/>
            </w:rPr>
            <w:t>grupos</w:t>
          </w:r>
          <w:r>
            <w:rPr>
              <w:color w:val="4A4A4C"/>
              <w:spacing w:val="-13"/>
            </w:rPr>
            <w:t> </w:t>
          </w:r>
          <w:r>
            <w:rPr>
              <w:color w:val="4A4A4C"/>
            </w:rPr>
            <w:t>de</w:t>
          </w:r>
          <w:r>
            <w:rPr>
              <w:color w:val="4A4A4C"/>
              <w:spacing w:val="-12"/>
            </w:rPr>
            <w:t> </w:t>
          </w:r>
          <w:r>
            <w:rPr>
              <w:color w:val="4A4A4C"/>
            </w:rPr>
            <w:t>atención</w:t>
          </w:r>
          <w:r>
            <w:rPr>
              <w:color w:val="4A4A4C"/>
              <w:spacing w:val="-13"/>
            </w:rPr>
            <w:t> </w:t>
          </w:r>
          <w:r>
            <w:rPr>
              <w:color w:val="4A4A4C"/>
            </w:rPr>
            <w:t>prioritaria</w:t>
            <w:tab/>
          </w:r>
          <w:r>
            <w:rPr>
              <w:b/>
              <w:color w:val="A4435E"/>
            </w:rPr>
            <w:t>46</w:t>
          </w:r>
        </w:p>
        <w:p>
          <w:pPr>
            <w:pStyle w:val="TOC3"/>
            <w:numPr>
              <w:ilvl w:val="1"/>
              <w:numId w:val="1"/>
            </w:numPr>
            <w:tabs>
              <w:tab w:pos="2573" w:val="left" w:leader="none"/>
              <w:tab w:pos="10468" w:val="right" w:leader="none"/>
            </w:tabs>
            <w:spacing w:line="240" w:lineRule="exact" w:before="0" w:after="0"/>
            <w:ind w:left="2572" w:right="0" w:hanging="306"/>
            <w:jc w:val="left"/>
            <w:rPr>
              <w:b/>
            </w:rPr>
          </w:pPr>
          <w:r>
            <w:rPr>
              <w:color w:val="4A4A4C"/>
            </w:rPr>
            <w:t>Atención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integral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a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la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población</w:t>
          </w:r>
          <w:r>
            <w:rPr>
              <w:color w:val="4A4A4C"/>
              <w:spacing w:val="-16"/>
            </w:rPr>
            <w:t> </w:t>
          </w:r>
          <w:r>
            <w:rPr>
              <w:color w:val="4A4A4C"/>
            </w:rPr>
            <w:t>migrante</w:t>
            <w:tab/>
          </w:r>
          <w:r>
            <w:rPr>
              <w:b/>
              <w:color w:val="A4435E"/>
            </w:rPr>
            <w:t>51</w:t>
          </w:r>
        </w:p>
        <w:p>
          <w:pPr>
            <w:pStyle w:val="TOC3"/>
            <w:numPr>
              <w:ilvl w:val="1"/>
              <w:numId w:val="1"/>
            </w:numPr>
            <w:tabs>
              <w:tab w:pos="2556" w:val="left" w:leader="none"/>
              <w:tab w:pos="10486" w:val="right" w:leader="none"/>
            </w:tabs>
            <w:spacing w:line="240" w:lineRule="exact" w:before="0" w:after="0"/>
            <w:ind w:left="2555" w:right="0" w:hanging="289"/>
            <w:jc w:val="left"/>
            <w:rPr>
              <w:b/>
            </w:rPr>
          </w:pPr>
          <w:r>
            <w:rPr>
              <w:color w:val="4A4A4C"/>
            </w:rPr>
            <w:t>Cultura</w:t>
          </w:r>
          <w:r>
            <w:rPr>
              <w:color w:val="4A4A4C"/>
              <w:spacing w:val="-18"/>
            </w:rPr>
            <w:t> </w:t>
          </w:r>
          <w:r>
            <w:rPr>
              <w:color w:val="4A4A4C"/>
            </w:rPr>
            <w:t>y</w:t>
          </w:r>
          <w:r>
            <w:rPr>
              <w:color w:val="4A4A4C"/>
              <w:spacing w:val="-17"/>
            </w:rPr>
            <w:t> </w:t>
          </w:r>
          <w:r>
            <w:rPr>
              <w:color w:val="4A4A4C"/>
            </w:rPr>
            <w:t>Artes</w:t>
            <w:tab/>
          </w:r>
          <w:r>
            <w:rPr>
              <w:b/>
              <w:color w:val="A4435E"/>
            </w:rPr>
            <w:t>53</w:t>
          </w:r>
        </w:p>
        <w:p>
          <w:pPr>
            <w:pStyle w:val="TOC3"/>
            <w:numPr>
              <w:ilvl w:val="1"/>
              <w:numId w:val="1"/>
            </w:numPr>
            <w:tabs>
              <w:tab w:pos="2562" w:val="left" w:leader="none"/>
              <w:tab w:pos="10492" w:val="right" w:leader="none"/>
            </w:tabs>
            <w:spacing w:line="240" w:lineRule="exact" w:before="0" w:after="0"/>
            <w:ind w:left="2561" w:right="0" w:hanging="295"/>
            <w:jc w:val="left"/>
            <w:rPr>
              <w:b/>
            </w:rPr>
          </w:pPr>
          <w:r>
            <w:rPr>
              <w:color w:val="4A4A4C"/>
            </w:rPr>
            <w:t>Juventudes</w:t>
            <w:tab/>
          </w:r>
          <w:r>
            <w:rPr>
              <w:b/>
              <w:color w:val="A4435E"/>
            </w:rPr>
            <w:t>56</w:t>
          </w:r>
        </w:p>
        <w:p>
          <w:pPr>
            <w:pStyle w:val="TOC3"/>
            <w:numPr>
              <w:ilvl w:val="1"/>
              <w:numId w:val="1"/>
            </w:numPr>
            <w:tabs>
              <w:tab w:pos="2558" w:val="left" w:leader="none"/>
              <w:tab w:pos="10494" w:val="right" w:leader="none"/>
            </w:tabs>
            <w:spacing w:line="240" w:lineRule="exact" w:before="0" w:after="0"/>
            <w:ind w:left="2557" w:right="0" w:hanging="291"/>
            <w:jc w:val="left"/>
            <w:rPr>
              <w:b/>
            </w:rPr>
          </w:pPr>
          <w:r>
            <w:rPr>
              <w:color w:val="4A4A4C"/>
            </w:rPr>
            <w:t>Deporte</w:t>
            <w:tab/>
          </w:r>
          <w:r>
            <w:rPr>
              <w:b/>
              <w:color w:val="A4435E"/>
            </w:rPr>
            <w:t>58</w:t>
          </w:r>
        </w:p>
        <w:p>
          <w:pPr>
            <w:pStyle w:val="TOC3"/>
            <w:numPr>
              <w:ilvl w:val="1"/>
              <w:numId w:val="1"/>
            </w:numPr>
            <w:tabs>
              <w:tab w:pos="2572" w:val="left" w:leader="none"/>
              <w:tab w:pos="10500" w:val="right" w:leader="none"/>
            </w:tabs>
            <w:spacing w:line="240" w:lineRule="exact" w:before="0" w:after="0"/>
            <w:ind w:left="2571" w:right="0" w:hanging="305"/>
            <w:jc w:val="left"/>
            <w:rPr>
              <w:b/>
            </w:rPr>
          </w:pPr>
          <w:r>
            <w:rPr>
              <w:color w:val="4A4A4C"/>
              <w:w w:val="105"/>
            </w:rPr>
            <w:t>Educación</w:t>
            <w:tab/>
          </w:r>
          <w:r>
            <w:rPr>
              <w:b/>
              <w:color w:val="A4435E"/>
              <w:w w:val="105"/>
            </w:rPr>
            <w:t>60</w:t>
          </w:r>
        </w:p>
        <w:p>
          <w:pPr>
            <w:pStyle w:val="TOC4"/>
            <w:numPr>
              <w:ilvl w:val="1"/>
              <w:numId w:val="1"/>
            </w:numPr>
            <w:tabs>
              <w:tab w:pos="2565" w:val="left" w:leader="none"/>
              <w:tab w:pos="10473" w:val="right" w:leader="none"/>
            </w:tabs>
            <w:spacing w:line="242" w:lineRule="exact" w:before="0" w:after="0"/>
            <w:ind w:left="2564" w:right="0" w:hanging="298"/>
            <w:jc w:val="left"/>
            <w:rPr>
              <w:i w:val="0"/>
              <w:sz w:val="20"/>
            </w:rPr>
          </w:pPr>
          <w:r>
            <w:rPr>
              <w:b w:val="0"/>
              <w:i w:val="0"/>
              <w:color w:val="4A4A4C"/>
              <w:sz w:val="20"/>
            </w:rPr>
            <w:t>Salud</w:t>
            <w:tab/>
          </w:r>
          <w:r>
            <w:rPr>
              <w:i w:val="0"/>
              <w:color w:val="A4435E"/>
              <w:sz w:val="20"/>
            </w:rPr>
            <w:t>71</w:t>
          </w:r>
        </w:p>
      </w:sdtContent>
    </w:sdt>
    <w:p>
      <w:pPr>
        <w:spacing w:after="0" w:line="242" w:lineRule="exact"/>
        <w:jc w:val="left"/>
        <w:rPr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89"/>
      </w:pP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spacing w:after="0"/>
        <w:sectPr>
          <w:footerReference w:type="default" r:id="rId48"/>
          <w:pgSz w:w="12240" w:h="15840"/>
          <w:pgMar w:footer="579" w:header="0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2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spacing w:before="215"/>
        <w:ind w:left="1813" w:right="823" w:hanging="680"/>
        <w:jc w:val="left"/>
        <w:rPr>
          <w:rFonts w:ascii="Tahoma"/>
          <w:b/>
          <w:sz w:val="20"/>
        </w:rPr>
      </w:pPr>
      <w:r>
        <w:rPr>
          <w:rFonts w:ascii="Tahoma"/>
          <w:b/>
          <w:color w:val="99234F"/>
          <w:w w:val="105"/>
          <w:sz w:val="20"/>
        </w:rPr>
        <w:t>Eje</w:t>
      </w:r>
      <w:r>
        <w:rPr>
          <w:rFonts w:ascii="Tahoma"/>
          <w:b/>
          <w:color w:val="99234F"/>
          <w:spacing w:val="-14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2.</w:t>
      </w:r>
      <w:r>
        <w:rPr>
          <w:rFonts w:ascii="Tahoma"/>
          <w:b/>
          <w:color w:val="99234F"/>
          <w:spacing w:val="35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Gobierno</w:t>
      </w:r>
      <w:r>
        <w:rPr>
          <w:rFonts w:ascii="Tahoma"/>
          <w:b/>
          <w:color w:val="99234F"/>
          <w:spacing w:val="-14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Honesto,</w:t>
      </w:r>
      <w:r>
        <w:rPr>
          <w:rFonts w:ascii="Tahoma"/>
          <w:b/>
          <w:color w:val="99234F"/>
          <w:spacing w:val="-13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Cercano</w:t>
      </w:r>
      <w:r>
        <w:rPr>
          <w:rFonts w:ascii="Tahoma"/>
          <w:b/>
          <w:color w:val="99234F"/>
          <w:spacing w:val="-14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y</w:t>
      </w:r>
      <w:r>
        <w:rPr>
          <w:rFonts w:ascii="Tahoma"/>
          <w:b/>
          <w:color w:val="99234F"/>
          <w:spacing w:val="-13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Transparente</w:t>
      </w:r>
      <w:r>
        <w:rPr>
          <w:rFonts w:ascii="Tahoma"/>
          <w:b/>
          <w:color w:val="99234F"/>
          <w:spacing w:val="-14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al</w:t>
      </w:r>
      <w:r>
        <w:rPr>
          <w:rFonts w:ascii="Tahoma"/>
          <w:b/>
          <w:color w:val="99234F"/>
          <w:spacing w:val="-58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Servicio</w:t>
      </w:r>
      <w:r>
        <w:rPr>
          <w:rFonts w:ascii="Tahoma"/>
          <w:b/>
          <w:color w:val="99234F"/>
          <w:spacing w:val="-3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de</w:t>
      </w:r>
      <w:r>
        <w:rPr>
          <w:rFonts w:ascii="Tahoma"/>
          <w:b/>
          <w:color w:val="99234F"/>
          <w:spacing w:val="-3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los</w:t>
      </w:r>
      <w:r>
        <w:rPr>
          <w:rFonts w:ascii="Tahoma"/>
          <w:b/>
          <w:color w:val="99234F"/>
          <w:spacing w:val="-2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Pueblos</w:t>
      </w:r>
      <w:r>
        <w:rPr>
          <w:rFonts w:ascii="Tahoma"/>
          <w:b/>
          <w:color w:val="99234F"/>
          <w:spacing w:val="-3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y</w:t>
      </w:r>
      <w:r>
        <w:rPr>
          <w:rFonts w:ascii="Tahoma"/>
          <w:b/>
          <w:color w:val="99234F"/>
          <w:spacing w:val="-2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Comunidades</w:t>
      </w:r>
    </w:p>
    <w:p>
      <w:pPr>
        <w:pStyle w:val="ListParagraph"/>
        <w:numPr>
          <w:ilvl w:val="1"/>
          <w:numId w:val="2"/>
        </w:numPr>
        <w:tabs>
          <w:tab w:pos="1705" w:val="left" w:leader="none"/>
        </w:tabs>
        <w:spacing w:line="238" w:lineRule="exact" w:before="0" w:after="0"/>
        <w:ind w:left="1704" w:right="0" w:hanging="288"/>
        <w:jc w:val="left"/>
        <w:rPr>
          <w:sz w:val="20"/>
        </w:rPr>
      </w:pPr>
      <w:r>
        <w:rPr>
          <w:color w:val="4A4A4C"/>
          <w:sz w:val="20"/>
        </w:rPr>
        <w:t>Combate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corrupción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servicio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público</w:t>
      </w:r>
    </w:p>
    <w:p>
      <w:pPr>
        <w:pStyle w:val="ListParagraph"/>
        <w:numPr>
          <w:ilvl w:val="1"/>
          <w:numId w:val="2"/>
        </w:numPr>
        <w:tabs>
          <w:tab w:pos="1751" w:val="left" w:leader="none"/>
        </w:tabs>
        <w:spacing w:line="240" w:lineRule="exact" w:before="0" w:after="0"/>
        <w:ind w:left="1750" w:right="0" w:hanging="334"/>
        <w:jc w:val="left"/>
        <w:rPr>
          <w:sz w:val="20"/>
        </w:rPr>
      </w:pPr>
      <w:r>
        <w:rPr>
          <w:color w:val="4A4A4C"/>
          <w:sz w:val="20"/>
        </w:rPr>
        <w:t>Administración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eficiente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transparente</w:t>
      </w:r>
    </w:p>
    <w:p>
      <w:pPr>
        <w:pStyle w:val="ListParagraph"/>
        <w:numPr>
          <w:ilvl w:val="1"/>
          <w:numId w:val="2"/>
        </w:numPr>
        <w:tabs>
          <w:tab w:pos="1750" w:val="left" w:leader="none"/>
        </w:tabs>
        <w:spacing w:line="240" w:lineRule="exact" w:before="0" w:after="0"/>
        <w:ind w:left="1749" w:right="0" w:hanging="333"/>
        <w:jc w:val="left"/>
        <w:rPr>
          <w:sz w:val="20"/>
        </w:rPr>
      </w:pPr>
      <w:r>
        <w:rPr>
          <w:color w:val="4A4A4C"/>
          <w:sz w:val="20"/>
        </w:rPr>
        <w:t>Planeación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bienestar</w:t>
      </w:r>
    </w:p>
    <w:p>
      <w:pPr>
        <w:pStyle w:val="ListParagraph"/>
        <w:numPr>
          <w:ilvl w:val="1"/>
          <w:numId w:val="2"/>
        </w:numPr>
        <w:tabs>
          <w:tab w:pos="1766" w:val="left" w:leader="none"/>
        </w:tabs>
        <w:spacing w:line="240" w:lineRule="exact" w:before="0" w:after="0"/>
        <w:ind w:left="1765" w:right="0" w:hanging="349"/>
        <w:jc w:val="left"/>
        <w:rPr>
          <w:sz w:val="20"/>
        </w:rPr>
      </w:pPr>
      <w:r>
        <w:rPr>
          <w:color w:val="4A4A4C"/>
          <w:w w:val="105"/>
          <w:sz w:val="20"/>
        </w:rPr>
        <w:t>Recaudación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eficiente</w:t>
      </w:r>
    </w:p>
    <w:p>
      <w:pPr>
        <w:pStyle w:val="ListParagraph"/>
        <w:numPr>
          <w:ilvl w:val="1"/>
          <w:numId w:val="2"/>
        </w:numPr>
        <w:tabs>
          <w:tab w:pos="1749" w:val="left" w:leader="none"/>
        </w:tabs>
        <w:spacing w:line="240" w:lineRule="exact" w:before="0" w:after="0"/>
        <w:ind w:left="1748" w:right="0" w:hanging="332"/>
        <w:jc w:val="left"/>
        <w:rPr>
          <w:sz w:val="20"/>
        </w:rPr>
      </w:pPr>
      <w:r>
        <w:rPr>
          <w:color w:val="4A4A4C"/>
          <w:sz w:val="20"/>
        </w:rPr>
        <w:t>Ejercicio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gasto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no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dejar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nadie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atrás</w:t>
      </w:r>
    </w:p>
    <w:p>
      <w:pPr>
        <w:pStyle w:val="ListParagraph"/>
        <w:numPr>
          <w:ilvl w:val="1"/>
          <w:numId w:val="2"/>
        </w:numPr>
        <w:tabs>
          <w:tab w:pos="1755" w:val="left" w:leader="none"/>
        </w:tabs>
        <w:spacing w:line="242" w:lineRule="exact" w:before="0" w:after="0"/>
        <w:ind w:left="1754" w:right="0" w:hanging="338"/>
        <w:jc w:val="left"/>
        <w:rPr>
          <w:sz w:val="20"/>
        </w:rPr>
      </w:pPr>
      <w:r>
        <w:rPr>
          <w:color w:val="4A4A4C"/>
          <w:sz w:val="20"/>
        </w:rPr>
        <w:t>Mejora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continua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gestión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pública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</w:pPr>
      <w:r>
        <w:rPr>
          <w:color w:val="99234F"/>
          <w:w w:val="105"/>
        </w:rPr>
        <w:t>Eje</w:t>
      </w:r>
      <w:r>
        <w:rPr>
          <w:color w:val="99234F"/>
          <w:spacing w:val="-9"/>
          <w:w w:val="105"/>
        </w:rPr>
        <w:t> </w:t>
      </w:r>
      <w:r>
        <w:rPr>
          <w:color w:val="99234F"/>
          <w:w w:val="105"/>
        </w:rPr>
        <w:t>3.</w:t>
      </w:r>
      <w:r>
        <w:rPr>
          <w:color w:val="99234F"/>
          <w:spacing w:val="-9"/>
          <w:w w:val="105"/>
        </w:rPr>
        <w:t> </w:t>
      </w:r>
      <w:r>
        <w:rPr>
          <w:color w:val="99234F"/>
          <w:w w:val="105"/>
        </w:rPr>
        <w:t>Seguridad</w:t>
      </w:r>
      <w:r>
        <w:rPr>
          <w:color w:val="99234F"/>
          <w:spacing w:val="-9"/>
          <w:w w:val="105"/>
        </w:rPr>
        <w:t> </w:t>
      </w:r>
      <w:r>
        <w:rPr>
          <w:color w:val="99234F"/>
          <w:w w:val="105"/>
        </w:rPr>
        <w:t>y</w:t>
      </w:r>
      <w:r>
        <w:rPr>
          <w:color w:val="99234F"/>
          <w:spacing w:val="-8"/>
          <w:w w:val="105"/>
        </w:rPr>
        <w:t> </w:t>
      </w:r>
      <w:r>
        <w:rPr>
          <w:color w:val="99234F"/>
          <w:w w:val="105"/>
        </w:rPr>
        <w:t>Justicia</w:t>
      </w:r>
      <w:r>
        <w:rPr>
          <w:color w:val="99234F"/>
          <w:spacing w:val="-9"/>
          <w:w w:val="105"/>
        </w:rPr>
        <w:t> </w:t>
      </w:r>
      <w:r>
        <w:rPr>
          <w:color w:val="99234F"/>
          <w:w w:val="105"/>
        </w:rPr>
        <w:t>para</w:t>
      </w:r>
      <w:r>
        <w:rPr>
          <w:color w:val="99234F"/>
          <w:spacing w:val="-9"/>
          <w:w w:val="105"/>
        </w:rPr>
        <w:t> </w:t>
      </w:r>
      <w:r>
        <w:rPr>
          <w:color w:val="99234F"/>
          <w:w w:val="105"/>
        </w:rPr>
        <w:t>Vivir</w:t>
      </w:r>
      <w:r>
        <w:rPr>
          <w:color w:val="99234F"/>
          <w:spacing w:val="-9"/>
          <w:w w:val="105"/>
        </w:rPr>
        <w:t> </w:t>
      </w:r>
      <w:r>
        <w:rPr>
          <w:color w:val="99234F"/>
          <w:w w:val="105"/>
        </w:rPr>
        <w:t>en</w:t>
      </w:r>
      <w:r>
        <w:rPr>
          <w:color w:val="99234F"/>
          <w:spacing w:val="-8"/>
          <w:w w:val="105"/>
        </w:rPr>
        <w:t> </w:t>
      </w:r>
      <w:r>
        <w:rPr>
          <w:color w:val="99234F"/>
          <w:w w:val="105"/>
        </w:rPr>
        <w:t>Paz</w:t>
      </w:r>
    </w:p>
    <w:p>
      <w:pPr>
        <w:pStyle w:val="ListParagraph"/>
        <w:numPr>
          <w:ilvl w:val="1"/>
          <w:numId w:val="3"/>
        </w:numPr>
        <w:tabs>
          <w:tab w:pos="1703" w:val="left" w:leader="none"/>
        </w:tabs>
        <w:spacing w:line="240" w:lineRule="exact" w:before="0" w:after="0"/>
        <w:ind w:left="1702" w:right="0" w:hanging="286"/>
        <w:jc w:val="left"/>
        <w:rPr>
          <w:sz w:val="20"/>
        </w:rPr>
      </w:pPr>
      <w:r>
        <w:rPr>
          <w:color w:val="4A4A4C"/>
          <w:sz w:val="20"/>
        </w:rPr>
        <w:t>Prevención,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ciudadana</w:t>
      </w:r>
    </w:p>
    <w:p>
      <w:pPr>
        <w:pStyle w:val="ListParagraph"/>
        <w:numPr>
          <w:ilvl w:val="1"/>
          <w:numId w:val="3"/>
        </w:numPr>
        <w:tabs>
          <w:tab w:pos="1748" w:val="left" w:leader="none"/>
        </w:tabs>
        <w:spacing w:line="240" w:lineRule="exact" w:before="0" w:after="0"/>
        <w:ind w:left="1747" w:right="0" w:hanging="331"/>
        <w:jc w:val="left"/>
        <w:rPr>
          <w:sz w:val="20"/>
        </w:rPr>
      </w:pPr>
      <w:r>
        <w:rPr>
          <w:color w:val="4A4A4C"/>
          <w:sz w:val="20"/>
        </w:rPr>
        <w:t>Gobernabilidad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humanos</w:t>
      </w:r>
    </w:p>
    <w:p>
      <w:pPr>
        <w:pStyle w:val="ListParagraph"/>
        <w:numPr>
          <w:ilvl w:val="1"/>
          <w:numId w:val="3"/>
        </w:numPr>
        <w:tabs>
          <w:tab w:pos="1748" w:val="left" w:leader="none"/>
        </w:tabs>
        <w:spacing w:line="240" w:lineRule="exact" w:before="0" w:after="0"/>
        <w:ind w:left="1747" w:right="0" w:hanging="331"/>
        <w:jc w:val="left"/>
        <w:rPr>
          <w:sz w:val="20"/>
        </w:rPr>
      </w:pPr>
      <w:r>
        <w:rPr>
          <w:color w:val="4A4A4C"/>
          <w:sz w:val="20"/>
        </w:rPr>
        <w:t>Conciliación</w:t>
      </w:r>
      <w:r>
        <w:rPr>
          <w:color w:val="4A4A4C"/>
          <w:spacing w:val="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prevención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conflicto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agrario</w:t>
      </w:r>
    </w:p>
    <w:p>
      <w:pPr>
        <w:pStyle w:val="ListParagraph"/>
        <w:numPr>
          <w:ilvl w:val="1"/>
          <w:numId w:val="3"/>
        </w:numPr>
        <w:tabs>
          <w:tab w:pos="1763" w:val="left" w:leader="none"/>
        </w:tabs>
        <w:spacing w:line="242" w:lineRule="exact" w:before="0" w:after="0"/>
        <w:ind w:left="1762" w:right="0" w:hanging="346"/>
        <w:jc w:val="left"/>
        <w:rPr>
          <w:sz w:val="20"/>
        </w:rPr>
      </w:pPr>
      <w:r>
        <w:rPr>
          <w:color w:val="4A4A4C"/>
          <w:sz w:val="20"/>
        </w:rPr>
        <w:t>Gestión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desastres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civil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1756" w:right="823" w:hanging="623"/>
      </w:pPr>
      <w:r>
        <w:rPr>
          <w:color w:val="99234F"/>
          <w:w w:val="105"/>
        </w:rPr>
        <w:t>Eje</w:t>
      </w:r>
      <w:r>
        <w:rPr>
          <w:color w:val="99234F"/>
          <w:spacing w:val="-7"/>
          <w:w w:val="105"/>
        </w:rPr>
        <w:t> </w:t>
      </w:r>
      <w:r>
        <w:rPr>
          <w:color w:val="99234F"/>
          <w:w w:val="105"/>
        </w:rPr>
        <w:t>4.</w:t>
      </w:r>
      <w:r>
        <w:rPr>
          <w:color w:val="99234F"/>
          <w:spacing w:val="-6"/>
          <w:w w:val="105"/>
        </w:rPr>
        <w:t> </w:t>
      </w:r>
      <w:r>
        <w:rPr>
          <w:color w:val="99234F"/>
          <w:w w:val="105"/>
        </w:rPr>
        <w:t>Crecimiento</w:t>
      </w:r>
      <w:r>
        <w:rPr>
          <w:color w:val="99234F"/>
          <w:spacing w:val="-7"/>
          <w:w w:val="105"/>
        </w:rPr>
        <w:t> </w:t>
      </w:r>
      <w:r>
        <w:rPr>
          <w:color w:val="99234F"/>
          <w:w w:val="105"/>
        </w:rPr>
        <w:t>y</w:t>
      </w:r>
      <w:r>
        <w:rPr>
          <w:color w:val="99234F"/>
          <w:spacing w:val="-6"/>
          <w:w w:val="105"/>
        </w:rPr>
        <w:t> </w:t>
      </w:r>
      <w:r>
        <w:rPr>
          <w:color w:val="99234F"/>
          <w:w w:val="105"/>
        </w:rPr>
        <w:t>Desarrollo</w:t>
      </w:r>
      <w:r>
        <w:rPr>
          <w:color w:val="99234F"/>
          <w:spacing w:val="-7"/>
          <w:w w:val="105"/>
        </w:rPr>
        <w:t> </w:t>
      </w:r>
      <w:r>
        <w:rPr>
          <w:color w:val="99234F"/>
          <w:w w:val="105"/>
        </w:rPr>
        <w:t>Económico</w:t>
      </w:r>
      <w:r>
        <w:rPr>
          <w:color w:val="99234F"/>
          <w:spacing w:val="-6"/>
          <w:w w:val="105"/>
        </w:rPr>
        <w:t> </w:t>
      </w:r>
      <w:r>
        <w:rPr>
          <w:color w:val="99234F"/>
          <w:w w:val="105"/>
        </w:rPr>
        <w:t>para</w:t>
      </w:r>
      <w:r>
        <w:rPr>
          <w:color w:val="99234F"/>
          <w:spacing w:val="-7"/>
          <w:w w:val="105"/>
        </w:rPr>
        <w:t> </w:t>
      </w:r>
      <w:r>
        <w:rPr>
          <w:color w:val="99234F"/>
          <w:w w:val="105"/>
        </w:rPr>
        <w:t>las</w:t>
      </w:r>
      <w:r>
        <w:rPr>
          <w:color w:val="99234F"/>
          <w:spacing w:val="-58"/>
          <w:w w:val="105"/>
        </w:rPr>
        <w:t> </w:t>
      </w:r>
      <w:r>
        <w:rPr>
          <w:color w:val="99234F"/>
          <w:w w:val="105"/>
        </w:rPr>
        <w:t>Ocho</w:t>
      </w:r>
      <w:r>
        <w:rPr>
          <w:color w:val="99234F"/>
          <w:spacing w:val="-5"/>
          <w:w w:val="105"/>
        </w:rPr>
        <w:t> </w:t>
      </w:r>
      <w:r>
        <w:rPr>
          <w:color w:val="99234F"/>
          <w:w w:val="105"/>
        </w:rPr>
        <w:t>Regiones</w:t>
      </w:r>
    </w:p>
    <w:p>
      <w:pPr>
        <w:pStyle w:val="ListParagraph"/>
        <w:numPr>
          <w:ilvl w:val="1"/>
          <w:numId w:val="4"/>
        </w:numPr>
        <w:tabs>
          <w:tab w:pos="1726" w:val="left" w:leader="none"/>
        </w:tabs>
        <w:spacing w:line="238" w:lineRule="exact" w:before="0" w:after="0"/>
        <w:ind w:left="1725" w:right="0" w:hanging="309"/>
        <w:jc w:val="left"/>
        <w:rPr>
          <w:sz w:val="20"/>
        </w:rPr>
      </w:pPr>
      <w:r>
        <w:rPr>
          <w:color w:val="4A4A4C"/>
          <w:sz w:val="20"/>
        </w:rPr>
        <w:t>Fortalecimiento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dinámico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incluyente</w:t>
      </w:r>
    </w:p>
    <w:p>
      <w:pPr>
        <w:pStyle w:val="ListParagraph"/>
        <w:numPr>
          <w:ilvl w:val="1"/>
          <w:numId w:val="4"/>
        </w:numPr>
        <w:tabs>
          <w:tab w:pos="1772" w:val="left" w:leader="none"/>
        </w:tabs>
        <w:spacing w:line="237" w:lineRule="auto" w:before="1" w:after="0"/>
        <w:ind w:left="1417" w:right="38" w:firstLine="0"/>
        <w:jc w:val="left"/>
        <w:rPr>
          <w:sz w:val="20"/>
        </w:rPr>
      </w:pPr>
      <w:r>
        <w:rPr>
          <w:color w:val="4A4A4C"/>
          <w:sz w:val="20"/>
        </w:rPr>
        <w:t>Impulso económico que favorezca, proteja y promueva</w:t>
      </w:r>
      <w:r>
        <w:rPr>
          <w:color w:val="4A4A4C"/>
          <w:spacing w:val="-69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vida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digna</w:t>
      </w:r>
    </w:p>
    <w:p>
      <w:pPr>
        <w:pStyle w:val="ListParagraph"/>
        <w:numPr>
          <w:ilvl w:val="1"/>
          <w:numId w:val="4"/>
        </w:numPr>
        <w:tabs>
          <w:tab w:pos="1771" w:val="left" w:leader="none"/>
        </w:tabs>
        <w:spacing w:line="238" w:lineRule="exact" w:before="0" w:after="0"/>
        <w:ind w:left="1770" w:right="0" w:hanging="354"/>
        <w:jc w:val="left"/>
        <w:rPr>
          <w:sz w:val="20"/>
        </w:rPr>
      </w:pPr>
      <w:r>
        <w:rPr>
          <w:color w:val="4A4A4C"/>
          <w:sz w:val="20"/>
        </w:rPr>
        <w:t>Empleo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bienestar</w:t>
      </w:r>
    </w:p>
    <w:p>
      <w:pPr>
        <w:pStyle w:val="ListParagraph"/>
        <w:numPr>
          <w:ilvl w:val="1"/>
          <w:numId w:val="4"/>
        </w:numPr>
        <w:tabs>
          <w:tab w:pos="1787" w:val="left" w:leader="none"/>
        </w:tabs>
        <w:spacing w:line="240" w:lineRule="exact" w:before="0" w:after="0"/>
        <w:ind w:left="1786" w:right="0" w:hanging="370"/>
        <w:jc w:val="left"/>
        <w:rPr>
          <w:sz w:val="20"/>
        </w:rPr>
      </w:pPr>
      <w:r>
        <w:rPr>
          <w:color w:val="4A4A4C"/>
          <w:sz w:val="20"/>
        </w:rPr>
        <w:t>Turismo</w:t>
      </w:r>
    </w:p>
    <w:p>
      <w:pPr>
        <w:pStyle w:val="ListParagraph"/>
        <w:numPr>
          <w:ilvl w:val="1"/>
          <w:numId w:val="4"/>
        </w:numPr>
        <w:tabs>
          <w:tab w:pos="1770" w:val="left" w:leader="none"/>
        </w:tabs>
        <w:spacing w:line="240" w:lineRule="exact" w:before="0" w:after="0"/>
        <w:ind w:left="1769" w:right="0" w:hanging="353"/>
        <w:jc w:val="left"/>
        <w:rPr>
          <w:sz w:val="20"/>
        </w:rPr>
      </w:pPr>
      <w:r>
        <w:rPr>
          <w:color w:val="4A4A4C"/>
          <w:sz w:val="20"/>
        </w:rPr>
        <w:t>Fomento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agroalimentario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rural</w:t>
      </w:r>
    </w:p>
    <w:p>
      <w:pPr>
        <w:pStyle w:val="ListParagraph"/>
        <w:numPr>
          <w:ilvl w:val="1"/>
          <w:numId w:val="4"/>
        </w:numPr>
        <w:tabs>
          <w:tab w:pos="1776" w:val="left" w:leader="none"/>
        </w:tabs>
        <w:spacing w:line="242" w:lineRule="exact" w:before="0" w:after="0"/>
        <w:ind w:left="1775" w:right="0" w:hanging="359"/>
        <w:jc w:val="left"/>
        <w:rPr>
          <w:sz w:val="20"/>
        </w:rPr>
      </w:pPr>
      <w:r>
        <w:rPr>
          <w:color w:val="4A4A4C"/>
          <w:sz w:val="20"/>
        </w:rPr>
        <w:t>Desarrollo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forestal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sustentable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2"/>
        <w:rPr>
          <w:sz w:val="25"/>
        </w:rPr>
      </w:pPr>
    </w:p>
    <w:p>
      <w:pPr>
        <w:pStyle w:val="Heading6"/>
        <w:ind w:left="1184"/>
        <w:rPr>
          <w:rFonts w:ascii="Verdana"/>
        </w:rPr>
      </w:pPr>
      <w:r>
        <w:rPr>
          <w:rFonts w:ascii="Verdana"/>
          <w:color w:val="A4435E"/>
        </w:rPr>
        <w:t>79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2" w:lineRule="exact" w:before="0"/>
        <w:ind w:left="1205" w:right="0" w:firstLine="0"/>
        <w:jc w:val="left"/>
        <w:rPr>
          <w:b/>
          <w:sz w:val="20"/>
        </w:rPr>
      </w:pPr>
      <w:r>
        <w:rPr>
          <w:b/>
          <w:color w:val="A4435E"/>
          <w:w w:val="85"/>
          <w:sz w:val="20"/>
        </w:rPr>
        <w:t>81</w:t>
      </w:r>
    </w:p>
    <w:p>
      <w:pPr>
        <w:pStyle w:val="Heading6"/>
        <w:spacing w:line="240" w:lineRule="exact"/>
        <w:ind w:left="1176"/>
        <w:rPr>
          <w:rFonts w:ascii="Verdana"/>
        </w:rPr>
      </w:pPr>
      <w:r>
        <w:rPr>
          <w:rFonts w:ascii="Verdana"/>
          <w:color w:val="A4435E"/>
        </w:rPr>
        <w:t>84</w:t>
      </w:r>
    </w:p>
    <w:p>
      <w:pPr>
        <w:spacing w:line="240" w:lineRule="exact" w:before="0"/>
        <w:ind w:left="1179" w:right="0" w:firstLine="0"/>
        <w:jc w:val="left"/>
        <w:rPr>
          <w:b/>
          <w:sz w:val="20"/>
        </w:rPr>
      </w:pPr>
      <w:r>
        <w:rPr>
          <w:b/>
          <w:color w:val="A4435E"/>
          <w:sz w:val="20"/>
        </w:rPr>
        <w:t>90</w:t>
      </w:r>
    </w:p>
    <w:p>
      <w:pPr>
        <w:pStyle w:val="Heading6"/>
        <w:spacing w:line="240" w:lineRule="exact"/>
        <w:ind w:left="1189"/>
        <w:rPr>
          <w:rFonts w:ascii="Verdana"/>
        </w:rPr>
      </w:pPr>
      <w:r>
        <w:rPr>
          <w:rFonts w:ascii="Verdana"/>
          <w:color w:val="A4435E"/>
        </w:rPr>
        <w:t>92</w:t>
      </w:r>
    </w:p>
    <w:p>
      <w:pPr>
        <w:spacing w:line="240" w:lineRule="exact" w:before="0"/>
        <w:ind w:left="1183" w:right="0" w:firstLine="0"/>
        <w:jc w:val="left"/>
        <w:rPr>
          <w:b/>
          <w:sz w:val="20"/>
        </w:rPr>
      </w:pPr>
      <w:r>
        <w:rPr>
          <w:b/>
          <w:color w:val="A4435E"/>
          <w:sz w:val="20"/>
        </w:rPr>
        <w:t>96</w:t>
      </w:r>
    </w:p>
    <w:p>
      <w:pPr>
        <w:pStyle w:val="Heading6"/>
        <w:spacing w:line="242" w:lineRule="exact"/>
        <w:ind w:left="1183"/>
        <w:rPr>
          <w:rFonts w:ascii="Verdana"/>
        </w:rPr>
      </w:pPr>
      <w:r>
        <w:rPr>
          <w:rFonts w:ascii="Verdana"/>
          <w:color w:val="A4435E"/>
        </w:rPr>
        <w:t>99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2" w:lineRule="exact" w:before="0"/>
        <w:ind w:left="1144" w:right="0" w:firstLine="0"/>
        <w:jc w:val="left"/>
        <w:rPr>
          <w:b/>
          <w:sz w:val="20"/>
        </w:rPr>
      </w:pPr>
      <w:r>
        <w:rPr>
          <w:b/>
          <w:color w:val="A4435E"/>
          <w:w w:val="90"/>
          <w:sz w:val="20"/>
        </w:rPr>
        <w:t>103</w:t>
      </w:r>
    </w:p>
    <w:p>
      <w:pPr>
        <w:pStyle w:val="Heading6"/>
        <w:spacing w:line="240" w:lineRule="exact"/>
        <w:rPr>
          <w:rFonts w:ascii="Verdana"/>
        </w:rPr>
      </w:pPr>
      <w:r>
        <w:rPr>
          <w:rFonts w:ascii="Verdana"/>
          <w:color w:val="A4435E"/>
          <w:w w:val="95"/>
        </w:rPr>
        <w:t>104</w:t>
      </w:r>
    </w:p>
    <w:p>
      <w:pPr>
        <w:spacing w:line="240" w:lineRule="exact" w:before="0"/>
        <w:ind w:left="1163" w:right="0" w:firstLine="0"/>
        <w:jc w:val="left"/>
        <w:rPr>
          <w:b/>
          <w:sz w:val="20"/>
        </w:rPr>
      </w:pPr>
      <w:r>
        <w:rPr>
          <w:b/>
          <w:color w:val="A4435E"/>
          <w:w w:val="80"/>
          <w:sz w:val="20"/>
        </w:rPr>
        <w:t>110</w:t>
      </w:r>
    </w:p>
    <w:p>
      <w:pPr>
        <w:pStyle w:val="Heading6"/>
        <w:spacing w:line="240" w:lineRule="exact"/>
        <w:ind w:left="1161"/>
        <w:rPr>
          <w:rFonts w:ascii="Verdana"/>
        </w:rPr>
      </w:pPr>
      <w:r>
        <w:rPr>
          <w:rFonts w:ascii="Verdana"/>
          <w:color w:val="A4435E"/>
          <w:w w:val="80"/>
        </w:rPr>
        <w:t>114</w:t>
      </w:r>
    </w:p>
    <w:p>
      <w:pPr>
        <w:spacing w:line="242" w:lineRule="exact" w:before="0"/>
        <w:ind w:left="1166" w:right="0" w:firstLine="0"/>
        <w:jc w:val="left"/>
        <w:rPr>
          <w:b/>
          <w:sz w:val="20"/>
        </w:rPr>
      </w:pPr>
      <w:r>
        <w:rPr>
          <w:b/>
          <w:color w:val="A4435E"/>
          <w:w w:val="80"/>
          <w:sz w:val="20"/>
        </w:rPr>
        <w:t>116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Heading6"/>
        <w:ind w:left="1166"/>
        <w:rPr>
          <w:rFonts w:ascii="Verdana"/>
        </w:rPr>
      </w:pPr>
      <w:r>
        <w:rPr>
          <w:rFonts w:ascii="Verdana"/>
          <w:color w:val="A4435E"/>
          <w:w w:val="80"/>
        </w:rPr>
        <w:t>119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2" w:lineRule="exact" w:before="0"/>
        <w:ind w:left="1171" w:right="0" w:firstLine="0"/>
        <w:jc w:val="left"/>
        <w:rPr>
          <w:b/>
          <w:sz w:val="20"/>
        </w:rPr>
      </w:pPr>
      <w:r>
        <w:rPr>
          <w:b/>
          <w:color w:val="A4435E"/>
          <w:w w:val="75"/>
          <w:sz w:val="20"/>
        </w:rPr>
        <w:t>121</w:t>
      </w:r>
    </w:p>
    <w:p>
      <w:pPr>
        <w:pStyle w:val="Heading6"/>
        <w:spacing w:line="242" w:lineRule="exact"/>
        <w:ind w:left="1142"/>
        <w:rPr>
          <w:rFonts w:ascii="Verdana"/>
        </w:rPr>
      </w:pPr>
      <w:r>
        <w:rPr>
          <w:rFonts w:ascii="Verdana"/>
          <w:color w:val="A4435E"/>
          <w:w w:val="90"/>
        </w:rPr>
        <w:t>124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2" w:lineRule="exact" w:before="0"/>
        <w:ind w:left="1149" w:right="0" w:firstLine="0"/>
        <w:jc w:val="left"/>
        <w:rPr>
          <w:b/>
          <w:sz w:val="20"/>
        </w:rPr>
      </w:pPr>
      <w:r>
        <w:rPr>
          <w:b/>
          <w:color w:val="A4435E"/>
          <w:w w:val="85"/>
          <w:sz w:val="20"/>
        </w:rPr>
        <w:t>127</w:t>
      </w:r>
    </w:p>
    <w:p>
      <w:pPr>
        <w:pStyle w:val="Heading6"/>
        <w:spacing w:line="240" w:lineRule="exact"/>
        <w:ind w:left="1143"/>
        <w:rPr>
          <w:rFonts w:ascii="Verdana"/>
        </w:rPr>
      </w:pPr>
      <w:r>
        <w:rPr>
          <w:rFonts w:ascii="Verdana"/>
          <w:color w:val="A4435E"/>
          <w:w w:val="90"/>
        </w:rPr>
        <w:t>130</w:t>
      </w:r>
    </w:p>
    <w:p>
      <w:pPr>
        <w:spacing w:line="240" w:lineRule="exact" w:before="0"/>
        <w:ind w:left="1147" w:right="0" w:firstLine="0"/>
        <w:jc w:val="left"/>
        <w:rPr>
          <w:b/>
          <w:sz w:val="20"/>
        </w:rPr>
      </w:pPr>
      <w:r>
        <w:rPr>
          <w:b/>
          <w:color w:val="A4435E"/>
          <w:w w:val="90"/>
          <w:sz w:val="20"/>
        </w:rPr>
        <w:t>136</w:t>
      </w:r>
    </w:p>
    <w:p>
      <w:pPr>
        <w:pStyle w:val="Heading6"/>
        <w:spacing w:line="242" w:lineRule="exact"/>
        <w:ind w:left="1137"/>
        <w:rPr>
          <w:rFonts w:ascii="Verdana"/>
        </w:rPr>
      </w:pPr>
      <w:r>
        <w:rPr>
          <w:rFonts w:ascii="Verdana"/>
          <w:color w:val="A4435E"/>
          <w:w w:val="90"/>
        </w:rPr>
        <w:t>146</w:t>
      </w:r>
    </w:p>
    <w:p>
      <w:pPr>
        <w:spacing w:after="0" w:line="242" w:lineRule="exact"/>
        <w:rPr>
          <w:rFonts w:ascii="Verdana"/>
        </w:rPr>
        <w:sectPr>
          <w:type w:val="continuous"/>
          <w:pgSz w:w="12240" w:h="15840"/>
          <w:pgMar w:top="1500" w:bottom="280" w:left="0" w:right="0"/>
          <w:cols w:num="2" w:equalWidth="0">
            <w:col w:w="7365" w:space="484"/>
            <w:col w:w="4391"/>
          </w:cols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70969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spacing w:after="0"/>
        <w:rPr>
          <w:rFonts w:ascii="Tahoma"/>
          <w:sz w:val="27"/>
        </w:rPr>
        <w:sectPr>
          <w:footerReference w:type="default" r:id="rId53"/>
          <w:pgSz w:w="12240" w:h="15840"/>
          <w:pgMar w:footer="579" w:header="0" w:top="420" w:bottom="760" w:left="0" w:right="0"/>
        </w:sectPr>
      </w:pPr>
    </w:p>
    <w:p>
      <w:pPr>
        <w:pStyle w:val="Heading6"/>
        <w:spacing w:before="115"/>
        <w:ind w:left="2606" w:right="37" w:hanging="623"/>
      </w:pPr>
      <w:r>
        <w:rPr>
          <w:color w:val="99234F"/>
          <w:spacing w:val="-1"/>
          <w:w w:val="105"/>
        </w:rPr>
        <w:t>Eje</w:t>
      </w:r>
      <w:r>
        <w:rPr>
          <w:color w:val="99234F"/>
          <w:spacing w:val="-14"/>
          <w:w w:val="105"/>
        </w:rPr>
        <w:t> </w:t>
      </w:r>
      <w:r>
        <w:rPr>
          <w:color w:val="99234F"/>
          <w:spacing w:val="-1"/>
          <w:w w:val="105"/>
        </w:rPr>
        <w:t>5.</w:t>
      </w:r>
      <w:r>
        <w:rPr>
          <w:color w:val="99234F"/>
          <w:spacing w:val="-13"/>
          <w:w w:val="105"/>
        </w:rPr>
        <w:t> </w:t>
      </w:r>
      <w:r>
        <w:rPr>
          <w:color w:val="99234F"/>
          <w:spacing w:val="-1"/>
          <w:w w:val="105"/>
        </w:rPr>
        <w:t>Infraestructuras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y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Servicios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Públicos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para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el</w:t>
      </w:r>
      <w:r>
        <w:rPr>
          <w:color w:val="99234F"/>
          <w:spacing w:val="-58"/>
          <w:w w:val="105"/>
        </w:rPr>
        <w:t> </w:t>
      </w:r>
      <w:r>
        <w:rPr>
          <w:color w:val="99234F"/>
          <w:w w:val="105"/>
        </w:rPr>
        <w:t>Desarrollo</w:t>
      </w:r>
      <w:r>
        <w:rPr>
          <w:color w:val="99234F"/>
          <w:spacing w:val="-6"/>
          <w:w w:val="105"/>
        </w:rPr>
        <w:t> </w:t>
      </w:r>
      <w:r>
        <w:rPr>
          <w:color w:val="99234F"/>
          <w:w w:val="105"/>
        </w:rPr>
        <w:t>de</w:t>
      </w:r>
      <w:r>
        <w:rPr>
          <w:color w:val="99234F"/>
          <w:spacing w:val="-5"/>
          <w:w w:val="105"/>
        </w:rPr>
        <w:t> </w:t>
      </w:r>
      <w:r>
        <w:rPr>
          <w:color w:val="99234F"/>
          <w:w w:val="105"/>
        </w:rPr>
        <w:t>Oaxaca</w:t>
      </w:r>
    </w:p>
    <w:p>
      <w:pPr>
        <w:pStyle w:val="ListParagraph"/>
        <w:numPr>
          <w:ilvl w:val="1"/>
          <w:numId w:val="5"/>
        </w:numPr>
        <w:tabs>
          <w:tab w:pos="2554" w:val="left" w:leader="none"/>
        </w:tabs>
        <w:spacing w:line="237" w:lineRule="auto" w:before="0" w:after="0"/>
        <w:ind w:left="2267" w:right="38" w:firstLine="0"/>
        <w:jc w:val="left"/>
        <w:rPr>
          <w:sz w:val="20"/>
        </w:rPr>
      </w:pPr>
      <w:r>
        <w:rPr>
          <w:color w:val="4A4A4C"/>
          <w:sz w:val="20"/>
        </w:rPr>
        <w:t>Infraestructura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ciudades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sostenibles</w:t>
      </w:r>
    </w:p>
    <w:p>
      <w:pPr>
        <w:pStyle w:val="ListParagraph"/>
        <w:numPr>
          <w:ilvl w:val="1"/>
          <w:numId w:val="5"/>
        </w:numPr>
        <w:tabs>
          <w:tab w:pos="2599" w:val="left" w:leader="none"/>
        </w:tabs>
        <w:spacing w:line="238" w:lineRule="exact" w:before="0" w:after="0"/>
        <w:ind w:left="2598" w:right="0" w:hanging="332"/>
        <w:jc w:val="left"/>
        <w:rPr>
          <w:sz w:val="20"/>
        </w:rPr>
      </w:pPr>
      <w:r>
        <w:rPr>
          <w:color w:val="4A4A4C"/>
          <w:sz w:val="20"/>
        </w:rPr>
        <w:t>Caminos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carreteras</w:t>
      </w:r>
    </w:p>
    <w:p>
      <w:pPr>
        <w:pStyle w:val="ListParagraph"/>
        <w:numPr>
          <w:ilvl w:val="1"/>
          <w:numId w:val="5"/>
        </w:numPr>
        <w:tabs>
          <w:tab w:pos="2599" w:val="left" w:leader="none"/>
        </w:tabs>
        <w:spacing w:line="240" w:lineRule="exact" w:before="0" w:after="0"/>
        <w:ind w:left="2598" w:right="0" w:hanging="332"/>
        <w:jc w:val="left"/>
        <w:rPr>
          <w:sz w:val="20"/>
        </w:rPr>
      </w:pPr>
      <w:r>
        <w:rPr>
          <w:color w:val="4A4A4C"/>
          <w:w w:val="105"/>
          <w:sz w:val="20"/>
        </w:rPr>
        <w:t>Vivienda</w:t>
      </w:r>
    </w:p>
    <w:p>
      <w:pPr>
        <w:pStyle w:val="ListParagraph"/>
        <w:numPr>
          <w:ilvl w:val="1"/>
          <w:numId w:val="5"/>
        </w:numPr>
        <w:tabs>
          <w:tab w:pos="2614" w:val="left" w:leader="none"/>
        </w:tabs>
        <w:spacing w:line="240" w:lineRule="exact" w:before="0" w:after="0"/>
        <w:ind w:left="2613" w:right="0" w:hanging="347"/>
        <w:jc w:val="left"/>
        <w:rPr>
          <w:sz w:val="20"/>
        </w:rPr>
      </w:pPr>
      <w:r>
        <w:rPr>
          <w:color w:val="4A4A4C"/>
          <w:sz w:val="20"/>
        </w:rPr>
        <w:t>Agua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saneamiento</w:t>
      </w:r>
    </w:p>
    <w:p>
      <w:pPr>
        <w:pStyle w:val="ListParagraph"/>
        <w:numPr>
          <w:ilvl w:val="1"/>
          <w:numId w:val="5"/>
        </w:numPr>
        <w:tabs>
          <w:tab w:pos="2597" w:val="left" w:leader="none"/>
        </w:tabs>
        <w:spacing w:line="240" w:lineRule="exact" w:before="0" w:after="0"/>
        <w:ind w:left="2596" w:right="0" w:hanging="330"/>
        <w:jc w:val="left"/>
        <w:rPr>
          <w:sz w:val="20"/>
        </w:rPr>
      </w:pPr>
      <w:r>
        <w:rPr>
          <w:color w:val="4A4A4C"/>
          <w:sz w:val="20"/>
        </w:rPr>
        <w:t>Infraestructura</w:t>
      </w:r>
      <w:r>
        <w:rPr>
          <w:color w:val="4A4A4C"/>
          <w:spacing w:val="6"/>
          <w:sz w:val="20"/>
        </w:rPr>
        <w:t> </w:t>
      </w:r>
      <w:r>
        <w:rPr>
          <w:color w:val="4A4A4C"/>
          <w:sz w:val="20"/>
        </w:rPr>
        <w:t>educativa</w:t>
      </w:r>
    </w:p>
    <w:p>
      <w:pPr>
        <w:pStyle w:val="ListParagraph"/>
        <w:numPr>
          <w:ilvl w:val="1"/>
          <w:numId w:val="5"/>
        </w:numPr>
        <w:tabs>
          <w:tab w:pos="2603" w:val="left" w:leader="none"/>
        </w:tabs>
        <w:spacing w:line="240" w:lineRule="exact" w:before="0" w:after="0"/>
        <w:ind w:left="2602" w:right="0" w:hanging="336"/>
        <w:jc w:val="left"/>
        <w:rPr>
          <w:sz w:val="20"/>
        </w:rPr>
      </w:pPr>
      <w:r>
        <w:rPr>
          <w:color w:val="4A4A4C"/>
          <w:sz w:val="20"/>
        </w:rPr>
        <w:t>Patrimonio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cultural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material</w:t>
      </w:r>
    </w:p>
    <w:p>
      <w:pPr>
        <w:pStyle w:val="ListParagraph"/>
        <w:numPr>
          <w:ilvl w:val="1"/>
          <w:numId w:val="5"/>
        </w:numPr>
        <w:tabs>
          <w:tab w:pos="2599" w:val="left" w:leader="none"/>
        </w:tabs>
        <w:spacing w:line="242" w:lineRule="exact" w:before="0" w:after="0"/>
        <w:ind w:left="2598" w:right="0" w:hanging="332"/>
        <w:jc w:val="left"/>
        <w:rPr>
          <w:sz w:val="20"/>
        </w:rPr>
      </w:pPr>
      <w:r>
        <w:rPr>
          <w:color w:val="4A4A4C"/>
          <w:sz w:val="20"/>
        </w:rPr>
        <w:t>Movilidad y seguridad vial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99234F"/>
        </w:rPr>
        <w:t>Ejes</w:t>
      </w:r>
      <w:r>
        <w:rPr>
          <w:color w:val="99234F"/>
          <w:spacing w:val="18"/>
        </w:rPr>
        <w:t> </w:t>
      </w:r>
      <w:r>
        <w:rPr>
          <w:color w:val="99234F"/>
        </w:rPr>
        <w:t>Transversales</w:t>
      </w:r>
    </w:p>
    <w:p>
      <w:pPr>
        <w:pStyle w:val="BodyText"/>
        <w:spacing w:line="240" w:lineRule="exact"/>
        <w:ind w:left="2267"/>
      </w:pPr>
      <w:r>
        <w:rPr>
          <w:color w:val="4A4A4C"/>
        </w:rPr>
        <w:t>Igualdad</w:t>
      </w:r>
      <w:r>
        <w:rPr>
          <w:color w:val="4A4A4C"/>
          <w:spacing w:val="-1"/>
        </w:rPr>
        <w:t> </w:t>
      </w:r>
      <w:r>
        <w:rPr>
          <w:color w:val="4A4A4C"/>
        </w:rPr>
        <w:t>de</w:t>
      </w:r>
      <w:r>
        <w:rPr>
          <w:color w:val="4A4A4C"/>
          <w:spacing w:val="-1"/>
        </w:rPr>
        <w:t> </w:t>
      </w:r>
      <w:r>
        <w:rPr>
          <w:color w:val="4A4A4C"/>
        </w:rPr>
        <w:t>Género</w:t>
      </w:r>
    </w:p>
    <w:p>
      <w:pPr>
        <w:pStyle w:val="BodyText"/>
        <w:spacing w:line="237" w:lineRule="auto" w:before="1"/>
        <w:ind w:left="2267" w:right="37"/>
      </w:pPr>
      <w:r>
        <w:rPr>
          <w:color w:val="4A4A4C"/>
        </w:rPr>
        <w:t>Desarrollo</w:t>
      </w:r>
      <w:r>
        <w:rPr>
          <w:color w:val="4A4A4C"/>
          <w:spacing w:val="3"/>
        </w:rPr>
        <w:t> </w:t>
      </w:r>
      <w:r>
        <w:rPr>
          <w:color w:val="4A4A4C"/>
        </w:rPr>
        <w:t>Sostenible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3"/>
        </w:rPr>
        <w:t> </w:t>
      </w:r>
      <w:r>
        <w:rPr>
          <w:color w:val="4A4A4C"/>
        </w:rPr>
        <w:t>Cambio</w:t>
      </w:r>
      <w:r>
        <w:rPr>
          <w:color w:val="4A4A4C"/>
          <w:spacing w:val="4"/>
        </w:rPr>
        <w:t> </w:t>
      </w:r>
      <w:r>
        <w:rPr>
          <w:color w:val="4A4A4C"/>
        </w:rPr>
        <w:t>Climático</w:t>
      </w:r>
      <w:r>
        <w:rPr>
          <w:color w:val="4A4A4C"/>
          <w:spacing w:val="-67"/>
        </w:rPr>
        <w:t> </w:t>
      </w:r>
      <w:r>
        <w:rPr>
          <w:color w:val="4A4A4C"/>
        </w:rPr>
        <w:t>Interculturalidad</w:t>
      </w:r>
    </w:p>
    <w:p>
      <w:pPr>
        <w:pStyle w:val="BodyText"/>
        <w:spacing w:line="240" w:lineRule="exact"/>
        <w:ind w:left="2267"/>
      </w:pPr>
      <w:r>
        <w:rPr>
          <w:color w:val="4A4A4C"/>
        </w:rPr>
        <w:t>Niñas,</w:t>
      </w:r>
      <w:r>
        <w:rPr>
          <w:color w:val="4A4A4C"/>
          <w:spacing w:val="1"/>
        </w:rPr>
        <w:t> </w:t>
      </w:r>
      <w:r>
        <w:rPr>
          <w:color w:val="4A4A4C"/>
        </w:rPr>
        <w:t>Niños</w:t>
      </w:r>
      <w:r>
        <w:rPr>
          <w:color w:val="4A4A4C"/>
          <w:spacing w:val="2"/>
        </w:rPr>
        <w:t> </w:t>
      </w:r>
      <w:r>
        <w:rPr>
          <w:color w:val="4A4A4C"/>
        </w:rPr>
        <w:t>y</w:t>
      </w:r>
      <w:r>
        <w:rPr>
          <w:color w:val="4A4A4C"/>
          <w:spacing w:val="2"/>
        </w:rPr>
        <w:t> </w:t>
      </w:r>
      <w:r>
        <w:rPr>
          <w:color w:val="4A4A4C"/>
        </w:rPr>
        <w:t>Adolescentes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1984" w:right="1507"/>
      </w:pPr>
      <w:r>
        <w:rPr>
          <w:color w:val="99234F"/>
          <w:w w:val="105"/>
        </w:rPr>
        <w:t>Programas y Proyectos</w:t>
      </w:r>
      <w:r>
        <w:rPr>
          <w:color w:val="99234F"/>
          <w:spacing w:val="1"/>
          <w:w w:val="105"/>
        </w:rPr>
        <w:t> </w:t>
      </w:r>
      <w:r>
        <w:rPr>
          <w:color w:val="99234F"/>
          <w:w w:val="105"/>
        </w:rPr>
        <w:t>Instrumentos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de</w:t>
      </w:r>
      <w:r>
        <w:rPr>
          <w:color w:val="99234F"/>
          <w:spacing w:val="-12"/>
          <w:w w:val="105"/>
        </w:rPr>
        <w:t> </w:t>
      </w:r>
      <w:r>
        <w:rPr>
          <w:color w:val="99234F"/>
          <w:w w:val="105"/>
        </w:rPr>
        <w:t>Planeación</w:t>
      </w:r>
      <w:r>
        <w:rPr>
          <w:color w:val="99234F"/>
          <w:spacing w:val="-13"/>
          <w:w w:val="105"/>
        </w:rPr>
        <w:t> </w:t>
      </w:r>
      <w:r>
        <w:rPr>
          <w:color w:val="99234F"/>
          <w:w w:val="105"/>
        </w:rPr>
        <w:t>Estatal</w:t>
      </w:r>
      <w:r>
        <w:rPr>
          <w:color w:val="99234F"/>
          <w:spacing w:val="-58"/>
          <w:w w:val="105"/>
        </w:rPr>
        <w:t> </w:t>
      </w:r>
      <w:r>
        <w:rPr>
          <w:color w:val="99234F"/>
          <w:w w:val="105"/>
        </w:rPr>
        <w:t>Mecanismos</w:t>
      </w:r>
      <w:r>
        <w:rPr>
          <w:color w:val="99234F"/>
          <w:spacing w:val="-2"/>
          <w:w w:val="105"/>
        </w:rPr>
        <w:t> </w:t>
      </w:r>
      <w:r>
        <w:rPr>
          <w:color w:val="99234F"/>
          <w:w w:val="105"/>
        </w:rPr>
        <w:t>de</w:t>
      </w:r>
      <w:r>
        <w:rPr>
          <w:color w:val="99234F"/>
          <w:spacing w:val="-2"/>
          <w:w w:val="105"/>
        </w:rPr>
        <w:t> </w:t>
      </w:r>
      <w:r>
        <w:rPr>
          <w:color w:val="99234F"/>
          <w:w w:val="105"/>
        </w:rPr>
        <w:t>Coordinación</w:t>
      </w:r>
    </w:p>
    <w:p>
      <w:pPr>
        <w:spacing w:line="237" w:lineRule="exact" w:before="0"/>
        <w:ind w:left="1984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99234F"/>
          <w:w w:val="105"/>
          <w:sz w:val="20"/>
        </w:rPr>
        <w:t>Gestión</w:t>
      </w:r>
      <w:r>
        <w:rPr>
          <w:rFonts w:ascii="Tahoma" w:hAnsi="Tahoma"/>
          <w:b/>
          <w:color w:val="99234F"/>
          <w:spacing w:val="-1"/>
          <w:w w:val="105"/>
          <w:sz w:val="20"/>
        </w:rPr>
        <w:t> </w:t>
      </w:r>
      <w:r>
        <w:rPr>
          <w:rFonts w:ascii="Tahoma" w:hAnsi="Tahoma"/>
          <w:b/>
          <w:color w:val="99234F"/>
          <w:w w:val="105"/>
          <w:sz w:val="20"/>
        </w:rPr>
        <w:t>Pública Orientada</w:t>
      </w:r>
      <w:r>
        <w:rPr>
          <w:rFonts w:ascii="Tahoma" w:hAnsi="Tahoma"/>
          <w:b/>
          <w:color w:val="99234F"/>
          <w:spacing w:val="-1"/>
          <w:w w:val="105"/>
          <w:sz w:val="20"/>
        </w:rPr>
        <w:t> </w:t>
      </w:r>
      <w:r>
        <w:rPr>
          <w:rFonts w:ascii="Tahoma" w:hAnsi="Tahoma"/>
          <w:b/>
          <w:color w:val="99234F"/>
          <w:w w:val="105"/>
          <w:sz w:val="20"/>
        </w:rPr>
        <w:t>a Resultados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99234F"/>
          <w:w w:val="105"/>
        </w:rPr>
        <w:t>Anexos</w:t>
      </w:r>
    </w:p>
    <w:p>
      <w:pPr>
        <w:pStyle w:val="BodyText"/>
        <w:spacing w:line="237" w:lineRule="auto" w:before="1"/>
        <w:ind w:left="2267" w:right="2466"/>
      </w:pPr>
      <w:r>
        <w:rPr>
          <w:color w:val="4A4A4C"/>
          <w:w w:val="105"/>
        </w:rPr>
        <w:t>Diagnósticos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Indicadores</w:t>
      </w:r>
      <w:r>
        <w:rPr>
          <w:color w:val="4A4A4C"/>
          <w:spacing w:val="7"/>
        </w:rPr>
        <w:t> </w:t>
      </w:r>
      <w:r>
        <w:rPr>
          <w:color w:val="4A4A4C"/>
        </w:rPr>
        <w:t>Estratégicos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Referencias</w:t>
      </w:r>
    </w:p>
    <w:p>
      <w:pPr>
        <w:spacing w:before="117"/>
        <w:ind w:left="1938" w:right="2019" w:firstLine="0"/>
        <w:jc w:val="center"/>
        <w:rPr>
          <w:b/>
          <w:sz w:val="20"/>
        </w:rPr>
      </w:pPr>
      <w:r>
        <w:rPr/>
        <w:br w:type="column"/>
      </w:r>
      <w:r>
        <w:rPr>
          <w:b/>
          <w:color w:val="A4435E"/>
          <w:w w:val="75"/>
          <w:sz w:val="20"/>
        </w:rPr>
        <w:t>151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Heading6"/>
        <w:ind w:left="1938" w:right="2020"/>
        <w:jc w:val="center"/>
        <w:rPr>
          <w:rFonts w:ascii="Verdana"/>
        </w:rPr>
      </w:pPr>
      <w:r>
        <w:rPr>
          <w:rFonts w:ascii="Verdana"/>
          <w:color w:val="A4435E"/>
          <w:w w:val="85"/>
        </w:rPr>
        <w:t>153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2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w w:val="90"/>
          <w:sz w:val="20"/>
        </w:rPr>
        <w:t>158</w:t>
      </w:r>
    </w:p>
    <w:p>
      <w:pPr>
        <w:pStyle w:val="Heading6"/>
        <w:spacing w:line="240" w:lineRule="exact"/>
        <w:ind w:left="1938" w:right="2019"/>
        <w:jc w:val="center"/>
        <w:rPr>
          <w:rFonts w:ascii="Verdana"/>
        </w:rPr>
      </w:pPr>
      <w:r>
        <w:rPr>
          <w:rFonts w:ascii="Verdana"/>
          <w:color w:val="A4435E"/>
          <w:w w:val="90"/>
        </w:rPr>
        <w:t>163</w:t>
      </w:r>
    </w:p>
    <w:p>
      <w:pPr>
        <w:spacing w:line="240" w:lineRule="exact" w:before="0"/>
        <w:ind w:left="1938" w:right="2020" w:firstLine="0"/>
        <w:jc w:val="center"/>
        <w:rPr>
          <w:b/>
          <w:sz w:val="20"/>
        </w:rPr>
      </w:pPr>
      <w:r>
        <w:rPr>
          <w:b/>
          <w:color w:val="A4435E"/>
          <w:w w:val="90"/>
          <w:sz w:val="20"/>
        </w:rPr>
        <w:t>167</w:t>
      </w:r>
    </w:p>
    <w:p>
      <w:pPr>
        <w:pStyle w:val="Heading6"/>
        <w:spacing w:line="240" w:lineRule="exact"/>
        <w:ind w:left="1938" w:right="2019"/>
        <w:jc w:val="center"/>
        <w:rPr>
          <w:rFonts w:ascii="Verdana"/>
        </w:rPr>
      </w:pPr>
      <w:r>
        <w:rPr>
          <w:rFonts w:ascii="Verdana"/>
          <w:color w:val="A4435E"/>
          <w:w w:val="85"/>
        </w:rPr>
        <w:t>172</w:t>
      </w:r>
    </w:p>
    <w:p>
      <w:pPr>
        <w:spacing w:line="240" w:lineRule="exact" w:before="0"/>
        <w:ind w:left="1935" w:right="2020" w:firstLine="0"/>
        <w:jc w:val="center"/>
        <w:rPr>
          <w:b/>
          <w:sz w:val="20"/>
        </w:rPr>
      </w:pPr>
      <w:r>
        <w:rPr>
          <w:b/>
          <w:color w:val="A4435E"/>
          <w:w w:val="85"/>
          <w:sz w:val="20"/>
        </w:rPr>
        <w:t>175</w:t>
      </w:r>
    </w:p>
    <w:p>
      <w:pPr>
        <w:pStyle w:val="Heading6"/>
        <w:spacing w:line="242" w:lineRule="exact"/>
        <w:ind w:left="1938" w:right="2019"/>
        <w:jc w:val="center"/>
        <w:rPr>
          <w:rFonts w:ascii="Verdana"/>
        </w:rPr>
      </w:pPr>
      <w:r>
        <w:rPr>
          <w:rFonts w:ascii="Verdana"/>
          <w:color w:val="A4435E"/>
          <w:w w:val="90"/>
        </w:rPr>
        <w:t>177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2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w w:val="90"/>
          <w:sz w:val="20"/>
        </w:rPr>
        <w:t>183</w:t>
      </w:r>
    </w:p>
    <w:p>
      <w:pPr>
        <w:pStyle w:val="Heading6"/>
        <w:spacing w:line="240" w:lineRule="exact"/>
        <w:ind w:left="1938" w:right="2019"/>
        <w:jc w:val="center"/>
        <w:rPr>
          <w:rFonts w:ascii="Verdana"/>
        </w:rPr>
      </w:pPr>
      <w:r>
        <w:rPr>
          <w:rFonts w:ascii="Verdana"/>
          <w:color w:val="A4435E"/>
          <w:w w:val="90"/>
        </w:rPr>
        <w:t>183</w:t>
      </w:r>
    </w:p>
    <w:p>
      <w:pPr>
        <w:spacing w:line="240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w w:val="90"/>
          <w:sz w:val="20"/>
        </w:rPr>
        <w:t>187</w:t>
      </w:r>
    </w:p>
    <w:p>
      <w:pPr>
        <w:pStyle w:val="Heading6"/>
        <w:spacing w:line="240" w:lineRule="exact"/>
        <w:ind w:left="1937" w:right="2020"/>
        <w:jc w:val="center"/>
        <w:rPr>
          <w:rFonts w:ascii="Verdana"/>
        </w:rPr>
      </w:pPr>
      <w:r>
        <w:rPr>
          <w:rFonts w:ascii="Verdana"/>
          <w:color w:val="A4435E"/>
          <w:w w:val="90"/>
        </w:rPr>
        <w:t>192</w:t>
      </w:r>
    </w:p>
    <w:p>
      <w:pPr>
        <w:spacing w:line="242" w:lineRule="exact" w:before="0"/>
        <w:ind w:left="1938" w:right="2020" w:firstLine="0"/>
        <w:jc w:val="center"/>
        <w:rPr>
          <w:b/>
          <w:sz w:val="20"/>
        </w:rPr>
      </w:pPr>
      <w:r>
        <w:rPr>
          <w:b/>
          <w:color w:val="A4435E"/>
          <w:w w:val="90"/>
          <w:sz w:val="20"/>
        </w:rPr>
        <w:t>197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Heading6"/>
        <w:spacing w:line="242" w:lineRule="exact"/>
        <w:ind w:left="1937" w:right="2020"/>
        <w:jc w:val="center"/>
        <w:rPr>
          <w:rFonts w:ascii="Verdana"/>
        </w:rPr>
      </w:pPr>
      <w:r>
        <w:rPr>
          <w:rFonts w:ascii="Verdana"/>
          <w:color w:val="A4435E"/>
        </w:rPr>
        <w:t>203</w:t>
      </w:r>
    </w:p>
    <w:p>
      <w:pPr>
        <w:spacing w:line="240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w w:val="90"/>
          <w:sz w:val="20"/>
        </w:rPr>
        <w:t>214</w:t>
      </w:r>
    </w:p>
    <w:p>
      <w:pPr>
        <w:pStyle w:val="Heading6"/>
        <w:spacing w:line="240" w:lineRule="exact"/>
        <w:ind w:left="1938" w:right="2019"/>
        <w:jc w:val="center"/>
        <w:rPr>
          <w:rFonts w:ascii="Verdana"/>
        </w:rPr>
      </w:pPr>
      <w:r>
        <w:rPr>
          <w:rFonts w:ascii="Verdana"/>
          <w:color w:val="A4435E"/>
          <w:w w:val="90"/>
        </w:rPr>
        <w:t>216</w:t>
      </w:r>
    </w:p>
    <w:p>
      <w:pPr>
        <w:spacing w:line="242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w w:val="85"/>
          <w:sz w:val="20"/>
        </w:rPr>
        <w:t>217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Heading6"/>
        <w:spacing w:line="242" w:lineRule="exact"/>
        <w:ind w:left="1938" w:right="2019"/>
        <w:jc w:val="center"/>
        <w:rPr>
          <w:rFonts w:ascii="Verdana"/>
        </w:rPr>
      </w:pPr>
      <w:r>
        <w:rPr>
          <w:rFonts w:ascii="Verdana"/>
          <w:color w:val="A4435E"/>
          <w:w w:val="95"/>
        </w:rPr>
        <w:t>222</w:t>
      </w:r>
    </w:p>
    <w:p>
      <w:pPr>
        <w:spacing w:line="240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w w:val="95"/>
          <w:sz w:val="20"/>
        </w:rPr>
        <w:t>223</w:t>
      </w:r>
    </w:p>
    <w:p>
      <w:pPr>
        <w:pStyle w:val="Heading6"/>
        <w:spacing w:line="240" w:lineRule="exact"/>
        <w:ind w:left="1938" w:right="2020"/>
        <w:jc w:val="center"/>
        <w:rPr>
          <w:rFonts w:ascii="Verdana"/>
        </w:rPr>
      </w:pPr>
      <w:r>
        <w:rPr>
          <w:rFonts w:ascii="Verdana"/>
          <w:color w:val="A4435E"/>
          <w:w w:val="95"/>
        </w:rPr>
        <w:t>232</w:t>
      </w:r>
    </w:p>
    <w:p>
      <w:pPr>
        <w:spacing w:line="242" w:lineRule="exact" w:before="0"/>
        <w:ind w:left="1938" w:right="2019" w:firstLine="0"/>
        <w:jc w:val="center"/>
        <w:rPr>
          <w:b/>
          <w:sz w:val="20"/>
        </w:rPr>
      </w:pPr>
      <w:r>
        <w:rPr>
          <w:b/>
          <w:color w:val="A4435E"/>
          <w:sz w:val="20"/>
        </w:rPr>
        <w:t>238</w:t>
      </w:r>
    </w:p>
    <w:p>
      <w:pPr>
        <w:spacing w:after="0" w:line="242" w:lineRule="exact"/>
        <w:jc w:val="center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7233" w:space="580"/>
            <w:col w:w="4427"/>
          </w:cols>
        </w:sectPr>
      </w:pPr>
    </w:p>
    <w:p>
      <w:pPr>
        <w:pStyle w:val="Heading6"/>
        <w:spacing w:before="89"/>
      </w:pPr>
      <w:r>
        <w:rPr/>
        <w:pict>
          <v:group style="position:absolute;margin-left:56.692902pt;margin-top:18.906368pt;width:94.65pt;height:9.6pt;mso-position-horizontal-relative:page;mso-position-vertical-relative:paragraph;z-index:-1570918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55" o:title=""/>
            </v:shape>
            <w10:wrap type="topAndBottom"/>
          </v:group>
        </w:pict>
      </w: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720001</wp:posOffset>
            </wp:positionH>
            <wp:positionV relativeFrom="paragraph">
              <wp:posOffset>243565</wp:posOffset>
            </wp:positionV>
            <wp:extent cx="5805850" cy="7772400"/>
            <wp:effectExtent l="0" t="0" r="0" b="0"/>
            <wp:wrapTopAndBottom/>
            <wp:docPr id="4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85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1"/>
        <w:rPr>
          <w:rFonts w:ascii="Tahoma"/>
          <w:b/>
          <w:sz w:val="14"/>
        </w:rPr>
      </w:pPr>
    </w:p>
    <w:p>
      <w:pPr>
        <w:tabs>
          <w:tab w:pos="2079" w:val="left" w:leader="none"/>
        </w:tabs>
        <w:spacing w:before="115"/>
        <w:ind w:left="1288" w:right="0" w:firstLine="0"/>
        <w:jc w:val="left"/>
        <w:rPr>
          <w:rFonts w:ascii="Tahoma"/>
          <w:b/>
          <w:sz w:val="20"/>
        </w:rPr>
      </w:pPr>
      <w:r>
        <w:rPr/>
        <w:pict>
          <v:line style="position:absolute;mso-position-horizontal-relative:page;mso-position-vertical-relative:paragraph;z-index:-2900889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ahoma"/>
          <w:b/>
          <w:color w:val="A5855D"/>
          <w:w w:val="105"/>
          <w:sz w:val="20"/>
        </w:rPr>
        <w:t>6</w:t>
        <w:tab/>
        <w:t>GOBIERNO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DEL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ESTADO</w:t>
      </w:r>
      <w:r>
        <w:rPr>
          <w:rFonts w:ascii="Tahoma"/>
          <w:b/>
          <w:color w:val="A5855D"/>
          <w:spacing w:val="26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OAXACA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7076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pStyle w:val="Heading2"/>
        <w:ind w:left="2928"/>
        <w:jc w:val="both"/>
      </w:pPr>
      <w:bookmarkStart w:name="_TOC_250010" w:id="1"/>
      <w:r>
        <w:rPr>
          <w:color w:val="9E214A"/>
          <w:w w:val="90"/>
        </w:rPr>
        <w:t>Mensaje</w:t>
      </w:r>
      <w:r>
        <w:rPr>
          <w:color w:val="9E214A"/>
          <w:spacing w:val="10"/>
          <w:w w:val="90"/>
        </w:rPr>
        <w:t> </w:t>
      </w:r>
      <w:r>
        <w:rPr>
          <w:color w:val="9E214A"/>
          <w:w w:val="90"/>
        </w:rPr>
        <w:t>del</w:t>
      </w:r>
      <w:r>
        <w:rPr>
          <w:color w:val="9E214A"/>
          <w:spacing w:val="10"/>
          <w:w w:val="90"/>
        </w:rPr>
        <w:t> </w:t>
      </w:r>
      <w:bookmarkEnd w:id="1"/>
      <w:r>
        <w:rPr>
          <w:color w:val="9E214A"/>
          <w:w w:val="90"/>
        </w:rPr>
        <w:t>Gobernador</w:t>
      </w:r>
    </w:p>
    <w:p>
      <w:pPr>
        <w:pStyle w:val="BodyText"/>
        <w:spacing w:line="237" w:lineRule="auto" w:before="370"/>
        <w:ind w:left="2930" w:right="2077"/>
        <w:jc w:val="both"/>
      </w:pPr>
      <w:r>
        <w:rPr>
          <w:color w:val="4A4A4C"/>
        </w:rPr>
        <w:t>La transformación de Oaxaca ha comenzado. Ha sido un largo camino.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Décadas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lucha,</w:t>
      </w:r>
      <w:r>
        <w:rPr>
          <w:color w:val="4A4A4C"/>
          <w:spacing w:val="-28"/>
        </w:rPr>
        <w:t> </w:t>
      </w:r>
      <w:r>
        <w:rPr>
          <w:color w:val="4A4A4C"/>
        </w:rPr>
        <w:t>resistencia</w:t>
      </w:r>
      <w:r>
        <w:rPr>
          <w:color w:val="4A4A4C"/>
          <w:spacing w:val="-27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esperanza.</w:t>
      </w:r>
      <w:r>
        <w:rPr>
          <w:color w:val="4A4A4C"/>
          <w:spacing w:val="-28"/>
        </w:rPr>
        <w:t> </w:t>
      </w:r>
      <w:r>
        <w:rPr>
          <w:color w:val="4A4A4C"/>
        </w:rPr>
        <w:t>Siglos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injusticia,</w:t>
      </w:r>
      <w:r>
        <w:rPr>
          <w:color w:val="4A4A4C"/>
          <w:spacing w:val="-28"/>
        </w:rPr>
        <w:t> </w:t>
      </w:r>
      <w:r>
        <w:rPr>
          <w:color w:val="4A4A4C"/>
        </w:rPr>
        <w:t>corrupción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desigualdad.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6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julio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2018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todo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país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junio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2022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Oaxaca,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pueblo</w:t>
      </w:r>
      <w:r>
        <w:rPr>
          <w:color w:val="4A4A4C"/>
          <w:spacing w:val="-14"/>
        </w:rPr>
        <w:t> </w:t>
      </w:r>
      <w:r>
        <w:rPr>
          <w:color w:val="4A4A4C"/>
        </w:rPr>
        <w:t>unido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organizado,</w:t>
      </w:r>
      <w:r>
        <w:rPr>
          <w:color w:val="4A4A4C"/>
          <w:spacing w:val="-14"/>
        </w:rPr>
        <w:t> </w:t>
      </w:r>
      <w:r>
        <w:rPr>
          <w:color w:val="4A4A4C"/>
        </w:rPr>
        <w:t>decidió</w:t>
      </w:r>
      <w:r>
        <w:rPr>
          <w:color w:val="4A4A4C"/>
          <w:spacing w:val="-14"/>
        </w:rPr>
        <w:t> </w:t>
      </w:r>
      <w:r>
        <w:rPr>
          <w:color w:val="4A4A4C"/>
        </w:rPr>
        <w:t>dejar</w:t>
      </w:r>
      <w:r>
        <w:rPr>
          <w:color w:val="4A4A4C"/>
          <w:spacing w:val="-14"/>
        </w:rPr>
        <w:t> </w:t>
      </w:r>
      <w:r>
        <w:rPr>
          <w:color w:val="4A4A4C"/>
        </w:rPr>
        <w:t>atrás</w:t>
      </w:r>
      <w:r>
        <w:rPr>
          <w:color w:val="4A4A4C"/>
          <w:spacing w:val="-14"/>
        </w:rPr>
        <w:t> </w:t>
      </w:r>
      <w:r>
        <w:rPr>
          <w:color w:val="4A4A4C"/>
        </w:rPr>
        <w:t>una</w:t>
      </w:r>
      <w:r>
        <w:rPr>
          <w:color w:val="4A4A4C"/>
          <w:spacing w:val="-13"/>
        </w:rPr>
        <w:t> </w:t>
      </w:r>
      <w:r>
        <w:rPr>
          <w:color w:val="4A4A4C"/>
        </w:rPr>
        <w:t>historia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olvido y marginación, y mandató la conformación de un gobierno popu-</w:t>
      </w:r>
      <w:r>
        <w:rPr>
          <w:color w:val="4A4A4C"/>
          <w:spacing w:val="-68"/>
        </w:rPr>
        <w:t> </w:t>
      </w:r>
      <w:r>
        <w:rPr>
          <w:color w:val="4A4A4C"/>
        </w:rPr>
        <w:t>lar,</w:t>
      </w:r>
      <w:r>
        <w:rPr>
          <w:color w:val="4A4A4C"/>
          <w:spacing w:val="-9"/>
        </w:rPr>
        <w:t> </w:t>
      </w:r>
      <w:r>
        <w:rPr>
          <w:color w:val="4A4A4C"/>
        </w:rPr>
        <w:t>honesto,</w:t>
      </w:r>
      <w:r>
        <w:rPr>
          <w:color w:val="4A4A4C"/>
          <w:spacing w:val="-8"/>
        </w:rPr>
        <w:t> </w:t>
      </w:r>
      <w:r>
        <w:rPr>
          <w:color w:val="4A4A4C"/>
        </w:rPr>
        <w:t>humilde,</w:t>
      </w:r>
      <w:r>
        <w:rPr>
          <w:color w:val="4A4A4C"/>
          <w:spacing w:val="-9"/>
        </w:rPr>
        <w:t> </w:t>
      </w:r>
      <w:r>
        <w:rPr>
          <w:color w:val="4A4A4C"/>
        </w:rPr>
        <w:t>austero,</w:t>
      </w:r>
      <w:r>
        <w:rPr>
          <w:color w:val="4A4A4C"/>
          <w:spacing w:val="-8"/>
        </w:rPr>
        <w:t> </w:t>
      </w:r>
      <w:r>
        <w:rPr>
          <w:color w:val="4A4A4C"/>
        </w:rPr>
        <w:t>transparente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cercano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gente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comunidades.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gobierno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pueblo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pueblo.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30" w:right="2077"/>
        <w:jc w:val="both"/>
      </w:pPr>
      <w:r>
        <w:rPr>
          <w:color w:val="4A4A4C"/>
        </w:rPr>
        <w:t>El saqueo y la larga noche autoritaria y neoliberal llegaron a su fin 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arribo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primavera</w:t>
      </w:r>
      <w:r>
        <w:rPr>
          <w:color w:val="4A4A4C"/>
          <w:spacing w:val="-3"/>
        </w:rPr>
        <w:t> </w:t>
      </w:r>
      <w:r>
        <w:rPr>
          <w:color w:val="4A4A4C"/>
        </w:rPr>
        <w:t>oaxaqueña.</w:t>
      </w:r>
      <w:r>
        <w:rPr>
          <w:color w:val="4A4A4C"/>
          <w:spacing w:val="-4"/>
        </w:rPr>
        <w:t> </w:t>
      </w:r>
      <w:r>
        <w:rPr>
          <w:color w:val="4A4A4C"/>
        </w:rPr>
        <w:t>Es</w:t>
      </w:r>
      <w:r>
        <w:rPr>
          <w:color w:val="4A4A4C"/>
          <w:spacing w:val="-4"/>
        </w:rPr>
        <w:t> </w:t>
      </w:r>
      <w:r>
        <w:rPr>
          <w:color w:val="4A4A4C"/>
        </w:rPr>
        <w:t>momento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construir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futuro</w:t>
      </w:r>
      <w:r>
        <w:rPr>
          <w:color w:val="4A4A4C"/>
          <w:spacing w:val="-68"/>
        </w:rPr>
        <w:t> </w:t>
      </w:r>
      <w:r>
        <w:rPr>
          <w:color w:val="4A4A4C"/>
        </w:rPr>
        <w:t>rescatando lo mejor de nuestra cultura milenaria. Con toda la fuerza de</w:t>
      </w:r>
      <w:r>
        <w:rPr>
          <w:color w:val="4A4A4C"/>
          <w:spacing w:val="-68"/>
        </w:rPr>
        <w:t> </w:t>
      </w:r>
      <w:r>
        <w:rPr>
          <w:color w:val="4A4A4C"/>
        </w:rPr>
        <w:t>nuestro</w:t>
      </w:r>
      <w:r>
        <w:rPr>
          <w:color w:val="4A4A4C"/>
          <w:spacing w:val="-5"/>
        </w:rPr>
        <w:t> </w:t>
      </w:r>
      <w:r>
        <w:rPr>
          <w:color w:val="4A4A4C"/>
        </w:rPr>
        <w:t>espíritu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lucha,</w:t>
      </w:r>
      <w:r>
        <w:rPr>
          <w:color w:val="4A4A4C"/>
          <w:spacing w:val="-4"/>
        </w:rPr>
        <w:t> </w:t>
      </w:r>
      <w:r>
        <w:rPr>
          <w:color w:val="4A4A4C"/>
        </w:rPr>
        <w:t>resistencia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organización,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alma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nuestro</w:t>
      </w:r>
      <w:r>
        <w:rPr>
          <w:color w:val="4A4A4C"/>
          <w:spacing w:val="-68"/>
        </w:rPr>
        <w:t> </w:t>
      </w:r>
      <w:r>
        <w:rPr>
          <w:color w:val="4A4A4C"/>
        </w:rPr>
        <w:t>gobierno</w:t>
      </w:r>
      <w:r>
        <w:rPr>
          <w:color w:val="4A4A4C"/>
          <w:spacing w:val="-11"/>
        </w:rPr>
        <w:t> </w:t>
      </w:r>
      <w:r>
        <w:rPr>
          <w:color w:val="4A4A4C"/>
        </w:rPr>
        <w:t>será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mayor</w:t>
      </w:r>
      <w:r>
        <w:rPr>
          <w:color w:val="4A4A4C"/>
          <w:spacing w:val="-11"/>
        </w:rPr>
        <w:t> </w:t>
      </w:r>
      <w:r>
        <w:rPr>
          <w:color w:val="4A4A4C"/>
        </w:rPr>
        <w:t>herencia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nuestros</w:t>
      </w:r>
      <w:r>
        <w:rPr>
          <w:color w:val="4A4A4C"/>
          <w:spacing w:val="-11"/>
        </w:rPr>
        <w:t> </w:t>
      </w:r>
      <w:r>
        <w:rPr>
          <w:color w:val="4A4A4C"/>
        </w:rPr>
        <w:t>antepasados: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principios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valores</w:t>
      </w:r>
      <w:r>
        <w:rPr>
          <w:color w:val="4A4A4C"/>
          <w:spacing w:val="-18"/>
        </w:rPr>
        <w:t> </w:t>
      </w:r>
      <w:r>
        <w:rPr>
          <w:color w:val="4A4A4C"/>
        </w:rPr>
        <w:t>esenciales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nuestro</w:t>
      </w:r>
      <w:r>
        <w:rPr>
          <w:color w:val="4A4A4C"/>
          <w:spacing w:val="-18"/>
        </w:rPr>
        <w:t> </w:t>
      </w:r>
      <w:r>
        <w:rPr>
          <w:color w:val="4A4A4C"/>
        </w:rPr>
        <w:t>sistema</w:t>
      </w:r>
      <w:r>
        <w:rPr>
          <w:color w:val="4A4A4C"/>
          <w:spacing w:val="-18"/>
        </w:rPr>
        <w:t> </w:t>
      </w:r>
      <w:r>
        <w:rPr>
          <w:color w:val="4A4A4C"/>
        </w:rPr>
        <w:t>social</w:t>
      </w:r>
      <w:r>
        <w:rPr>
          <w:color w:val="4A4A4C"/>
          <w:spacing w:val="-18"/>
        </w:rPr>
        <w:t> </w:t>
      </w:r>
      <w:r>
        <w:rPr>
          <w:color w:val="4A4A4C"/>
        </w:rPr>
        <w:t>comunitario.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30" w:right="2077"/>
        <w:jc w:val="both"/>
      </w:pPr>
      <w:r>
        <w:rPr>
          <w:color w:val="4A4A4C"/>
        </w:rPr>
        <w:t>El</w:t>
      </w:r>
      <w:r>
        <w:rPr>
          <w:color w:val="4A4A4C"/>
          <w:spacing w:val="-29"/>
        </w:rPr>
        <w:t> </w:t>
      </w:r>
      <w:r>
        <w:rPr>
          <w:color w:val="4A4A4C"/>
        </w:rPr>
        <w:t>gobierno</w:t>
      </w:r>
      <w:r>
        <w:rPr>
          <w:color w:val="4A4A4C"/>
          <w:spacing w:val="-28"/>
        </w:rPr>
        <w:t> </w:t>
      </w:r>
      <w:r>
        <w:rPr>
          <w:color w:val="4A4A4C"/>
        </w:rPr>
        <w:t>será</w:t>
      </w:r>
      <w:r>
        <w:rPr>
          <w:color w:val="4A4A4C"/>
          <w:spacing w:val="-29"/>
        </w:rPr>
        <w:t> </w:t>
      </w:r>
      <w:r>
        <w:rPr>
          <w:color w:val="4A4A4C"/>
        </w:rPr>
        <w:t>intercultural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generará</w:t>
      </w:r>
      <w:r>
        <w:rPr>
          <w:color w:val="4A4A4C"/>
          <w:spacing w:val="-29"/>
        </w:rPr>
        <w:t> </w:t>
      </w:r>
      <w:r>
        <w:rPr>
          <w:color w:val="4A4A4C"/>
        </w:rPr>
        <w:t>las</w:t>
      </w:r>
      <w:r>
        <w:rPr>
          <w:color w:val="4A4A4C"/>
          <w:spacing w:val="-28"/>
        </w:rPr>
        <w:t> </w:t>
      </w:r>
      <w:r>
        <w:rPr>
          <w:color w:val="4A4A4C"/>
        </w:rPr>
        <w:t>condiciones</w:t>
      </w:r>
      <w:r>
        <w:rPr>
          <w:color w:val="4A4A4C"/>
          <w:spacing w:val="-28"/>
        </w:rPr>
        <w:t> </w:t>
      </w:r>
      <w:r>
        <w:rPr>
          <w:color w:val="4A4A4C"/>
        </w:rPr>
        <w:t>para</w:t>
      </w:r>
      <w:r>
        <w:rPr>
          <w:color w:val="4A4A4C"/>
          <w:spacing w:val="-29"/>
        </w:rPr>
        <w:t> </w:t>
      </w:r>
      <w:r>
        <w:rPr>
          <w:color w:val="4A4A4C"/>
        </w:rPr>
        <w:t>que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diver-</w:t>
      </w:r>
      <w:r>
        <w:rPr>
          <w:color w:val="4A4A4C"/>
          <w:spacing w:val="-68"/>
        </w:rPr>
        <w:t> </w:t>
      </w:r>
      <w:r>
        <w:rPr>
          <w:color w:val="4A4A4C"/>
        </w:rPr>
        <w:t>sidad</w:t>
      </w:r>
      <w:r>
        <w:rPr>
          <w:color w:val="4A4A4C"/>
          <w:spacing w:val="-23"/>
        </w:rPr>
        <w:t> </w:t>
      </w:r>
      <w:r>
        <w:rPr>
          <w:color w:val="4A4A4C"/>
        </w:rPr>
        <w:t>social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pluralidad</w:t>
      </w:r>
      <w:r>
        <w:rPr>
          <w:color w:val="4A4A4C"/>
          <w:spacing w:val="-22"/>
        </w:rPr>
        <w:t> </w:t>
      </w:r>
      <w:r>
        <w:rPr>
          <w:color w:val="4A4A4C"/>
        </w:rPr>
        <w:t>política</w:t>
      </w:r>
      <w:r>
        <w:rPr>
          <w:color w:val="4A4A4C"/>
          <w:spacing w:val="-22"/>
        </w:rPr>
        <w:t> </w:t>
      </w:r>
      <w:r>
        <w:rPr>
          <w:color w:val="4A4A4C"/>
        </w:rPr>
        <w:t>coexistan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se</w:t>
      </w:r>
      <w:r>
        <w:rPr>
          <w:color w:val="4A4A4C"/>
          <w:spacing w:val="-22"/>
        </w:rPr>
        <w:t> </w:t>
      </w:r>
      <w:r>
        <w:rPr>
          <w:color w:val="4A4A4C"/>
        </w:rPr>
        <w:t>enriquezcan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través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diálogo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respeto</w:t>
      </w:r>
      <w:r>
        <w:rPr>
          <w:color w:val="4A4A4C"/>
          <w:spacing w:val="-9"/>
        </w:rPr>
        <w:t> </w:t>
      </w:r>
      <w:r>
        <w:rPr>
          <w:color w:val="4A4A4C"/>
        </w:rPr>
        <w:t>mutuo.</w:t>
      </w:r>
      <w:r>
        <w:rPr>
          <w:color w:val="4A4A4C"/>
          <w:spacing w:val="-9"/>
        </w:rPr>
        <w:t> </w:t>
      </w:r>
      <w:r>
        <w:rPr>
          <w:color w:val="4A4A4C"/>
        </w:rPr>
        <w:t>Desde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gobierno</w:t>
      </w:r>
      <w:r>
        <w:rPr>
          <w:color w:val="4A4A4C"/>
          <w:spacing w:val="-9"/>
        </w:rPr>
        <w:t> </w:t>
      </w:r>
      <w:r>
        <w:rPr>
          <w:color w:val="4A4A4C"/>
        </w:rPr>
        <w:t>retomaremos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promove-</w:t>
      </w:r>
      <w:r>
        <w:rPr>
          <w:color w:val="4A4A4C"/>
          <w:spacing w:val="-68"/>
        </w:rPr>
        <w:t> </w:t>
      </w:r>
      <w:r>
        <w:rPr>
          <w:color w:val="4A4A4C"/>
        </w:rPr>
        <w:t>remos</w:t>
      </w:r>
      <w:r>
        <w:rPr>
          <w:color w:val="4A4A4C"/>
          <w:spacing w:val="-5"/>
        </w:rPr>
        <w:t> </w:t>
      </w:r>
      <w:r>
        <w:rPr>
          <w:color w:val="4A4A4C"/>
        </w:rPr>
        <w:t>prácticas</w:t>
      </w:r>
      <w:r>
        <w:rPr>
          <w:color w:val="4A4A4C"/>
          <w:spacing w:val="-4"/>
        </w:rPr>
        <w:t> </w:t>
      </w:r>
      <w:r>
        <w:rPr>
          <w:color w:val="4A4A4C"/>
        </w:rPr>
        <w:t>comunitarias</w:t>
      </w:r>
      <w:r>
        <w:rPr>
          <w:color w:val="4A4A4C"/>
          <w:spacing w:val="-4"/>
        </w:rPr>
        <w:t> </w:t>
      </w:r>
      <w:r>
        <w:rPr>
          <w:color w:val="4A4A4C"/>
        </w:rPr>
        <w:t>ancestrales</w:t>
      </w:r>
      <w:r>
        <w:rPr>
          <w:color w:val="4A4A4C"/>
          <w:spacing w:val="-5"/>
        </w:rPr>
        <w:t> </w:t>
      </w:r>
      <w:r>
        <w:rPr>
          <w:color w:val="4A4A4C"/>
        </w:rPr>
        <w:t>como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tequio,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gozona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Guelaguetza. La solidaridad prevalecerá sobre el individualismo. Imple-</w:t>
      </w:r>
      <w:r>
        <w:rPr>
          <w:color w:val="4A4A4C"/>
          <w:spacing w:val="-68"/>
        </w:rPr>
        <w:t> </w:t>
      </w:r>
      <w:r>
        <w:rPr>
          <w:color w:val="4A4A4C"/>
        </w:rPr>
        <w:t>mentaremos</w:t>
      </w:r>
      <w:r>
        <w:rPr>
          <w:color w:val="4A4A4C"/>
          <w:spacing w:val="-6"/>
        </w:rPr>
        <w:t> </w:t>
      </w:r>
      <w:r>
        <w:rPr>
          <w:color w:val="4A4A4C"/>
        </w:rPr>
        <w:t>un</w:t>
      </w:r>
      <w:r>
        <w:rPr>
          <w:color w:val="4A4A4C"/>
          <w:spacing w:val="-6"/>
        </w:rPr>
        <w:t> </w:t>
      </w:r>
      <w:r>
        <w:rPr>
          <w:color w:val="4A4A4C"/>
        </w:rPr>
        <w:t>nuevo</w:t>
      </w:r>
      <w:r>
        <w:rPr>
          <w:color w:val="4A4A4C"/>
          <w:spacing w:val="-5"/>
        </w:rPr>
        <w:t> </w:t>
      </w:r>
      <w:r>
        <w:rPr>
          <w:color w:val="4A4A4C"/>
        </w:rPr>
        <w:t>modelo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gobierno</w:t>
      </w:r>
      <w:r>
        <w:rPr>
          <w:color w:val="4A4A4C"/>
          <w:spacing w:val="-5"/>
        </w:rPr>
        <w:t> </w:t>
      </w:r>
      <w:r>
        <w:rPr>
          <w:color w:val="4A4A4C"/>
        </w:rPr>
        <w:t>social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territorial,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cual</w:t>
      </w:r>
      <w:r>
        <w:rPr>
          <w:color w:val="4A4A4C"/>
          <w:spacing w:val="-6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poder</w:t>
      </w:r>
      <w:r>
        <w:rPr>
          <w:color w:val="4A4A4C"/>
          <w:spacing w:val="-15"/>
        </w:rPr>
        <w:t> </w:t>
      </w:r>
      <w:r>
        <w:rPr>
          <w:color w:val="4A4A4C"/>
        </w:rPr>
        <w:t>político</w:t>
      </w:r>
      <w:r>
        <w:rPr>
          <w:color w:val="4A4A4C"/>
          <w:spacing w:val="-16"/>
        </w:rPr>
        <w:t> </w:t>
      </w:r>
      <w:r>
        <w:rPr>
          <w:color w:val="4A4A4C"/>
        </w:rPr>
        <w:t>será</w:t>
      </w:r>
      <w:r>
        <w:rPr>
          <w:color w:val="4A4A4C"/>
          <w:spacing w:val="-15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instrumento</w:t>
      </w:r>
      <w:r>
        <w:rPr>
          <w:color w:val="4A4A4C"/>
          <w:spacing w:val="-16"/>
        </w:rPr>
        <w:t> </w:t>
      </w:r>
      <w:r>
        <w:rPr>
          <w:color w:val="4A4A4C"/>
        </w:rPr>
        <w:t>al</w:t>
      </w:r>
      <w:r>
        <w:rPr>
          <w:color w:val="4A4A4C"/>
          <w:spacing w:val="-15"/>
        </w:rPr>
        <w:t> </w:t>
      </w:r>
      <w:r>
        <w:rPr>
          <w:color w:val="4A4A4C"/>
        </w:rPr>
        <w:t>servicio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pueblo.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30" w:right="2077"/>
        <w:jc w:val="both"/>
      </w:pPr>
      <w:r>
        <w:rPr>
          <w:color w:val="4A4A4C"/>
        </w:rPr>
        <w:t>Terminaremos</w:t>
      </w:r>
      <w:r>
        <w:rPr>
          <w:color w:val="4A4A4C"/>
          <w:spacing w:val="-3"/>
        </w:rPr>
        <w:t> </w:t>
      </w:r>
      <w:r>
        <w:rPr>
          <w:color w:val="4A4A4C"/>
        </w:rPr>
        <w:t>con</w:t>
      </w:r>
      <w:r>
        <w:rPr>
          <w:color w:val="4A4A4C"/>
          <w:spacing w:val="-3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excesos</w:t>
      </w:r>
      <w:r>
        <w:rPr>
          <w:color w:val="4A4A4C"/>
          <w:spacing w:val="-2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privilegios;</w:t>
      </w:r>
      <w:r>
        <w:rPr>
          <w:color w:val="4A4A4C"/>
          <w:spacing w:val="-2"/>
        </w:rPr>
        <w:t> </w:t>
      </w:r>
      <w:r>
        <w:rPr>
          <w:color w:val="4A4A4C"/>
        </w:rPr>
        <w:t>reduciremos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estruc-</w:t>
      </w:r>
      <w:r>
        <w:rPr>
          <w:color w:val="4A4A4C"/>
          <w:spacing w:val="-68"/>
        </w:rPr>
        <w:t> </w:t>
      </w:r>
      <w:r>
        <w:rPr>
          <w:color w:val="4A4A4C"/>
        </w:rPr>
        <w:t>turas</w:t>
      </w:r>
      <w:r>
        <w:rPr>
          <w:color w:val="4A4A4C"/>
          <w:spacing w:val="-18"/>
        </w:rPr>
        <w:t> </w:t>
      </w:r>
      <w:r>
        <w:rPr>
          <w:color w:val="4A4A4C"/>
        </w:rPr>
        <w:t>burocráticas</w:t>
      </w:r>
      <w:r>
        <w:rPr>
          <w:color w:val="4A4A4C"/>
          <w:spacing w:val="-18"/>
        </w:rPr>
        <w:t> </w:t>
      </w:r>
      <w:r>
        <w:rPr>
          <w:color w:val="4A4A4C"/>
        </w:rPr>
        <w:t>sin</w:t>
      </w:r>
      <w:r>
        <w:rPr>
          <w:color w:val="4A4A4C"/>
          <w:spacing w:val="-18"/>
        </w:rPr>
        <w:t> </w:t>
      </w:r>
      <w:r>
        <w:rPr>
          <w:color w:val="4A4A4C"/>
        </w:rPr>
        <w:t>afectar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operatividad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Estado;</w:t>
      </w:r>
      <w:r>
        <w:rPr>
          <w:color w:val="4A4A4C"/>
          <w:spacing w:val="-18"/>
        </w:rPr>
        <w:t> </w:t>
      </w:r>
      <w:r>
        <w:rPr>
          <w:color w:val="4A4A4C"/>
        </w:rPr>
        <w:t>eliminaremos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duplicidad de funciones y también las áreas creadas en el pasado para</w:t>
      </w:r>
      <w:r>
        <w:rPr>
          <w:color w:val="4A4A4C"/>
          <w:spacing w:val="1"/>
        </w:rPr>
        <w:t> </w:t>
      </w:r>
      <w:r>
        <w:rPr>
          <w:color w:val="4A4A4C"/>
        </w:rPr>
        <w:t>pago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favores.</w:t>
      </w:r>
      <w:r>
        <w:rPr>
          <w:color w:val="4A4A4C"/>
          <w:spacing w:val="-16"/>
        </w:rPr>
        <w:t> </w:t>
      </w:r>
      <w:r>
        <w:rPr>
          <w:color w:val="4A4A4C"/>
        </w:rPr>
        <w:t>No</w:t>
      </w:r>
      <w:r>
        <w:rPr>
          <w:color w:val="4A4A4C"/>
          <w:spacing w:val="-16"/>
        </w:rPr>
        <w:t> </w:t>
      </w:r>
      <w:r>
        <w:rPr>
          <w:color w:val="4A4A4C"/>
        </w:rPr>
        <w:t>más</w:t>
      </w:r>
      <w:r>
        <w:rPr>
          <w:color w:val="4A4A4C"/>
          <w:spacing w:val="-16"/>
        </w:rPr>
        <w:t> </w:t>
      </w:r>
      <w:r>
        <w:rPr>
          <w:color w:val="4A4A4C"/>
        </w:rPr>
        <w:t>gobierno</w:t>
      </w:r>
      <w:r>
        <w:rPr>
          <w:color w:val="4A4A4C"/>
          <w:spacing w:val="-16"/>
        </w:rPr>
        <w:t> </w:t>
      </w:r>
      <w:r>
        <w:rPr>
          <w:color w:val="4A4A4C"/>
        </w:rPr>
        <w:t>rico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pueblo</w:t>
      </w:r>
      <w:r>
        <w:rPr>
          <w:color w:val="4A4A4C"/>
          <w:spacing w:val="-16"/>
        </w:rPr>
        <w:t> </w:t>
      </w:r>
      <w:r>
        <w:rPr>
          <w:color w:val="4A4A4C"/>
        </w:rPr>
        <w:t>pobre.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30" w:right="2077"/>
        <w:jc w:val="both"/>
      </w:pPr>
      <w:r>
        <w:rPr>
          <w:color w:val="4A4A4C"/>
        </w:rPr>
        <w:t>Poniendo el ejemplo y combatiendo a fondo la corrupción y la impu-</w:t>
      </w:r>
      <w:r>
        <w:rPr>
          <w:color w:val="4A4A4C"/>
          <w:spacing w:val="1"/>
        </w:rPr>
        <w:t> </w:t>
      </w:r>
      <w:r>
        <w:rPr>
          <w:color w:val="4A4A4C"/>
        </w:rPr>
        <w:t>nidad, vamos a construir un nuevo pacto social, saldaremos la deuda</w:t>
      </w:r>
      <w:r>
        <w:rPr>
          <w:color w:val="4A4A4C"/>
          <w:spacing w:val="1"/>
        </w:rPr>
        <w:t> </w:t>
      </w:r>
      <w:r>
        <w:rPr>
          <w:color w:val="4A4A4C"/>
        </w:rPr>
        <w:t>histórica con nuestras comunidades originarias, cerraremos las brechas</w:t>
      </w:r>
      <w:r>
        <w:rPr>
          <w:color w:val="4A4A4C"/>
          <w:spacing w:val="-68"/>
        </w:rPr>
        <w:t> </w:t>
      </w:r>
      <w:r>
        <w:rPr>
          <w:color w:val="4A4A4C"/>
        </w:rPr>
        <w:t>de desigualdad, atenderemos de manera prioritaria las necesidades de</w:t>
      </w:r>
      <w:r>
        <w:rPr>
          <w:color w:val="4A4A4C"/>
          <w:spacing w:val="1"/>
        </w:rPr>
        <w:t> </w:t>
      </w:r>
      <w:r>
        <w:rPr>
          <w:color w:val="4A4A4C"/>
        </w:rPr>
        <w:t>los grupos más desfavorecidos y vamos a asegurarnos de que nadie se</w:t>
      </w:r>
      <w:r>
        <w:rPr>
          <w:color w:val="4A4A4C"/>
          <w:spacing w:val="-68"/>
        </w:rPr>
        <w:t> </w:t>
      </w:r>
      <w:r>
        <w:rPr>
          <w:color w:val="4A4A4C"/>
        </w:rPr>
        <w:t>quede</w:t>
      </w:r>
      <w:r>
        <w:rPr>
          <w:color w:val="4A4A4C"/>
          <w:spacing w:val="-18"/>
        </w:rPr>
        <w:t> </w:t>
      </w:r>
      <w:r>
        <w:rPr>
          <w:color w:val="4A4A4C"/>
        </w:rPr>
        <w:t>atrás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nadie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quede</w:t>
      </w:r>
      <w:r>
        <w:rPr>
          <w:color w:val="4A4A4C"/>
          <w:spacing w:val="-18"/>
        </w:rPr>
        <w:t> </w:t>
      </w:r>
      <w:r>
        <w:rPr>
          <w:color w:val="4A4A4C"/>
        </w:rPr>
        <w:t>afuera.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30" w:right="2077"/>
        <w:jc w:val="both"/>
      </w:pPr>
      <w:r>
        <w:rPr>
          <w:color w:val="4A4A4C"/>
        </w:rPr>
        <w:t>El Gobierno del Estado recuperará su papel como rector y promotor del</w:t>
      </w:r>
      <w:r>
        <w:rPr>
          <w:color w:val="4A4A4C"/>
          <w:spacing w:val="-68"/>
        </w:rPr>
        <w:t> </w:t>
      </w:r>
      <w:r>
        <w:rPr>
          <w:color w:val="4A4A4C"/>
        </w:rPr>
        <w:t>interés colectivo. Las y los funcionarios actuarán con responsabilidad y</w:t>
      </w:r>
      <w:r>
        <w:rPr>
          <w:color w:val="4A4A4C"/>
          <w:spacing w:val="1"/>
        </w:rPr>
        <w:t> </w:t>
      </w:r>
      <w:r>
        <w:rPr>
          <w:color w:val="4A4A4C"/>
        </w:rPr>
        <w:t>humildad;</w:t>
      </w:r>
      <w:r>
        <w:rPr>
          <w:color w:val="4A4A4C"/>
          <w:spacing w:val="-10"/>
        </w:rPr>
        <w:t> </w:t>
      </w:r>
      <w:r>
        <w:rPr>
          <w:color w:val="4A4A4C"/>
        </w:rPr>
        <w:t>atenderán</w:t>
      </w:r>
      <w:r>
        <w:rPr>
          <w:color w:val="4A4A4C"/>
          <w:spacing w:val="-10"/>
        </w:rPr>
        <w:t> </w:t>
      </w:r>
      <w:r>
        <w:rPr>
          <w:color w:val="4A4A4C"/>
        </w:rPr>
        <w:t>al</w:t>
      </w:r>
      <w:r>
        <w:rPr>
          <w:color w:val="4A4A4C"/>
          <w:spacing w:val="-10"/>
        </w:rPr>
        <w:t> </w:t>
      </w:r>
      <w:r>
        <w:rPr>
          <w:color w:val="4A4A4C"/>
        </w:rPr>
        <w:t>pueblo</w:t>
      </w:r>
      <w:r>
        <w:rPr>
          <w:color w:val="4A4A4C"/>
          <w:spacing w:val="-10"/>
        </w:rPr>
        <w:t> </w:t>
      </w:r>
      <w:r>
        <w:rPr>
          <w:color w:val="4A4A4C"/>
        </w:rPr>
        <w:t>sin</w:t>
      </w:r>
      <w:r>
        <w:rPr>
          <w:color w:val="4A4A4C"/>
          <w:spacing w:val="-10"/>
        </w:rPr>
        <w:t> </w:t>
      </w:r>
      <w:r>
        <w:rPr>
          <w:color w:val="4A4A4C"/>
        </w:rPr>
        <w:t>soberbia</w:t>
      </w:r>
      <w:r>
        <w:rPr>
          <w:color w:val="4A4A4C"/>
          <w:spacing w:val="-9"/>
        </w:rPr>
        <w:t> </w:t>
      </w:r>
      <w:r>
        <w:rPr>
          <w:color w:val="4A4A4C"/>
        </w:rPr>
        <w:t>ni</w:t>
      </w:r>
      <w:r>
        <w:rPr>
          <w:color w:val="4A4A4C"/>
          <w:spacing w:val="-10"/>
        </w:rPr>
        <w:t> </w:t>
      </w:r>
      <w:r>
        <w:rPr>
          <w:color w:val="4A4A4C"/>
        </w:rPr>
        <w:t>prepotencia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nadie</w:t>
      </w:r>
      <w:r>
        <w:rPr>
          <w:color w:val="4A4A4C"/>
          <w:spacing w:val="-10"/>
        </w:rPr>
        <w:t> </w:t>
      </w:r>
      <w:r>
        <w:rPr>
          <w:color w:val="4A4A4C"/>
        </w:rPr>
        <w:t>usará</w:t>
      </w:r>
      <w:r>
        <w:rPr>
          <w:color w:val="4A4A4C"/>
          <w:spacing w:val="-6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poder</w:t>
      </w:r>
      <w:r>
        <w:rPr>
          <w:color w:val="4A4A4C"/>
          <w:spacing w:val="-15"/>
        </w:rPr>
        <w:t> </w:t>
      </w:r>
      <w:r>
        <w:rPr>
          <w:color w:val="4A4A4C"/>
        </w:rPr>
        <w:t>público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obtener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beneficio</w:t>
      </w:r>
      <w:r>
        <w:rPr>
          <w:color w:val="4A4A4C"/>
          <w:spacing w:val="-15"/>
        </w:rPr>
        <w:t> </w:t>
      </w:r>
      <w:r>
        <w:rPr>
          <w:color w:val="4A4A4C"/>
        </w:rPr>
        <w:t>personal.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7"/>
        </w:rPr>
      </w:pPr>
    </w:p>
    <w:p>
      <w:pPr>
        <w:pStyle w:val="Heading6"/>
        <w:tabs>
          <w:tab w:pos="10949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900787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7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70662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5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6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2080" w:right="2928"/>
        <w:jc w:val="both"/>
      </w:pPr>
      <w:r>
        <w:rPr>
          <w:color w:val="4A4A4C"/>
        </w:rPr>
        <w:t>El Plan Estatal de Desarrollo 2022-2028, es la guía que nos conducirá</w:t>
      </w:r>
      <w:r>
        <w:rPr>
          <w:color w:val="4A4A4C"/>
          <w:spacing w:val="1"/>
        </w:rPr>
        <w:t> </w:t>
      </w:r>
      <w:r>
        <w:rPr>
          <w:color w:val="4A4A4C"/>
        </w:rPr>
        <w:t>en esta nueva etapa en la historia de Oaxaca y nos permitirá construir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-8"/>
        </w:rPr>
        <w:t> </w:t>
      </w:r>
      <w:r>
        <w:rPr>
          <w:color w:val="4A4A4C"/>
        </w:rPr>
        <w:t>Estado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derechos,</w:t>
      </w:r>
      <w:r>
        <w:rPr>
          <w:color w:val="4A4A4C"/>
          <w:spacing w:val="-7"/>
        </w:rPr>
        <w:t> </w:t>
      </w:r>
      <w:r>
        <w:rPr>
          <w:color w:val="4A4A4C"/>
        </w:rPr>
        <w:t>bienestar,</w:t>
      </w:r>
      <w:r>
        <w:rPr>
          <w:color w:val="4A4A4C"/>
          <w:spacing w:val="-7"/>
        </w:rPr>
        <w:t> </w:t>
      </w:r>
      <w:r>
        <w:rPr>
          <w:color w:val="4A4A4C"/>
        </w:rPr>
        <w:t>desarrollo,</w:t>
      </w:r>
      <w:r>
        <w:rPr>
          <w:color w:val="4A4A4C"/>
          <w:spacing w:val="-7"/>
        </w:rPr>
        <w:t> </w:t>
      </w:r>
      <w:r>
        <w:rPr>
          <w:color w:val="4A4A4C"/>
        </w:rPr>
        <w:t>paz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justicia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todas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todos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oaxaqueños.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080" w:right="2928"/>
        <w:jc w:val="both"/>
      </w:pPr>
      <w:r>
        <w:rPr>
          <w:color w:val="4A4A4C"/>
        </w:rPr>
        <w:t>Por</w:t>
      </w:r>
      <w:r>
        <w:rPr>
          <w:color w:val="4A4A4C"/>
          <w:spacing w:val="-26"/>
        </w:rPr>
        <w:t> </w:t>
      </w:r>
      <w:r>
        <w:rPr>
          <w:color w:val="4A4A4C"/>
        </w:rPr>
        <w:t>primera</w:t>
      </w:r>
      <w:r>
        <w:rPr>
          <w:color w:val="4A4A4C"/>
          <w:spacing w:val="-25"/>
        </w:rPr>
        <w:t> </w:t>
      </w:r>
      <w:r>
        <w:rPr>
          <w:color w:val="4A4A4C"/>
        </w:rPr>
        <w:t>vez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historia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nuestro</w:t>
      </w:r>
      <w:r>
        <w:rPr>
          <w:color w:val="4A4A4C"/>
          <w:spacing w:val="-26"/>
        </w:rPr>
        <w:t> </w:t>
      </w:r>
      <w:r>
        <w:rPr>
          <w:color w:val="4A4A4C"/>
        </w:rPr>
        <w:t>estado,</w:t>
      </w:r>
      <w:r>
        <w:rPr>
          <w:color w:val="4A4A4C"/>
          <w:spacing w:val="-25"/>
        </w:rPr>
        <w:t> </w:t>
      </w:r>
      <w:r>
        <w:rPr>
          <w:color w:val="4A4A4C"/>
        </w:rPr>
        <w:t>hemos</w:t>
      </w:r>
      <w:r>
        <w:rPr>
          <w:color w:val="4A4A4C"/>
          <w:spacing w:val="-25"/>
        </w:rPr>
        <w:t> </w:t>
      </w:r>
      <w:r>
        <w:rPr>
          <w:color w:val="4A4A4C"/>
        </w:rPr>
        <w:t>realizado</w:t>
      </w:r>
      <w:r>
        <w:rPr>
          <w:color w:val="4A4A4C"/>
          <w:spacing w:val="-25"/>
        </w:rPr>
        <w:t> </w:t>
      </w:r>
      <w:r>
        <w:rPr>
          <w:color w:val="4A4A4C"/>
        </w:rPr>
        <w:t>un</w:t>
      </w:r>
      <w:r>
        <w:rPr>
          <w:color w:val="4A4A4C"/>
          <w:spacing w:val="-25"/>
        </w:rPr>
        <w:t> </w:t>
      </w:r>
      <w:r>
        <w:rPr>
          <w:color w:val="4A4A4C"/>
        </w:rPr>
        <w:t>ejer-</w:t>
      </w:r>
      <w:r>
        <w:rPr>
          <w:color w:val="4A4A4C"/>
          <w:spacing w:val="-68"/>
        </w:rPr>
        <w:t> </w:t>
      </w:r>
      <w:r>
        <w:rPr>
          <w:color w:val="4A4A4C"/>
        </w:rPr>
        <w:t>cicio territorial de planeación democrática y popular. Han sido las y los</w:t>
      </w:r>
      <w:r>
        <w:rPr>
          <w:color w:val="4A4A4C"/>
          <w:spacing w:val="1"/>
        </w:rPr>
        <w:t> </w:t>
      </w:r>
      <w:r>
        <w:rPr>
          <w:color w:val="4A4A4C"/>
        </w:rPr>
        <w:t>ciudadanos quienes, desde los pueblos y comunidades, han dado forma</w:t>
      </w:r>
      <w:r>
        <w:rPr>
          <w:color w:val="4A4A4C"/>
          <w:spacing w:val="-68"/>
        </w:rPr>
        <w:t> </w:t>
      </w:r>
      <w:r>
        <w:rPr>
          <w:color w:val="4A4A4C"/>
        </w:rPr>
        <w:t>a un plan estatal incluyente y participativo. Fue un ejercicio de abajo</w:t>
      </w:r>
      <w:r>
        <w:rPr>
          <w:color w:val="4A4A4C"/>
          <w:spacing w:val="1"/>
        </w:rPr>
        <w:t> </w:t>
      </w:r>
      <w:r>
        <w:rPr>
          <w:color w:val="4A4A4C"/>
        </w:rPr>
        <w:t>hacia arriba y no desde un escritorio o desde las élites que no viven en</w:t>
      </w:r>
      <w:r>
        <w:rPr>
          <w:color w:val="4A4A4C"/>
          <w:spacing w:val="-68"/>
        </w:rPr>
        <w:t> </w:t>
      </w:r>
      <w:r>
        <w:rPr>
          <w:color w:val="4A4A4C"/>
        </w:rPr>
        <w:t>carne</w:t>
      </w:r>
      <w:r>
        <w:rPr>
          <w:color w:val="4A4A4C"/>
          <w:spacing w:val="-18"/>
        </w:rPr>
        <w:t> </w:t>
      </w:r>
      <w:r>
        <w:rPr>
          <w:color w:val="4A4A4C"/>
        </w:rPr>
        <w:t>propia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necesidades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nuestra</w:t>
      </w:r>
      <w:r>
        <w:rPr>
          <w:color w:val="4A4A4C"/>
          <w:spacing w:val="-17"/>
        </w:rPr>
        <w:t> </w:t>
      </w:r>
      <w:r>
        <w:rPr>
          <w:color w:val="4A4A4C"/>
        </w:rPr>
        <w:t>gente.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080" w:right="2927"/>
        <w:jc w:val="both"/>
      </w:pPr>
      <w:r>
        <w:rPr>
          <w:color w:val="4A4A4C"/>
        </w:rPr>
        <w:t>Muestra de lo anterior, es que por primera vez se contó con una parti-</w:t>
      </w:r>
      <w:r>
        <w:rPr>
          <w:color w:val="4A4A4C"/>
          <w:spacing w:val="1"/>
        </w:rPr>
        <w:t> </w:t>
      </w:r>
      <w:r>
        <w:rPr>
          <w:color w:val="4A4A4C"/>
        </w:rPr>
        <w:t>cipación aproximada de más de 10 mil oaxaqueñas y oaxaqueños, así</w:t>
      </w:r>
      <w:r>
        <w:rPr>
          <w:color w:val="4A4A4C"/>
          <w:spacing w:val="1"/>
        </w:rPr>
        <w:t> </w:t>
      </w:r>
      <w:r>
        <w:rPr>
          <w:color w:val="4A4A4C"/>
        </w:rPr>
        <w:t>como autoridades municipales, comprometidos con la transformación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nuestro</w:t>
      </w:r>
      <w:r>
        <w:rPr>
          <w:color w:val="4A4A4C"/>
          <w:spacing w:val="-16"/>
        </w:rPr>
        <w:t> </w:t>
      </w:r>
      <w:r>
        <w:rPr>
          <w:color w:val="4A4A4C"/>
        </w:rPr>
        <w:t>estado,</w:t>
      </w:r>
      <w:r>
        <w:rPr>
          <w:color w:val="4A4A4C"/>
          <w:spacing w:val="-16"/>
        </w:rPr>
        <w:t> </w:t>
      </w:r>
      <w:r>
        <w:rPr>
          <w:color w:val="4A4A4C"/>
        </w:rPr>
        <w:t>por</w:t>
      </w:r>
      <w:r>
        <w:rPr>
          <w:color w:val="4A4A4C"/>
          <w:spacing w:val="-15"/>
        </w:rPr>
        <w:t> </w:t>
      </w:r>
      <w:r>
        <w:rPr>
          <w:color w:val="4A4A4C"/>
        </w:rPr>
        <w:t>medio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diferentes</w:t>
      </w:r>
      <w:r>
        <w:rPr>
          <w:color w:val="4A4A4C"/>
          <w:spacing w:val="-15"/>
        </w:rPr>
        <w:t> </w:t>
      </w:r>
      <w:r>
        <w:rPr>
          <w:color w:val="4A4A4C"/>
        </w:rPr>
        <w:t>mecanismos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participa-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implementaron.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080" w:right="2928"/>
        <w:jc w:val="both"/>
      </w:pPr>
      <w:r>
        <w:rPr>
          <w:color w:val="4A4A4C"/>
        </w:rPr>
        <w:t>Se</w:t>
      </w:r>
      <w:r>
        <w:rPr>
          <w:color w:val="4A4A4C"/>
          <w:spacing w:val="-22"/>
        </w:rPr>
        <w:t> </w:t>
      </w:r>
      <w:r>
        <w:rPr>
          <w:color w:val="4A4A4C"/>
        </w:rPr>
        <w:t>realizaron</w:t>
      </w:r>
      <w:r>
        <w:rPr>
          <w:color w:val="4A4A4C"/>
          <w:spacing w:val="-22"/>
        </w:rPr>
        <w:t> </w:t>
      </w:r>
      <w:r>
        <w:rPr>
          <w:color w:val="4A4A4C"/>
        </w:rPr>
        <w:t>Foros</w:t>
      </w:r>
      <w:r>
        <w:rPr>
          <w:color w:val="4A4A4C"/>
          <w:spacing w:val="-22"/>
        </w:rPr>
        <w:t> </w:t>
      </w:r>
      <w:r>
        <w:rPr>
          <w:color w:val="4A4A4C"/>
        </w:rPr>
        <w:t>Regionales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cada</w:t>
      </w:r>
      <w:r>
        <w:rPr>
          <w:color w:val="4A4A4C"/>
          <w:spacing w:val="-22"/>
        </w:rPr>
        <w:t> </w:t>
      </w:r>
      <w:r>
        <w:rPr>
          <w:color w:val="4A4A4C"/>
        </w:rPr>
        <w:t>una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las</w:t>
      </w:r>
      <w:r>
        <w:rPr>
          <w:color w:val="4A4A4C"/>
          <w:spacing w:val="-22"/>
        </w:rPr>
        <w:t> </w:t>
      </w:r>
      <w:r>
        <w:rPr>
          <w:color w:val="4A4A4C"/>
        </w:rPr>
        <w:t>ocho</w:t>
      </w:r>
      <w:r>
        <w:rPr>
          <w:color w:val="4A4A4C"/>
          <w:spacing w:val="-22"/>
        </w:rPr>
        <w:t> </w:t>
      </w:r>
      <w:r>
        <w:rPr>
          <w:color w:val="4A4A4C"/>
        </w:rPr>
        <w:t>regiones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nues-</w:t>
      </w:r>
      <w:r>
        <w:rPr>
          <w:color w:val="4A4A4C"/>
          <w:spacing w:val="-68"/>
        </w:rPr>
        <w:t> </w:t>
      </w:r>
      <w:r>
        <w:rPr>
          <w:color w:val="4A4A4C"/>
        </w:rPr>
        <w:t>tro</w:t>
      </w:r>
      <w:r>
        <w:rPr>
          <w:color w:val="4A4A4C"/>
          <w:spacing w:val="-17"/>
        </w:rPr>
        <w:t> </w:t>
      </w:r>
      <w:r>
        <w:rPr>
          <w:color w:val="4A4A4C"/>
        </w:rPr>
        <w:t>estado,</w:t>
      </w:r>
      <w:r>
        <w:rPr>
          <w:color w:val="4A4A4C"/>
          <w:spacing w:val="-16"/>
        </w:rPr>
        <w:t> </w:t>
      </w:r>
      <w:r>
        <w:rPr>
          <w:color w:val="4A4A4C"/>
        </w:rPr>
        <w:t>también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llevaron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cabo</w:t>
      </w:r>
      <w:r>
        <w:rPr>
          <w:color w:val="4A4A4C"/>
          <w:spacing w:val="-16"/>
        </w:rPr>
        <w:t> </w:t>
      </w:r>
      <w:r>
        <w:rPr>
          <w:color w:val="4A4A4C"/>
        </w:rPr>
        <w:t>15</w:t>
      </w:r>
      <w:r>
        <w:rPr>
          <w:color w:val="4A4A4C"/>
          <w:spacing w:val="-16"/>
        </w:rPr>
        <w:t> </w:t>
      </w:r>
      <w:r>
        <w:rPr>
          <w:color w:val="4A4A4C"/>
        </w:rPr>
        <w:t>Foros</w:t>
      </w:r>
      <w:r>
        <w:rPr>
          <w:color w:val="4A4A4C"/>
          <w:spacing w:val="-17"/>
        </w:rPr>
        <w:t> </w:t>
      </w:r>
      <w:r>
        <w:rPr>
          <w:color w:val="4A4A4C"/>
        </w:rPr>
        <w:t>Temáticos</w:t>
      </w:r>
      <w:r>
        <w:rPr>
          <w:color w:val="4A4A4C"/>
          <w:spacing w:val="-16"/>
        </w:rPr>
        <w:t> </w:t>
      </w:r>
      <w:r>
        <w:rPr>
          <w:color w:val="4A4A4C"/>
        </w:rPr>
        <w:t>Sectoriales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instalaron</w:t>
      </w:r>
      <w:r>
        <w:rPr>
          <w:color w:val="4A4A4C"/>
          <w:spacing w:val="-17"/>
        </w:rPr>
        <w:t> </w:t>
      </w:r>
      <w:r>
        <w:rPr>
          <w:color w:val="4A4A4C"/>
        </w:rPr>
        <w:t>88</w:t>
      </w:r>
      <w:r>
        <w:rPr>
          <w:color w:val="4A4A4C"/>
          <w:spacing w:val="-18"/>
        </w:rPr>
        <w:t> </w:t>
      </w:r>
      <w:r>
        <w:rPr>
          <w:color w:val="4A4A4C"/>
        </w:rPr>
        <w:t>mesas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trabajo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coordinación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depen-</w:t>
      </w:r>
      <w:r>
        <w:rPr>
          <w:color w:val="4A4A4C"/>
          <w:spacing w:val="-67"/>
        </w:rPr>
        <w:t> </w:t>
      </w:r>
      <w:r>
        <w:rPr>
          <w:color w:val="4A4A4C"/>
        </w:rPr>
        <w:t>dencias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entidades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Gobierno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42" w:lineRule="exact"/>
        <w:ind w:left="2080"/>
        <w:jc w:val="both"/>
      </w:pPr>
      <w:r>
        <w:rPr>
          <w:color w:val="4A4A4C"/>
        </w:rPr>
        <w:t>Se</w:t>
      </w:r>
      <w:r>
        <w:rPr>
          <w:color w:val="4A4A4C"/>
          <w:spacing w:val="16"/>
        </w:rPr>
        <w:t> </w:t>
      </w:r>
      <w:r>
        <w:rPr>
          <w:color w:val="4A4A4C"/>
        </w:rPr>
        <w:t>realizaron</w:t>
      </w:r>
      <w:r>
        <w:rPr>
          <w:color w:val="4A4A4C"/>
          <w:spacing w:val="17"/>
        </w:rPr>
        <w:t> </w:t>
      </w:r>
      <w:r>
        <w:rPr>
          <w:color w:val="4A4A4C"/>
        </w:rPr>
        <w:t>seis</w:t>
      </w:r>
      <w:r>
        <w:rPr>
          <w:color w:val="4A4A4C"/>
          <w:spacing w:val="17"/>
        </w:rPr>
        <w:t> </w:t>
      </w:r>
      <w:r>
        <w:rPr>
          <w:color w:val="4A4A4C"/>
        </w:rPr>
        <w:t>Asambleas</w:t>
      </w:r>
      <w:r>
        <w:rPr>
          <w:color w:val="4A4A4C"/>
          <w:spacing w:val="17"/>
        </w:rPr>
        <w:t> </w:t>
      </w:r>
      <w:r>
        <w:rPr>
          <w:color w:val="4A4A4C"/>
        </w:rPr>
        <w:t>Comunitarias</w:t>
      </w:r>
      <w:r>
        <w:rPr>
          <w:color w:val="4A4A4C"/>
          <w:spacing w:val="17"/>
        </w:rPr>
        <w:t> </w:t>
      </w:r>
      <w:r>
        <w:rPr>
          <w:color w:val="4A4A4C"/>
        </w:rPr>
        <w:t>para</w:t>
      </w:r>
      <w:r>
        <w:rPr>
          <w:color w:val="4A4A4C"/>
          <w:spacing w:val="17"/>
        </w:rPr>
        <w:t> </w:t>
      </w:r>
      <w:r>
        <w:rPr>
          <w:color w:val="4A4A4C"/>
        </w:rPr>
        <w:t>contribuir</w:t>
      </w:r>
      <w:r>
        <w:rPr>
          <w:color w:val="4A4A4C"/>
          <w:spacing w:val="17"/>
        </w:rPr>
        <w:t> </w:t>
      </w:r>
      <w:r>
        <w:rPr>
          <w:color w:val="4A4A4C"/>
        </w:rPr>
        <w:t>a</w:t>
      </w:r>
      <w:r>
        <w:rPr>
          <w:color w:val="4A4A4C"/>
          <w:spacing w:val="17"/>
        </w:rPr>
        <w:t> </w:t>
      </w:r>
      <w:r>
        <w:rPr>
          <w:color w:val="4A4A4C"/>
        </w:rPr>
        <w:t>un</w:t>
      </w:r>
      <w:r>
        <w:rPr>
          <w:color w:val="4A4A4C"/>
          <w:spacing w:val="17"/>
        </w:rPr>
        <w:t> </w:t>
      </w:r>
      <w:r>
        <w:rPr>
          <w:color w:val="4A4A4C"/>
        </w:rPr>
        <w:t>nuevo</w:t>
      </w:r>
    </w:p>
    <w:p>
      <w:pPr>
        <w:pStyle w:val="BodyText"/>
        <w:spacing w:line="242" w:lineRule="exact"/>
        <w:ind w:left="2080"/>
        <w:jc w:val="both"/>
      </w:pPr>
      <w:r>
        <w:rPr>
          <w:color w:val="4A4A4C"/>
        </w:rPr>
        <w:t>pacto</w:t>
      </w:r>
      <w:r>
        <w:rPr>
          <w:color w:val="4A4A4C"/>
          <w:spacing w:val="-28"/>
        </w:rPr>
        <w:t> </w:t>
      </w:r>
      <w:r>
        <w:rPr>
          <w:color w:val="4A4A4C"/>
        </w:rPr>
        <w:t>social</w:t>
      </w:r>
      <w:r>
        <w:rPr>
          <w:color w:val="4A4A4C"/>
          <w:spacing w:val="-28"/>
        </w:rPr>
        <w:t> </w:t>
      </w:r>
      <w:r>
        <w:rPr>
          <w:color w:val="4A4A4C"/>
        </w:rPr>
        <w:t>comunitario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7"/>
        </w:rPr>
        <w:t> </w:t>
      </w:r>
      <w:r>
        <w:rPr>
          <w:color w:val="4A4A4C"/>
        </w:rPr>
        <w:t>poner</w:t>
      </w:r>
      <w:r>
        <w:rPr>
          <w:color w:val="4A4A4C"/>
          <w:spacing w:val="-28"/>
        </w:rPr>
        <w:t> </w:t>
      </w:r>
      <w:r>
        <w:rPr>
          <w:color w:val="4A4A4C"/>
        </w:rPr>
        <w:t>fin</w:t>
      </w:r>
      <w:r>
        <w:rPr>
          <w:color w:val="4A4A4C"/>
          <w:spacing w:val="-28"/>
        </w:rPr>
        <w:t> </w:t>
      </w:r>
      <w:r>
        <w:rPr>
          <w:color w:val="4A4A4C"/>
        </w:rPr>
        <w:t>a</w:t>
      </w:r>
      <w:r>
        <w:rPr>
          <w:color w:val="4A4A4C"/>
          <w:spacing w:val="-28"/>
        </w:rPr>
        <w:t> </w:t>
      </w:r>
      <w:r>
        <w:rPr>
          <w:color w:val="4A4A4C"/>
        </w:rPr>
        <w:t>décadas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exclusión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desigualdad.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080" w:right="2928"/>
        <w:jc w:val="both"/>
      </w:pPr>
      <w:r>
        <w:rPr>
          <w:color w:val="4A4A4C"/>
          <w:w w:val="105"/>
        </w:rPr>
        <w:t>Durante este proceso escuchamos de manera directa y sin interme-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diarios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las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principales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necesidades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problemáticas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autoridades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municipales, realizando 22 reuniones distritales con la presencia de los</w:t>
      </w:r>
      <w:r>
        <w:rPr>
          <w:color w:val="4A4A4C"/>
          <w:spacing w:val="1"/>
        </w:rPr>
        <w:t> </w:t>
      </w:r>
      <w:r>
        <w:rPr>
          <w:color w:val="4A4A4C"/>
        </w:rPr>
        <w:t>servidores</w:t>
      </w:r>
      <w:r>
        <w:rPr>
          <w:color w:val="4A4A4C"/>
          <w:spacing w:val="-5"/>
        </w:rPr>
        <w:t> </w:t>
      </w:r>
      <w:r>
        <w:rPr>
          <w:color w:val="4A4A4C"/>
        </w:rPr>
        <w:t>públicos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5"/>
        </w:rPr>
        <w:t> </w:t>
      </w:r>
      <w:r>
        <w:rPr>
          <w:color w:val="4A4A4C"/>
        </w:rPr>
        <w:t>dependencias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entidades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estado,</w:t>
      </w:r>
      <w:r>
        <w:rPr>
          <w:color w:val="4A4A4C"/>
          <w:spacing w:val="-5"/>
        </w:rPr>
        <w:t> </w:t>
      </w:r>
      <w:r>
        <w:rPr>
          <w:color w:val="4A4A4C"/>
        </w:rPr>
        <w:t>demos-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trando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así;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somos</w:t>
      </w:r>
      <w:r>
        <w:rPr>
          <w:color w:val="4A4A4C"/>
          <w:spacing w:val="-18"/>
        </w:rPr>
        <w:t> </w:t>
      </w:r>
      <w:r>
        <w:rPr>
          <w:color w:val="4A4A4C"/>
        </w:rPr>
        <w:t>un</w:t>
      </w:r>
      <w:r>
        <w:rPr>
          <w:color w:val="4A4A4C"/>
          <w:spacing w:val="-18"/>
        </w:rPr>
        <w:t> </w:t>
      </w:r>
      <w:r>
        <w:rPr>
          <w:color w:val="4A4A4C"/>
        </w:rPr>
        <w:t>Gobierno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Territorio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no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Escritorio.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080" w:right="2928"/>
        <w:jc w:val="both"/>
      </w:pPr>
      <w:r>
        <w:rPr>
          <w:color w:val="4A4A4C"/>
        </w:rPr>
        <w:t>Para el logro de los objetivos planteados en el Plan Estatal de Desarro-</w:t>
      </w:r>
      <w:r>
        <w:rPr>
          <w:color w:val="4A4A4C"/>
          <w:spacing w:val="1"/>
        </w:rPr>
        <w:t> </w:t>
      </w:r>
      <w:r>
        <w:rPr>
          <w:color w:val="4A4A4C"/>
        </w:rPr>
        <w:t>llo 2022-2028 se implementarán diversos programas y proyectos que</w:t>
      </w:r>
      <w:r>
        <w:rPr>
          <w:color w:val="4A4A4C"/>
          <w:spacing w:val="1"/>
        </w:rPr>
        <w:t> </w:t>
      </w:r>
      <w:r>
        <w:rPr>
          <w:color w:val="4A4A4C"/>
        </w:rPr>
        <w:t>contribuyan a alcanzar un estado de Bienestar, garantizar un Gobierno</w:t>
      </w:r>
      <w:r>
        <w:rPr>
          <w:color w:val="4A4A4C"/>
          <w:spacing w:val="1"/>
        </w:rPr>
        <w:t> </w:t>
      </w:r>
      <w:r>
        <w:rPr>
          <w:color w:val="4A4A4C"/>
        </w:rPr>
        <w:t>Honesto, fortalecer la Seguridad y Justicia, promover el Crecimiento y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4"/>
        </w:rPr>
        <w:t> </w:t>
      </w:r>
      <w:r>
        <w:rPr>
          <w:color w:val="4A4A4C"/>
        </w:rPr>
        <w:t>Económico,</w:t>
      </w:r>
      <w:r>
        <w:rPr>
          <w:color w:val="4A4A4C"/>
          <w:spacing w:val="-3"/>
        </w:rPr>
        <w:t> </w:t>
      </w:r>
      <w:r>
        <w:rPr>
          <w:color w:val="4A4A4C"/>
        </w:rPr>
        <w:t>así</w:t>
      </w:r>
      <w:r>
        <w:rPr>
          <w:color w:val="4A4A4C"/>
          <w:spacing w:val="-4"/>
        </w:rPr>
        <w:t> </w:t>
      </w:r>
      <w:r>
        <w:rPr>
          <w:color w:val="4A4A4C"/>
        </w:rPr>
        <w:t>como</w:t>
      </w:r>
      <w:r>
        <w:rPr>
          <w:color w:val="4A4A4C"/>
          <w:spacing w:val="-3"/>
        </w:rPr>
        <w:t> </w:t>
      </w:r>
      <w:r>
        <w:rPr>
          <w:color w:val="4A4A4C"/>
        </w:rPr>
        <w:t>también</w:t>
      </w:r>
      <w:r>
        <w:rPr>
          <w:color w:val="4A4A4C"/>
          <w:spacing w:val="-3"/>
        </w:rPr>
        <w:t> </w:t>
      </w:r>
      <w:r>
        <w:rPr>
          <w:color w:val="4A4A4C"/>
        </w:rPr>
        <w:t>impulsar</w:t>
      </w:r>
      <w:r>
        <w:rPr>
          <w:color w:val="4A4A4C"/>
          <w:spacing w:val="-4"/>
        </w:rPr>
        <w:t> </w:t>
      </w:r>
      <w:r>
        <w:rPr>
          <w:color w:val="4A4A4C"/>
        </w:rPr>
        <w:t>una</w:t>
      </w:r>
      <w:r>
        <w:rPr>
          <w:color w:val="4A4A4C"/>
          <w:spacing w:val="-3"/>
        </w:rPr>
        <w:t> </w:t>
      </w:r>
      <w:r>
        <w:rPr>
          <w:color w:val="4A4A4C"/>
        </w:rPr>
        <w:t>Infraestructura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Públicos</w:t>
      </w:r>
      <w:r>
        <w:rPr>
          <w:color w:val="4A4A4C"/>
          <w:spacing w:val="-18"/>
        </w:rPr>
        <w:t> </w:t>
      </w:r>
      <w:r>
        <w:rPr>
          <w:color w:val="4A4A4C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Desarrollo.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2"/>
        </w:rPr>
      </w:pPr>
    </w:p>
    <w:p>
      <w:pPr>
        <w:pStyle w:val="Heading6"/>
        <w:tabs>
          <w:tab w:pos="2080" w:val="left" w:leader="none"/>
        </w:tabs>
        <w:ind w:left="1286"/>
      </w:pPr>
      <w:r>
        <w:rPr/>
        <w:pict>
          <v:line style="position:absolute;mso-position-horizontal-relative:page;mso-position-vertical-relative:paragraph;z-index:-29006848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10"/>
        </w:rPr>
        <w:t>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7056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5"/>
        </w:rPr>
      </w:pPr>
    </w:p>
    <w:p>
      <w:pPr>
        <w:pStyle w:val="BodyText"/>
        <w:spacing w:line="237" w:lineRule="auto" w:before="94"/>
        <w:ind w:left="2930" w:right="2078"/>
        <w:jc w:val="both"/>
      </w:pPr>
      <w:r>
        <w:rPr>
          <w:color w:val="4A4A4C"/>
        </w:rPr>
        <w:t>De igual forma, y en reconocimiento a las grandes problemáticas here-</w:t>
      </w:r>
      <w:r>
        <w:rPr>
          <w:color w:val="4A4A4C"/>
          <w:spacing w:val="-68"/>
        </w:rPr>
        <w:t> </w:t>
      </w:r>
      <w:r>
        <w:rPr>
          <w:color w:val="4A4A4C"/>
        </w:rPr>
        <w:t>dadas de nuestro estado, trabajaremos en la Igualdad de Género, en el</w:t>
      </w:r>
      <w:r>
        <w:rPr>
          <w:color w:val="4A4A4C"/>
          <w:spacing w:val="-68"/>
        </w:rPr>
        <w:t> </w:t>
      </w:r>
      <w:r>
        <w:rPr>
          <w:color w:val="4A4A4C"/>
        </w:rPr>
        <w:t>Desarrollo Sostenible y el Cambio Climático, en la Interculturalidad y la</w:t>
      </w:r>
      <w:r>
        <w:rPr>
          <w:color w:val="4A4A4C"/>
          <w:spacing w:val="-68"/>
        </w:rPr>
        <w:t> </w:t>
      </w:r>
      <w:r>
        <w:rPr>
          <w:color w:val="4A4A4C"/>
        </w:rPr>
        <w:t>Protección</w:t>
      </w:r>
      <w:r>
        <w:rPr>
          <w:color w:val="4A4A4C"/>
          <w:spacing w:val="-18"/>
        </w:rPr>
        <w:t> </w:t>
      </w:r>
      <w:r>
        <w:rPr>
          <w:color w:val="4A4A4C"/>
        </w:rPr>
        <w:t>Integral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Niñas,</w:t>
      </w:r>
      <w:r>
        <w:rPr>
          <w:color w:val="4A4A4C"/>
          <w:spacing w:val="-17"/>
        </w:rPr>
        <w:t> </w:t>
      </w:r>
      <w:r>
        <w:rPr>
          <w:color w:val="4A4A4C"/>
        </w:rPr>
        <w:t>Niños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Adolescentes.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30" w:right="2078"/>
        <w:jc w:val="both"/>
      </w:pPr>
      <w:r>
        <w:rPr>
          <w:color w:val="4A4A4C"/>
          <w:spacing w:val="-1"/>
        </w:rPr>
        <w:t>No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robar,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mentir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traicionar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pueblo,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son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1"/>
        </w:rPr>
        <w:t> </w:t>
      </w:r>
      <w:r>
        <w:rPr>
          <w:color w:val="4A4A4C"/>
        </w:rPr>
        <w:t>premisas</w:t>
      </w:r>
      <w:r>
        <w:rPr>
          <w:color w:val="4A4A4C"/>
          <w:spacing w:val="-21"/>
        </w:rPr>
        <w:t> </w:t>
      </w:r>
      <w:r>
        <w:rPr>
          <w:color w:val="4A4A4C"/>
        </w:rPr>
        <w:t>fundamen-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tales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constituyen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espíritu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nuestro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movimiento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7"/>
        </w:rPr>
        <w:t> </w:t>
      </w:r>
      <w:r>
        <w:rPr>
          <w:color w:val="4A4A4C"/>
        </w:rPr>
        <w:t>serán</w:t>
      </w:r>
      <w:r>
        <w:rPr>
          <w:color w:val="4A4A4C"/>
          <w:spacing w:val="-28"/>
        </w:rPr>
        <w:t> </w:t>
      </w:r>
      <w:r>
        <w:rPr>
          <w:color w:val="4A4A4C"/>
        </w:rPr>
        <w:t>los</w:t>
      </w:r>
      <w:r>
        <w:rPr>
          <w:color w:val="4A4A4C"/>
          <w:spacing w:val="-28"/>
        </w:rPr>
        <w:t> </w:t>
      </w:r>
      <w:r>
        <w:rPr>
          <w:color w:val="4A4A4C"/>
        </w:rPr>
        <w:t>valores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éticos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guíen</w:t>
      </w:r>
      <w:r>
        <w:rPr>
          <w:color w:val="4A4A4C"/>
          <w:spacing w:val="-23"/>
        </w:rPr>
        <w:t> </w:t>
      </w:r>
      <w:r>
        <w:rPr>
          <w:color w:val="4A4A4C"/>
        </w:rPr>
        <w:t>nuestra</w:t>
      </w:r>
      <w:r>
        <w:rPr>
          <w:color w:val="4A4A4C"/>
          <w:spacing w:val="-24"/>
        </w:rPr>
        <w:t> </w:t>
      </w:r>
      <w:r>
        <w:rPr>
          <w:color w:val="4A4A4C"/>
        </w:rPr>
        <w:t>labor</w:t>
      </w:r>
      <w:r>
        <w:rPr>
          <w:color w:val="4A4A4C"/>
          <w:spacing w:val="-24"/>
        </w:rPr>
        <w:t> </w:t>
      </w:r>
      <w:r>
        <w:rPr>
          <w:color w:val="4A4A4C"/>
        </w:rPr>
        <w:t>cotidiana</w:t>
      </w:r>
      <w:r>
        <w:rPr>
          <w:color w:val="4A4A4C"/>
          <w:spacing w:val="-23"/>
        </w:rPr>
        <w:t> </w:t>
      </w:r>
      <w:r>
        <w:rPr>
          <w:color w:val="4A4A4C"/>
        </w:rPr>
        <w:t>para</w:t>
      </w:r>
      <w:r>
        <w:rPr>
          <w:color w:val="4A4A4C"/>
          <w:spacing w:val="-24"/>
        </w:rPr>
        <w:t> </w:t>
      </w:r>
      <w:r>
        <w:rPr>
          <w:color w:val="4A4A4C"/>
        </w:rPr>
        <w:t>hacer</w:t>
      </w:r>
      <w:r>
        <w:rPr>
          <w:color w:val="4A4A4C"/>
          <w:spacing w:val="-24"/>
        </w:rPr>
        <w:t> </w:t>
      </w:r>
      <w:r>
        <w:rPr>
          <w:color w:val="4A4A4C"/>
        </w:rPr>
        <w:t>posible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transforma-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ción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Oaxaca.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Nosotros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no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venimos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robar,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venimos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servir.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30" w:right="2078"/>
        <w:jc w:val="both"/>
      </w:pPr>
      <w:r>
        <w:rPr>
          <w:color w:val="4A4A4C"/>
        </w:rPr>
        <w:t>Vamos a seguir el ejemplo nacional y demostraremos que en lo local</w:t>
      </w:r>
      <w:r>
        <w:rPr>
          <w:color w:val="4A4A4C"/>
          <w:spacing w:val="1"/>
        </w:rPr>
        <w:t> </w:t>
      </w:r>
      <w:r>
        <w:rPr>
          <w:color w:val="4A4A4C"/>
        </w:rPr>
        <w:t>también es posible erradicar el uso arbitrario, faccioso y desmedido del</w:t>
      </w:r>
      <w:r>
        <w:rPr>
          <w:color w:val="4A4A4C"/>
          <w:spacing w:val="-68"/>
        </w:rPr>
        <w:t> </w:t>
      </w:r>
      <w:r>
        <w:rPr>
          <w:color w:val="4A4A4C"/>
        </w:rPr>
        <w:t>poder. Nuestro sueño ha sido edificar un nuevo régimen político y una</w:t>
      </w:r>
      <w:r>
        <w:rPr>
          <w:color w:val="4A4A4C"/>
          <w:spacing w:val="1"/>
        </w:rPr>
        <w:t> </w:t>
      </w:r>
      <w:r>
        <w:rPr>
          <w:color w:val="4A4A4C"/>
        </w:rPr>
        <w:t>nueva sociedad sin corrupción ni miseria. No podemos y no tenemos</w:t>
      </w:r>
      <w:r>
        <w:rPr>
          <w:color w:val="4A4A4C"/>
          <w:spacing w:val="1"/>
        </w:rPr>
        <w:t> </w:t>
      </w:r>
      <w:r>
        <w:rPr>
          <w:color w:val="4A4A4C"/>
        </w:rPr>
        <w:t>derecho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fallar.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30" w:right="2077"/>
        <w:jc w:val="both"/>
      </w:pPr>
      <w:r>
        <w:rPr>
          <w:color w:val="4A4A4C"/>
        </w:rPr>
        <w:t>La pobreza no es destino. La aspiración colectiva hoy está en nuestras</w:t>
      </w:r>
      <w:r>
        <w:rPr>
          <w:color w:val="4A4A4C"/>
          <w:spacing w:val="1"/>
        </w:rPr>
        <w:t> </w:t>
      </w:r>
      <w:r>
        <w:rPr>
          <w:color w:val="4A4A4C"/>
        </w:rPr>
        <w:t>manos. La nuestra no será una simple transición o alternancia política</w:t>
      </w:r>
      <w:r>
        <w:rPr>
          <w:color w:val="4A4A4C"/>
          <w:spacing w:val="1"/>
        </w:rPr>
        <w:t> </w:t>
      </w:r>
      <w:r>
        <w:rPr>
          <w:color w:val="4A4A4C"/>
        </w:rPr>
        <w:t>más:</w:t>
      </w:r>
      <w:r>
        <w:rPr>
          <w:color w:val="4A4A4C"/>
          <w:spacing w:val="-5"/>
        </w:rPr>
        <w:t> </w:t>
      </w:r>
      <w:r>
        <w:rPr>
          <w:color w:val="4A4A4C"/>
        </w:rPr>
        <w:t>vamos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un</w:t>
      </w:r>
      <w:r>
        <w:rPr>
          <w:color w:val="4A4A4C"/>
          <w:spacing w:val="-4"/>
        </w:rPr>
        <w:t> </w:t>
      </w:r>
      <w:r>
        <w:rPr>
          <w:color w:val="4A4A4C"/>
        </w:rPr>
        <w:t>verdadero</w:t>
      </w:r>
      <w:r>
        <w:rPr>
          <w:color w:val="4A4A4C"/>
          <w:spacing w:val="-5"/>
        </w:rPr>
        <w:t> </w:t>
      </w:r>
      <w:r>
        <w:rPr>
          <w:color w:val="4A4A4C"/>
        </w:rPr>
        <w:t>cambio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régimen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regeneración</w:t>
      </w:r>
      <w:r>
        <w:rPr>
          <w:color w:val="4A4A4C"/>
          <w:spacing w:val="-68"/>
        </w:rPr>
        <w:t> </w:t>
      </w:r>
      <w:r>
        <w:rPr>
          <w:color w:val="4A4A4C"/>
        </w:rPr>
        <w:t>de la vida pública para llevar bienestar, desarrollo y justicia a todas las</w:t>
      </w:r>
      <w:r>
        <w:rPr>
          <w:color w:val="4A4A4C"/>
          <w:spacing w:val="-68"/>
        </w:rPr>
        <w:t> </w:t>
      </w:r>
      <w:r>
        <w:rPr>
          <w:color w:val="4A4A4C"/>
        </w:rPr>
        <w:t>comunidades.</w:t>
      </w:r>
      <w:r>
        <w:rPr>
          <w:color w:val="4A4A4C"/>
          <w:spacing w:val="-15"/>
        </w:rPr>
        <w:t> </w:t>
      </w:r>
      <w:r>
        <w:rPr>
          <w:color w:val="4A4A4C"/>
        </w:rPr>
        <w:t>Porque</w:t>
      </w:r>
      <w:r>
        <w:rPr>
          <w:color w:val="4A4A4C"/>
          <w:spacing w:val="-15"/>
        </w:rPr>
        <w:t> </w:t>
      </w:r>
      <w:r>
        <w:rPr>
          <w:color w:val="4A4A4C"/>
        </w:rPr>
        <w:t>solo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pueblo</w:t>
      </w:r>
      <w:r>
        <w:rPr>
          <w:color w:val="4A4A4C"/>
          <w:spacing w:val="-14"/>
        </w:rPr>
        <w:t> </w:t>
      </w:r>
      <w:r>
        <w:rPr>
          <w:color w:val="4A4A4C"/>
        </w:rPr>
        <w:t>puede</w:t>
      </w:r>
      <w:r>
        <w:rPr>
          <w:color w:val="4A4A4C"/>
          <w:spacing w:val="-15"/>
        </w:rPr>
        <w:t> </w:t>
      </w:r>
      <w:r>
        <w:rPr>
          <w:color w:val="4A4A4C"/>
        </w:rPr>
        <w:t>salvar</w:t>
      </w:r>
      <w:r>
        <w:rPr>
          <w:color w:val="4A4A4C"/>
          <w:spacing w:val="-15"/>
        </w:rPr>
        <w:t> </w:t>
      </w:r>
      <w:r>
        <w:rPr>
          <w:color w:val="4A4A4C"/>
        </w:rPr>
        <w:t>al</w:t>
      </w:r>
      <w:r>
        <w:rPr>
          <w:color w:val="4A4A4C"/>
          <w:spacing w:val="-15"/>
        </w:rPr>
        <w:t> </w:t>
      </w:r>
      <w:r>
        <w:rPr>
          <w:color w:val="4A4A4C"/>
        </w:rPr>
        <w:t>pueblo.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30" w:right="2077"/>
        <w:jc w:val="both"/>
      </w:pPr>
      <w:r>
        <w:rPr>
          <w:color w:val="4A4A4C"/>
        </w:rPr>
        <w:t>Estamos juntas y juntos en esto; aunque hablamos distintas lenguas,</w:t>
      </w:r>
      <w:r>
        <w:rPr>
          <w:color w:val="4A4A4C"/>
          <w:spacing w:val="1"/>
        </w:rPr>
        <w:t> </w:t>
      </w:r>
      <w:r>
        <w:rPr>
          <w:color w:val="4A4A4C"/>
        </w:rPr>
        <w:t>compartimos un mismo idioma: el amor y respeto por nuestra comuni-</w:t>
      </w:r>
      <w:r>
        <w:rPr>
          <w:color w:val="4A4A4C"/>
          <w:spacing w:val="-68"/>
        </w:rPr>
        <w:t> </w:t>
      </w:r>
      <w:r>
        <w:rPr>
          <w:color w:val="4A4A4C"/>
        </w:rPr>
        <w:t>dad. Escribamos un nuevo mañana con orgullo, dignidad y convicción.</w:t>
      </w:r>
      <w:r>
        <w:rPr>
          <w:color w:val="4A4A4C"/>
          <w:spacing w:val="1"/>
        </w:rPr>
        <w:t> </w:t>
      </w:r>
      <w:r>
        <w:rPr>
          <w:color w:val="4A4A4C"/>
        </w:rPr>
        <w:t>Con trabajo y resultados, haremos realidad la transformación profunda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30" w:right="2078"/>
        <w:jc w:val="both"/>
      </w:pPr>
      <w:r>
        <w:rPr>
          <w:color w:val="4A4A4C"/>
        </w:rPr>
        <w:t>Para</w:t>
      </w:r>
      <w:r>
        <w:rPr>
          <w:color w:val="4A4A4C"/>
          <w:spacing w:val="-21"/>
        </w:rPr>
        <w:t> </w:t>
      </w:r>
      <w:r>
        <w:rPr>
          <w:color w:val="4A4A4C"/>
        </w:rPr>
        <w:t>eso</w:t>
      </w:r>
      <w:r>
        <w:rPr>
          <w:color w:val="4A4A4C"/>
          <w:spacing w:val="-20"/>
        </w:rPr>
        <w:t> </w:t>
      </w:r>
      <w:r>
        <w:rPr>
          <w:color w:val="4A4A4C"/>
        </w:rPr>
        <w:t>es</w:t>
      </w:r>
      <w:r>
        <w:rPr>
          <w:color w:val="4A4A4C"/>
          <w:spacing w:val="-20"/>
        </w:rPr>
        <w:t> </w:t>
      </w:r>
      <w:r>
        <w:rPr>
          <w:color w:val="4A4A4C"/>
        </w:rPr>
        <w:t>este</w:t>
      </w:r>
      <w:r>
        <w:rPr>
          <w:color w:val="4A4A4C"/>
          <w:spacing w:val="-21"/>
        </w:rPr>
        <w:t> </w:t>
      </w:r>
      <w:r>
        <w:rPr>
          <w:color w:val="4A4A4C"/>
        </w:rPr>
        <w:t>documento:</w:t>
      </w:r>
      <w:r>
        <w:rPr>
          <w:color w:val="4A4A4C"/>
          <w:spacing w:val="-20"/>
        </w:rPr>
        <w:t> </w:t>
      </w:r>
      <w:r>
        <w:rPr>
          <w:color w:val="4A4A4C"/>
        </w:rPr>
        <w:t>para</w:t>
      </w:r>
      <w:r>
        <w:rPr>
          <w:color w:val="4A4A4C"/>
          <w:spacing w:val="-20"/>
        </w:rPr>
        <w:t> </w:t>
      </w:r>
      <w:r>
        <w:rPr>
          <w:color w:val="4A4A4C"/>
        </w:rPr>
        <w:t>trazar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ruta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21"/>
        </w:rPr>
        <w:t> </w:t>
      </w:r>
      <w:r>
        <w:rPr>
          <w:color w:val="4A4A4C"/>
        </w:rPr>
        <w:t>nos</w:t>
      </w:r>
      <w:r>
        <w:rPr>
          <w:color w:val="4A4A4C"/>
          <w:spacing w:val="-20"/>
        </w:rPr>
        <w:t> </w:t>
      </w:r>
      <w:r>
        <w:rPr>
          <w:color w:val="4A4A4C"/>
        </w:rPr>
        <w:t>permita</w:t>
      </w:r>
      <w:r>
        <w:rPr>
          <w:color w:val="4A4A4C"/>
          <w:spacing w:val="-20"/>
        </w:rPr>
        <w:t> </w:t>
      </w:r>
      <w:r>
        <w:rPr>
          <w:color w:val="4A4A4C"/>
        </w:rPr>
        <w:t>alcanzar</w:t>
      </w:r>
      <w:r>
        <w:rPr>
          <w:color w:val="4A4A4C"/>
          <w:spacing w:val="-68"/>
        </w:rPr>
        <w:t> </w:t>
      </w:r>
      <w:r>
        <w:rPr>
          <w:color w:val="4A4A4C"/>
        </w:rPr>
        <w:t>nuestro sueño y defender la esperanza. Porque somos un pueblo trans-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formando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historia.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¡Viva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primavera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oaxaqueña!</w:t>
      </w:r>
    </w:p>
    <w:p>
      <w:pPr>
        <w:pStyle w:val="BodyText"/>
        <w:rPr>
          <w:sz w:val="24"/>
        </w:rPr>
      </w:pPr>
    </w:p>
    <w:p>
      <w:pPr>
        <w:pStyle w:val="Heading6"/>
        <w:spacing w:before="202"/>
        <w:ind w:left="3596"/>
        <w:rPr>
          <w:rFonts w:ascii="Georgia" w:hAnsi="Georgia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9.001801pt;margin-top:18.559923pt;width:149pt;height:19.3pt;mso-position-horizontal-relative:page;mso-position-vertical-relative:paragraph;z-index:-29005312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Georgia"/>
                      <w:b/>
                      <w:sz w:val="20"/>
                    </w:rPr>
                  </w:pPr>
                  <w:r>
                    <w:rPr>
                      <w:rFonts w:ascii="Georgia"/>
                      <w:b/>
                      <w:color w:val="9E214A"/>
                      <w:sz w:val="20"/>
                    </w:rPr>
                    <w:t>L</w:t>
                  </w:r>
                  <w:r>
                    <w:rPr>
                      <w:rFonts w:ascii="Georgia"/>
                      <w:b/>
                      <w:color w:val="9E214A"/>
                      <w:spacing w:val="9"/>
                      <w:sz w:val="20"/>
                    </w:rPr>
                    <w:t> </w:t>
                  </w:r>
                  <w:r>
                    <w:rPr>
                      <w:rFonts w:ascii="Georgia"/>
                      <w:b/>
                      <w:color w:val="9E214A"/>
                      <w:sz w:val="20"/>
                    </w:rPr>
                    <w:t>DEL</w:t>
                  </w:r>
                  <w:r>
                    <w:rPr>
                      <w:rFonts w:ascii="Georgia"/>
                      <w:b/>
                      <w:color w:val="9E214A"/>
                      <w:spacing w:val="9"/>
                      <w:sz w:val="20"/>
                    </w:rPr>
                    <w:t> </w:t>
                  </w:r>
                  <w:r>
                    <w:rPr>
                      <w:rFonts w:ascii="Georgia"/>
                      <w:b/>
                      <w:color w:val="9E214A"/>
                      <w:sz w:val="20"/>
                    </w:rPr>
                    <w:t>ESTADO</w:t>
                  </w:r>
                  <w:r>
                    <w:rPr>
                      <w:rFonts w:ascii="Georgia"/>
                      <w:b/>
                      <w:color w:val="9E214A"/>
                      <w:spacing w:val="9"/>
                      <w:sz w:val="20"/>
                    </w:rPr>
                    <w:t> </w:t>
                  </w:r>
                  <w:r>
                    <w:rPr>
                      <w:rFonts w:ascii="Georgia"/>
                      <w:b/>
                      <w:color w:val="9E214A"/>
                      <w:sz w:val="20"/>
                    </w:rPr>
                    <w:t>DE</w:t>
                  </w:r>
                  <w:r>
                    <w:rPr>
                      <w:rFonts w:ascii="Georgia"/>
                      <w:b/>
                      <w:color w:val="9E214A"/>
                      <w:spacing w:val="10"/>
                      <w:sz w:val="20"/>
                    </w:rPr>
                    <w:t> </w:t>
                  </w:r>
                  <w:r>
                    <w:rPr>
                      <w:rFonts w:ascii="Georgia"/>
                      <w:b/>
                      <w:color w:val="9E214A"/>
                      <w:sz w:val="20"/>
                    </w:rPr>
                    <w:t>OAXACA</w:t>
                  </w:r>
                </w:p>
              </w:txbxContent>
            </v:textbox>
            <w10:wrap type="none"/>
          </v:shape>
        </w:pict>
      </w:r>
      <w:r>
        <w:rPr>
          <w:rFonts w:ascii="Georgia" w:hAnsi="Georgia"/>
          <w:color w:val="9E214A"/>
          <w:w w:val="103"/>
          <w:position w:val="24"/>
        </w:rPr>
        <w:t>IN</w:t>
      </w:r>
      <w:r>
        <w:rPr>
          <w:rFonts w:ascii="Georgia" w:hAnsi="Georgia"/>
          <w:color w:val="9E214A"/>
          <w:spacing w:val="-8"/>
          <w:w w:val="103"/>
          <w:position w:val="24"/>
        </w:rPr>
        <w:t>G</w:t>
      </w:r>
      <w:r>
        <w:rPr>
          <w:rFonts w:ascii="Georgia" w:hAnsi="Georgia"/>
          <w:color w:val="9E214A"/>
          <w:w w:val="94"/>
          <w:position w:val="24"/>
        </w:rPr>
        <w:t>.</w:t>
      </w:r>
      <w:r>
        <w:rPr>
          <w:rFonts w:ascii="Georgia" w:hAnsi="Georgia"/>
          <w:color w:val="9E214A"/>
          <w:spacing w:val="-5"/>
          <w:position w:val="24"/>
        </w:rPr>
        <w:t> </w:t>
      </w:r>
      <w:r>
        <w:rPr>
          <w:rFonts w:ascii="Georgia" w:hAnsi="Georgia"/>
          <w:color w:val="9E214A"/>
          <w:spacing w:val="-4"/>
          <w:w w:val="103"/>
          <w:position w:val="24"/>
        </w:rPr>
        <w:t>S</w:t>
      </w:r>
      <w:r>
        <w:rPr>
          <w:rFonts w:ascii="Georgia" w:hAnsi="Georgia"/>
          <w:color w:val="9E214A"/>
          <w:spacing w:val="-4"/>
          <w:w w:val="109"/>
          <w:position w:val="24"/>
        </w:rPr>
        <w:t>A</w:t>
      </w:r>
      <w:r>
        <w:rPr>
          <w:rFonts w:ascii="Georgia" w:hAnsi="Georgia"/>
          <w:color w:val="9E214A"/>
          <w:spacing w:val="-2"/>
          <w:w w:val="104"/>
          <w:position w:val="24"/>
        </w:rPr>
        <w:t>L</w:t>
      </w:r>
      <w:r>
        <w:rPr>
          <w:rFonts w:ascii="Georgia" w:hAnsi="Georgia"/>
          <w:color w:val="9E214A"/>
          <w:w w:val="102"/>
          <w:position w:val="24"/>
        </w:rPr>
        <w:t>OMÓN</w:t>
      </w:r>
      <w:r>
        <w:rPr>
          <w:rFonts w:ascii="Georgia" w:hAnsi="Georgia"/>
          <w:color w:val="9E214A"/>
          <w:spacing w:val="-5"/>
          <w:position w:val="24"/>
        </w:rPr>
        <w:t> </w:t>
      </w:r>
      <w:r>
        <w:rPr>
          <w:rFonts w:ascii="Georgia" w:hAnsi="Georgia"/>
          <w:color w:val="9E214A"/>
          <w:spacing w:val="-5"/>
          <w:w w:val="75"/>
          <w:position w:val="24"/>
        </w:rPr>
        <w:t>J</w:t>
      </w:r>
      <w:r>
        <w:rPr>
          <w:rFonts w:ascii="Georgia" w:hAnsi="Georgia"/>
          <w:color w:val="9E214A"/>
          <w:spacing w:val="-4"/>
          <w:w w:val="109"/>
          <w:position w:val="24"/>
        </w:rPr>
        <w:t>A</w:t>
      </w:r>
      <w:r>
        <w:rPr>
          <w:rFonts w:ascii="Georgia" w:hAnsi="Georgia"/>
          <w:color w:val="9E214A"/>
          <w:w w:val="105"/>
          <w:position w:val="24"/>
        </w:rPr>
        <w:t>RA</w:t>
      </w:r>
      <w:r>
        <w:rPr>
          <w:rFonts w:ascii="Georgia" w:hAnsi="Georgia"/>
          <w:color w:val="9E214A"/>
          <w:spacing w:val="-5"/>
          <w:position w:val="24"/>
        </w:rPr>
        <w:t> </w:t>
      </w:r>
      <w:r>
        <w:rPr>
          <w:rFonts w:ascii="Georgia" w:hAnsi="Georgia"/>
          <w:color w:val="9E214A"/>
          <w:w w:val="102"/>
          <w:position w:val="24"/>
        </w:rPr>
        <w:t>C</w:t>
      </w:r>
      <w:r>
        <w:rPr>
          <w:rFonts w:ascii="Georgia" w:hAnsi="Georgia"/>
          <w:color w:val="9E214A"/>
          <w:spacing w:val="-8"/>
          <w:w w:val="102"/>
          <w:position w:val="24"/>
        </w:rPr>
        <w:t>R</w:t>
      </w:r>
      <w:r>
        <w:rPr>
          <w:rFonts w:ascii="Georgia" w:hAnsi="Georgia"/>
          <w:color w:val="9E214A"/>
          <w:w w:val="101"/>
          <w:position w:val="24"/>
        </w:rPr>
        <w:t>U</w:t>
      </w:r>
      <w:r>
        <w:rPr>
          <w:rFonts w:ascii="Georgia" w:hAnsi="Georgia"/>
          <w:color w:val="9E214A"/>
          <w:spacing w:val="-6564"/>
          <w:w w:val="101"/>
          <w:position w:val="24"/>
        </w:rPr>
        <w:t>Z</w:t>
      </w:r>
      <w:r>
        <w:rPr>
          <w:rFonts w:ascii="Georgia" w:hAnsi="Georgia"/>
          <w:color w:val="9E214A"/>
          <w:w w:val="101"/>
        </w:rPr>
        <w:t>GOBE</w:t>
      </w:r>
      <w:r>
        <w:rPr>
          <w:rFonts w:ascii="Georgia" w:hAnsi="Georgia"/>
          <w:color w:val="9E214A"/>
          <w:spacing w:val="-8"/>
          <w:w w:val="101"/>
        </w:rPr>
        <w:t>R</w:t>
      </w:r>
      <w:r>
        <w:rPr>
          <w:rFonts w:ascii="Georgia" w:hAnsi="Georgia"/>
          <w:color w:val="9E214A"/>
          <w:spacing w:val="-4"/>
          <w:w w:val="104"/>
        </w:rPr>
        <w:t>N</w:t>
      </w:r>
      <w:r>
        <w:rPr>
          <w:rFonts w:ascii="Georgia" w:hAnsi="Georgia"/>
          <w:color w:val="9E214A"/>
          <w:spacing w:val="-4"/>
          <w:w w:val="109"/>
        </w:rPr>
        <w:t>A</w:t>
      </w:r>
      <w:r>
        <w:rPr>
          <w:rFonts w:ascii="Georgia" w:hAnsi="Georgia"/>
          <w:color w:val="9E214A"/>
          <w:w w:val="101"/>
        </w:rPr>
        <w:t>DOR</w:t>
      </w:r>
      <w:r>
        <w:rPr>
          <w:rFonts w:ascii="Georgia" w:hAnsi="Georgia"/>
          <w:color w:val="9E214A"/>
          <w:spacing w:val="-5"/>
        </w:rPr>
        <w:t> </w:t>
      </w:r>
      <w:r>
        <w:rPr>
          <w:rFonts w:ascii="Georgia" w:hAnsi="Georgia"/>
          <w:color w:val="9E214A"/>
          <w:w w:val="103"/>
        </w:rPr>
        <w:t>CON</w:t>
      </w:r>
      <w:r>
        <w:rPr>
          <w:rFonts w:ascii="Georgia" w:hAnsi="Georgia"/>
          <w:color w:val="9E214A"/>
          <w:spacing w:val="-4"/>
          <w:w w:val="103"/>
        </w:rPr>
        <w:t>S</w:t>
      </w:r>
      <w:r>
        <w:rPr>
          <w:rFonts w:ascii="Georgia" w:hAnsi="Georgia"/>
          <w:color w:val="9E214A"/>
          <w:w w:val="104"/>
        </w:rPr>
        <w:t>TITUCIO</w:t>
      </w:r>
      <w:r>
        <w:rPr>
          <w:rFonts w:ascii="Georgia" w:hAnsi="Georgia"/>
          <w:color w:val="9E214A"/>
          <w:spacing w:val="-5"/>
          <w:w w:val="104"/>
        </w:rPr>
        <w:t>N</w:t>
      </w:r>
      <w:r>
        <w:rPr>
          <w:rFonts w:ascii="Georgia" w:hAnsi="Georgia"/>
          <w:color w:val="9E214A"/>
          <w:w w:val="109"/>
        </w:rPr>
        <w:t>A</w:t>
      </w: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rPr>
          <w:rFonts w:ascii="Georgia"/>
          <w:b/>
        </w:rPr>
      </w:pPr>
    </w:p>
    <w:p>
      <w:pPr>
        <w:pStyle w:val="BodyText"/>
        <w:spacing w:before="4"/>
        <w:rPr>
          <w:rFonts w:ascii="Georgia"/>
          <w:b/>
          <w:sz w:val="27"/>
        </w:rPr>
      </w:pPr>
    </w:p>
    <w:p>
      <w:pPr>
        <w:tabs>
          <w:tab w:pos="10951" w:val="right" w:leader="none"/>
        </w:tabs>
        <w:spacing w:before="115"/>
        <w:ind w:left="6188" w:right="0" w:firstLine="0"/>
        <w:jc w:val="left"/>
        <w:rPr>
          <w:rFonts w:ascii="Trebuchet MS"/>
          <w:b/>
          <w:sz w:val="20"/>
        </w:rPr>
      </w:pPr>
      <w:r>
        <w:rPr/>
        <w:pict>
          <v:line style="position:absolute;mso-position-horizontal-relative:page;mso-position-vertical-relative:paragraph;z-index:-2900582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rFonts w:ascii="Tahoma"/>
          <w:b/>
          <w:color w:val="A5855D"/>
          <w:w w:val="105"/>
          <w:sz w:val="20"/>
        </w:rPr>
        <w:t>GOBIERNO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DEL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ESTADO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OAXACA</w:t>
        <w:tab/>
      </w:r>
      <w:r>
        <w:rPr>
          <w:rFonts w:ascii="Trebuchet MS"/>
          <w:b/>
          <w:color w:val="A5855D"/>
          <w:w w:val="105"/>
          <w:sz w:val="20"/>
        </w:rPr>
        <w:t>9</w:t>
      </w:r>
    </w:p>
    <w:p>
      <w:pPr>
        <w:spacing w:after="0"/>
        <w:jc w:val="left"/>
        <w:rPr>
          <w:rFonts w:ascii="Trebuchet MS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70406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0</wp:posOffset>
            </wp:positionH>
            <wp:positionV relativeFrom="paragraph">
              <wp:posOffset>243552</wp:posOffset>
            </wp:positionV>
            <wp:extent cx="6515049" cy="5513832"/>
            <wp:effectExtent l="0" t="0" r="0" b="0"/>
            <wp:wrapTopAndBottom/>
            <wp:docPr id="49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049" cy="5513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spacing w:before="369"/>
        <w:ind w:left="3329" w:right="0" w:firstLine="0"/>
        <w:jc w:val="left"/>
        <w:rPr>
          <w:rFonts w:ascii="Georgia" w:hAnsi="Georgia"/>
          <w:b/>
          <w:i/>
          <w:sz w:val="26"/>
        </w:rPr>
      </w:pPr>
      <w:r>
        <w:rPr>
          <w:rFonts w:ascii="Georgia" w:hAnsi="Georgia"/>
          <w:b/>
          <w:i/>
          <w:color w:val="9E214A"/>
          <w:sz w:val="26"/>
        </w:rPr>
        <w:t>Misión</w:t>
      </w:r>
    </w:p>
    <w:p>
      <w:pPr>
        <w:pStyle w:val="BodyText"/>
        <w:spacing w:line="237" w:lineRule="auto" w:before="223"/>
        <w:ind w:left="3329" w:right="4177"/>
        <w:jc w:val="both"/>
      </w:pPr>
      <w:r>
        <w:rPr>
          <w:color w:val="4A4A4C"/>
        </w:rPr>
        <w:t>Servir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pueblo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Oaxaca,</w:t>
      </w:r>
      <w:r>
        <w:rPr>
          <w:color w:val="4A4A4C"/>
          <w:spacing w:val="1"/>
        </w:rPr>
        <w:t> </w:t>
      </w:r>
      <w:r>
        <w:rPr>
          <w:color w:val="4A4A4C"/>
        </w:rPr>
        <w:t>escuchando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atendiendo</w:t>
      </w:r>
      <w:r>
        <w:rPr>
          <w:color w:val="4A4A4C"/>
          <w:spacing w:val="-12"/>
        </w:rPr>
        <w:t> </w:t>
      </w:r>
      <w:r>
        <w:rPr>
          <w:color w:val="4A4A4C"/>
        </w:rPr>
        <w:t>sus</w:t>
      </w:r>
      <w:r>
        <w:rPr>
          <w:color w:val="4A4A4C"/>
          <w:spacing w:val="-12"/>
        </w:rPr>
        <w:t> </w:t>
      </w:r>
      <w:r>
        <w:rPr>
          <w:color w:val="4A4A4C"/>
        </w:rPr>
        <w:t>necesidades</w:t>
      </w:r>
      <w:r>
        <w:rPr>
          <w:color w:val="4A4A4C"/>
          <w:spacing w:val="-11"/>
        </w:rPr>
        <w:t> </w:t>
      </w:r>
      <w:r>
        <w:rPr>
          <w:color w:val="4A4A4C"/>
        </w:rPr>
        <w:t>más</w:t>
      </w:r>
      <w:r>
        <w:rPr>
          <w:color w:val="4A4A4C"/>
          <w:spacing w:val="-12"/>
        </w:rPr>
        <w:t> </w:t>
      </w:r>
      <w:r>
        <w:rPr>
          <w:color w:val="4A4A4C"/>
        </w:rPr>
        <w:t>sentidas,</w:t>
      </w:r>
      <w:r>
        <w:rPr>
          <w:color w:val="4A4A4C"/>
          <w:spacing w:val="-11"/>
        </w:rPr>
        <w:t> </w:t>
      </w:r>
      <w:r>
        <w:rPr>
          <w:color w:val="4A4A4C"/>
        </w:rPr>
        <w:t>pro-</w:t>
      </w:r>
      <w:r>
        <w:rPr>
          <w:color w:val="4A4A4C"/>
          <w:spacing w:val="-68"/>
        </w:rPr>
        <w:t> </w:t>
      </w:r>
      <w:r>
        <w:rPr>
          <w:color w:val="4A4A4C"/>
        </w:rPr>
        <w:t>moviendo el desarrollo con justicia y bienestar</w:t>
      </w:r>
      <w:r>
        <w:rPr>
          <w:color w:val="4A4A4C"/>
          <w:spacing w:val="-68"/>
        </w:rPr>
        <w:t> </w:t>
      </w:r>
      <w:r>
        <w:rPr>
          <w:color w:val="4A4A4C"/>
        </w:rPr>
        <w:t>desde el territorio, siendo un gobierno cercano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honesto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administra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eficiencia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trans-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parencia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recursos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todas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todos.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Heading6"/>
        <w:tabs>
          <w:tab w:pos="2079" w:val="left" w:leader="none"/>
        </w:tabs>
        <w:spacing w:before="115"/>
        <w:ind w:left="1243"/>
      </w:pPr>
      <w:r>
        <w:rPr/>
        <w:pict>
          <v:line style="position:absolute;mso-position-horizontal-relative:page;mso-position-vertical-relative:paragraph;z-index:-2900377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7025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"/>
        <w:rPr>
          <w:rFonts w:ascii="Tahoma"/>
          <w:b/>
          <w:sz w:val="28"/>
        </w:rPr>
      </w:pPr>
    </w:p>
    <w:p>
      <w:pPr>
        <w:pStyle w:val="Heading3"/>
        <w:spacing w:before="192"/>
        <w:ind w:left="3" w:right="3086"/>
        <w:jc w:val="center"/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1259992</wp:posOffset>
            </wp:positionH>
            <wp:positionV relativeFrom="paragraph">
              <wp:posOffset>-5797829</wp:posOffset>
            </wp:positionV>
            <wp:extent cx="6512407" cy="5590794"/>
            <wp:effectExtent l="0" t="0" r="0" b="0"/>
            <wp:wrapNone/>
            <wp:docPr id="5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7" cy="559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E214A"/>
        </w:rPr>
        <w:t>Visión</w:t>
      </w:r>
    </w:p>
    <w:p>
      <w:pPr>
        <w:pStyle w:val="BodyText"/>
        <w:spacing w:line="237" w:lineRule="auto" w:before="224"/>
        <w:ind w:left="4179" w:right="3324"/>
        <w:jc w:val="both"/>
      </w:pPr>
      <w:r>
        <w:rPr>
          <w:color w:val="4A4A4C"/>
        </w:rPr>
        <w:t>Ser</w:t>
      </w:r>
      <w:r>
        <w:rPr>
          <w:color w:val="4A4A4C"/>
          <w:spacing w:val="-4"/>
        </w:rPr>
        <w:t> </w:t>
      </w:r>
      <w:r>
        <w:rPr>
          <w:color w:val="4A4A4C"/>
        </w:rPr>
        <w:t>un</w:t>
      </w:r>
      <w:r>
        <w:rPr>
          <w:color w:val="4A4A4C"/>
          <w:spacing w:val="-4"/>
        </w:rPr>
        <w:t> </w:t>
      </w:r>
      <w:r>
        <w:rPr>
          <w:color w:val="4A4A4C"/>
        </w:rPr>
        <w:t>gobierno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territorio,</w:t>
      </w:r>
      <w:r>
        <w:rPr>
          <w:color w:val="4A4A4C"/>
          <w:spacing w:val="-4"/>
        </w:rPr>
        <w:t> </w:t>
      </w:r>
      <w:r>
        <w:rPr>
          <w:color w:val="4A4A4C"/>
        </w:rPr>
        <w:t>cercano,</w:t>
      </w:r>
      <w:r>
        <w:rPr>
          <w:color w:val="4A4A4C"/>
          <w:spacing w:val="-4"/>
        </w:rPr>
        <w:t> </w:t>
      </w:r>
      <w:r>
        <w:rPr>
          <w:color w:val="4A4A4C"/>
        </w:rPr>
        <w:t>honesto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transparente,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través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una</w:t>
      </w:r>
      <w:r>
        <w:rPr>
          <w:color w:val="4A4A4C"/>
          <w:spacing w:val="-20"/>
        </w:rPr>
        <w:t> </w:t>
      </w:r>
      <w:r>
        <w:rPr>
          <w:color w:val="4A4A4C"/>
        </w:rPr>
        <w:t>administra-</w:t>
      </w:r>
      <w:r>
        <w:rPr>
          <w:color w:val="4A4A4C"/>
          <w:spacing w:val="-68"/>
        </w:rPr>
        <w:t> </w:t>
      </w:r>
      <w:r>
        <w:rPr>
          <w:color w:val="4A4A4C"/>
        </w:rPr>
        <w:t>ción eficiente, genere el desarrollo y bienestar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9"/>
        </w:rPr>
        <w:t> </w:t>
      </w:r>
      <w:r>
        <w:rPr>
          <w:color w:val="4A4A4C"/>
        </w:rPr>
        <w:t>oaxaqueñas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9"/>
        </w:rPr>
        <w:t> </w:t>
      </w:r>
      <w:r>
        <w:rPr>
          <w:color w:val="4A4A4C"/>
        </w:rPr>
        <w:t>oaxaqueños,</w:t>
      </w:r>
      <w:r>
        <w:rPr>
          <w:color w:val="4A4A4C"/>
          <w:spacing w:val="-10"/>
        </w:rPr>
        <w:t> </w:t>
      </w:r>
      <w:r>
        <w:rPr>
          <w:color w:val="4A4A4C"/>
        </w:rPr>
        <w:t>atendien-</w:t>
      </w:r>
      <w:r>
        <w:rPr>
          <w:color w:val="4A4A4C"/>
          <w:spacing w:val="-68"/>
        </w:rPr>
        <w:t> </w:t>
      </w:r>
      <w:r>
        <w:rPr>
          <w:color w:val="4A4A4C"/>
        </w:rPr>
        <w:t>do las carencias sociales, principalmente de</w:t>
      </w:r>
      <w:r>
        <w:rPr>
          <w:color w:val="4A4A4C"/>
          <w:spacing w:val="1"/>
        </w:rPr>
        <w:t> </w:t>
      </w:r>
      <w:r>
        <w:rPr>
          <w:color w:val="4A4A4C"/>
        </w:rPr>
        <w:t>quienes</w:t>
      </w:r>
      <w:r>
        <w:rPr>
          <w:color w:val="4A4A4C"/>
          <w:spacing w:val="-13"/>
        </w:rPr>
        <w:t> </w:t>
      </w:r>
      <w:r>
        <w:rPr>
          <w:color w:val="4A4A4C"/>
        </w:rPr>
        <w:t>más</w:t>
      </w:r>
      <w:r>
        <w:rPr>
          <w:color w:val="4A4A4C"/>
          <w:spacing w:val="-12"/>
        </w:rPr>
        <w:t> </w:t>
      </w:r>
      <w:r>
        <w:rPr>
          <w:color w:val="4A4A4C"/>
        </w:rPr>
        <w:t>lo</w:t>
      </w:r>
      <w:r>
        <w:rPr>
          <w:color w:val="4A4A4C"/>
          <w:spacing w:val="-13"/>
        </w:rPr>
        <w:t> </w:t>
      </w:r>
      <w:r>
        <w:rPr>
          <w:color w:val="4A4A4C"/>
        </w:rPr>
        <w:t>necesitan.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4"/>
        </w:rPr>
      </w:pPr>
    </w:p>
    <w:p>
      <w:pPr>
        <w:pStyle w:val="Heading6"/>
        <w:tabs>
          <w:tab w:pos="10972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900275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1"/>
        </w:rPr>
        <w:t> </w:t>
      </w:r>
      <w:r>
        <w:rPr>
          <w:color w:val="A5855D"/>
        </w:rPr>
        <w:t>DEL</w:t>
      </w:r>
      <w:r>
        <w:rPr>
          <w:color w:val="A5855D"/>
          <w:spacing w:val="21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1"/>
        </w:rPr>
        <w:t> </w:t>
      </w:r>
      <w:r>
        <w:rPr>
          <w:color w:val="A5855D"/>
        </w:rPr>
        <w:t>OAXACA</w:t>
        <w:tab/>
      </w:r>
      <w:r>
        <w:rPr>
          <w:rFonts w:ascii="Trebuchet MS"/>
          <w:color w:val="A5855D"/>
        </w:rPr>
        <w:t>11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7894pt;width:94.65pt;height:9.6pt;mso-position-horizontal-relative:page;mso-position-vertical-relative:paragraph;z-index:-15700992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8"/>
        <w:rPr>
          <w:rFonts w:ascii="Tahoma"/>
          <w:b/>
          <w:sz w:val="52"/>
        </w:rPr>
      </w:pPr>
    </w:p>
    <w:p>
      <w:pPr>
        <w:pStyle w:val="Heading3"/>
      </w:pPr>
      <w:bookmarkStart w:name="_TOC_250009" w:id="2"/>
      <w:r>
        <w:rPr>
          <w:color w:val="9E214A"/>
          <w:w w:val="90"/>
        </w:rPr>
        <w:t>Marco</w:t>
      </w:r>
      <w:r>
        <w:rPr>
          <w:color w:val="9E214A"/>
          <w:spacing w:val="14"/>
          <w:w w:val="90"/>
        </w:rPr>
        <w:t> </w:t>
      </w:r>
      <w:r>
        <w:rPr>
          <w:color w:val="9E214A"/>
          <w:w w:val="90"/>
        </w:rPr>
        <w:t>Legal</w:t>
      </w:r>
      <w:r>
        <w:rPr>
          <w:color w:val="9E214A"/>
          <w:spacing w:val="15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15"/>
          <w:w w:val="90"/>
        </w:rPr>
        <w:t> </w:t>
      </w:r>
      <w:r>
        <w:rPr>
          <w:color w:val="9E214A"/>
          <w:w w:val="90"/>
        </w:rPr>
        <w:t>la</w:t>
      </w:r>
      <w:r>
        <w:rPr>
          <w:color w:val="9E214A"/>
          <w:spacing w:val="15"/>
          <w:w w:val="90"/>
        </w:rPr>
        <w:t> </w:t>
      </w:r>
      <w:bookmarkEnd w:id="2"/>
      <w:r>
        <w:rPr>
          <w:color w:val="9E214A"/>
          <w:w w:val="90"/>
        </w:rPr>
        <w:t>Planeación</w:t>
      </w:r>
    </w:p>
    <w:p>
      <w:pPr>
        <w:pStyle w:val="BodyText"/>
        <w:rPr>
          <w:rFonts w:ascii="Georgia"/>
          <w:b/>
          <w:i/>
          <w:sz w:val="25"/>
        </w:rPr>
      </w:pPr>
    </w:p>
    <w:p>
      <w:pPr>
        <w:spacing w:after="0"/>
        <w:rPr>
          <w:rFonts w:ascii="Georgia"/>
          <w:sz w:val="25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tabs>
          <w:tab w:pos="963" w:val="left" w:leader="none"/>
        </w:tabs>
        <w:spacing w:before="115"/>
        <w:ind w:right="1535" w:hanging="1134"/>
      </w:pPr>
      <w:r>
        <w:rPr>
          <w:color w:val="99234F"/>
          <w:w w:val="96"/>
          <w:u w:val="single" w:color="99234F"/>
        </w:rPr>
        <w:t> </w:t>
      </w:r>
      <w:r>
        <w:rPr>
          <w:color w:val="99234F"/>
          <w:u w:val="single" w:color="99234F"/>
        </w:rPr>
        <w:tab/>
      </w:r>
      <w:r>
        <w:rPr>
          <w:color w:val="99234F"/>
        </w:rPr>
        <w:t>  </w:t>
      </w:r>
      <w:r>
        <w:rPr>
          <w:color w:val="99234F"/>
          <w:spacing w:val="-6"/>
        </w:rPr>
        <w:t> </w:t>
      </w:r>
      <w:r>
        <w:rPr>
          <w:color w:val="99234F"/>
          <w:w w:val="105"/>
        </w:rPr>
        <w:t>Constitución Política de los</w:t>
      </w:r>
      <w:r>
        <w:rPr>
          <w:color w:val="99234F"/>
          <w:spacing w:val="-59"/>
          <w:w w:val="105"/>
        </w:rPr>
        <w:t> </w:t>
      </w:r>
      <w:r>
        <w:rPr>
          <w:color w:val="99234F"/>
          <w:w w:val="105"/>
        </w:rPr>
        <w:t>Estados</w:t>
      </w:r>
      <w:r>
        <w:rPr>
          <w:color w:val="99234F"/>
          <w:spacing w:val="-1"/>
          <w:w w:val="105"/>
        </w:rPr>
        <w:t> </w:t>
      </w:r>
      <w:r>
        <w:rPr>
          <w:color w:val="99234F"/>
          <w:w w:val="105"/>
        </w:rPr>
        <w:t>Unidos</w:t>
      </w:r>
      <w:r>
        <w:rPr>
          <w:color w:val="99234F"/>
          <w:spacing w:val="-1"/>
          <w:w w:val="105"/>
        </w:rPr>
        <w:t> </w:t>
      </w:r>
      <w:r>
        <w:rPr>
          <w:color w:val="99234F"/>
          <w:w w:val="105"/>
        </w:rPr>
        <w:t>Mexicanos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35" w:lineRule="exact" w:before="0"/>
        <w:ind w:left="1133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4A4A4C"/>
          <w:sz w:val="20"/>
        </w:rPr>
        <w:t>Artículo</w:t>
      </w:r>
      <w:r>
        <w:rPr>
          <w:rFonts w:ascii="Tahoma" w:hAnsi="Tahoma"/>
          <w:b/>
          <w:color w:val="4A4A4C"/>
          <w:spacing w:val="4"/>
          <w:sz w:val="20"/>
        </w:rPr>
        <w:t> </w:t>
      </w:r>
      <w:r>
        <w:rPr>
          <w:rFonts w:ascii="Tahoma" w:hAnsi="Tahoma"/>
          <w:b/>
          <w:color w:val="4A4A4C"/>
          <w:sz w:val="20"/>
        </w:rPr>
        <w:t>25:</w:t>
      </w:r>
    </w:p>
    <w:p>
      <w:pPr>
        <w:pStyle w:val="ListParagraph"/>
        <w:numPr>
          <w:ilvl w:val="0"/>
          <w:numId w:val="6"/>
        </w:numPr>
        <w:tabs>
          <w:tab w:pos="1418" w:val="left" w:leader="none"/>
        </w:tabs>
        <w:spacing w:line="213" w:lineRule="auto" w:before="17" w:after="0"/>
        <w:ind w:left="1417" w:right="0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Corresponde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al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Estado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rectoría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del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desarrollo nacional para garantizar 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éste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sea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sustentable,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for-</w:t>
      </w:r>
    </w:p>
    <w:p>
      <w:pPr>
        <w:pStyle w:val="BodyText"/>
        <w:spacing w:line="237" w:lineRule="auto" w:before="3"/>
        <w:ind w:left="1417"/>
        <w:jc w:val="both"/>
      </w:pPr>
      <w:r>
        <w:rPr>
          <w:color w:val="4A4A4C"/>
        </w:rPr>
        <w:t>talezca la Soberanía de la Nación y su</w:t>
      </w:r>
      <w:r>
        <w:rPr>
          <w:color w:val="4A4A4C"/>
          <w:spacing w:val="1"/>
        </w:rPr>
        <w:t> </w:t>
      </w:r>
      <w:r>
        <w:rPr>
          <w:color w:val="4A4A4C"/>
        </w:rPr>
        <w:t>régimen</w:t>
      </w:r>
      <w:r>
        <w:rPr>
          <w:color w:val="4A4A4C"/>
          <w:spacing w:val="62"/>
        </w:rPr>
        <w:t> </w:t>
      </w:r>
      <w:r>
        <w:rPr>
          <w:color w:val="4A4A4C"/>
        </w:rPr>
        <w:t>democrático</w:t>
      </w:r>
      <w:r>
        <w:rPr>
          <w:color w:val="4A4A4C"/>
          <w:spacing w:val="63"/>
        </w:rPr>
        <w:t> </w:t>
      </w:r>
      <w:r>
        <w:rPr>
          <w:color w:val="4A4A4C"/>
        </w:rPr>
        <w:t>y</w:t>
      </w:r>
      <w:r>
        <w:rPr>
          <w:color w:val="4A4A4C"/>
          <w:spacing w:val="63"/>
        </w:rPr>
        <w:t> </w:t>
      </w:r>
      <w:r>
        <w:rPr>
          <w:color w:val="4A4A4C"/>
        </w:rPr>
        <w:t>que,</w:t>
      </w:r>
      <w:r>
        <w:rPr>
          <w:color w:val="4A4A4C"/>
          <w:spacing w:val="63"/>
        </w:rPr>
        <w:t> </w:t>
      </w:r>
      <w:r>
        <w:rPr>
          <w:color w:val="4A4A4C"/>
        </w:rPr>
        <w:t>mediante</w:t>
      </w:r>
      <w:r>
        <w:rPr>
          <w:color w:val="4A4A4C"/>
          <w:spacing w:val="-68"/>
        </w:rPr>
        <w:t> </w:t>
      </w:r>
      <w:r>
        <w:rPr>
          <w:color w:val="4A4A4C"/>
        </w:rPr>
        <w:t>la competitividad, el fomento del creci-</w:t>
      </w:r>
      <w:r>
        <w:rPr>
          <w:color w:val="4A4A4C"/>
          <w:spacing w:val="1"/>
        </w:rPr>
        <w:t> </w:t>
      </w:r>
      <w:r>
        <w:rPr>
          <w:color w:val="4A4A4C"/>
        </w:rPr>
        <w:t>miento</w:t>
      </w:r>
      <w:r>
        <w:rPr>
          <w:color w:val="4A4A4C"/>
          <w:spacing w:val="-16"/>
        </w:rPr>
        <w:t> </w:t>
      </w:r>
      <w:r>
        <w:rPr>
          <w:color w:val="4A4A4C"/>
        </w:rPr>
        <w:t>económico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empleo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una</w:t>
      </w:r>
      <w:r>
        <w:rPr>
          <w:color w:val="4A4A4C"/>
          <w:spacing w:val="-15"/>
        </w:rPr>
        <w:t> </w:t>
      </w:r>
      <w:r>
        <w:rPr>
          <w:color w:val="4A4A4C"/>
        </w:rPr>
        <w:t>más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justa</w:t>
      </w:r>
      <w:r>
        <w:rPr>
          <w:color w:val="4A4A4C"/>
          <w:spacing w:val="-21"/>
        </w:rPr>
        <w:t> </w:t>
      </w:r>
      <w:r>
        <w:rPr>
          <w:color w:val="4A4A4C"/>
        </w:rPr>
        <w:t>distribución</w:t>
      </w:r>
      <w:r>
        <w:rPr>
          <w:color w:val="4A4A4C"/>
          <w:spacing w:val="-21"/>
        </w:rPr>
        <w:t> </w:t>
      </w:r>
      <w:r>
        <w:rPr>
          <w:color w:val="4A4A4C"/>
        </w:rPr>
        <w:t>del</w:t>
      </w:r>
      <w:r>
        <w:rPr>
          <w:color w:val="4A4A4C"/>
          <w:spacing w:val="-21"/>
        </w:rPr>
        <w:t> </w:t>
      </w:r>
      <w:r>
        <w:rPr>
          <w:color w:val="4A4A4C"/>
        </w:rPr>
        <w:t>ingreso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riqueza,</w:t>
      </w:r>
      <w:r>
        <w:rPr>
          <w:color w:val="4A4A4C"/>
          <w:spacing w:val="-68"/>
        </w:rPr>
        <w:t> </w:t>
      </w:r>
      <w:r>
        <w:rPr>
          <w:color w:val="4A4A4C"/>
        </w:rPr>
        <w:t>permita</w:t>
      </w:r>
      <w:r>
        <w:rPr>
          <w:color w:val="4A4A4C"/>
          <w:spacing w:val="25"/>
        </w:rPr>
        <w:t> </w:t>
      </w:r>
      <w:r>
        <w:rPr>
          <w:color w:val="4A4A4C"/>
        </w:rPr>
        <w:t>el</w:t>
      </w:r>
      <w:r>
        <w:rPr>
          <w:color w:val="4A4A4C"/>
          <w:spacing w:val="25"/>
        </w:rPr>
        <w:t> </w:t>
      </w:r>
      <w:r>
        <w:rPr>
          <w:color w:val="4A4A4C"/>
        </w:rPr>
        <w:t>pleno</w:t>
      </w:r>
      <w:r>
        <w:rPr>
          <w:color w:val="4A4A4C"/>
          <w:spacing w:val="26"/>
        </w:rPr>
        <w:t> </w:t>
      </w:r>
      <w:r>
        <w:rPr>
          <w:color w:val="4A4A4C"/>
        </w:rPr>
        <w:t>ejercicio</w:t>
      </w:r>
      <w:r>
        <w:rPr>
          <w:color w:val="4A4A4C"/>
          <w:spacing w:val="25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la</w:t>
      </w:r>
      <w:r>
        <w:rPr>
          <w:color w:val="4A4A4C"/>
          <w:spacing w:val="25"/>
        </w:rPr>
        <w:t> </w:t>
      </w:r>
      <w:r>
        <w:rPr>
          <w:color w:val="4A4A4C"/>
        </w:rPr>
        <w:t>libertad</w:t>
      </w:r>
      <w:r>
        <w:rPr>
          <w:color w:val="4A4A4C"/>
          <w:spacing w:val="-68"/>
        </w:rPr>
        <w:t> </w:t>
      </w:r>
      <w:r>
        <w:rPr>
          <w:color w:val="4A4A4C"/>
        </w:rPr>
        <w:t>y la dignidad de los individuos, grupos y</w:t>
      </w:r>
      <w:r>
        <w:rPr>
          <w:color w:val="4A4A4C"/>
          <w:spacing w:val="-68"/>
        </w:rPr>
        <w:t> </w:t>
      </w:r>
      <w:r>
        <w:rPr>
          <w:color w:val="4A4A4C"/>
        </w:rPr>
        <w:t>clases sociales, cuya seguridad protege</w:t>
      </w:r>
      <w:r>
        <w:rPr>
          <w:color w:val="4A4A4C"/>
          <w:spacing w:val="1"/>
        </w:rPr>
        <w:t> </w:t>
      </w:r>
      <w:r>
        <w:rPr>
          <w:color w:val="4A4A4C"/>
        </w:rPr>
        <w:t>esta</w:t>
      </w:r>
      <w:r>
        <w:rPr>
          <w:color w:val="4A4A4C"/>
          <w:spacing w:val="-18"/>
        </w:rPr>
        <w:t> </w:t>
      </w:r>
      <w:r>
        <w:rPr>
          <w:color w:val="4A4A4C"/>
        </w:rPr>
        <w:t>Constitución.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spacing w:line="235" w:lineRule="exact"/>
      </w:pPr>
      <w:r>
        <w:rPr>
          <w:color w:val="4A4A4C"/>
        </w:rPr>
        <w:t>Artículo</w:t>
      </w:r>
      <w:r>
        <w:rPr>
          <w:color w:val="4A4A4C"/>
          <w:spacing w:val="7"/>
        </w:rPr>
        <w:t> </w:t>
      </w:r>
      <w:r>
        <w:rPr>
          <w:color w:val="4A4A4C"/>
        </w:rPr>
        <w:t>26:</w:t>
      </w:r>
    </w:p>
    <w:p>
      <w:pPr>
        <w:pStyle w:val="ListParagraph"/>
        <w:numPr>
          <w:ilvl w:val="0"/>
          <w:numId w:val="6"/>
        </w:numPr>
        <w:tabs>
          <w:tab w:pos="1418" w:val="left" w:leader="none"/>
        </w:tabs>
        <w:spacing w:line="213" w:lineRule="auto" w:before="18" w:after="0"/>
        <w:ind w:left="1417" w:right="0" w:hanging="193"/>
        <w:jc w:val="both"/>
        <w:rPr>
          <w:sz w:val="20"/>
        </w:rPr>
      </w:pPr>
      <w:r>
        <w:rPr>
          <w:color w:val="4A4A4C"/>
          <w:spacing w:val="-5"/>
          <w:position w:val="1"/>
          <w:sz w:val="20"/>
        </w:rPr>
        <w:t>El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spacing w:val="-5"/>
          <w:position w:val="1"/>
          <w:sz w:val="20"/>
        </w:rPr>
        <w:t>Estado</w:t>
      </w:r>
      <w:r>
        <w:rPr>
          <w:color w:val="4A4A4C"/>
          <w:spacing w:val="-18"/>
          <w:position w:val="1"/>
          <w:sz w:val="20"/>
        </w:rPr>
        <w:t> </w:t>
      </w:r>
      <w:r>
        <w:rPr>
          <w:color w:val="4A4A4C"/>
          <w:spacing w:val="-5"/>
          <w:position w:val="1"/>
          <w:sz w:val="20"/>
        </w:rPr>
        <w:t>organizará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spacing w:val="-5"/>
          <w:position w:val="1"/>
          <w:sz w:val="20"/>
        </w:rPr>
        <w:t>un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spacing w:val="-5"/>
          <w:position w:val="1"/>
          <w:sz w:val="20"/>
        </w:rPr>
        <w:t>sistema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spacing w:val="-4"/>
          <w:position w:val="1"/>
          <w:sz w:val="20"/>
        </w:rPr>
        <w:t>de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spacing w:val="-4"/>
          <w:position w:val="1"/>
          <w:sz w:val="20"/>
        </w:rPr>
        <w:t>planea-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spacing w:val="-4"/>
          <w:sz w:val="20"/>
        </w:rPr>
        <w:t>ción</w:t>
      </w:r>
      <w:r>
        <w:rPr>
          <w:color w:val="4A4A4C"/>
          <w:spacing w:val="-49"/>
          <w:sz w:val="20"/>
        </w:rPr>
        <w:t> </w:t>
      </w:r>
      <w:r>
        <w:rPr>
          <w:color w:val="4A4A4C"/>
          <w:spacing w:val="-4"/>
          <w:sz w:val="20"/>
        </w:rPr>
        <w:t>democrática</w:t>
      </w:r>
      <w:r>
        <w:rPr>
          <w:color w:val="4A4A4C"/>
          <w:spacing w:val="-49"/>
          <w:sz w:val="20"/>
        </w:rPr>
        <w:t> </w:t>
      </w:r>
      <w:r>
        <w:rPr>
          <w:color w:val="4A4A4C"/>
          <w:spacing w:val="-4"/>
          <w:sz w:val="20"/>
        </w:rPr>
        <w:t>del</w:t>
      </w:r>
      <w:r>
        <w:rPr>
          <w:color w:val="4A4A4C"/>
          <w:spacing w:val="-49"/>
          <w:sz w:val="20"/>
        </w:rPr>
        <w:t> </w:t>
      </w:r>
      <w:r>
        <w:rPr>
          <w:color w:val="4A4A4C"/>
          <w:spacing w:val="-3"/>
          <w:sz w:val="20"/>
        </w:rPr>
        <w:t>desarrollo</w:t>
      </w:r>
      <w:r>
        <w:rPr>
          <w:color w:val="4A4A4C"/>
          <w:spacing w:val="-49"/>
          <w:sz w:val="20"/>
        </w:rPr>
        <w:t> </w:t>
      </w:r>
      <w:r>
        <w:rPr>
          <w:color w:val="4A4A4C"/>
          <w:spacing w:val="-3"/>
          <w:sz w:val="20"/>
        </w:rPr>
        <w:t>nacional</w:t>
      </w:r>
      <w:r>
        <w:rPr>
          <w:color w:val="4A4A4C"/>
          <w:spacing w:val="-49"/>
          <w:sz w:val="20"/>
        </w:rPr>
        <w:t> </w:t>
      </w:r>
      <w:r>
        <w:rPr>
          <w:color w:val="4A4A4C"/>
          <w:spacing w:val="-3"/>
          <w:sz w:val="20"/>
        </w:rPr>
        <w:t>que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imprima</w:t>
      </w:r>
      <w:r>
        <w:rPr>
          <w:color w:val="4A4A4C"/>
          <w:spacing w:val="7"/>
          <w:sz w:val="20"/>
        </w:rPr>
        <w:t> </w:t>
      </w:r>
      <w:r>
        <w:rPr>
          <w:color w:val="4A4A4C"/>
          <w:spacing w:val="-3"/>
          <w:sz w:val="20"/>
        </w:rPr>
        <w:t>solidez,</w:t>
      </w:r>
      <w:r>
        <w:rPr>
          <w:color w:val="4A4A4C"/>
          <w:spacing w:val="8"/>
          <w:sz w:val="20"/>
        </w:rPr>
        <w:t> </w:t>
      </w:r>
      <w:r>
        <w:rPr>
          <w:color w:val="4A4A4C"/>
          <w:spacing w:val="-2"/>
          <w:sz w:val="20"/>
        </w:rPr>
        <w:t>dinamismo,</w:t>
      </w:r>
      <w:r>
        <w:rPr>
          <w:color w:val="4A4A4C"/>
          <w:spacing w:val="8"/>
          <w:sz w:val="20"/>
        </w:rPr>
        <w:t> </w:t>
      </w:r>
      <w:r>
        <w:rPr>
          <w:color w:val="4A4A4C"/>
          <w:spacing w:val="-2"/>
          <w:sz w:val="20"/>
        </w:rPr>
        <w:t>competitivi-</w:t>
      </w:r>
    </w:p>
    <w:p>
      <w:pPr>
        <w:pStyle w:val="BodyText"/>
        <w:spacing w:line="237" w:lineRule="auto" w:before="3"/>
        <w:ind w:left="1417"/>
        <w:jc w:val="both"/>
      </w:pPr>
      <w:r>
        <w:rPr>
          <w:color w:val="4A4A4C"/>
          <w:spacing w:val="-4"/>
        </w:rPr>
        <w:t>dad,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permanencia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y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equidad</w:t>
      </w:r>
      <w:r>
        <w:rPr>
          <w:color w:val="4A4A4C"/>
          <w:spacing w:val="-23"/>
        </w:rPr>
        <w:t> </w:t>
      </w:r>
      <w:r>
        <w:rPr>
          <w:color w:val="4A4A4C"/>
          <w:spacing w:val="-4"/>
        </w:rPr>
        <w:t>al</w:t>
      </w:r>
      <w:r>
        <w:rPr>
          <w:color w:val="4A4A4C"/>
          <w:spacing w:val="-24"/>
        </w:rPr>
        <w:t> </w:t>
      </w:r>
      <w:r>
        <w:rPr>
          <w:color w:val="4A4A4C"/>
          <w:spacing w:val="-3"/>
        </w:rPr>
        <w:t>crecimiento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economía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independencia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5"/>
        </w:rPr>
        <w:t>democratización</w:t>
      </w:r>
      <w:r>
        <w:rPr>
          <w:color w:val="4A4A4C"/>
          <w:spacing w:val="-31"/>
        </w:rPr>
        <w:t> </w:t>
      </w:r>
      <w:r>
        <w:rPr>
          <w:color w:val="4A4A4C"/>
          <w:spacing w:val="-5"/>
        </w:rPr>
        <w:t>política,</w:t>
      </w:r>
      <w:r>
        <w:rPr>
          <w:color w:val="4A4A4C"/>
          <w:spacing w:val="-30"/>
        </w:rPr>
        <w:t> </w:t>
      </w:r>
      <w:r>
        <w:rPr>
          <w:color w:val="4A4A4C"/>
          <w:spacing w:val="-5"/>
        </w:rPr>
        <w:t>social</w:t>
      </w:r>
      <w:r>
        <w:rPr>
          <w:color w:val="4A4A4C"/>
          <w:spacing w:val="-30"/>
        </w:rPr>
        <w:t> </w:t>
      </w:r>
      <w:r>
        <w:rPr>
          <w:color w:val="4A4A4C"/>
          <w:spacing w:val="-5"/>
        </w:rPr>
        <w:t>y</w:t>
      </w:r>
      <w:r>
        <w:rPr>
          <w:color w:val="4A4A4C"/>
          <w:spacing w:val="-30"/>
        </w:rPr>
        <w:t> </w:t>
      </w:r>
      <w:r>
        <w:rPr>
          <w:color w:val="4A4A4C"/>
          <w:spacing w:val="-5"/>
        </w:rPr>
        <w:t>cultural</w:t>
      </w:r>
      <w:r>
        <w:rPr>
          <w:color w:val="4A4A4C"/>
          <w:spacing w:val="-30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67"/>
        </w:rPr>
        <w:t> </w:t>
      </w:r>
      <w:r>
        <w:rPr>
          <w:color w:val="4A4A4C"/>
          <w:spacing w:val="-1"/>
          <w:w w:val="95"/>
        </w:rPr>
        <w:t>la</w:t>
      </w:r>
      <w:r>
        <w:rPr>
          <w:color w:val="4A4A4C"/>
          <w:spacing w:val="-45"/>
          <w:w w:val="95"/>
        </w:rPr>
        <w:t> </w:t>
      </w:r>
      <w:r>
        <w:rPr>
          <w:color w:val="4A4A4C"/>
          <w:spacing w:val="-1"/>
          <w:w w:val="95"/>
        </w:rPr>
        <w:t>nación.</w:t>
      </w:r>
      <w:r>
        <w:rPr>
          <w:color w:val="4A4A4C"/>
          <w:spacing w:val="-44"/>
          <w:w w:val="95"/>
        </w:rPr>
        <w:t> </w:t>
      </w:r>
      <w:r>
        <w:rPr>
          <w:color w:val="4A4A4C"/>
          <w:spacing w:val="-1"/>
          <w:w w:val="95"/>
        </w:rPr>
        <w:t>Para</w:t>
      </w:r>
      <w:r>
        <w:rPr>
          <w:color w:val="4A4A4C"/>
          <w:spacing w:val="-44"/>
          <w:w w:val="95"/>
        </w:rPr>
        <w:t> </w:t>
      </w:r>
      <w:r>
        <w:rPr>
          <w:color w:val="4A4A4C"/>
          <w:spacing w:val="-1"/>
          <w:w w:val="95"/>
        </w:rPr>
        <w:t>esto,</w:t>
      </w:r>
      <w:r>
        <w:rPr>
          <w:color w:val="4A4A4C"/>
          <w:spacing w:val="-44"/>
          <w:w w:val="95"/>
        </w:rPr>
        <w:t> </w:t>
      </w:r>
      <w:r>
        <w:rPr>
          <w:color w:val="4A4A4C"/>
          <w:spacing w:val="-1"/>
          <w:w w:val="95"/>
        </w:rPr>
        <w:t>la</w:t>
      </w:r>
      <w:r>
        <w:rPr>
          <w:color w:val="4A4A4C"/>
          <w:spacing w:val="-44"/>
          <w:w w:val="95"/>
        </w:rPr>
        <w:t> </w:t>
      </w:r>
      <w:r>
        <w:rPr>
          <w:color w:val="4A4A4C"/>
          <w:spacing w:val="-1"/>
          <w:w w:val="95"/>
        </w:rPr>
        <w:t>planeación</w:t>
      </w:r>
      <w:r>
        <w:rPr>
          <w:color w:val="4A4A4C"/>
          <w:spacing w:val="-44"/>
          <w:w w:val="95"/>
        </w:rPr>
        <w:t> </w:t>
      </w:r>
      <w:r>
        <w:rPr>
          <w:color w:val="4A4A4C"/>
          <w:spacing w:val="-1"/>
          <w:w w:val="95"/>
        </w:rPr>
        <w:t>será</w:t>
      </w:r>
      <w:r>
        <w:rPr>
          <w:color w:val="4A4A4C"/>
          <w:spacing w:val="-44"/>
          <w:w w:val="95"/>
        </w:rPr>
        <w:t> </w:t>
      </w:r>
      <w:r>
        <w:rPr>
          <w:color w:val="4A4A4C"/>
          <w:w w:val="95"/>
        </w:rPr>
        <w:t>demo-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4"/>
          <w:w w:val="95"/>
        </w:rPr>
        <w:t>crática</w:t>
      </w:r>
      <w:r>
        <w:rPr>
          <w:color w:val="4A4A4C"/>
          <w:spacing w:val="-28"/>
          <w:w w:val="95"/>
        </w:rPr>
        <w:t> </w:t>
      </w:r>
      <w:r>
        <w:rPr>
          <w:color w:val="4A4A4C"/>
          <w:spacing w:val="-3"/>
          <w:w w:val="95"/>
        </w:rPr>
        <w:t>y</w:t>
      </w:r>
      <w:r>
        <w:rPr>
          <w:color w:val="4A4A4C"/>
          <w:spacing w:val="-27"/>
          <w:w w:val="95"/>
        </w:rPr>
        <w:t> </w:t>
      </w:r>
      <w:r>
        <w:rPr>
          <w:color w:val="4A4A4C"/>
          <w:spacing w:val="-3"/>
          <w:w w:val="95"/>
        </w:rPr>
        <w:t>deliberativa.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ListParagraph"/>
        <w:numPr>
          <w:ilvl w:val="0"/>
          <w:numId w:val="7"/>
        </w:numPr>
        <w:tabs>
          <w:tab w:pos="284" w:val="left" w:leader="none"/>
        </w:tabs>
        <w:spacing w:line="225" w:lineRule="auto" w:before="202" w:after="0"/>
        <w:ind w:left="283" w:right="1980" w:hanging="193"/>
        <w:jc w:val="both"/>
        <w:rPr>
          <w:sz w:val="20"/>
        </w:rPr>
      </w:pPr>
      <w:r>
        <w:rPr>
          <w:color w:val="4A4A4C"/>
          <w:sz w:val="20"/>
        </w:rPr>
        <w:t>Los fines del proyecto nacional conteni-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dos en esta Constitución determinarán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 objetivos de la planeación. La pla-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neación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será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democrática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deliberativa.</w:t>
      </w:r>
    </w:p>
    <w:p>
      <w:pPr>
        <w:pStyle w:val="BodyText"/>
        <w:spacing w:line="237" w:lineRule="auto" w:before="2"/>
        <w:ind w:left="283" w:right="1979"/>
        <w:jc w:val="both"/>
      </w:pPr>
      <w:r>
        <w:rPr/>
        <w:pict>
          <v:shape style="position:absolute;margin-left:612pt;margin-top:11.288463pt;width:.1pt;height:.4pt;mso-position-horizontal-relative:page;mso-position-vertical-relative:paragraph;z-index:15757824" coordorigin="12240,226" coordsize="0,8" path="m12240,226l12240,234,12240,226xe" filled="true" fillcolor="#99234f" stroked="false">
            <v:path arrowok="t"/>
            <v:fill type="solid"/>
            <w10:wrap type="none"/>
          </v:shape>
        </w:pict>
      </w:r>
      <w:r>
        <w:rPr>
          <w:color w:val="4A4A4C"/>
          <w:w w:val="105"/>
        </w:rPr>
        <w:t>Mediante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mecanismos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participa-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establezca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ley,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recogerá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aspiraciones y demandas de la sociedad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para incorporarlas al plan y los pro-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gramas de desarrollo. Habrá un plan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nacional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sujeta-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rán obligatoriamente los programas de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Administración</w:t>
      </w:r>
      <w:r>
        <w:rPr>
          <w:color w:val="4A4A4C"/>
          <w:spacing w:val="-5"/>
        </w:rPr>
        <w:t> </w:t>
      </w:r>
      <w:r>
        <w:rPr>
          <w:color w:val="4A4A4C"/>
        </w:rPr>
        <w:t>Pública</w:t>
      </w:r>
      <w:r>
        <w:rPr>
          <w:color w:val="4A4A4C"/>
          <w:spacing w:val="-5"/>
        </w:rPr>
        <w:t> </w:t>
      </w:r>
      <w:r>
        <w:rPr>
          <w:color w:val="4A4A4C"/>
        </w:rPr>
        <w:t>Federal.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26" w:lineRule="exact"/>
        <w:ind w:left="0"/>
      </w:pPr>
      <w:r>
        <w:rPr>
          <w:color w:val="4A4A4C"/>
        </w:rPr>
        <w:t>Artículo</w:t>
      </w:r>
      <w:r>
        <w:rPr>
          <w:color w:val="4A4A4C"/>
          <w:spacing w:val="-9"/>
        </w:rPr>
        <w:t> </w:t>
      </w:r>
      <w:r>
        <w:rPr>
          <w:color w:val="4A4A4C"/>
        </w:rPr>
        <w:t>134:</w:t>
      </w:r>
    </w:p>
    <w:p>
      <w:pPr>
        <w:pStyle w:val="ListParagraph"/>
        <w:numPr>
          <w:ilvl w:val="0"/>
          <w:numId w:val="7"/>
        </w:numPr>
        <w:tabs>
          <w:tab w:pos="284" w:val="left" w:leader="none"/>
        </w:tabs>
        <w:spacing w:line="225" w:lineRule="auto" w:before="0" w:after="0"/>
        <w:ind w:left="283" w:right="1982" w:hanging="193"/>
        <w:jc w:val="both"/>
        <w:rPr>
          <w:sz w:val="20"/>
        </w:rPr>
      </w:pP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económicos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pongan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Federación,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entidades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federativas, los Municipios y las demar-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caciones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territoriales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Ciudad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 w:before="1"/>
        <w:ind w:left="283" w:right="1982"/>
        <w:jc w:val="both"/>
      </w:pPr>
      <w:r>
        <w:rPr>
          <w:color w:val="4A4A4C"/>
        </w:rPr>
        <w:t>México, se administrarán con eficiencia,</w:t>
      </w:r>
      <w:r>
        <w:rPr>
          <w:color w:val="4A4A4C"/>
          <w:spacing w:val="1"/>
        </w:rPr>
        <w:t> </w:t>
      </w:r>
      <w:r>
        <w:rPr>
          <w:color w:val="4A4A4C"/>
        </w:rPr>
        <w:t>eficacia, economía, transparencia y hon-</w:t>
      </w:r>
      <w:r>
        <w:rPr>
          <w:color w:val="4A4A4C"/>
          <w:spacing w:val="-68"/>
        </w:rPr>
        <w:t> </w:t>
      </w:r>
      <w:r>
        <w:rPr>
          <w:color w:val="4A4A4C"/>
        </w:rPr>
        <w:t>radez para satisfacer los objetivos a los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estén</w:t>
      </w:r>
      <w:r>
        <w:rPr>
          <w:color w:val="4A4A4C"/>
          <w:spacing w:val="-18"/>
        </w:rPr>
        <w:t> </w:t>
      </w:r>
      <w:r>
        <w:rPr>
          <w:color w:val="4A4A4C"/>
        </w:rPr>
        <w:t>destinados.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339"/>
            <w:col w:w="6375"/>
          </w:cols>
        </w:sectPr>
      </w:pPr>
    </w:p>
    <w:p>
      <w:pPr>
        <w:pStyle w:val="BodyText"/>
      </w:pPr>
      <w:r>
        <w:rPr/>
        <w:pict>
          <v:shape style="position:absolute;margin-left:612pt;margin-top:113.685699pt;width:.1pt;height:.4pt;mso-position-horizontal-relative:page;mso-position-vertical-relative:page;z-index:15757312" coordorigin="12240,2274" coordsize="0,8" path="m12240,2274l12240,2282,12240,2274xe" filled="true" fillcolor="#99234f" stroked="false">
            <v:path arrowok="t"/>
            <v:fill type="solid"/>
            <w10:wrap type="none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3"/>
        </w:rPr>
      </w:pPr>
    </w:p>
    <w:p>
      <w:pPr>
        <w:pStyle w:val="Heading6"/>
        <w:tabs>
          <w:tab w:pos="2080" w:val="left" w:leader="none"/>
        </w:tabs>
        <w:ind w:left="1251"/>
      </w:pPr>
      <w:r>
        <w:rPr/>
        <w:pict>
          <v:line style="position:absolute;mso-position-horizontal-relative:page;mso-position-vertical-relative:paragraph;z-index:-29001216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12</w:t>
        <w:tab/>
        <w:t>GOBIERNO</w:t>
      </w:r>
      <w:r>
        <w:rPr>
          <w:color w:val="A5855D"/>
          <w:spacing w:val="62"/>
        </w:rPr>
        <w:t> </w:t>
      </w:r>
      <w:r>
        <w:rPr>
          <w:color w:val="A5855D"/>
        </w:rPr>
        <w:t>DEL</w:t>
      </w:r>
      <w:r>
        <w:rPr>
          <w:color w:val="A5855D"/>
          <w:spacing w:val="62"/>
        </w:rPr>
        <w:t> </w:t>
      </w:r>
      <w:r>
        <w:rPr>
          <w:color w:val="A5855D"/>
        </w:rPr>
        <w:t>ESTADO</w:t>
      </w:r>
      <w:r>
        <w:rPr>
          <w:color w:val="A5855D"/>
          <w:spacing w:val="63"/>
        </w:rPr>
        <w:t> </w:t>
      </w:r>
      <w:r>
        <w:rPr>
          <w:color w:val="A5855D"/>
        </w:rPr>
        <w:t>DE</w:t>
      </w:r>
      <w:r>
        <w:rPr>
          <w:color w:val="A5855D"/>
          <w:spacing w:val="62"/>
        </w:rPr>
        <w:t> </w:t>
      </w:r>
      <w:r>
        <w:rPr>
          <w:color w:val="A5855D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14913pt;width:94.65pt;height:9.6pt;mso-position-horizontal-relative:page;mso-position-vertical-relative:paragraph;z-index:-1569894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6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</w:rPr>
      </w:pPr>
    </w:p>
    <w:p>
      <w:pPr>
        <w:pStyle w:val="Heading6"/>
        <w:tabs>
          <w:tab w:pos="1810" w:val="left" w:leader="none"/>
        </w:tabs>
        <w:spacing w:before="115"/>
        <w:ind w:left="0"/>
      </w:pPr>
      <w:r>
        <w:rPr>
          <w:color w:val="99234F"/>
          <w:w w:val="96"/>
          <w:u w:val="single" w:color="99234F"/>
        </w:rPr>
        <w:t> </w:t>
      </w:r>
      <w:r>
        <w:rPr>
          <w:color w:val="99234F"/>
          <w:u w:val="single" w:color="99234F"/>
        </w:rPr>
        <w:tab/>
      </w:r>
      <w:r>
        <w:rPr>
          <w:color w:val="99234F"/>
        </w:rPr>
        <w:t>  </w:t>
      </w:r>
      <w:r>
        <w:rPr>
          <w:color w:val="99234F"/>
          <w:spacing w:val="-23"/>
        </w:rPr>
        <w:t> </w:t>
      </w:r>
      <w:r>
        <w:rPr>
          <w:color w:val="99234F"/>
          <w:w w:val="105"/>
        </w:rPr>
        <w:t>Ley</w:t>
      </w:r>
      <w:r>
        <w:rPr>
          <w:color w:val="99234F"/>
          <w:spacing w:val="1"/>
          <w:w w:val="105"/>
        </w:rPr>
        <w:t> </w:t>
      </w:r>
      <w:r>
        <w:rPr>
          <w:color w:val="99234F"/>
          <w:w w:val="105"/>
        </w:rPr>
        <w:t>de</w:t>
      </w:r>
      <w:r>
        <w:rPr>
          <w:color w:val="99234F"/>
          <w:spacing w:val="1"/>
          <w:w w:val="105"/>
        </w:rPr>
        <w:t> </w:t>
      </w:r>
      <w:r>
        <w:rPr>
          <w:color w:val="99234F"/>
          <w:w w:val="105"/>
        </w:rPr>
        <w:t>Planeación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spacing w:before="0"/>
        <w:ind w:left="1964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4A4A4C"/>
          <w:sz w:val="20"/>
        </w:rPr>
        <w:t>Artículo</w:t>
      </w:r>
      <w:r>
        <w:rPr>
          <w:rFonts w:ascii="Tahoma" w:hAnsi="Tahoma"/>
          <w:b/>
          <w:color w:val="4A4A4C"/>
          <w:spacing w:val="8"/>
          <w:sz w:val="20"/>
        </w:rPr>
        <w:t> </w:t>
      </w:r>
      <w:r>
        <w:rPr>
          <w:rFonts w:ascii="Tahoma" w:hAnsi="Tahoma"/>
          <w:b/>
          <w:color w:val="4A4A4C"/>
          <w:sz w:val="20"/>
        </w:rPr>
        <w:t>2:</w:t>
      </w:r>
    </w:p>
    <w:p>
      <w:pPr>
        <w:spacing w:after="0"/>
        <w:jc w:val="left"/>
        <w:rPr>
          <w:rFonts w:ascii="Tahoma" w:hAns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ListParagraph"/>
        <w:numPr>
          <w:ilvl w:val="0"/>
          <w:numId w:val="8"/>
        </w:numPr>
        <w:tabs>
          <w:tab w:pos="2248" w:val="left" w:leader="none"/>
        </w:tabs>
        <w:spacing w:line="213" w:lineRule="auto" w:before="8" w:after="0"/>
        <w:ind w:left="2247" w:right="0" w:hanging="173"/>
        <w:jc w:val="both"/>
        <w:rPr>
          <w:sz w:val="20"/>
        </w:rPr>
      </w:pP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deberá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llevarse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cabo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como un medio para el eficaz desem-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peño</w:t>
      </w:r>
      <w:r>
        <w:rPr>
          <w:color w:val="4A4A4C"/>
          <w:spacing w:val="5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5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57"/>
          <w:sz w:val="20"/>
        </w:rPr>
        <w:t> </w:t>
      </w:r>
      <w:r>
        <w:rPr>
          <w:color w:val="4A4A4C"/>
          <w:sz w:val="20"/>
        </w:rPr>
        <w:t>responsabilidad</w:t>
      </w:r>
      <w:r>
        <w:rPr>
          <w:color w:val="4A4A4C"/>
          <w:spacing w:val="5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57"/>
          <w:sz w:val="20"/>
        </w:rPr>
        <w:t> </w:t>
      </w:r>
      <w:r>
        <w:rPr>
          <w:color w:val="4A4A4C"/>
          <w:sz w:val="20"/>
        </w:rPr>
        <w:t>Estado</w:t>
      </w:r>
    </w:p>
    <w:p>
      <w:pPr>
        <w:pStyle w:val="BodyText"/>
        <w:spacing w:line="237" w:lineRule="auto" w:before="6"/>
        <w:ind w:left="2247"/>
        <w:jc w:val="both"/>
      </w:pPr>
      <w:r>
        <w:rPr>
          <w:color w:val="4A4A4C"/>
          <w:spacing w:val="-1"/>
        </w:rPr>
        <w:t>sobre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17"/>
        </w:rPr>
        <w:t> </w:t>
      </w:r>
      <w:r>
        <w:rPr>
          <w:color w:val="4A4A4C"/>
        </w:rPr>
        <w:t>equitativo,</w:t>
      </w:r>
      <w:r>
        <w:rPr>
          <w:color w:val="4A4A4C"/>
          <w:spacing w:val="-16"/>
        </w:rPr>
        <w:t> </w:t>
      </w:r>
      <w:r>
        <w:rPr>
          <w:color w:val="4A4A4C"/>
        </w:rPr>
        <w:t>incluyente,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integral,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sustentable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sostenible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país,</w:t>
      </w:r>
      <w:r>
        <w:rPr>
          <w:color w:val="4A4A4C"/>
          <w:spacing w:val="-68"/>
        </w:rPr>
        <w:t> </w:t>
      </w:r>
      <w:r>
        <w:rPr>
          <w:color w:val="4A4A4C"/>
        </w:rPr>
        <w:t>con perspectiva de interculturalidad y de</w:t>
      </w:r>
      <w:r>
        <w:rPr>
          <w:color w:val="4A4A4C"/>
          <w:spacing w:val="-68"/>
        </w:rPr>
        <w:t> </w:t>
      </w:r>
      <w:r>
        <w:rPr>
          <w:color w:val="4A4A4C"/>
        </w:rPr>
        <w:t>género,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deberá</w:t>
      </w:r>
      <w:r>
        <w:rPr>
          <w:color w:val="4A4A4C"/>
          <w:spacing w:val="-13"/>
        </w:rPr>
        <w:t> </w:t>
      </w:r>
      <w:r>
        <w:rPr>
          <w:color w:val="4A4A4C"/>
        </w:rPr>
        <w:t>tender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consecución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fines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objetivos</w:t>
      </w:r>
      <w:r>
        <w:rPr>
          <w:color w:val="4A4A4C"/>
          <w:spacing w:val="-16"/>
        </w:rPr>
        <w:t> </w:t>
      </w:r>
      <w:r>
        <w:rPr>
          <w:color w:val="4A4A4C"/>
        </w:rPr>
        <w:t>políticos,</w:t>
      </w:r>
      <w:r>
        <w:rPr>
          <w:color w:val="4A4A4C"/>
          <w:spacing w:val="-17"/>
        </w:rPr>
        <w:t> </w:t>
      </w:r>
      <w:r>
        <w:rPr>
          <w:color w:val="4A4A4C"/>
        </w:rPr>
        <w:t>sociales,</w:t>
      </w:r>
      <w:r>
        <w:rPr>
          <w:color w:val="4A4A4C"/>
          <w:spacing w:val="-67"/>
        </w:rPr>
        <w:t> </w:t>
      </w:r>
      <w:r>
        <w:rPr>
          <w:color w:val="4A4A4C"/>
        </w:rPr>
        <w:t>culturales,</w:t>
      </w:r>
      <w:r>
        <w:rPr>
          <w:color w:val="4A4A4C"/>
          <w:spacing w:val="1"/>
        </w:rPr>
        <w:t> </w:t>
      </w:r>
      <w:r>
        <w:rPr>
          <w:color w:val="4A4A4C"/>
        </w:rPr>
        <w:t>ambientales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económicos</w:t>
      </w:r>
      <w:r>
        <w:rPr>
          <w:color w:val="4A4A4C"/>
          <w:spacing w:val="1"/>
        </w:rPr>
        <w:t> </w:t>
      </w:r>
      <w:r>
        <w:rPr>
          <w:color w:val="4A4A4C"/>
        </w:rPr>
        <w:t>contenidos en la Constitución Política de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Estados</w:t>
      </w:r>
      <w:r>
        <w:rPr>
          <w:color w:val="4A4A4C"/>
          <w:spacing w:val="-17"/>
        </w:rPr>
        <w:t> </w:t>
      </w:r>
      <w:r>
        <w:rPr>
          <w:color w:val="4A4A4C"/>
        </w:rPr>
        <w:t>Unidos</w:t>
      </w:r>
      <w:r>
        <w:rPr>
          <w:color w:val="4A4A4C"/>
          <w:spacing w:val="-17"/>
        </w:rPr>
        <w:t> </w:t>
      </w:r>
      <w:r>
        <w:rPr>
          <w:color w:val="4A4A4C"/>
        </w:rPr>
        <w:t>Mexicanos.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33" w:lineRule="exact"/>
        <w:ind w:left="1964"/>
      </w:pPr>
      <w:r>
        <w:rPr>
          <w:color w:val="4A4A4C"/>
        </w:rPr>
        <w:t>Artículo</w:t>
      </w:r>
      <w:r>
        <w:rPr>
          <w:color w:val="4A4A4C"/>
          <w:spacing w:val="8"/>
        </w:rPr>
        <w:t> </w:t>
      </w:r>
      <w:r>
        <w:rPr>
          <w:color w:val="4A4A4C"/>
        </w:rPr>
        <w:t>3:</w:t>
      </w:r>
    </w:p>
    <w:p>
      <w:pPr>
        <w:pStyle w:val="ListParagraph"/>
        <w:numPr>
          <w:ilvl w:val="0"/>
          <w:numId w:val="8"/>
        </w:numPr>
        <w:tabs>
          <w:tab w:pos="2248" w:val="left" w:leader="none"/>
        </w:tabs>
        <w:spacing w:line="213" w:lineRule="auto" w:before="16" w:after="0"/>
        <w:ind w:left="2247" w:right="0" w:hanging="173"/>
        <w:jc w:val="both"/>
        <w:rPr>
          <w:sz w:val="20"/>
        </w:rPr>
      </w:pPr>
      <w:r>
        <w:rPr>
          <w:color w:val="4A4A4C"/>
          <w:sz w:val="20"/>
        </w:rPr>
        <w:t>Se entiende por planeación nacional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desarrollo la ordenación racional y sis-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temática</w:t>
      </w:r>
      <w:r>
        <w:rPr>
          <w:color w:val="4A4A4C"/>
          <w:spacing w:val="6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acciones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que,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base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al</w:t>
      </w:r>
    </w:p>
    <w:p>
      <w:pPr>
        <w:pStyle w:val="BodyText"/>
        <w:spacing w:line="237" w:lineRule="auto" w:before="5"/>
        <w:ind w:left="2247"/>
        <w:jc w:val="both"/>
      </w:pPr>
      <w:r>
        <w:rPr>
          <w:color w:val="4A4A4C"/>
        </w:rPr>
        <w:t>ejercicio de las atribuciones del Ejecu-</w:t>
      </w:r>
      <w:r>
        <w:rPr>
          <w:color w:val="4A4A4C"/>
          <w:spacing w:val="1"/>
        </w:rPr>
        <w:t> </w:t>
      </w:r>
      <w:r>
        <w:rPr>
          <w:color w:val="4A4A4C"/>
        </w:rPr>
        <w:t>tivo Federal en materia de regulación y</w:t>
      </w:r>
      <w:r>
        <w:rPr>
          <w:color w:val="4A4A4C"/>
          <w:spacing w:val="1"/>
        </w:rPr>
        <w:t> </w:t>
      </w:r>
      <w:r>
        <w:rPr>
          <w:color w:val="4A4A4C"/>
        </w:rPr>
        <w:t>promoción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actividad</w:t>
      </w:r>
      <w:r>
        <w:rPr>
          <w:color w:val="4A4A4C"/>
          <w:spacing w:val="1"/>
        </w:rPr>
        <w:t> </w:t>
      </w:r>
      <w:r>
        <w:rPr>
          <w:color w:val="4A4A4C"/>
        </w:rPr>
        <w:t>económica,</w:t>
      </w:r>
      <w:r>
        <w:rPr>
          <w:color w:val="4A4A4C"/>
          <w:spacing w:val="-68"/>
        </w:rPr>
        <w:t> </w:t>
      </w:r>
      <w:r>
        <w:rPr>
          <w:color w:val="4A4A4C"/>
        </w:rPr>
        <w:t>social, política, cultural, de protección al</w:t>
      </w:r>
      <w:r>
        <w:rPr>
          <w:color w:val="4A4A4C"/>
          <w:spacing w:val="-68"/>
        </w:rPr>
        <w:t> </w:t>
      </w:r>
      <w:r>
        <w:rPr>
          <w:color w:val="4A4A4C"/>
        </w:rPr>
        <w:t>ambiente y aprovechamiento racional de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recursos</w:t>
      </w:r>
      <w:r>
        <w:rPr>
          <w:color w:val="4A4A4C"/>
          <w:spacing w:val="-12"/>
        </w:rPr>
        <w:t> </w:t>
      </w:r>
      <w:r>
        <w:rPr>
          <w:color w:val="4A4A4C"/>
        </w:rPr>
        <w:t>naturales,</w:t>
      </w:r>
      <w:r>
        <w:rPr>
          <w:color w:val="4A4A4C"/>
          <w:spacing w:val="-13"/>
        </w:rPr>
        <w:t> </w:t>
      </w:r>
      <w:r>
        <w:rPr>
          <w:color w:val="4A4A4C"/>
        </w:rPr>
        <w:t>así</w:t>
      </w:r>
      <w:r>
        <w:rPr>
          <w:color w:val="4A4A4C"/>
          <w:spacing w:val="-12"/>
        </w:rPr>
        <w:t> </w:t>
      </w:r>
      <w:r>
        <w:rPr>
          <w:color w:val="4A4A4C"/>
        </w:rPr>
        <w:t>como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orde-</w:t>
      </w:r>
      <w:r>
        <w:rPr>
          <w:color w:val="4A4A4C"/>
          <w:spacing w:val="-68"/>
        </w:rPr>
        <w:t> </w:t>
      </w:r>
      <w:r>
        <w:rPr>
          <w:color w:val="4A4A4C"/>
        </w:rPr>
        <w:t>namiento</w:t>
      </w:r>
      <w:r>
        <w:rPr>
          <w:color w:val="4A4A4C"/>
          <w:spacing w:val="-16"/>
        </w:rPr>
        <w:t> </w:t>
      </w:r>
      <w:r>
        <w:rPr>
          <w:color w:val="4A4A4C"/>
        </w:rPr>
        <w:t>territorial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asentamientos</w:t>
      </w:r>
    </w:p>
    <w:p>
      <w:pPr>
        <w:pStyle w:val="BodyText"/>
        <w:spacing w:line="237" w:lineRule="auto" w:before="1"/>
        <w:ind w:left="603" w:right="1131"/>
        <w:jc w:val="both"/>
      </w:pPr>
      <w:r>
        <w:rPr/>
        <w:br w:type="column"/>
      </w:r>
      <w:r>
        <w:rPr>
          <w:color w:val="4A4A4C"/>
        </w:rPr>
        <w:t>humanos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desarrollo</w:t>
      </w:r>
      <w:r>
        <w:rPr>
          <w:color w:val="4A4A4C"/>
          <w:spacing w:val="-20"/>
        </w:rPr>
        <w:t> </w:t>
      </w:r>
      <w:r>
        <w:rPr>
          <w:color w:val="4A4A4C"/>
        </w:rPr>
        <w:t>urbano,</w:t>
      </w:r>
      <w:r>
        <w:rPr>
          <w:color w:val="4A4A4C"/>
          <w:spacing w:val="-19"/>
        </w:rPr>
        <w:t> </w:t>
      </w:r>
      <w:r>
        <w:rPr>
          <w:color w:val="4A4A4C"/>
        </w:rPr>
        <w:t>tiene</w:t>
      </w:r>
      <w:r>
        <w:rPr>
          <w:color w:val="4A4A4C"/>
          <w:spacing w:val="-20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propósito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transformación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realidad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país.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 w:before="1"/>
        <w:ind w:left="319"/>
      </w:pPr>
      <w:r>
        <w:rPr>
          <w:color w:val="4A4A4C"/>
        </w:rPr>
        <w:t>Artículo</w:t>
      </w:r>
      <w:r>
        <w:rPr>
          <w:color w:val="4A4A4C"/>
          <w:spacing w:val="3"/>
        </w:rPr>
        <w:t> </w:t>
      </w:r>
      <w:r>
        <w:rPr>
          <w:color w:val="4A4A4C"/>
        </w:rPr>
        <w:t>33:</w:t>
      </w:r>
    </w:p>
    <w:p>
      <w:pPr>
        <w:pStyle w:val="ListParagraph"/>
        <w:numPr>
          <w:ilvl w:val="1"/>
          <w:numId w:val="7"/>
        </w:numPr>
        <w:tabs>
          <w:tab w:pos="604" w:val="left" w:leader="none"/>
        </w:tabs>
        <w:spacing w:line="225" w:lineRule="auto" w:before="0" w:after="0"/>
        <w:ind w:left="603" w:right="1131" w:hanging="193"/>
        <w:jc w:val="both"/>
        <w:rPr>
          <w:sz w:val="20"/>
        </w:rPr>
      </w:pPr>
      <w:r>
        <w:rPr>
          <w:color w:val="4A4A4C"/>
          <w:sz w:val="20"/>
        </w:rPr>
        <w:t>El Ejecutivo Federal podrá convenir con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 órganos constitucionales autónomos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 los gobiernos de las entidades federa-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tivas,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satisfaciendo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formalidades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que</w:t>
      </w:r>
    </w:p>
    <w:p>
      <w:pPr>
        <w:pStyle w:val="BodyText"/>
        <w:spacing w:line="237" w:lineRule="auto"/>
        <w:ind w:left="603" w:right="1131"/>
        <w:jc w:val="both"/>
      </w:pPr>
      <w:r>
        <w:rPr>
          <w:color w:val="4A4A4C"/>
        </w:rPr>
        <w:t>en cada caso procedan, la coordinación</w:t>
      </w:r>
      <w:r>
        <w:rPr>
          <w:color w:val="4A4A4C"/>
          <w:spacing w:val="1"/>
        </w:rPr>
        <w:t> </w:t>
      </w:r>
      <w:r>
        <w:rPr>
          <w:color w:val="4A4A4C"/>
        </w:rPr>
        <w:t>que se requiera a efecto de que éstos</w:t>
      </w:r>
      <w:r>
        <w:rPr>
          <w:color w:val="4A4A4C"/>
          <w:spacing w:val="1"/>
        </w:rPr>
        <w:t> </w:t>
      </w:r>
      <w:r>
        <w:rPr>
          <w:color w:val="4A4A4C"/>
        </w:rPr>
        <w:t>participen en la planeación nacional del</w:t>
      </w:r>
      <w:r>
        <w:rPr>
          <w:color w:val="4A4A4C"/>
          <w:spacing w:val="1"/>
        </w:rPr>
        <w:t> </w:t>
      </w:r>
      <w:r>
        <w:rPr>
          <w:color w:val="4A4A4C"/>
        </w:rPr>
        <w:t>desarrollo; coadyuven, en el ámbito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sus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respectivas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competencias,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conse-</w:t>
      </w:r>
      <w:r>
        <w:rPr>
          <w:color w:val="4A4A4C"/>
          <w:spacing w:val="-68"/>
        </w:rPr>
        <w:t> </w:t>
      </w:r>
      <w:r>
        <w:rPr>
          <w:color w:val="4A4A4C"/>
        </w:rPr>
        <w:t>cución de los objetivos de la planeación</w:t>
      </w:r>
      <w:r>
        <w:rPr>
          <w:color w:val="4A4A4C"/>
          <w:spacing w:val="1"/>
        </w:rPr>
        <w:t> </w:t>
      </w:r>
      <w:r>
        <w:rPr>
          <w:color w:val="4A4A4C"/>
        </w:rPr>
        <w:t>nacional,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para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acciones</w:t>
      </w:r>
      <w:r>
        <w:rPr>
          <w:color w:val="4A4A4C"/>
          <w:spacing w:val="-3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reali-</w:t>
      </w:r>
      <w:r>
        <w:rPr>
          <w:color w:val="4A4A4C"/>
          <w:spacing w:val="-67"/>
        </w:rPr>
        <w:t> </w:t>
      </w:r>
      <w:r>
        <w:rPr>
          <w:color w:val="4A4A4C"/>
        </w:rPr>
        <w:t>zarse</w:t>
      </w:r>
      <w:r>
        <w:rPr>
          <w:color w:val="4A4A4C"/>
          <w:spacing w:val="-15"/>
        </w:rPr>
        <w:t> </w:t>
      </w: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dichas</w:t>
      </w:r>
      <w:r>
        <w:rPr>
          <w:color w:val="4A4A4C"/>
          <w:spacing w:val="-15"/>
        </w:rPr>
        <w:t> </w:t>
      </w:r>
      <w:r>
        <w:rPr>
          <w:color w:val="4A4A4C"/>
        </w:rPr>
        <w:t>instancias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planeen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manera</w:t>
      </w:r>
      <w:r>
        <w:rPr>
          <w:color w:val="4A4A4C"/>
          <w:spacing w:val="-18"/>
        </w:rPr>
        <w:t> </w:t>
      </w:r>
      <w:r>
        <w:rPr>
          <w:color w:val="4A4A4C"/>
        </w:rPr>
        <w:t>conjunta.</w:t>
      </w:r>
    </w:p>
    <w:p>
      <w:pPr>
        <w:pStyle w:val="ListParagraph"/>
        <w:numPr>
          <w:ilvl w:val="1"/>
          <w:numId w:val="7"/>
        </w:numPr>
        <w:tabs>
          <w:tab w:pos="604" w:val="left" w:leader="none"/>
        </w:tabs>
        <w:spacing w:line="206" w:lineRule="auto" w:before="0" w:after="0"/>
        <w:ind w:left="603" w:right="1132" w:hanging="193"/>
        <w:jc w:val="both"/>
        <w:rPr>
          <w:sz w:val="20"/>
        </w:rPr>
      </w:pPr>
      <w:r>
        <w:rPr>
          <w:color w:val="4A4A4C"/>
          <w:w w:val="105"/>
          <w:sz w:val="20"/>
        </w:rPr>
        <w:t>En los casos de coordinación con los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gobiernos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las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entidades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federativas</w:t>
      </w:r>
    </w:p>
    <w:p>
      <w:pPr>
        <w:pStyle w:val="BodyText"/>
        <w:spacing w:line="237" w:lineRule="auto" w:before="1"/>
        <w:ind w:left="603" w:right="1132"/>
        <w:jc w:val="both"/>
      </w:pP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deberá</w:t>
      </w:r>
      <w:r>
        <w:rPr>
          <w:color w:val="4A4A4C"/>
          <w:spacing w:val="-10"/>
        </w:rPr>
        <w:t> </w:t>
      </w:r>
      <w:r>
        <w:rPr>
          <w:color w:val="4A4A4C"/>
        </w:rPr>
        <w:t>considerar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participación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corresponda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municipios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demarca-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ciones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territoriales.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56" w:space="40"/>
            <w:col w:w="584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2"/>
        </w:rPr>
      </w:pPr>
    </w:p>
    <w:p>
      <w:pPr>
        <w:pStyle w:val="Heading6"/>
        <w:tabs>
          <w:tab w:pos="1810" w:val="left" w:leader="none"/>
        </w:tabs>
        <w:spacing w:line="241" w:lineRule="exact" w:before="1"/>
        <w:ind w:left="0"/>
      </w:pPr>
      <w:r>
        <w:rPr>
          <w:color w:val="99234F"/>
          <w:w w:val="96"/>
          <w:u w:val="single" w:color="99234F"/>
        </w:rPr>
        <w:t> </w:t>
      </w:r>
      <w:r>
        <w:rPr>
          <w:color w:val="99234F"/>
          <w:u w:val="single" w:color="99234F"/>
        </w:rPr>
        <w:tab/>
      </w:r>
      <w:r>
        <w:rPr>
          <w:color w:val="99234F"/>
        </w:rPr>
        <w:t>  </w:t>
      </w:r>
      <w:r>
        <w:rPr>
          <w:color w:val="99234F"/>
          <w:spacing w:val="-3"/>
        </w:rPr>
        <w:t> </w:t>
      </w:r>
      <w:r>
        <w:rPr>
          <w:color w:val="99234F"/>
          <w:w w:val="105"/>
        </w:rPr>
        <w:t>Constitución</w:t>
      </w:r>
      <w:r>
        <w:rPr>
          <w:color w:val="99234F"/>
          <w:spacing w:val="2"/>
          <w:w w:val="105"/>
        </w:rPr>
        <w:t> </w:t>
      </w:r>
      <w:r>
        <w:rPr>
          <w:color w:val="99234F"/>
          <w:w w:val="105"/>
        </w:rPr>
        <w:t>Política</w:t>
      </w:r>
      <w:r>
        <w:rPr>
          <w:color w:val="99234F"/>
          <w:spacing w:val="2"/>
          <w:w w:val="105"/>
        </w:rPr>
        <w:t> </w:t>
      </w:r>
      <w:r>
        <w:rPr>
          <w:color w:val="99234F"/>
          <w:w w:val="105"/>
        </w:rPr>
        <w:t>del</w:t>
      </w:r>
      <w:r>
        <w:rPr>
          <w:color w:val="99234F"/>
          <w:spacing w:val="2"/>
          <w:w w:val="105"/>
        </w:rPr>
        <w:t> </w:t>
      </w:r>
      <w:r>
        <w:rPr>
          <w:color w:val="99234F"/>
          <w:w w:val="105"/>
        </w:rPr>
        <w:t>Estado</w:t>
      </w:r>
    </w:p>
    <w:p>
      <w:pPr>
        <w:spacing w:line="241" w:lineRule="exact" w:before="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99234F"/>
          <w:w w:val="105"/>
          <w:sz w:val="20"/>
        </w:rPr>
        <w:t>Libre</w:t>
      </w:r>
      <w:r>
        <w:rPr>
          <w:rFonts w:ascii="Tahoma"/>
          <w:b/>
          <w:color w:val="99234F"/>
          <w:spacing w:val="-5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y</w:t>
      </w:r>
      <w:r>
        <w:rPr>
          <w:rFonts w:ascii="Tahoma"/>
          <w:b/>
          <w:color w:val="99234F"/>
          <w:spacing w:val="-4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Soberano</w:t>
      </w:r>
      <w:r>
        <w:rPr>
          <w:rFonts w:ascii="Tahoma"/>
          <w:b/>
          <w:color w:val="99234F"/>
          <w:spacing w:val="-5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de</w:t>
      </w:r>
      <w:r>
        <w:rPr>
          <w:rFonts w:ascii="Tahoma"/>
          <w:b/>
          <w:color w:val="99234F"/>
          <w:spacing w:val="-4"/>
          <w:w w:val="105"/>
          <w:sz w:val="20"/>
        </w:rPr>
        <w:t> </w:t>
      </w:r>
      <w:r>
        <w:rPr>
          <w:rFonts w:ascii="Tahoma"/>
          <w:b/>
          <w:color w:val="99234F"/>
          <w:w w:val="105"/>
          <w:sz w:val="20"/>
        </w:rPr>
        <w:t>Oaxaca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Heading6"/>
        <w:ind w:left="1984"/>
      </w:pPr>
      <w:r>
        <w:rPr>
          <w:color w:val="4A4A4C"/>
          <w:spacing w:val="-1"/>
          <w:w w:val="105"/>
        </w:rPr>
        <w:t>Artículo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20: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pStyle w:val="ListParagraph"/>
        <w:numPr>
          <w:ilvl w:val="2"/>
          <w:numId w:val="7"/>
        </w:numPr>
        <w:tabs>
          <w:tab w:pos="2268" w:val="left" w:leader="none"/>
        </w:tabs>
        <w:spacing w:line="213" w:lineRule="auto" w:before="10" w:after="0"/>
        <w:ind w:left="2267" w:right="1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Estado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organizará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un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sistema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local,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concor-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dancia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transversalidad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Sistema</w:t>
      </w:r>
    </w:p>
    <w:p>
      <w:pPr>
        <w:pStyle w:val="BodyText"/>
        <w:spacing w:line="237" w:lineRule="auto" w:before="3"/>
        <w:ind w:left="2267" w:right="1"/>
        <w:jc w:val="both"/>
      </w:pP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1"/>
        </w:rPr>
        <w:t> </w:t>
      </w:r>
      <w:r>
        <w:rPr>
          <w:color w:val="4A4A4C"/>
        </w:rPr>
        <w:t>Planeación</w:t>
      </w:r>
      <w:r>
        <w:rPr>
          <w:color w:val="4A4A4C"/>
          <w:spacing w:val="71"/>
        </w:rPr>
        <w:t> </w:t>
      </w:r>
      <w:r>
        <w:rPr>
          <w:color w:val="4A4A4C"/>
        </w:rPr>
        <w:t>Democrática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imprima</w:t>
      </w:r>
      <w:r>
        <w:rPr>
          <w:color w:val="4A4A4C"/>
          <w:spacing w:val="1"/>
        </w:rPr>
        <w:t> </w:t>
      </w:r>
      <w:r>
        <w:rPr>
          <w:color w:val="4A4A4C"/>
        </w:rPr>
        <w:t>solidez,</w:t>
      </w:r>
      <w:r>
        <w:rPr>
          <w:color w:val="4A4A4C"/>
          <w:spacing w:val="1"/>
        </w:rPr>
        <w:t> </w:t>
      </w:r>
      <w:r>
        <w:rPr>
          <w:color w:val="4A4A4C"/>
        </w:rPr>
        <w:t>dinamismo,</w:t>
      </w:r>
      <w:r>
        <w:rPr>
          <w:color w:val="4A4A4C"/>
          <w:spacing w:val="1"/>
        </w:rPr>
        <w:t> </w:t>
      </w:r>
      <w:r>
        <w:rPr>
          <w:color w:val="4A4A4C"/>
        </w:rPr>
        <w:t>per-</w:t>
      </w:r>
      <w:r>
        <w:rPr>
          <w:color w:val="4A4A4C"/>
          <w:spacing w:val="-69"/>
        </w:rPr>
        <w:t> </w:t>
      </w:r>
      <w:r>
        <w:rPr>
          <w:color w:val="4A4A4C"/>
        </w:rPr>
        <w:t>manencia y equidad al crecimiento de la</w:t>
      </w:r>
      <w:r>
        <w:rPr>
          <w:color w:val="4A4A4C"/>
          <w:spacing w:val="-68"/>
        </w:rPr>
        <w:t> </w:t>
      </w:r>
      <w:r>
        <w:rPr>
          <w:color w:val="4A4A4C"/>
        </w:rPr>
        <w:t>economía, para el fortalecimiento de su</w:t>
      </w:r>
      <w:r>
        <w:rPr>
          <w:color w:val="4A4A4C"/>
          <w:spacing w:val="1"/>
        </w:rPr>
        <w:t> </w:t>
      </w:r>
      <w:r>
        <w:rPr>
          <w:color w:val="4A4A4C"/>
        </w:rPr>
        <w:t>soberanía y la democratización política,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social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cultural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ListParagraph"/>
        <w:numPr>
          <w:ilvl w:val="2"/>
          <w:numId w:val="7"/>
        </w:numPr>
        <w:tabs>
          <w:tab w:pos="2268" w:val="left" w:leader="none"/>
        </w:tabs>
        <w:spacing w:line="213" w:lineRule="auto" w:before="7" w:after="0"/>
        <w:ind w:left="2267" w:right="0" w:hanging="193"/>
        <w:jc w:val="both"/>
        <w:rPr>
          <w:sz w:val="20"/>
        </w:rPr>
      </w:pPr>
      <w:r>
        <w:rPr>
          <w:color w:val="4A4A4C"/>
          <w:w w:val="105"/>
          <w:position w:val="1"/>
          <w:sz w:val="20"/>
        </w:rPr>
        <w:t>Los fines del proyecto estatal conteni-</w:t>
      </w:r>
      <w:r>
        <w:rPr>
          <w:color w:val="4A4A4C"/>
          <w:spacing w:val="1"/>
          <w:w w:val="105"/>
          <w:position w:val="1"/>
          <w:sz w:val="20"/>
        </w:rPr>
        <w:t> </w:t>
      </w:r>
      <w:r>
        <w:rPr>
          <w:color w:val="4A4A4C"/>
          <w:w w:val="105"/>
          <w:sz w:val="20"/>
        </w:rPr>
        <w:t>dos en esta Constitución determinarán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los</w:t>
      </w:r>
      <w:r>
        <w:rPr>
          <w:color w:val="4A4A4C"/>
          <w:spacing w:val="52"/>
          <w:w w:val="105"/>
          <w:sz w:val="20"/>
        </w:rPr>
        <w:t> </w:t>
      </w:r>
      <w:r>
        <w:rPr>
          <w:color w:val="4A4A4C"/>
          <w:w w:val="105"/>
          <w:sz w:val="20"/>
        </w:rPr>
        <w:t>objetivos</w:t>
      </w:r>
      <w:r>
        <w:rPr>
          <w:color w:val="4A4A4C"/>
          <w:spacing w:val="53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53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53"/>
          <w:w w:val="105"/>
          <w:sz w:val="20"/>
        </w:rPr>
        <w:t> </w:t>
      </w:r>
      <w:r>
        <w:rPr>
          <w:color w:val="4A4A4C"/>
          <w:w w:val="105"/>
          <w:sz w:val="20"/>
        </w:rPr>
        <w:t>planeación</w:t>
      </w:r>
      <w:r>
        <w:rPr>
          <w:color w:val="4A4A4C"/>
          <w:spacing w:val="53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  <w:r>
        <w:rPr>
          <w:color w:val="4A4A4C"/>
          <w:spacing w:val="52"/>
          <w:w w:val="105"/>
          <w:sz w:val="20"/>
        </w:rPr>
        <w:t> </w:t>
      </w:r>
      <w:r>
        <w:rPr>
          <w:color w:val="4A4A4C"/>
          <w:w w:val="105"/>
          <w:sz w:val="20"/>
        </w:rPr>
        <w:t>que</w:t>
      </w:r>
    </w:p>
    <w:p>
      <w:pPr>
        <w:pStyle w:val="BodyText"/>
        <w:spacing w:line="237" w:lineRule="auto" w:before="3"/>
        <w:ind w:left="2267"/>
        <w:jc w:val="both"/>
      </w:pPr>
      <w:r>
        <w:rPr>
          <w:color w:val="4A4A4C"/>
          <w:w w:val="105"/>
        </w:rPr>
        <w:t>define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proceso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político,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demo-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crático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38"/>
          <w:w w:val="105"/>
        </w:rPr>
        <w:t> </w:t>
      </w:r>
      <w:r>
        <w:rPr>
          <w:color w:val="4A4A4C"/>
          <w:w w:val="105"/>
        </w:rPr>
        <w:t>participativo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38"/>
          <w:w w:val="105"/>
        </w:rPr>
        <w:t> </w:t>
      </w:r>
      <w:r>
        <w:rPr>
          <w:color w:val="4A4A4C"/>
          <w:w w:val="105"/>
        </w:rPr>
        <w:t>tomará</w:t>
      </w:r>
      <w:r>
        <w:rPr>
          <w:color w:val="4A4A4C"/>
          <w:spacing w:val="38"/>
          <w:w w:val="105"/>
        </w:rPr>
        <w:t> </w:t>
      </w:r>
      <w:r>
        <w:rPr>
          <w:color w:val="4A4A4C"/>
          <w:w w:val="105"/>
        </w:rPr>
        <w:t>en</w:t>
      </w:r>
    </w:p>
    <w:p>
      <w:pPr>
        <w:pStyle w:val="BodyText"/>
        <w:spacing w:line="237" w:lineRule="auto" w:before="3"/>
        <w:ind w:left="581" w:right="1129"/>
        <w:jc w:val="both"/>
      </w:pPr>
      <w:r>
        <w:rPr/>
        <w:br w:type="column"/>
      </w:r>
      <w:r>
        <w:rPr>
          <w:color w:val="4A4A4C"/>
          <w:w w:val="105"/>
        </w:rPr>
        <w:t>cuenta las peculiaridades de cada una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de las regiones que comprende el Esta-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do de Oaxaca. Será regional e integral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y tendrá como unidad de gestión para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desarrollo,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planes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elaborados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municipal.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31" w:lineRule="exact" w:before="1"/>
        <w:ind w:left="298"/>
      </w:pPr>
      <w:r>
        <w:rPr>
          <w:color w:val="4A4A4C"/>
          <w:spacing w:val="-1"/>
        </w:rPr>
        <w:t>Artículo</w:t>
      </w:r>
      <w:r>
        <w:rPr>
          <w:color w:val="4A4A4C"/>
          <w:spacing w:val="-13"/>
        </w:rPr>
        <w:t> </w:t>
      </w:r>
      <w:r>
        <w:rPr>
          <w:color w:val="4A4A4C"/>
          <w:spacing w:val="-1"/>
        </w:rPr>
        <w:t>137:</w:t>
      </w: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16" w:lineRule="auto" w:before="11" w:after="0"/>
        <w:ind w:left="581" w:right="1131" w:hanging="193"/>
        <w:jc w:val="both"/>
        <w:rPr>
          <w:sz w:val="20"/>
        </w:rPr>
      </w:pPr>
      <w:r>
        <w:rPr>
          <w:color w:val="4A4A4C"/>
          <w:w w:val="105"/>
          <w:sz w:val="20"/>
        </w:rPr>
        <w:t>La planeación para el desarrollo esta-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tal facilitará la programación del gasto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público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con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base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en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objetivos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metas;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</w:rPr>
        <w:t>claros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24"/>
        </w:rPr>
        <w:t> </w:t>
      </w:r>
      <w:r>
        <w:rPr>
          <w:color w:val="4A4A4C"/>
        </w:rPr>
        <w:t>cuantificables,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4"/>
        </w:rPr>
        <w:t> </w:t>
      </w:r>
      <w:r>
        <w:rPr>
          <w:color w:val="4A4A4C"/>
        </w:rPr>
        <w:t>permitan</w:t>
      </w:r>
      <w:r>
        <w:rPr>
          <w:color w:val="4A4A4C"/>
          <w:spacing w:val="-24"/>
        </w:rPr>
        <w:t> </w:t>
      </w:r>
      <w:r>
        <w:rPr>
          <w:color w:val="4A4A4C"/>
        </w:rPr>
        <w:t>eva-</w:t>
      </w:r>
      <w:r>
        <w:rPr>
          <w:color w:val="4A4A4C"/>
          <w:spacing w:val="-68"/>
        </w:rPr>
        <w:t> </w:t>
      </w:r>
      <w:r>
        <w:rPr>
          <w:color w:val="4A4A4C"/>
        </w:rPr>
        <w:t>luar adecuadamente su cumplimiento, a</w:t>
      </w:r>
      <w:r>
        <w:rPr>
          <w:color w:val="4A4A4C"/>
          <w:spacing w:val="-68"/>
        </w:rPr>
        <w:t> </w:t>
      </w:r>
      <w:r>
        <w:rPr>
          <w:color w:val="4A4A4C"/>
        </w:rPr>
        <w:t>fin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conocer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resultados</w:t>
      </w:r>
      <w:r>
        <w:rPr>
          <w:color w:val="4A4A4C"/>
          <w:spacing w:val="-10"/>
        </w:rPr>
        <w:t> </w:t>
      </w:r>
      <w:r>
        <w:rPr>
          <w:color w:val="4A4A4C"/>
        </w:rPr>
        <w:t>obtenidos.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7" w:space="40"/>
            <w:col w:w="582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0992" w:val="right" w:leader="none"/>
        </w:tabs>
        <w:spacing w:before="270"/>
        <w:ind w:left="6188"/>
      </w:pPr>
      <w:r>
        <w:rPr/>
        <w:pict>
          <v:line style="position:absolute;mso-position-horizontal-relative:page;mso-position-vertical-relative:paragraph;z-index:-28999168" from="524.504822pt,12.840981pt" to="524.504822pt,27.0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3"/>
        </w:rPr>
        <w:t> </w:t>
      </w:r>
      <w:r>
        <w:rPr>
          <w:color w:val="A5855D"/>
        </w:rPr>
        <w:t>DEL</w:t>
      </w:r>
      <w:r>
        <w:rPr>
          <w:color w:val="A5855D"/>
          <w:spacing w:val="22"/>
        </w:rPr>
        <w:t> </w:t>
      </w:r>
      <w:r>
        <w:rPr>
          <w:color w:val="A5855D"/>
        </w:rPr>
        <w:t>ESTADO</w:t>
      </w:r>
      <w:r>
        <w:rPr>
          <w:color w:val="A5855D"/>
          <w:spacing w:val="23"/>
        </w:rPr>
        <w:t> </w:t>
      </w:r>
      <w:r>
        <w:rPr>
          <w:color w:val="A5855D"/>
        </w:rPr>
        <w:t>DE</w:t>
      </w:r>
      <w:r>
        <w:rPr>
          <w:color w:val="A5855D"/>
          <w:spacing w:val="23"/>
        </w:rPr>
        <w:t> </w:t>
      </w:r>
      <w:r>
        <w:rPr>
          <w:color w:val="A5855D"/>
        </w:rPr>
        <w:t>OAXACA</w:t>
        <w:tab/>
        <w:t>13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6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3"/>
        <w:rPr>
          <w:rFonts w:ascii="Tahoma"/>
          <w:b/>
          <w:sz w:val="29"/>
        </w:rPr>
      </w:pPr>
    </w:p>
    <w:p>
      <w:pPr>
        <w:pStyle w:val="Heading6"/>
        <w:spacing w:line="480" w:lineRule="atLeast"/>
        <w:ind w:right="1692"/>
      </w:pPr>
      <w:r>
        <w:rPr/>
        <w:pict>
          <v:line style="position:absolute;mso-position-horizontal-relative:page;mso-position-vertical-relative:paragraph;z-index:15760384" from=".000002pt,18.83279pt" to="51.7183pt,18.83279pt" stroked="true" strokeweight=".2pt" strokecolor="#99234f">
            <v:stroke dashstyle="solid"/>
            <w10:wrap type="none"/>
          </v:line>
        </w:pict>
      </w:r>
      <w:r>
        <w:rPr>
          <w:color w:val="99234F"/>
          <w:w w:val="105"/>
        </w:rPr>
        <w:t>Ley Estatal de Planeación</w:t>
      </w:r>
      <w:r>
        <w:rPr>
          <w:color w:val="99234F"/>
          <w:spacing w:val="-59"/>
          <w:w w:val="105"/>
        </w:rPr>
        <w:t> </w:t>
      </w:r>
      <w:r>
        <w:rPr>
          <w:color w:val="4A4A4C"/>
          <w:w w:val="105"/>
        </w:rPr>
        <w:t>Artículo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5: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13" w:lineRule="auto" w:before="7" w:after="0"/>
        <w:ind w:left="1417" w:right="0" w:hanging="193"/>
        <w:jc w:val="both"/>
        <w:rPr>
          <w:sz w:val="20"/>
        </w:rPr>
      </w:pPr>
      <w:r>
        <w:rPr>
          <w:color w:val="4A4A4C"/>
          <w:sz w:val="20"/>
        </w:rPr>
        <w:t>La</w:t>
      </w:r>
      <w:r>
        <w:rPr>
          <w:color w:val="4A4A4C"/>
          <w:spacing w:val="55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56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55"/>
          <w:sz w:val="20"/>
        </w:rPr>
        <w:t> </w:t>
      </w:r>
      <w:r>
        <w:rPr>
          <w:color w:val="4A4A4C"/>
          <w:sz w:val="20"/>
        </w:rPr>
        <w:t>deberá</w:t>
      </w:r>
      <w:r>
        <w:rPr>
          <w:color w:val="4A4A4C"/>
          <w:spacing w:val="56"/>
          <w:sz w:val="20"/>
        </w:rPr>
        <w:t> </w:t>
      </w:r>
      <w:r>
        <w:rPr>
          <w:color w:val="4A4A4C"/>
          <w:sz w:val="20"/>
        </w:rPr>
        <w:t>sujetarse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 lo dispuesto en el Sistema Nacional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Democrática,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6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presente</w:t>
      </w:r>
    </w:p>
    <w:p>
      <w:pPr>
        <w:pStyle w:val="BodyText"/>
        <w:spacing w:line="237" w:lineRule="auto" w:before="6"/>
        <w:ind w:left="1417"/>
        <w:jc w:val="both"/>
      </w:pPr>
      <w:r>
        <w:rPr>
          <w:color w:val="4A4A4C"/>
        </w:rPr>
        <w:t>Ley,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disposiciones</w:t>
      </w:r>
      <w:r>
        <w:rPr>
          <w:color w:val="4A4A4C"/>
          <w:spacing w:val="-9"/>
        </w:rPr>
        <w:t> </w:t>
      </w:r>
      <w:r>
        <w:rPr>
          <w:color w:val="4A4A4C"/>
        </w:rPr>
        <w:t>aplicables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105"/>
        </w:rPr>
        <w:t>L</w:t>
      </w:r>
      <w:r>
        <w:rPr>
          <w:color w:val="4A4A4C"/>
          <w:spacing w:val="-2"/>
          <w:w w:val="101"/>
        </w:rPr>
        <w:t>e</w:t>
      </w:r>
      <w:r>
        <w:rPr>
          <w:color w:val="4A4A4C"/>
          <w:w w:val="9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2"/>
          <w:w w:val="105"/>
        </w:rPr>
        <w:t>E</w:t>
      </w:r>
      <w:r>
        <w:rPr>
          <w:color w:val="4A4A4C"/>
          <w:w w:val="98"/>
        </w:rPr>
        <w:t>statal</w:t>
      </w:r>
      <w:r>
        <w:rPr>
          <w:color w:val="4A4A4C"/>
          <w:spacing w:val="-18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5"/>
          <w:w w:val="119"/>
        </w:rPr>
        <w:t>P</w:t>
      </w:r>
      <w:r>
        <w:rPr>
          <w:color w:val="4A4A4C"/>
          <w:spacing w:val="-3"/>
          <w:w w:val="93"/>
        </w:rPr>
        <w:t>r</w:t>
      </w:r>
      <w:r>
        <w:rPr>
          <w:color w:val="4A4A4C"/>
          <w:w w:val="102"/>
        </w:rPr>
        <w:t>esupues</w:t>
      </w:r>
      <w:r>
        <w:rPr>
          <w:color w:val="4A4A4C"/>
          <w:spacing w:val="-4"/>
          <w:w w:val="102"/>
        </w:rPr>
        <w:t>t</w:t>
      </w:r>
      <w:r>
        <w:rPr>
          <w:color w:val="4A4A4C"/>
          <w:spacing w:val="-3"/>
          <w:w w:val="103"/>
        </w:rPr>
        <w:t>o</w:t>
      </w:r>
      <w:r>
        <w:rPr>
          <w:color w:val="4A4A4C"/>
          <w:w w:val="58"/>
        </w:rPr>
        <w:t>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3" w:lineRule="exact"/>
      </w:pPr>
      <w:r>
        <w:rPr>
          <w:color w:val="4A4A4C"/>
          <w:w w:val="105"/>
        </w:rPr>
        <w:t>Artículo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6: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13" w:lineRule="auto" w:before="16" w:after="0"/>
        <w:ind w:left="1417" w:right="0" w:hanging="193"/>
        <w:jc w:val="both"/>
        <w:rPr>
          <w:sz w:val="20"/>
        </w:rPr>
      </w:pPr>
      <w:r>
        <w:rPr>
          <w:color w:val="4A4A4C"/>
          <w:sz w:val="20"/>
        </w:rPr>
        <w:t>Es responsabilidad del Poder Ejecutivo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 Estado conducir la Planeación Esta-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tal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mediante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esquemas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before="4"/>
        <w:ind w:left="1417"/>
        <w:jc w:val="both"/>
      </w:pPr>
      <w:r>
        <w:rPr>
          <w:color w:val="4A4A4C"/>
        </w:rPr>
        <w:t>participación</w:t>
      </w:r>
      <w:r>
        <w:rPr>
          <w:color w:val="4A4A4C"/>
          <w:spacing w:val="5"/>
        </w:rPr>
        <w:t> </w:t>
      </w:r>
      <w:r>
        <w:rPr>
          <w:color w:val="4A4A4C"/>
        </w:rPr>
        <w:t>democrática.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3" w:lineRule="exact"/>
      </w:pPr>
      <w:r>
        <w:rPr>
          <w:color w:val="4A4A4C"/>
        </w:rPr>
        <w:t>Artículo</w:t>
      </w:r>
      <w:r>
        <w:rPr>
          <w:color w:val="4A4A4C"/>
          <w:spacing w:val="9"/>
        </w:rPr>
        <w:t> </w:t>
      </w:r>
      <w:r>
        <w:rPr>
          <w:color w:val="4A4A4C"/>
        </w:rPr>
        <w:t>7: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13" w:lineRule="auto" w:before="16" w:after="0"/>
        <w:ind w:left="1417" w:right="0" w:hanging="193"/>
        <w:jc w:val="both"/>
        <w:rPr>
          <w:sz w:val="20"/>
        </w:rPr>
      </w:pP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función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permanente, de carácter técnico, estan-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darizada,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sistemática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7" w:lineRule="auto" w:before="6"/>
        <w:ind w:left="1417"/>
        <w:jc w:val="both"/>
      </w:pPr>
      <w:r>
        <w:rPr>
          <w:color w:val="4A4A4C"/>
        </w:rPr>
        <w:t>Administración Pública Estatal y Muni-</w:t>
      </w:r>
      <w:r>
        <w:rPr>
          <w:color w:val="4A4A4C"/>
          <w:spacing w:val="1"/>
        </w:rPr>
        <w:t> </w:t>
      </w:r>
      <w:r>
        <w:rPr>
          <w:color w:val="4A4A4C"/>
        </w:rPr>
        <w:t>cipal,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incorpora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perspectivas</w:t>
      </w:r>
      <w:r>
        <w:rPr>
          <w:color w:val="4A4A4C"/>
          <w:spacing w:val="1"/>
        </w:rPr>
        <w:t> </w:t>
      </w:r>
      <w:r>
        <w:rPr>
          <w:color w:val="4A4A4C"/>
        </w:rPr>
        <w:t>indígena,</w:t>
      </w:r>
      <w:r>
        <w:rPr>
          <w:color w:val="4A4A4C"/>
          <w:spacing w:val="1"/>
        </w:rPr>
        <w:t> </w:t>
      </w:r>
      <w:r>
        <w:rPr>
          <w:color w:val="4A4A4C"/>
        </w:rPr>
        <w:t>ambiental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género,</w:t>
      </w:r>
      <w:r>
        <w:rPr>
          <w:color w:val="4A4A4C"/>
          <w:spacing w:val="1"/>
        </w:rPr>
        <w:t> </w:t>
      </w:r>
      <w:r>
        <w:rPr>
          <w:color w:val="4A4A4C"/>
        </w:rPr>
        <w:t>así</w:t>
      </w:r>
      <w:r>
        <w:rPr>
          <w:color w:val="4A4A4C"/>
          <w:spacing w:val="1"/>
        </w:rPr>
        <w:t> </w:t>
      </w:r>
      <w:r>
        <w:rPr>
          <w:color w:val="4A4A4C"/>
        </w:rPr>
        <w:t>como la gestión integral de riesgo en la</w:t>
      </w:r>
      <w:r>
        <w:rPr>
          <w:color w:val="4A4A4C"/>
          <w:spacing w:val="1"/>
        </w:rPr>
        <w:t> </w:t>
      </w:r>
      <w:r>
        <w:rPr>
          <w:color w:val="4A4A4C"/>
        </w:rPr>
        <w:t>identificación de objetivos de política y</w:t>
      </w:r>
      <w:r>
        <w:rPr>
          <w:color w:val="4A4A4C"/>
          <w:spacing w:val="1"/>
        </w:rPr>
        <w:t> </w:t>
      </w:r>
      <w:r>
        <w:rPr>
          <w:color w:val="4A4A4C"/>
        </w:rPr>
        <w:t>prioridades de intervención del Gobierno</w:t>
      </w:r>
      <w:r>
        <w:rPr>
          <w:color w:val="4A4A4C"/>
          <w:spacing w:val="-68"/>
        </w:rPr>
        <w:t> </w:t>
      </w:r>
      <w:r>
        <w:rPr>
          <w:color w:val="4A4A4C"/>
        </w:rPr>
        <w:t>Estatal tendientes a promover el desa-</w:t>
      </w:r>
      <w:r>
        <w:rPr>
          <w:color w:val="4A4A4C"/>
          <w:spacing w:val="1"/>
        </w:rPr>
        <w:t> </w:t>
      </w:r>
      <w:r>
        <w:rPr>
          <w:color w:val="4A4A4C"/>
        </w:rPr>
        <w:t>rrollo,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proporcionar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1"/>
        </w:rPr>
        <w:t> </w:t>
      </w:r>
      <w:r>
        <w:rPr>
          <w:color w:val="4A4A4C"/>
        </w:rPr>
        <w:t>orientación</w:t>
      </w:r>
      <w:r>
        <w:rPr>
          <w:color w:val="4A4A4C"/>
          <w:spacing w:val="1"/>
        </w:rPr>
        <w:t> </w:t>
      </w:r>
      <w:r>
        <w:rPr>
          <w:color w:val="4A4A4C"/>
        </w:rPr>
        <w:t>estratégica</w:t>
      </w:r>
      <w:r>
        <w:rPr>
          <w:color w:val="4A4A4C"/>
          <w:spacing w:val="-9"/>
        </w:rPr>
        <w:t> </w:t>
      </w:r>
      <w:r>
        <w:rPr>
          <w:color w:val="4A4A4C"/>
        </w:rPr>
        <w:t>al</w:t>
      </w:r>
      <w:r>
        <w:rPr>
          <w:color w:val="4A4A4C"/>
          <w:spacing w:val="-9"/>
        </w:rPr>
        <w:t> </w:t>
      </w:r>
      <w:r>
        <w:rPr>
          <w:color w:val="4A4A4C"/>
        </w:rPr>
        <w:t>gasto</w:t>
      </w:r>
      <w:r>
        <w:rPr>
          <w:color w:val="4A4A4C"/>
          <w:spacing w:val="-8"/>
        </w:rPr>
        <w:t> </w:t>
      </w:r>
      <w:r>
        <w:rPr>
          <w:color w:val="4A4A4C"/>
        </w:rPr>
        <w:t>público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accio-</w:t>
      </w:r>
      <w:r>
        <w:rPr>
          <w:color w:val="4A4A4C"/>
          <w:spacing w:val="-68"/>
        </w:rPr>
        <w:t> </w:t>
      </w:r>
      <w:r>
        <w:rPr>
          <w:color w:val="4A4A4C"/>
        </w:rPr>
        <w:t>nes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Poder</w:t>
      </w:r>
      <w:r>
        <w:rPr>
          <w:color w:val="4A4A4C"/>
          <w:spacing w:val="-17"/>
        </w:rPr>
        <w:t> </w:t>
      </w:r>
      <w:r>
        <w:rPr>
          <w:color w:val="4A4A4C"/>
        </w:rPr>
        <w:t>Ejecutivo</w:t>
      </w:r>
      <w:r>
        <w:rPr>
          <w:color w:val="4A4A4C"/>
          <w:spacing w:val="-17"/>
        </w:rPr>
        <w:t> </w:t>
      </w:r>
      <w:r>
        <w:rPr>
          <w:color w:val="4A4A4C"/>
        </w:rPr>
        <w:t>Estatal.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13" w:lineRule="auto" w:before="1" w:after="0"/>
        <w:ind w:left="1417" w:right="0" w:hanging="193"/>
        <w:jc w:val="both"/>
        <w:rPr>
          <w:sz w:val="20"/>
        </w:rPr>
      </w:pPr>
      <w:r>
        <w:rPr>
          <w:color w:val="4A4A4C"/>
          <w:sz w:val="20"/>
        </w:rPr>
        <w:t>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través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se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fijarán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obje-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tivos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metas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desempeño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corto,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mediano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largo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plazo,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se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pro-</w:t>
      </w:r>
    </w:p>
    <w:p>
      <w:pPr>
        <w:pStyle w:val="BodyText"/>
        <w:spacing w:line="237" w:lineRule="auto" w:before="6"/>
        <w:ind w:left="1417"/>
        <w:jc w:val="both"/>
      </w:pPr>
      <w:r>
        <w:rPr>
          <w:color w:val="4A4A4C"/>
        </w:rPr>
        <w:t>gramarán</w:t>
      </w:r>
      <w:r>
        <w:rPr>
          <w:color w:val="4A4A4C"/>
          <w:spacing w:val="71"/>
        </w:rPr>
        <w:t> </w:t>
      </w:r>
      <w:r>
        <w:rPr>
          <w:color w:val="4A4A4C"/>
        </w:rPr>
        <w:t>recursos,   responsabilidades</w:t>
      </w:r>
      <w:r>
        <w:rPr>
          <w:color w:val="4A4A4C"/>
          <w:spacing w:val="-69"/>
        </w:rPr>
        <w:t> </w:t>
      </w:r>
      <w:r>
        <w:rPr>
          <w:color w:val="4A4A4C"/>
        </w:rPr>
        <w:t>y tiempos de ejecución, se coordinarán</w:t>
      </w:r>
      <w:r>
        <w:rPr>
          <w:color w:val="4A4A4C"/>
          <w:spacing w:val="1"/>
        </w:rPr>
        <w:t> </w:t>
      </w:r>
      <w:r>
        <w:rPr>
          <w:color w:val="4A4A4C"/>
        </w:rPr>
        <w:t>acciones,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garantizará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disponibilidad</w:t>
      </w:r>
      <w:r>
        <w:rPr>
          <w:color w:val="4A4A4C"/>
          <w:spacing w:val="-68"/>
        </w:rPr>
        <w:t> </w:t>
      </w:r>
      <w:r>
        <w:rPr>
          <w:color w:val="4A4A4C"/>
        </w:rPr>
        <w:t>de información desagregada de acuerdo</w:t>
      </w:r>
      <w:r>
        <w:rPr>
          <w:color w:val="4A4A4C"/>
          <w:spacing w:val="1"/>
        </w:rPr>
        <w:t> </w:t>
      </w:r>
      <w:r>
        <w:rPr>
          <w:color w:val="4A4A4C"/>
        </w:rPr>
        <w:t>a los requerimientos mínimos estableci-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evaluarán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resultados.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8"/>
        </w:rPr>
      </w:pPr>
    </w:p>
    <w:p>
      <w:pPr>
        <w:pStyle w:val="Heading6"/>
        <w:spacing w:line="236" w:lineRule="exact"/>
        <w:ind w:left="296"/>
      </w:pPr>
      <w:r>
        <w:rPr>
          <w:color w:val="4A4A4C"/>
          <w:w w:val="105"/>
        </w:rPr>
        <w:t>Artículo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9:</w:t>
      </w:r>
    </w:p>
    <w:p>
      <w:pPr>
        <w:pStyle w:val="ListParagraph"/>
        <w:numPr>
          <w:ilvl w:val="1"/>
          <w:numId w:val="7"/>
        </w:numPr>
        <w:tabs>
          <w:tab w:pos="581" w:val="left" w:leader="none"/>
        </w:tabs>
        <w:spacing w:line="211" w:lineRule="auto" w:before="22" w:after="0"/>
        <w:ind w:left="580" w:right="1981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El Sistema Estatal de Planeación es 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arreglo institucional bajo el cual tendrá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lugar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estratégica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a</w:t>
      </w:r>
    </w:p>
    <w:p>
      <w:pPr>
        <w:pStyle w:val="BodyText"/>
        <w:spacing w:line="237" w:lineRule="auto" w:before="5"/>
        <w:ind w:left="580" w:right="1982"/>
        <w:jc w:val="both"/>
      </w:pPr>
      <w:r>
        <w:rPr>
          <w:color w:val="4A4A4C"/>
        </w:rPr>
        <w:t>través de procesos de diagnóstico, aná-</w:t>
      </w:r>
      <w:r>
        <w:rPr>
          <w:color w:val="4A4A4C"/>
          <w:spacing w:val="1"/>
        </w:rPr>
        <w:t> </w:t>
      </w:r>
      <w:r>
        <w:rPr>
          <w:color w:val="4A4A4C"/>
        </w:rPr>
        <w:t>lisis,</w:t>
      </w:r>
      <w:r>
        <w:rPr>
          <w:color w:val="4A4A4C"/>
          <w:spacing w:val="1"/>
        </w:rPr>
        <w:t> </w:t>
      </w:r>
      <w:r>
        <w:rPr>
          <w:color w:val="4A4A4C"/>
        </w:rPr>
        <w:t>diseño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formulación,</w:t>
      </w:r>
      <w:r>
        <w:rPr>
          <w:color w:val="4A4A4C"/>
          <w:spacing w:val="1"/>
        </w:rPr>
        <w:t> </w:t>
      </w:r>
      <w:r>
        <w:rPr>
          <w:color w:val="4A4A4C"/>
        </w:rPr>
        <w:t>validación,</w:t>
      </w:r>
      <w:r>
        <w:rPr>
          <w:color w:val="4A4A4C"/>
          <w:spacing w:val="-68"/>
        </w:rPr>
        <w:t> </w:t>
      </w:r>
      <w:r>
        <w:rPr>
          <w:color w:val="4A4A4C"/>
        </w:rPr>
        <w:t>coordinación, seguimiento y evaluación</w:t>
      </w:r>
      <w:r>
        <w:rPr>
          <w:color w:val="4A4A4C"/>
          <w:spacing w:val="1"/>
        </w:rPr>
        <w:t> </w:t>
      </w:r>
      <w:r>
        <w:rPr>
          <w:color w:val="4A4A4C"/>
        </w:rPr>
        <w:t>de las políticas públicas y acciones esta-</w:t>
      </w:r>
      <w:r>
        <w:rPr>
          <w:color w:val="4A4A4C"/>
          <w:spacing w:val="-68"/>
        </w:rPr>
        <w:t> </w:t>
      </w:r>
      <w:r>
        <w:rPr>
          <w:color w:val="4A4A4C"/>
        </w:rPr>
        <w:t>tales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corto,</w:t>
      </w:r>
      <w:r>
        <w:rPr>
          <w:color w:val="4A4A4C"/>
          <w:spacing w:val="-18"/>
        </w:rPr>
        <w:t> </w:t>
      </w:r>
      <w:r>
        <w:rPr>
          <w:color w:val="4A4A4C"/>
        </w:rPr>
        <w:t>mediano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largo</w:t>
      </w:r>
      <w:r>
        <w:rPr>
          <w:color w:val="4A4A4C"/>
          <w:spacing w:val="-18"/>
        </w:rPr>
        <w:t> </w:t>
      </w:r>
      <w:r>
        <w:rPr>
          <w:color w:val="4A4A4C"/>
        </w:rPr>
        <w:t>plazo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68"/>
        </w:rPr>
        <w:t> </w:t>
      </w:r>
      <w:r>
        <w:rPr>
          <w:color w:val="4A4A4C"/>
        </w:rPr>
        <w:t>articulación</w:t>
      </w:r>
      <w:r>
        <w:rPr>
          <w:color w:val="4A4A4C"/>
          <w:spacing w:val="-17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presupuesto.</w:t>
      </w:r>
    </w:p>
    <w:p>
      <w:pPr>
        <w:pStyle w:val="ListParagraph"/>
        <w:numPr>
          <w:ilvl w:val="1"/>
          <w:numId w:val="7"/>
        </w:numPr>
        <w:tabs>
          <w:tab w:pos="581" w:val="left" w:leader="none"/>
        </w:tabs>
        <w:spacing w:line="211" w:lineRule="auto" w:before="13" w:after="0"/>
        <w:ind w:left="580" w:right="1982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Está compuesto por el conjunto de prin-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cipios,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normas,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órganos,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lineamientos,</w:t>
      </w:r>
      <w:r>
        <w:rPr>
          <w:color w:val="4A4A4C"/>
          <w:spacing w:val="-69"/>
          <w:sz w:val="20"/>
        </w:rPr>
        <w:t> </w:t>
      </w:r>
      <w:r>
        <w:rPr>
          <w:color w:val="4A4A4C"/>
          <w:sz w:val="20"/>
        </w:rPr>
        <w:t>estrategias,</w:t>
      </w:r>
      <w:r>
        <w:rPr>
          <w:color w:val="4A4A4C"/>
          <w:spacing w:val="49"/>
          <w:sz w:val="20"/>
        </w:rPr>
        <w:t> </w:t>
      </w:r>
      <w:r>
        <w:rPr>
          <w:color w:val="4A4A4C"/>
          <w:sz w:val="20"/>
        </w:rPr>
        <w:t>metodologías</w:t>
      </w:r>
      <w:r>
        <w:rPr>
          <w:color w:val="4A4A4C"/>
          <w:spacing w:val="4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9"/>
          <w:sz w:val="20"/>
        </w:rPr>
        <w:t> </w:t>
      </w:r>
      <w:r>
        <w:rPr>
          <w:color w:val="4A4A4C"/>
          <w:sz w:val="20"/>
        </w:rPr>
        <w:t>procesos</w:t>
      </w:r>
    </w:p>
    <w:p>
      <w:pPr>
        <w:pStyle w:val="BodyText"/>
        <w:spacing w:line="237" w:lineRule="auto" w:before="5"/>
        <w:ind w:left="580" w:right="1982"/>
        <w:jc w:val="both"/>
      </w:pPr>
      <w:r>
        <w:rPr>
          <w:color w:val="4A4A4C"/>
        </w:rPr>
        <w:t>estandarizados a través de los cuales se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fijan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políticas,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objetivos,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metas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prio-</w:t>
      </w:r>
      <w:r>
        <w:rPr>
          <w:color w:val="4A4A4C"/>
          <w:spacing w:val="-68"/>
        </w:rPr>
        <w:t> </w:t>
      </w:r>
      <w:r>
        <w:rPr>
          <w:color w:val="4A4A4C"/>
        </w:rPr>
        <w:t>ridades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desarrollo</w:t>
      </w:r>
      <w:r>
        <w:rPr>
          <w:color w:val="4A4A4C"/>
          <w:spacing w:val="-6"/>
        </w:rPr>
        <w:t> </w:t>
      </w:r>
      <w:r>
        <w:rPr>
          <w:color w:val="4A4A4C"/>
        </w:rPr>
        <w:t>económico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estatal,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así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como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procedimientos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ins-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trumentos</w:t>
      </w:r>
      <w:r>
        <w:rPr>
          <w:color w:val="4A4A4C"/>
          <w:spacing w:val="-22"/>
        </w:rPr>
        <w:t> </w:t>
      </w:r>
      <w:r>
        <w:rPr>
          <w:color w:val="4A4A4C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</w:rPr>
        <w:t>evaluar</w:t>
      </w:r>
      <w:r>
        <w:rPr>
          <w:color w:val="4A4A4C"/>
          <w:spacing w:val="-22"/>
        </w:rPr>
        <w:t> </w:t>
      </w:r>
      <w:r>
        <w:rPr>
          <w:color w:val="4A4A4C"/>
        </w:rPr>
        <w:t>su</w:t>
      </w:r>
      <w:r>
        <w:rPr>
          <w:color w:val="4A4A4C"/>
          <w:spacing w:val="-22"/>
        </w:rPr>
        <w:t> </w:t>
      </w:r>
      <w:r>
        <w:rPr>
          <w:color w:val="4A4A4C"/>
        </w:rPr>
        <w:t>cumplimiento.</w:t>
      </w:r>
    </w:p>
    <w:p>
      <w:pPr>
        <w:pStyle w:val="ListParagraph"/>
        <w:numPr>
          <w:ilvl w:val="1"/>
          <w:numId w:val="7"/>
        </w:numPr>
        <w:tabs>
          <w:tab w:pos="581" w:val="left" w:leader="none"/>
        </w:tabs>
        <w:spacing w:line="211" w:lineRule="auto" w:before="13" w:after="0"/>
        <w:ind w:left="580" w:right="1981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Es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marco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referencia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para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orientar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prestación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bienes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servicios,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eje-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cución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aprobados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el</w:t>
      </w:r>
    </w:p>
    <w:p>
      <w:pPr>
        <w:pStyle w:val="BodyText"/>
        <w:spacing w:before="3"/>
        <w:ind w:left="580"/>
        <w:jc w:val="both"/>
      </w:pPr>
      <w:r>
        <w:rPr>
          <w:color w:val="4A4A4C"/>
        </w:rPr>
        <w:t>Presupuesto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Egresos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Estado.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6" w:lineRule="exact"/>
        <w:ind w:left="296"/>
      </w:pPr>
      <w:r>
        <w:rPr>
          <w:color w:val="4A4A4C"/>
        </w:rPr>
        <w:t>Artículo</w:t>
      </w:r>
      <w:r>
        <w:rPr>
          <w:color w:val="4A4A4C"/>
          <w:spacing w:val="-14"/>
        </w:rPr>
        <w:t> </w:t>
      </w:r>
      <w:r>
        <w:rPr>
          <w:color w:val="4A4A4C"/>
        </w:rPr>
        <w:t>15:</w:t>
      </w:r>
    </w:p>
    <w:p>
      <w:pPr>
        <w:pStyle w:val="ListParagraph"/>
        <w:numPr>
          <w:ilvl w:val="1"/>
          <w:numId w:val="7"/>
        </w:numPr>
        <w:tabs>
          <w:tab w:pos="581" w:val="left" w:leader="none"/>
        </w:tabs>
        <w:spacing w:line="211" w:lineRule="auto" w:before="22" w:after="0"/>
        <w:ind w:left="580" w:right="1979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Corresponde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al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Poder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Ejecutivo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del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Estado conducir la Planeación Estatal 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través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Comité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Planeación</w:t>
      </w:r>
    </w:p>
    <w:p>
      <w:pPr>
        <w:pStyle w:val="BodyText"/>
        <w:spacing w:line="237" w:lineRule="auto" w:before="5"/>
        <w:ind w:left="580" w:right="1980"/>
        <w:jc w:val="both"/>
      </w:pP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autoridad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coordinación entre los Sistemas Nacio-</w:t>
      </w:r>
      <w:r>
        <w:rPr>
          <w:color w:val="4A4A4C"/>
          <w:spacing w:val="1"/>
        </w:rPr>
        <w:t> </w:t>
      </w:r>
      <w:r>
        <w:rPr>
          <w:color w:val="4A4A4C"/>
        </w:rPr>
        <w:t>nal, Estatal y Municipal de Planeación,</w:t>
      </w:r>
      <w:r>
        <w:rPr>
          <w:color w:val="4A4A4C"/>
          <w:spacing w:val="1"/>
        </w:rPr>
        <w:t> </w:t>
      </w:r>
      <w:r>
        <w:rPr>
          <w:color w:val="4A4A4C"/>
        </w:rPr>
        <w:t>responsable de definir, en coordinación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56"/>
        </w:rPr>
        <w:t> </w:t>
      </w:r>
      <w:r>
        <w:rPr>
          <w:color w:val="4A4A4C"/>
        </w:rPr>
        <w:t>las</w:t>
      </w:r>
      <w:r>
        <w:rPr>
          <w:color w:val="4A4A4C"/>
          <w:spacing w:val="56"/>
        </w:rPr>
        <w:t> </w:t>
      </w:r>
      <w:r>
        <w:rPr>
          <w:color w:val="4A4A4C"/>
        </w:rPr>
        <w:t>instancias</w:t>
      </w:r>
      <w:r>
        <w:rPr>
          <w:color w:val="4A4A4C"/>
          <w:spacing w:val="125"/>
        </w:rPr>
        <w:t> </w:t>
      </w:r>
      <w:r>
        <w:rPr>
          <w:color w:val="4A4A4C"/>
        </w:rPr>
        <w:t>que</w:t>
      </w:r>
      <w:r>
        <w:rPr>
          <w:color w:val="4A4A4C"/>
          <w:spacing w:val="126"/>
        </w:rPr>
        <w:t> </w:t>
      </w:r>
      <w:r>
        <w:rPr>
          <w:color w:val="4A4A4C"/>
        </w:rPr>
        <w:t>corresponda,</w:t>
      </w:r>
      <w:r>
        <w:rPr>
          <w:color w:val="4A4A4C"/>
          <w:spacing w:val="-68"/>
        </w:rPr>
        <w:t> </w:t>
      </w:r>
      <w:r>
        <w:rPr>
          <w:color w:val="4A4A4C"/>
        </w:rPr>
        <w:t>la visión estratégica del desarrollo del</w:t>
      </w:r>
      <w:r>
        <w:rPr>
          <w:color w:val="4A4A4C"/>
          <w:spacing w:val="1"/>
        </w:rPr>
        <w:t> </w:t>
      </w:r>
      <w:r>
        <w:rPr>
          <w:color w:val="4A4A4C"/>
        </w:rPr>
        <w:t>Estado, de mediano y largo plazo y de</w:t>
      </w:r>
      <w:r>
        <w:rPr>
          <w:color w:val="4A4A4C"/>
          <w:spacing w:val="1"/>
        </w:rPr>
        <w:t> </w:t>
      </w:r>
      <w:r>
        <w:rPr>
          <w:color w:val="4A4A4C"/>
        </w:rPr>
        <w:t>formular instrumentos y estrategias de</w:t>
      </w:r>
      <w:r>
        <w:rPr>
          <w:color w:val="4A4A4C"/>
          <w:spacing w:val="1"/>
        </w:rPr>
        <w:t> </w:t>
      </w:r>
      <w:r>
        <w:rPr>
          <w:color w:val="4A4A4C"/>
        </w:rPr>
        <w:t>planeación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9" w:space="40"/>
            <w:col w:w="667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1"/>
        </w:rPr>
      </w:pPr>
    </w:p>
    <w:p>
      <w:pPr>
        <w:pStyle w:val="Heading6"/>
        <w:tabs>
          <w:tab w:pos="2079" w:val="left" w:leader="none"/>
        </w:tabs>
        <w:spacing w:before="116"/>
        <w:ind w:left="1242"/>
      </w:pPr>
      <w:r>
        <w:rPr/>
        <w:pict>
          <v:line style="position:absolute;mso-position-horizontal-relative:page;mso-position-vertical-relative:paragraph;z-index:-28998144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7406pt;width:94.65pt;height:9.6pt;mso-position-horizontal-relative:page;mso-position-vertical-relative:paragraph;z-index:-1569638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pStyle w:val="Heading6"/>
        <w:spacing w:line="226" w:lineRule="exact"/>
        <w:ind w:left="1984"/>
        <w:rPr>
          <w:rFonts w:ascii="Trebuchet MS" w:hAnsi="Trebuchet MS"/>
        </w:rPr>
      </w:pPr>
      <w:r>
        <w:rPr>
          <w:rFonts w:ascii="Trebuchet MS" w:hAnsi="Trebuchet MS"/>
          <w:color w:val="4A4A4C"/>
        </w:rPr>
        <w:t>Artículo</w:t>
      </w:r>
      <w:r>
        <w:rPr>
          <w:rFonts w:ascii="Trebuchet MS" w:hAnsi="Trebuchet MS"/>
          <w:color w:val="4A4A4C"/>
          <w:spacing w:val="11"/>
        </w:rPr>
        <w:t> </w:t>
      </w:r>
      <w:r>
        <w:rPr>
          <w:rFonts w:ascii="Trebuchet MS" w:hAnsi="Trebuchet MS"/>
          <w:color w:val="4A4A4C"/>
        </w:rPr>
        <w:t>21:</w:t>
      </w:r>
    </w:p>
    <w:p>
      <w:pPr>
        <w:pStyle w:val="ListParagraph"/>
        <w:numPr>
          <w:ilvl w:val="0"/>
          <w:numId w:val="9"/>
        </w:numPr>
        <w:tabs>
          <w:tab w:pos="2268" w:val="left" w:leader="none"/>
        </w:tabs>
        <w:spacing w:line="211" w:lineRule="auto" w:before="19" w:after="0"/>
        <w:ind w:left="2267" w:right="5862" w:hanging="193"/>
        <w:jc w:val="both"/>
        <w:rPr>
          <w:sz w:val="20"/>
        </w:rPr>
      </w:pPr>
      <w:r>
        <w:rPr>
          <w:color w:val="4A4A4C"/>
          <w:w w:val="105"/>
          <w:position w:val="1"/>
          <w:sz w:val="20"/>
        </w:rPr>
        <w:t>El</w:t>
      </w:r>
      <w:r>
        <w:rPr>
          <w:color w:val="4A4A4C"/>
          <w:spacing w:val="-5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COPLADE</w:t>
      </w:r>
      <w:r>
        <w:rPr>
          <w:color w:val="4A4A4C"/>
          <w:spacing w:val="-4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es</w:t>
      </w:r>
      <w:r>
        <w:rPr>
          <w:color w:val="4A4A4C"/>
          <w:spacing w:val="-4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la</w:t>
      </w:r>
      <w:r>
        <w:rPr>
          <w:color w:val="4A4A4C"/>
          <w:spacing w:val="-4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instancia</w:t>
      </w:r>
      <w:r>
        <w:rPr>
          <w:color w:val="4A4A4C"/>
          <w:spacing w:val="-4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principal</w:t>
      </w:r>
      <w:r>
        <w:rPr>
          <w:color w:val="4A4A4C"/>
          <w:spacing w:val="-5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de</w:t>
      </w:r>
      <w:r>
        <w:rPr>
          <w:color w:val="4A4A4C"/>
          <w:spacing w:val="-71"/>
          <w:w w:val="105"/>
          <w:position w:val="1"/>
          <w:sz w:val="20"/>
        </w:rPr>
        <w:t> </w:t>
      </w:r>
      <w:r>
        <w:rPr>
          <w:color w:val="4A4A4C"/>
          <w:w w:val="105"/>
          <w:sz w:val="20"/>
        </w:rPr>
        <w:t>coordinación permanente, consulta y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asesoría</w:t>
      </w:r>
      <w:r>
        <w:rPr>
          <w:color w:val="4A4A4C"/>
          <w:spacing w:val="-8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-7"/>
          <w:w w:val="105"/>
          <w:sz w:val="20"/>
        </w:rPr>
        <w:t> </w:t>
      </w:r>
      <w:r>
        <w:rPr>
          <w:color w:val="4A4A4C"/>
          <w:w w:val="105"/>
          <w:sz w:val="20"/>
        </w:rPr>
        <w:t>Poder</w:t>
      </w:r>
      <w:r>
        <w:rPr>
          <w:color w:val="4A4A4C"/>
          <w:spacing w:val="-8"/>
          <w:w w:val="105"/>
          <w:sz w:val="20"/>
        </w:rPr>
        <w:t> </w:t>
      </w:r>
      <w:r>
        <w:rPr>
          <w:color w:val="4A4A4C"/>
          <w:w w:val="105"/>
          <w:sz w:val="20"/>
        </w:rPr>
        <w:t>Ejecutivo</w:t>
      </w:r>
      <w:r>
        <w:rPr>
          <w:color w:val="4A4A4C"/>
          <w:spacing w:val="-7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-8"/>
          <w:w w:val="105"/>
          <w:sz w:val="20"/>
        </w:rPr>
        <w:t> </w:t>
      </w:r>
      <w:r>
        <w:rPr>
          <w:color w:val="4A4A4C"/>
          <w:w w:val="105"/>
          <w:sz w:val="20"/>
        </w:rPr>
        <w:t>Estado</w:t>
      </w:r>
    </w:p>
    <w:p>
      <w:pPr>
        <w:pStyle w:val="BodyText"/>
        <w:spacing w:line="237" w:lineRule="auto" w:before="6"/>
        <w:ind w:left="2267" w:right="5862"/>
        <w:jc w:val="both"/>
      </w:pPr>
      <w:r>
        <w:rPr>
          <w:color w:val="4A4A4C"/>
        </w:rPr>
        <w:t>en el proceso de formulación participati-</w:t>
      </w:r>
      <w:r>
        <w:rPr>
          <w:color w:val="4A4A4C"/>
          <w:spacing w:val="-68"/>
        </w:rPr>
        <w:t> </w:t>
      </w:r>
      <w:r>
        <w:rPr>
          <w:color w:val="4A4A4C"/>
          <w:spacing w:val="-4"/>
          <w:w w:val="91"/>
        </w:rPr>
        <w:t>v</w:t>
      </w:r>
      <w:r>
        <w:rPr>
          <w:color w:val="4A4A4C"/>
          <w:w w:val="98"/>
        </w:rPr>
        <w:t>a</w:t>
      </w:r>
      <w:r>
        <w:rPr>
          <w:color w:val="4A4A4C"/>
          <w:spacing w:val="-19"/>
        </w:rPr>
        <w:t> </w:t>
      </w:r>
      <w:r>
        <w:rPr>
          <w:color w:val="4A4A4C"/>
          <w:w w:val="91"/>
        </w:rPr>
        <w:t>y</w:t>
      </w:r>
      <w:r>
        <w:rPr>
          <w:color w:val="4A4A4C"/>
          <w:spacing w:val="-19"/>
        </w:rPr>
        <w:t> </w:t>
      </w:r>
      <w:r>
        <w:rPr>
          <w:color w:val="4A4A4C"/>
          <w:spacing w:val="-4"/>
          <w:w w:val="91"/>
        </w:rPr>
        <w:t>v</w:t>
      </w:r>
      <w:r>
        <w:rPr>
          <w:color w:val="4A4A4C"/>
          <w:w w:val="100"/>
        </w:rPr>
        <w:t>alida</w:t>
      </w:r>
      <w:r>
        <w:rPr>
          <w:color w:val="4A4A4C"/>
          <w:w w:val="104"/>
        </w:rPr>
        <w:t>ción</w:t>
      </w:r>
      <w:r>
        <w:rPr>
          <w:color w:val="4A4A4C"/>
          <w:spacing w:val="-19"/>
        </w:rPr>
        <w:t> </w:t>
      </w:r>
      <w:r>
        <w:rPr>
          <w:color w:val="4A4A4C"/>
          <w:w w:val="103"/>
        </w:rPr>
        <w:t>del</w:t>
      </w:r>
      <w:r>
        <w:rPr>
          <w:color w:val="4A4A4C"/>
          <w:spacing w:val="-19"/>
        </w:rPr>
        <w:t> </w:t>
      </w:r>
      <w:r>
        <w:rPr>
          <w:color w:val="4A4A4C"/>
          <w:spacing w:val="-2"/>
          <w:w w:val="119"/>
        </w:rPr>
        <w:t>P</w:t>
      </w:r>
      <w:r>
        <w:rPr>
          <w:color w:val="4A4A4C"/>
          <w:w w:val="106"/>
        </w:rPr>
        <w:t>E</w:t>
      </w:r>
      <w:r>
        <w:rPr>
          <w:color w:val="4A4A4C"/>
          <w:spacing w:val="-4"/>
          <w:w w:val="106"/>
        </w:rPr>
        <w:t>D</w:t>
      </w:r>
      <w:r>
        <w:rPr>
          <w:color w:val="4A4A4C"/>
          <w:w w:val="58"/>
        </w:rPr>
        <w:t>.</w:t>
      </w:r>
      <w:r>
        <w:rPr>
          <w:color w:val="4A4A4C"/>
          <w:spacing w:val="-19"/>
        </w:rPr>
        <w:t> </w:t>
      </w:r>
      <w:r>
        <w:rPr>
          <w:color w:val="4A4A4C"/>
          <w:w w:val="103"/>
        </w:rPr>
        <w:t>El</w:t>
      </w:r>
      <w:r>
        <w:rPr>
          <w:color w:val="4A4A4C"/>
          <w:spacing w:val="-19"/>
        </w:rPr>
        <w:t> </w:t>
      </w:r>
      <w:r>
        <w:rPr>
          <w:color w:val="4A4A4C"/>
          <w:spacing w:val="-3"/>
          <w:w w:val="102"/>
        </w:rPr>
        <w:t>C</w:t>
      </w:r>
      <w:r>
        <w:rPr>
          <w:color w:val="4A4A4C"/>
          <w:w w:val="112"/>
        </w:rPr>
        <w:t>O</w:t>
      </w:r>
      <w:r>
        <w:rPr>
          <w:color w:val="4A4A4C"/>
          <w:spacing w:val="-2"/>
          <w:w w:val="112"/>
        </w:rPr>
        <w:t>P</w:t>
      </w:r>
      <w:r>
        <w:rPr>
          <w:color w:val="4A4A4C"/>
          <w:w w:val="105"/>
        </w:rPr>
        <w:t>L</w:t>
      </w:r>
      <w:r>
        <w:rPr>
          <w:color w:val="4A4A4C"/>
          <w:w w:val="106"/>
        </w:rPr>
        <w:t>ADE</w:t>
      </w:r>
      <w:r>
        <w:rPr>
          <w:color w:val="4A4A4C"/>
          <w:spacing w:val="-19"/>
        </w:rPr>
        <w:t> </w:t>
      </w:r>
      <w:r>
        <w:rPr>
          <w:color w:val="4A4A4C"/>
          <w:spacing w:val="-3"/>
          <w:w w:val="96"/>
        </w:rPr>
        <w:t>se</w:t>
      </w:r>
      <w:r>
        <w:rPr>
          <w:color w:val="4A4A4C"/>
          <w:spacing w:val="-5"/>
          <w:w w:val="96"/>
        </w:rPr>
        <w:t>r</w:t>
      </w:r>
      <w:r>
        <w:rPr>
          <w:color w:val="4A4A4C"/>
          <w:spacing w:val="-3"/>
          <w:w w:val="98"/>
        </w:rPr>
        <w:t>á</w:t>
      </w:r>
      <w:r>
        <w:rPr>
          <w:color w:val="4A4A4C"/>
          <w:w w:val="98"/>
        </w:rPr>
        <w:t> </w:t>
      </w:r>
      <w:r>
        <w:rPr>
          <w:color w:val="4A4A4C"/>
        </w:rPr>
        <w:t>presidido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Titular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Poder</w:t>
      </w:r>
      <w:r>
        <w:rPr>
          <w:color w:val="4A4A4C"/>
          <w:spacing w:val="-6"/>
        </w:rPr>
        <w:t> </w:t>
      </w:r>
      <w:r>
        <w:rPr>
          <w:color w:val="4A4A4C"/>
        </w:rPr>
        <w:t>Ejecuti-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vo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Coordinación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General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mismo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estará</w:t>
      </w:r>
      <w:r>
        <w:rPr>
          <w:color w:val="4A4A4C"/>
          <w:spacing w:val="-24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cargo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un</w:t>
      </w:r>
      <w:r>
        <w:rPr>
          <w:color w:val="4A4A4C"/>
          <w:spacing w:val="-23"/>
        </w:rPr>
        <w:t> </w:t>
      </w:r>
      <w:r>
        <w:rPr>
          <w:color w:val="4A4A4C"/>
        </w:rPr>
        <w:t>Coordinador</w:t>
      </w:r>
      <w:r>
        <w:rPr>
          <w:color w:val="4A4A4C"/>
          <w:spacing w:val="-24"/>
        </w:rPr>
        <w:t> </w:t>
      </w:r>
      <w:r>
        <w:rPr>
          <w:color w:val="4A4A4C"/>
        </w:rPr>
        <w:t>General</w:t>
      </w:r>
      <w:r>
        <w:rPr>
          <w:color w:val="4A4A4C"/>
          <w:spacing w:val="-67"/>
        </w:rPr>
        <w:t> </w:t>
      </w:r>
      <w:r>
        <w:rPr>
          <w:color w:val="4A4A4C"/>
        </w:rPr>
        <w:t>que dependerá directamente del Ejecuti-</w:t>
      </w:r>
      <w:r>
        <w:rPr>
          <w:color w:val="4A4A4C"/>
          <w:spacing w:val="-69"/>
        </w:rPr>
        <w:t> </w:t>
      </w:r>
      <w:r>
        <w:rPr>
          <w:color w:val="4A4A4C"/>
          <w:w w:val="95"/>
        </w:rPr>
        <w:t>vo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Estatal.</w:t>
      </w:r>
    </w:p>
    <w:p>
      <w:pPr>
        <w:pStyle w:val="BodyText"/>
        <w:spacing w:before="3"/>
      </w:pPr>
    </w:p>
    <w:p>
      <w:pPr>
        <w:pStyle w:val="Heading6"/>
        <w:spacing w:line="226" w:lineRule="exact"/>
        <w:ind w:left="1984"/>
        <w:rPr>
          <w:rFonts w:ascii="Trebuchet MS" w:hAnsi="Trebuchet MS"/>
        </w:rPr>
      </w:pPr>
      <w:r>
        <w:rPr>
          <w:rFonts w:ascii="Trebuchet MS" w:hAnsi="Trebuchet MS"/>
          <w:color w:val="4A4A4C"/>
          <w:w w:val="105"/>
        </w:rPr>
        <w:t>Artículo</w:t>
      </w:r>
      <w:r>
        <w:rPr>
          <w:rFonts w:ascii="Trebuchet MS" w:hAnsi="Trebuchet MS"/>
          <w:color w:val="4A4A4C"/>
          <w:spacing w:val="6"/>
          <w:w w:val="105"/>
        </w:rPr>
        <w:t> </w:t>
      </w:r>
      <w:r>
        <w:rPr>
          <w:rFonts w:ascii="Trebuchet MS" w:hAnsi="Trebuchet MS"/>
          <w:color w:val="4A4A4C"/>
          <w:w w:val="105"/>
        </w:rPr>
        <w:t>26:</w:t>
      </w:r>
    </w:p>
    <w:p>
      <w:pPr>
        <w:pStyle w:val="ListParagraph"/>
        <w:numPr>
          <w:ilvl w:val="0"/>
          <w:numId w:val="9"/>
        </w:numPr>
        <w:tabs>
          <w:tab w:pos="2268" w:val="left" w:leader="none"/>
        </w:tabs>
        <w:spacing w:line="211" w:lineRule="auto" w:before="20" w:after="0"/>
        <w:ind w:left="2267" w:right="5860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El Plan Estatal de Desarrollo es el instru-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mento rector de la Planeación Estatal en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corto,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mediano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largo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plazo.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Se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elabo-</w:t>
      </w:r>
    </w:p>
    <w:p>
      <w:pPr>
        <w:pStyle w:val="BodyText"/>
        <w:spacing w:line="237" w:lineRule="auto" w:before="5"/>
        <w:ind w:left="2267" w:right="5860"/>
        <w:jc w:val="both"/>
      </w:pPr>
      <w:r>
        <w:rPr>
          <w:color w:val="4A4A4C"/>
        </w:rPr>
        <w:t>rará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base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necesidades</w:t>
      </w:r>
      <w:r>
        <w:rPr>
          <w:color w:val="4A4A4C"/>
          <w:spacing w:val="-9"/>
        </w:rPr>
        <w:t> </w:t>
      </w:r>
      <w:r>
        <w:rPr>
          <w:color w:val="4A4A4C"/>
        </w:rPr>
        <w:t>específicas</w:t>
      </w:r>
      <w:r>
        <w:rPr>
          <w:color w:val="4A4A4C"/>
          <w:spacing w:val="-68"/>
        </w:rPr>
        <w:t> </w:t>
      </w:r>
      <w:r>
        <w:rPr>
          <w:color w:val="4A4A4C"/>
        </w:rPr>
        <w:t>estatales</w:t>
      </w:r>
      <w:r>
        <w:rPr>
          <w:color w:val="4A4A4C"/>
          <w:spacing w:val="1"/>
        </w:rPr>
        <w:t> </w:t>
      </w:r>
      <w:r>
        <w:rPr>
          <w:color w:val="4A4A4C"/>
        </w:rPr>
        <w:t>identificadas,</w:t>
      </w:r>
      <w:r>
        <w:rPr>
          <w:color w:val="4A4A4C"/>
          <w:spacing w:val="1"/>
        </w:rPr>
        <w:t> </w:t>
      </w:r>
      <w:r>
        <w:rPr>
          <w:color w:val="4A4A4C"/>
        </w:rPr>
        <w:t>precisará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objetivos generales, estrategias y priori-</w:t>
      </w:r>
      <w:r>
        <w:rPr>
          <w:color w:val="4A4A4C"/>
          <w:spacing w:val="-68"/>
        </w:rPr>
        <w:t> </w:t>
      </w:r>
      <w:r>
        <w:rPr>
          <w:color w:val="4A4A4C"/>
        </w:rPr>
        <w:t>dades del desarrollo integral del Estado</w:t>
      </w:r>
      <w:r>
        <w:rPr>
          <w:color w:val="4A4A4C"/>
          <w:spacing w:val="1"/>
        </w:rPr>
        <w:t> </w:t>
      </w:r>
      <w:r>
        <w:rPr>
          <w:color w:val="4A4A4C"/>
        </w:rPr>
        <w:t>en concordancia y transversalidad con el</w:t>
      </w:r>
      <w:r>
        <w:rPr>
          <w:color w:val="4A4A4C"/>
          <w:spacing w:val="-68"/>
        </w:rPr>
        <w:t> </w:t>
      </w:r>
      <w:r>
        <w:rPr>
          <w:color w:val="4A4A4C"/>
        </w:rPr>
        <w:t>Sistema Nacional de Planeación Demo-</w:t>
      </w:r>
      <w:r>
        <w:rPr>
          <w:color w:val="4A4A4C"/>
          <w:spacing w:val="1"/>
        </w:rPr>
        <w:t> </w:t>
      </w:r>
      <w:r>
        <w:rPr>
          <w:color w:val="4A4A4C"/>
        </w:rPr>
        <w:t>crática; contendrá previsiones sobre los</w:t>
      </w:r>
      <w:r>
        <w:rPr>
          <w:color w:val="4A4A4C"/>
          <w:spacing w:val="1"/>
        </w:rPr>
        <w:t> </w:t>
      </w:r>
      <w:r>
        <w:rPr>
          <w:color w:val="4A4A4C"/>
        </w:rPr>
        <w:t>recursos públicos que sean asignados a</w:t>
      </w:r>
      <w:r>
        <w:rPr>
          <w:color w:val="4A4A4C"/>
          <w:spacing w:val="1"/>
        </w:rPr>
        <w:t> </w:t>
      </w:r>
      <w:r>
        <w:rPr>
          <w:color w:val="4A4A4C"/>
        </w:rPr>
        <w:t>tales prioridades a través de un marco</w:t>
      </w:r>
      <w:r>
        <w:rPr>
          <w:color w:val="4A4A4C"/>
          <w:spacing w:val="1"/>
        </w:rPr>
        <w:t> </w:t>
      </w:r>
      <w:r>
        <w:rPr>
          <w:color w:val="4A4A4C"/>
        </w:rPr>
        <w:t>anual y/o prurianual de gasto; determi-</w:t>
      </w:r>
      <w:r>
        <w:rPr>
          <w:color w:val="4A4A4C"/>
          <w:spacing w:val="1"/>
        </w:rPr>
        <w:t> </w:t>
      </w:r>
      <w:r>
        <w:rPr>
          <w:color w:val="4A4A4C"/>
        </w:rPr>
        <w:t>nará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instrumentos</w:t>
      </w:r>
      <w:r>
        <w:rPr>
          <w:color w:val="4A4A4C"/>
          <w:spacing w:val="70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responsables</w:t>
      </w:r>
      <w:r>
        <w:rPr>
          <w:color w:val="4A4A4C"/>
          <w:spacing w:val="-68"/>
        </w:rPr>
        <w:t> </w:t>
      </w:r>
      <w:r>
        <w:rPr>
          <w:color w:val="4A4A4C"/>
        </w:rPr>
        <w:t>de su ejecución; y establecerá los linea-</w:t>
      </w:r>
      <w:r>
        <w:rPr>
          <w:color w:val="4A4A4C"/>
          <w:spacing w:val="-68"/>
        </w:rPr>
        <w:t> </w:t>
      </w:r>
      <w:r>
        <w:rPr>
          <w:color w:val="4A4A4C"/>
        </w:rPr>
        <w:t>mientos de política de carácter global,</w:t>
      </w:r>
      <w:r>
        <w:rPr>
          <w:color w:val="4A4A4C"/>
          <w:spacing w:val="1"/>
        </w:rPr>
        <w:t> </w:t>
      </w:r>
      <w:r>
        <w:rPr>
          <w:color w:val="4A4A4C"/>
        </w:rPr>
        <w:t>sectorial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regional.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9"/>
        </w:rPr>
      </w:pPr>
    </w:p>
    <w:p>
      <w:pPr>
        <w:pStyle w:val="Heading6"/>
        <w:tabs>
          <w:tab w:pos="10992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9660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15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695360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Heading3"/>
        <w:spacing w:line="254" w:lineRule="auto" w:before="306"/>
        <w:ind w:left="3327" w:right="5533"/>
      </w:pPr>
      <w:bookmarkStart w:name="_TOC_250008" w:id="3"/>
      <w:r>
        <w:rPr>
          <w:color w:val="9E214A"/>
          <w:w w:val="90"/>
        </w:rPr>
        <w:t>Compromisos</w:t>
      </w:r>
      <w:r>
        <w:rPr>
          <w:color w:val="9E214A"/>
          <w:spacing w:val="12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12"/>
          <w:w w:val="90"/>
        </w:rPr>
        <w:t> </w:t>
      </w:r>
      <w:r>
        <w:rPr>
          <w:color w:val="9E214A"/>
          <w:w w:val="90"/>
        </w:rPr>
        <w:t>la</w:t>
      </w:r>
      <w:r>
        <w:rPr>
          <w:color w:val="9E214A"/>
          <w:spacing w:val="12"/>
          <w:w w:val="90"/>
        </w:rPr>
        <w:t> </w:t>
      </w:r>
      <w:r>
        <w:rPr>
          <w:color w:val="9E214A"/>
          <w:w w:val="90"/>
        </w:rPr>
        <w:t>Cuarta</w:t>
      </w:r>
      <w:r>
        <w:rPr>
          <w:color w:val="9E214A"/>
          <w:spacing w:val="-56"/>
          <w:w w:val="90"/>
        </w:rPr>
        <w:t> </w:t>
      </w:r>
      <w:bookmarkEnd w:id="3"/>
      <w:r>
        <w:rPr>
          <w:color w:val="9E214A"/>
        </w:rPr>
        <w:t>Transformación</w:t>
      </w:r>
    </w:p>
    <w:p>
      <w:pPr>
        <w:pStyle w:val="BodyText"/>
        <w:spacing w:line="237" w:lineRule="auto" w:before="445"/>
        <w:ind w:left="3327" w:right="4179"/>
        <w:jc w:val="both"/>
      </w:pP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5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junio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2022,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oaxaqueños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deci-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dieron</w:t>
      </w:r>
      <w:r>
        <w:rPr>
          <w:color w:val="4A4A4C"/>
          <w:spacing w:val="-19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vía</w:t>
      </w:r>
      <w:r>
        <w:rPr>
          <w:color w:val="4A4A4C"/>
          <w:spacing w:val="-18"/>
        </w:rPr>
        <w:t> </w:t>
      </w:r>
      <w:r>
        <w:rPr>
          <w:color w:val="4A4A4C"/>
        </w:rPr>
        <w:t>pacífica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electoral</w:t>
      </w:r>
      <w:r>
        <w:rPr>
          <w:color w:val="4A4A4C"/>
          <w:spacing w:val="-18"/>
        </w:rPr>
        <w:t> </w:t>
      </w:r>
      <w:r>
        <w:rPr>
          <w:color w:val="4A4A4C"/>
        </w:rPr>
        <w:t>un</w:t>
      </w:r>
      <w:r>
        <w:rPr>
          <w:color w:val="4A4A4C"/>
          <w:spacing w:val="-18"/>
        </w:rPr>
        <w:t> </w:t>
      </w:r>
      <w:r>
        <w:rPr>
          <w:color w:val="4A4A4C"/>
        </w:rPr>
        <w:t>gobierno</w:t>
      </w:r>
      <w:r>
        <w:rPr>
          <w:color w:val="4A4A4C"/>
          <w:spacing w:val="-68"/>
        </w:rPr>
        <w:t> </w:t>
      </w:r>
      <w:r>
        <w:rPr>
          <w:color w:val="4A4A4C"/>
        </w:rPr>
        <w:t>del pueblo y para el pueblo, popular, humilde,</w:t>
      </w:r>
      <w:r>
        <w:rPr>
          <w:color w:val="4A4A4C"/>
          <w:spacing w:val="1"/>
        </w:rPr>
        <w:t> </w:t>
      </w:r>
      <w:r>
        <w:rPr>
          <w:color w:val="4A4A4C"/>
        </w:rPr>
        <w:t>austero,</w:t>
      </w:r>
      <w:r>
        <w:rPr>
          <w:color w:val="4A4A4C"/>
          <w:spacing w:val="-16"/>
        </w:rPr>
        <w:t> </w:t>
      </w:r>
      <w:r>
        <w:rPr>
          <w:color w:val="4A4A4C"/>
        </w:rPr>
        <w:t>honesto,</w:t>
      </w:r>
      <w:r>
        <w:rPr>
          <w:color w:val="4A4A4C"/>
          <w:spacing w:val="-15"/>
        </w:rPr>
        <w:t> </w:t>
      </w:r>
      <w:r>
        <w:rPr>
          <w:color w:val="4A4A4C"/>
        </w:rPr>
        <w:t>cercano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gente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capaz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</w:rPr>
        <w:t>atender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necesidades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grupos</w:t>
      </w:r>
      <w:r>
        <w:rPr>
          <w:color w:val="4A4A4C"/>
          <w:spacing w:val="-18"/>
        </w:rPr>
        <w:t> </w:t>
      </w:r>
      <w:r>
        <w:rPr>
          <w:color w:val="4A4A4C"/>
        </w:rPr>
        <w:t>más</w:t>
      </w:r>
      <w:r>
        <w:rPr>
          <w:color w:val="4A4A4C"/>
          <w:spacing w:val="-17"/>
        </w:rPr>
        <w:t> </w:t>
      </w:r>
      <w:r>
        <w:rPr>
          <w:color w:val="4A4A4C"/>
        </w:rPr>
        <w:t>des-</w:t>
      </w:r>
      <w:r>
        <w:rPr>
          <w:color w:val="4A4A4C"/>
          <w:spacing w:val="-68"/>
        </w:rPr>
        <w:t> </w:t>
      </w:r>
      <w:r>
        <w:rPr>
          <w:color w:val="4A4A4C"/>
        </w:rPr>
        <w:t>favorecidos.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3327" w:right="4179"/>
        <w:jc w:val="both"/>
      </w:pPr>
      <w:r>
        <w:rPr>
          <w:color w:val="4A4A4C"/>
        </w:rPr>
        <w:t>Como resultado de esta decisión, Oaxaca será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entidad</w:t>
      </w:r>
      <w:r>
        <w:rPr>
          <w:color w:val="4A4A4C"/>
          <w:spacing w:val="-6"/>
        </w:rPr>
        <w:t> </w:t>
      </w:r>
      <w:r>
        <w:rPr>
          <w:color w:val="4A4A4C"/>
        </w:rPr>
        <w:t>número</w:t>
      </w:r>
      <w:r>
        <w:rPr>
          <w:color w:val="4A4A4C"/>
          <w:spacing w:val="-6"/>
        </w:rPr>
        <w:t> </w:t>
      </w:r>
      <w:r>
        <w:rPr>
          <w:color w:val="4A4A4C"/>
        </w:rPr>
        <w:t>22</w:t>
      </w:r>
      <w:r>
        <w:rPr>
          <w:color w:val="4A4A4C"/>
          <w:spacing w:val="-6"/>
        </w:rPr>
        <w:t> </w:t>
      </w:r>
      <w:r>
        <w:rPr>
          <w:color w:val="4A4A4C"/>
        </w:rPr>
        <w:t>entre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gobernadas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principios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valores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Cuarta</w:t>
      </w:r>
      <w:r>
        <w:rPr>
          <w:color w:val="4A4A4C"/>
          <w:spacing w:val="-21"/>
        </w:rPr>
        <w:t> </w:t>
      </w:r>
      <w:r>
        <w:rPr>
          <w:color w:val="4A4A4C"/>
        </w:rPr>
        <w:t>Transforma-</w:t>
      </w:r>
      <w:r>
        <w:rPr>
          <w:color w:val="4A4A4C"/>
          <w:spacing w:val="-68"/>
        </w:rPr>
        <w:t> </w:t>
      </w:r>
      <w:r>
        <w:rPr>
          <w:color w:val="4A4A4C"/>
        </w:rPr>
        <w:t>ción, consolidándose como cuna de mujeres y</w:t>
      </w:r>
      <w:r>
        <w:rPr>
          <w:color w:val="4A4A4C"/>
          <w:spacing w:val="1"/>
        </w:rPr>
        <w:t> </w:t>
      </w:r>
      <w:r>
        <w:rPr>
          <w:color w:val="4A4A4C"/>
        </w:rPr>
        <w:t>hombres</w:t>
      </w:r>
      <w:r>
        <w:rPr>
          <w:color w:val="4A4A4C"/>
          <w:spacing w:val="-19"/>
        </w:rPr>
        <w:t> </w:t>
      </w:r>
      <w:r>
        <w:rPr>
          <w:color w:val="4A4A4C"/>
        </w:rPr>
        <w:t>protagonistas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9"/>
        </w:rPr>
        <w:t> </w:t>
      </w:r>
      <w:r>
        <w:rPr>
          <w:color w:val="4A4A4C"/>
        </w:rPr>
        <w:t>grandes</w:t>
      </w:r>
      <w:r>
        <w:rPr>
          <w:color w:val="4A4A4C"/>
          <w:spacing w:val="-18"/>
        </w:rPr>
        <w:t> </w:t>
      </w:r>
      <w:r>
        <w:rPr>
          <w:color w:val="4A4A4C"/>
        </w:rPr>
        <w:t>transfor-</w:t>
      </w:r>
      <w:r>
        <w:rPr>
          <w:color w:val="4A4A4C"/>
          <w:spacing w:val="-68"/>
        </w:rPr>
        <w:t> </w:t>
      </w:r>
      <w:r>
        <w:rPr>
          <w:color w:val="4A4A4C"/>
        </w:rPr>
        <w:t>maciones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nuestro</w:t>
      </w:r>
      <w:r>
        <w:rPr>
          <w:color w:val="4A4A4C"/>
          <w:spacing w:val="-18"/>
        </w:rPr>
        <w:t> </w:t>
      </w:r>
      <w:r>
        <w:rPr>
          <w:color w:val="4A4A4C"/>
        </w:rPr>
        <w:t>país.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3327" w:right="4179"/>
        <w:jc w:val="both"/>
      </w:pPr>
      <w:r>
        <w:rPr>
          <w:color w:val="4A4A4C"/>
        </w:rPr>
        <w:t>Construiremos</w:t>
      </w:r>
      <w:r>
        <w:rPr>
          <w:color w:val="4A4A4C"/>
          <w:spacing w:val="-11"/>
        </w:rPr>
        <w:t> </w:t>
      </w:r>
      <w:r>
        <w:rPr>
          <w:color w:val="4A4A4C"/>
        </w:rPr>
        <w:t>un</w:t>
      </w:r>
      <w:r>
        <w:rPr>
          <w:color w:val="4A4A4C"/>
          <w:spacing w:val="-11"/>
        </w:rPr>
        <w:t> </w:t>
      </w:r>
      <w:r>
        <w:rPr>
          <w:color w:val="4A4A4C"/>
        </w:rPr>
        <w:t>gobierno</w:t>
      </w:r>
      <w:r>
        <w:rPr>
          <w:color w:val="4A4A4C"/>
          <w:spacing w:val="-10"/>
        </w:rPr>
        <w:t> </w:t>
      </w:r>
      <w:r>
        <w:rPr>
          <w:color w:val="4A4A4C"/>
        </w:rPr>
        <w:t>bajo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fundamen-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preceptos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de:</w:t>
      </w:r>
    </w:p>
    <w:p>
      <w:pPr>
        <w:pStyle w:val="BodyText"/>
        <w:spacing w:before="5"/>
        <w:rPr>
          <w:sz w:val="29"/>
        </w:rPr>
      </w:pPr>
      <w:r>
        <w:rPr/>
        <w:pict>
          <v:group style="position:absolute;margin-left:166.354706pt;margin-top:19.836016pt;width:236.6pt;height:53.8pt;mso-position-horizontal-relative:page;mso-position-vertical-relative:paragraph;z-index:-15694848;mso-wrap-distance-left:0;mso-wrap-distance-right:0" coordorigin="3327,397" coordsize="4732,1076">
            <v:shape style="position:absolute;left:3327;top:396;width:4732;height:1076" coordorigin="3327,397" coordsize="4732,1076" path="m7942,397l3444,397,3376,399,3342,411,3329,446,3327,513,3327,1355,3329,1423,3342,1457,3376,1470,3444,1472,7942,1472,8009,1470,8044,1457,8056,1423,8058,1355,8058,513,8056,446,8044,411,8009,399,7942,397xe" filled="true" fillcolor="#efeff0" stroked="false">
              <v:path arrowok="t"/>
              <v:fill type="solid"/>
            </v:shape>
            <v:shape style="position:absolute;left:3327;top:396;width:4732;height:10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1516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No</w:t>
                    </w:r>
                    <w:r>
                      <w:rPr>
                        <w:b/>
                        <w:color w:val="B38D5B"/>
                        <w:spacing w:val="-2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mentir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6.354706pt;margin-top:89.180717pt;width:236.6pt;height:53.8pt;mso-position-horizontal-relative:page;mso-position-vertical-relative:paragraph;z-index:-15694336;mso-wrap-distance-left:0;mso-wrap-distance-right:0" coordorigin="3327,1784" coordsize="4732,1076">
            <v:shape style="position:absolute;left:3327;top:1783;width:4732;height:1076" coordorigin="3327,1784" coordsize="4732,1076" path="m7942,1784l3444,1784,3376,1785,3342,1798,3329,1833,3327,1900,3327,2742,3329,2810,3342,2844,3376,2857,3444,2859,7942,2859,8009,2857,8044,2844,8056,2810,8058,2742,8058,1900,8056,1833,8044,1798,8009,1785,7942,1784xe" filled="true" fillcolor="#efeff0" stroked="false">
              <v:path arrowok="t"/>
              <v:fill type="solid"/>
            </v:shape>
            <v:shape style="position:absolute;left:3327;top:1783;width:4732;height:10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1608" w:right="1696" w:firstLine="0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No</w:t>
                    </w:r>
                    <w:r>
                      <w:rPr>
                        <w:b/>
                        <w:color w:val="B38D5B"/>
                        <w:spacing w:val="-15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robar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6.354706pt;margin-top:158.525421pt;width:236.6pt;height:53.8pt;mso-position-horizontal-relative:page;mso-position-vertical-relative:paragraph;z-index:-15693824;mso-wrap-distance-left:0;mso-wrap-distance-right:0" coordorigin="3327,3171" coordsize="4732,1076">
            <v:shape style="position:absolute;left:3327;top:3170;width:4732;height:1076" coordorigin="3327,3171" coordsize="4732,1076" path="m7942,3171l3444,3171,3376,3172,3342,3185,3329,3220,3327,3287,3327,4129,3329,4196,3342,4231,3376,4244,3444,4246,7942,4246,8009,4244,8044,4231,8056,4196,8058,4129,8058,3287,8056,3220,8044,3185,8009,3172,7942,3171xe" filled="true" fillcolor="#efeff0" stroked="false">
              <v:path arrowok="t"/>
              <v:fill type="solid"/>
            </v:shape>
            <v:shape style="position:absolute;left:3327;top:3170;width:4732;height:1076" type="#_x0000_t202" filled="false" stroked="false">
              <v:textbox inset="0,0,0,0">
                <w:txbxContent>
                  <w:p>
                    <w:pPr>
                      <w:spacing w:before="317"/>
                      <w:ind w:left="491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No</w:t>
                    </w:r>
                    <w:r>
                      <w:rPr>
                        <w:b/>
                        <w:color w:val="B38D5B"/>
                        <w:spacing w:val="-6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traicionar</w:t>
                    </w:r>
                    <w:r>
                      <w:rPr>
                        <w:b/>
                        <w:color w:val="B38D5B"/>
                        <w:spacing w:val="-5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al</w:t>
                    </w:r>
                    <w:r>
                      <w:rPr>
                        <w:b/>
                        <w:color w:val="B38D5B"/>
                        <w:spacing w:val="-5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pueblo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5"/>
        </w:rPr>
      </w:pPr>
    </w:p>
    <w:p>
      <w:pPr>
        <w:pStyle w:val="Heading6"/>
        <w:tabs>
          <w:tab w:pos="2079" w:val="left" w:leader="none"/>
        </w:tabs>
        <w:spacing w:before="115"/>
        <w:ind w:left="1247"/>
      </w:pPr>
      <w:r>
        <w:rPr/>
        <w:pict>
          <v:line style="position:absolute;mso-position-horizontal-relative:page;mso-position-vertical-relative:paragraph;z-index:-2899404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16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928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1259992</wp:posOffset>
            </wp:positionH>
            <wp:positionV relativeFrom="paragraph">
              <wp:posOffset>243553</wp:posOffset>
            </wp:positionV>
            <wp:extent cx="5799028" cy="7763256"/>
            <wp:effectExtent l="0" t="0" r="0" b="0"/>
            <wp:wrapTopAndBottom/>
            <wp:docPr id="53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028" cy="776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15"/>
        </w:rPr>
      </w:pPr>
    </w:p>
    <w:p>
      <w:pPr>
        <w:pStyle w:val="Heading6"/>
        <w:tabs>
          <w:tab w:pos="10994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9251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17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spacing w:before="11"/>
        <w:rPr>
          <w:rFonts w:ascii="Tahoma"/>
          <w:b/>
          <w:sz w:val="50"/>
        </w:rPr>
      </w:pPr>
    </w:p>
    <w:p>
      <w:pPr>
        <w:pStyle w:val="Heading3"/>
        <w:spacing w:line="254" w:lineRule="auto"/>
        <w:ind w:right="26"/>
        <w:jc w:val="both"/>
      </w:pPr>
      <w:bookmarkStart w:name="_TOC_250007" w:id="4"/>
      <w:r>
        <w:rPr>
          <w:color w:val="9E214A"/>
          <w:spacing w:val="-4"/>
          <w:w w:val="90"/>
        </w:rPr>
        <w:t>Programas y Proyectos </w:t>
      </w:r>
      <w:r>
        <w:rPr>
          <w:color w:val="9E214A"/>
          <w:spacing w:val="-3"/>
          <w:w w:val="90"/>
        </w:rPr>
        <w:t>Federales en</w:t>
      </w:r>
      <w:r>
        <w:rPr>
          <w:color w:val="9E214A"/>
          <w:spacing w:val="-57"/>
          <w:w w:val="90"/>
        </w:rPr>
        <w:t> </w:t>
      </w:r>
      <w:bookmarkEnd w:id="4"/>
      <w:r>
        <w:rPr>
          <w:color w:val="9E214A"/>
        </w:rPr>
        <w:t>Oaxaca</w:t>
      </w:r>
    </w:p>
    <w:p>
      <w:pPr>
        <w:pStyle w:val="BodyText"/>
        <w:spacing w:line="237" w:lineRule="auto" w:before="229"/>
        <w:ind w:left="1133"/>
        <w:jc w:val="both"/>
      </w:pPr>
      <w:r>
        <w:rPr>
          <w:color w:val="4A4A4C"/>
        </w:rPr>
        <w:t>El Gobierno de México, encabezado por el</w:t>
      </w:r>
      <w:r>
        <w:rPr>
          <w:color w:val="4A4A4C"/>
          <w:spacing w:val="1"/>
        </w:rPr>
        <w:t> </w:t>
      </w:r>
      <w:r>
        <w:rPr>
          <w:color w:val="4A4A4C"/>
        </w:rPr>
        <w:t>Presidente Andrés Manuel López Obrador,</w:t>
      </w:r>
      <w:r>
        <w:rPr>
          <w:color w:val="4A4A4C"/>
          <w:spacing w:val="1"/>
        </w:rPr>
        <w:t> </w:t>
      </w:r>
      <w:r>
        <w:rPr>
          <w:color w:val="4A4A4C"/>
        </w:rPr>
        <w:t>considera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región</w:t>
      </w:r>
      <w:r>
        <w:rPr>
          <w:color w:val="4A4A4C"/>
          <w:spacing w:val="-4"/>
        </w:rPr>
        <w:t> </w:t>
      </w:r>
      <w:r>
        <w:rPr>
          <w:color w:val="4A4A4C"/>
        </w:rPr>
        <w:t>Sur-Sureste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país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particular</w:t>
      </w:r>
      <w:r>
        <w:rPr>
          <w:color w:val="4A4A4C"/>
          <w:spacing w:val="-20"/>
        </w:rPr>
        <w:t> </w:t>
      </w:r>
      <w:r>
        <w:rPr>
          <w:color w:val="4A4A4C"/>
        </w:rPr>
        <w:t>al</w:t>
      </w:r>
      <w:r>
        <w:rPr>
          <w:color w:val="4A4A4C"/>
          <w:spacing w:val="-20"/>
        </w:rPr>
        <w:t> </w:t>
      </w:r>
      <w:r>
        <w:rPr>
          <w:color w:val="4A4A4C"/>
        </w:rPr>
        <w:t>estado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Oaxaca,</w:t>
      </w:r>
      <w:r>
        <w:rPr>
          <w:color w:val="4A4A4C"/>
          <w:spacing w:val="-20"/>
        </w:rPr>
        <w:t> </w:t>
      </w:r>
      <w:r>
        <w:rPr>
          <w:color w:val="4A4A4C"/>
        </w:rPr>
        <w:t>como</w:t>
      </w:r>
      <w:r>
        <w:rPr>
          <w:color w:val="4A4A4C"/>
          <w:spacing w:val="-20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prioridad</w:t>
      </w:r>
      <w:r>
        <w:rPr>
          <w:color w:val="4A4A4C"/>
          <w:spacing w:val="-17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17"/>
        </w:rPr>
        <w:t> </w:t>
      </w:r>
      <w:r>
        <w:rPr>
          <w:color w:val="4A4A4C"/>
        </w:rPr>
        <w:t>administración.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la actual etapa de consolidación de la</w:t>
      </w:r>
      <w:r>
        <w:rPr>
          <w:color w:val="4A4A4C"/>
          <w:spacing w:val="1"/>
        </w:rPr>
        <w:t> </w:t>
      </w:r>
      <w:r>
        <w:rPr>
          <w:color w:val="4A4A4C"/>
        </w:rPr>
        <w:t>Cuarta Transformación en el país, los pro-</w:t>
      </w:r>
      <w:r>
        <w:rPr>
          <w:color w:val="4A4A4C"/>
          <w:spacing w:val="1"/>
        </w:rPr>
        <w:t> </w:t>
      </w:r>
      <w:r>
        <w:rPr>
          <w:color w:val="4A4A4C"/>
        </w:rPr>
        <w:t>yectos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programas</w:t>
      </w:r>
      <w:r>
        <w:rPr>
          <w:color w:val="4A4A4C"/>
          <w:spacing w:val="1"/>
        </w:rPr>
        <w:t> </w:t>
      </w:r>
      <w:r>
        <w:rPr>
          <w:color w:val="4A4A4C"/>
        </w:rPr>
        <w:t>estratégicos</w:t>
      </w:r>
      <w:r>
        <w:rPr>
          <w:color w:val="4A4A4C"/>
          <w:spacing w:val="1"/>
        </w:rPr>
        <w:t> </w:t>
      </w:r>
      <w:r>
        <w:rPr>
          <w:color w:val="4A4A4C"/>
        </w:rPr>
        <w:t>tienen</w:t>
      </w:r>
      <w:r>
        <w:rPr>
          <w:color w:val="4A4A4C"/>
          <w:spacing w:val="1"/>
        </w:rPr>
        <w:t> </w:t>
      </w:r>
      <w:r>
        <w:rPr>
          <w:color w:val="4A4A4C"/>
        </w:rPr>
        <w:t>como población objetivo a los territorios y</w:t>
      </w:r>
      <w:r>
        <w:rPr>
          <w:color w:val="4A4A4C"/>
          <w:spacing w:val="1"/>
        </w:rPr>
        <w:t> </w:t>
      </w:r>
      <w:r>
        <w:rPr>
          <w:color w:val="4A4A4C"/>
        </w:rPr>
        <w:t>grupos con mayor vulnerabilidad, y de esta</w:t>
      </w:r>
      <w:r>
        <w:rPr>
          <w:color w:val="4A4A4C"/>
          <w:spacing w:val="-68"/>
        </w:rPr>
        <w:t> </w:t>
      </w:r>
      <w:r>
        <w:rPr>
          <w:color w:val="4A4A4C"/>
        </w:rPr>
        <w:t>forma garantizar el actuar de un estado de</w:t>
      </w:r>
      <w:r>
        <w:rPr>
          <w:color w:val="4A4A4C"/>
          <w:spacing w:val="-68"/>
        </w:rPr>
        <w:t> </w:t>
      </w:r>
      <w:r>
        <w:rPr>
          <w:color w:val="4A4A4C"/>
        </w:rPr>
        <w:t>Bienestar comprometido con el 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social.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Lo</w:t>
      </w:r>
      <w:r>
        <w:rPr>
          <w:color w:val="4A4A4C"/>
          <w:spacing w:val="-5"/>
        </w:rPr>
        <w:t> </w:t>
      </w:r>
      <w:r>
        <w:rPr>
          <w:color w:val="4A4A4C"/>
        </w:rPr>
        <w:t>anterior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hace</w:t>
      </w:r>
      <w:r>
        <w:rPr>
          <w:color w:val="4A4A4C"/>
          <w:spacing w:val="-5"/>
        </w:rPr>
        <w:t> </w:t>
      </w:r>
      <w:r>
        <w:rPr>
          <w:color w:val="4A4A4C"/>
        </w:rPr>
        <w:t>evidente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través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grandes</w:t>
      </w:r>
      <w:r>
        <w:rPr>
          <w:color w:val="4A4A4C"/>
          <w:spacing w:val="1"/>
        </w:rPr>
        <w:t> </w:t>
      </w:r>
      <w:r>
        <w:rPr>
          <w:color w:val="4A4A4C"/>
        </w:rPr>
        <w:t>proyectos</w:t>
      </w:r>
      <w:r>
        <w:rPr>
          <w:color w:val="4A4A4C"/>
          <w:spacing w:val="1"/>
        </w:rPr>
        <w:t> </w:t>
      </w:r>
      <w:r>
        <w:rPr>
          <w:color w:val="4A4A4C"/>
        </w:rPr>
        <w:t>estratégicos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</w:rPr>
        <w:t>rrollo,</w:t>
      </w:r>
      <w:r>
        <w:rPr>
          <w:color w:val="4A4A4C"/>
          <w:spacing w:val="1"/>
        </w:rPr>
        <w:t> </w:t>
      </w:r>
      <w:r>
        <w:rPr>
          <w:color w:val="4A4A4C"/>
        </w:rPr>
        <w:t>así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inversión</w:t>
      </w:r>
      <w:r>
        <w:rPr>
          <w:color w:val="4A4A4C"/>
          <w:spacing w:val="1"/>
        </w:rPr>
        <w:t> </w:t>
      </w:r>
      <w:r>
        <w:rPr>
          <w:color w:val="4A4A4C"/>
        </w:rPr>
        <w:t>destinada</w:t>
      </w:r>
      <w:r>
        <w:rPr>
          <w:color w:val="4A4A4C"/>
          <w:spacing w:val="1"/>
        </w:rPr>
        <w:t> </w:t>
      </w:r>
      <w:r>
        <w:rPr>
          <w:color w:val="4A4A4C"/>
        </w:rPr>
        <w:t>mediante los programas sociales que bene-</w:t>
      </w:r>
      <w:r>
        <w:rPr>
          <w:color w:val="4A4A4C"/>
          <w:spacing w:val="-68"/>
        </w:rPr>
        <w:t> </w:t>
      </w:r>
      <w:r>
        <w:rPr>
          <w:color w:val="4A4A4C"/>
        </w:rPr>
        <w:t>fician</w:t>
      </w:r>
      <w:r>
        <w:rPr>
          <w:color w:val="4A4A4C"/>
          <w:spacing w:val="-18"/>
        </w:rPr>
        <w:t> </w:t>
      </w:r>
      <w:r>
        <w:rPr>
          <w:color w:val="4A4A4C"/>
        </w:rPr>
        <w:t>directamente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familias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personas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mayores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rezagos.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/>
        <w:pict>
          <v:shape style="position:absolute;margin-left:75.565002pt;margin-top:121.65255pt;width:422.1pt;height:27.8pt;mso-position-horizontal-relative:page;mso-position-vertical-relative:paragraph;z-index:-28990976" coordorigin="1511,2433" coordsize="8442,556" path="m9953,2433l7890,2433,1915,2433,1511,2433,1511,2989,1915,2989,7890,2989,9953,2989,9953,2433xe" filled="true" fillcolor="#eddfe0" stroked="false">
            <v:path arrowok="t"/>
            <v:fill type="solid"/>
            <w10:wrap type="none"/>
          </v:shape>
        </w:pict>
      </w:r>
      <w:r>
        <w:rPr>
          <w:color w:val="4A4A4C"/>
        </w:rPr>
        <w:t>A través de los Programas para el Bienes-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tar,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Gobierno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Cuarta</w:t>
      </w:r>
      <w:r>
        <w:rPr>
          <w:color w:val="4A4A4C"/>
          <w:spacing w:val="-21"/>
        </w:rPr>
        <w:t> </w:t>
      </w:r>
      <w:r>
        <w:rPr>
          <w:color w:val="4A4A4C"/>
        </w:rPr>
        <w:t>Transformación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promueve el acceso efectivo a los dere-</w:t>
      </w:r>
      <w:r>
        <w:rPr>
          <w:color w:val="4A4A4C"/>
          <w:spacing w:val="1"/>
        </w:rPr>
        <w:t> </w:t>
      </w:r>
      <w:r>
        <w:rPr>
          <w:color w:val="4A4A4C"/>
        </w:rPr>
        <w:t>chos</w:t>
      </w:r>
      <w:r>
        <w:rPr>
          <w:color w:val="4A4A4C"/>
          <w:spacing w:val="-6"/>
        </w:rPr>
        <w:t> </w:t>
      </w:r>
      <w:r>
        <w:rPr>
          <w:color w:val="4A4A4C"/>
        </w:rPr>
        <w:t>sociales</w:t>
      </w:r>
      <w:r>
        <w:rPr>
          <w:color w:val="4A4A4C"/>
          <w:spacing w:val="-5"/>
        </w:rPr>
        <w:t> </w:t>
      </w:r>
      <w:r>
        <w:rPr>
          <w:color w:val="4A4A4C"/>
        </w:rPr>
        <w:t>consagrados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nuestra</w:t>
      </w:r>
      <w:r>
        <w:rPr>
          <w:color w:val="4A4A4C"/>
          <w:spacing w:val="-5"/>
        </w:rPr>
        <w:t> </w:t>
      </w:r>
      <w:r>
        <w:rPr>
          <w:color w:val="4A4A4C"/>
        </w:rPr>
        <w:t>Carta</w:t>
      </w:r>
      <w:r>
        <w:rPr>
          <w:color w:val="4A4A4C"/>
          <w:spacing w:val="-68"/>
        </w:rPr>
        <w:t> </w:t>
      </w:r>
      <w:r>
        <w:rPr>
          <w:color w:val="4A4A4C"/>
        </w:rPr>
        <w:t>Magna, basado en los principios de univer-</w:t>
      </w:r>
      <w:r>
        <w:rPr>
          <w:color w:val="4A4A4C"/>
          <w:spacing w:val="1"/>
        </w:rPr>
        <w:t> </w:t>
      </w:r>
      <w:r>
        <w:rPr>
          <w:color w:val="4A4A4C"/>
        </w:rPr>
        <w:t>salidad,</w:t>
      </w:r>
      <w:r>
        <w:rPr>
          <w:color w:val="4A4A4C"/>
          <w:spacing w:val="71"/>
        </w:rPr>
        <w:t> </w:t>
      </w:r>
      <w:r>
        <w:rPr>
          <w:color w:val="4A4A4C"/>
        </w:rPr>
        <w:t>interdependencia,   indivisibilidad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38"/>
        </w:rPr>
        <w:t> </w:t>
      </w:r>
      <w:r>
        <w:rPr>
          <w:color w:val="4A4A4C"/>
        </w:rPr>
        <w:t>progresividad</w:t>
      </w:r>
      <w:r>
        <w:rPr>
          <w:color w:val="4A4A4C"/>
          <w:spacing w:val="38"/>
        </w:rPr>
        <w:t> </w:t>
      </w: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los</w:t>
      </w:r>
      <w:r>
        <w:rPr>
          <w:color w:val="4A4A4C"/>
          <w:spacing w:val="38"/>
        </w:rPr>
        <w:t> </w:t>
      </w:r>
      <w:r>
        <w:rPr>
          <w:color w:val="4A4A4C"/>
        </w:rPr>
        <w:t>derechos</w:t>
      </w:r>
      <w:r>
        <w:rPr>
          <w:color w:val="4A4A4C"/>
          <w:spacing w:val="39"/>
        </w:rPr>
        <w:t> </w:t>
      </w:r>
      <w:r>
        <w:rPr>
          <w:color w:val="4A4A4C"/>
        </w:rPr>
        <w:t>humanos</w:t>
      </w:r>
      <w:r>
        <w:rPr>
          <w:color w:val="4A4A4C"/>
          <w:spacing w:val="-68"/>
        </w:rPr>
        <w:t> </w:t>
      </w:r>
      <w:r>
        <w:rPr>
          <w:color w:val="4A4A4C"/>
        </w:rPr>
        <w:t>y sociales, el ciclo de vida de la persona, la</w:t>
      </w:r>
      <w:r>
        <w:rPr>
          <w:color w:val="4A4A4C"/>
          <w:spacing w:val="-68"/>
        </w:rPr>
        <w:t> </w:t>
      </w:r>
      <w:r>
        <w:rPr>
          <w:color w:val="4A4A4C"/>
        </w:rPr>
        <w:t>participación</w:t>
      </w:r>
      <w:r>
        <w:rPr>
          <w:color w:val="4A4A4C"/>
          <w:spacing w:val="-17"/>
        </w:rPr>
        <w:t> </w:t>
      </w:r>
      <w:r>
        <w:rPr>
          <w:color w:val="4A4A4C"/>
        </w:rPr>
        <w:t>social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comunitaria.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  <w:spacing w:val="-1"/>
        </w:rPr>
        <w:t>A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estatal,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Programas</w:t>
      </w:r>
      <w:r>
        <w:rPr>
          <w:color w:val="4A4A4C"/>
          <w:spacing w:val="-26"/>
        </w:rPr>
        <w:t> </w:t>
      </w:r>
      <w:r>
        <w:rPr>
          <w:color w:val="4A4A4C"/>
        </w:rPr>
        <w:t>para</w:t>
      </w:r>
      <w:r>
        <w:rPr>
          <w:color w:val="4A4A4C"/>
          <w:spacing w:val="-27"/>
        </w:rPr>
        <w:t> </w:t>
      </w:r>
      <w:r>
        <w:rPr>
          <w:color w:val="4A4A4C"/>
        </w:rPr>
        <w:t>el</w:t>
      </w:r>
      <w:r>
        <w:rPr>
          <w:color w:val="4A4A4C"/>
          <w:spacing w:val="-26"/>
        </w:rPr>
        <w:t> </w:t>
      </w:r>
      <w:r>
        <w:rPr>
          <w:color w:val="4A4A4C"/>
        </w:rPr>
        <w:t>Bienes-</w:t>
      </w:r>
      <w:r>
        <w:rPr>
          <w:color w:val="4A4A4C"/>
          <w:spacing w:val="-68"/>
        </w:rPr>
        <w:t> </w:t>
      </w:r>
      <w:r>
        <w:rPr>
          <w:color w:val="4A4A4C"/>
        </w:rPr>
        <w:t>tar</w:t>
      </w:r>
      <w:r>
        <w:rPr>
          <w:color w:val="4A4A4C"/>
          <w:spacing w:val="-13"/>
        </w:rPr>
        <w:t> </w:t>
      </w:r>
      <w:r>
        <w:rPr>
          <w:color w:val="4A4A4C"/>
        </w:rPr>
        <w:t>benefician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más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900</w:t>
      </w:r>
      <w:r>
        <w:rPr>
          <w:color w:val="4A4A4C"/>
          <w:spacing w:val="-13"/>
        </w:rPr>
        <w:t> </w:t>
      </w:r>
      <w:r>
        <w:rPr>
          <w:color w:val="4A4A4C"/>
        </w:rPr>
        <w:t>mil</w:t>
      </w:r>
      <w:r>
        <w:rPr>
          <w:color w:val="4A4A4C"/>
          <w:spacing w:val="-12"/>
        </w:rPr>
        <w:t> </w:t>
      </w:r>
      <w:r>
        <w:rPr>
          <w:color w:val="4A4A4C"/>
        </w:rPr>
        <w:t>oaxaqueñas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oaxaqueños,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principalmente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Pro-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gramas de Pensión para el Bienestar de las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Personas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Adultas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Mayores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Pro-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ducción</w:t>
      </w:r>
      <w:r>
        <w:rPr>
          <w:color w:val="4A4A4C"/>
          <w:spacing w:val="-18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Bienestar.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Es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resaltar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tan</w:t>
      </w:r>
      <w:r>
        <w:rPr>
          <w:color w:val="4A4A4C"/>
          <w:spacing w:val="-4"/>
        </w:rPr>
        <w:t> </w:t>
      </w:r>
      <w:r>
        <w:rPr>
          <w:color w:val="4A4A4C"/>
        </w:rPr>
        <w:t>solo</w:t>
      </w:r>
      <w:r>
        <w:rPr>
          <w:color w:val="4A4A4C"/>
          <w:spacing w:val="-3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Programa</w:t>
      </w:r>
      <w:r>
        <w:rPr>
          <w:color w:val="4A4A4C"/>
          <w:spacing w:val="-68"/>
        </w:rPr>
        <w:t> </w:t>
      </w:r>
      <w:r>
        <w:rPr>
          <w:color w:val="4A4A4C"/>
        </w:rPr>
        <w:t>de Pensión para el Bienestar de las Perso-</w:t>
      </w:r>
      <w:r>
        <w:rPr>
          <w:color w:val="4A4A4C"/>
          <w:spacing w:val="1"/>
        </w:rPr>
        <w:t> </w:t>
      </w:r>
      <w:r>
        <w:rPr>
          <w:color w:val="4A4A4C"/>
        </w:rPr>
        <w:t>nas Adultas Mayores, de manera anual, el</w:t>
      </w:r>
      <w:r>
        <w:rPr>
          <w:color w:val="4A4A4C"/>
          <w:spacing w:val="1"/>
        </w:rPr>
        <w:t> </w:t>
      </w:r>
      <w:r>
        <w:rPr>
          <w:color w:val="4A4A4C"/>
        </w:rPr>
        <w:t>Gobierno Federal contribuye al ingreso 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oaxaqueños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65</w:t>
      </w:r>
      <w:r>
        <w:rPr>
          <w:color w:val="4A4A4C"/>
          <w:spacing w:val="-8"/>
        </w:rPr>
        <w:t> </w:t>
      </w:r>
      <w:r>
        <w:rPr>
          <w:color w:val="4A4A4C"/>
        </w:rPr>
        <w:t>años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más,</w:t>
      </w:r>
      <w:r>
        <w:rPr>
          <w:color w:val="4A4A4C"/>
          <w:spacing w:val="-8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aproximadamente</w:t>
      </w:r>
      <w:r>
        <w:rPr>
          <w:color w:val="4A4A4C"/>
          <w:spacing w:val="-13"/>
        </w:rPr>
        <w:t> </w:t>
      </w:r>
      <w:r>
        <w:rPr>
          <w:color w:val="4A4A4C"/>
          <w:w w:val="95"/>
        </w:rPr>
        <w:t>11</w:t>
      </w:r>
      <w:r>
        <w:rPr>
          <w:color w:val="4A4A4C"/>
          <w:spacing w:val="-9"/>
          <w:w w:val="95"/>
        </w:rPr>
        <w:t> </w:t>
      </w:r>
      <w:r>
        <w:rPr>
          <w:color w:val="4A4A4C"/>
        </w:rPr>
        <w:t>mil</w:t>
      </w:r>
      <w:r>
        <w:rPr>
          <w:color w:val="4A4A4C"/>
          <w:spacing w:val="-13"/>
        </w:rPr>
        <w:t> </w:t>
      </w:r>
      <w:r>
        <w:rPr>
          <w:color w:val="4A4A4C"/>
        </w:rPr>
        <w:t>millones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pesos,</w:t>
      </w:r>
      <w:r>
        <w:rPr>
          <w:color w:val="4A4A4C"/>
          <w:spacing w:val="-68"/>
        </w:rPr>
        <w:t> </w:t>
      </w:r>
      <w:r>
        <w:rPr>
          <w:color w:val="4A4A4C"/>
        </w:rPr>
        <w:t>entregados de manera directa y sin inter-</w:t>
      </w:r>
      <w:r>
        <w:rPr>
          <w:color w:val="4A4A4C"/>
          <w:spacing w:val="1"/>
        </w:rPr>
        <w:t> </w:t>
      </w:r>
      <w:r>
        <w:rPr>
          <w:color w:val="4A4A4C"/>
        </w:rPr>
        <w:t>mediarios.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23"/>
        </w:rPr>
      </w:pPr>
    </w:p>
    <w:tbl>
      <w:tblPr>
        <w:tblW w:w="0" w:type="auto"/>
        <w:jc w:val="left"/>
        <w:tblInd w:w="1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14"/>
        <w:gridCol w:w="1928"/>
      </w:tblGrid>
      <w:tr>
        <w:trPr>
          <w:trHeight w:val="397" w:hRule="atLeast"/>
        </w:trPr>
        <w:tc>
          <w:tcPr>
            <w:tcW w:w="6514" w:type="dxa"/>
            <w:shd w:val="clear" w:color="auto" w:fill="99234F"/>
          </w:tcPr>
          <w:p>
            <w:pPr>
              <w:pStyle w:val="TableParagraph"/>
              <w:spacing w:before="100"/>
              <w:ind w:left="2008" w:right="174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Programa</w:t>
            </w:r>
            <w:r>
              <w:rPr>
                <w:rFonts w:ascii="Tahoma"/>
                <w:b/>
                <w:color w:val="FFFFFF"/>
                <w:spacing w:val="-5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para</w:t>
            </w:r>
            <w:r>
              <w:rPr>
                <w:rFonts w:ascii="Tahoma"/>
                <w:b/>
                <w:color w:val="FFFFFF"/>
                <w:spacing w:val="-4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el</w:t>
            </w:r>
            <w:r>
              <w:rPr>
                <w:rFonts w:ascii="Tahoma"/>
                <w:b/>
                <w:color w:val="FFFFFF"/>
                <w:spacing w:val="-5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Bienestar</w:t>
            </w:r>
          </w:p>
        </w:tc>
        <w:tc>
          <w:tcPr>
            <w:tcW w:w="1928" w:type="dxa"/>
            <w:shd w:val="clear" w:color="auto" w:fill="99234F"/>
          </w:tcPr>
          <w:p>
            <w:pPr>
              <w:pStyle w:val="TableParagraph"/>
              <w:spacing w:before="100"/>
              <w:ind w:left="229" w:right="362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Beneficiarios</w:t>
            </w:r>
          </w:p>
        </w:tc>
      </w:tr>
      <w:tr>
        <w:trPr>
          <w:trHeight w:val="340" w:hRule="atLeast"/>
        </w:trPr>
        <w:tc>
          <w:tcPr>
            <w:tcW w:w="6514" w:type="dxa"/>
          </w:tcPr>
          <w:p>
            <w:pPr>
              <w:pStyle w:val="TableParagraph"/>
              <w:spacing w:before="71"/>
              <w:ind w:right="296"/>
              <w:jc w:val="right"/>
              <w:rPr>
                <w:sz w:val="19"/>
              </w:rPr>
            </w:pPr>
            <w:r>
              <w:rPr>
                <w:color w:val="99234F"/>
                <w:sz w:val="19"/>
              </w:rPr>
              <w:t>Pensión para el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Bienestar de las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Personas Adultas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Mayores</w:t>
            </w:r>
          </w:p>
        </w:tc>
        <w:tc>
          <w:tcPr>
            <w:tcW w:w="1928" w:type="dxa"/>
          </w:tcPr>
          <w:p>
            <w:pPr>
              <w:pStyle w:val="TableParagraph"/>
              <w:spacing w:before="71"/>
              <w:ind w:left="229" w:right="36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398,226</w:t>
            </w:r>
          </w:p>
        </w:tc>
      </w:tr>
      <w:tr>
        <w:trPr>
          <w:trHeight w:val="340" w:hRule="atLeast"/>
        </w:trPr>
        <w:tc>
          <w:tcPr>
            <w:tcW w:w="6514" w:type="dxa"/>
            <w:shd w:val="clear" w:color="auto" w:fill="EDDFE0"/>
          </w:tcPr>
          <w:p>
            <w:pPr>
              <w:pStyle w:val="TableParagraph"/>
              <w:spacing w:before="71"/>
              <w:ind w:left="1998"/>
              <w:rPr>
                <w:sz w:val="19"/>
              </w:rPr>
            </w:pPr>
            <w:r>
              <w:rPr>
                <w:color w:val="99234F"/>
                <w:sz w:val="19"/>
              </w:rPr>
              <w:t>Producción</w:t>
            </w:r>
            <w:r>
              <w:rPr>
                <w:color w:val="99234F"/>
                <w:spacing w:val="8"/>
                <w:sz w:val="19"/>
              </w:rPr>
              <w:t> </w:t>
            </w:r>
            <w:r>
              <w:rPr>
                <w:color w:val="99234F"/>
                <w:sz w:val="19"/>
              </w:rPr>
              <w:t>para</w:t>
            </w:r>
            <w:r>
              <w:rPr>
                <w:color w:val="99234F"/>
                <w:spacing w:val="8"/>
                <w:sz w:val="19"/>
              </w:rPr>
              <w:t> </w:t>
            </w:r>
            <w:r>
              <w:rPr>
                <w:color w:val="99234F"/>
                <w:sz w:val="19"/>
              </w:rPr>
              <w:t>el</w:t>
            </w:r>
            <w:r>
              <w:rPr>
                <w:color w:val="99234F"/>
                <w:spacing w:val="9"/>
                <w:sz w:val="19"/>
              </w:rPr>
              <w:t> </w:t>
            </w:r>
            <w:r>
              <w:rPr>
                <w:color w:val="99234F"/>
                <w:sz w:val="19"/>
              </w:rPr>
              <w:t>Bienestar</w:t>
            </w:r>
          </w:p>
        </w:tc>
        <w:tc>
          <w:tcPr>
            <w:tcW w:w="1928" w:type="dxa"/>
            <w:shd w:val="clear" w:color="auto" w:fill="EDDFE0"/>
          </w:tcPr>
          <w:p>
            <w:pPr>
              <w:pStyle w:val="TableParagraph"/>
              <w:spacing w:before="71"/>
              <w:ind w:left="229" w:right="36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200,847</w:t>
            </w:r>
          </w:p>
        </w:tc>
      </w:tr>
      <w:tr>
        <w:trPr>
          <w:trHeight w:val="309" w:hRule="atLeast"/>
        </w:trPr>
        <w:tc>
          <w:tcPr>
            <w:tcW w:w="6514" w:type="dxa"/>
          </w:tcPr>
          <w:p>
            <w:pPr>
              <w:pStyle w:val="TableParagraph"/>
              <w:spacing w:line="219" w:lineRule="exact" w:before="71"/>
              <w:ind w:left="602"/>
              <w:rPr>
                <w:sz w:val="19"/>
              </w:rPr>
            </w:pPr>
            <w:r>
              <w:rPr>
                <w:color w:val="99234F"/>
                <w:sz w:val="19"/>
              </w:rPr>
              <w:t>Beca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para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el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Bienestar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Benito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Juárez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Educación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Básica</w:t>
            </w:r>
          </w:p>
        </w:tc>
        <w:tc>
          <w:tcPr>
            <w:tcW w:w="1928" w:type="dxa"/>
          </w:tcPr>
          <w:p>
            <w:pPr>
              <w:pStyle w:val="TableParagraph"/>
              <w:spacing w:line="219" w:lineRule="exact" w:before="71"/>
              <w:ind w:left="229" w:right="362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173,017</w:t>
            </w:r>
          </w:p>
        </w:tc>
      </w:tr>
      <w:tr>
        <w:trPr>
          <w:trHeight w:val="612" w:hRule="atLeast"/>
        </w:trPr>
        <w:tc>
          <w:tcPr>
            <w:tcW w:w="6514" w:type="dxa"/>
            <w:shd w:val="clear" w:color="auto" w:fill="EDDFE0"/>
          </w:tcPr>
          <w:p>
            <w:pPr>
              <w:pStyle w:val="TableParagraph"/>
              <w:spacing w:line="237" w:lineRule="auto" w:before="97"/>
              <w:ind w:left="1975" w:right="687" w:hanging="822"/>
              <w:rPr>
                <w:sz w:val="19"/>
              </w:rPr>
            </w:pPr>
            <w:r>
              <w:rPr>
                <w:color w:val="99234F"/>
                <w:sz w:val="19"/>
              </w:rPr>
              <w:t>Beca Universal para el Bienestar Benito Juárez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pacing w:val="-1"/>
                <w:w w:val="105"/>
                <w:sz w:val="19"/>
              </w:rPr>
              <w:t>de</w:t>
            </w:r>
            <w:r>
              <w:rPr>
                <w:color w:val="99234F"/>
                <w:spacing w:val="-20"/>
                <w:w w:val="105"/>
                <w:sz w:val="19"/>
              </w:rPr>
              <w:t> </w:t>
            </w:r>
            <w:r>
              <w:rPr>
                <w:color w:val="99234F"/>
                <w:spacing w:val="-1"/>
                <w:w w:val="105"/>
                <w:sz w:val="19"/>
              </w:rPr>
              <w:t>Educación</w:t>
            </w:r>
            <w:r>
              <w:rPr>
                <w:color w:val="99234F"/>
                <w:spacing w:val="-19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Media</w:t>
            </w:r>
            <w:r>
              <w:rPr>
                <w:color w:val="99234F"/>
                <w:spacing w:val="-19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Superior</w:t>
            </w:r>
          </w:p>
        </w:tc>
        <w:tc>
          <w:tcPr>
            <w:tcW w:w="1928" w:type="dxa"/>
            <w:shd w:val="clear" w:color="auto" w:fill="EDDFE0"/>
          </w:tcPr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ind w:left="229" w:right="362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75,121</w:t>
            </w:r>
          </w:p>
        </w:tc>
      </w:tr>
      <w:tr>
        <w:trPr>
          <w:trHeight w:val="313" w:hRule="atLeast"/>
        </w:trPr>
        <w:tc>
          <w:tcPr>
            <w:tcW w:w="6514" w:type="dxa"/>
          </w:tcPr>
          <w:p>
            <w:pPr>
              <w:pStyle w:val="TableParagraph"/>
              <w:spacing w:before="44"/>
              <w:ind w:right="237"/>
              <w:jc w:val="right"/>
              <w:rPr>
                <w:sz w:val="19"/>
              </w:rPr>
            </w:pPr>
            <w:r>
              <w:rPr>
                <w:color w:val="99234F"/>
                <w:sz w:val="19"/>
              </w:rPr>
              <w:t>Pensión</w:t>
            </w:r>
            <w:r>
              <w:rPr>
                <w:color w:val="99234F"/>
                <w:spacing w:val="4"/>
                <w:sz w:val="19"/>
              </w:rPr>
              <w:t> </w:t>
            </w:r>
            <w:r>
              <w:rPr>
                <w:color w:val="99234F"/>
                <w:sz w:val="19"/>
              </w:rPr>
              <w:t>para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el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Bienestar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las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Personas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con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Discapacidad</w:t>
            </w:r>
          </w:p>
        </w:tc>
        <w:tc>
          <w:tcPr>
            <w:tcW w:w="1928" w:type="dxa"/>
          </w:tcPr>
          <w:p>
            <w:pPr>
              <w:pStyle w:val="TableParagraph"/>
              <w:spacing w:before="44"/>
              <w:ind w:left="229" w:right="36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47,277</w:t>
            </w:r>
          </w:p>
        </w:tc>
      </w:tr>
      <w:tr>
        <w:trPr>
          <w:trHeight w:val="340" w:hRule="atLeast"/>
        </w:trPr>
        <w:tc>
          <w:tcPr>
            <w:tcW w:w="6514" w:type="dxa"/>
            <w:shd w:val="clear" w:color="auto" w:fill="EDDFE0"/>
          </w:tcPr>
          <w:p>
            <w:pPr>
              <w:pStyle w:val="TableParagraph"/>
              <w:spacing w:before="70"/>
              <w:ind w:left="2008" w:right="1740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Sembrando</w:t>
            </w:r>
            <w:r>
              <w:rPr>
                <w:color w:val="99234F"/>
                <w:spacing w:val="7"/>
                <w:sz w:val="19"/>
              </w:rPr>
              <w:t> </w:t>
            </w:r>
            <w:r>
              <w:rPr>
                <w:color w:val="99234F"/>
                <w:sz w:val="19"/>
              </w:rPr>
              <w:t>Vida</w:t>
            </w:r>
          </w:p>
        </w:tc>
        <w:tc>
          <w:tcPr>
            <w:tcW w:w="1928" w:type="dxa"/>
            <w:shd w:val="clear" w:color="auto" w:fill="EDDFE0"/>
          </w:tcPr>
          <w:p>
            <w:pPr>
              <w:pStyle w:val="TableParagraph"/>
              <w:spacing w:before="70"/>
              <w:ind w:left="228" w:right="36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36,359</w:t>
            </w:r>
          </w:p>
        </w:tc>
      </w:tr>
      <w:tr>
        <w:trPr>
          <w:trHeight w:val="340" w:hRule="atLeast"/>
        </w:trPr>
        <w:tc>
          <w:tcPr>
            <w:tcW w:w="6514" w:type="dxa"/>
          </w:tcPr>
          <w:p>
            <w:pPr>
              <w:pStyle w:val="TableParagraph"/>
              <w:spacing w:before="70"/>
              <w:ind w:left="1835"/>
              <w:rPr>
                <w:sz w:val="19"/>
              </w:rPr>
            </w:pPr>
            <w:r>
              <w:rPr>
                <w:color w:val="99234F"/>
                <w:sz w:val="19"/>
              </w:rPr>
              <w:t>Jóvenes</w:t>
            </w:r>
            <w:r>
              <w:rPr>
                <w:color w:val="99234F"/>
                <w:spacing w:val="4"/>
                <w:sz w:val="19"/>
              </w:rPr>
              <w:t> </w:t>
            </w:r>
            <w:r>
              <w:rPr>
                <w:color w:val="99234F"/>
                <w:sz w:val="19"/>
              </w:rPr>
              <w:t>Construyendo</w:t>
            </w:r>
            <w:r>
              <w:rPr>
                <w:color w:val="99234F"/>
                <w:spacing w:val="4"/>
                <w:sz w:val="19"/>
              </w:rPr>
              <w:t> </w:t>
            </w:r>
            <w:r>
              <w:rPr>
                <w:color w:val="99234F"/>
                <w:sz w:val="19"/>
              </w:rPr>
              <w:t>el</w:t>
            </w:r>
            <w:r>
              <w:rPr>
                <w:color w:val="99234F"/>
                <w:spacing w:val="4"/>
                <w:sz w:val="19"/>
              </w:rPr>
              <w:t> </w:t>
            </w:r>
            <w:r>
              <w:rPr>
                <w:color w:val="99234F"/>
                <w:sz w:val="19"/>
              </w:rPr>
              <w:t>Futuro</w:t>
            </w:r>
          </w:p>
        </w:tc>
        <w:tc>
          <w:tcPr>
            <w:tcW w:w="1928" w:type="dxa"/>
          </w:tcPr>
          <w:p>
            <w:pPr>
              <w:pStyle w:val="TableParagraph"/>
              <w:spacing w:before="70"/>
              <w:ind w:left="228" w:right="362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6,138</w:t>
            </w:r>
          </w:p>
        </w:tc>
      </w:tr>
      <w:tr>
        <w:trPr>
          <w:trHeight w:val="340" w:hRule="atLeast"/>
        </w:trPr>
        <w:tc>
          <w:tcPr>
            <w:tcW w:w="6514" w:type="dxa"/>
            <w:shd w:val="clear" w:color="auto" w:fill="EDDFE0"/>
          </w:tcPr>
          <w:p>
            <w:pPr>
              <w:pStyle w:val="TableParagraph"/>
              <w:spacing w:before="70"/>
              <w:ind w:left="638"/>
              <w:rPr>
                <w:sz w:val="19"/>
              </w:rPr>
            </w:pPr>
            <w:r>
              <w:rPr>
                <w:color w:val="99234F"/>
                <w:sz w:val="19"/>
              </w:rPr>
              <w:t>Programa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Niñas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2"/>
                <w:sz w:val="19"/>
              </w:rPr>
              <w:t> </w:t>
            </w:r>
            <w:r>
              <w:rPr>
                <w:color w:val="99234F"/>
                <w:sz w:val="19"/>
              </w:rPr>
              <w:t>Niños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Hijos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Madres</w:t>
            </w:r>
            <w:r>
              <w:rPr>
                <w:color w:val="99234F"/>
                <w:spacing w:val="-2"/>
                <w:sz w:val="19"/>
              </w:rPr>
              <w:t> </w:t>
            </w:r>
            <w:r>
              <w:rPr>
                <w:color w:val="99234F"/>
                <w:sz w:val="19"/>
              </w:rPr>
              <w:t>Trabajadoras</w:t>
            </w:r>
          </w:p>
        </w:tc>
        <w:tc>
          <w:tcPr>
            <w:tcW w:w="1928" w:type="dxa"/>
            <w:shd w:val="clear" w:color="auto" w:fill="EDDFE0"/>
          </w:tcPr>
          <w:p>
            <w:pPr>
              <w:pStyle w:val="TableParagraph"/>
              <w:spacing w:before="70"/>
              <w:ind w:left="228" w:right="36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2,468</w:t>
            </w:r>
          </w:p>
        </w:tc>
      </w:tr>
      <w:tr>
        <w:trPr>
          <w:trHeight w:val="340" w:hRule="atLeast"/>
        </w:trPr>
        <w:tc>
          <w:tcPr>
            <w:tcW w:w="6514" w:type="dxa"/>
          </w:tcPr>
          <w:p>
            <w:pPr>
              <w:pStyle w:val="TableParagraph"/>
              <w:spacing w:before="70"/>
              <w:ind w:left="1530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Programa</w:t>
            </w:r>
            <w:r>
              <w:rPr>
                <w:color w:val="99234F"/>
                <w:spacing w:val="-18"/>
                <w:w w:val="105"/>
                <w:sz w:val="19"/>
              </w:rPr>
              <w:t> </w:t>
            </w:r>
            <w:r>
              <w:rPr>
                <w:color w:val="99234F"/>
                <w:spacing w:val="-1"/>
                <w:w w:val="105"/>
                <w:sz w:val="19"/>
              </w:rPr>
              <w:t>Nacional</w:t>
            </w:r>
            <w:r>
              <w:rPr>
                <w:color w:val="99234F"/>
                <w:spacing w:val="-18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de</w:t>
            </w:r>
            <w:r>
              <w:rPr>
                <w:color w:val="99234F"/>
                <w:spacing w:val="-18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Reconstrucción</w:t>
            </w:r>
          </w:p>
        </w:tc>
        <w:tc>
          <w:tcPr>
            <w:tcW w:w="1928" w:type="dxa"/>
          </w:tcPr>
          <w:p>
            <w:pPr>
              <w:pStyle w:val="TableParagraph"/>
              <w:spacing w:before="70"/>
              <w:ind w:left="228" w:right="362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1,889</w:t>
            </w:r>
          </w:p>
        </w:tc>
      </w:tr>
      <w:tr>
        <w:trPr>
          <w:trHeight w:val="340" w:hRule="atLeast"/>
        </w:trPr>
        <w:tc>
          <w:tcPr>
            <w:tcW w:w="6514" w:type="dxa"/>
            <w:shd w:val="clear" w:color="auto" w:fill="EDDFE0"/>
          </w:tcPr>
          <w:p>
            <w:pPr>
              <w:pStyle w:val="TableParagraph"/>
              <w:spacing w:before="70"/>
              <w:ind w:left="2008" w:right="1740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Precios</w:t>
            </w:r>
            <w:r>
              <w:rPr>
                <w:color w:val="99234F"/>
                <w:spacing w:val="-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"/>
                <w:sz w:val="19"/>
              </w:rPr>
              <w:t> </w:t>
            </w:r>
            <w:r>
              <w:rPr>
                <w:color w:val="99234F"/>
                <w:sz w:val="19"/>
              </w:rPr>
              <w:t>Garantía</w:t>
            </w:r>
          </w:p>
        </w:tc>
        <w:tc>
          <w:tcPr>
            <w:tcW w:w="1928" w:type="dxa"/>
            <w:shd w:val="clear" w:color="auto" w:fill="EDDFE0"/>
          </w:tcPr>
          <w:p>
            <w:pPr>
              <w:pStyle w:val="TableParagraph"/>
              <w:spacing w:before="70"/>
              <w:ind w:left="228" w:right="362"/>
              <w:jc w:val="center"/>
              <w:rPr>
                <w:sz w:val="19"/>
              </w:rPr>
            </w:pPr>
            <w:r>
              <w:rPr>
                <w:color w:val="99234F"/>
                <w:w w:val="80"/>
                <w:sz w:val="19"/>
              </w:rPr>
              <w:t>1,315</w:t>
            </w:r>
          </w:p>
        </w:tc>
      </w:tr>
      <w:tr>
        <w:trPr>
          <w:trHeight w:val="340" w:hRule="atLeast"/>
        </w:trPr>
        <w:tc>
          <w:tcPr>
            <w:tcW w:w="6514" w:type="dxa"/>
            <w:shd w:val="clear" w:color="auto" w:fill="76093D"/>
          </w:tcPr>
          <w:p>
            <w:pPr>
              <w:pStyle w:val="TableParagraph"/>
              <w:spacing w:before="71"/>
              <w:ind w:left="2008" w:right="174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Beneficiarios</w:t>
            </w:r>
          </w:p>
        </w:tc>
        <w:tc>
          <w:tcPr>
            <w:tcW w:w="1928" w:type="dxa"/>
            <w:shd w:val="clear" w:color="auto" w:fill="76093D"/>
          </w:tcPr>
          <w:p>
            <w:pPr>
              <w:pStyle w:val="TableParagraph"/>
              <w:spacing w:before="71"/>
              <w:ind w:left="228" w:right="362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942,657</w:t>
            </w:r>
          </w:p>
        </w:tc>
      </w:tr>
    </w:tbl>
    <w:p>
      <w:pPr>
        <w:pStyle w:val="BodyText"/>
        <w:spacing w:before="10"/>
        <w:rPr>
          <w:sz w:val="14"/>
        </w:rPr>
      </w:pPr>
    </w:p>
    <w:p>
      <w:pPr>
        <w:spacing w:before="111"/>
        <w:ind w:left="3079" w:right="0" w:firstLine="0"/>
        <w:jc w:val="left"/>
        <w:rPr>
          <w:sz w:val="16"/>
        </w:rPr>
      </w:pPr>
      <w:r>
        <w:rPr>
          <w:rFonts w:ascii="Tahoma"/>
          <w:b/>
          <w:color w:val="9E214A"/>
          <w:spacing w:val="-2"/>
          <w:sz w:val="16"/>
        </w:rPr>
        <w:t>Fuente:</w:t>
      </w:r>
      <w:r>
        <w:rPr>
          <w:rFonts w:ascii="Tahoma"/>
          <w:b/>
          <w:color w:val="9E214A"/>
          <w:spacing w:val="-7"/>
          <w:sz w:val="16"/>
        </w:rPr>
        <w:t> </w:t>
      </w:r>
      <w:r>
        <w:rPr>
          <w:color w:val="215E9E"/>
          <w:spacing w:val="-2"/>
          <w:sz w:val="16"/>
          <w:u w:val="single" w:color="215E9E"/>
        </w:rPr>
        <w:t>https://pub.bienestar.gob.mx/pub/programasIntegrales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</w:pPr>
    </w:p>
    <w:p>
      <w:pPr>
        <w:pStyle w:val="Heading6"/>
        <w:tabs>
          <w:tab w:pos="2080" w:val="left" w:leader="none"/>
        </w:tabs>
        <w:spacing w:before="116"/>
        <w:ind w:left="1244"/>
      </w:pPr>
      <w:r>
        <w:rPr/>
        <w:pict>
          <v:line style="position:absolute;mso-position-horizontal-relative:page;mso-position-vertical-relative:paragraph;z-index:-2899148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4354pt;width:94.65pt;height:9.6pt;mso-position-horizontal-relative:page;mso-position-vertical-relative:paragraph;z-index:-156897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2"/>
        <w:rPr>
          <w:rFonts w:ascii="Tahoma"/>
          <w:b/>
          <w:sz w:val="22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Adicionalmente,</w:t>
      </w:r>
      <w:r>
        <w:rPr>
          <w:color w:val="4A4A4C"/>
          <w:spacing w:val="71"/>
        </w:rPr>
        <w:t> </w:t>
      </w:r>
      <w:r>
        <w:rPr>
          <w:color w:val="4A4A4C"/>
        </w:rPr>
        <w:t>mediante</w:t>
      </w:r>
      <w:r>
        <w:rPr>
          <w:color w:val="4A4A4C"/>
          <w:spacing w:val="71"/>
        </w:rPr>
        <w:t> </w:t>
      </w:r>
      <w:r>
        <w:rPr>
          <w:color w:val="4A4A4C"/>
        </w:rPr>
        <w:t>el   Programa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Escuela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Nuestra,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tiene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objetivo primordial la dignificación de los</w:t>
      </w:r>
      <w:r>
        <w:rPr>
          <w:color w:val="4A4A4C"/>
          <w:spacing w:val="1"/>
        </w:rPr>
        <w:t> </w:t>
      </w:r>
      <w:r>
        <w:rPr>
          <w:color w:val="4A4A4C"/>
        </w:rPr>
        <w:t>planteles educativos del sector público a</w:t>
      </w:r>
      <w:r>
        <w:rPr>
          <w:color w:val="4A4A4C"/>
          <w:spacing w:val="1"/>
        </w:rPr>
        <w:t> </w:t>
      </w:r>
      <w:r>
        <w:rPr>
          <w:color w:val="4A4A4C"/>
        </w:rPr>
        <w:t>través de la mejora en construcción, man-</w:t>
      </w:r>
      <w:r>
        <w:rPr>
          <w:color w:val="4A4A4C"/>
          <w:spacing w:val="1"/>
        </w:rPr>
        <w:t> </w:t>
      </w:r>
      <w:r>
        <w:rPr>
          <w:color w:val="4A4A4C"/>
        </w:rPr>
        <w:t>tenimiento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equipamiento</w:t>
      </w:r>
      <w:r>
        <w:rPr>
          <w:color w:val="4A4A4C"/>
          <w:spacing w:val="70"/>
        </w:rPr>
        <w:t> </w:t>
      </w:r>
      <w:r>
        <w:rPr>
          <w:color w:val="4A4A4C"/>
        </w:rPr>
        <w:t>en</w:t>
      </w:r>
      <w:r>
        <w:rPr>
          <w:color w:val="4A4A4C"/>
          <w:spacing w:val="70"/>
        </w:rPr>
        <w:t> </w:t>
      </w:r>
      <w:r>
        <w:rPr>
          <w:color w:val="4A4A4C"/>
        </w:rPr>
        <w:t>beneficio</w:t>
      </w:r>
      <w:r>
        <w:rPr>
          <w:color w:val="4A4A4C"/>
          <w:spacing w:val="1"/>
        </w:rPr>
        <w:t> </w:t>
      </w:r>
      <w:r>
        <w:rPr>
          <w:color w:val="4A4A4C"/>
        </w:rPr>
        <w:t>de las niñas, niños y adolescentes, se han</w:t>
      </w:r>
      <w:r>
        <w:rPr>
          <w:color w:val="4A4A4C"/>
          <w:spacing w:val="1"/>
        </w:rPr>
        <w:t> </w:t>
      </w:r>
      <w:r>
        <w:rPr>
          <w:color w:val="4A4A4C"/>
        </w:rPr>
        <w:t>beneficiado cerca de 4 mil 500 planteles en</w:t>
      </w:r>
      <w:r>
        <w:rPr>
          <w:color w:val="4A4A4C"/>
          <w:spacing w:val="-68"/>
        </w:rPr>
        <w:t> </w:t>
      </w:r>
      <w:r>
        <w:rPr>
          <w:color w:val="4A4A4C"/>
        </w:rPr>
        <w:t>todo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estado.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objetivo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terminar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desigual-</w:t>
      </w:r>
      <w:r>
        <w:rPr>
          <w:color w:val="4A4A4C"/>
          <w:spacing w:val="-68"/>
        </w:rPr>
        <w:t> </w:t>
      </w:r>
      <w:r>
        <w:rPr>
          <w:color w:val="4A4A4C"/>
        </w:rPr>
        <w:t>dad</w:t>
      </w:r>
      <w:r>
        <w:rPr>
          <w:color w:val="4A4A4C"/>
          <w:spacing w:val="-11"/>
        </w:rPr>
        <w:t> </w:t>
      </w:r>
      <w:r>
        <w:rPr>
          <w:color w:val="4A4A4C"/>
        </w:rPr>
        <w:t>social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territorial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país,</w:t>
      </w:r>
      <w:r>
        <w:rPr>
          <w:color w:val="4A4A4C"/>
          <w:spacing w:val="-10"/>
        </w:rPr>
        <w:t> </w:t>
      </w:r>
      <w:r>
        <w:rPr>
          <w:color w:val="4A4A4C"/>
        </w:rPr>
        <w:t>Oaxaca</w:t>
      </w:r>
      <w:r>
        <w:rPr>
          <w:color w:val="4A4A4C"/>
          <w:spacing w:val="-11"/>
        </w:rPr>
        <w:t> </w:t>
      </w:r>
      <w:r>
        <w:rPr>
          <w:color w:val="4A4A4C"/>
        </w:rPr>
        <w:t>es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epicentro del proyecto de transformación</w:t>
      </w:r>
      <w:r>
        <w:rPr>
          <w:color w:val="4A4A4C"/>
          <w:spacing w:val="1"/>
        </w:rPr>
        <w:t> </w:t>
      </w:r>
      <w:r>
        <w:rPr>
          <w:color w:val="4A4A4C"/>
        </w:rPr>
        <w:t>social y económica del Presidente Andrés</w:t>
      </w:r>
      <w:r>
        <w:rPr>
          <w:color w:val="4A4A4C"/>
          <w:spacing w:val="1"/>
        </w:rPr>
        <w:t> </w:t>
      </w:r>
      <w:r>
        <w:rPr>
          <w:color w:val="4A4A4C"/>
        </w:rPr>
        <w:t>Manuel</w:t>
      </w:r>
      <w:r>
        <w:rPr>
          <w:color w:val="4A4A4C"/>
          <w:spacing w:val="-17"/>
        </w:rPr>
        <w:t> </w:t>
      </w:r>
      <w:r>
        <w:rPr>
          <w:color w:val="4A4A4C"/>
        </w:rPr>
        <w:t>López</w:t>
      </w:r>
      <w:r>
        <w:rPr>
          <w:color w:val="4A4A4C"/>
          <w:spacing w:val="-17"/>
        </w:rPr>
        <w:t> </w:t>
      </w:r>
      <w:r>
        <w:rPr>
          <w:color w:val="4A4A4C"/>
        </w:rPr>
        <w:t>Obrador.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Lo cual se hace evidente por medio de los</w:t>
      </w:r>
      <w:r>
        <w:rPr>
          <w:color w:val="4A4A4C"/>
          <w:spacing w:val="1"/>
        </w:rPr>
        <w:t> </w:t>
      </w:r>
      <w:r>
        <w:rPr>
          <w:color w:val="4A4A4C"/>
        </w:rPr>
        <w:t>grandes proyectos estratégicos que contri-</w:t>
      </w:r>
      <w:r>
        <w:rPr>
          <w:color w:val="4A4A4C"/>
          <w:spacing w:val="1"/>
        </w:rPr>
        <w:t> </w:t>
      </w:r>
      <w:r>
        <w:rPr>
          <w:color w:val="4A4A4C"/>
        </w:rPr>
        <w:t>buyen al desarrollo económico y social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nuestro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estado,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entre</w:t>
      </w:r>
      <w:r>
        <w:rPr>
          <w:color w:val="4A4A4C"/>
          <w:spacing w:val="-27"/>
        </w:rPr>
        <w:t> </w:t>
      </w:r>
      <w:r>
        <w:rPr>
          <w:color w:val="4A4A4C"/>
        </w:rPr>
        <w:t>los</w:t>
      </w:r>
      <w:r>
        <w:rPr>
          <w:color w:val="4A4A4C"/>
          <w:spacing w:val="-27"/>
        </w:rPr>
        <w:t> </w:t>
      </w:r>
      <w:r>
        <w:rPr>
          <w:color w:val="4A4A4C"/>
        </w:rPr>
        <w:t>que</w:t>
      </w:r>
      <w:r>
        <w:rPr>
          <w:color w:val="4A4A4C"/>
          <w:spacing w:val="-26"/>
        </w:rPr>
        <w:t> </w:t>
      </w:r>
      <w:r>
        <w:rPr>
          <w:color w:val="4A4A4C"/>
        </w:rPr>
        <w:t>se</w:t>
      </w:r>
      <w:r>
        <w:rPr>
          <w:color w:val="4A4A4C"/>
          <w:spacing w:val="-27"/>
        </w:rPr>
        <w:t> </w:t>
      </w:r>
      <w:r>
        <w:rPr>
          <w:color w:val="4A4A4C"/>
        </w:rPr>
        <w:t>encuentran:</w:t>
      </w:r>
    </w:p>
    <w:p>
      <w:pPr>
        <w:pStyle w:val="ListParagraph"/>
        <w:numPr>
          <w:ilvl w:val="0"/>
          <w:numId w:val="10"/>
        </w:numPr>
        <w:tabs>
          <w:tab w:pos="2268" w:val="left" w:leader="none"/>
        </w:tabs>
        <w:spacing w:line="206" w:lineRule="auto" w:before="0" w:after="0"/>
        <w:ind w:left="2267" w:right="0" w:hanging="193"/>
        <w:jc w:val="both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Istmo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Tehuantepec</w:t>
      </w:r>
    </w:p>
    <w:p>
      <w:pPr>
        <w:pStyle w:val="ListParagraph"/>
        <w:numPr>
          <w:ilvl w:val="0"/>
          <w:numId w:val="10"/>
        </w:numPr>
        <w:tabs>
          <w:tab w:pos="2268" w:val="left" w:leader="none"/>
        </w:tabs>
        <w:spacing w:line="248" w:lineRule="exact" w:before="0" w:after="0"/>
        <w:ind w:left="2267" w:right="0" w:hanging="194"/>
        <w:jc w:val="both"/>
        <w:rPr>
          <w:sz w:val="20"/>
        </w:rPr>
      </w:pPr>
      <w:r>
        <w:rPr>
          <w:color w:val="4A4A4C"/>
          <w:sz w:val="20"/>
        </w:rPr>
        <w:t>Modernización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puerto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Salina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Cruz</w:t>
      </w:r>
    </w:p>
    <w:p>
      <w:pPr>
        <w:pStyle w:val="ListParagraph"/>
        <w:numPr>
          <w:ilvl w:val="0"/>
          <w:numId w:val="10"/>
        </w:numPr>
        <w:tabs>
          <w:tab w:pos="2268" w:val="left" w:leader="none"/>
        </w:tabs>
        <w:spacing w:line="206" w:lineRule="auto" w:before="0" w:after="0"/>
        <w:ind w:left="2267" w:right="0" w:hanging="193"/>
        <w:jc w:val="left"/>
        <w:rPr>
          <w:sz w:val="20"/>
        </w:rPr>
      </w:pPr>
      <w:r>
        <w:rPr>
          <w:color w:val="4A4A4C"/>
          <w:w w:val="105"/>
          <w:sz w:val="20"/>
        </w:rPr>
        <w:t>Conclusión</w:t>
      </w:r>
      <w:r>
        <w:rPr>
          <w:color w:val="4A4A4C"/>
          <w:spacing w:val="8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8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8"/>
          <w:w w:val="105"/>
          <w:sz w:val="20"/>
        </w:rPr>
        <w:t> </w:t>
      </w:r>
      <w:r>
        <w:rPr>
          <w:color w:val="4A4A4C"/>
          <w:w w:val="105"/>
          <w:sz w:val="20"/>
        </w:rPr>
        <w:t>carretera</w:t>
      </w:r>
      <w:r>
        <w:rPr>
          <w:color w:val="4A4A4C"/>
          <w:spacing w:val="8"/>
          <w:w w:val="105"/>
          <w:sz w:val="20"/>
        </w:rPr>
        <w:t> </w:t>
      </w:r>
      <w:r>
        <w:rPr>
          <w:color w:val="4A4A4C"/>
          <w:w w:val="105"/>
          <w:sz w:val="20"/>
        </w:rPr>
        <w:t>Barranca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spacing w:val="-1"/>
          <w:sz w:val="20"/>
        </w:rPr>
        <w:t>Larga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-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Ventanilla</w:t>
      </w:r>
    </w:p>
    <w:p>
      <w:pPr>
        <w:pStyle w:val="ListParagraph"/>
        <w:numPr>
          <w:ilvl w:val="0"/>
          <w:numId w:val="10"/>
        </w:numPr>
        <w:tabs>
          <w:tab w:pos="2268" w:val="left" w:leader="none"/>
        </w:tabs>
        <w:spacing w:line="206" w:lineRule="auto" w:before="4" w:after="0"/>
        <w:ind w:left="2267" w:right="0" w:hanging="193"/>
        <w:jc w:val="left"/>
        <w:rPr>
          <w:sz w:val="20"/>
        </w:rPr>
      </w:pPr>
      <w:r>
        <w:rPr>
          <w:color w:val="4A4A4C"/>
          <w:w w:val="105"/>
          <w:sz w:val="20"/>
        </w:rPr>
        <w:t>Conclusión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carretera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Mitla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-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Tehuantepec</w:t>
      </w:r>
    </w:p>
    <w:p>
      <w:pPr>
        <w:pStyle w:val="ListParagraph"/>
        <w:numPr>
          <w:ilvl w:val="0"/>
          <w:numId w:val="10"/>
        </w:numPr>
        <w:tabs>
          <w:tab w:pos="2268" w:val="left" w:leader="none"/>
        </w:tabs>
        <w:spacing w:line="206" w:lineRule="auto" w:before="7" w:after="0"/>
        <w:ind w:left="2267" w:right="0" w:hanging="193"/>
        <w:jc w:val="left"/>
        <w:rPr>
          <w:sz w:val="20"/>
        </w:rPr>
      </w:pPr>
      <w:r>
        <w:rPr>
          <w:color w:val="4A4A4C"/>
          <w:w w:val="105"/>
          <w:sz w:val="20"/>
        </w:rPr>
        <w:t>Programa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pavimentación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7"/>
          <w:w w:val="105"/>
          <w:sz w:val="20"/>
        </w:rPr>
        <w:t> </w:t>
      </w:r>
      <w:r>
        <w:rPr>
          <w:color w:val="4A4A4C"/>
          <w:w w:val="105"/>
          <w:sz w:val="20"/>
        </w:rPr>
        <w:t>vías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sz w:val="20"/>
        </w:rPr>
        <w:t>hacia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cabeceras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municipales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  <w:w w:val="105"/>
        </w:rPr>
        <w:t>Los proyectos y acciones que el Gobierno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Federal realiza no solo en el territorio del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estado,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sino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todo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país,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contribuyen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la implementación de un modelo económi-</w:t>
      </w:r>
      <w:r>
        <w:rPr>
          <w:color w:val="4A4A4C"/>
          <w:spacing w:val="1"/>
        </w:rPr>
        <w:t> </w:t>
      </w:r>
      <w:r>
        <w:rPr>
          <w:color w:val="4A4A4C"/>
        </w:rPr>
        <w:t>co inclusivo y sostenible para un desarrollo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justo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incluyente.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Caso</w:t>
      </w:r>
      <w:r>
        <w:rPr>
          <w:color w:val="4A4A4C"/>
          <w:spacing w:val="1"/>
        </w:rPr>
        <w:t> </w:t>
      </w:r>
      <w:r>
        <w:rPr>
          <w:color w:val="4A4A4C"/>
        </w:rPr>
        <w:t>especial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</w:rPr>
        <w:t>importancia,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Programa</w:t>
      </w:r>
      <w:r>
        <w:rPr>
          <w:color w:val="4A4A4C"/>
          <w:spacing w:val="34"/>
        </w:rPr>
        <w:t> </w:t>
      </w:r>
      <w:r>
        <w:rPr>
          <w:color w:val="4A4A4C"/>
        </w:rPr>
        <w:t>para</w:t>
      </w:r>
      <w:r>
        <w:rPr>
          <w:color w:val="4A4A4C"/>
          <w:spacing w:val="34"/>
        </w:rPr>
        <w:t> </w:t>
      </w:r>
      <w:r>
        <w:rPr>
          <w:color w:val="4A4A4C"/>
        </w:rPr>
        <w:t>el</w:t>
      </w:r>
      <w:r>
        <w:rPr>
          <w:color w:val="4A4A4C"/>
          <w:spacing w:val="35"/>
        </w:rPr>
        <w:t> </w:t>
      </w:r>
      <w:r>
        <w:rPr>
          <w:color w:val="4A4A4C"/>
        </w:rPr>
        <w:t>Desarrollo</w:t>
      </w:r>
      <w:r>
        <w:rPr>
          <w:color w:val="4A4A4C"/>
          <w:spacing w:val="34"/>
        </w:rPr>
        <w:t> </w:t>
      </w:r>
      <w:r>
        <w:rPr>
          <w:color w:val="4A4A4C"/>
        </w:rPr>
        <w:t>del</w:t>
      </w:r>
      <w:r>
        <w:rPr>
          <w:color w:val="4A4A4C"/>
          <w:spacing w:val="35"/>
        </w:rPr>
        <w:t> </w:t>
      </w:r>
      <w:r>
        <w:rPr>
          <w:color w:val="4A4A4C"/>
        </w:rPr>
        <w:t>Istmo</w:t>
      </w:r>
      <w:r>
        <w:rPr>
          <w:color w:val="4A4A4C"/>
          <w:spacing w:val="34"/>
        </w:rPr>
        <w:t> </w:t>
      </w:r>
      <w:r>
        <w:rPr>
          <w:color w:val="4A4A4C"/>
        </w:rPr>
        <w:t>de</w:t>
      </w:r>
    </w:p>
    <w:p>
      <w:pPr>
        <w:pStyle w:val="BodyText"/>
        <w:spacing w:before="1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  <w:spacing w:val="-1"/>
        </w:rPr>
        <w:t>Tehuantepec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2020-2024,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creado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decreto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publicado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Diario</w:t>
      </w:r>
      <w:r>
        <w:rPr>
          <w:color w:val="4A4A4C"/>
          <w:spacing w:val="-11"/>
        </w:rPr>
        <w:t> </w:t>
      </w:r>
      <w:r>
        <w:rPr>
          <w:color w:val="4A4A4C"/>
        </w:rPr>
        <w:t>Oficial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Federa-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4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agosto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2020.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Este programa tiene como objeto instru-</w:t>
      </w:r>
      <w:r>
        <w:rPr>
          <w:color w:val="4A4A4C"/>
          <w:spacing w:val="1"/>
        </w:rPr>
        <w:t> </w:t>
      </w:r>
      <w:r>
        <w:rPr>
          <w:color w:val="4A4A4C"/>
        </w:rPr>
        <w:t>mentar</w:t>
      </w:r>
      <w:r>
        <w:rPr>
          <w:color w:val="4A4A4C"/>
          <w:spacing w:val="-13"/>
        </w:rPr>
        <w:t> </w:t>
      </w:r>
      <w:r>
        <w:rPr>
          <w:color w:val="4A4A4C"/>
        </w:rPr>
        <w:t>una</w:t>
      </w:r>
      <w:r>
        <w:rPr>
          <w:color w:val="4A4A4C"/>
          <w:spacing w:val="-13"/>
        </w:rPr>
        <w:t> </w:t>
      </w:r>
      <w:r>
        <w:rPr>
          <w:color w:val="4A4A4C"/>
        </w:rPr>
        <w:t>plataforma</w:t>
      </w:r>
      <w:r>
        <w:rPr>
          <w:color w:val="4A4A4C"/>
          <w:spacing w:val="-13"/>
        </w:rPr>
        <w:t> </w:t>
      </w:r>
      <w:r>
        <w:rPr>
          <w:color w:val="4A4A4C"/>
        </w:rPr>
        <w:t>logística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integre</w:t>
      </w:r>
      <w:r>
        <w:rPr>
          <w:color w:val="4A4A4C"/>
          <w:spacing w:val="-68"/>
        </w:rPr>
        <w:t> </w:t>
      </w:r>
      <w:r>
        <w:rPr>
          <w:color w:val="4A4A4C"/>
        </w:rPr>
        <w:t>la prestación de servicios de administración</w:t>
      </w:r>
      <w:r>
        <w:rPr>
          <w:color w:val="4A4A4C"/>
          <w:spacing w:val="-69"/>
        </w:rPr>
        <w:t> </w:t>
      </w:r>
      <w:r>
        <w:rPr>
          <w:color w:val="4A4A4C"/>
        </w:rPr>
        <w:t>portuaria, que realizan las entidades com-</w:t>
      </w:r>
      <w:r>
        <w:rPr>
          <w:color w:val="4A4A4C"/>
          <w:spacing w:val="1"/>
        </w:rPr>
        <w:t> </w:t>
      </w:r>
      <w:r>
        <w:rPr>
          <w:color w:val="4A4A4C"/>
        </w:rPr>
        <w:t>petentes, en los puntos de Coatzacoalcos,</w:t>
      </w:r>
      <w:r>
        <w:rPr>
          <w:color w:val="4A4A4C"/>
          <w:spacing w:val="1"/>
        </w:rPr>
        <w:t> </w:t>
      </w:r>
      <w:r>
        <w:rPr>
          <w:color w:val="4A4A4C"/>
        </w:rPr>
        <w:t>Veracruz de Ignacio de la Llave y de Salina</w:t>
      </w:r>
      <w:r>
        <w:rPr>
          <w:color w:val="4A4A4C"/>
          <w:spacing w:val="-68"/>
        </w:rPr>
        <w:t> </w:t>
      </w:r>
      <w:r>
        <w:rPr>
          <w:color w:val="4A4A4C"/>
        </w:rPr>
        <w:t>Cruz, Oaxaca; y su interconexión mediante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transporte</w:t>
      </w:r>
      <w:r>
        <w:rPr>
          <w:color w:val="4A4A4C"/>
          <w:spacing w:val="-34"/>
        </w:rPr>
        <w:t> </w:t>
      </w:r>
      <w:r>
        <w:rPr>
          <w:color w:val="4A4A4C"/>
          <w:spacing w:val="-3"/>
        </w:rPr>
        <w:t>ferroviario,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así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como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cualquier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otra</w:t>
      </w:r>
      <w:r>
        <w:rPr>
          <w:color w:val="4A4A4C"/>
          <w:spacing w:val="-68"/>
        </w:rPr>
        <w:t> </w:t>
      </w:r>
      <w:r>
        <w:rPr>
          <w:color w:val="4A4A4C"/>
        </w:rPr>
        <w:t>acción que permita contribuir al desarrollo</w:t>
      </w:r>
      <w:r>
        <w:rPr>
          <w:color w:val="4A4A4C"/>
          <w:spacing w:val="1"/>
        </w:rPr>
        <w:t> </w:t>
      </w:r>
      <w:r>
        <w:rPr>
          <w:color w:val="4A4A4C"/>
        </w:rPr>
        <w:t>de la región del Istmo de Tehuantepec, con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una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visión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integral,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sustentable,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sostenible</w:t>
      </w:r>
      <w:r>
        <w:rPr>
          <w:color w:val="4A4A4C"/>
          <w:spacing w:val="-17"/>
        </w:rPr>
        <w:t> </w:t>
      </w:r>
      <w:r>
        <w:rPr>
          <w:color w:val="4A4A4C"/>
        </w:rPr>
        <w:t>e</w:t>
      </w:r>
      <w:r>
        <w:rPr>
          <w:color w:val="4A4A4C"/>
          <w:spacing w:val="-67"/>
        </w:rPr>
        <w:t> </w:t>
      </w:r>
      <w:r>
        <w:rPr>
          <w:color w:val="4A4A4C"/>
        </w:rPr>
        <w:t>incluyente, fomentando el crecimiento eco-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nómico,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productivo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cultural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(DOF,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2020).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este</w:t>
      </w:r>
      <w:r>
        <w:rPr>
          <w:color w:val="4A4A4C"/>
          <w:spacing w:val="1"/>
        </w:rPr>
        <w:t> </w:t>
      </w:r>
      <w:r>
        <w:rPr>
          <w:color w:val="4A4A4C"/>
        </w:rPr>
        <w:t>contexto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coordinar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trabajos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diversas</w:t>
      </w:r>
      <w:r>
        <w:rPr>
          <w:color w:val="4A4A4C"/>
          <w:spacing w:val="1"/>
        </w:rPr>
        <w:t> </w:t>
      </w:r>
      <w:r>
        <w:rPr>
          <w:color w:val="4A4A4C"/>
        </w:rPr>
        <w:t>dependencias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entidades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Administra-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9"/>
        </w:rPr>
        <w:t> </w:t>
      </w:r>
      <w:r>
        <w:rPr>
          <w:color w:val="4A4A4C"/>
        </w:rPr>
        <w:t>Pública</w:t>
      </w:r>
      <w:r>
        <w:rPr>
          <w:color w:val="4A4A4C"/>
          <w:spacing w:val="-9"/>
        </w:rPr>
        <w:t> </w:t>
      </w:r>
      <w:r>
        <w:rPr>
          <w:color w:val="4A4A4C"/>
        </w:rPr>
        <w:t>Estatal</w:t>
      </w:r>
      <w:r>
        <w:rPr>
          <w:color w:val="4A4A4C"/>
          <w:spacing w:val="-9"/>
        </w:rPr>
        <w:t> </w:t>
      </w:r>
      <w:r>
        <w:rPr>
          <w:color w:val="4A4A4C"/>
        </w:rPr>
        <w:t>realicen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ámbito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su competencia para el proyecto del Corre-</w:t>
      </w:r>
      <w:r>
        <w:rPr>
          <w:color w:val="4A4A4C"/>
          <w:spacing w:val="-68"/>
        </w:rPr>
        <w:t> </w:t>
      </w:r>
      <w:r>
        <w:rPr>
          <w:color w:val="4A4A4C"/>
        </w:rPr>
        <w:t>dor</w:t>
      </w:r>
      <w:r>
        <w:rPr>
          <w:color w:val="4A4A4C"/>
          <w:spacing w:val="-33"/>
        </w:rPr>
        <w:t> </w:t>
      </w:r>
      <w:r>
        <w:rPr>
          <w:color w:val="4A4A4C"/>
        </w:rPr>
        <w:t>Interoceánico</w:t>
      </w:r>
      <w:r>
        <w:rPr>
          <w:color w:val="4A4A4C"/>
          <w:spacing w:val="-33"/>
        </w:rPr>
        <w:t> </w:t>
      </w:r>
      <w:r>
        <w:rPr>
          <w:color w:val="4A4A4C"/>
        </w:rPr>
        <w:t>del</w:t>
      </w:r>
      <w:r>
        <w:rPr>
          <w:color w:val="4A4A4C"/>
          <w:spacing w:val="-32"/>
        </w:rPr>
        <w:t> </w:t>
      </w:r>
      <w:r>
        <w:rPr>
          <w:color w:val="4A4A4C"/>
        </w:rPr>
        <w:t>Istmo</w:t>
      </w:r>
      <w:r>
        <w:rPr>
          <w:color w:val="4A4A4C"/>
          <w:spacing w:val="-33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Tehuantepec,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año</w:t>
      </w:r>
      <w:r>
        <w:rPr>
          <w:color w:val="4A4A4C"/>
          <w:spacing w:val="-6"/>
        </w:rPr>
        <w:t> </w:t>
      </w:r>
      <w:r>
        <w:rPr>
          <w:color w:val="4A4A4C"/>
        </w:rPr>
        <w:t>2020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crea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7"/>
        </w:rPr>
        <w:t> </w:t>
      </w:r>
      <w:r>
        <w:rPr>
          <w:color w:val="4A4A4C"/>
        </w:rPr>
        <w:t>decreto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Comi-</w:t>
      </w:r>
      <w:r>
        <w:rPr>
          <w:color w:val="4A4A4C"/>
          <w:spacing w:val="-68"/>
        </w:rPr>
        <w:t> </w:t>
      </w:r>
      <w:r>
        <w:rPr>
          <w:color w:val="4A4A4C"/>
        </w:rPr>
        <w:t>sión Intersecretarial del Estado de Oaxaca</w:t>
      </w:r>
      <w:r>
        <w:rPr>
          <w:color w:val="4A4A4C"/>
          <w:spacing w:val="1"/>
        </w:rPr>
        <w:t> </w:t>
      </w:r>
      <w:r>
        <w:rPr>
          <w:color w:val="4A4A4C"/>
        </w:rPr>
        <w:t>ante el Proyecto del Corredor Interoceánico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Istmo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Tehuantepec.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8" w:right="1129"/>
        <w:jc w:val="both"/>
      </w:pPr>
      <w:r>
        <w:rPr>
          <w:color w:val="4A4A4C"/>
        </w:rPr>
        <w:t>Actualmente,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Gobernador</w:t>
      </w:r>
      <w:r>
        <w:rPr>
          <w:color w:val="4A4A4C"/>
          <w:spacing w:val="70"/>
        </w:rPr>
        <w:t> </w:t>
      </w:r>
      <w:r>
        <w:rPr>
          <w:color w:val="4A4A4C"/>
        </w:rPr>
        <w:t>del</w:t>
      </w:r>
      <w:r>
        <w:rPr>
          <w:color w:val="4A4A4C"/>
          <w:spacing w:val="70"/>
        </w:rPr>
        <w:t> </w:t>
      </w:r>
      <w:r>
        <w:rPr>
          <w:color w:val="4A4A4C"/>
        </w:rPr>
        <w:t>Estado,</w:t>
      </w:r>
      <w:r>
        <w:rPr>
          <w:color w:val="4A4A4C"/>
          <w:spacing w:val="1"/>
        </w:rPr>
        <w:t> </w:t>
      </w:r>
      <w:r>
        <w:rPr>
          <w:color w:val="4A4A4C"/>
        </w:rPr>
        <w:t>en el mes de enero del 2023 tomó protes-</w:t>
      </w:r>
      <w:r>
        <w:rPr>
          <w:color w:val="4A4A4C"/>
          <w:spacing w:val="1"/>
        </w:rPr>
        <w:t> </w:t>
      </w:r>
      <w:r>
        <w:rPr>
          <w:color w:val="4A4A4C"/>
        </w:rPr>
        <w:t>ta a los integrantes y declaró formalmente</w:t>
      </w:r>
      <w:r>
        <w:rPr>
          <w:color w:val="4A4A4C"/>
          <w:spacing w:val="1"/>
        </w:rPr>
        <w:t> </w:t>
      </w:r>
      <w:r>
        <w:rPr>
          <w:color w:val="4A4A4C"/>
        </w:rPr>
        <w:t>la Instalación de la Comisión Intersecreta-</w:t>
      </w:r>
      <w:r>
        <w:rPr>
          <w:color w:val="4A4A4C"/>
          <w:spacing w:val="1"/>
        </w:rPr>
        <w:t> </w:t>
      </w:r>
      <w:r>
        <w:rPr>
          <w:color w:val="4A4A4C"/>
        </w:rPr>
        <w:t>rial del estado de Oaxaca, ante el Corredor</w:t>
      </w:r>
      <w:r>
        <w:rPr>
          <w:color w:val="4A4A4C"/>
          <w:spacing w:val="-68"/>
        </w:rPr>
        <w:t> </w:t>
      </w:r>
      <w:r>
        <w:rPr>
          <w:color w:val="4A4A4C"/>
        </w:rPr>
        <w:t>Interoceánico del Istmo de Tehuantepec,</w:t>
      </w:r>
      <w:r>
        <w:rPr>
          <w:color w:val="4A4A4C"/>
          <w:spacing w:val="1"/>
        </w:rPr>
        <w:t> </w:t>
      </w:r>
      <w:r>
        <w:rPr>
          <w:color w:val="4A4A4C"/>
        </w:rPr>
        <w:t>reconociendo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solamente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proyecto</w:t>
      </w:r>
      <w:r>
        <w:rPr>
          <w:color w:val="4A4A4C"/>
          <w:spacing w:val="1"/>
        </w:rPr>
        <w:t> </w:t>
      </w:r>
      <w:r>
        <w:rPr>
          <w:color w:val="4A4A4C"/>
        </w:rPr>
        <w:t>importante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Oaxaca,</w:t>
      </w:r>
      <w:r>
        <w:rPr>
          <w:color w:val="4A4A4C"/>
          <w:spacing w:val="1"/>
        </w:rPr>
        <w:t> </w:t>
      </w:r>
      <w:r>
        <w:rPr>
          <w:color w:val="4A4A4C"/>
        </w:rPr>
        <w:t>sino</w:t>
      </w:r>
      <w:r>
        <w:rPr>
          <w:color w:val="4A4A4C"/>
          <w:spacing w:val="1"/>
        </w:rPr>
        <w:t> </w:t>
      </w:r>
      <w:r>
        <w:rPr>
          <w:color w:val="4A4A4C"/>
        </w:rPr>
        <w:t>también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país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particularmente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</w:rPr>
        <w:t>América</w:t>
      </w:r>
      <w:r>
        <w:rPr>
          <w:color w:val="4A4A4C"/>
          <w:spacing w:val="-13"/>
        </w:rPr>
        <w:t> </w:t>
      </w:r>
      <w:r>
        <w:rPr>
          <w:color w:val="4A4A4C"/>
        </w:rPr>
        <w:t>Latina.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2"/>
        </w:rPr>
      </w:pPr>
    </w:p>
    <w:p>
      <w:pPr>
        <w:pStyle w:val="Heading6"/>
        <w:tabs>
          <w:tab w:pos="10996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8995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19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Heading3"/>
        <w:spacing w:line="254" w:lineRule="auto" w:before="405"/>
      </w:pPr>
      <w:bookmarkStart w:name="_TOC_250006" w:id="5"/>
      <w:r>
        <w:rPr>
          <w:color w:val="9E214A"/>
          <w:w w:val="90"/>
        </w:rPr>
        <w:t>Agenda</w:t>
      </w:r>
      <w:r>
        <w:rPr>
          <w:color w:val="9E214A"/>
          <w:spacing w:val="4"/>
          <w:w w:val="90"/>
        </w:rPr>
        <w:t> </w:t>
      </w:r>
      <w:r>
        <w:rPr>
          <w:color w:val="9E214A"/>
          <w:w w:val="90"/>
        </w:rPr>
        <w:t>2030:</w:t>
      </w:r>
      <w:r>
        <w:rPr>
          <w:color w:val="9E214A"/>
          <w:spacing w:val="5"/>
          <w:w w:val="90"/>
        </w:rPr>
        <w:t> </w:t>
      </w:r>
      <w:r>
        <w:rPr>
          <w:color w:val="9E214A"/>
          <w:w w:val="90"/>
        </w:rPr>
        <w:t>Los</w:t>
      </w:r>
      <w:r>
        <w:rPr>
          <w:color w:val="9E214A"/>
          <w:spacing w:val="4"/>
          <w:w w:val="90"/>
        </w:rPr>
        <w:t> </w:t>
      </w:r>
      <w:r>
        <w:rPr>
          <w:color w:val="9E214A"/>
          <w:w w:val="90"/>
        </w:rPr>
        <w:t>Objetivos</w:t>
      </w:r>
      <w:r>
        <w:rPr>
          <w:color w:val="9E214A"/>
          <w:spacing w:val="5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-57"/>
          <w:w w:val="90"/>
        </w:rPr>
        <w:t> </w:t>
      </w:r>
      <w:r>
        <w:rPr>
          <w:color w:val="9E214A"/>
          <w:w w:val="95"/>
        </w:rPr>
        <w:t>Desarrollo</w:t>
      </w:r>
      <w:r>
        <w:rPr>
          <w:color w:val="9E214A"/>
          <w:spacing w:val="-11"/>
          <w:w w:val="95"/>
        </w:rPr>
        <w:t> </w:t>
      </w:r>
      <w:bookmarkEnd w:id="5"/>
      <w:r>
        <w:rPr>
          <w:color w:val="9E214A"/>
          <w:w w:val="95"/>
        </w:rPr>
        <w:t>Sostenible</w:t>
      </w:r>
    </w:p>
    <w:p>
      <w:pPr>
        <w:pStyle w:val="BodyText"/>
        <w:spacing w:line="237" w:lineRule="auto" w:before="288"/>
        <w:ind w:left="1133"/>
        <w:jc w:val="both"/>
      </w:pPr>
      <w:r>
        <w:rPr>
          <w:color w:val="4A4A4C"/>
        </w:rPr>
        <w:t>La Agenda 2030 es una combinación de</w:t>
      </w:r>
      <w:r>
        <w:rPr>
          <w:color w:val="4A4A4C"/>
          <w:spacing w:val="1"/>
        </w:rPr>
        <w:t> </w:t>
      </w:r>
      <w:r>
        <w:rPr>
          <w:color w:val="4A4A4C"/>
        </w:rPr>
        <w:t>metas</w:t>
      </w:r>
      <w:r>
        <w:rPr>
          <w:color w:val="4A4A4C"/>
          <w:spacing w:val="60"/>
        </w:rPr>
        <w:t> </w:t>
      </w:r>
      <w:r>
        <w:rPr>
          <w:color w:val="4A4A4C"/>
        </w:rPr>
        <w:t>específicas</w:t>
      </w:r>
      <w:r>
        <w:rPr>
          <w:color w:val="4A4A4C"/>
          <w:spacing w:val="60"/>
        </w:rPr>
        <w:t> </w:t>
      </w:r>
      <w:r>
        <w:rPr>
          <w:color w:val="4A4A4C"/>
        </w:rPr>
        <w:t>y</w:t>
      </w:r>
      <w:r>
        <w:rPr>
          <w:color w:val="4A4A4C"/>
          <w:spacing w:val="61"/>
        </w:rPr>
        <w:t> </w:t>
      </w:r>
      <w:r>
        <w:rPr>
          <w:color w:val="4A4A4C"/>
        </w:rPr>
        <w:t>detalladas,</w:t>
      </w:r>
      <w:r>
        <w:rPr>
          <w:color w:val="4A4A4C"/>
          <w:spacing w:val="60"/>
        </w:rPr>
        <w:t> </w:t>
      </w:r>
      <w:r>
        <w:rPr>
          <w:color w:val="4A4A4C"/>
        </w:rPr>
        <w:t>mediante</w:t>
      </w:r>
      <w:r>
        <w:rPr>
          <w:color w:val="4A4A4C"/>
          <w:spacing w:val="-68"/>
        </w:rPr>
        <w:t> </w:t>
      </w:r>
      <w:r>
        <w:rPr>
          <w:color w:val="4A4A4C"/>
        </w:rPr>
        <w:t>un</w:t>
      </w:r>
      <w:r>
        <w:rPr>
          <w:color w:val="4A4A4C"/>
          <w:spacing w:val="42"/>
        </w:rPr>
        <w:t> </w:t>
      </w:r>
      <w:r>
        <w:rPr>
          <w:color w:val="4A4A4C"/>
        </w:rPr>
        <w:t>enfoque</w:t>
      </w:r>
      <w:r>
        <w:rPr>
          <w:color w:val="4A4A4C"/>
          <w:spacing w:val="43"/>
        </w:rPr>
        <w:t> </w:t>
      </w:r>
      <w:r>
        <w:rPr>
          <w:color w:val="4A4A4C"/>
        </w:rPr>
        <w:t>integral</w:t>
      </w:r>
      <w:r>
        <w:rPr>
          <w:color w:val="4A4A4C"/>
          <w:spacing w:val="42"/>
        </w:rPr>
        <w:t> </w:t>
      </w:r>
      <w:r>
        <w:rPr>
          <w:color w:val="4A4A4C"/>
        </w:rPr>
        <w:t>que</w:t>
      </w:r>
      <w:r>
        <w:rPr>
          <w:color w:val="4A4A4C"/>
          <w:spacing w:val="43"/>
        </w:rPr>
        <w:t> </w:t>
      </w:r>
      <w:r>
        <w:rPr>
          <w:color w:val="4A4A4C"/>
        </w:rPr>
        <w:t>requiere</w:t>
      </w:r>
      <w:r>
        <w:rPr>
          <w:color w:val="4A4A4C"/>
          <w:spacing w:val="42"/>
        </w:rPr>
        <w:t> </w:t>
      </w:r>
      <w:r>
        <w:rPr>
          <w:color w:val="4A4A4C"/>
        </w:rPr>
        <w:t>atender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sostenible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70"/>
        </w:rPr>
        <w:t> </w:t>
      </w:r>
      <w:r>
        <w:rPr>
          <w:color w:val="4A4A4C"/>
        </w:rPr>
        <w:t>una</w:t>
      </w:r>
      <w:r>
        <w:rPr>
          <w:color w:val="4A4A4C"/>
          <w:spacing w:val="70"/>
        </w:rPr>
        <w:t> </w:t>
      </w:r>
      <w:r>
        <w:rPr>
          <w:color w:val="4A4A4C"/>
        </w:rPr>
        <w:t>siner-</w:t>
      </w:r>
      <w:r>
        <w:rPr>
          <w:color w:val="4A4A4C"/>
          <w:spacing w:val="-68"/>
        </w:rPr>
        <w:t> </w:t>
      </w:r>
      <w:r>
        <w:rPr>
          <w:color w:val="4A4A4C"/>
        </w:rPr>
        <w:t>gia de los enfoques sociales, económicos y</w:t>
      </w:r>
      <w:r>
        <w:rPr>
          <w:color w:val="4A4A4C"/>
          <w:spacing w:val="1"/>
        </w:rPr>
        <w:t> </w:t>
      </w:r>
      <w:r>
        <w:rPr>
          <w:color w:val="4A4A4C"/>
        </w:rPr>
        <w:t>ambientales.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documento Transformar Nuestro Mundo: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la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Agenda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2030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para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el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Desarrollo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Sostenible,</w:t>
      </w:r>
      <w:r>
        <w:rPr>
          <w:color w:val="4A4A4C"/>
          <w:spacing w:val="-68"/>
        </w:rPr>
        <w:t> </w:t>
      </w:r>
      <w:r>
        <w:rPr>
          <w:color w:val="4A4A4C"/>
        </w:rPr>
        <w:t>fue</w:t>
      </w:r>
      <w:r>
        <w:rPr>
          <w:color w:val="4A4A4C"/>
          <w:spacing w:val="-8"/>
        </w:rPr>
        <w:t> </w:t>
      </w:r>
      <w:r>
        <w:rPr>
          <w:color w:val="4A4A4C"/>
        </w:rPr>
        <w:t>adoptado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193</w:t>
      </w:r>
      <w:r>
        <w:rPr>
          <w:color w:val="4A4A4C"/>
          <w:spacing w:val="-7"/>
        </w:rPr>
        <w:t> </w:t>
      </w:r>
      <w:r>
        <w:rPr>
          <w:color w:val="4A4A4C"/>
        </w:rPr>
        <w:t>Estados</w:t>
      </w:r>
      <w:r>
        <w:rPr>
          <w:color w:val="4A4A4C"/>
          <w:spacing w:val="-7"/>
        </w:rPr>
        <w:t> </w:t>
      </w:r>
      <w:r>
        <w:rPr>
          <w:color w:val="4A4A4C"/>
        </w:rPr>
        <w:t>Miembros</w:t>
      </w:r>
      <w:r>
        <w:rPr>
          <w:color w:val="4A4A4C"/>
          <w:spacing w:val="-68"/>
        </w:rPr>
        <w:t> </w:t>
      </w:r>
      <w:r>
        <w:rPr>
          <w:color w:val="4A4A4C"/>
        </w:rPr>
        <w:t>de las Naciones Unidas. Dicho documento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incluye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17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Objetivos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4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14"/>
        </w:rPr>
        <w:t> </w:t>
      </w:r>
      <w:r>
        <w:rPr>
          <w:color w:val="4A4A4C"/>
          <w:spacing w:val="-1"/>
        </w:rPr>
        <w:t>Soste-</w:t>
      </w:r>
      <w:r>
        <w:rPr>
          <w:color w:val="4A4A4C"/>
          <w:spacing w:val="-68"/>
        </w:rPr>
        <w:t> </w:t>
      </w:r>
      <w:r>
        <w:rPr>
          <w:color w:val="4A4A4C"/>
        </w:rPr>
        <w:t>nible (ODS), cuyo objetivo es poner fin a la</w:t>
      </w:r>
      <w:r>
        <w:rPr>
          <w:color w:val="4A4A4C"/>
          <w:spacing w:val="-68"/>
        </w:rPr>
        <w:t> </w:t>
      </w:r>
      <w:r>
        <w:rPr>
          <w:color w:val="4A4A4C"/>
        </w:rPr>
        <w:t>pobreza, luchar contra la desigualdad y la</w:t>
      </w:r>
      <w:r>
        <w:rPr>
          <w:color w:val="4A4A4C"/>
          <w:spacing w:val="1"/>
        </w:rPr>
        <w:t> </w:t>
      </w:r>
      <w:r>
        <w:rPr>
          <w:color w:val="4A4A4C"/>
        </w:rPr>
        <w:t>injusticia,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hacer</w:t>
      </w:r>
      <w:r>
        <w:rPr>
          <w:color w:val="4A4A4C"/>
          <w:spacing w:val="-10"/>
        </w:rPr>
        <w:t> </w:t>
      </w:r>
      <w:r>
        <w:rPr>
          <w:color w:val="4A4A4C"/>
        </w:rPr>
        <w:t>frente</w:t>
      </w:r>
      <w:r>
        <w:rPr>
          <w:color w:val="4A4A4C"/>
          <w:spacing w:val="-10"/>
        </w:rPr>
        <w:t> </w:t>
      </w:r>
      <w:r>
        <w:rPr>
          <w:color w:val="4A4A4C"/>
        </w:rPr>
        <w:t>al</w:t>
      </w:r>
      <w:r>
        <w:rPr>
          <w:color w:val="4A4A4C"/>
          <w:spacing w:val="-10"/>
        </w:rPr>
        <w:t> </w:t>
      </w:r>
      <w:r>
        <w:rPr>
          <w:color w:val="4A4A4C"/>
        </w:rPr>
        <w:t>cambio</w:t>
      </w:r>
      <w:r>
        <w:rPr>
          <w:color w:val="4A4A4C"/>
          <w:spacing w:val="-10"/>
        </w:rPr>
        <w:t> </w:t>
      </w:r>
      <w:r>
        <w:rPr>
          <w:color w:val="4A4A4C"/>
        </w:rPr>
        <w:t>climático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sin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nadie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quede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atrás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2030.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Los 17 ODS, y sus 169 metas, inciden 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causas</w:t>
      </w:r>
      <w:r>
        <w:rPr>
          <w:color w:val="4A4A4C"/>
          <w:spacing w:val="1"/>
        </w:rPr>
        <w:t> </w:t>
      </w:r>
      <w:r>
        <w:rPr>
          <w:color w:val="4A4A4C"/>
        </w:rPr>
        <w:t>estructurales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pobreza,</w:t>
      </w:r>
      <w:r>
        <w:rPr>
          <w:color w:val="4A4A4C"/>
          <w:spacing w:val="1"/>
        </w:rPr>
        <w:t> </w:t>
      </w:r>
      <w:r>
        <w:rPr>
          <w:color w:val="4A4A4C"/>
        </w:rPr>
        <w:t>combaten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desigualdades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generan</w:t>
      </w:r>
      <w:r>
        <w:rPr>
          <w:color w:val="4A4A4C"/>
          <w:spacing w:val="1"/>
        </w:rPr>
        <w:t> </w:t>
      </w:r>
      <w:r>
        <w:rPr>
          <w:color w:val="4A4A4C"/>
        </w:rPr>
        <w:t>oportunidades para mejorar la calidad de</w:t>
      </w:r>
      <w:r>
        <w:rPr>
          <w:color w:val="4A4A4C"/>
          <w:spacing w:val="1"/>
        </w:rPr>
        <w:t> </w:t>
      </w:r>
      <w:r>
        <w:rPr>
          <w:color w:val="4A4A4C"/>
        </w:rPr>
        <w:t>vida de la población en un marco de desa-</w:t>
      </w:r>
      <w:r>
        <w:rPr>
          <w:color w:val="4A4A4C"/>
          <w:spacing w:val="1"/>
        </w:rPr>
        <w:t> </w:t>
      </w:r>
      <w:r>
        <w:rPr>
          <w:color w:val="4A4A4C"/>
        </w:rPr>
        <w:t>rrollo</w:t>
      </w:r>
      <w:r>
        <w:rPr>
          <w:color w:val="4A4A4C"/>
          <w:spacing w:val="-11"/>
        </w:rPr>
        <w:t> </w:t>
      </w:r>
      <w:r>
        <w:rPr>
          <w:color w:val="4A4A4C"/>
        </w:rPr>
        <w:t>sostenible,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fin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hacer</w:t>
      </w:r>
      <w:r>
        <w:rPr>
          <w:color w:val="4A4A4C"/>
          <w:spacing w:val="-10"/>
        </w:rPr>
        <w:t> </w:t>
      </w:r>
      <w:r>
        <w:rPr>
          <w:color w:val="4A4A4C"/>
        </w:rPr>
        <w:t>frente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27"/>
        </w:rPr>
        <w:t> </w:t>
      </w:r>
      <w:r>
        <w:rPr>
          <w:color w:val="4A4A4C"/>
        </w:rPr>
        <w:t>tres</w:t>
      </w:r>
      <w:r>
        <w:rPr>
          <w:color w:val="4A4A4C"/>
          <w:spacing w:val="-27"/>
        </w:rPr>
        <w:t> </w:t>
      </w:r>
      <w:r>
        <w:rPr>
          <w:color w:val="4A4A4C"/>
        </w:rPr>
        <w:t>elementos</w:t>
      </w:r>
      <w:r>
        <w:rPr>
          <w:color w:val="4A4A4C"/>
          <w:spacing w:val="-27"/>
        </w:rPr>
        <w:t> </w:t>
      </w:r>
      <w:r>
        <w:rPr>
          <w:color w:val="4A4A4C"/>
        </w:rPr>
        <w:t>interconectados</w:t>
      </w:r>
      <w:r>
        <w:rPr>
          <w:color w:val="4A4A4C"/>
          <w:spacing w:val="-27"/>
        </w:rPr>
        <w:t> </w:t>
      </w:r>
      <w:r>
        <w:rPr>
          <w:color w:val="4A4A4C"/>
        </w:rPr>
        <w:t>del</w:t>
      </w:r>
      <w:r>
        <w:rPr>
          <w:color w:val="4A4A4C"/>
          <w:spacing w:val="-27"/>
        </w:rPr>
        <w:t> </w:t>
      </w:r>
      <w:r>
        <w:rPr>
          <w:color w:val="4A4A4C"/>
        </w:rPr>
        <w:t>desa-</w:t>
      </w:r>
      <w:r>
        <w:rPr>
          <w:color w:val="4A4A4C"/>
          <w:spacing w:val="-67"/>
        </w:rPr>
        <w:t> </w:t>
      </w:r>
      <w:r>
        <w:rPr>
          <w:color w:val="4A4A4C"/>
        </w:rPr>
        <w:t>rrollo</w:t>
      </w:r>
      <w:r>
        <w:rPr>
          <w:color w:val="4A4A4C"/>
          <w:spacing w:val="1"/>
        </w:rPr>
        <w:t> </w:t>
      </w:r>
      <w:r>
        <w:rPr>
          <w:color w:val="4A4A4C"/>
        </w:rPr>
        <w:t>sostenible:</w:t>
      </w:r>
      <w:r>
        <w:rPr>
          <w:color w:val="4A4A4C"/>
          <w:spacing w:val="1"/>
        </w:rPr>
        <w:t> </w:t>
      </w:r>
      <w:r>
        <w:rPr>
          <w:color w:val="4A4A4C"/>
        </w:rPr>
        <w:t>crecimiento</w:t>
      </w:r>
      <w:r>
        <w:rPr>
          <w:color w:val="4A4A4C"/>
          <w:spacing w:val="1"/>
        </w:rPr>
        <w:t> </w:t>
      </w:r>
      <w:r>
        <w:rPr>
          <w:color w:val="4A4A4C"/>
        </w:rPr>
        <w:t>económico,</w:t>
      </w:r>
      <w:r>
        <w:rPr>
          <w:color w:val="4A4A4C"/>
          <w:spacing w:val="-68"/>
        </w:rPr>
        <w:t> </w:t>
      </w:r>
      <w:r>
        <w:rPr>
          <w:color w:val="4A4A4C"/>
        </w:rPr>
        <w:t>inclusión</w:t>
      </w:r>
      <w:r>
        <w:rPr>
          <w:color w:val="4A4A4C"/>
          <w:spacing w:val="-11"/>
        </w:rPr>
        <w:t> </w:t>
      </w:r>
      <w:r>
        <w:rPr>
          <w:color w:val="4A4A4C"/>
        </w:rPr>
        <w:t>social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sostenibilidad</w:t>
      </w:r>
      <w:r>
        <w:rPr>
          <w:color w:val="4A4A4C"/>
          <w:spacing w:val="-11"/>
        </w:rPr>
        <w:t> </w:t>
      </w:r>
      <w:r>
        <w:rPr>
          <w:color w:val="4A4A4C"/>
        </w:rPr>
        <w:t>ambiental.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igual</w:t>
      </w:r>
      <w:r>
        <w:rPr>
          <w:color w:val="4A4A4C"/>
          <w:spacing w:val="39"/>
        </w:rPr>
        <w:t> </w:t>
      </w:r>
      <w:r>
        <w:rPr>
          <w:color w:val="4A4A4C"/>
        </w:rPr>
        <w:t>forma,</w:t>
      </w:r>
      <w:r>
        <w:rPr>
          <w:color w:val="4A4A4C"/>
          <w:spacing w:val="39"/>
        </w:rPr>
        <w:t> </w:t>
      </w:r>
      <w:r>
        <w:rPr>
          <w:color w:val="4A4A4C"/>
        </w:rPr>
        <w:t>los</w:t>
      </w:r>
      <w:r>
        <w:rPr>
          <w:color w:val="4A4A4C"/>
          <w:spacing w:val="38"/>
        </w:rPr>
        <w:t> </w:t>
      </w:r>
      <w:r>
        <w:rPr>
          <w:color w:val="4A4A4C"/>
        </w:rPr>
        <w:t>ODS</w:t>
      </w:r>
      <w:r>
        <w:rPr>
          <w:color w:val="4A4A4C"/>
          <w:spacing w:val="39"/>
        </w:rPr>
        <w:t> </w:t>
      </w:r>
      <w:r>
        <w:rPr>
          <w:color w:val="4A4A4C"/>
        </w:rPr>
        <w:t>son</w:t>
      </w:r>
      <w:r>
        <w:rPr>
          <w:color w:val="4A4A4C"/>
          <w:spacing w:val="39"/>
        </w:rPr>
        <w:t> </w:t>
      </w:r>
      <w:r>
        <w:rPr>
          <w:color w:val="4A4A4C"/>
        </w:rPr>
        <w:t>una</w:t>
      </w:r>
      <w:r>
        <w:rPr>
          <w:color w:val="4A4A4C"/>
          <w:spacing w:val="39"/>
        </w:rPr>
        <w:t> </w:t>
      </w:r>
      <w:r>
        <w:rPr>
          <w:color w:val="4A4A4C"/>
        </w:rPr>
        <w:t>agenda</w:t>
      </w:r>
      <w:r>
        <w:rPr>
          <w:color w:val="4A4A4C"/>
          <w:spacing w:val="-68"/>
        </w:rPr>
        <w:t> </w:t>
      </w:r>
      <w:r>
        <w:rPr>
          <w:color w:val="4A4A4C"/>
        </w:rPr>
        <w:t>de derechos, erige elementos transversa-</w:t>
      </w:r>
      <w:r>
        <w:rPr>
          <w:color w:val="4A4A4C"/>
          <w:spacing w:val="1"/>
        </w:rPr>
        <w:t> </w:t>
      </w:r>
      <w:r>
        <w:rPr>
          <w:color w:val="4A4A4C"/>
        </w:rPr>
        <w:t>les a su implementación, que implican en</w:t>
      </w:r>
      <w:r>
        <w:rPr>
          <w:color w:val="4A4A4C"/>
          <w:spacing w:val="1"/>
        </w:rPr>
        <w:t> </w:t>
      </w:r>
      <w:r>
        <w:rPr>
          <w:color w:val="4A4A4C"/>
        </w:rPr>
        <w:t>particular, asegurar el fortalecimiento de</w:t>
      </w:r>
      <w:r>
        <w:rPr>
          <w:color w:val="4A4A4C"/>
          <w:spacing w:val="1"/>
        </w:rPr>
        <w:t> </w:t>
      </w:r>
      <w:r>
        <w:rPr>
          <w:color w:val="4A4A4C"/>
        </w:rPr>
        <w:t>los derechos humanos mediante cualquier</w:t>
      </w:r>
      <w:r>
        <w:rPr>
          <w:color w:val="4A4A4C"/>
          <w:spacing w:val="1"/>
        </w:rPr>
        <w:t> </w:t>
      </w:r>
      <w:r>
        <w:rPr>
          <w:color w:val="4A4A4C"/>
        </w:rPr>
        <w:t>iniciativa</w:t>
      </w:r>
      <w:r>
        <w:rPr>
          <w:color w:val="4A4A4C"/>
          <w:spacing w:val="19"/>
        </w:rPr>
        <w:t> </w:t>
      </w:r>
      <w:r>
        <w:rPr>
          <w:color w:val="4A4A4C"/>
        </w:rPr>
        <w:t>de</w:t>
      </w:r>
      <w:r>
        <w:rPr>
          <w:color w:val="4A4A4C"/>
          <w:spacing w:val="19"/>
        </w:rPr>
        <w:t> </w:t>
      </w:r>
      <w:r>
        <w:rPr>
          <w:color w:val="4A4A4C"/>
        </w:rPr>
        <w:t>política</w:t>
      </w:r>
      <w:r>
        <w:rPr>
          <w:color w:val="4A4A4C"/>
          <w:spacing w:val="20"/>
        </w:rPr>
        <w:t> </w:t>
      </w:r>
      <w:r>
        <w:rPr>
          <w:color w:val="4A4A4C"/>
        </w:rPr>
        <w:t>pública,</w:t>
      </w:r>
      <w:r>
        <w:rPr>
          <w:color w:val="4A4A4C"/>
          <w:spacing w:val="19"/>
        </w:rPr>
        <w:t> </w:t>
      </w:r>
      <w:r>
        <w:rPr>
          <w:color w:val="4A4A4C"/>
        </w:rPr>
        <w:t>considerar</w:t>
      </w:r>
      <w:r>
        <w:rPr>
          <w:color w:val="4A4A4C"/>
          <w:spacing w:val="20"/>
        </w:rPr>
        <w:t> </w:t>
      </w:r>
      <w:r>
        <w:rPr>
          <w:color w:val="4A4A4C"/>
        </w:rPr>
        <w:t>en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60"/>
        <w:ind w:left="297" w:right="1980"/>
        <w:jc w:val="both"/>
      </w:pPr>
      <w:r>
        <w:rPr>
          <w:color w:val="4A4A4C"/>
        </w:rPr>
        <w:t>primer lugar a las poblaciones más vulne-</w:t>
      </w:r>
      <w:r>
        <w:rPr>
          <w:color w:val="4A4A4C"/>
          <w:spacing w:val="1"/>
        </w:rPr>
        <w:t> </w:t>
      </w:r>
      <w:r>
        <w:rPr>
          <w:color w:val="4A4A4C"/>
        </w:rPr>
        <w:t>rables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asociar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diferentes</w:t>
      </w:r>
      <w:r>
        <w:rPr>
          <w:color w:val="4A4A4C"/>
          <w:spacing w:val="-6"/>
        </w:rPr>
        <w:t> </w:t>
      </w:r>
      <w:r>
        <w:rPr>
          <w:color w:val="4A4A4C"/>
        </w:rPr>
        <w:t>sectores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población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su</w:t>
      </w:r>
      <w:r>
        <w:rPr>
          <w:color w:val="4A4A4C"/>
          <w:spacing w:val="-12"/>
        </w:rPr>
        <w:t> </w:t>
      </w:r>
      <w:r>
        <w:rPr>
          <w:color w:val="4A4A4C"/>
        </w:rPr>
        <w:t>desarrollo.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No Dejar a Nadie Atrás es la promesa cen-</w:t>
      </w:r>
      <w:r>
        <w:rPr>
          <w:color w:val="4A4A4C"/>
          <w:spacing w:val="1"/>
        </w:rPr>
        <w:t> </w:t>
      </w:r>
      <w:r>
        <w:rPr>
          <w:color w:val="4A4A4C"/>
        </w:rPr>
        <w:t>tral y transformadora de la Agenda 2030 y</w:t>
      </w:r>
      <w:r>
        <w:rPr>
          <w:color w:val="4A4A4C"/>
          <w:spacing w:val="1"/>
        </w:rPr>
        <w:t> </w:t>
      </w:r>
      <w:r>
        <w:rPr>
          <w:color w:val="4A4A4C"/>
        </w:rPr>
        <w:t>sus ODS, y representa el compromiso para</w:t>
      </w:r>
      <w:r>
        <w:rPr>
          <w:color w:val="4A4A4C"/>
          <w:spacing w:val="-68"/>
        </w:rPr>
        <w:t> </w:t>
      </w:r>
      <w:r>
        <w:rPr>
          <w:color w:val="4A4A4C"/>
        </w:rPr>
        <w:t>erradicar la pobreza en todas sus formas,</w:t>
      </w:r>
      <w:r>
        <w:rPr>
          <w:color w:val="4A4A4C"/>
          <w:spacing w:val="1"/>
        </w:rPr>
        <w:t> </w:t>
      </w:r>
      <w:r>
        <w:rPr>
          <w:color w:val="4A4A4C"/>
        </w:rPr>
        <w:t>poner fin a la discriminación y la exclusión,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reducir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desigualdades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vulnerabi-</w:t>
      </w:r>
      <w:r>
        <w:rPr>
          <w:color w:val="4A4A4C"/>
          <w:spacing w:val="-68"/>
        </w:rPr>
        <w:t> </w:t>
      </w:r>
      <w:r>
        <w:rPr>
          <w:color w:val="4A4A4C"/>
        </w:rPr>
        <w:t>lidades que dejan a las personas atrás y</w:t>
      </w:r>
      <w:r>
        <w:rPr>
          <w:color w:val="4A4A4C"/>
          <w:spacing w:val="1"/>
        </w:rPr>
        <w:t> </w:t>
      </w:r>
      <w:r>
        <w:rPr>
          <w:color w:val="4A4A4C"/>
        </w:rPr>
        <w:t>socavan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potencial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personas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7"/>
        </w:rPr>
        <w:t> </w:t>
      </w:r>
      <w:r>
        <w:rPr>
          <w:color w:val="4A4A4C"/>
        </w:rPr>
        <w:t>humanidad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su</w:t>
      </w:r>
      <w:r>
        <w:rPr>
          <w:color w:val="4A4A4C"/>
          <w:spacing w:val="-11"/>
        </w:rPr>
        <w:t> </w:t>
      </w:r>
      <w:r>
        <w:rPr>
          <w:color w:val="4A4A4C"/>
        </w:rPr>
        <w:t>conjunto.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No</w:t>
      </w:r>
      <w:r>
        <w:rPr>
          <w:color w:val="4A4A4C"/>
          <w:spacing w:val="-26"/>
        </w:rPr>
        <w:t> </w:t>
      </w:r>
      <w:r>
        <w:rPr>
          <w:color w:val="4A4A4C"/>
        </w:rPr>
        <w:t>solo</w:t>
      </w:r>
      <w:r>
        <w:rPr>
          <w:color w:val="4A4A4C"/>
          <w:spacing w:val="-25"/>
        </w:rPr>
        <w:t> </w:t>
      </w:r>
      <w:r>
        <w:rPr>
          <w:color w:val="4A4A4C"/>
        </w:rPr>
        <w:t>significa</w:t>
      </w:r>
      <w:r>
        <w:rPr>
          <w:color w:val="4A4A4C"/>
          <w:spacing w:val="-25"/>
        </w:rPr>
        <w:t> </w:t>
      </w:r>
      <w:r>
        <w:rPr>
          <w:color w:val="4A4A4C"/>
        </w:rPr>
        <w:t>centrarse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6"/>
        </w:rPr>
        <w:t> </w:t>
      </w:r>
      <w:r>
        <w:rPr>
          <w:color w:val="4A4A4C"/>
        </w:rPr>
        <w:t>los</w:t>
      </w:r>
      <w:r>
        <w:rPr>
          <w:color w:val="4A4A4C"/>
          <w:spacing w:val="-25"/>
        </w:rPr>
        <w:t> </w:t>
      </w:r>
      <w:r>
        <w:rPr>
          <w:color w:val="4A4A4C"/>
        </w:rPr>
        <w:t>más</w:t>
      </w:r>
      <w:r>
        <w:rPr>
          <w:color w:val="4A4A4C"/>
          <w:spacing w:val="-25"/>
        </w:rPr>
        <w:t> </w:t>
      </w:r>
      <w:r>
        <w:rPr>
          <w:color w:val="4A4A4C"/>
        </w:rPr>
        <w:t>pobres</w:t>
      </w:r>
      <w:r>
        <w:rPr>
          <w:color w:val="4A4A4C"/>
          <w:spacing w:val="-68"/>
        </w:rPr>
        <w:t> </w:t>
      </w:r>
      <w:r>
        <w:rPr>
          <w:color w:val="4A4A4C"/>
        </w:rPr>
        <w:t>de los pobres, sino que también requiere</w:t>
      </w:r>
      <w:r>
        <w:rPr>
          <w:color w:val="4A4A4C"/>
          <w:spacing w:val="1"/>
        </w:rPr>
        <w:t> </w:t>
      </w:r>
      <w:r>
        <w:rPr>
          <w:color w:val="4A4A4C"/>
        </w:rPr>
        <w:t>combatir la discriminación y las crecientes</w:t>
      </w:r>
      <w:r>
        <w:rPr>
          <w:color w:val="4A4A4C"/>
          <w:spacing w:val="1"/>
        </w:rPr>
        <w:t> </w:t>
      </w:r>
      <w:r>
        <w:rPr>
          <w:color w:val="4A4A4C"/>
        </w:rPr>
        <w:t>desigualdades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sus</w:t>
      </w:r>
      <w:r>
        <w:rPr>
          <w:color w:val="4A4A4C"/>
          <w:spacing w:val="-10"/>
        </w:rPr>
        <w:t> </w:t>
      </w:r>
      <w:r>
        <w:rPr>
          <w:color w:val="4A4A4C"/>
        </w:rPr>
        <w:t>causas</w:t>
      </w:r>
      <w:r>
        <w:rPr>
          <w:color w:val="4A4A4C"/>
          <w:spacing w:val="-10"/>
        </w:rPr>
        <w:t> </w:t>
      </w:r>
      <w:r>
        <w:rPr>
          <w:color w:val="4A4A4C"/>
        </w:rPr>
        <w:t>fundamentales.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980"/>
        <w:jc w:val="both"/>
      </w:pPr>
      <w:r>
        <w:rPr>
          <w:color w:val="4A4A4C"/>
        </w:rPr>
        <w:t>Una</w:t>
      </w:r>
      <w:r>
        <w:rPr>
          <w:color w:val="4A4A4C"/>
          <w:spacing w:val="1"/>
        </w:rPr>
        <w:t> </w:t>
      </w:r>
      <w:r>
        <w:rPr>
          <w:color w:val="4A4A4C"/>
        </w:rPr>
        <w:t>causa</w:t>
      </w:r>
      <w:r>
        <w:rPr>
          <w:color w:val="4A4A4C"/>
          <w:spacing w:val="1"/>
        </w:rPr>
        <w:t> </w:t>
      </w:r>
      <w:r>
        <w:rPr>
          <w:color w:val="4A4A4C"/>
        </w:rPr>
        <w:t>importante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70"/>
        </w:rPr>
        <w:t> </w:t>
      </w:r>
      <w:r>
        <w:rPr>
          <w:color w:val="4A4A4C"/>
        </w:rPr>
        <w:t>per-</w:t>
      </w:r>
      <w:r>
        <w:rPr>
          <w:color w:val="4A4A4C"/>
          <w:spacing w:val="1"/>
        </w:rPr>
        <w:t> </w:t>
      </w:r>
      <w:r>
        <w:rPr>
          <w:color w:val="4A4A4C"/>
        </w:rPr>
        <w:t>sonas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queden</w:t>
      </w:r>
      <w:r>
        <w:rPr>
          <w:color w:val="4A4A4C"/>
          <w:spacing w:val="1"/>
        </w:rPr>
        <w:t> </w:t>
      </w:r>
      <w:r>
        <w:rPr>
          <w:color w:val="4A4A4C"/>
        </w:rPr>
        <w:t>atrás</w:t>
      </w:r>
      <w:r>
        <w:rPr>
          <w:color w:val="4A4A4C"/>
          <w:spacing w:val="1"/>
        </w:rPr>
        <w:t> </w:t>
      </w:r>
      <w:r>
        <w:rPr>
          <w:color w:val="4A4A4C"/>
        </w:rPr>
        <w:t>son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formas</w:t>
      </w:r>
      <w:r>
        <w:rPr>
          <w:color w:val="4A4A4C"/>
          <w:spacing w:val="1"/>
        </w:rPr>
        <w:t> </w:t>
      </w:r>
      <w:r>
        <w:rPr>
          <w:color w:val="4A4A4C"/>
        </w:rPr>
        <w:t>persistentes de discriminación, incluida la</w:t>
      </w:r>
      <w:r>
        <w:rPr>
          <w:color w:val="4A4A4C"/>
          <w:spacing w:val="1"/>
        </w:rPr>
        <w:t> </w:t>
      </w:r>
      <w:r>
        <w:rPr>
          <w:color w:val="4A4A4C"/>
        </w:rPr>
        <w:t>discriminación de género, que deja a indi-</w:t>
      </w:r>
      <w:r>
        <w:rPr>
          <w:color w:val="4A4A4C"/>
          <w:spacing w:val="1"/>
        </w:rPr>
        <w:t> </w:t>
      </w:r>
      <w:r>
        <w:rPr>
          <w:color w:val="4A4A4C"/>
        </w:rPr>
        <w:t>viduos,</w:t>
      </w:r>
      <w:r>
        <w:rPr>
          <w:color w:val="4A4A4C"/>
          <w:spacing w:val="1"/>
        </w:rPr>
        <w:t> </w:t>
      </w:r>
      <w:r>
        <w:rPr>
          <w:color w:val="4A4A4C"/>
        </w:rPr>
        <w:t>familias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enteras</w:t>
      </w:r>
      <w:r>
        <w:rPr>
          <w:color w:val="4A4A4C"/>
          <w:spacing w:val="1"/>
        </w:rPr>
        <w:t> </w:t>
      </w:r>
      <w:r>
        <w:rPr>
          <w:color w:val="4A4A4C"/>
        </w:rPr>
        <w:t>marginadas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excluidas.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Bajo</w:t>
      </w:r>
      <w:r>
        <w:rPr>
          <w:color w:val="4A4A4C"/>
          <w:spacing w:val="-6"/>
        </w:rPr>
        <w:t> </w:t>
      </w:r>
      <w:r>
        <w:rPr>
          <w:color w:val="4A4A4C"/>
        </w:rPr>
        <w:t>este</w:t>
      </w:r>
      <w:r>
        <w:rPr>
          <w:color w:val="4A4A4C"/>
          <w:spacing w:val="-6"/>
        </w:rPr>
        <w:t> </w:t>
      </w:r>
      <w:r>
        <w:rPr>
          <w:color w:val="4A4A4C"/>
        </w:rPr>
        <w:t>contexto,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Plan</w:t>
      </w:r>
      <w:r>
        <w:rPr>
          <w:color w:val="4A4A4C"/>
          <w:spacing w:val="-6"/>
        </w:rPr>
        <w:t> </w:t>
      </w:r>
      <w:r>
        <w:rPr>
          <w:color w:val="4A4A4C"/>
        </w:rPr>
        <w:t>Estatal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</w:rPr>
        <w:t>rrollo 2022 – 2028 tiene como compromiso</w:t>
      </w:r>
      <w:r>
        <w:rPr>
          <w:color w:val="4A4A4C"/>
          <w:spacing w:val="-68"/>
        </w:rPr>
        <w:t> </w:t>
      </w:r>
      <w:r>
        <w:rPr>
          <w:color w:val="4A4A4C"/>
        </w:rPr>
        <w:t>contribuir al logro de la Agenda 2030 por</w:t>
      </w:r>
      <w:r>
        <w:rPr>
          <w:color w:val="4A4A4C"/>
          <w:spacing w:val="1"/>
        </w:rPr>
        <w:t> </w:t>
      </w:r>
      <w:r>
        <w:rPr>
          <w:color w:val="4A4A4C"/>
        </w:rPr>
        <w:t>medio de la alineación integral y coheren-</w:t>
      </w:r>
      <w:r>
        <w:rPr>
          <w:color w:val="4A4A4C"/>
          <w:spacing w:val="1"/>
        </w:rPr>
        <w:t> </w:t>
      </w:r>
      <w:r>
        <w:rPr>
          <w:color w:val="4A4A4C"/>
        </w:rPr>
        <w:t>te de sus 17 ODS con los Ejes y Objetivos</w:t>
      </w:r>
      <w:r>
        <w:rPr>
          <w:color w:val="4A4A4C"/>
          <w:spacing w:val="1"/>
        </w:rPr>
        <w:t> </w:t>
      </w:r>
      <w:r>
        <w:rPr>
          <w:color w:val="4A4A4C"/>
        </w:rPr>
        <w:t>estratégicos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principal</w:t>
      </w:r>
      <w:r>
        <w:rPr>
          <w:color w:val="4A4A4C"/>
          <w:spacing w:val="1"/>
        </w:rPr>
        <w:t> </w:t>
      </w:r>
      <w:r>
        <w:rPr>
          <w:color w:val="4A4A4C"/>
        </w:rPr>
        <w:t>instrumento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planeación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8"/>
        </w:rPr>
      </w:pPr>
    </w:p>
    <w:p>
      <w:pPr>
        <w:pStyle w:val="Heading6"/>
        <w:tabs>
          <w:tab w:pos="2079" w:val="left" w:leader="none"/>
        </w:tabs>
        <w:spacing w:before="115"/>
        <w:ind w:left="1223"/>
      </w:pPr>
      <w:r>
        <w:rPr/>
        <w:pict>
          <v:line style="position:absolute;mso-position-horizontal-relative:page;mso-position-vertical-relative:paragraph;z-index:-2898892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876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4" o:title=""/>
            </v:shape>
            <w10:wrap type="topAndBottom"/>
          </v:group>
        </w:pict>
      </w:r>
      <w:r>
        <w:rPr/>
        <w:pict>
          <v:group style="position:absolute;margin-left:264.823792pt;margin-top:248.077393pt;width:118.4pt;height:40.35pt;mso-position-horizontal-relative:page;mso-position-vertical-relative:page;z-index:15779840" coordorigin="5296,4962" coordsize="2368,807">
            <v:shape style="position:absolute;left:6231;top:4980;width:779;height:779" type="#_x0000_t75" stroked="false">
              <v:imagedata r:id="rId75" o:title=""/>
            </v:shape>
            <v:shape style="position:absolute;left:5296;top:4961;width:2368;height:807" coordorigin="5296,4962" coordsize="2368,807" path="m5463,5767l5458,4985,5296,4986,5302,5768,5463,5767xm6232,4980l6052,4981,5879,5571,5699,4984,5520,4985,5796,5765,5965,5764,6232,4980xm7664,5546l7659,5502,7647,5462,7628,5426,7600,5394,7564,5365,7518,5338,7463,5314,7399,5293,7364,5281,7333,5270,7307,5258,7285,5245,7269,5232,7256,5216,7249,5200,7247,5182,7249,5162,7255,5145,7265,5129,7279,5116,7297,5104,7318,5096,7343,5092,7371,5090,7399,5092,7425,5097,7447,5106,7466,5119,7481,5135,7491,5155,7498,5177,7500,5202,7661,5201,7659,5167,7652,5135,7640,5104,7624,5076,7604,5050,7580,5027,7553,5007,7522,4991,7488,4978,7452,4969,7413,4963,7372,4962,7332,4964,7293,4969,7257,4978,7223,4991,7191,5006,7164,5024,7140,5045,7120,5069,7105,5095,7094,5122,7088,5151,7086,5182,7094,5240,7120,5291,7161,5336,7220,5375,7247,5388,7278,5401,7313,5414,7392,5441,7424,5454,7450,5466,7469,5478,7484,5492,7494,5508,7500,5527,7502,5548,7500,5568,7494,5585,7484,5601,7470,5614,7453,5624,7432,5631,7408,5636,7381,5638,7313,5630,7265,5606,7235,5566,7225,5509,7064,5510,7066,5547,7074,5581,7086,5614,7103,5643,7125,5670,7151,5694,7182,5715,7217,5733,7255,5747,7295,5757,7338,5763,7382,5765,7443,5761,7498,5750,7546,5731,7588,5706,7621,5674,7645,5637,7659,5594,7664,5546xe" filled="true" fillcolor="#00a7e2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91.430908pt;margin-top:248.638397pt;width:24.4pt;height:15.2pt;mso-position-horizontal-relative:page;mso-position-vertical-relative:page;z-index:15780352" coordorigin="7829,4973" coordsize="488,304">
            <v:shape style="position:absolute;left:7828;top:4972;width:239;height:304" type="#_x0000_t75" stroked="false">
              <v:imagedata r:id="rId76" o:title=""/>
            </v:shape>
            <v:shape style="position:absolute;left:8106;top:4973;width:210;height:302" coordorigin="8107,4973" coordsize="210,302" path="m8316,4973l8107,4973,8107,5029,8107,5093,8107,5147,8107,5219,8107,5275,8316,5275,8316,5219,8180,5219,8180,5147,8295,5147,8295,5093,8180,5093,8180,5029,8316,5029,8316,4973xe" filled="true" fillcolor="#00a7e2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2.808289pt;margin-top:248.431pt;width:132.5pt;height:15.6pt;mso-position-horizontal-relative:page;mso-position-vertical-relative:page;z-index:15780864" coordorigin="8456,4969" coordsize="2650,312">
            <v:shape style="position:absolute;left:8456;top:4972;width:239;height:304" type="#_x0000_t75" stroked="false">
              <v:imagedata r:id="rId77" o:title=""/>
            </v:shape>
            <v:shape style="position:absolute;left:8734;top:4968;width:1048;height:312" coordorigin="8734,4969" coordsize="1048,312" path="m8944,4973l8734,4973,8734,5029,8734,5093,8734,5147,8734,5219,8734,5275,8943,5275,8943,5219,8807,5219,8807,5147,8922,5147,8922,5093,8807,5093,8807,5029,8944,5029,8944,4973xm9205,5063l9204,5049,9201,5037,9197,5025,9191,5014,9183,5003,9173,4994,9162,4987,9150,4980,9137,4975,9123,4972,9108,4969,9092,4969,9075,4969,9060,4971,9045,4975,9031,4979,9018,4985,9007,4992,8998,5000,8990,5009,8983,5019,8979,5030,8976,5042,8975,5054,8979,5078,8990,5099,9008,5118,9034,5134,9044,5138,9055,5143,9067,5147,9094,5157,9105,5161,9114,5166,9120,5171,9128,5177,9132,5185,9132,5196,9132,5205,9128,5212,9114,5223,9105,5225,9093,5225,9079,5225,9068,5223,9059,5219,9052,5214,9043,5206,9039,5194,9039,5178,8966,5178,8967,5192,8969,5206,8974,5219,8981,5231,8989,5242,9000,5252,9012,5260,9026,5267,9041,5273,9057,5277,9075,5280,9093,5280,9117,5279,9139,5275,9159,5268,9175,5258,9188,5245,9197,5231,9203,5214,9205,5195,9202,5172,9193,5151,9177,5133,9156,5117,9145,5111,9133,5106,9119,5100,9089,5090,9077,5085,9068,5080,9060,5076,9052,5069,9048,5062,9048,5046,9051,5038,9066,5027,9077,5024,9103,5024,9113,5027,9128,5041,9132,5050,9132,5063,9205,5063xm9513,5276l9492,5220,9471,5163,9433,5058,9401,4973,9399,4973,9399,5163,9334,5163,9367,5058,9399,5163,9399,4973,9332,4973,9221,5276,9299,5276,9317,5220,9417,5220,9435,5276,9513,5276xm9782,5273l9728,5169,9719,5151,9732,5144,9742,5136,9752,5127,9759,5117,9761,5113,9765,5106,9769,5093,9771,5080,9772,5064,9770,5044,9765,5029,9764,5026,9755,5010,9741,4997,9725,4986,9705,4979,9699,4978,9699,5058,9699,5084,9695,5094,9681,5109,9671,5113,9611,5113,9611,5029,9671,5029,9681,5033,9695,5048,9699,5058,9699,4978,9682,4974,9657,4973,9537,4973,9537,5276,9611,5276,9611,5169,9650,5169,9704,5276,9782,5276,9782,5273xe" filled="true" fillcolor="#00a7e2" stroked="false">
              <v:path arrowok="t"/>
              <v:fill type="solid"/>
            </v:shape>
            <v:shape style="position:absolute;left:9818;top:4968;width:538;height:312" type="#_x0000_t75" stroked="false">
              <v:imagedata r:id="rId78" o:title=""/>
            </v:shape>
            <v:shape style="position:absolute;left:10395;top:4972;width:201;height:304" coordorigin="10396,4972" coordsize="201,304" path="m10596,5220l10469,5220,10469,4972,10396,4972,10396,5220,10396,5276,10596,5276,10596,5220xe" filled="true" fillcolor="#00a7e2" stroked="false">
              <v:path arrowok="t"/>
              <v:fill type="solid"/>
            </v:shape>
            <v:shape style="position:absolute;left:10629;top:4968;width:478;height:312" type="#_x0000_t75" stroked="false">
              <v:imagedata r:id="rId79" o:title=""/>
            </v:shape>
            <w10:wrap type="none"/>
          </v:group>
        </w:pict>
      </w:r>
      <w:r>
        <w:rPr/>
        <w:pict>
          <v:group style="position:absolute;margin-left:391.164612pt;margin-top:267.948486pt;width:163.65pt;height:20.5pt;mso-position-horizontal-relative:page;mso-position-vertical-relative:page;z-index:15781376" coordorigin="7823,5359" coordsize="3273,410">
            <v:shape style="position:absolute;left:7823;top:5358;width:1731;height:410" coordorigin="7823,5359" coordsize="1731,410" path="m8137,5483l8136,5465,8133,5448,8127,5433,8119,5418,8108,5405,8096,5393,8082,5383,8066,5374,8048,5368,8029,5363,8010,5360,7989,5359,7967,5360,7947,5362,7927,5367,7909,5373,7893,5381,7878,5390,7865,5401,7855,5412,7846,5426,7840,5440,7836,5455,7835,5471,7840,5502,7855,5530,7879,5555,7913,5576,7926,5581,7940,5587,7956,5594,7991,5606,8006,5612,8018,5618,8026,5624,8036,5632,8041,5643,8041,5657,8041,5670,8037,5679,8018,5693,8006,5696,7990,5696,7973,5695,7958,5692,7946,5688,7936,5681,7929,5672,7924,5662,7921,5649,7920,5634,7823,5634,7825,5653,7828,5671,7834,5688,7843,5704,7854,5718,7868,5731,7884,5742,7902,5751,7922,5759,7944,5764,7966,5767,7990,5769,8022,5767,8051,5761,8077,5752,8098,5739,8115,5722,8128,5703,8135,5681,8137,5657,8133,5626,8121,5598,8101,5574,8073,5554,8059,5546,8043,5539,8025,5532,7986,5519,7970,5512,7957,5506,7947,5500,7936,5491,7931,5482,7931,5460,7936,5450,7946,5443,7954,5438,7963,5434,7974,5432,7986,5431,7998,5432,8009,5435,8019,5439,8027,5445,8033,5452,8038,5461,8041,5471,8042,5483,8137,5483xm8524,5554l8523,5526,8519,5499,8512,5475,8502,5452,8492,5434,8490,5431,8476,5412,8459,5396,8440,5383,8427,5376,8427,5574,8425,5601,8421,5625,8415,5645,8407,5663,8396,5676,8383,5686,8368,5692,8351,5693,8333,5691,8317,5686,8304,5676,8293,5662,8284,5645,8278,5624,8275,5600,8273,5574,8273,5554,8274,5543,8280,5495,8295,5461,8318,5441,8350,5434,8367,5436,8383,5442,8396,5452,8407,5465,8415,5482,8422,5503,8425,5527,8427,5554,8427,5574,8427,5376,8420,5373,8398,5365,8375,5360,8350,5359,8325,5360,8302,5365,8279,5373,8259,5383,8240,5397,8223,5413,8209,5431,8197,5452,8188,5476,8181,5501,8177,5527,8176,5554,8176,5578,8177,5606,8182,5631,8189,5656,8199,5678,8211,5699,8225,5717,8242,5732,8260,5745,8281,5755,8302,5763,8326,5767,8351,5769,8375,5767,8399,5762,8421,5755,8441,5744,8460,5731,8477,5715,8491,5696,8492,5693,8503,5675,8512,5652,8519,5627,8523,5601,8523,5600,8524,5574,8524,5554xm8876,5483l8874,5465,8871,5448,8865,5433,8857,5418,8846,5405,8834,5393,8820,5383,8804,5374,8786,5368,8767,5363,8748,5360,8727,5359,8705,5360,8685,5362,8665,5367,8647,5373,8631,5381,8616,5390,8603,5401,8593,5412,8584,5426,8578,5440,8575,5455,8573,5471,8578,5502,8593,5530,8617,5555,8651,5576,8664,5581,8678,5587,8694,5594,8729,5606,8744,5612,8756,5618,8765,5624,8774,5632,8779,5643,8779,5657,8779,5670,8775,5679,8756,5693,8744,5696,8728,5696,8711,5695,8696,5692,8684,5688,8674,5681,8667,5672,8662,5662,8659,5649,8658,5634,8561,5634,8563,5653,8566,5671,8572,5688,8581,5704,8592,5718,8606,5731,8622,5742,8640,5751,8660,5759,8682,5764,8704,5767,8728,5769,8761,5767,8789,5761,8815,5752,8836,5739,8853,5722,8866,5703,8873,5681,8876,5657,8871,5626,8859,5598,8839,5574,8811,5554,8797,5546,8781,5539,8763,5532,8724,5519,8708,5512,8695,5506,8685,5500,8674,5491,8669,5482,8669,5460,8674,5450,8684,5443,8692,5438,8701,5434,8712,5432,8724,5431,8736,5432,8747,5435,8757,5439,8765,5445,8771,5452,8776,5461,8779,5471,8780,5483,8876,5483xm9238,5365l8905,5365,8905,5439,9022,5439,9022,5763,9118,5763,9118,5439,9238,5439,9238,5365xm9553,5364l9278,5364,9278,5438,9278,5522,9278,5594,9278,5690,9278,5764,9553,5764,9553,5690,9374,5690,9374,5594,9525,5594,9525,5522,9374,5522,9374,5438,9553,5438,9553,5364xe" filled="true" fillcolor="#00a7e2" stroked="false">
              <v:path arrowok="t"/>
              <v:fill type="solid"/>
            </v:shape>
            <v:shape style="position:absolute;left:9591;top:5364;width:333;height:399" type="#_x0000_t75" stroked="false">
              <v:imagedata r:id="rId80" o:title=""/>
            </v:shape>
            <v:rect style="position:absolute;left:9992;top:5364;width:96;height:399" filled="true" fillcolor="#00a7e2" stroked="false">
              <v:fill type="solid"/>
            </v:rect>
            <v:shape style="position:absolute;left:10154;top:5364;width:309;height:399" type="#_x0000_t75" stroked="false">
              <v:imagedata r:id="rId81" o:title=""/>
            </v:shape>
            <v:shape style="position:absolute;left:10516;top:5363;width:580;height:400" coordorigin="10516,5364" coordsize="580,400" path="m10780,5689l10612,5689,10612,5365,10516,5365,10516,5689,10516,5763,10780,5763,10780,5689xm11095,5364l10820,5364,10820,5438,10820,5522,10820,5594,10820,5690,10820,5764,11095,5764,11095,5690,10916,5690,10916,5594,11067,5594,11067,5522,10916,5522,10916,5438,11095,5438,11095,5364xe" filled="true" fillcolor="#00a7e2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9.221985pt;margin-top:249.801895pt;width:33.3pt;height:40.2pt;mso-position-horizontal-relative:page;mso-position-vertical-relative:page;z-index:15781888" coordorigin="1984,4996" coordsize="666,804" path="m2315,4996l2267,4999,2222,5008,2180,5023,2141,5044,2106,5071,2074,5102,2047,5138,2024,5180,2007,5226,1994,5275,1986,5327,1984,5378,1984,5413,1984,5422,1988,5477,1996,5528,2010,5576,2028,5621,2052,5662,2079,5698,2111,5728,2147,5754,2187,5774,2229,5788,2274,5797,2321,5799,2369,5796,2414,5787,2456,5772,2495,5751,2531,5725,2562,5693,2581,5667,2320,5667,2281,5663,2247,5651,2218,5631,2193,5602,2174,5566,2159,5523,2151,5473,2148,5417,2147,5378,2150,5321,2158,5271,2172,5229,2191,5193,2215,5165,2244,5145,2277,5133,2315,5129,2580,5129,2556,5099,2525,5068,2489,5042,2449,5022,2407,5007,2362,4999,2315,4996xm2580,5129l2315,5129,2354,5133,2388,5145,2417,5164,2442,5192,2461,5228,2475,5271,2484,5321,2487,5378,2487,5383,2487,5417,2485,5474,2477,5524,2463,5567,2444,5603,2420,5631,2392,5651,2358,5663,2320,5667,2581,5667,2589,5657,2611,5616,2629,5571,2641,5522,2648,5469,2650,5413,2650,5378,2647,5323,2639,5270,2626,5221,2607,5176,2584,5135,2580,5129xe" filled="true" fillcolor="#00a7e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7.190002pt;margin-top:249.797974pt;width:58.1pt;height:39.75pt;mso-position-horizontal-relative:page;mso-position-vertical-relative:page;z-index:15782400" coordorigin="2744,4996" coordsize="1162,795" path="m3329,5552l3326,5520,3320,5491,3309,5464,3295,5443,3293,5440,3274,5420,3252,5403,3227,5390,3198,5380,3223,5369,3245,5354,3264,5336,3268,5330,3280,5316,3293,5293,3302,5268,3307,5242,3309,5214,3304,5165,3293,5132,3290,5122,3266,5085,3234,5055,3193,5031,3168,5023,3168,5551,3166,5574,3160,5594,3150,5612,3136,5627,3119,5639,3098,5647,3074,5652,3047,5654,2909,5655,2908,5444,3060,5444,3104,5450,3139,5471,3160,5504,3168,5551,3168,5023,3148,5016,3148,5231,3140,5273,3118,5304,3080,5322,3026,5330,2907,5330,2906,5133,3031,5133,3050,5134,3076,5138,3098,5145,3116,5155,3130,5169,3140,5186,3146,5207,3148,5231,3148,5016,3143,5015,3085,5005,3018,5002,2744,5004,2749,5786,3053,5784,3116,5779,3171,5768,3218,5749,3258,5723,3289,5691,3309,5655,3311,5651,3324,5605,3329,5552xm3905,5537l3901,4996,3740,4997,3744,5538,3742,5566,3737,5590,3729,5611,3717,5629,3702,5643,3685,5653,3665,5659,3644,5661,3619,5659,3598,5654,3581,5646,3567,5634,3556,5619,3549,5599,3544,5576,3542,5549,3380,5551,3385,5605,3398,5653,3420,5694,3451,5729,3489,5756,3534,5775,3586,5787,3644,5790,3681,5788,3716,5782,3749,5772,3780,5758,3808,5741,3833,5720,3855,5696,3873,5669,3887,5640,3897,5608,3903,5574,3905,5537xe" filled="true" fillcolor="#00a7e2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0.91301pt;margin-top:249.350967pt;width:59.95pt;height:39.550pt;mso-position-horizontal-relative:page;mso-position-vertical-relative:page;z-index:15782912" coordorigin="4018,4987" coordsize="1199,791" path="m4548,5773l4547,5644,4184,5647,4182,5437,4492,5435,4491,5309,4182,5311,4180,5125,4542,5122,4541,4992,4018,4995,4024,5777,4548,5773xm5216,5117l5215,4987,4578,4991,4579,5122,4816,5120,4820,5772,4981,5771,4977,5119,5216,5117xe" filled="true" fillcolor="#00a7e2" stroked="false">
            <v:path arrowok="t"/>
            <v:fill type="solid"/>
            <w10:wrap type="none"/>
          </v:shape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1261186</wp:posOffset>
            </wp:positionH>
            <wp:positionV relativeFrom="paragraph">
              <wp:posOffset>239515</wp:posOffset>
            </wp:positionV>
            <wp:extent cx="875423" cy="876300"/>
            <wp:effectExtent l="0" t="0" r="0" b="0"/>
            <wp:wrapTopAndBottom/>
            <wp:docPr id="5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423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617996pt;margin-top:18.859449pt;width:69.1pt;height:69pt;mso-position-horizontal-relative:page;mso-position-vertical-relative:paragraph;z-index:-15686656;mso-wrap-distance-left:0;mso-wrap-distance-right:0" coordorigin="3532,377" coordsize="1382,1380">
            <v:rect style="position:absolute;left:3532;top:377;width:1382;height:1380" filled="true" fillcolor="#efa538" stroked="false">
              <v:fill type="solid"/>
            </v:rect>
            <v:shape style="position:absolute;left:3643;top:491;width:142;height:267" type="#_x0000_t75" stroked="false">
              <v:imagedata r:id="rId83" o:title=""/>
            </v:shape>
            <v:shape style="position:absolute;left:3896;top:494;width:400;height:101" type="#_x0000_t75" stroked="false">
              <v:imagedata r:id="rId84" o:title=""/>
            </v:shape>
            <v:shape style="position:absolute;left:3894;top:658;width:246;height:104" type="#_x0000_t75" stroked="false">
              <v:imagedata r:id="rId85" o:title=""/>
            </v:shape>
            <v:shape style="position:absolute;left:3829;top:1263;width:749;height:317" coordorigin="3829,1263" coordsize="749,317" path="m4573,1263l3833,1263,3829,1268,3829,1273,3830,1277,3852,1351,3891,1417,3943,1474,4008,1519,4083,1551,4083,1576,4087,1580,4326,1580,4330,1576,4330,1549,4404,1516,4467,1471,4518,1414,4556,1348,4577,1273,4577,1268,4573,1263xe" filled="true" fillcolor="#ffffff" stroked="false">
              <v:path arrowok="t"/>
              <v:fill type="solid"/>
            </v:shape>
            <v:shape style="position:absolute;left:4299;top:939;width:107;height:294" type="#_x0000_t75" stroked="false">
              <v:imagedata r:id="rId86" o:title=""/>
            </v:shape>
            <v:shape style="position:absolute;left:4154;top:939;width:107;height:294" type="#_x0000_t75" stroked="false">
              <v:imagedata r:id="rId87" o:title=""/>
            </v:shape>
            <v:shape style="position:absolute;left:4009;top:939;width:107;height:294" type="#_x0000_t75" stroked="false">
              <v:imagedata r:id="rId88" o:title=""/>
            </v:shape>
            <w10:wrap type="topAndBottom"/>
          </v:group>
        </w:pict>
      </w:r>
      <w:r>
        <w:rPr/>
        <w:pict>
          <v:group style="position:absolute;margin-left:254.020004pt;margin-top:18.859449pt;width:69.1pt;height:69pt;mso-position-horizontal-relative:page;mso-position-vertical-relative:paragraph;z-index:-15686144;mso-wrap-distance-left:0;mso-wrap-distance-right:0" coordorigin="5080,377" coordsize="1382,1380">
            <v:rect style="position:absolute;left:5080;top:377;width:1382;height:1380" filled="true" fillcolor="#00ad4e" stroked="false">
              <v:fill type="solid"/>
            </v:rect>
            <v:shape style="position:absolute;left:5189;top:491;width:142;height:272" type="#_x0000_t75" stroked="false">
              <v:imagedata r:id="rId89" o:title=""/>
            </v:shape>
            <v:shape style="position:absolute;left:5441;top:493;width:304;height:104" type="#_x0000_t75" stroked="false">
              <v:imagedata r:id="rId90" o:title=""/>
            </v:shape>
            <v:shape style="position:absolute;left:5437;top:659;width:59;height:101" coordorigin="5438,659" coordsize="59,101" path="m5496,659l5479,659,5467,699,5455,659,5438,659,5458,722,5458,760,5476,760,5476,722,5496,659xe" filled="true" fillcolor="#ffffff" stroked="false">
              <v:path arrowok="t"/>
              <v:fill type="solid"/>
            </v:shape>
            <v:shape style="position:absolute;left:5533;top:658;width:507;height:104" type="#_x0000_t75" stroked="false">
              <v:imagedata r:id="rId91" o:title=""/>
            </v:shape>
            <v:shape style="position:absolute;left:6002;top:1168;width:235;height:219" type="#_x0000_t75" stroked="false">
              <v:imagedata r:id="rId92" o:title=""/>
            </v:shape>
            <v:shape style="position:absolute;left:5306;top:894;width:809;height:652" coordorigin="5307,894" coordsize="809,652" path="m6015,894l6002,895,5996,900,5827,1460,5780,1187,5775,1181,5762,1179,5755,1183,5678,1325,5644,1089,5639,1084,5625,1082,5618,1086,5538,1264,5314,1264,5307,1271,5307,1289,5314,1296,5555,1296,5561,1292,5621,1156,5654,1385,5659,1390,5673,1393,5680,1389,5758,1244,5809,1540,5815,1545,5823,1545,5830,1545,5836,1541,6013,955,6087,1107,6096,1111,6112,1103,6115,1094,6021,898,6015,894xe" filled="true" fillcolor="#ffffff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4209122</wp:posOffset>
            </wp:positionH>
            <wp:positionV relativeFrom="paragraph">
              <wp:posOffset>239515</wp:posOffset>
            </wp:positionV>
            <wp:extent cx="877761" cy="876300"/>
            <wp:effectExtent l="0" t="0" r="0" b="0"/>
            <wp:wrapTopAndBottom/>
            <wp:docPr id="57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761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5192140</wp:posOffset>
            </wp:positionH>
            <wp:positionV relativeFrom="paragraph">
              <wp:posOffset>239515</wp:posOffset>
            </wp:positionV>
            <wp:extent cx="877774" cy="876300"/>
            <wp:effectExtent l="0" t="0" r="0" b="0"/>
            <wp:wrapTopAndBottom/>
            <wp:docPr id="59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774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6175171</wp:posOffset>
            </wp:positionH>
            <wp:positionV relativeFrom="paragraph">
              <wp:posOffset>239515</wp:posOffset>
            </wp:positionV>
            <wp:extent cx="877774" cy="876300"/>
            <wp:effectExtent l="0" t="0" r="0" b="0"/>
            <wp:wrapTopAndBottom/>
            <wp:docPr id="61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774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1260005</wp:posOffset>
            </wp:positionH>
            <wp:positionV relativeFrom="paragraph">
              <wp:posOffset>1221085</wp:posOffset>
            </wp:positionV>
            <wp:extent cx="876350" cy="876300"/>
            <wp:effectExtent l="0" t="0" r="0" b="0"/>
            <wp:wrapTopAndBottom/>
            <wp:docPr id="63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5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2243048</wp:posOffset>
            </wp:positionH>
            <wp:positionV relativeFrom="paragraph">
              <wp:posOffset>1221085</wp:posOffset>
            </wp:positionV>
            <wp:extent cx="876312" cy="876300"/>
            <wp:effectExtent l="0" t="0" r="0" b="0"/>
            <wp:wrapTopAndBottom/>
            <wp:docPr id="65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12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3226092</wp:posOffset>
            </wp:positionH>
            <wp:positionV relativeFrom="paragraph">
              <wp:posOffset>1221085</wp:posOffset>
            </wp:positionV>
            <wp:extent cx="876312" cy="876300"/>
            <wp:effectExtent l="0" t="0" r="0" b="0"/>
            <wp:wrapTopAndBottom/>
            <wp:docPr id="67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12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4209122</wp:posOffset>
            </wp:positionH>
            <wp:positionV relativeFrom="paragraph">
              <wp:posOffset>1221085</wp:posOffset>
            </wp:positionV>
            <wp:extent cx="876300" cy="876300"/>
            <wp:effectExtent l="0" t="0" r="0" b="0"/>
            <wp:wrapTopAndBottom/>
            <wp:docPr id="6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829987pt;margin-top:96.148453pt;width:69.1pt;height:69.1pt;mso-position-horizontal-relative:page;mso-position-vertical-relative:paragraph;z-index:-15682048;mso-wrap-distance-left:0;mso-wrap-distance-right:0" coordorigin="8177,1923" coordsize="1382,1382">
            <v:rect style="position:absolute;left:8176;top:1922;width:1382;height:1382" filled="true" fillcolor="#f89736" stroked="false">
              <v:fill type="solid"/>
            </v:rect>
            <v:shape style="position:absolute;left:8258;top:2043;width:199;height:264" type="#_x0000_t75" stroked="false">
              <v:imagedata r:id="rId100" o:title=""/>
            </v:shape>
            <v:shape style="position:absolute;left:8560;top:2041;width:525;height:104" type="#_x0000_t75" stroked="false">
              <v:imagedata r:id="rId101" o:title=""/>
            </v:shape>
            <v:shape style="position:absolute;left:8560;top:2206;width:649;height:104" type="#_x0000_t75" stroked="false">
              <v:imagedata r:id="rId102" o:title=""/>
            </v:shape>
            <v:shape style="position:absolute;left:8559;top:2370;width:576;height:104" type="#_x0000_t75" stroked="false">
              <v:imagedata r:id="rId103" o:title=""/>
            </v:shape>
            <v:shape style="position:absolute;left:8470;top:2877;width:190;height:293" type="#_x0000_t75" stroked="false">
              <v:imagedata r:id="rId104" o:title=""/>
            </v:shape>
            <v:shape style="position:absolute;left:8685;top:2563;width:599;height:607" coordorigin="8685,2564" coordsize="599,607" path="m8868,2566l8866,2564,8839,2564,8839,2646,8839,2693,8839,2749,8839,2796,8839,2851,8839,2898,8839,2953,8839,3001,8839,3056,8839,3103,8838,3104,8795,3104,8794,3103,8794,3056,8795,3055,8838,3055,8839,3056,8839,3001,8838,3002,8795,3002,8794,3001,8794,2953,8795,2952,8838,2952,8839,2953,8839,2898,8838,2899,8795,2899,8794,2898,8794,2851,8795,2850,8838,2850,8839,2851,8839,2796,8838,2797,8795,2797,8794,2796,8794,2749,8795,2748,8838,2748,8839,2749,8839,2693,8838,2694,8795,2694,8794,2693,8794,2646,8795,2645,8838,2645,8839,2646,8839,2564,8760,2564,8760,2646,8760,2693,8760,2749,8760,2796,8760,2851,8760,2898,8760,2953,8760,3001,8760,3056,8760,3103,8759,3104,8717,3104,8716,3103,8716,3056,8717,3055,8759,3055,8760,3056,8760,3001,8759,3002,8717,3002,8716,3001,8716,2953,8717,2952,8759,2952,8760,2953,8760,2898,8759,2899,8717,2899,8716,2898,8716,2851,8717,2850,8759,2850,8760,2851,8760,2796,8759,2797,8717,2797,8716,2796,8716,2749,8717,2748,8759,2748,8760,2749,8760,2693,8759,2694,8717,2694,8716,2693,8716,2646,8717,2645,8759,2645,8760,2646,8760,2564,8687,2564,8685,2566,8685,3168,8687,3170,8866,3170,8868,3168,8868,3104,8868,3055,8868,3002,8868,2952,8868,2899,8868,2850,8868,2797,8868,2748,8868,2694,8868,2645,8868,2566xm9076,2678l9075,2675,9073,2673,9070,2673,9069,2674,9068,2674,9066,2676,9055,2691,9055,2824,9055,2862,9055,2885,9055,2945,9055,2982,9055,3005,9055,3042,9055,3065,9055,3103,9053,3104,8997,3104,8995,3103,8995,3065,8997,3063,9053,3063,9055,3065,9055,3042,9053,3044,8997,3044,8995,3042,8995,3005,8997,3003,9053,3003,9055,3005,9055,2982,9053,2984,8997,2984,8995,2982,8995,2945,8997,2943,9053,2943,9055,2945,9055,2885,9055,2922,9053,2924,8997,2924,8995,2922,8995,2885,8997,2883,9053,2883,9055,2885,9055,2862,9053,2863,8997,2863,8995,2862,8995,2842,8995,2824,8997,2822,9053,2822,9055,2824,9055,2691,9055,2691,9055,2801,9053,2803,9050,2803,9050,2803,9050,2803,9050,2803,9050,2803,9007,2803,9007,2803,9007,2803,9007,2803,9004,2803,9002,2801,9002,2797,9002,2796,9004,2794,9014,2781,9025,2767,9045,2742,9047,2740,9049,2739,9053,2739,9055,2741,9055,2742,9055,2801,9055,2691,8976,2791,8976,2922,8976,2922,8976,2945,8976,2982,8976,3005,8976,3042,8976,3065,8976,3103,8974,3104,8917,3104,8915,3103,8915,3065,8917,3063,8974,3063,8976,3065,8976,3042,8974,3044,8917,3044,8915,3042,8915,3005,8917,3003,8974,3003,8976,3005,8976,2982,8974,2984,8917,2984,8915,2982,8915,2945,8917,2943,8974,2943,8976,2945,8976,2922,8974,2924,8917,2924,8915,2922,8915,2910,8916,2909,8916,2908,8916,2908,8916,2907,8917,2907,8925,2896,8939,2878,8954,2860,8966,2845,8968,2843,8969,2842,8973,2842,8975,2844,8976,2845,8976,2922,8976,2791,8895,2894,8894,2895,8893,2896,8892,2897,8892,3169,8894,3171,9074,3171,9076,3169,9076,3104,9076,3063,9076,3044,9076,3003,9076,2984,9076,2943,9076,2924,9076,2924,9076,2883,9076,2863,9076,2822,9076,2803,9076,2739,9076,2678xm9283,2926l9282,2926,9282,2924,9097,2924,9097,2926,9096,2926,9096,2964,9096,2966,9097,2966,9097,2968,9282,2968,9282,2966,9283,2966,9283,2964,9283,2926xm9283,2984l9283,2984,9283,2982,9263,2982,9263,3006,9263,3042,9263,3064,9263,3102,9262,3102,9262,3104,9202,3104,9202,3102,9201,3102,9201,3064,9263,3064,9263,3042,9262,3042,9262,3044,9202,3044,9202,3042,9201,3042,9201,3006,9201,3006,9201,3004,9263,3004,9263,3006,9263,3006,9263,2982,9181,2982,9181,3006,9181,3042,9181,3064,9181,3102,9180,3102,9180,3104,9120,3104,9120,3102,9119,3102,9119,3064,9181,3064,9181,3042,9181,3042,9181,3044,9120,3044,9120,3042,9119,3042,9119,3006,9119,3006,9119,3004,9181,3004,9181,3006,9181,3006,9181,2982,9097,2982,9097,2984,9096,2984,9096,3004,9096,3006,9096,3042,9096,3044,9096,3064,9096,3102,9096,3104,9096,3168,9096,3168,9096,3170,9283,3170,9283,3168,9283,3168,9283,3104,9283,3102,9283,3064,9283,3044,9283,3042,9283,3006,9283,3004,9283,2984xe" filled="true" fillcolor="#ffffff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6175171</wp:posOffset>
            </wp:positionH>
            <wp:positionV relativeFrom="paragraph">
              <wp:posOffset>1221085</wp:posOffset>
            </wp:positionV>
            <wp:extent cx="876338" cy="876300"/>
            <wp:effectExtent l="0" t="0" r="0" b="0"/>
            <wp:wrapTopAndBottom/>
            <wp:docPr id="7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38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1260008</wp:posOffset>
            </wp:positionH>
            <wp:positionV relativeFrom="paragraph">
              <wp:posOffset>2204084</wp:posOffset>
            </wp:positionV>
            <wp:extent cx="881075" cy="881062"/>
            <wp:effectExtent l="0" t="0" r="0" b="0"/>
            <wp:wrapTopAndBottom/>
            <wp:docPr id="7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075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617996pt;margin-top:173.550446pt;width:69.1pt;height:69.1pt;mso-position-horizontal-relative:page;mso-position-vertical-relative:paragraph;z-index:-15680512;mso-wrap-distance-left:0;mso-wrap-distance-right:0" coordorigin="3532,3471" coordsize="1382,1382">
            <v:rect style="position:absolute;left:3532;top:3471;width:1382;height:1382" filled="true" fillcolor="#00a0e1" stroked="false">
              <v:fill type="solid"/>
            </v:rect>
            <v:shape style="position:absolute;left:3613;top:3591;width:262;height:264" type="#_x0000_t75" stroked="false">
              <v:imagedata r:id="rId107" o:title=""/>
            </v:shape>
            <v:shape style="position:absolute;left:3969;top:3591;width:215;height:101" type="#_x0000_t75" stroked="false">
              <v:imagedata r:id="rId108" o:title=""/>
            </v:shape>
            <v:shape style="position:absolute;left:3971;top:3754;width:548;height:104" type="#_x0000_t75" stroked="false">
              <v:imagedata r:id="rId109" o:title=""/>
            </v:shape>
            <v:shape style="position:absolute;left:3844;top:4018;width:752;height:636" coordorigin="3845,4019" coordsize="752,636" path="m4590,4044l4588,4042,4585,4043,4583,4044,4557,4054,4517,4060,4470,4053,4417,4019,4415,4019,4413,4020,4413,4021,4386,4038,4340,4055,4283,4055,4222,4022,4219,4019,4217,4019,4213,4022,4152,4055,4095,4055,4049,4038,4023,4021,4021,4019,4018,4019,4017,4019,4015,4021,3965,4053,3918,4060,3879,4054,3850,4043,3847,4042,3845,4044,3845,4080,3845,4081,3846,4082,3902,4110,3951,4107,3989,4088,4014,4068,4014,4067,4016,4067,4018,4068,4019,4069,4083,4106,4142,4106,4188,4087,4214,4069,4217,4067,4219,4067,4221,4069,4248,4087,4294,4106,4353,4106,4417,4069,4419,4067,4421,4067,4423,4069,4424,4070,4446,4088,4484,4107,4533,4110,4589,4082,4590,4081,4590,4080,4590,4044xm4591,4159l4588,4157,4585,4157,4583,4158,4557,4168,4517,4175,4470,4167,4419,4134,4417,4133,4414,4134,4413,4135,4386,4152,4340,4170,4283,4170,4222,4136,4220,4134,4219,4134,4217,4134,4215,4134,4213,4136,4152,4170,4095,4170,4049,4152,4023,4135,4021,4134,4018,4133,4017,4134,4015,4136,3965,4167,3918,4175,3879,4168,3849,4157,3847,4157,3845,4159,3845,4194,3846,4196,3902,4225,3951,4221,3989,4202,4012,4184,4014,4182,4016,4182,4083,4220,4142,4220,4188,4202,4214,4183,4217,4181,4219,4181,4221,4183,4248,4202,4294,4220,4352,4220,4417,4183,4419,4182,4421,4182,4423,4184,4446,4202,4484,4221,4533,4225,4589,4196,4591,4194,4591,4159xm4596,4483l4596,4482,4596,4482,4573,4454,4531,4411,4529,4410,4471,4365,4440,4350,4440,4456,4437,4474,4427,4488,4412,4498,4394,4502,4376,4498,4362,4488,4352,4474,4348,4456,4352,4438,4352,4438,4362,4423,4376,4413,4394,4410,4412,4413,4427,4423,4437,4438,4440,4456,4440,4350,4395,4328,4306,4313,4204,4332,4113,4375,4047,4418,4022,4438,3988,4372,3960,4337,3920,4322,3854,4314,3853,4314,3852,4314,3851,4314,3849,4314,3846,4316,3847,4318,3847,4320,3848,4322,3863,4348,3880,4386,3894,4433,3900,4482,3900,4484,3894,4535,3880,4581,3863,4620,3848,4646,3847,4647,3847,4648,3847,4649,3847,4652,3849,4654,3851,4654,3852,4654,3853,4654,3853,4654,3927,4630,3980,4588,4012,4548,4022,4530,4109,4602,4168,4639,4225,4653,4306,4654,4395,4639,4471,4602,4531,4556,4557,4530,4573,4514,4583,4502,4595,4487,4596,4486,4596,4484,4596,4483xe" filled="true" fillcolor="#ffffff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3226054</wp:posOffset>
            </wp:positionH>
            <wp:positionV relativeFrom="paragraph">
              <wp:posOffset>2204090</wp:posOffset>
            </wp:positionV>
            <wp:extent cx="881100" cy="881062"/>
            <wp:effectExtent l="0" t="0" r="0" b="0"/>
            <wp:wrapTopAndBottom/>
            <wp:docPr id="7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100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4209122</wp:posOffset>
            </wp:positionH>
            <wp:positionV relativeFrom="paragraph">
              <wp:posOffset>2204090</wp:posOffset>
            </wp:positionV>
            <wp:extent cx="881062" cy="881062"/>
            <wp:effectExtent l="0" t="0" r="0" b="0"/>
            <wp:wrapTopAndBottom/>
            <wp:docPr id="7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062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5194858</wp:posOffset>
            </wp:positionH>
            <wp:positionV relativeFrom="paragraph">
              <wp:posOffset>2204090</wp:posOffset>
            </wp:positionV>
            <wp:extent cx="876325" cy="876300"/>
            <wp:effectExtent l="0" t="0" r="0" b="0"/>
            <wp:wrapTopAndBottom/>
            <wp:docPr id="7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2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6176543</wp:posOffset>
            </wp:positionH>
            <wp:positionV relativeFrom="paragraph">
              <wp:posOffset>2205411</wp:posOffset>
            </wp:positionV>
            <wp:extent cx="871562" cy="871537"/>
            <wp:effectExtent l="0" t="0" r="0" b="0"/>
            <wp:wrapTopAndBottom/>
            <wp:docPr id="8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2" cy="871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ahoma"/>
          <w:b/>
          <w:sz w:val="8"/>
        </w:rPr>
      </w:pPr>
    </w:p>
    <w:p>
      <w:pPr>
        <w:pStyle w:val="BodyText"/>
        <w:spacing w:before="2"/>
        <w:rPr>
          <w:rFonts w:ascii="Tahoma"/>
          <w:b/>
          <w:sz w:val="8"/>
        </w:rPr>
      </w:pPr>
    </w:p>
    <w:p>
      <w:pPr>
        <w:pStyle w:val="BodyText"/>
        <w:spacing w:before="2"/>
        <w:rPr>
          <w:rFonts w:ascii="Tahoma"/>
          <w:b/>
        </w:rPr>
      </w:pPr>
    </w:p>
    <w:p>
      <w:pPr>
        <w:spacing w:line="194" w:lineRule="exact" w:before="112"/>
        <w:ind w:left="1250" w:right="400" w:firstLine="0"/>
        <w:jc w:val="center"/>
        <w:rPr>
          <w:sz w:val="16"/>
        </w:rPr>
      </w:pPr>
      <w:r>
        <w:rPr>
          <w:rFonts w:ascii="Trebuchet MS"/>
          <w:b/>
          <w:color w:val="9E214A"/>
          <w:w w:val="95"/>
          <w:sz w:val="16"/>
        </w:rPr>
        <w:t>Fuente:</w:t>
      </w:r>
      <w:r>
        <w:rPr>
          <w:rFonts w:ascii="Trebuchet MS"/>
          <w:b/>
          <w:color w:val="9E214A"/>
          <w:spacing w:val="53"/>
          <w:sz w:val="16"/>
        </w:rPr>
        <w:t> </w:t>
      </w:r>
      <w:r>
        <w:rPr>
          <w:rFonts w:ascii="Trebuchet MS"/>
          <w:b/>
          <w:color w:val="9E214A"/>
          <w:spacing w:val="53"/>
          <w:sz w:val="16"/>
        </w:rPr>
        <w:t> </w:t>
      </w:r>
      <w:r>
        <w:rPr>
          <w:color w:val="215E9E"/>
          <w:w w:val="95"/>
          <w:sz w:val="16"/>
          <w:u w:val="single" w:color="215E9E"/>
        </w:rPr>
        <w:t>https://</w:t>
      </w:r>
      <w:hyperlink r:id="rId114">
        <w:r>
          <w:rPr>
            <w:color w:val="215E9E"/>
            <w:w w:val="95"/>
            <w:sz w:val="16"/>
            <w:u w:val="single" w:color="215E9E"/>
          </w:rPr>
          <w:t>www.un.org/sustainabledevelopment/es/2015/09/la-asamblea-general-adopta-la-agenda-2030-</w:t>
        </w:r>
      </w:hyperlink>
    </w:p>
    <w:p>
      <w:pPr>
        <w:spacing w:line="192" w:lineRule="exact" w:before="0"/>
        <w:ind w:left="1250" w:right="400" w:firstLine="0"/>
        <w:jc w:val="center"/>
        <w:rPr>
          <w:sz w:val="16"/>
        </w:rPr>
      </w:pPr>
      <w:r>
        <w:rPr>
          <w:color w:val="215E9E"/>
          <w:sz w:val="16"/>
          <w:u w:val="single" w:color="215E9E"/>
        </w:rPr>
        <w:t>para-el-desarrollo-sostenible/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0991" w:val="right" w:leader="none"/>
        </w:tabs>
        <w:spacing w:before="291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78688" from="524.504822pt,13.890981pt" to="524.504822pt,28.0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11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spacing w:before="11"/>
        <w:rPr>
          <w:rFonts w:ascii="Tahoma"/>
          <w:b/>
          <w:sz w:val="50"/>
        </w:rPr>
      </w:pPr>
    </w:p>
    <w:p>
      <w:pPr>
        <w:pStyle w:val="Heading3"/>
        <w:jc w:val="both"/>
      </w:pPr>
      <w:bookmarkStart w:name="_TOC_250005" w:id="6"/>
      <w:r>
        <w:rPr>
          <w:color w:val="9E214A"/>
          <w:w w:val="90"/>
        </w:rPr>
        <w:t>Modelo</w:t>
      </w:r>
      <w:r>
        <w:rPr>
          <w:color w:val="9E214A"/>
          <w:spacing w:val="3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3"/>
          <w:w w:val="90"/>
        </w:rPr>
        <w:t> </w:t>
      </w:r>
      <w:bookmarkEnd w:id="6"/>
      <w:r>
        <w:rPr>
          <w:color w:val="9E214A"/>
          <w:w w:val="90"/>
        </w:rPr>
        <w:t>Gobierno</w:t>
      </w:r>
    </w:p>
    <w:p>
      <w:pPr>
        <w:pStyle w:val="BodyText"/>
        <w:spacing w:line="237" w:lineRule="auto" w:before="189"/>
        <w:ind w:left="1133"/>
        <w:jc w:val="both"/>
        <w:rPr>
          <w:rFonts w:ascii="Tahoma" w:hAnsi="Tahoma"/>
          <w:b/>
        </w:rPr>
      </w:pP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enfoque</w:t>
      </w:r>
      <w:r>
        <w:rPr>
          <w:color w:val="4A4A4C"/>
          <w:spacing w:val="-8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Gobierno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Cuarta</w:t>
      </w:r>
      <w:r>
        <w:rPr>
          <w:color w:val="4A4A4C"/>
          <w:spacing w:val="-8"/>
        </w:rPr>
        <w:t> </w:t>
      </w:r>
      <w:r>
        <w:rPr>
          <w:color w:val="4A4A4C"/>
        </w:rPr>
        <w:t>Trans-</w:t>
      </w:r>
      <w:r>
        <w:rPr>
          <w:color w:val="4A4A4C"/>
          <w:spacing w:val="-68"/>
        </w:rPr>
        <w:t> </w:t>
      </w:r>
      <w:r>
        <w:rPr>
          <w:color w:val="4A4A4C"/>
        </w:rPr>
        <w:t>formación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70"/>
        </w:rPr>
        <w:t> </w:t>
      </w:r>
      <w:r>
        <w:rPr>
          <w:color w:val="4A4A4C"/>
        </w:rPr>
        <w:t>Oaxaca</w:t>
      </w:r>
      <w:r>
        <w:rPr>
          <w:color w:val="4A4A4C"/>
          <w:spacing w:val="70"/>
        </w:rPr>
        <w:t> </w:t>
      </w:r>
      <w:r>
        <w:rPr>
          <w:color w:val="4A4A4C"/>
        </w:rPr>
        <w:t>tendrá</w:t>
      </w:r>
      <w:r>
        <w:rPr>
          <w:color w:val="4A4A4C"/>
          <w:spacing w:val="70"/>
        </w:rPr>
        <w:t> </w:t>
      </w:r>
      <w:r>
        <w:rPr>
          <w:color w:val="4A4A4C"/>
        </w:rPr>
        <w:t>como</w:t>
      </w:r>
      <w:r>
        <w:rPr>
          <w:color w:val="4A4A4C"/>
          <w:spacing w:val="71"/>
        </w:rPr>
        <w:t> </w:t>
      </w:r>
      <w:r>
        <w:rPr>
          <w:color w:val="4A4A4C"/>
        </w:rPr>
        <w:t>base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70"/>
        </w:rPr>
        <w:t> </w:t>
      </w:r>
      <w:r>
        <w:rPr>
          <w:color w:val="4A4A4C"/>
        </w:rPr>
        <w:t>sistema</w:t>
      </w:r>
      <w:r>
        <w:rPr>
          <w:color w:val="4A4A4C"/>
          <w:spacing w:val="70"/>
        </w:rPr>
        <w:t> </w:t>
      </w:r>
      <w:r>
        <w:rPr>
          <w:color w:val="4A4A4C"/>
        </w:rPr>
        <w:t>social</w:t>
      </w:r>
      <w:r>
        <w:rPr>
          <w:color w:val="4A4A4C"/>
          <w:spacing w:val="70"/>
        </w:rPr>
        <w:t> </w:t>
      </w:r>
      <w:r>
        <w:rPr>
          <w:color w:val="4A4A4C"/>
        </w:rPr>
        <w:t>comunitario</w:t>
      </w:r>
      <w:r>
        <w:rPr>
          <w:color w:val="4A4A4C"/>
          <w:spacing w:val="71"/>
        </w:rPr>
        <w:t> </w:t>
      </w:r>
      <w:r>
        <w:rPr>
          <w:color w:val="4A4A4C"/>
        </w:rPr>
        <w:t>heredado</w:t>
      </w:r>
      <w:r>
        <w:rPr>
          <w:color w:val="4A4A4C"/>
          <w:spacing w:val="1"/>
        </w:rPr>
        <w:t> </w:t>
      </w:r>
      <w:r>
        <w:rPr>
          <w:color w:val="4A4A4C"/>
        </w:rPr>
        <w:t>de nuestras culturas milenarias, en con-</w:t>
      </w:r>
      <w:r>
        <w:rPr>
          <w:color w:val="4A4A4C"/>
          <w:spacing w:val="1"/>
        </w:rPr>
        <w:t> </w:t>
      </w:r>
      <w:r>
        <w:rPr>
          <w:color w:val="4A4A4C"/>
        </w:rPr>
        <w:t>vivencia con los principios que inspiran la</w:t>
      </w:r>
      <w:r>
        <w:rPr>
          <w:color w:val="4A4A4C"/>
          <w:spacing w:val="1"/>
        </w:rPr>
        <w:t> </w:t>
      </w:r>
      <w:r>
        <w:rPr>
          <w:color w:val="4A4A4C"/>
        </w:rPr>
        <w:t>Cuarta</w:t>
      </w:r>
      <w:r>
        <w:rPr>
          <w:color w:val="4A4A4C"/>
          <w:spacing w:val="1"/>
        </w:rPr>
        <w:t> </w:t>
      </w:r>
      <w:r>
        <w:rPr>
          <w:color w:val="4A4A4C"/>
        </w:rPr>
        <w:t>Transformación.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será</w:t>
      </w:r>
      <w:r>
        <w:rPr>
          <w:color w:val="4A4A4C"/>
          <w:spacing w:val="-68"/>
        </w:rPr>
        <w:t> </w:t>
      </w:r>
      <w:r>
        <w:rPr>
          <w:color w:val="4A4A4C"/>
        </w:rPr>
        <w:t>intercultural,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perspectiva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género,</w:t>
      </w:r>
      <w:r>
        <w:rPr>
          <w:color w:val="4A4A4C"/>
          <w:spacing w:val="-68"/>
        </w:rPr>
        <w:t> </w:t>
      </w:r>
      <w:r>
        <w:rPr>
          <w:color w:val="4A4A4C"/>
        </w:rPr>
        <w:t>transparente, austero e incluyente, gene-</w:t>
      </w:r>
      <w:r>
        <w:rPr>
          <w:color w:val="4A4A4C"/>
          <w:spacing w:val="1"/>
        </w:rPr>
        <w:t> </w:t>
      </w:r>
      <w:r>
        <w:rPr>
          <w:color w:val="4A4A4C"/>
        </w:rPr>
        <w:t>rará las condiciones para que la diversidad</w:t>
      </w:r>
      <w:r>
        <w:rPr>
          <w:color w:val="4A4A4C"/>
          <w:spacing w:val="1"/>
        </w:rPr>
        <w:t> </w:t>
      </w:r>
      <w:r>
        <w:rPr>
          <w:color w:val="4A4A4C"/>
        </w:rPr>
        <w:t>social y la pluralidad política coexistan y se</w:t>
      </w:r>
      <w:r>
        <w:rPr>
          <w:color w:val="4A4A4C"/>
          <w:spacing w:val="-68"/>
        </w:rPr>
        <w:t> </w:t>
      </w:r>
      <w:r>
        <w:rPr>
          <w:color w:val="4A4A4C"/>
        </w:rPr>
        <w:t>enriquezcan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través</w:t>
      </w:r>
      <w:r>
        <w:rPr>
          <w:color w:val="4A4A4C"/>
          <w:spacing w:val="-20"/>
        </w:rPr>
        <w:t> </w:t>
      </w:r>
      <w:r>
        <w:rPr>
          <w:color w:val="4A4A4C"/>
        </w:rPr>
        <w:t>del</w:t>
      </w:r>
      <w:r>
        <w:rPr>
          <w:color w:val="4A4A4C"/>
          <w:spacing w:val="-19"/>
        </w:rPr>
        <w:t> </w:t>
      </w:r>
      <w:r>
        <w:rPr>
          <w:color w:val="4A4A4C"/>
        </w:rPr>
        <w:t>diálogo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respeto</w:t>
      </w:r>
      <w:r>
        <w:rPr>
          <w:color w:val="4A4A4C"/>
          <w:spacing w:val="-68"/>
        </w:rPr>
        <w:t> </w:t>
      </w:r>
      <w:r>
        <w:rPr>
          <w:color w:val="4A4A4C"/>
        </w:rPr>
        <w:t>mutuo, lo que permita alcanzar la paz con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justicia,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desarrollo</w:t>
      </w:r>
      <w:r>
        <w:rPr>
          <w:color w:val="4A4A4C"/>
          <w:spacing w:val="-18"/>
        </w:rPr>
        <w:t> </w:t>
      </w:r>
      <w:r>
        <w:rPr>
          <w:color w:val="4A4A4C"/>
        </w:rPr>
        <w:t>económico,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igualdad</w:t>
      </w:r>
      <w:r>
        <w:rPr>
          <w:color w:val="4A4A4C"/>
          <w:spacing w:val="-68"/>
        </w:rPr>
        <w:t> </w:t>
      </w:r>
      <w:r>
        <w:rPr>
          <w:color w:val="4A4A4C"/>
        </w:rPr>
        <w:t>y el bienestar de todas nuestras comunida-</w:t>
      </w:r>
      <w:r>
        <w:rPr>
          <w:color w:val="4A4A4C"/>
          <w:spacing w:val="-68"/>
        </w:rPr>
        <w:t> </w:t>
      </w:r>
      <w:r>
        <w:rPr>
          <w:color w:val="4A4A4C"/>
        </w:rPr>
        <w:t>des, con una premisa central: </w:t>
      </w:r>
      <w:r>
        <w:rPr>
          <w:rFonts w:ascii="Tahoma" w:hAnsi="Tahoma"/>
          <w:b/>
          <w:color w:val="4A4A4C"/>
        </w:rPr>
        <w:t>Que nadie se</w:t>
      </w:r>
      <w:r>
        <w:rPr>
          <w:rFonts w:ascii="Tahoma" w:hAnsi="Tahoma"/>
          <w:b/>
          <w:color w:val="4A4A4C"/>
          <w:spacing w:val="-56"/>
        </w:rPr>
        <w:t> </w:t>
      </w:r>
      <w:r>
        <w:rPr>
          <w:rFonts w:ascii="Tahoma" w:hAnsi="Tahoma"/>
          <w:b/>
          <w:color w:val="4A4A4C"/>
        </w:rPr>
        <w:t>quede</w:t>
      </w:r>
      <w:r>
        <w:rPr>
          <w:rFonts w:ascii="Tahoma" w:hAnsi="Tahoma"/>
          <w:b/>
          <w:color w:val="4A4A4C"/>
          <w:spacing w:val="22"/>
        </w:rPr>
        <w:t> </w:t>
      </w:r>
      <w:r>
        <w:rPr>
          <w:rFonts w:ascii="Tahoma" w:hAnsi="Tahoma"/>
          <w:b/>
          <w:color w:val="4A4A4C"/>
        </w:rPr>
        <w:t>atrás</w:t>
      </w:r>
      <w:r>
        <w:rPr>
          <w:rFonts w:ascii="Tahoma" w:hAnsi="Tahoma"/>
          <w:b/>
          <w:color w:val="4A4A4C"/>
          <w:spacing w:val="22"/>
        </w:rPr>
        <w:t> </w:t>
      </w:r>
      <w:r>
        <w:rPr>
          <w:rFonts w:ascii="Tahoma" w:hAnsi="Tahoma"/>
          <w:b/>
          <w:color w:val="4A4A4C"/>
        </w:rPr>
        <w:t>y</w:t>
      </w:r>
      <w:r>
        <w:rPr>
          <w:rFonts w:ascii="Tahoma" w:hAnsi="Tahoma"/>
          <w:b/>
          <w:color w:val="4A4A4C"/>
          <w:spacing w:val="22"/>
        </w:rPr>
        <w:t> </w:t>
      </w:r>
      <w:r>
        <w:rPr>
          <w:rFonts w:ascii="Tahoma" w:hAnsi="Tahoma"/>
          <w:b/>
          <w:color w:val="4A4A4C"/>
        </w:rPr>
        <w:t>que</w:t>
      </w:r>
      <w:r>
        <w:rPr>
          <w:rFonts w:ascii="Tahoma" w:hAnsi="Tahoma"/>
          <w:b/>
          <w:color w:val="4A4A4C"/>
          <w:spacing w:val="22"/>
        </w:rPr>
        <w:t> </w:t>
      </w:r>
      <w:r>
        <w:rPr>
          <w:rFonts w:ascii="Tahoma" w:hAnsi="Tahoma"/>
          <w:b/>
          <w:color w:val="4A4A4C"/>
        </w:rPr>
        <w:t>nadie</w:t>
      </w:r>
      <w:r>
        <w:rPr>
          <w:rFonts w:ascii="Tahoma" w:hAnsi="Tahoma"/>
          <w:b/>
          <w:color w:val="4A4A4C"/>
          <w:spacing w:val="22"/>
        </w:rPr>
        <w:t> </w:t>
      </w:r>
      <w:r>
        <w:rPr>
          <w:rFonts w:ascii="Tahoma" w:hAnsi="Tahoma"/>
          <w:b/>
          <w:color w:val="4A4A4C"/>
        </w:rPr>
        <w:t>se</w:t>
      </w:r>
      <w:r>
        <w:rPr>
          <w:rFonts w:ascii="Tahoma" w:hAnsi="Tahoma"/>
          <w:b/>
          <w:color w:val="4A4A4C"/>
          <w:spacing w:val="22"/>
        </w:rPr>
        <w:t> </w:t>
      </w:r>
      <w:r>
        <w:rPr>
          <w:rFonts w:ascii="Tahoma" w:hAnsi="Tahoma"/>
          <w:b/>
          <w:color w:val="4A4A4C"/>
        </w:rPr>
        <w:t>quede</w:t>
      </w:r>
      <w:r>
        <w:rPr>
          <w:rFonts w:ascii="Tahoma" w:hAnsi="Tahoma"/>
          <w:b/>
          <w:color w:val="4A4A4C"/>
          <w:spacing w:val="23"/>
        </w:rPr>
        <w:t> </w:t>
      </w:r>
      <w:r>
        <w:rPr>
          <w:rFonts w:ascii="Tahoma" w:hAnsi="Tahoma"/>
          <w:b/>
          <w:color w:val="4A4A4C"/>
        </w:rPr>
        <w:t>afuera.</w:t>
      </w:r>
    </w:p>
    <w:p>
      <w:pPr>
        <w:pStyle w:val="BodyText"/>
        <w:spacing w:line="237" w:lineRule="auto" w:before="231"/>
        <w:ind w:left="1133"/>
        <w:jc w:val="both"/>
      </w:pPr>
      <w:r>
        <w:rPr>
          <w:color w:val="4A4A4C"/>
        </w:rPr>
        <w:t>El principal objetivo de nuestro proyecto es</w:t>
      </w:r>
      <w:r>
        <w:rPr>
          <w:color w:val="4A4A4C"/>
          <w:spacing w:val="-68"/>
        </w:rPr>
        <w:t> </w:t>
      </w:r>
      <w:r>
        <w:rPr>
          <w:color w:val="4A4A4C"/>
        </w:rPr>
        <w:t>impulsar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transformación</w:t>
      </w:r>
      <w:r>
        <w:rPr>
          <w:color w:val="4A4A4C"/>
          <w:spacing w:val="-8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termine</w:t>
      </w:r>
      <w:r>
        <w:rPr>
          <w:color w:val="4A4A4C"/>
          <w:spacing w:val="-9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la larga historia de abandono y olvido que</w:t>
      </w:r>
      <w:r>
        <w:rPr>
          <w:color w:val="4A4A4C"/>
          <w:spacing w:val="1"/>
        </w:rPr>
        <w:t> </w:t>
      </w:r>
      <w:r>
        <w:rPr>
          <w:color w:val="4A4A4C"/>
        </w:rPr>
        <w:t>ha sufrido el pueblo de Oaxaca; que siente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bases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bienestar,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justicia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nuestras</w:t>
      </w:r>
      <w:r>
        <w:rPr>
          <w:color w:val="4A4A4C"/>
          <w:spacing w:val="-16"/>
        </w:rPr>
        <w:t> </w:t>
      </w:r>
      <w:r>
        <w:rPr>
          <w:color w:val="4A4A4C"/>
        </w:rPr>
        <w:t>comunidades.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Para</w:t>
      </w:r>
      <w:r>
        <w:rPr>
          <w:color w:val="4A4A4C"/>
          <w:spacing w:val="-20"/>
        </w:rPr>
        <w:t> </w:t>
      </w:r>
      <w:r>
        <w:rPr>
          <w:color w:val="4A4A4C"/>
        </w:rPr>
        <w:t>esto</w:t>
      </w:r>
      <w:r>
        <w:rPr>
          <w:color w:val="4A4A4C"/>
          <w:spacing w:val="-19"/>
        </w:rPr>
        <w:t> </w:t>
      </w:r>
      <w:r>
        <w:rPr>
          <w:color w:val="4A4A4C"/>
        </w:rPr>
        <w:t>construiremos</w:t>
      </w:r>
      <w:r>
        <w:rPr>
          <w:color w:val="4A4A4C"/>
          <w:spacing w:val="-19"/>
        </w:rPr>
        <w:t> </w:t>
      </w:r>
      <w:r>
        <w:rPr>
          <w:color w:val="4A4A4C"/>
        </w:rPr>
        <w:t>un</w:t>
      </w:r>
      <w:r>
        <w:rPr>
          <w:color w:val="4A4A4C"/>
          <w:spacing w:val="-20"/>
        </w:rPr>
        <w:t> </w:t>
      </w:r>
      <w:r>
        <w:rPr>
          <w:color w:val="4A4A4C"/>
        </w:rPr>
        <w:t>gobierno</w:t>
      </w:r>
      <w:r>
        <w:rPr>
          <w:color w:val="4A4A4C"/>
          <w:spacing w:val="-19"/>
        </w:rPr>
        <w:t> </w:t>
      </w:r>
      <w:r>
        <w:rPr>
          <w:color w:val="4A4A4C"/>
        </w:rPr>
        <w:t>hones-</w:t>
      </w:r>
      <w:r>
        <w:rPr>
          <w:color w:val="4A4A4C"/>
          <w:spacing w:val="-68"/>
        </w:rPr>
        <w:t> </w:t>
      </w:r>
      <w:r>
        <w:rPr>
          <w:color w:val="4A4A4C"/>
          <w:spacing w:val="-6"/>
          <w:w w:val="103"/>
        </w:rPr>
        <w:t>t</w:t>
      </w:r>
      <w:r>
        <w:rPr>
          <w:color w:val="4A4A4C"/>
          <w:spacing w:val="-3"/>
          <w:w w:val="103"/>
        </w:rPr>
        <w:t>o</w:t>
      </w:r>
      <w:r>
        <w:rPr>
          <w:color w:val="4A4A4C"/>
          <w:w w:val="58"/>
        </w:rPr>
        <w:t>,</w:t>
      </w:r>
      <w:r>
        <w:rPr>
          <w:color w:val="4A4A4C"/>
        </w:rPr>
        <w:t>  </w:t>
      </w:r>
      <w:r>
        <w:rPr>
          <w:color w:val="4A4A4C"/>
          <w:spacing w:val="-30"/>
        </w:rPr>
        <w:t> </w:t>
      </w:r>
      <w:r>
        <w:rPr>
          <w:color w:val="4A4A4C"/>
          <w:spacing w:val="-5"/>
          <w:w w:val="98"/>
        </w:rPr>
        <w:t>a</w:t>
      </w:r>
      <w:r>
        <w:rPr>
          <w:color w:val="4A4A4C"/>
          <w:spacing w:val="-2"/>
          <w:w w:val="106"/>
        </w:rPr>
        <w:t>u</w:t>
      </w:r>
      <w:r>
        <w:rPr>
          <w:color w:val="4A4A4C"/>
          <w:spacing w:val="2"/>
          <w:w w:val="93"/>
        </w:rPr>
        <w:t>s</w:t>
      </w:r>
      <w:r>
        <w:rPr>
          <w:color w:val="4A4A4C"/>
          <w:spacing w:val="-6"/>
          <w:w w:val="103"/>
        </w:rPr>
        <w:t>t</w:t>
      </w:r>
      <w:r>
        <w:rPr>
          <w:color w:val="4A4A4C"/>
          <w:spacing w:val="-3"/>
          <w:w w:val="101"/>
        </w:rPr>
        <w:t>e</w:t>
      </w:r>
      <w:r>
        <w:rPr>
          <w:color w:val="4A4A4C"/>
          <w:spacing w:val="-7"/>
          <w:w w:val="93"/>
        </w:rPr>
        <w:t>r</w:t>
      </w:r>
      <w:r>
        <w:rPr>
          <w:color w:val="4A4A4C"/>
          <w:spacing w:val="-3"/>
          <w:w w:val="103"/>
        </w:rPr>
        <w:t>o</w:t>
      </w:r>
      <w:r>
        <w:rPr>
          <w:color w:val="4A4A4C"/>
          <w:w w:val="58"/>
        </w:rPr>
        <w:t>,</w:t>
      </w:r>
      <w:r>
        <w:rPr>
          <w:color w:val="4A4A4C"/>
        </w:rPr>
        <w:t>  </w:t>
      </w:r>
      <w:r>
        <w:rPr>
          <w:color w:val="4A4A4C"/>
          <w:spacing w:val="-30"/>
        </w:rPr>
        <w:t> </w:t>
      </w:r>
      <w:r>
        <w:rPr>
          <w:color w:val="4A4A4C"/>
          <w:spacing w:val="-3"/>
          <w:w w:val="108"/>
        </w:rPr>
        <w:t>c</w:t>
      </w:r>
      <w:r>
        <w:rPr>
          <w:color w:val="4A4A4C"/>
          <w:spacing w:val="-3"/>
          <w:w w:val="101"/>
        </w:rPr>
        <w:t>e</w:t>
      </w:r>
      <w:r>
        <w:rPr>
          <w:color w:val="4A4A4C"/>
          <w:spacing w:val="-7"/>
          <w:w w:val="93"/>
        </w:rPr>
        <w:t>r</w:t>
      </w:r>
      <w:r>
        <w:rPr>
          <w:color w:val="4A4A4C"/>
          <w:spacing w:val="-1"/>
          <w:w w:val="108"/>
        </w:rPr>
        <w:t>c</w:t>
      </w:r>
      <w:r>
        <w:rPr>
          <w:color w:val="4A4A4C"/>
          <w:spacing w:val="-5"/>
          <w:w w:val="98"/>
        </w:rPr>
        <w:t>a</w:t>
      </w:r>
      <w:r>
        <w:rPr>
          <w:color w:val="4A4A4C"/>
          <w:spacing w:val="-3"/>
          <w:w w:val="106"/>
        </w:rPr>
        <w:t>n</w:t>
      </w:r>
      <w:r>
        <w:rPr>
          <w:color w:val="4A4A4C"/>
          <w:w w:val="103"/>
        </w:rPr>
        <w:t>o</w:t>
      </w:r>
      <w:r>
        <w:rPr>
          <w:color w:val="4A4A4C"/>
        </w:rPr>
        <w:t>  </w:t>
      </w:r>
      <w:r>
        <w:rPr>
          <w:color w:val="4A4A4C"/>
          <w:spacing w:val="-30"/>
        </w:rPr>
        <w:t> </w:t>
      </w:r>
      <w:r>
        <w:rPr>
          <w:color w:val="4A4A4C"/>
          <w:w w:val="91"/>
        </w:rPr>
        <w:t>y</w:t>
      </w:r>
      <w:r>
        <w:rPr>
          <w:color w:val="4A4A4C"/>
        </w:rPr>
        <w:t>  </w:t>
      </w:r>
      <w:r>
        <w:rPr>
          <w:color w:val="4A4A4C"/>
          <w:spacing w:val="-30"/>
        </w:rPr>
        <w:t> </w:t>
      </w:r>
      <w:r>
        <w:rPr>
          <w:color w:val="4A4A4C"/>
          <w:spacing w:val="-4"/>
          <w:w w:val="103"/>
        </w:rPr>
        <w:t>t</w:t>
      </w:r>
      <w:r>
        <w:rPr>
          <w:color w:val="4A4A4C"/>
          <w:spacing w:val="-2"/>
          <w:w w:val="93"/>
        </w:rPr>
        <w:t>r</w:t>
      </w:r>
      <w:r>
        <w:rPr>
          <w:color w:val="4A4A4C"/>
          <w:spacing w:val="-5"/>
          <w:w w:val="98"/>
        </w:rPr>
        <w:t>a</w:t>
      </w:r>
      <w:r>
        <w:rPr>
          <w:color w:val="4A4A4C"/>
          <w:spacing w:val="-2"/>
          <w:w w:val="106"/>
        </w:rPr>
        <w:t>n</w:t>
      </w:r>
      <w:r>
        <w:rPr>
          <w:color w:val="4A4A4C"/>
          <w:spacing w:val="-2"/>
          <w:w w:val="93"/>
        </w:rPr>
        <w:t>s</w:t>
      </w:r>
      <w:r>
        <w:rPr>
          <w:color w:val="4A4A4C"/>
          <w:spacing w:val="-2"/>
          <w:w w:val="103"/>
        </w:rPr>
        <w:t>p</w:t>
      </w:r>
      <w:r>
        <w:rPr>
          <w:color w:val="4A4A4C"/>
          <w:spacing w:val="-5"/>
          <w:w w:val="103"/>
        </w:rPr>
        <w:t>a</w:t>
      </w:r>
      <w:r>
        <w:rPr>
          <w:color w:val="4A4A4C"/>
          <w:spacing w:val="-6"/>
          <w:w w:val="93"/>
        </w:rPr>
        <w:t>r</w:t>
      </w:r>
      <w:r>
        <w:rPr>
          <w:color w:val="4A4A4C"/>
          <w:spacing w:val="-3"/>
          <w:w w:val="101"/>
        </w:rPr>
        <w:t>e</w:t>
      </w:r>
      <w:r>
        <w:rPr>
          <w:color w:val="4A4A4C"/>
          <w:spacing w:val="-6"/>
          <w:w w:val="106"/>
        </w:rPr>
        <w:t>n</w:t>
      </w:r>
      <w:r>
        <w:rPr>
          <w:color w:val="4A4A4C"/>
          <w:spacing w:val="-6"/>
          <w:w w:val="103"/>
        </w:rPr>
        <w:t>t</w:t>
      </w:r>
      <w:r>
        <w:rPr>
          <w:color w:val="4A4A4C"/>
          <w:spacing w:val="-4"/>
          <w:w w:val="101"/>
        </w:rPr>
        <w:t>e</w:t>
      </w:r>
      <w:r>
        <w:rPr>
          <w:color w:val="4A4A4C"/>
          <w:w w:val="46"/>
        </w:rPr>
        <w:t>;</w:t>
      </w:r>
      <w:r>
        <w:rPr>
          <w:color w:val="4A4A4C"/>
        </w:rPr>
        <w:t>  </w:t>
      </w:r>
      <w:r>
        <w:rPr>
          <w:color w:val="4A4A4C"/>
          <w:spacing w:val="-30"/>
        </w:rPr>
        <w:t> </w:t>
      </w:r>
      <w:r>
        <w:rPr>
          <w:color w:val="4A4A4C"/>
          <w:spacing w:val="-5"/>
          <w:w w:val="106"/>
        </w:rPr>
        <w:t>u</w:t>
      </w:r>
      <w:r>
        <w:rPr>
          <w:color w:val="4A4A4C"/>
          <w:w w:val="106"/>
        </w:rPr>
        <w:t>n </w:t>
      </w:r>
      <w:r>
        <w:rPr>
          <w:color w:val="4A4A4C"/>
          <w:spacing w:val="-1"/>
        </w:rPr>
        <w:t>gobierno</w:t>
      </w:r>
      <w:r>
        <w:rPr>
          <w:color w:val="4A4A4C"/>
          <w:spacing w:val="-17"/>
        </w:rPr>
        <w:t> </w:t>
      </w:r>
      <w:r>
        <w:rPr>
          <w:color w:val="4A4A4C"/>
        </w:rPr>
        <w:t>popular,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reivindique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diversi-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dad</w:t>
      </w:r>
      <w:r>
        <w:rPr>
          <w:color w:val="4A4A4C"/>
          <w:spacing w:val="-4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45"/>
        </w:rPr>
        <w:t> </w:t>
      </w:r>
      <w:r>
        <w:rPr>
          <w:color w:val="4A4A4C"/>
          <w:spacing w:val="-2"/>
        </w:rPr>
        <w:t>nuestra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identidad,</w:t>
      </w:r>
      <w:r>
        <w:rPr>
          <w:color w:val="4A4A4C"/>
          <w:spacing w:val="-45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pluriculturalidad,</w:t>
      </w:r>
      <w:r>
        <w:rPr>
          <w:color w:val="4A4A4C"/>
          <w:spacing w:val="-68"/>
        </w:rPr>
        <w:t> </w:t>
      </w:r>
      <w:r>
        <w:rPr>
          <w:color w:val="4A4A4C"/>
        </w:rPr>
        <w:t>su</w:t>
      </w:r>
      <w:r>
        <w:rPr>
          <w:color w:val="4A4A4C"/>
          <w:spacing w:val="-7"/>
        </w:rPr>
        <w:t> </w:t>
      </w:r>
      <w:r>
        <w:rPr>
          <w:color w:val="4A4A4C"/>
        </w:rPr>
        <w:t>tradición</w:t>
      </w:r>
      <w:r>
        <w:rPr>
          <w:color w:val="4A4A4C"/>
          <w:spacing w:val="-6"/>
        </w:rPr>
        <w:t> </w:t>
      </w:r>
      <w:r>
        <w:rPr>
          <w:color w:val="4A4A4C"/>
        </w:rPr>
        <w:t>milenaria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defiendo</w:t>
      </w:r>
      <w:r>
        <w:rPr>
          <w:color w:val="4A4A4C"/>
          <w:spacing w:val="-6"/>
        </w:rPr>
        <w:t> </w:t>
      </w:r>
      <w:r>
        <w:rPr>
          <w:color w:val="4A4A4C"/>
        </w:rPr>
        <w:t>siempre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derecho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2"/>
        </w:rPr>
        <w:t> </w:t>
      </w:r>
      <w:r>
        <w:rPr>
          <w:color w:val="4A4A4C"/>
        </w:rPr>
        <w:t>pueblo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decidir</w:t>
      </w:r>
      <w:r>
        <w:rPr>
          <w:color w:val="4A4A4C"/>
          <w:spacing w:val="-22"/>
        </w:rPr>
        <w:t> </w:t>
      </w:r>
      <w:r>
        <w:rPr>
          <w:color w:val="4A4A4C"/>
        </w:rPr>
        <w:t>su</w:t>
      </w:r>
      <w:r>
        <w:rPr>
          <w:color w:val="4A4A4C"/>
          <w:spacing w:val="-22"/>
        </w:rPr>
        <w:t> </w:t>
      </w:r>
      <w:r>
        <w:rPr>
          <w:color w:val="4A4A4C"/>
        </w:rPr>
        <w:t>futuro.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Siguiendo</w:t>
      </w:r>
      <w:r>
        <w:rPr>
          <w:color w:val="4A4A4C"/>
          <w:spacing w:val="71"/>
        </w:rPr>
        <w:t> </w:t>
      </w:r>
      <w:r>
        <w:rPr>
          <w:color w:val="4A4A4C"/>
        </w:rPr>
        <w:t>los</w:t>
      </w:r>
      <w:r>
        <w:rPr>
          <w:color w:val="4A4A4C"/>
          <w:spacing w:val="71"/>
        </w:rPr>
        <w:t> </w:t>
      </w:r>
      <w:r>
        <w:rPr>
          <w:color w:val="4A4A4C"/>
        </w:rPr>
        <w:t>principios   fundamentales</w:t>
      </w:r>
      <w:r>
        <w:rPr>
          <w:color w:val="4A4A4C"/>
          <w:spacing w:val="-68"/>
        </w:rPr>
        <w:t> </w:t>
      </w:r>
      <w:r>
        <w:rPr>
          <w:color w:val="4A4A4C"/>
        </w:rPr>
        <w:t>de la Cuarta Transformación, los objetivos</w:t>
      </w:r>
      <w:r>
        <w:rPr>
          <w:color w:val="4A4A4C"/>
          <w:spacing w:val="1"/>
        </w:rPr>
        <w:t> </w:t>
      </w:r>
      <w:r>
        <w:rPr>
          <w:color w:val="4A4A4C"/>
        </w:rPr>
        <w:t>prioritarios serán acabar con la corrupción;</w:t>
      </w:r>
      <w:r>
        <w:rPr>
          <w:color w:val="4A4A4C"/>
          <w:spacing w:val="-68"/>
        </w:rPr>
        <w:t> </w:t>
      </w:r>
      <w:r>
        <w:rPr>
          <w:color w:val="4A4A4C"/>
        </w:rPr>
        <w:t>disminuir</w:t>
      </w:r>
      <w:r>
        <w:rPr>
          <w:color w:val="4A4A4C"/>
          <w:spacing w:val="-19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brechas</w:t>
      </w:r>
      <w:r>
        <w:rPr>
          <w:color w:val="4A4A4C"/>
          <w:spacing w:val="-18"/>
        </w:rPr>
        <w:t> </w:t>
      </w:r>
      <w:r>
        <w:rPr>
          <w:color w:val="4A4A4C"/>
        </w:rPr>
        <w:t>históricas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desigual-</w:t>
      </w:r>
      <w:r>
        <w:rPr>
          <w:color w:val="4A4A4C"/>
          <w:spacing w:val="-68"/>
        </w:rPr>
        <w:t> </w:t>
      </w:r>
      <w:r>
        <w:rPr>
          <w:color w:val="4A4A4C"/>
        </w:rPr>
        <w:t>dad;</w:t>
      </w:r>
      <w:r>
        <w:rPr>
          <w:color w:val="4A4A4C"/>
          <w:spacing w:val="-9"/>
        </w:rPr>
        <w:t> </w:t>
      </w:r>
      <w:r>
        <w:rPr>
          <w:color w:val="4A4A4C"/>
        </w:rPr>
        <w:t>promover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inclusión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grupos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mayor</w:t>
      </w:r>
      <w:r>
        <w:rPr>
          <w:color w:val="4A4A4C"/>
          <w:spacing w:val="-8"/>
        </w:rPr>
        <w:t> </w:t>
      </w:r>
      <w:r>
        <w:rPr>
          <w:color w:val="4A4A4C"/>
        </w:rPr>
        <w:t>situación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vulnerabilidad,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parti-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cular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niñas,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niños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adolescentes;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alcanzar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seguridad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paz</w:t>
      </w:r>
      <w:r>
        <w:rPr>
          <w:color w:val="4A4A4C"/>
          <w:spacing w:val="-22"/>
        </w:rPr>
        <w:t> </w:t>
      </w:r>
      <w:r>
        <w:rPr>
          <w:color w:val="4A4A4C"/>
        </w:rPr>
        <w:t>con</w:t>
      </w:r>
      <w:r>
        <w:rPr>
          <w:color w:val="4A4A4C"/>
          <w:spacing w:val="-23"/>
        </w:rPr>
        <w:t> </w:t>
      </w:r>
      <w:r>
        <w:rPr>
          <w:color w:val="4A4A4C"/>
        </w:rPr>
        <w:t>justicia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3"/>
        </w:rPr>
        <w:t> </w:t>
      </w:r>
      <w:r>
        <w:rPr>
          <w:color w:val="4A4A4C"/>
        </w:rPr>
        <w:t>todas</w:t>
      </w:r>
      <w:r>
        <w:rPr>
          <w:color w:val="4A4A4C"/>
          <w:spacing w:val="-22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comunidades; garantizar una vida libre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violencia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oaxaqueñas;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promover</w:t>
      </w:r>
      <w:r>
        <w:rPr>
          <w:color w:val="4A4A4C"/>
          <w:spacing w:val="-15"/>
        </w:rPr>
        <w:t> </w:t>
      </w:r>
      <w:r>
        <w:rPr>
          <w:color w:val="4A4A4C"/>
        </w:rPr>
        <w:t>mejo-</w:t>
      </w:r>
      <w:r>
        <w:rPr>
          <w:color w:val="4A4A4C"/>
          <w:spacing w:val="-68"/>
        </w:rPr>
        <w:t> </w:t>
      </w:r>
      <w:r>
        <w:rPr>
          <w:color w:val="4A4A4C"/>
        </w:rPr>
        <w:t>res condiciones de desarrollo económico de</w:t>
      </w:r>
      <w:r>
        <w:rPr>
          <w:color w:val="4A4A4C"/>
          <w:spacing w:val="-68"/>
        </w:rPr>
        <w:t> </w:t>
      </w:r>
      <w:r>
        <w:rPr>
          <w:color w:val="4A4A4C"/>
        </w:rPr>
        <w:t>las ocho regiones y garantizar el bienestar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todas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todos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oaxaqueños.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gobierno será un instrumento al servicio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pueblo.</w:t>
      </w:r>
      <w:r>
        <w:rPr>
          <w:color w:val="4A4A4C"/>
          <w:spacing w:val="-14"/>
        </w:rPr>
        <w:t> </w:t>
      </w:r>
      <w:r>
        <w:rPr>
          <w:color w:val="4A4A4C"/>
        </w:rPr>
        <w:t>Terminaremos</w:t>
      </w:r>
      <w:r>
        <w:rPr>
          <w:color w:val="4A4A4C"/>
          <w:spacing w:val="-14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excesos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</w:rPr>
        <w:t>los privilegios; reduciremos las estructuras</w:t>
      </w:r>
      <w:r>
        <w:rPr>
          <w:color w:val="4A4A4C"/>
          <w:spacing w:val="1"/>
        </w:rPr>
        <w:t> </w:t>
      </w:r>
      <w:r>
        <w:rPr>
          <w:color w:val="4A4A4C"/>
        </w:rPr>
        <w:t>burocráticas</w:t>
      </w:r>
      <w:r>
        <w:rPr>
          <w:color w:val="4A4A4C"/>
          <w:spacing w:val="17"/>
        </w:rPr>
        <w:t> </w:t>
      </w:r>
      <w:r>
        <w:rPr>
          <w:color w:val="4A4A4C"/>
        </w:rPr>
        <w:t>sin</w:t>
      </w:r>
      <w:r>
        <w:rPr>
          <w:color w:val="4A4A4C"/>
          <w:spacing w:val="17"/>
        </w:rPr>
        <w:t> </w:t>
      </w:r>
      <w:r>
        <w:rPr>
          <w:color w:val="4A4A4C"/>
        </w:rPr>
        <w:t>afectar</w:t>
      </w:r>
      <w:r>
        <w:rPr>
          <w:color w:val="4A4A4C"/>
          <w:spacing w:val="17"/>
        </w:rPr>
        <w:t> </w:t>
      </w:r>
      <w:r>
        <w:rPr>
          <w:color w:val="4A4A4C"/>
        </w:rPr>
        <w:t>la</w:t>
      </w:r>
      <w:r>
        <w:rPr>
          <w:color w:val="4A4A4C"/>
          <w:spacing w:val="17"/>
        </w:rPr>
        <w:t> </w:t>
      </w:r>
      <w:r>
        <w:rPr>
          <w:color w:val="4A4A4C"/>
        </w:rPr>
        <w:t>operatividad</w:t>
      </w:r>
      <w:r>
        <w:rPr>
          <w:color w:val="4A4A4C"/>
          <w:spacing w:val="17"/>
        </w:rPr>
        <w:t> </w:t>
      </w:r>
      <w:r>
        <w:rPr>
          <w:color w:val="4A4A4C"/>
        </w:rPr>
        <w:t>del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70"/>
        <w:ind w:left="299" w:right="1981"/>
        <w:jc w:val="both"/>
      </w:pPr>
      <w:r>
        <w:rPr>
          <w:color w:val="4A4A4C"/>
        </w:rPr>
        <w:t>Estado; eliminaremos la duplicidad de fun-</w:t>
      </w:r>
      <w:r>
        <w:rPr>
          <w:color w:val="4A4A4C"/>
          <w:spacing w:val="1"/>
        </w:rPr>
        <w:t> </w:t>
      </w:r>
      <w:r>
        <w:rPr>
          <w:color w:val="4A4A4C"/>
        </w:rPr>
        <w:t>ciones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áreas</w:t>
      </w:r>
      <w:r>
        <w:rPr>
          <w:color w:val="4A4A4C"/>
          <w:spacing w:val="-15"/>
        </w:rPr>
        <w:t> </w:t>
      </w:r>
      <w:r>
        <w:rPr>
          <w:color w:val="4A4A4C"/>
        </w:rPr>
        <w:t>creadas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pasado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pago de favores. No más gobierno rico con</w:t>
      </w:r>
      <w:r>
        <w:rPr>
          <w:color w:val="4A4A4C"/>
          <w:spacing w:val="-68"/>
        </w:rPr>
        <w:t> </w:t>
      </w:r>
      <w:r>
        <w:rPr>
          <w:color w:val="4A4A4C"/>
        </w:rPr>
        <w:t>pueblo</w:t>
      </w:r>
      <w:r>
        <w:rPr>
          <w:color w:val="4A4A4C"/>
          <w:spacing w:val="-18"/>
        </w:rPr>
        <w:t> </w:t>
      </w:r>
      <w:r>
        <w:rPr>
          <w:color w:val="4A4A4C"/>
        </w:rPr>
        <w:t>pobre.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Nuestro</w:t>
      </w:r>
      <w:r>
        <w:rPr>
          <w:color w:val="4A4A4C"/>
          <w:spacing w:val="-13"/>
        </w:rPr>
        <w:t> </w:t>
      </w:r>
      <w:r>
        <w:rPr>
          <w:color w:val="4A4A4C"/>
        </w:rPr>
        <w:t>modelo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gobierno</w:t>
      </w:r>
      <w:r>
        <w:rPr>
          <w:color w:val="4A4A4C"/>
          <w:spacing w:val="-13"/>
        </w:rPr>
        <w:t> </w:t>
      </w:r>
      <w:r>
        <w:rPr>
          <w:color w:val="4A4A4C"/>
        </w:rPr>
        <w:t>se</w:t>
      </w:r>
      <w:r>
        <w:rPr>
          <w:color w:val="4A4A4C"/>
          <w:spacing w:val="-13"/>
        </w:rPr>
        <w:t> </w:t>
      </w:r>
      <w:r>
        <w:rPr>
          <w:color w:val="4A4A4C"/>
        </w:rPr>
        <w:t>basa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tres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principios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fundamentales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agrupan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iniciativas que sustentan el cambio profun-</w:t>
      </w:r>
      <w:r>
        <w:rPr>
          <w:color w:val="4A4A4C"/>
          <w:spacing w:val="-68"/>
        </w:rPr>
        <w:t> </w:t>
      </w:r>
      <w:r>
        <w:rPr>
          <w:color w:val="4A4A4C"/>
        </w:rPr>
        <w:t>do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promovemos.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1" w:hanging="1"/>
        <w:jc w:val="both"/>
      </w:pPr>
      <w:r>
        <w:rPr>
          <w:color w:val="4A4A4C"/>
        </w:rPr>
        <w:t>Un </w:t>
      </w:r>
      <w:r>
        <w:rPr>
          <w:rFonts w:ascii="Tahoma" w:hAnsi="Tahoma"/>
          <w:b/>
          <w:color w:val="4A4A4C"/>
        </w:rPr>
        <w:t>Nuevo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Pacto</w:t>
      </w:r>
      <w:r>
        <w:rPr>
          <w:rFonts w:ascii="Tahoma" w:hAnsi="Tahoma"/>
          <w:b/>
          <w:color w:val="4A4A4C"/>
          <w:spacing w:val="58"/>
        </w:rPr>
        <w:t> </w:t>
      </w:r>
      <w:r>
        <w:rPr>
          <w:rFonts w:ascii="Tahoma" w:hAnsi="Tahoma"/>
          <w:b/>
          <w:color w:val="4A4A4C"/>
        </w:rPr>
        <w:t>Social </w:t>
      </w:r>
      <w:r>
        <w:rPr>
          <w:color w:val="4A4A4C"/>
        </w:rPr>
        <w:t>para la conviven-</w:t>
      </w:r>
      <w:r>
        <w:rPr>
          <w:color w:val="4A4A4C"/>
          <w:spacing w:val="1"/>
        </w:rPr>
        <w:t> </w:t>
      </w:r>
      <w:r>
        <w:rPr>
          <w:color w:val="4A4A4C"/>
        </w:rPr>
        <w:t>cia</w:t>
      </w:r>
      <w:r>
        <w:rPr>
          <w:color w:val="4A4A4C"/>
          <w:spacing w:val="1"/>
        </w:rPr>
        <w:t> </w:t>
      </w:r>
      <w:r>
        <w:rPr>
          <w:color w:val="4A4A4C"/>
        </w:rPr>
        <w:t>pacífica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segura,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profundización</w:t>
      </w:r>
      <w:r>
        <w:rPr>
          <w:color w:val="4A4A4C"/>
          <w:spacing w:val="1"/>
        </w:rPr>
        <w:t> </w:t>
      </w:r>
      <w:r>
        <w:rPr>
          <w:color w:val="4A4A4C"/>
        </w:rPr>
        <w:t>democrática,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lucha</w:t>
      </w:r>
      <w:r>
        <w:rPr>
          <w:color w:val="4A4A4C"/>
          <w:spacing w:val="1"/>
        </w:rPr>
        <w:t> </w:t>
      </w:r>
      <w:r>
        <w:rPr>
          <w:color w:val="4A4A4C"/>
        </w:rPr>
        <w:t>contra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corrup-</w:t>
      </w:r>
      <w:r>
        <w:rPr>
          <w:color w:val="4A4A4C"/>
          <w:spacing w:val="1"/>
        </w:rPr>
        <w:t> </w:t>
      </w:r>
      <w:r>
        <w:rPr>
          <w:color w:val="4A4A4C"/>
        </w:rPr>
        <w:t>ción,</w:t>
      </w:r>
      <w:r>
        <w:rPr>
          <w:color w:val="4A4A4C"/>
          <w:spacing w:val="50"/>
        </w:rPr>
        <w:t> </w:t>
      </w:r>
      <w:r>
        <w:rPr>
          <w:color w:val="4A4A4C"/>
        </w:rPr>
        <w:t>la</w:t>
      </w:r>
      <w:r>
        <w:rPr>
          <w:color w:val="4A4A4C"/>
          <w:spacing w:val="49"/>
        </w:rPr>
        <w:t> </w:t>
      </w:r>
      <w:r>
        <w:rPr>
          <w:color w:val="4A4A4C"/>
        </w:rPr>
        <w:t>solución</w:t>
      </w:r>
      <w:r>
        <w:rPr>
          <w:color w:val="4A4A4C"/>
          <w:spacing w:val="50"/>
        </w:rPr>
        <w:t> </w:t>
      </w:r>
      <w:r>
        <w:rPr>
          <w:color w:val="4A4A4C"/>
        </w:rPr>
        <w:t>de</w:t>
      </w:r>
      <w:r>
        <w:rPr>
          <w:color w:val="4A4A4C"/>
          <w:spacing w:val="50"/>
        </w:rPr>
        <w:t> </w:t>
      </w:r>
      <w:r>
        <w:rPr>
          <w:color w:val="4A4A4C"/>
        </w:rPr>
        <w:t>conflictos,</w:t>
      </w:r>
      <w:r>
        <w:rPr>
          <w:color w:val="4A4A4C"/>
          <w:spacing w:val="50"/>
        </w:rPr>
        <w:t> </w:t>
      </w:r>
      <w:r>
        <w:rPr>
          <w:color w:val="4A4A4C"/>
        </w:rPr>
        <w:t>el</w:t>
      </w:r>
      <w:r>
        <w:rPr>
          <w:color w:val="4A4A4C"/>
          <w:spacing w:val="50"/>
        </w:rPr>
        <w:t> </w:t>
      </w:r>
      <w:r>
        <w:rPr>
          <w:color w:val="4A4A4C"/>
        </w:rPr>
        <w:t>respeto</w:t>
      </w:r>
      <w:r>
        <w:rPr>
          <w:color w:val="4A4A4C"/>
          <w:spacing w:val="-67"/>
        </w:rPr>
        <w:t> </w:t>
      </w:r>
      <w:r>
        <w:rPr>
          <w:color w:val="4A4A4C"/>
        </w:rPr>
        <w:t>y</w:t>
      </w:r>
      <w:r>
        <w:rPr>
          <w:color w:val="4A4A4C"/>
          <w:spacing w:val="41"/>
        </w:rPr>
        <w:t> </w:t>
      </w:r>
      <w:r>
        <w:rPr>
          <w:color w:val="4A4A4C"/>
        </w:rPr>
        <w:t>promoción</w:t>
      </w:r>
      <w:r>
        <w:rPr>
          <w:color w:val="4A4A4C"/>
          <w:spacing w:val="42"/>
        </w:rPr>
        <w:t> </w:t>
      </w:r>
      <w:r>
        <w:rPr>
          <w:color w:val="4A4A4C"/>
        </w:rPr>
        <w:t>de</w:t>
      </w:r>
      <w:r>
        <w:rPr>
          <w:color w:val="4A4A4C"/>
          <w:spacing w:val="42"/>
        </w:rPr>
        <w:t> </w:t>
      </w:r>
      <w:r>
        <w:rPr>
          <w:color w:val="4A4A4C"/>
        </w:rPr>
        <w:t>la</w:t>
      </w:r>
      <w:r>
        <w:rPr>
          <w:color w:val="4A4A4C"/>
          <w:spacing w:val="42"/>
        </w:rPr>
        <w:t> </w:t>
      </w:r>
      <w:r>
        <w:rPr>
          <w:color w:val="4A4A4C"/>
        </w:rPr>
        <w:t>cultura</w:t>
      </w:r>
      <w:r>
        <w:rPr>
          <w:color w:val="4A4A4C"/>
          <w:spacing w:val="42"/>
        </w:rPr>
        <w:t> </w:t>
      </w:r>
      <w:r>
        <w:rPr>
          <w:color w:val="4A4A4C"/>
        </w:rPr>
        <w:t>de</w:t>
      </w:r>
      <w:r>
        <w:rPr>
          <w:color w:val="4A4A4C"/>
          <w:spacing w:val="41"/>
        </w:rPr>
        <w:t> </w:t>
      </w:r>
      <w:r>
        <w:rPr>
          <w:color w:val="4A4A4C"/>
        </w:rPr>
        <w:t>los</w:t>
      </w:r>
      <w:r>
        <w:rPr>
          <w:color w:val="4A4A4C"/>
          <w:spacing w:val="42"/>
        </w:rPr>
        <w:t> </w:t>
      </w:r>
      <w:r>
        <w:rPr>
          <w:color w:val="4A4A4C"/>
        </w:rPr>
        <w:t>pueblos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desde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1"/>
        </w:rPr>
        <w:t> </w:t>
      </w:r>
      <w:r>
        <w:rPr>
          <w:color w:val="4A4A4C"/>
        </w:rPr>
        <w:t>perspectiva</w:t>
      </w:r>
      <w:r>
        <w:rPr>
          <w:color w:val="4A4A4C"/>
          <w:spacing w:val="1"/>
        </w:rPr>
        <w:t> </w:t>
      </w:r>
      <w:r>
        <w:rPr>
          <w:color w:val="4A4A4C"/>
        </w:rPr>
        <w:t>intercultural. Una nueva perspectiva de la</w:t>
      </w:r>
      <w:r>
        <w:rPr>
          <w:color w:val="4A4A4C"/>
          <w:spacing w:val="1"/>
        </w:rPr>
        <w:t> </w:t>
      </w:r>
      <w:r>
        <w:rPr>
          <w:color w:val="4A4A4C"/>
        </w:rPr>
        <w:t>relación entre Estado y sociedad a través</w:t>
      </w:r>
      <w:r>
        <w:rPr>
          <w:color w:val="4A4A4C"/>
          <w:spacing w:val="1"/>
        </w:rPr>
        <w:t> </w:t>
      </w:r>
      <w:r>
        <w:rPr>
          <w:color w:val="4A4A4C"/>
        </w:rPr>
        <w:t>de las instituciones y políticas que articulen</w:t>
      </w:r>
      <w:r>
        <w:rPr>
          <w:color w:val="4A4A4C"/>
          <w:spacing w:val="-68"/>
        </w:rPr>
        <w:t> </w:t>
      </w:r>
      <w:r>
        <w:rPr>
          <w:color w:val="4A4A4C"/>
        </w:rPr>
        <w:t>nuevos</w:t>
      </w:r>
      <w:r>
        <w:rPr>
          <w:color w:val="4A4A4C"/>
          <w:spacing w:val="-6"/>
        </w:rPr>
        <w:t> </w:t>
      </w:r>
      <w:r>
        <w:rPr>
          <w:color w:val="4A4A4C"/>
        </w:rPr>
        <w:t>vínculos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rescaten</w:t>
      </w:r>
      <w:r>
        <w:rPr>
          <w:color w:val="4A4A4C"/>
          <w:spacing w:val="-6"/>
        </w:rPr>
        <w:t> </w:t>
      </w:r>
      <w:r>
        <w:rPr>
          <w:color w:val="4A4A4C"/>
        </w:rPr>
        <w:t>valores</w:t>
      </w:r>
      <w:r>
        <w:rPr>
          <w:color w:val="4A4A4C"/>
          <w:spacing w:val="-6"/>
        </w:rPr>
        <w:t> </w:t>
      </w:r>
      <w:r>
        <w:rPr>
          <w:color w:val="4A4A4C"/>
        </w:rPr>
        <w:t>tradicio-</w:t>
      </w:r>
      <w:r>
        <w:rPr>
          <w:color w:val="4A4A4C"/>
          <w:spacing w:val="-68"/>
        </w:rPr>
        <w:t> </w:t>
      </w:r>
      <w:r>
        <w:rPr>
          <w:color w:val="4A4A4C"/>
        </w:rPr>
        <w:t>nales</w:t>
      </w:r>
      <w:r>
        <w:rPr>
          <w:color w:val="4A4A4C"/>
          <w:spacing w:val="-6"/>
        </w:rPr>
        <w:t> </w:t>
      </w:r>
      <w:r>
        <w:rPr>
          <w:color w:val="4A4A4C"/>
        </w:rPr>
        <w:t>comunitarios;</w:t>
      </w:r>
      <w:r>
        <w:rPr>
          <w:color w:val="4A4A4C"/>
          <w:spacing w:val="-5"/>
        </w:rPr>
        <w:t> </w:t>
      </w:r>
      <w:r>
        <w:rPr>
          <w:color w:val="4A4A4C"/>
        </w:rPr>
        <w:t>pero</w:t>
      </w:r>
      <w:r>
        <w:rPr>
          <w:color w:val="4A4A4C"/>
          <w:spacing w:val="-5"/>
        </w:rPr>
        <w:t> </w:t>
      </w:r>
      <w:r>
        <w:rPr>
          <w:color w:val="4A4A4C"/>
        </w:rPr>
        <w:t>sobre</w:t>
      </w:r>
      <w:r>
        <w:rPr>
          <w:color w:val="4A4A4C"/>
          <w:spacing w:val="-5"/>
        </w:rPr>
        <w:t> </w:t>
      </w:r>
      <w:r>
        <w:rPr>
          <w:color w:val="4A4A4C"/>
        </w:rPr>
        <w:t>todo,</w:t>
      </w:r>
      <w:r>
        <w:rPr>
          <w:color w:val="4A4A4C"/>
          <w:spacing w:val="-6"/>
        </w:rPr>
        <w:t> </w:t>
      </w:r>
      <w:r>
        <w:rPr>
          <w:color w:val="4A4A4C"/>
        </w:rPr>
        <w:t>luchar</w:t>
      </w:r>
      <w:r>
        <w:rPr>
          <w:color w:val="4A4A4C"/>
          <w:spacing w:val="-68"/>
        </w:rPr>
        <w:t> </w:t>
      </w:r>
      <w:r>
        <w:rPr>
          <w:color w:val="4A4A4C"/>
        </w:rPr>
        <w:t>contra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desigualdad,</w:t>
      </w:r>
      <w:r>
        <w:rPr>
          <w:color w:val="4A4A4C"/>
          <w:spacing w:val="-10"/>
        </w:rPr>
        <w:t> </w:t>
      </w:r>
      <w:r>
        <w:rPr>
          <w:color w:val="4A4A4C"/>
        </w:rPr>
        <w:t>sembrar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paz,</w:t>
      </w:r>
      <w:r>
        <w:rPr>
          <w:color w:val="4A4A4C"/>
          <w:spacing w:val="-11"/>
        </w:rPr>
        <w:t> </w:t>
      </w:r>
      <w:r>
        <w:rPr>
          <w:color w:val="4A4A4C"/>
        </w:rPr>
        <w:t>com-</w:t>
      </w:r>
      <w:r>
        <w:rPr>
          <w:color w:val="4A4A4C"/>
          <w:spacing w:val="-68"/>
        </w:rPr>
        <w:t> </w:t>
      </w:r>
      <w:r>
        <w:rPr>
          <w:color w:val="4A4A4C"/>
        </w:rPr>
        <w:t>batir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corrupción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establecer</w:t>
      </w:r>
      <w:r>
        <w:rPr>
          <w:color w:val="4A4A4C"/>
          <w:spacing w:val="-14"/>
        </w:rPr>
        <w:t> </w:t>
      </w:r>
      <w:r>
        <w:rPr>
          <w:color w:val="4A4A4C"/>
        </w:rPr>
        <w:t>mecanismos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protección</w:t>
      </w:r>
      <w:r>
        <w:rPr>
          <w:color w:val="4A4A4C"/>
          <w:spacing w:val="-25"/>
        </w:rPr>
        <w:t> </w:t>
      </w:r>
      <w:r>
        <w:rPr>
          <w:color w:val="4A4A4C"/>
        </w:rPr>
        <w:t>a</w:t>
      </w:r>
      <w:r>
        <w:rPr>
          <w:color w:val="4A4A4C"/>
          <w:spacing w:val="-26"/>
        </w:rPr>
        <w:t> </w:t>
      </w:r>
      <w:r>
        <w:rPr>
          <w:color w:val="4A4A4C"/>
        </w:rPr>
        <w:t>las</w:t>
      </w:r>
      <w:r>
        <w:rPr>
          <w:color w:val="4A4A4C"/>
          <w:spacing w:val="-25"/>
        </w:rPr>
        <w:t> </w:t>
      </w:r>
      <w:r>
        <w:rPr>
          <w:color w:val="4A4A4C"/>
        </w:rPr>
        <w:t>mujeres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erradicar</w:t>
      </w:r>
      <w:r>
        <w:rPr>
          <w:color w:val="4A4A4C"/>
          <w:spacing w:val="-25"/>
        </w:rPr>
        <w:t> </w:t>
      </w:r>
      <w:r>
        <w:rPr>
          <w:color w:val="4A4A4C"/>
        </w:rPr>
        <w:t>todas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formas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violencia</w:t>
      </w:r>
      <w:r>
        <w:rPr>
          <w:color w:val="4A4A4C"/>
          <w:spacing w:val="-17"/>
        </w:rPr>
        <w:t> </w:t>
      </w:r>
      <w:r>
        <w:rPr>
          <w:color w:val="4A4A4C"/>
        </w:rPr>
        <w:t>institucional.</w:t>
      </w:r>
    </w:p>
    <w:p>
      <w:pPr>
        <w:pStyle w:val="BodyText"/>
        <w:spacing w:before="12"/>
        <w:rPr>
          <w:sz w:val="18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De esta manera, consolidaremos un nuevo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contrato</w:t>
      </w:r>
      <w:r>
        <w:rPr>
          <w:color w:val="4A4A4C"/>
          <w:spacing w:val="-22"/>
        </w:rPr>
        <w:t> </w:t>
      </w:r>
      <w:r>
        <w:rPr>
          <w:color w:val="4A4A4C"/>
        </w:rPr>
        <w:t>social,</w:t>
      </w:r>
      <w:r>
        <w:rPr>
          <w:color w:val="4A4A4C"/>
          <w:spacing w:val="-22"/>
        </w:rPr>
        <w:t> </w:t>
      </w:r>
      <w:r>
        <w:rPr>
          <w:color w:val="4A4A4C"/>
        </w:rPr>
        <w:t>basado</w:t>
      </w:r>
      <w:r>
        <w:rPr>
          <w:color w:val="4A4A4C"/>
          <w:spacing w:val="-21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las</w:t>
      </w:r>
      <w:r>
        <w:rPr>
          <w:color w:val="4A4A4C"/>
          <w:spacing w:val="-21"/>
        </w:rPr>
        <w:t> </w:t>
      </w:r>
      <w:r>
        <w:rPr>
          <w:color w:val="4A4A4C"/>
        </w:rPr>
        <w:t>características</w:t>
      </w:r>
      <w:r>
        <w:rPr>
          <w:color w:val="4A4A4C"/>
          <w:spacing w:val="-68"/>
        </w:rPr>
        <w:t> </w:t>
      </w:r>
      <w:r>
        <w:rPr>
          <w:color w:val="4A4A4C"/>
        </w:rPr>
        <w:t>particulares de Oaxaca, que potencien las</w:t>
      </w:r>
      <w:r>
        <w:rPr>
          <w:color w:val="4A4A4C"/>
          <w:spacing w:val="1"/>
        </w:rPr>
        <w:t> </w:t>
      </w:r>
      <w:r>
        <w:rPr>
          <w:color w:val="4A4A4C"/>
        </w:rPr>
        <w:t>grandes</w:t>
      </w:r>
      <w:r>
        <w:rPr>
          <w:color w:val="4A4A4C"/>
          <w:spacing w:val="59"/>
        </w:rPr>
        <w:t> </w:t>
      </w:r>
      <w:r>
        <w:rPr>
          <w:color w:val="4A4A4C"/>
        </w:rPr>
        <w:t>transformaciones</w:t>
      </w:r>
      <w:r>
        <w:rPr>
          <w:color w:val="4A4A4C"/>
          <w:spacing w:val="60"/>
        </w:rPr>
        <w:t> </w:t>
      </w:r>
      <w:r>
        <w:rPr>
          <w:color w:val="4A4A4C"/>
        </w:rPr>
        <w:t>propuestas</w:t>
      </w:r>
      <w:r>
        <w:rPr>
          <w:color w:val="4A4A4C"/>
          <w:spacing w:val="60"/>
        </w:rPr>
        <w:t> </w:t>
      </w:r>
      <w:r>
        <w:rPr>
          <w:color w:val="4A4A4C"/>
        </w:rPr>
        <w:t>por</w:t>
      </w:r>
      <w:r>
        <w:rPr>
          <w:color w:val="4A4A4C"/>
          <w:spacing w:val="-68"/>
        </w:rPr>
        <w:t> </w:t>
      </w:r>
      <w:r>
        <w:rPr>
          <w:color w:val="4A4A4C"/>
        </w:rPr>
        <w:t>el proyecto encabezado por Andrés Manuel</w:t>
      </w:r>
      <w:r>
        <w:rPr>
          <w:color w:val="4A4A4C"/>
          <w:spacing w:val="-68"/>
        </w:rPr>
        <w:t> </w:t>
      </w:r>
      <w:r>
        <w:rPr>
          <w:color w:val="4A4A4C"/>
        </w:rPr>
        <w:t>López Obrador, priorizando las necesidades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nuestro</w:t>
      </w:r>
      <w:r>
        <w:rPr>
          <w:color w:val="4A4A4C"/>
          <w:spacing w:val="-17"/>
        </w:rPr>
        <w:t> </w:t>
      </w:r>
      <w:r>
        <w:rPr>
          <w:color w:val="4A4A4C"/>
        </w:rPr>
        <w:t>pueblo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17"/>
        </w:rPr>
        <w:t> </w:t>
      </w:r>
      <w:r>
        <w:rPr>
          <w:color w:val="4A4A4C"/>
        </w:rPr>
        <w:t>legado.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La </w:t>
      </w:r>
      <w:r>
        <w:rPr>
          <w:rFonts w:ascii="Tahoma" w:hAnsi="Tahoma"/>
          <w:b/>
          <w:color w:val="4A4A4C"/>
        </w:rPr>
        <w:t>Reparación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Histórica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los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Pueblos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través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Políticas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Bienestar</w:t>
      </w:r>
      <w:r>
        <w:rPr>
          <w:color w:val="4A4A4C"/>
          <w:spacing w:val="-14"/>
        </w:rPr>
        <w:t> </w:t>
      </w:r>
      <w:r>
        <w:rPr>
          <w:color w:val="4A4A4C"/>
        </w:rPr>
        <w:t>transfor-</w:t>
      </w:r>
      <w:r>
        <w:rPr>
          <w:color w:val="4A4A4C"/>
          <w:spacing w:val="-68"/>
        </w:rPr>
        <w:t> </w:t>
      </w:r>
      <w:r>
        <w:rPr>
          <w:color w:val="4A4A4C"/>
        </w:rPr>
        <w:t>mador, garantizando el acceso a derechos</w:t>
      </w:r>
      <w:r>
        <w:rPr>
          <w:color w:val="4A4A4C"/>
          <w:spacing w:val="1"/>
        </w:rPr>
        <w:t> </w:t>
      </w:r>
      <w:r>
        <w:rPr>
          <w:color w:val="4A4A4C"/>
        </w:rPr>
        <w:t>sociales</w:t>
      </w:r>
      <w:r>
        <w:rPr>
          <w:color w:val="4A4A4C"/>
          <w:spacing w:val="1"/>
        </w:rPr>
        <w:t> </w:t>
      </w:r>
      <w:r>
        <w:rPr>
          <w:color w:val="4A4A4C"/>
        </w:rPr>
        <w:t>fundamentales,</w:t>
      </w:r>
      <w:r>
        <w:rPr>
          <w:color w:val="4A4A4C"/>
          <w:spacing w:val="1"/>
        </w:rPr>
        <w:t> </w:t>
      </w:r>
      <w:r>
        <w:rPr>
          <w:color w:val="4A4A4C"/>
        </w:rPr>
        <w:t>impulsando</w:t>
      </w:r>
      <w:r>
        <w:rPr>
          <w:color w:val="4A4A4C"/>
          <w:spacing w:val="-68"/>
        </w:rPr>
        <w:t> </w:t>
      </w:r>
      <w:r>
        <w:rPr>
          <w:color w:val="4A4A4C"/>
        </w:rPr>
        <w:t>políticas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terminen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brecha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desigualdad y abandono, llevando infraes-</w:t>
      </w:r>
      <w:r>
        <w:rPr>
          <w:color w:val="4A4A4C"/>
          <w:spacing w:val="1"/>
        </w:rPr>
        <w:t> </w:t>
      </w:r>
      <w:r>
        <w:rPr>
          <w:color w:val="4A4A4C"/>
        </w:rPr>
        <w:t>tructura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básicos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todas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comunidades,</w:t>
      </w:r>
      <w:r>
        <w:rPr>
          <w:color w:val="4A4A4C"/>
          <w:spacing w:val="1"/>
        </w:rPr>
        <w:t> </w:t>
      </w:r>
      <w:r>
        <w:rPr>
          <w:color w:val="4A4A4C"/>
        </w:rPr>
        <w:t>priorizando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inclusión,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universalidad, pagando la deuda histórica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oaxaqueños.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Desde el primer día de nuestro gobierno,</w:t>
      </w:r>
      <w:r>
        <w:rPr>
          <w:color w:val="4A4A4C"/>
          <w:spacing w:val="1"/>
        </w:rPr>
        <w:t> </w:t>
      </w:r>
      <w:r>
        <w:rPr>
          <w:color w:val="4A4A4C"/>
        </w:rPr>
        <w:t>nuestras acciones han tenido como priori-</w:t>
      </w:r>
      <w:r>
        <w:rPr>
          <w:color w:val="4A4A4C"/>
          <w:spacing w:val="1"/>
        </w:rPr>
        <w:t> </w:t>
      </w:r>
      <w:r>
        <w:rPr>
          <w:color w:val="4A4A4C"/>
        </w:rPr>
        <w:t>dad remontar todas las secuelas del orden</w:t>
      </w:r>
      <w:r>
        <w:rPr>
          <w:color w:val="4A4A4C"/>
          <w:spacing w:val="1"/>
        </w:rPr>
        <w:t> </w:t>
      </w:r>
      <w:r>
        <w:rPr>
          <w:color w:val="4A4A4C"/>
        </w:rPr>
        <w:t>colonial</w:t>
      </w:r>
      <w:r>
        <w:rPr>
          <w:color w:val="4A4A4C"/>
          <w:spacing w:val="36"/>
        </w:rPr>
        <w:t> </w:t>
      </w:r>
      <w:r>
        <w:rPr>
          <w:color w:val="4A4A4C"/>
        </w:rPr>
        <w:t>y</w:t>
      </w:r>
      <w:r>
        <w:rPr>
          <w:color w:val="4A4A4C"/>
          <w:spacing w:val="37"/>
        </w:rPr>
        <w:t> </w:t>
      </w:r>
      <w:r>
        <w:rPr>
          <w:color w:val="4A4A4C"/>
        </w:rPr>
        <w:t>neoliberal</w:t>
      </w:r>
      <w:r>
        <w:rPr>
          <w:color w:val="4A4A4C"/>
          <w:spacing w:val="37"/>
        </w:rPr>
        <w:t> </w:t>
      </w:r>
      <w:r>
        <w:rPr>
          <w:color w:val="4A4A4C"/>
        </w:rPr>
        <w:t>que</w:t>
      </w:r>
      <w:r>
        <w:rPr>
          <w:color w:val="4A4A4C"/>
          <w:spacing w:val="37"/>
        </w:rPr>
        <w:t> </w:t>
      </w:r>
      <w:r>
        <w:rPr>
          <w:color w:val="4A4A4C"/>
        </w:rPr>
        <w:t>han</w:t>
      </w:r>
      <w:r>
        <w:rPr>
          <w:color w:val="4A4A4C"/>
          <w:spacing w:val="37"/>
        </w:rPr>
        <w:t> </w:t>
      </w:r>
      <w:r>
        <w:rPr>
          <w:color w:val="4A4A4C"/>
        </w:rPr>
        <w:t>lacerado</w:t>
      </w:r>
      <w:r>
        <w:rPr>
          <w:color w:val="4A4A4C"/>
          <w:spacing w:val="37"/>
        </w:rPr>
        <w:t> </w:t>
      </w:r>
      <w:r>
        <w:rPr>
          <w:color w:val="4A4A4C"/>
        </w:rPr>
        <w:t>las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6"/>
        <w:tabs>
          <w:tab w:pos="2080" w:val="left" w:leader="none"/>
        </w:tabs>
        <w:spacing w:before="115"/>
        <w:ind w:left="1232"/>
      </w:pPr>
      <w:r>
        <w:rPr/>
        <w:pict>
          <v:line style="position:absolute;mso-position-horizontal-relative:page;mso-position-vertical-relative:paragraph;z-index:-2897408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7283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1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condiciones de vida de las y los oaxaque-</w:t>
      </w:r>
      <w:r>
        <w:rPr>
          <w:color w:val="4A4A4C"/>
          <w:spacing w:val="1"/>
        </w:rPr>
        <w:t> </w:t>
      </w:r>
      <w:r>
        <w:rPr>
          <w:color w:val="4A4A4C"/>
        </w:rPr>
        <w:t>ños, en especial el daño que han causado a</w:t>
      </w:r>
      <w:r>
        <w:rPr>
          <w:color w:val="4A4A4C"/>
          <w:spacing w:val="-68"/>
        </w:rPr>
        <w:t> </w:t>
      </w:r>
      <w:r>
        <w:rPr>
          <w:color w:val="4A4A4C"/>
        </w:rPr>
        <w:t>nuestros</w:t>
      </w:r>
      <w:r>
        <w:rPr>
          <w:color w:val="4A4A4C"/>
          <w:spacing w:val="-9"/>
        </w:rPr>
        <w:t> </w:t>
      </w:r>
      <w:r>
        <w:rPr>
          <w:color w:val="4A4A4C"/>
        </w:rPr>
        <w:t>16</w:t>
      </w:r>
      <w:r>
        <w:rPr>
          <w:color w:val="4A4A4C"/>
          <w:spacing w:val="-9"/>
        </w:rPr>
        <w:t> </w:t>
      </w:r>
      <w:r>
        <w:rPr>
          <w:color w:val="4A4A4C"/>
        </w:rPr>
        <w:t>pueblos</w:t>
      </w:r>
      <w:r>
        <w:rPr>
          <w:color w:val="4A4A4C"/>
          <w:spacing w:val="-9"/>
        </w:rPr>
        <w:t> </w:t>
      </w:r>
      <w:r>
        <w:rPr>
          <w:color w:val="4A4A4C"/>
        </w:rPr>
        <w:t>originarios,</w:t>
      </w:r>
      <w:r>
        <w:rPr>
          <w:color w:val="4A4A4C"/>
          <w:spacing w:val="-8"/>
        </w:rPr>
        <w:t> </w:t>
      </w:r>
      <w:r>
        <w:rPr>
          <w:color w:val="4A4A4C"/>
        </w:rPr>
        <w:t>no</w:t>
      </w:r>
      <w:r>
        <w:rPr>
          <w:color w:val="4A4A4C"/>
          <w:spacing w:val="-9"/>
        </w:rPr>
        <w:t> </w:t>
      </w:r>
      <w:r>
        <w:rPr>
          <w:color w:val="4A4A4C"/>
        </w:rPr>
        <w:t>permitir</w:t>
      </w:r>
      <w:r>
        <w:rPr>
          <w:color w:val="4A4A4C"/>
          <w:spacing w:val="-68"/>
        </w:rPr>
        <w:t> </w:t>
      </w:r>
      <w:r>
        <w:rPr>
          <w:color w:val="4A4A4C"/>
        </w:rPr>
        <w:t>que en Oaxaca exista hambre y que exista</w:t>
      </w:r>
      <w:r>
        <w:rPr>
          <w:color w:val="4A4A4C"/>
          <w:spacing w:val="1"/>
        </w:rPr>
        <w:t> </w:t>
      </w:r>
      <w:r>
        <w:rPr>
          <w:color w:val="4A4A4C"/>
        </w:rPr>
        <w:t>acceso a la salud y la educación. Nuestro</w:t>
      </w:r>
      <w:r>
        <w:rPr>
          <w:color w:val="4A4A4C"/>
          <w:spacing w:val="1"/>
        </w:rPr>
        <w:t> </w:t>
      </w:r>
      <w:r>
        <w:rPr>
          <w:color w:val="4A4A4C"/>
        </w:rPr>
        <w:t>horizonte es convertir las necesidades en</w:t>
      </w:r>
      <w:r>
        <w:rPr>
          <w:color w:val="4A4A4C"/>
          <w:spacing w:val="1"/>
        </w:rPr>
        <w:t> </w:t>
      </w:r>
      <w:r>
        <w:rPr>
          <w:color w:val="4A4A4C"/>
        </w:rPr>
        <w:t>derechos.</w:t>
      </w:r>
    </w:p>
    <w:p>
      <w:pPr>
        <w:pStyle w:val="BodyText"/>
        <w:spacing w:before="5"/>
        <w:rPr>
          <w:sz w:val="19"/>
        </w:rPr>
      </w:pPr>
    </w:p>
    <w:p>
      <w:pPr>
        <w:spacing w:line="237" w:lineRule="auto" w:before="0"/>
        <w:ind w:left="1984" w:right="0" w:firstLine="0"/>
        <w:jc w:val="both"/>
        <w:rPr>
          <w:sz w:val="20"/>
        </w:rPr>
      </w:pPr>
      <w:r>
        <w:rPr>
          <w:color w:val="4A4A4C"/>
          <w:w w:val="105"/>
          <w:sz w:val="20"/>
        </w:rPr>
        <w:t>La</w:t>
      </w:r>
      <w:r>
        <w:rPr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Construcción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de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las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Bases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para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el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Desarrollo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Integral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y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Sustentable  de  las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ocho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regiones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de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4A4A4C"/>
          <w:w w:val="105"/>
          <w:sz w:val="20"/>
        </w:rPr>
        <w:t>Oaxaca</w:t>
      </w:r>
      <w:r>
        <w:rPr>
          <w:rFonts w:ascii="Trebuchet MS" w:hAnsi="Trebuchet MS"/>
          <w:b/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busca desarro-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sz w:val="20"/>
        </w:rPr>
        <w:t>llar las vocaciones productivas de cada una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de ellas, integrándolas en una estrategia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general de crecimiento económico, que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permitan fortalecer la producción local y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colocarla en el mercado nacional e inter-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nacional, para convertirnos en el motor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económico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sur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México.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 política pública que ejecutará nuestro</w:t>
      </w:r>
      <w:r>
        <w:rPr>
          <w:color w:val="4A4A4C"/>
          <w:spacing w:val="1"/>
        </w:rPr>
        <w:t> </w:t>
      </w:r>
      <w:r>
        <w:rPr>
          <w:color w:val="4A4A4C"/>
        </w:rPr>
        <w:t>gobierno estará regida por los principios 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"/>
        </w:rPr>
        <w:t> </w:t>
      </w:r>
      <w:r>
        <w:rPr>
          <w:color w:val="4A4A4C"/>
        </w:rPr>
        <w:t>Cuarta Transformación de la vida pública</w:t>
      </w:r>
    </w:p>
    <w:p>
      <w:pPr>
        <w:pStyle w:val="BodyText"/>
        <w:spacing w:line="237" w:lineRule="auto" w:before="95"/>
        <w:ind w:left="297" w:right="1131"/>
        <w:jc w:val="both"/>
      </w:pPr>
      <w:r>
        <w:rPr/>
        <w:br w:type="column"/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México,</w:t>
      </w:r>
      <w:r>
        <w:rPr>
          <w:color w:val="4A4A4C"/>
          <w:spacing w:val="-17"/>
        </w:rPr>
        <w:t> </w:t>
      </w:r>
      <w:r>
        <w:rPr>
          <w:color w:val="4A4A4C"/>
        </w:rPr>
        <w:t>basada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desarrollo</w:t>
      </w:r>
      <w:r>
        <w:rPr>
          <w:color w:val="4A4A4C"/>
          <w:spacing w:val="-17"/>
        </w:rPr>
        <w:t> </w:t>
      </w:r>
      <w:r>
        <w:rPr>
          <w:color w:val="4A4A4C"/>
        </w:rPr>
        <w:t>económi-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co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justicia</w:t>
      </w:r>
      <w:r>
        <w:rPr>
          <w:color w:val="4A4A4C"/>
          <w:spacing w:val="-18"/>
        </w:rPr>
        <w:t> </w:t>
      </w:r>
      <w:r>
        <w:rPr>
          <w:color w:val="4A4A4C"/>
        </w:rPr>
        <w:t>social.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  <w:w w:val="105"/>
        </w:rPr>
        <w:t>Nuestro gobierno está decidido a conver-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tir a Oaxaca en referente del desarrollo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económico nacional, aprovechando las cir-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cunstancias que nos benefician gracias 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nuestra</w:t>
      </w:r>
      <w:r>
        <w:rPr>
          <w:color w:val="4A4A4C"/>
          <w:spacing w:val="-14"/>
        </w:rPr>
        <w:t> </w:t>
      </w:r>
      <w:r>
        <w:rPr>
          <w:color w:val="4A4A4C"/>
        </w:rPr>
        <w:t>posición</w:t>
      </w:r>
      <w:r>
        <w:rPr>
          <w:color w:val="4A4A4C"/>
          <w:spacing w:val="-14"/>
        </w:rPr>
        <w:t> </w:t>
      </w:r>
      <w:r>
        <w:rPr>
          <w:color w:val="4A4A4C"/>
        </w:rPr>
        <w:t>estratégica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gran</w:t>
      </w:r>
      <w:r>
        <w:rPr>
          <w:color w:val="4A4A4C"/>
          <w:spacing w:val="-14"/>
        </w:rPr>
        <w:t> </w:t>
      </w:r>
      <w:r>
        <w:rPr>
          <w:color w:val="4A4A4C"/>
        </w:rPr>
        <w:t>rique-</w:t>
      </w:r>
      <w:r>
        <w:rPr>
          <w:color w:val="4A4A4C"/>
          <w:spacing w:val="-68"/>
        </w:rPr>
        <w:t> </w:t>
      </w:r>
      <w:r>
        <w:rPr>
          <w:color w:val="4A4A4C"/>
        </w:rPr>
        <w:t>za de nuestra tierra, impulsando un cambio</w:t>
      </w:r>
      <w:r>
        <w:rPr>
          <w:color w:val="4A4A4C"/>
          <w:spacing w:val="-69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paradigma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dicotómico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entre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norte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sur,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respaldados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voluntad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Pre-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sidente Andrés Manuel López Obrador 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terminar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desigualdad</w:t>
      </w:r>
      <w:r>
        <w:rPr>
          <w:color w:val="4A4A4C"/>
          <w:spacing w:val="-9"/>
        </w:rPr>
        <w:t> </w:t>
      </w:r>
      <w:r>
        <w:rPr>
          <w:color w:val="4A4A4C"/>
        </w:rPr>
        <w:t>entre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norte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sur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México.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Estas</w:t>
      </w:r>
      <w:r>
        <w:rPr>
          <w:color w:val="4A4A4C"/>
          <w:spacing w:val="-13"/>
        </w:rPr>
        <w:t> </w:t>
      </w:r>
      <w:r>
        <w:rPr>
          <w:color w:val="4A4A4C"/>
        </w:rPr>
        <w:t>son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bases</w:t>
      </w:r>
      <w:r>
        <w:rPr>
          <w:color w:val="4A4A4C"/>
          <w:spacing w:val="-12"/>
        </w:rPr>
        <w:t> </w:t>
      </w:r>
      <w:r>
        <w:rPr>
          <w:color w:val="4A4A4C"/>
        </w:rPr>
        <w:t>sobre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se</w:t>
      </w:r>
      <w:r>
        <w:rPr>
          <w:color w:val="4A4A4C"/>
          <w:spacing w:val="-12"/>
        </w:rPr>
        <w:t> </w:t>
      </w:r>
      <w:r>
        <w:rPr>
          <w:color w:val="4A4A4C"/>
        </w:rPr>
        <w:t>sosten-</w:t>
      </w:r>
      <w:r>
        <w:rPr>
          <w:color w:val="4A4A4C"/>
          <w:spacing w:val="-68"/>
        </w:rPr>
        <w:t> </w:t>
      </w:r>
      <w:r>
        <w:rPr>
          <w:color w:val="4A4A4C"/>
        </w:rPr>
        <w:t>drá el Gobierno de la Transformación en</w:t>
      </w:r>
      <w:r>
        <w:rPr>
          <w:color w:val="4A4A4C"/>
          <w:spacing w:val="1"/>
        </w:rPr>
        <w:t> </w:t>
      </w:r>
      <w:r>
        <w:rPr>
          <w:color w:val="4A4A4C"/>
        </w:rPr>
        <w:t>Oaxaca, a partir de las cuales florecerá la</w:t>
      </w:r>
      <w:r>
        <w:rPr>
          <w:color w:val="4A4A4C"/>
          <w:spacing w:val="1"/>
        </w:rPr>
        <w:t> </w:t>
      </w:r>
      <w:r>
        <w:rPr>
          <w:color w:val="4A4A4C"/>
        </w:rPr>
        <w:t>primavera</w:t>
      </w:r>
      <w:r>
        <w:rPr>
          <w:color w:val="4A4A4C"/>
          <w:spacing w:val="45"/>
        </w:rPr>
        <w:t> </w:t>
      </w:r>
      <w:r>
        <w:rPr>
          <w:color w:val="4A4A4C"/>
        </w:rPr>
        <w:t>oaxaqueña</w:t>
      </w:r>
      <w:r>
        <w:rPr>
          <w:color w:val="4A4A4C"/>
          <w:spacing w:val="45"/>
        </w:rPr>
        <w:t> </w:t>
      </w:r>
      <w:r>
        <w:rPr>
          <w:color w:val="4A4A4C"/>
        </w:rPr>
        <w:t>y</w:t>
      </w:r>
      <w:r>
        <w:rPr>
          <w:color w:val="4A4A4C"/>
          <w:spacing w:val="45"/>
        </w:rPr>
        <w:t> </w:t>
      </w:r>
      <w:r>
        <w:rPr>
          <w:color w:val="4A4A4C"/>
        </w:rPr>
        <w:t>haremos</w:t>
      </w:r>
      <w:r>
        <w:rPr>
          <w:color w:val="4A4A4C"/>
          <w:spacing w:val="45"/>
        </w:rPr>
        <w:t> </w:t>
      </w:r>
      <w:r>
        <w:rPr>
          <w:color w:val="4A4A4C"/>
        </w:rPr>
        <w:t>realidad</w:t>
      </w:r>
      <w:r>
        <w:rPr>
          <w:color w:val="4A4A4C"/>
          <w:spacing w:val="-68"/>
        </w:rPr>
        <w:t> </w:t>
      </w:r>
      <w:r>
        <w:rPr>
          <w:color w:val="4A4A4C"/>
        </w:rPr>
        <w:t>el sueño de convertir a Oaxaca en la tierra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bienestar,</w:t>
      </w:r>
      <w:r>
        <w:rPr>
          <w:color w:val="4A4A4C"/>
          <w:spacing w:val="-9"/>
        </w:rPr>
        <w:t> </w:t>
      </w:r>
      <w:r>
        <w:rPr>
          <w:color w:val="4A4A4C"/>
        </w:rPr>
        <w:t>justicia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desarrollo</w:t>
      </w:r>
      <w:r>
        <w:rPr>
          <w:color w:val="4A4A4C"/>
          <w:spacing w:val="-10"/>
        </w:rPr>
        <w:t> </w:t>
      </w:r>
      <w:r>
        <w:rPr>
          <w:color w:val="4A4A4C"/>
        </w:rPr>
        <w:t>por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nuestro</w:t>
      </w:r>
      <w:r>
        <w:rPr>
          <w:color w:val="4A4A4C"/>
          <w:spacing w:val="-15"/>
        </w:rPr>
        <w:t> </w:t>
      </w:r>
      <w:r>
        <w:rPr>
          <w:color w:val="4A4A4C"/>
        </w:rPr>
        <w:t>pueblo</w:t>
      </w:r>
      <w:r>
        <w:rPr>
          <w:color w:val="4A4A4C"/>
          <w:spacing w:val="-14"/>
        </w:rPr>
        <w:t> </w:t>
      </w:r>
      <w:r>
        <w:rPr>
          <w:color w:val="4A4A4C"/>
        </w:rPr>
        <w:t>ha</w:t>
      </w:r>
      <w:r>
        <w:rPr>
          <w:color w:val="4A4A4C"/>
          <w:spacing w:val="-14"/>
        </w:rPr>
        <w:t> </w:t>
      </w:r>
      <w:r>
        <w:rPr>
          <w:color w:val="4A4A4C"/>
        </w:rPr>
        <w:t>luchado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merece.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ind w:left="3542"/>
      </w:pPr>
      <w:r>
        <w:rPr/>
        <w:drawing>
          <wp:inline distT="0" distB="0" distL="0" distR="0">
            <wp:extent cx="3826021" cy="1209675"/>
            <wp:effectExtent l="0" t="0" r="0" b="0"/>
            <wp:docPr id="8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021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2249577</wp:posOffset>
            </wp:positionH>
            <wp:positionV relativeFrom="paragraph">
              <wp:posOffset>153174</wp:posOffset>
            </wp:positionV>
            <wp:extent cx="3826061" cy="1209675"/>
            <wp:effectExtent l="0" t="0" r="0" b="0"/>
            <wp:wrapTopAndBottom/>
            <wp:docPr id="8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061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2245679</wp:posOffset>
            </wp:positionH>
            <wp:positionV relativeFrom="paragraph">
              <wp:posOffset>1516023</wp:posOffset>
            </wp:positionV>
            <wp:extent cx="3826021" cy="1209675"/>
            <wp:effectExtent l="0" t="0" r="0" b="0"/>
            <wp:wrapTopAndBottom/>
            <wp:docPr id="8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021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4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7"/>
        </w:rPr>
      </w:pPr>
    </w:p>
    <w:p>
      <w:pPr>
        <w:pStyle w:val="Heading6"/>
        <w:tabs>
          <w:tab w:pos="11011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7203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23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2279pt;width:94.65pt;height:9.6pt;mso-position-horizontal-relative:page;mso-position-vertical-relative:paragraph;z-index:1578752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1,1388,388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120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Heading3"/>
        <w:spacing w:line="254" w:lineRule="auto" w:before="853"/>
        <w:ind w:right="5533"/>
      </w:pPr>
      <w:bookmarkStart w:name="_TOC_250004" w:id="7"/>
      <w:r>
        <w:rPr>
          <w:color w:val="9E214A"/>
          <w:w w:val="90"/>
        </w:rPr>
        <w:t>Proceso</w:t>
      </w:r>
      <w:r>
        <w:rPr>
          <w:color w:val="9E214A"/>
          <w:spacing w:val="12"/>
          <w:w w:val="90"/>
        </w:rPr>
        <w:t> </w:t>
      </w:r>
      <w:r>
        <w:rPr>
          <w:color w:val="9E214A"/>
          <w:w w:val="90"/>
        </w:rPr>
        <w:t>para</w:t>
      </w:r>
      <w:r>
        <w:rPr>
          <w:color w:val="9E214A"/>
          <w:spacing w:val="13"/>
          <w:w w:val="90"/>
        </w:rPr>
        <w:t> </w:t>
      </w:r>
      <w:r>
        <w:rPr>
          <w:color w:val="9E214A"/>
          <w:w w:val="90"/>
        </w:rPr>
        <w:t>la</w:t>
      </w:r>
      <w:r>
        <w:rPr>
          <w:color w:val="9E214A"/>
          <w:spacing w:val="13"/>
          <w:w w:val="90"/>
        </w:rPr>
        <w:t> </w:t>
      </w:r>
      <w:r>
        <w:rPr>
          <w:color w:val="9E214A"/>
          <w:w w:val="90"/>
        </w:rPr>
        <w:t>Formulación</w:t>
      </w:r>
      <w:r>
        <w:rPr>
          <w:color w:val="9E214A"/>
          <w:spacing w:val="13"/>
          <w:w w:val="90"/>
        </w:rPr>
        <w:t> </w:t>
      </w:r>
      <w:r>
        <w:rPr>
          <w:color w:val="9E214A"/>
          <w:w w:val="90"/>
        </w:rPr>
        <w:t>del</w:t>
      </w:r>
      <w:r>
        <w:rPr>
          <w:color w:val="9E214A"/>
          <w:spacing w:val="13"/>
          <w:w w:val="90"/>
        </w:rPr>
        <w:t> </w:t>
      </w:r>
      <w:r>
        <w:rPr>
          <w:color w:val="9E214A"/>
          <w:w w:val="90"/>
        </w:rPr>
        <w:t>Plan</w:t>
      </w:r>
      <w:r>
        <w:rPr>
          <w:color w:val="9E214A"/>
          <w:spacing w:val="-57"/>
          <w:w w:val="90"/>
        </w:rPr>
        <w:t> </w:t>
      </w:r>
      <w:r>
        <w:rPr>
          <w:color w:val="9E214A"/>
          <w:w w:val="95"/>
        </w:rPr>
        <w:t>Estatal</w:t>
      </w:r>
      <w:r>
        <w:rPr>
          <w:color w:val="9E214A"/>
          <w:spacing w:val="-11"/>
          <w:w w:val="95"/>
        </w:rPr>
        <w:t> </w:t>
      </w:r>
      <w:r>
        <w:rPr>
          <w:color w:val="9E214A"/>
          <w:w w:val="95"/>
        </w:rPr>
        <w:t>de</w:t>
      </w:r>
      <w:r>
        <w:rPr>
          <w:color w:val="9E214A"/>
          <w:spacing w:val="-10"/>
          <w:w w:val="95"/>
        </w:rPr>
        <w:t> </w:t>
      </w:r>
      <w:r>
        <w:rPr>
          <w:color w:val="9E214A"/>
          <w:w w:val="95"/>
        </w:rPr>
        <w:t>Desarrollo</w:t>
      </w:r>
      <w:r>
        <w:rPr>
          <w:color w:val="9E214A"/>
          <w:spacing w:val="-11"/>
          <w:w w:val="95"/>
        </w:rPr>
        <w:t> </w:t>
      </w:r>
      <w:bookmarkEnd w:id="7"/>
      <w:r>
        <w:rPr>
          <w:color w:val="9E214A"/>
          <w:w w:val="95"/>
        </w:rPr>
        <w:t>2022-2028</w:t>
      </w:r>
    </w:p>
    <w:p>
      <w:pPr>
        <w:spacing w:after="0" w:line="254" w:lineRule="auto"/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9"/>
        <w:rPr>
          <w:rFonts w:ascii="Georgia"/>
          <w:b/>
          <w:i/>
          <w:sz w:val="34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</w:t>
      </w:r>
      <w:r>
        <w:rPr>
          <w:color w:val="4A4A4C"/>
          <w:spacing w:val="64"/>
        </w:rPr>
        <w:t> </w:t>
      </w:r>
      <w:r>
        <w:rPr>
          <w:color w:val="4A4A4C"/>
        </w:rPr>
        <w:t>planeación</w:t>
      </w:r>
      <w:r>
        <w:rPr>
          <w:color w:val="4A4A4C"/>
          <w:spacing w:val="64"/>
        </w:rPr>
        <w:t> </w:t>
      </w:r>
      <w:r>
        <w:rPr>
          <w:color w:val="4A4A4C"/>
        </w:rPr>
        <w:t>constituye</w:t>
      </w:r>
      <w:r>
        <w:rPr>
          <w:color w:val="4A4A4C"/>
          <w:spacing w:val="64"/>
        </w:rPr>
        <w:t> </w:t>
      </w:r>
      <w:r>
        <w:rPr>
          <w:color w:val="4A4A4C"/>
        </w:rPr>
        <w:t>una</w:t>
      </w:r>
      <w:r>
        <w:rPr>
          <w:color w:val="4A4A4C"/>
          <w:spacing w:val="64"/>
        </w:rPr>
        <w:t> </w:t>
      </w:r>
      <w:r>
        <w:rPr>
          <w:color w:val="4A4A4C"/>
        </w:rPr>
        <w:t>herramien-</w:t>
      </w:r>
      <w:r>
        <w:rPr>
          <w:color w:val="4A4A4C"/>
          <w:spacing w:val="-68"/>
        </w:rPr>
        <w:t> </w:t>
      </w:r>
      <w:r>
        <w:rPr>
          <w:color w:val="4A4A4C"/>
        </w:rPr>
        <w:t>ta fundamental para fijar objetivos, metas,</w:t>
      </w:r>
      <w:r>
        <w:rPr>
          <w:color w:val="4A4A4C"/>
          <w:spacing w:val="-68"/>
        </w:rPr>
        <w:t> </w:t>
      </w:r>
      <w:r>
        <w:rPr>
          <w:color w:val="4A4A4C"/>
        </w:rPr>
        <w:t>estrategias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prioridades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permitan</w:t>
      </w:r>
      <w:r>
        <w:rPr>
          <w:color w:val="4A4A4C"/>
          <w:spacing w:val="1"/>
        </w:rPr>
        <w:t> </w:t>
      </w:r>
      <w:r>
        <w:rPr>
          <w:color w:val="4A4A4C"/>
        </w:rPr>
        <w:t>obtener resultados que generen bienestar</w:t>
      </w:r>
      <w:r>
        <w:rPr>
          <w:color w:val="4A4A4C"/>
          <w:spacing w:val="1"/>
        </w:rPr>
        <w:t> </w:t>
      </w:r>
      <w:r>
        <w:rPr>
          <w:color w:val="4A4A4C"/>
        </w:rPr>
        <w:t>en la población, y sobre todo en los grupos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atención</w:t>
      </w:r>
      <w:r>
        <w:rPr>
          <w:color w:val="4A4A4C"/>
          <w:spacing w:val="-18"/>
        </w:rPr>
        <w:t> </w:t>
      </w:r>
      <w:r>
        <w:rPr>
          <w:color w:val="4A4A4C"/>
        </w:rPr>
        <w:t>prioritaria.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color w:val="4A4A4C"/>
        </w:rPr>
        <w:t>proceso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planeación</w:t>
      </w:r>
      <w:r>
        <w:rPr>
          <w:color w:val="4A4A4C"/>
          <w:spacing w:val="-20"/>
        </w:rPr>
        <w:t> </w:t>
      </w:r>
      <w:r>
        <w:rPr>
          <w:color w:val="4A4A4C"/>
        </w:rPr>
        <w:t>no</w:t>
      </w:r>
      <w:r>
        <w:rPr>
          <w:color w:val="4A4A4C"/>
          <w:spacing w:val="-19"/>
        </w:rPr>
        <w:t> </w:t>
      </w:r>
      <w:r>
        <w:rPr>
          <w:color w:val="4A4A4C"/>
        </w:rPr>
        <w:t>solo</w:t>
      </w:r>
      <w:r>
        <w:rPr>
          <w:color w:val="4A4A4C"/>
          <w:spacing w:val="-20"/>
        </w:rPr>
        <w:t> </w:t>
      </w:r>
      <w:r>
        <w:rPr>
          <w:color w:val="4A4A4C"/>
        </w:rPr>
        <w:t>es</w:t>
      </w:r>
      <w:r>
        <w:rPr>
          <w:color w:val="4A4A4C"/>
          <w:spacing w:val="-19"/>
        </w:rPr>
        <w:t> </w:t>
      </w:r>
      <w:r>
        <w:rPr>
          <w:color w:val="4A4A4C"/>
        </w:rPr>
        <w:t>definir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qué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va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hacer,</w:t>
      </w:r>
      <w:r>
        <w:rPr>
          <w:color w:val="4A4A4C"/>
          <w:spacing w:val="-24"/>
        </w:rPr>
        <w:t> </w:t>
      </w:r>
      <w:r>
        <w:rPr>
          <w:color w:val="4A4A4C"/>
        </w:rPr>
        <w:t>sino</w:t>
      </w:r>
      <w:r>
        <w:rPr>
          <w:color w:val="4A4A4C"/>
          <w:spacing w:val="-23"/>
        </w:rPr>
        <w:t> </w:t>
      </w:r>
      <w:r>
        <w:rPr>
          <w:color w:val="4A4A4C"/>
        </w:rPr>
        <w:t>en</w:t>
      </w:r>
      <w:r>
        <w:rPr>
          <w:color w:val="4A4A4C"/>
          <w:spacing w:val="-23"/>
        </w:rPr>
        <w:t> </w:t>
      </w:r>
      <w:r>
        <w:rPr>
          <w:color w:val="4A4A4C"/>
        </w:rPr>
        <w:t>conjunto,</w:t>
      </w:r>
      <w:r>
        <w:rPr>
          <w:color w:val="4A4A4C"/>
          <w:spacing w:val="-24"/>
        </w:rPr>
        <w:t> </w:t>
      </w:r>
      <w:r>
        <w:rPr>
          <w:color w:val="4A4A4C"/>
        </w:rPr>
        <w:t>median-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te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participación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democrática,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identificar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qué,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cómo,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cuándo</w:t>
      </w:r>
      <w:r>
        <w:rPr>
          <w:color w:val="4A4A4C"/>
          <w:spacing w:val="-16"/>
        </w:rPr>
        <w:t> </w:t>
      </w:r>
      <w:r>
        <w:rPr>
          <w:color w:val="4A4A4C"/>
        </w:rPr>
        <w:t>y,</w:t>
      </w:r>
      <w:r>
        <w:rPr>
          <w:color w:val="4A4A4C"/>
          <w:spacing w:val="-17"/>
        </w:rPr>
        <w:t> </w:t>
      </w:r>
      <w:r>
        <w:rPr>
          <w:color w:val="4A4A4C"/>
        </w:rPr>
        <w:t>sobre</w:t>
      </w:r>
      <w:r>
        <w:rPr>
          <w:color w:val="4A4A4C"/>
          <w:spacing w:val="-16"/>
        </w:rPr>
        <w:t> </w:t>
      </w:r>
      <w:r>
        <w:rPr>
          <w:color w:val="4A4A4C"/>
        </w:rPr>
        <w:t>todo,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quién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debe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encaminar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acción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gobierno.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 planeación es la etapa del ciclo pre-</w:t>
      </w:r>
      <w:r>
        <w:rPr>
          <w:color w:val="4A4A4C"/>
          <w:spacing w:val="1"/>
        </w:rPr>
        <w:t> </w:t>
      </w:r>
      <w:r>
        <w:rPr>
          <w:color w:val="4A4A4C"/>
        </w:rPr>
        <w:t>supuestario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tiene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propósito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concretar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visión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social,</w:t>
      </w:r>
      <w:r>
        <w:rPr>
          <w:color w:val="4A4A4C"/>
          <w:spacing w:val="-16"/>
        </w:rPr>
        <w:t> </w:t>
      </w:r>
      <w:r>
        <w:rPr>
          <w:color w:val="4A4A4C"/>
        </w:rPr>
        <w:t>eco-</w:t>
      </w:r>
      <w:r>
        <w:rPr>
          <w:color w:val="4A4A4C"/>
          <w:spacing w:val="-68"/>
        </w:rPr>
        <w:t> </w:t>
      </w:r>
      <w:r>
        <w:rPr>
          <w:color w:val="4A4A4C"/>
        </w:rPr>
        <w:t>nómico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político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Estado,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lo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adecuada</w:t>
      </w:r>
      <w:r>
        <w:rPr>
          <w:color w:val="4A4A4C"/>
          <w:spacing w:val="1"/>
        </w:rPr>
        <w:t> </w:t>
      </w:r>
      <w:r>
        <w:rPr>
          <w:color w:val="4A4A4C"/>
        </w:rPr>
        <w:t>planeación</w:t>
      </w:r>
      <w:r>
        <w:rPr>
          <w:color w:val="4A4A4C"/>
          <w:spacing w:val="1"/>
        </w:rPr>
        <w:t> </w:t>
      </w:r>
      <w:r>
        <w:rPr>
          <w:color w:val="4A4A4C"/>
        </w:rPr>
        <w:t>permite</w:t>
      </w:r>
      <w:r>
        <w:rPr>
          <w:color w:val="4A4A4C"/>
          <w:spacing w:val="1"/>
        </w:rPr>
        <w:t> </w:t>
      </w:r>
      <w:r>
        <w:rPr>
          <w:color w:val="4A4A4C"/>
        </w:rPr>
        <w:t>también,</w:t>
      </w:r>
      <w:r>
        <w:rPr>
          <w:color w:val="4A4A4C"/>
          <w:spacing w:val="-68"/>
        </w:rPr>
        <w:t> </w:t>
      </w:r>
      <w:r>
        <w:rPr>
          <w:color w:val="4A4A4C"/>
        </w:rPr>
        <w:t>transitar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una</w:t>
      </w:r>
      <w:r>
        <w:rPr>
          <w:color w:val="4A4A4C"/>
          <w:spacing w:val="-7"/>
        </w:rPr>
        <w:t> </w:t>
      </w:r>
      <w:r>
        <w:rPr>
          <w:color w:val="4A4A4C"/>
        </w:rPr>
        <w:t>forma</w:t>
      </w:r>
      <w:r>
        <w:rPr>
          <w:color w:val="4A4A4C"/>
          <w:spacing w:val="-6"/>
        </w:rPr>
        <w:t> </w:t>
      </w:r>
      <w:r>
        <w:rPr>
          <w:color w:val="4A4A4C"/>
        </w:rPr>
        <w:t>ordenada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6"/>
        </w:rPr>
        <w:t> </w:t>
      </w:r>
      <w:r>
        <w:rPr>
          <w:color w:val="4A4A4C"/>
        </w:rPr>
        <w:t>pro-</w:t>
      </w:r>
      <w:r>
        <w:rPr>
          <w:color w:val="4A4A4C"/>
          <w:spacing w:val="-68"/>
        </w:rPr>
        <w:t> </w:t>
      </w:r>
      <w:r>
        <w:rPr>
          <w:color w:val="4A4A4C"/>
        </w:rPr>
        <w:t>yecto</w:t>
      </w:r>
      <w:r>
        <w:rPr>
          <w:color w:val="4A4A4C"/>
          <w:spacing w:val="-11"/>
        </w:rPr>
        <w:t> </w:t>
      </w:r>
      <w:r>
        <w:rPr>
          <w:color w:val="4A4A4C"/>
        </w:rPr>
        <w:t>político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un</w:t>
      </w:r>
      <w:r>
        <w:rPr>
          <w:color w:val="4A4A4C"/>
          <w:spacing w:val="-10"/>
        </w:rPr>
        <w:t> </w:t>
      </w:r>
      <w:r>
        <w:rPr>
          <w:color w:val="4A4A4C"/>
        </w:rPr>
        <w:t>programa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gobierno.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Artículo</w:t>
      </w:r>
      <w:r>
        <w:rPr>
          <w:color w:val="4A4A4C"/>
          <w:spacing w:val="-19"/>
        </w:rPr>
        <w:t> </w:t>
      </w:r>
      <w:r>
        <w:rPr>
          <w:color w:val="4A4A4C"/>
        </w:rPr>
        <w:t>26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Ley</w:t>
      </w:r>
      <w:r>
        <w:rPr>
          <w:color w:val="4A4A4C"/>
          <w:spacing w:val="-19"/>
        </w:rPr>
        <w:t> </w:t>
      </w:r>
      <w:r>
        <w:rPr>
          <w:color w:val="4A4A4C"/>
        </w:rPr>
        <w:t>Estatal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Planeación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indica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8"/>
        </w:rPr>
        <w:t> </w:t>
      </w:r>
      <w:r>
        <w:rPr>
          <w:color w:val="4A4A4C"/>
        </w:rPr>
        <w:t>el</w:t>
      </w:r>
      <w:r>
        <w:rPr>
          <w:color w:val="4A4A4C"/>
          <w:spacing w:val="-27"/>
        </w:rPr>
        <w:t> </w:t>
      </w:r>
      <w:r>
        <w:rPr>
          <w:color w:val="4A4A4C"/>
        </w:rPr>
        <w:t>Plan</w:t>
      </w:r>
      <w:r>
        <w:rPr>
          <w:color w:val="4A4A4C"/>
          <w:spacing w:val="-28"/>
        </w:rPr>
        <w:t> </w:t>
      </w:r>
      <w:r>
        <w:rPr>
          <w:color w:val="4A4A4C"/>
        </w:rPr>
        <w:t>Estatal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Desarrollo</w:t>
      </w:r>
      <w:r>
        <w:rPr>
          <w:color w:val="4A4A4C"/>
          <w:spacing w:val="-28"/>
        </w:rPr>
        <w:t> </w:t>
      </w:r>
      <w:r>
        <w:rPr>
          <w:color w:val="4A4A4C"/>
        </w:rPr>
        <w:t>(PED)</w:t>
      </w:r>
    </w:p>
    <w:p>
      <w:pPr>
        <w:pStyle w:val="BodyText"/>
        <w:spacing w:before="6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line="237" w:lineRule="auto"/>
        <w:ind w:left="299" w:right="1984"/>
        <w:jc w:val="both"/>
      </w:pPr>
      <w:r>
        <w:rPr>
          <w:color w:val="4A4A4C"/>
        </w:rPr>
        <w:t>es el instrumento rector de la Planeación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Estatal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corto,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mediano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largo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plazo.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elaborará</w:t>
      </w:r>
      <w:r>
        <w:rPr>
          <w:color w:val="4A4A4C"/>
          <w:spacing w:val="-17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base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necesidades</w:t>
      </w:r>
      <w:r>
        <w:rPr>
          <w:color w:val="4A4A4C"/>
          <w:spacing w:val="-17"/>
        </w:rPr>
        <w:t> </w:t>
      </w:r>
      <w:r>
        <w:rPr>
          <w:color w:val="4A4A4C"/>
        </w:rPr>
        <w:t>espe-</w:t>
      </w:r>
      <w:r>
        <w:rPr>
          <w:color w:val="4A4A4C"/>
          <w:spacing w:val="-68"/>
        </w:rPr>
        <w:t> </w:t>
      </w:r>
      <w:r>
        <w:rPr>
          <w:color w:val="4A4A4C"/>
        </w:rPr>
        <w:t>cíficas estatales identificadas, precisará los</w:t>
      </w:r>
      <w:r>
        <w:rPr>
          <w:color w:val="4A4A4C"/>
          <w:spacing w:val="1"/>
        </w:rPr>
        <w:t> </w:t>
      </w:r>
      <w:r>
        <w:rPr>
          <w:color w:val="4A4A4C"/>
        </w:rPr>
        <w:t>objetivos generales, estrategias y priorida-</w:t>
      </w:r>
      <w:r>
        <w:rPr>
          <w:color w:val="4A4A4C"/>
          <w:spacing w:val="-68"/>
        </w:rPr>
        <w:t> </w:t>
      </w:r>
      <w:r>
        <w:rPr>
          <w:color w:val="4A4A4C"/>
        </w:rPr>
        <w:t>des del desarrollo integral del Estado en</w:t>
      </w:r>
      <w:r>
        <w:rPr>
          <w:color w:val="4A4A4C"/>
          <w:spacing w:val="1"/>
        </w:rPr>
        <w:t> </w:t>
      </w:r>
      <w:r>
        <w:rPr>
          <w:color w:val="4A4A4C"/>
        </w:rPr>
        <w:t>concordancia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transversalidad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Siste-</w:t>
      </w:r>
      <w:r>
        <w:rPr>
          <w:color w:val="4A4A4C"/>
          <w:spacing w:val="-68"/>
        </w:rPr>
        <w:t> </w:t>
      </w:r>
      <w:r>
        <w:rPr>
          <w:color w:val="4A4A4C"/>
        </w:rPr>
        <w:t>ma</w:t>
      </w:r>
      <w:r>
        <w:rPr>
          <w:color w:val="4A4A4C"/>
          <w:spacing w:val="-6"/>
        </w:rPr>
        <w:t> </w:t>
      </w:r>
      <w:r>
        <w:rPr>
          <w:color w:val="4A4A4C"/>
        </w:rPr>
        <w:t>Nacional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Planeación</w:t>
      </w:r>
      <w:r>
        <w:rPr>
          <w:color w:val="4A4A4C"/>
          <w:spacing w:val="-6"/>
        </w:rPr>
        <w:t> </w:t>
      </w:r>
      <w:r>
        <w:rPr>
          <w:color w:val="4A4A4C"/>
        </w:rPr>
        <w:t>Democrática.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Por</w:t>
      </w:r>
      <w:r>
        <w:rPr>
          <w:color w:val="4A4A4C"/>
          <w:spacing w:val="-21"/>
        </w:rPr>
        <w:t> </w:t>
      </w:r>
      <w:r>
        <w:rPr>
          <w:color w:val="4A4A4C"/>
        </w:rPr>
        <w:t>su</w:t>
      </w:r>
      <w:r>
        <w:rPr>
          <w:color w:val="4A4A4C"/>
          <w:spacing w:val="-20"/>
        </w:rPr>
        <w:t> </w:t>
      </w:r>
      <w:r>
        <w:rPr>
          <w:color w:val="4A4A4C"/>
        </w:rPr>
        <w:t>parte,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color w:val="4A4A4C"/>
        </w:rPr>
        <w:t>Artículo</w:t>
      </w:r>
      <w:r>
        <w:rPr>
          <w:color w:val="4A4A4C"/>
          <w:spacing w:val="-20"/>
        </w:rPr>
        <w:t> </w:t>
      </w:r>
      <w:r>
        <w:rPr>
          <w:color w:val="4A4A4C"/>
        </w:rPr>
        <w:t>27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Ley</w:t>
      </w:r>
      <w:r>
        <w:rPr>
          <w:color w:val="4A4A4C"/>
          <w:spacing w:val="-20"/>
        </w:rPr>
        <w:t> </w:t>
      </w:r>
      <w:r>
        <w:rPr>
          <w:color w:val="4A4A4C"/>
        </w:rPr>
        <w:t>mencio-</w:t>
      </w:r>
      <w:r>
        <w:rPr>
          <w:color w:val="4A4A4C"/>
          <w:spacing w:val="-68"/>
        </w:rPr>
        <w:t> </w:t>
      </w:r>
      <w:r>
        <w:rPr>
          <w:color w:val="4A4A4C"/>
        </w:rPr>
        <w:t>nada señala que, en su elaboración, el Plan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Estatal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deberá:</w:t>
      </w:r>
    </w:p>
    <w:p>
      <w:pPr>
        <w:pStyle w:val="ListParagraph"/>
        <w:numPr>
          <w:ilvl w:val="1"/>
          <w:numId w:val="7"/>
        </w:numPr>
        <w:tabs>
          <w:tab w:pos="584" w:val="left" w:leader="none"/>
        </w:tabs>
        <w:spacing w:line="262" w:lineRule="exact" w:before="0" w:after="0"/>
        <w:ind w:left="583" w:right="0" w:hanging="194"/>
        <w:jc w:val="both"/>
        <w:rPr>
          <w:sz w:val="20"/>
        </w:rPr>
      </w:pPr>
      <w:r>
        <w:rPr>
          <w:color w:val="4A4A4C"/>
          <w:sz w:val="20"/>
        </w:rPr>
        <w:t>Definir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objetivos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ejes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estratégicos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08" w:lineRule="exact"/>
        <w:ind w:left="583"/>
        <w:jc w:val="both"/>
      </w:pPr>
      <w:r>
        <w:rPr>
          <w:color w:val="4A4A4C"/>
        </w:rPr>
        <w:t>política</w:t>
      </w:r>
      <w:r>
        <w:rPr>
          <w:color w:val="4A4A4C"/>
          <w:spacing w:val="6"/>
        </w:rPr>
        <w:t> </w:t>
      </w:r>
      <w:r>
        <w:rPr>
          <w:color w:val="4A4A4C"/>
        </w:rPr>
        <w:t>pública</w:t>
      </w:r>
    </w:p>
    <w:p>
      <w:pPr>
        <w:pStyle w:val="ListParagraph"/>
        <w:numPr>
          <w:ilvl w:val="1"/>
          <w:numId w:val="7"/>
        </w:numPr>
        <w:tabs>
          <w:tab w:pos="584" w:val="left" w:leader="none"/>
        </w:tabs>
        <w:spacing w:line="196" w:lineRule="auto" w:before="31" w:after="0"/>
        <w:ind w:left="583" w:right="1982" w:hanging="193"/>
        <w:jc w:val="left"/>
        <w:rPr>
          <w:sz w:val="20"/>
        </w:rPr>
      </w:pPr>
      <w:r>
        <w:rPr>
          <w:color w:val="4A4A4C"/>
          <w:sz w:val="20"/>
        </w:rPr>
        <w:t>Orientar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gasto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público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inversión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estatal</w:t>
      </w:r>
    </w:p>
    <w:p>
      <w:pPr>
        <w:pStyle w:val="ListParagraph"/>
        <w:numPr>
          <w:ilvl w:val="1"/>
          <w:numId w:val="7"/>
        </w:numPr>
        <w:tabs>
          <w:tab w:pos="584" w:val="left" w:leader="none"/>
        </w:tabs>
        <w:spacing w:line="263" w:lineRule="exact" w:before="0" w:after="0"/>
        <w:ind w:left="583" w:right="0" w:hanging="194"/>
        <w:jc w:val="left"/>
        <w:rPr>
          <w:sz w:val="20"/>
        </w:rPr>
      </w:pPr>
      <w:r>
        <w:rPr>
          <w:color w:val="4A4A4C"/>
          <w:sz w:val="20"/>
        </w:rPr>
        <w:t>Definir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metas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resultados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específicos</w:t>
      </w:r>
    </w:p>
    <w:p>
      <w:pPr>
        <w:pStyle w:val="ListParagraph"/>
        <w:numPr>
          <w:ilvl w:val="1"/>
          <w:numId w:val="7"/>
        </w:numPr>
        <w:tabs>
          <w:tab w:pos="584" w:val="left" w:leader="none"/>
        </w:tabs>
        <w:spacing w:line="274" w:lineRule="exact" w:before="0" w:after="0"/>
        <w:ind w:left="583" w:right="0" w:hanging="194"/>
        <w:jc w:val="left"/>
        <w:rPr>
          <w:sz w:val="20"/>
        </w:rPr>
      </w:pPr>
      <w:r>
        <w:rPr>
          <w:color w:val="4A4A4C"/>
          <w:sz w:val="20"/>
        </w:rPr>
        <w:t>La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evaluación del desempeño</w:t>
      </w:r>
    </w:p>
    <w:p>
      <w:pPr>
        <w:pStyle w:val="BodyText"/>
        <w:spacing w:line="237" w:lineRule="auto" w:before="190"/>
        <w:ind w:left="299" w:right="1980"/>
        <w:jc w:val="both"/>
      </w:pPr>
      <w:r>
        <w:rPr/>
        <w:pict>
          <v:group style="position:absolute;margin-left:346.117004pt;margin-top:82.352287pt;width:136.4pt;height:227.3pt;mso-position-horizontal-relative:page;mso-position-vertical-relative:paragraph;z-index:-28969472" coordorigin="6922,1647" coordsize="2728,4546">
            <v:shape style="position:absolute;left:7289;top:2968;width:2361;height:3224" type="#_x0000_t75" stroked="false">
              <v:imagedata r:id="rId121" o:title=""/>
            </v:shape>
            <v:shape style="position:absolute;left:6922;top:1647;width:2728;height:1284" type="#_x0000_t75" stroked="false">
              <v:imagedata r:id="rId122" o:title=""/>
            </v:shape>
            <w10:wrap type="none"/>
          </v:group>
        </w:pict>
      </w:r>
      <w:r>
        <w:rPr>
          <w:color w:val="4A4A4C"/>
          <w:w w:val="105"/>
        </w:rPr>
        <w:t>Asimismo, la Ley Estatal de Planeación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establece los tiempos y procedimientos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para el proceso de formulación y aproba-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PED: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8"/>
      </w:pPr>
    </w:p>
    <w:p>
      <w:pPr>
        <w:pStyle w:val="BodyText"/>
        <w:ind w:left="1696"/>
      </w:pPr>
      <w:r>
        <w:rPr/>
        <w:pict>
          <v:group style="width:257.1500pt;height:64.2pt;mso-position-horizontal-relative:char;mso-position-vertical-relative:line" coordorigin="0,0" coordsize="5143,1284">
            <v:shape style="position:absolute;left:0;top:0;width:2361;height:1284" type="#_x0000_t75" stroked="false">
              <v:imagedata r:id="rId123" o:title=""/>
            </v:shape>
            <v:shape style="position:absolute;left:2427;top:0;width:2716;height:1284" type="#_x0000_t75" stroked="false">
              <v:imagedata r:id="rId124" o:title=""/>
            </v:shape>
          </v:group>
        </w:pict>
      </w:r>
      <w:r>
        <w:rPr/>
      </w:r>
    </w:p>
    <w:p>
      <w:pPr>
        <w:pStyle w:val="BodyText"/>
        <w:spacing w:before="11"/>
        <w:rPr>
          <w:sz w:val="25"/>
        </w:rPr>
      </w:pPr>
      <w:r>
        <w:rPr/>
        <w:pict>
          <v:group style="position:absolute;margin-left:84.829399pt;margin-top:17.732599pt;width:275.6pt;height:144.6pt;mso-position-horizontal-relative:page;mso-position-vertical-relative:paragraph;z-index:-15670272;mso-wrap-distance-left:0;mso-wrap-distance-right:0" coordorigin="1697,355" coordsize="5512,2892">
            <v:shape style="position:absolute;left:1696;top:354;width:2714;height:1284" type="#_x0000_t75" stroked="false">
              <v:imagedata r:id="rId125" o:title=""/>
            </v:shape>
            <v:shape style="position:absolute;left:1696;top:1664;width:2361;height:1582" type="#_x0000_t75" stroked="false">
              <v:imagedata r:id="rId126" o:title=""/>
            </v:shape>
            <v:shape style="position:absolute;left:4478;top:354;width:2730;height:1284" type="#_x0000_t75" stroked="false">
              <v:imagedata r:id="rId127" o:title="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2"/>
        </w:rPr>
      </w:pPr>
    </w:p>
    <w:p>
      <w:pPr>
        <w:pStyle w:val="Heading6"/>
        <w:tabs>
          <w:tab w:pos="2079" w:val="left" w:leader="none"/>
        </w:tabs>
        <w:ind w:left="1223"/>
      </w:pPr>
      <w:r>
        <w:rPr/>
        <w:pict>
          <v:line style="position:absolute;mso-position-horizontal-relative:page;mso-position-vertical-relative:paragraph;z-index:-28969984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24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063pt;width:94.65pt;height:9.6pt;mso-position-horizontal-relative:page;mso-position-vertical-relative:paragraph;z-index:-1566822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2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3"/>
        <w:spacing w:before="342"/>
        <w:ind w:left="1984"/>
      </w:pPr>
      <w:r>
        <w:rPr>
          <w:color w:val="9E214A"/>
        </w:rPr>
        <w:t>Metodología</w:t>
      </w:r>
    </w:p>
    <w:p>
      <w:pPr>
        <w:pStyle w:val="BodyText"/>
        <w:spacing w:line="237" w:lineRule="auto" w:before="224"/>
        <w:ind w:left="1984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alineación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metodología</w:t>
      </w:r>
      <w:r>
        <w:rPr>
          <w:color w:val="4A4A4C"/>
          <w:spacing w:val="1"/>
        </w:rPr>
        <w:t> </w:t>
      </w:r>
      <w:r>
        <w:rPr>
          <w:color w:val="4A4A4C"/>
        </w:rPr>
        <w:t>utilizada</w:t>
      </w:r>
      <w:r>
        <w:rPr>
          <w:color w:val="4A4A4C"/>
          <w:spacing w:val="-68"/>
        </w:rPr>
        <w:t> </w:t>
      </w:r>
      <w:r>
        <w:rPr>
          <w:color w:val="4A4A4C"/>
        </w:rPr>
        <w:t>para la elaboración del Plan Nacional de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6"/>
        </w:rPr>
        <w:t> </w:t>
      </w:r>
      <w:r>
        <w:rPr>
          <w:color w:val="4A4A4C"/>
        </w:rPr>
        <w:t>2019</w:t>
      </w:r>
      <w:r>
        <w:rPr>
          <w:color w:val="4A4A4C"/>
          <w:spacing w:val="-6"/>
        </w:rPr>
        <w:t> </w:t>
      </w:r>
      <w:r>
        <w:rPr>
          <w:color w:val="4A4A4C"/>
        </w:rPr>
        <w:t>–</w:t>
      </w:r>
      <w:r>
        <w:rPr>
          <w:color w:val="4A4A4C"/>
          <w:spacing w:val="-6"/>
        </w:rPr>
        <w:t> </w:t>
      </w:r>
      <w:r>
        <w:rPr>
          <w:color w:val="4A4A4C"/>
        </w:rPr>
        <w:t>2024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objetivo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contar con una herramienta de planeación</w:t>
      </w:r>
      <w:r>
        <w:rPr>
          <w:color w:val="4A4A4C"/>
          <w:spacing w:val="1"/>
        </w:rPr>
        <w:t> </w:t>
      </w:r>
      <w:r>
        <w:rPr>
          <w:color w:val="4A4A4C"/>
        </w:rPr>
        <w:t>que permita facilitar el proceso de concep-</w:t>
      </w:r>
      <w:r>
        <w:rPr>
          <w:color w:val="4A4A4C"/>
          <w:spacing w:val="1"/>
        </w:rPr>
        <w:t> </w:t>
      </w:r>
      <w:r>
        <w:rPr>
          <w:color w:val="4A4A4C"/>
        </w:rPr>
        <w:t>tualización,</w:t>
      </w:r>
      <w:r>
        <w:rPr>
          <w:color w:val="4A4A4C"/>
          <w:spacing w:val="70"/>
        </w:rPr>
        <w:t> </w:t>
      </w:r>
      <w:r>
        <w:rPr>
          <w:color w:val="4A4A4C"/>
        </w:rPr>
        <w:t>diseño,</w:t>
      </w:r>
      <w:r>
        <w:rPr>
          <w:color w:val="4A4A4C"/>
          <w:spacing w:val="70"/>
        </w:rPr>
        <w:t> </w:t>
      </w:r>
      <w:r>
        <w:rPr>
          <w:color w:val="4A4A4C"/>
        </w:rPr>
        <w:t>ejecución,</w:t>
      </w:r>
      <w:r>
        <w:rPr>
          <w:color w:val="4A4A4C"/>
          <w:spacing w:val="70"/>
        </w:rPr>
        <w:t> </w:t>
      </w:r>
      <w:r>
        <w:rPr>
          <w:color w:val="4A4A4C"/>
        </w:rPr>
        <w:t>monitoreo</w:t>
      </w:r>
      <w:r>
        <w:rPr>
          <w:color w:val="4A4A4C"/>
          <w:spacing w:val="-67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evaluación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programas</w:t>
      </w:r>
      <w:r>
        <w:rPr>
          <w:color w:val="4A4A4C"/>
          <w:spacing w:val="70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proyectos,</w:t>
      </w:r>
      <w:r>
        <w:rPr>
          <w:color w:val="4A4A4C"/>
          <w:spacing w:val="-68"/>
        </w:rPr>
        <w:t> </w:t>
      </w:r>
      <w:r>
        <w:rPr>
          <w:color w:val="4A4A4C"/>
        </w:rPr>
        <w:t>se utiliza la Metodologíá de Marco Lógico</w:t>
      </w:r>
      <w:r>
        <w:rPr>
          <w:color w:val="4A4A4C"/>
          <w:spacing w:val="1"/>
        </w:rPr>
        <w:t> </w:t>
      </w:r>
      <w:r>
        <w:rPr>
          <w:color w:val="4A4A4C"/>
        </w:rPr>
        <w:t>(MML)</w:t>
      </w:r>
      <w:r>
        <w:rPr>
          <w:color w:val="4A4A4C"/>
          <w:spacing w:val="62"/>
        </w:rPr>
        <w:t> </w:t>
      </w:r>
      <w:r>
        <w:rPr>
          <w:color w:val="4A4A4C"/>
        </w:rPr>
        <w:t>para</w:t>
      </w:r>
      <w:r>
        <w:rPr>
          <w:color w:val="4A4A4C"/>
          <w:spacing w:val="62"/>
        </w:rPr>
        <w:t> </w:t>
      </w:r>
      <w:r>
        <w:rPr>
          <w:color w:val="4A4A4C"/>
        </w:rPr>
        <w:t>la</w:t>
      </w:r>
      <w:r>
        <w:rPr>
          <w:color w:val="4A4A4C"/>
          <w:spacing w:val="63"/>
        </w:rPr>
        <w:t> </w:t>
      </w:r>
      <w:r>
        <w:rPr>
          <w:color w:val="4A4A4C"/>
        </w:rPr>
        <w:t>formulación</w:t>
      </w:r>
      <w:r>
        <w:rPr>
          <w:color w:val="4A4A4C"/>
          <w:spacing w:val="62"/>
        </w:rPr>
        <w:t> </w:t>
      </w:r>
      <w:r>
        <w:rPr>
          <w:color w:val="4A4A4C"/>
        </w:rPr>
        <w:t>y</w:t>
      </w:r>
      <w:r>
        <w:rPr>
          <w:color w:val="4A4A4C"/>
          <w:spacing w:val="63"/>
        </w:rPr>
        <w:t> </w:t>
      </w:r>
      <w:r>
        <w:rPr>
          <w:color w:val="4A4A4C"/>
        </w:rPr>
        <w:t>elaboración</w:t>
      </w:r>
      <w:r>
        <w:rPr>
          <w:color w:val="4A4A4C"/>
          <w:spacing w:val="-68"/>
        </w:rPr>
        <w:t> </w:t>
      </w:r>
      <w:r>
        <w:rPr>
          <w:color w:val="4A4A4C"/>
        </w:rPr>
        <w:t>del Plan Estatal de Desarrollo 2022 – 2028,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cual</w:t>
      </w:r>
      <w:r>
        <w:rPr>
          <w:color w:val="4A4A4C"/>
          <w:spacing w:val="-14"/>
        </w:rPr>
        <w:t> </w:t>
      </w:r>
      <w:r>
        <w:rPr>
          <w:color w:val="4A4A4C"/>
        </w:rPr>
        <w:t>permite:</w:t>
      </w:r>
    </w:p>
    <w:p>
      <w:pPr>
        <w:pStyle w:val="ListParagraph"/>
        <w:numPr>
          <w:ilvl w:val="0"/>
          <w:numId w:val="11"/>
        </w:numPr>
        <w:tabs>
          <w:tab w:pos="2268" w:val="left" w:leader="none"/>
        </w:tabs>
        <w:spacing w:line="216" w:lineRule="auto" w:before="0" w:after="0"/>
        <w:ind w:left="2267" w:right="0" w:hanging="193"/>
        <w:jc w:val="both"/>
        <w:rPr>
          <w:sz w:val="20"/>
        </w:rPr>
      </w:pPr>
      <w:r>
        <w:rPr>
          <w:color w:val="4A4A4C"/>
          <w:sz w:val="20"/>
        </w:rPr>
        <w:t>Presentar de forma sistemática y lógica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 objetivos de un programa y sus rela-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ciones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causalidad;</w:t>
      </w:r>
    </w:p>
    <w:p>
      <w:pPr>
        <w:pStyle w:val="ListParagraph"/>
        <w:numPr>
          <w:ilvl w:val="0"/>
          <w:numId w:val="11"/>
        </w:numPr>
        <w:tabs>
          <w:tab w:pos="2268" w:val="left" w:leader="none"/>
        </w:tabs>
        <w:spacing w:line="216" w:lineRule="auto" w:before="4" w:after="0"/>
        <w:ind w:left="2267" w:right="0" w:hanging="193"/>
        <w:jc w:val="both"/>
        <w:rPr>
          <w:sz w:val="20"/>
        </w:rPr>
      </w:pPr>
      <w:r>
        <w:rPr>
          <w:color w:val="4A4A4C"/>
          <w:sz w:val="20"/>
        </w:rPr>
        <w:t>Identificar y definir los factores externos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 un programa que pueden influir en 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cumplimiento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objetivos;</w:t>
      </w:r>
    </w:p>
    <w:p>
      <w:pPr>
        <w:pStyle w:val="ListParagraph"/>
        <w:numPr>
          <w:ilvl w:val="0"/>
          <w:numId w:val="11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color w:val="4A4A4C"/>
          <w:sz w:val="20"/>
        </w:rPr>
        <w:t>Evaluar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avance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consecución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objetivos, así como examinar el desem-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peño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programa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todas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sus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etapas;</w:t>
      </w:r>
    </w:p>
    <w:p>
      <w:pPr>
        <w:pStyle w:val="ListParagraph"/>
        <w:numPr>
          <w:ilvl w:val="0"/>
          <w:numId w:val="11"/>
        </w:numPr>
        <w:tabs>
          <w:tab w:pos="2268" w:val="left" w:leader="none"/>
        </w:tabs>
        <w:spacing w:line="216" w:lineRule="auto" w:before="5" w:after="0"/>
        <w:ind w:left="2267" w:right="1" w:hanging="193"/>
        <w:jc w:val="both"/>
        <w:rPr>
          <w:sz w:val="20"/>
        </w:rPr>
      </w:pPr>
      <w:r>
        <w:rPr>
          <w:color w:val="4A4A4C"/>
          <w:sz w:val="20"/>
        </w:rPr>
        <w:t>Propiciar que los involucrados en la eje-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cución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programa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trabajen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manera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coordinada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establecer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objetivos,</w:t>
      </w:r>
    </w:p>
    <w:p>
      <w:pPr>
        <w:pStyle w:val="BodyText"/>
        <w:spacing w:line="242" w:lineRule="exact"/>
        <w:ind w:left="2267"/>
        <w:jc w:val="both"/>
      </w:pPr>
      <w:r>
        <w:rPr>
          <w:color w:val="4A4A4C"/>
          <w:w w:val="95"/>
        </w:rPr>
        <w:t>indicadores,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metas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riesgos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programa.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Mecanismos</w:t>
      </w:r>
      <w:r>
        <w:rPr>
          <w:color w:val="4A4A4C"/>
          <w:spacing w:val="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9"/>
          <w:w w:val="105"/>
        </w:rPr>
        <w:t> </w:t>
      </w:r>
      <w:r>
        <w:rPr>
          <w:color w:val="4A4A4C"/>
          <w:w w:val="105"/>
        </w:rPr>
        <w:t>participación</w:t>
      </w:r>
      <w:r>
        <w:rPr>
          <w:color w:val="4A4A4C"/>
          <w:spacing w:val="8"/>
          <w:w w:val="105"/>
        </w:rPr>
        <w:t> </w:t>
      </w:r>
      <w:r>
        <w:rPr>
          <w:color w:val="4A4A4C"/>
          <w:w w:val="105"/>
        </w:rPr>
        <w:t>ciudadana</w:t>
      </w:r>
    </w:p>
    <w:p>
      <w:pPr>
        <w:pStyle w:val="BodyText"/>
        <w:spacing w:before="11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La formulación del Plan Estatal de Desa-</w:t>
      </w:r>
      <w:r>
        <w:rPr>
          <w:color w:val="4A4A4C"/>
          <w:spacing w:val="1"/>
        </w:rPr>
        <w:t> </w:t>
      </w:r>
      <w:r>
        <w:rPr>
          <w:color w:val="4A4A4C"/>
        </w:rPr>
        <w:t>rrollo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fundamenta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participación</w:t>
      </w:r>
      <w:r>
        <w:rPr>
          <w:color w:val="4A4A4C"/>
          <w:spacing w:val="-68"/>
        </w:rPr>
        <w:t> </w:t>
      </w:r>
      <w:r>
        <w:rPr>
          <w:color w:val="4A4A4C"/>
        </w:rPr>
        <w:t>democrática</w:t>
      </w:r>
      <w:r>
        <w:rPr>
          <w:color w:val="4A4A4C"/>
          <w:spacing w:val="-19"/>
        </w:rPr>
        <w:t> </w:t>
      </w:r>
      <w:r>
        <w:rPr>
          <w:color w:val="4A4A4C"/>
        </w:rPr>
        <w:t>ciudadana</w:t>
      </w:r>
      <w:r>
        <w:rPr>
          <w:color w:val="4A4A4C"/>
          <w:spacing w:val="-18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lo</w:t>
      </w:r>
      <w:r>
        <w:rPr>
          <w:color w:val="4A4A4C"/>
          <w:spacing w:val="-19"/>
        </w:rPr>
        <w:t> </w:t>
      </w:r>
      <w:r>
        <w:rPr>
          <w:color w:val="4A4A4C"/>
        </w:rPr>
        <w:t>cual</w:t>
      </w:r>
      <w:r>
        <w:rPr>
          <w:color w:val="4A4A4C"/>
          <w:spacing w:val="-18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garan-</w:t>
      </w:r>
      <w:r>
        <w:rPr>
          <w:color w:val="4A4A4C"/>
          <w:spacing w:val="-68"/>
        </w:rPr>
        <w:t> </w:t>
      </w:r>
      <w:r>
        <w:rPr>
          <w:color w:val="4A4A4C"/>
        </w:rPr>
        <w:t>tizó la inclusión de las organizaciones de la</w:t>
      </w:r>
      <w:r>
        <w:rPr>
          <w:color w:val="4A4A4C"/>
          <w:spacing w:val="-68"/>
        </w:rPr>
        <w:t> </w:t>
      </w:r>
      <w:r>
        <w:rPr>
          <w:color w:val="4A4A4C"/>
        </w:rPr>
        <w:t>sociedad</w:t>
      </w:r>
      <w:r>
        <w:rPr>
          <w:color w:val="4A4A4C"/>
          <w:spacing w:val="-9"/>
        </w:rPr>
        <w:t> </w:t>
      </w:r>
      <w:r>
        <w:rPr>
          <w:color w:val="4A4A4C"/>
        </w:rPr>
        <w:t>civil,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iniciativa</w:t>
      </w:r>
      <w:r>
        <w:rPr>
          <w:color w:val="4A4A4C"/>
          <w:spacing w:val="-8"/>
        </w:rPr>
        <w:t> </w:t>
      </w:r>
      <w:r>
        <w:rPr>
          <w:color w:val="4A4A4C"/>
        </w:rPr>
        <w:t>privada,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sector</w:t>
      </w:r>
      <w:r>
        <w:rPr>
          <w:color w:val="4A4A4C"/>
          <w:spacing w:val="-68"/>
        </w:rPr>
        <w:t> </w:t>
      </w:r>
      <w:r>
        <w:rPr>
          <w:color w:val="4A4A4C"/>
        </w:rPr>
        <w:t>académico, y, sobre todo, de los pueblos 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afromexicanas,</w:t>
      </w:r>
      <w:r>
        <w:rPr>
          <w:color w:val="4A4A4C"/>
          <w:spacing w:val="-68"/>
        </w:rPr>
        <w:t> </w:t>
      </w:r>
      <w:r>
        <w:rPr>
          <w:color w:val="4A4A4C"/>
        </w:rPr>
        <w:t>así como los grupos en situación de vulne-</w:t>
      </w:r>
      <w:r>
        <w:rPr>
          <w:color w:val="4A4A4C"/>
          <w:spacing w:val="1"/>
        </w:rPr>
        <w:t> </w:t>
      </w:r>
      <w:r>
        <w:rPr>
          <w:color w:val="4A4A4C"/>
        </w:rPr>
        <w:t>rabilidad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fueron</w:t>
      </w:r>
      <w:r>
        <w:rPr>
          <w:color w:val="4A4A4C"/>
          <w:spacing w:val="-9"/>
        </w:rPr>
        <w:t> </w:t>
      </w:r>
      <w:r>
        <w:rPr>
          <w:color w:val="4A4A4C"/>
        </w:rPr>
        <w:t>excluidos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9"/>
        </w:rPr>
        <w:t> </w:t>
      </w:r>
      <w:r>
        <w:rPr>
          <w:color w:val="4A4A4C"/>
        </w:rPr>
        <w:t>décadas.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  <w:w w:val="105"/>
        </w:rPr>
        <w:t>Los mecanismos de participación ciuda-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dana que se implementaron durante 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proceso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elaboración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Plan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2022-2028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fueron:</w:t>
      </w: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41" w:lineRule="exact" w:before="0" w:after="0"/>
        <w:ind w:left="581" w:right="0" w:hanging="194"/>
        <w:jc w:val="both"/>
        <w:rPr>
          <w:sz w:val="20"/>
        </w:rPr>
      </w:pPr>
      <w:r>
        <w:rPr>
          <w:color w:val="4A4A4C"/>
          <w:sz w:val="20"/>
        </w:rPr>
        <w:t>Foros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Participación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Ciudadana:</w:t>
      </w:r>
    </w:p>
    <w:p>
      <w:pPr>
        <w:pStyle w:val="ListParagraph"/>
        <w:numPr>
          <w:ilvl w:val="2"/>
          <w:numId w:val="7"/>
        </w:numPr>
        <w:tabs>
          <w:tab w:pos="809" w:val="left" w:leader="none"/>
        </w:tabs>
        <w:spacing w:line="240" w:lineRule="exact" w:before="0" w:after="0"/>
        <w:ind w:left="808" w:right="0" w:hanging="160"/>
        <w:jc w:val="both"/>
        <w:rPr>
          <w:sz w:val="20"/>
        </w:rPr>
      </w:pPr>
      <w:r>
        <w:rPr>
          <w:color w:val="4A4A4C"/>
          <w:sz w:val="20"/>
        </w:rPr>
        <w:t>Foros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Regionales</w:t>
      </w:r>
    </w:p>
    <w:p>
      <w:pPr>
        <w:pStyle w:val="ListParagraph"/>
        <w:numPr>
          <w:ilvl w:val="2"/>
          <w:numId w:val="7"/>
        </w:numPr>
        <w:tabs>
          <w:tab w:pos="809" w:val="left" w:leader="none"/>
        </w:tabs>
        <w:spacing w:line="240" w:lineRule="exact" w:before="0" w:after="0"/>
        <w:ind w:left="808" w:right="0" w:hanging="160"/>
        <w:jc w:val="both"/>
        <w:rPr>
          <w:sz w:val="20"/>
        </w:rPr>
      </w:pPr>
      <w:r>
        <w:rPr>
          <w:color w:val="4A4A4C"/>
          <w:spacing w:val="-1"/>
          <w:sz w:val="20"/>
        </w:rPr>
        <w:t>Foros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Temáticos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Sectoriales</w:t>
      </w: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40" w:lineRule="exact" w:before="0" w:after="0"/>
        <w:ind w:left="581" w:right="0" w:hanging="194"/>
        <w:jc w:val="left"/>
        <w:rPr>
          <w:sz w:val="20"/>
        </w:rPr>
      </w:pPr>
      <w:r>
        <w:rPr>
          <w:color w:val="4A4A4C"/>
          <w:sz w:val="20"/>
        </w:rPr>
        <w:t>Asambleas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Comunitarias</w:t>
      </w: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40" w:lineRule="exact" w:before="0" w:after="0"/>
        <w:ind w:left="581" w:right="0" w:hanging="194"/>
        <w:jc w:val="left"/>
        <w:rPr>
          <w:sz w:val="20"/>
        </w:rPr>
      </w:pPr>
      <w:r>
        <w:rPr>
          <w:color w:val="4A4A4C"/>
          <w:sz w:val="20"/>
        </w:rPr>
        <w:t>Encuentros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Autoridades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Municipales</w:t>
      </w: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74" w:lineRule="exact" w:before="0" w:after="0"/>
        <w:ind w:left="581" w:right="0" w:hanging="194"/>
        <w:jc w:val="left"/>
        <w:rPr>
          <w:sz w:val="20"/>
        </w:rPr>
      </w:pPr>
      <w:r>
        <w:rPr>
          <w:color w:val="4A4A4C"/>
          <w:sz w:val="20"/>
        </w:rPr>
        <w:t>Herramientas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digitales</w:t>
      </w:r>
    </w:p>
    <w:p>
      <w:pPr>
        <w:pStyle w:val="Heading6"/>
        <w:spacing w:before="202"/>
        <w:ind w:left="297"/>
        <w:jc w:val="both"/>
      </w:pPr>
      <w:r>
        <w:rPr>
          <w:color w:val="4A4A4C"/>
          <w:w w:val="105"/>
        </w:rPr>
        <w:t>Foros</w:t>
      </w:r>
      <w:r>
        <w:rPr>
          <w:color w:val="4A4A4C"/>
          <w:spacing w:val="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3"/>
          <w:w w:val="105"/>
        </w:rPr>
        <w:t> </w:t>
      </w:r>
      <w:r>
        <w:rPr>
          <w:color w:val="4A4A4C"/>
          <w:w w:val="105"/>
        </w:rPr>
        <w:t>Participación</w:t>
      </w:r>
      <w:r>
        <w:rPr>
          <w:color w:val="4A4A4C"/>
          <w:spacing w:val="3"/>
          <w:w w:val="105"/>
        </w:rPr>
        <w:t> </w:t>
      </w:r>
      <w:r>
        <w:rPr>
          <w:color w:val="4A4A4C"/>
          <w:w w:val="105"/>
        </w:rPr>
        <w:t>Ciudadana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8" w:right="1129"/>
        <w:jc w:val="both"/>
      </w:pPr>
      <w:r>
        <w:rPr>
          <w:color w:val="4A4A4C"/>
        </w:rPr>
        <w:t>Tuvieron como objetivo favorecer y ase-</w:t>
      </w:r>
      <w:r>
        <w:rPr>
          <w:color w:val="4A4A4C"/>
          <w:spacing w:val="1"/>
        </w:rPr>
        <w:t> </w:t>
      </w:r>
      <w:r>
        <w:rPr>
          <w:color w:val="4A4A4C"/>
        </w:rPr>
        <w:t>gurar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participación</w:t>
      </w:r>
      <w:r>
        <w:rPr>
          <w:color w:val="4A4A4C"/>
          <w:spacing w:val="1"/>
        </w:rPr>
        <w:t> </w:t>
      </w:r>
      <w:r>
        <w:rPr>
          <w:color w:val="4A4A4C"/>
        </w:rPr>
        <w:t>democrática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sociedad</w:t>
      </w:r>
      <w:r>
        <w:rPr>
          <w:color w:val="4A4A4C"/>
          <w:spacing w:val="51"/>
        </w:rPr>
        <w:t> </w:t>
      </w:r>
      <w:r>
        <w:rPr>
          <w:color w:val="4A4A4C"/>
        </w:rPr>
        <w:t>en</w:t>
      </w:r>
      <w:r>
        <w:rPr>
          <w:color w:val="4A4A4C"/>
          <w:spacing w:val="52"/>
        </w:rPr>
        <w:t> </w:t>
      </w:r>
      <w:r>
        <w:rPr>
          <w:color w:val="4A4A4C"/>
        </w:rPr>
        <w:t>general,</w:t>
      </w:r>
      <w:r>
        <w:rPr>
          <w:color w:val="4A4A4C"/>
          <w:spacing w:val="52"/>
        </w:rPr>
        <w:t> </w:t>
      </w:r>
      <w:r>
        <w:rPr>
          <w:color w:val="4A4A4C"/>
        </w:rPr>
        <w:t>los</w:t>
      </w:r>
      <w:r>
        <w:rPr>
          <w:color w:val="4A4A4C"/>
          <w:spacing w:val="52"/>
        </w:rPr>
        <w:t> </w:t>
      </w:r>
      <w:r>
        <w:rPr>
          <w:color w:val="4A4A4C"/>
        </w:rPr>
        <w:t>sectores</w:t>
      </w:r>
      <w:r>
        <w:rPr>
          <w:color w:val="4A4A4C"/>
          <w:spacing w:val="52"/>
        </w:rPr>
        <w:t> </w:t>
      </w:r>
      <w:r>
        <w:rPr>
          <w:color w:val="4A4A4C"/>
        </w:rPr>
        <w:t>público</w:t>
      </w:r>
      <w:r>
        <w:rPr>
          <w:color w:val="4A4A4C"/>
          <w:spacing w:val="-67"/>
        </w:rPr>
        <w:t> </w:t>
      </w:r>
      <w:r>
        <w:rPr>
          <w:color w:val="4A4A4C"/>
        </w:rPr>
        <w:t>y privado, las cámaras, colegios, institucio-</w:t>
      </w:r>
      <w:r>
        <w:rPr>
          <w:color w:val="4A4A4C"/>
          <w:spacing w:val="-68"/>
        </w:rPr>
        <w:t> </w:t>
      </w:r>
      <w:r>
        <w:rPr>
          <w:color w:val="4A4A4C"/>
        </w:rPr>
        <w:t>nes educativas, especialistas y de manera</w:t>
      </w:r>
      <w:r>
        <w:rPr>
          <w:color w:val="4A4A4C"/>
          <w:spacing w:val="1"/>
        </w:rPr>
        <w:t> </w:t>
      </w:r>
      <w:r>
        <w:rPr>
          <w:color w:val="4A4A4C"/>
        </w:rPr>
        <w:t>prioritaria los pueblos y comunidades indí-</w:t>
      </w:r>
      <w:r>
        <w:rPr>
          <w:color w:val="4A4A4C"/>
          <w:spacing w:val="1"/>
        </w:rPr>
        <w:t> </w:t>
      </w:r>
      <w:r>
        <w:rPr>
          <w:color w:val="4A4A4C"/>
        </w:rPr>
        <w:t>genas y afromexicanas, en la formulación</w:t>
      </w:r>
      <w:r>
        <w:rPr>
          <w:color w:val="4A4A4C"/>
          <w:spacing w:val="1"/>
        </w:rPr>
        <w:t> </w:t>
      </w:r>
      <w:r>
        <w:rPr>
          <w:color w:val="4A4A4C"/>
        </w:rPr>
        <w:t>del Plan Estatal de Desarrollo 2022-2028,</w:t>
      </w:r>
      <w:r>
        <w:rPr>
          <w:color w:val="4A4A4C"/>
          <w:spacing w:val="1"/>
        </w:rPr>
        <w:t> </w:t>
      </w:r>
      <w:r>
        <w:rPr>
          <w:color w:val="4A4A4C"/>
        </w:rPr>
        <w:t>contribuyendo a través de sus aportacio-</w:t>
      </w:r>
      <w:r>
        <w:rPr>
          <w:color w:val="4A4A4C"/>
          <w:spacing w:val="1"/>
        </w:rPr>
        <w:t> </w:t>
      </w:r>
      <w:r>
        <w:rPr>
          <w:color w:val="4A4A4C"/>
        </w:rPr>
        <w:t>nes</w:t>
      </w:r>
      <w:r>
        <w:rPr>
          <w:color w:val="4A4A4C"/>
          <w:spacing w:val="63"/>
        </w:rPr>
        <w:t> </w:t>
      </w:r>
      <w:r>
        <w:rPr>
          <w:color w:val="4A4A4C"/>
        </w:rPr>
        <w:t>y</w:t>
      </w:r>
      <w:r>
        <w:rPr>
          <w:color w:val="4A4A4C"/>
          <w:spacing w:val="64"/>
        </w:rPr>
        <w:t> </w:t>
      </w:r>
      <w:r>
        <w:rPr>
          <w:color w:val="4A4A4C"/>
        </w:rPr>
        <w:t>propuestas</w:t>
      </w:r>
      <w:r>
        <w:rPr>
          <w:color w:val="4A4A4C"/>
          <w:spacing w:val="64"/>
        </w:rPr>
        <w:t> </w:t>
      </w:r>
      <w:r>
        <w:rPr>
          <w:color w:val="4A4A4C"/>
        </w:rPr>
        <w:t>en</w:t>
      </w:r>
      <w:r>
        <w:rPr>
          <w:color w:val="4A4A4C"/>
          <w:spacing w:val="63"/>
        </w:rPr>
        <w:t> </w:t>
      </w:r>
      <w:r>
        <w:rPr>
          <w:color w:val="4A4A4C"/>
        </w:rPr>
        <w:t>los</w:t>
      </w:r>
      <w:r>
        <w:rPr>
          <w:color w:val="4A4A4C"/>
          <w:spacing w:val="64"/>
        </w:rPr>
        <w:t> </w:t>
      </w:r>
      <w:r>
        <w:rPr>
          <w:color w:val="4A4A4C"/>
        </w:rPr>
        <w:t>distintos</w:t>
      </w:r>
      <w:r>
        <w:rPr>
          <w:color w:val="4A4A4C"/>
          <w:spacing w:val="64"/>
        </w:rPr>
        <w:t> </w:t>
      </w:r>
      <w:r>
        <w:rPr>
          <w:color w:val="4A4A4C"/>
        </w:rPr>
        <w:t>temas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lo</w:t>
      </w:r>
      <w:r>
        <w:rPr>
          <w:color w:val="4A4A4C"/>
          <w:spacing w:val="-13"/>
        </w:rPr>
        <w:t> </w:t>
      </w:r>
      <w:r>
        <w:rPr>
          <w:color w:val="4A4A4C"/>
        </w:rPr>
        <w:t>constituyen.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Foros</w:t>
      </w:r>
      <w:r>
        <w:rPr>
          <w:color w:val="4A4A4C"/>
          <w:spacing w:val="-14"/>
        </w:rPr>
        <w:t> </w:t>
      </w:r>
      <w:r>
        <w:rPr>
          <w:color w:val="4A4A4C"/>
        </w:rPr>
        <w:t>Regionales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realizaron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25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enero</w:t>
      </w:r>
      <w:r>
        <w:rPr>
          <w:color w:val="4A4A4C"/>
          <w:spacing w:val="-7"/>
        </w:rPr>
        <w:t> </w:t>
      </w:r>
      <w:r>
        <w:rPr>
          <w:color w:val="4A4A4C"/>
        </w:rPr>
        <w:t>al</w:t>
      </w:r>
      <w:r>
        <w:rPr>
          <w:color w:val="4A4A4C"/>
          <w:spacing w:val="-7"/>
        </w:rPr>
        <w:t> </w:t>
      </w:r>
      <w:r>
        <w:rPr>
          <w:color w:val="4A4A4C"/>
        </w:rPr>
        <w:t>06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febrero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2023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cada</w:t>
      </w:r>
      <w:r>
        <w:rPr>
          <w:color w:val="4A4A4C"/>
          <w:spacing w:val="-6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de las ocho regiones del estado con el pro-</w:t>
      </w:r>
      <w:r>
        <w:rPr>
          <w:color w:val="4A4A4C"/>
          <w:spacing w:val="-68"/>
        </w:rPr>
        <w:t> </w:t>
      </w:r>
      <w:r>
        <w:rPr>
          <w:color w:val="4A4A4C"/>
        </w:rPr>
        <w:t>pósito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promover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participación,</w:t>
      </w:r>
      <w:r>
        <w:rPr>
          <w:color w:val="4A4A4C"/>
          <w:spacing w:val="-21"/>
        </w:rPr>
        <w:t> </w:t>
      </w:r>
      <w:r>
        <w:rPr>
          <w:color w:val="4A4A4C"/>
        </w:rPr>
        <w:t>conocer</w:t>
      </w:r>
      <w:r>
        <w:rPr>
          <w:color w:val="4A4A4C"/>
          <w:spacing w:val="-68"/>
        </w:rPr>
        <w:t> </w:t>
      </w:r>
      <w:r>
        <w:rPr>
          <w:color w:val="4A4A4C"/>
        </w:rPr>
        <w:t>las necesidades y propuestas de las y los</w:t>
      </w:r>
      <w:r>
        <w:rPr>
          <w:color w:val="4A4A4C"/>
          <w:spacing w:val="1"/>
        </w:rPr>
        <w:t> </w:t>
      </w:r>
      <w:r>
        <w:rPr>
          <w:color w:val="4A4A4C"/>
        </w:rPr>
        <w:t>oaxaqueños directamente en sus regiones,</w:t>
      </w:r>
      <w:r>
        <w:rPr>
          <w:color w:val="4A4A4C"/>
          <w:spacing w:val="1"/>
        </w:rPr>
        <w:t> </w:t>
      </w:r>
      <w:r>
        <w:rPr>
          <w:color w:val="4A4A4C"/>
        </w:rPr>
        <w:t>para así identificar las problemáticas más</w:t>
      </w:r>
      <w:r>
        <w:rPr>
          <w:color w:val="4A4A4C"/>
          <w:spacing w:val="1"/>
        </w:rPr>
        <w:t> </w:t>
      </w:r>
      <w:r>
        <w:rPr>
          <w:color w:val="4A4A4C"/>
        </w:rPr>
        <w:t>relevantes de las diferentes regiones del</w:t>
      </w:r>
      <w:r>
        <w:rPr>
          <w:color w:val="4A4A4C"/>
          <w:spacing w:val="1"/>
        </w:rPr>
        <w:t> </w:t>
      </w:r>
      <w:r>
        <w:rPr>
          <w:color w:val="4A4A4C"/>
        </w:rPr>
        <w:t>estado, contando con la participación de 3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mil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705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oaxaqueñas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oaxaqueños,</w:t>
      </w:r>
      <w:r>
        <w:rPr>
          <w:color w:val="4A4A4C"/>
          <w:spacing w:val="-20"/>
        </w:rPr>
        <w:t> </w:t>
      </w:r>
      <w:r>
        <w:rPr>
          <w:color w:val="4A4A4C"/>
        </w:rPr>
        <w:t>así</w:t>
      </w:r>
      <w:r>
        <w:rPr>
          <w:color w:val="4A4A4C"/>
          <w:spacing w:val="-20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también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400</w:t>
      </w:r>
      <w:r>
        <w:rPr>
          <w:color w:val="4A4A4C"/>
          <w:spacing w:val="-6"/>
        </w:rPr>
        <w:t> </w:t>
      </w:r>
      <w:r>
        <w:rPr>
          <w:color w:val="4A4A4C"/>
        </w:rPr>
        <w:t>autoridades</w:t>
      </w:r>
      <w:r>
        <w:rPr>
          <w:color w:val="4A4A4C"/>
          <w:spacing w:val="-6"/>
        </w:rPr>
        <w:t> </w:t>
      </w:r>
      <w:r>
        <w:rPr>
          <w:color w:val="4A4A4C"/>
        </w:rPr>
        <w:t>municipales.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2" w:val="right" w:leader="none"/>
        </w:tabs>
        <w:spacing w:before="257"/>
        <w:ind w:left="6188"/>
      </w:pPr>
      <w:r>
        <w:rPr/>
        <w:pict>
          <v:line style="position:absolute;mso-position-horizontal-relative:page;mso-position-vertical-relative:paragraph;z-index:-28968448" from="524.504822pt,12.190981pt" to="524.504822pt,26.3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25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129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line="237" w:lineRule="auto" w:before="161"/>
        <w:ind w:left="1133"/>
        <w:jc w:val="both"/>
      </w:pPr>
      <w:r>
        <w:rPr/>
        <w:pict>
          <v:shape style="position:absolute;margin-left:56.693001pt;margin-top:-317.282898pt;width:456.2pt;height:298.45pt;mso-position-horizontal-relative:page;mso-position-vertical-relative:paragraph;z-index:157911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99234F"/>
                      <w:left w:val="single" w:sz="2" w:space="0" w:color="99234F"/>
                      <w:bottom w:val="single" w:sz="2" w:space="0" w:color="99234F"/>
                      <w:right w:val="single" w:sz="2" w:space="0" w:color="99234F"/>
                      <w:insideH w:val="single" w:sz="2" w:space="0" w:color="99234F"/>
                      <w:insideV w:val="single" w:sz="2" w:space="0" w:color="99234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87"/>
                    <w:gridCol w:w="4694"/>
                    <w:gridCol w:w="1447"/>
                    <w:gridCol w:w="1190"/>
                  </w:tblGrid>
                  <w:tr>
                    <w:trPr>
                      <w:trHeight w:val="660" w:hRule="atLeast"/>
                    </w:trPr>
                    <w:tc>
                      <w:tcPr>
                        <w:tcW w:w="9118" w:type="dxa"/>
                        <w:gridSpan w:val="4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9234F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Tahoma"/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3903" w:val="left" w:leader="none"/>
                            <w:tab w:pos="6923" w:val="left" w:leader="none"/>
                            <w:tab w:pos="8036" w:val="left" w:leader="none"/>
                          </w:tabs>
                          <w:ind w:left="561"/>
                          <w:rPr>
                            <w:rFonts w:ascii="Tahoma" w:hAns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105"/>
                            <w:sz w:val="18"/>
                          </w:rPr>
                          <w:t>Región</w:t>
                          <w:tab/>
                          <w:t>Sede</w:t>
                          <w:tab/>
                          <w:t>Fecha</w:t>
                          <w:tab/>
                          <w:t>Asistentes</w:t>
                        </w:r>
                      </w:p>
                    </w:tc>
                  </w:tr>
                  <w:tr>
                    <w:trPr>
                      <w:trHeight w:val="587" w:hRule="atLeast"/>
                    </w:trPr>
                    <w:tc>
                      <w:tcPr>
                        <w:tcW w:w="178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5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w w:val="105"/>
                            <w:sz w:val="18"/>
                          </w:rPr>
                          <w:t>Mixteca</w:t>
                        </w:r>
                      </w:p>
                    </w:tc>
                    <w:tc>
                      <w:tcPr>
                        <w:tcW w:w="469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37" w:lineRule="auto" w:before="95"/>
                          <w:ind w:left="608" w:right="565" w:hanging="22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Heroica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Ciudad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Huajuapan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León</w:t>
                        </w:r>
                        <w:r>
                          <w:rPr>
                            <w:color w:val="99234F"/>
                            <w:spacing w:val="-6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Tecnológica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la</w:t>
                        </w:r>
                        <w:r>
                          <w:rPr>
                            <w:color w:val="99234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Mixteca</w:t>
                        </w:r>
                      </w:p>
                    </w:tc>
                    <w:tc>
                      <w:tcPr>
                        <w:tcW w:w="144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25</w:t>
                        </w:r>
                        <w:r>
                          <w:rPr>
                            <w:color w:val="99234F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enero</w:t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16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720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line="237" w:lineRule="auto" w:before="92"/>
                          <w:ind w:left="572" w:hanging="382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pacing w:val="-1"/>
                            <w:sz w:val="18"/>
                          </w:rPr>
                          <w:t>Sierra</w:t>
                        </w:r>
                        <w:r>
                          <w:rPr>
                            <w:color w:val="99234F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pacing w:val="-1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pacing w:val="-1"/>
                            <w:sz w:val="18"/>
                          </w:rPr>
                          <w:t>Flores</w:t>
                        </w:r>
                        <w:r>
                          <w:rPr>
                            <w:color w:val="99234F"/>
                            <w:spacing w:val="-6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105"/>
                            <w:sz w:val="18"/>
                          </w:rPr>
                          <w:t>Magón</w:t>
                        </w:r>
                      </w:p>
                    </w:tc>
                    <w:tc>
                      <w:tcPr>
                        <w:tcW w:w="469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line="237" w:lineRule="auto" w:before="92"/>
                          <w:ind w:left="1186" w:right="565" w:hanging="23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Teotitlán</w:t>
                        </w:r>
                        <w:r>
                          <w:rPr>
                            <w:color w:val="99234F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Flores</w:t>
                        </w:r>
                        <w:r>
                          <w:rPr>
                            <w:color w:val="99234F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Magón</w:t>
                        </w:r>
                        <w:r>
                          <w:rPr>
                            <w:color w:val="99234F"/>
                            <w:spacing w:val="-6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la</w:t>
                        </w:r>
                        <w:r>
                          <w:rPr>
                            <w:color w:val="99234F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Cañada</w:t>
                        </w:r>
                      </w:p>
                    </w:tc>
                    <w:tc>
                      <w:tcPr>
                        <w:tcW w:w="144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26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enero</w:t>
                        </w:r>
                      </w:p>
                    </w:tc>
                    <w:tc>
                      <w:tcPr>
                        <w:tcW w:w="1190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15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w w:val="90"/>
                            <w:sz w:val="18"/>
                          </w:rPr>
                          <w:t>173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5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w w:val="95"/>
                            <w:sz w:val="18"/>
                          </w:rPr>
                          <w:t>Sierra</w:t>
                        </w:r>
                        <w:r>
                          <w:rPr>
                            <w:color w:val="99234F"/>
                            <w:spacing w:val="-5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95"/>
                            <w:sz w:val="18"/>
                          </w:rPr>
                          <w:t>Sur</w:t>
                        </w:r>
                      </w:p>
                    </w:tc>
                    <w:tc>
                      <w:tcPr>
                        <w:tcW w:w="4694" w:type="dxa"/>
                      </w:tcPr>
                      <w:p>
                        <w:pPr>
                          <w:pStyle w:val="TableParagraph"/>
                          <w:spacing w:line="217" w:lineRule="exact" w:before="90"/>
                          <w:ind w:left="1099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pacing w:val="-1"/>
                            <w:w w:val="105"/>
                            <w:sz w:val="18"/>
                          </w:rPr>
                          <w:t>Miahuatlán</w:t>
                        </w:r>
                        <w:r>
                          <w:rPr>
                            <w:color w:val="99234F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105"/>
                            <w:sz w:val="18"/>
                          </w:rPr>
                          <w:t>Porfirio</w:t>
                        </w:r>
                        <w:r>
                          <w:rPr>
                            <w:color w:val="99234F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105"/>
                            <w:sz w:val="18"/>
                          </w:rPr>
                          <w:t>Díaz</w:t>
                        </w:r>
                      </w:p>
                      <w:p>
                        <w:pPr>
                          <w:pStyle w:val="TableParagraph"/>
                          <w:spacing w:line="217" w:lineRule="exact"/>
                          <w:ind w:left="1095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la</w:t>
                        </w:r>
                        <w:r>
                          <w:rPr>
                            <w:color w:val="99234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Sierra</w:t>
                        </w:r>
                        <w:r>
                          <w:rPr>
                            <w:color w:val="99234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Sur</w:t>
                        </w:r>
                      </w:p>
                    </w:tc>
                    <w:tc>
                      <w:tcPr>
                        <w:tcW w:w="144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27</w:t>
                        </w:r>
                        <w:r>
                          <w:rPr>
                            <w:color w:val="99234F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enero</w:t>
                        </w:r>
                      </w:p>
                    </w:tc>
                    <w:tc>
                      <w:tcPr>
                        <w:tcW w:w="1190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17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380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Costa</w:t>
                        </w:r>
                      </w:p>
                    </w:tc>
                    <w:tc>
                      <w:tcPr>
                        <w:tcW w:w="469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line="237" w:lineRule="auto" w:before="92"/>
                          <w:ind w:left="1436" w:right="569" w:hanging="858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Puerto</w:t>
                        </w:r>
                        <w:r>
                          <w:rPr>
                            <w:color w:val="99234F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Escondido,</w:t>
                        </w:r>
                        <w:r>
                          <w:rPr>
                            <w:color w:val="99234F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San</w:t>
                        </w:r>
                        <w:r>
                          <w:rPr>
                            <w:color w:val="99234F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Pedro</w:t>
                        </w:r>
                        <w:r>
                          <w:rPr>
                            <w:color w:val="99234F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Mixtepec</w:t>
                        </w:r>
                        <w:r>
                          <w:rPr>
                            <w:color w:val="99234F"/>
                            <w:spacing w:val="-6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del</w:t>
                        </w:r>
                        <w:r>
                          <w:rPr>
                            <w:color w:val="99234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Mar</w:t>
                        </w:r>
                      </w:p>
                    </w:tc>
                    <w:tc>
                      <w:tcPr>
                        <w:tcW w:w="144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30</w:t>
                        </w:r>
                        <w:r>
                          <w:rPr>
                            <w:color w:val="99234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enero</w:t>
                        </w:r>
                      </w:p>
                    </w:tc>
                    <w:tc>
                      <w:tcPr>
                        <w:tcW w:w="1190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17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390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Istmo</w:t>
                        </w:r>
                      </w:p>
                    </w:tc>
                    <w:tc>
                      <w:tcPr>
                        <w:tcW w:w="4694" w:type="dxa"/>
                      </w:tcPr>
                      <w:p>
                        <w:pPr>
                          <w:pStyle w:val="TableParagraph"/>
                          <w:spacing w:line="237" w:lineRule="auto" w:before="92"/>
                          <w:ind w:left="1350" w:right="565" w:hanging="345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Santo</w:t>
                        </w:r>
                        <w:r>
                          <w:rPr>
                            <w:color w:val="99234F"/>
                            <w:spacing w:val="1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Domingo</w:t>
                        </w:r>
                        <w:r>
                          <w:rPr>
                            <w:color w:val="99234F"/>
                            <w:spacing w:val="17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Tehuantepec</w:t>
                        </w:r>
                        <w:r>
                          <w:rPr>
                            <w:color w:val="99234F"/>
                            <w:spacing w:val="-6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del</w:t>
                        </w:r>
                        <w:r>
                          <w:rPr>
                            <w:color w:val="99234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Istmo</w:t>
                        </w:r>
                      </w:p>
                    </w:tc>
                    <w:tc>
                      <w:tcPr>
                        <w:tcW w:w="144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w w:val="95"/>
                            <w:sz w:val="18"/>
                          </w:rPr>
                          <w:t>31</w:t>
                        </w:r>
                        <w:r>
                          <w:rPr>
                            <w:color w:val="99234F"/>
                            <w:spacing w:val="-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95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w w:val="95"/>
                            <w:sz w:val="18"/>
                          </w:rPr>
                          <w:t>enero</w:t>
                        </w:r>
                      </w:p>
                    </w:tc>
                    <w:tc>
                      <w:tcPr>
                        <w:tcW w:w="1190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17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342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pacing w:val="-1"/>
                            <w:sz w:val="18"/>
                          </w:rPr>
                          <w:t>Sierra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pacing w:val="-1"/>
                            <w:sz w:val="18"/>
                          </w:rPr>
                          <w:t>Juárez</w:t>
                        </w:r>
                      </w:p>
                    </w:tc>
                    <w:tc>
                      <w:tcPr>
                        <w:tcW w:w="469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line="237" w:lineRule="auto" w:before="92"/>
                          <w:ind w:left="990" w:right="565" w:firstLine="639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Ixtlán de Juárez</w:t>
                        </w:r>
                        <w:r>
                          <w:rPr>
                            <w:color w:val="99234F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la</w:t>
                        </w:r>
                        <w:r>
                          <w:rPr>
                            <w:color w:val="99234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Sierra</w:t>
                        </w:r>
                        <w:r>
                          <w:rPr>
                            <w:color w:val="99234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Norte</w:t>
                        </w:r>
                      </w:p>
                    </w:tc>
                    <w:tc>
                      <w:tcPr>
                        <w:tcW w:w="144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56" w:right="15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2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febrero</w:t>
                        </w:r>
                      </w:p>
                    </w:tc>
                    <w:tc>
                      <w:tcPr>
                        <w:tcW w:w="1190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17" w:right="31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w w:val="95"/>
                            <w:sz w:val="18"/>
                          </w:rPr>
                          <w:t>417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w w:val="105"/>
                            <w:sz w:val="18"/>
                          </w:rPr>
                          <w:t>Papaloapan</w:t>
                        </w:r>
                      </w:p>
                    </w:tc>
                    <w:tc>
                      <w:tcPr>
                        <w:tcW w:w="4694" w:type="dxa"/>
                      </w:tcPr>
                      <w:p>
                        <w:pPr>
                          <w:pStyle w:val="TableParagraph"/>
                          <w:spacing w:line="237" w:lineRule="auto" w:before="92"/>
                          <w:ind w:left="1070" w:right="565" w:firstLine="11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San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Juan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Bautista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Tuxtepec</w:t>
                        </w:r>
                        <w:r>
                          <w:rPr>
                            <w:color w:val="99234F"/>
                            <w:spacing w:val="-6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Universidad</w:t>
                        </w:r>
                        <w:r>
                          <w:rPr>
                            <w:color w:val="99234F"/>
                            <w:spacing w:val="14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del</w:t>
                        </w:r>
                        <w:r>
                          <w:rPr>
                            <w:color w:val="99234F"/>
                            <w:spacing w:val="1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Papaloapan</w:t>
                        </w:r>
                      </w:p>
                    </w:tc>
                    <w:tc>
                      <w:tcPr>
                        <w:tcW w:w="144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3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febrero</w:t>
                        </w:r>
                      </w:p>
                    </w:tc>
                    <w:tc>
                      <w:tcPr>
                        <w:tcW w:w="1190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17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428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178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Valles</w:t>
                        </w:r>
                        <w:r>
                          <w:rPr>
                            <w:color w:val="99234F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Centrales</w:t>
                        </w:r>
                      </w:p>
                    </w:tc>
                    <w:tc>
                      <w:tcPr>
                        <w:tcW w:w="469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line="217" w:lineRule="exact" w:before="90"/>
                          <w:ind w:left="182" w:right="17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Oaxaca</w:t>
                        </w:r>
                        <w:r>
                          <w:rPr>
                            <w:color w:val="99234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Juárez</w:t>
                        </w:r>
                      </w:p>
                      <w:p>
                        <w:pPr>
                          <w:pStyle w:val="TableParagraph"/>
                          <w:spacing w:line="217" w:lineRule="exact"/>
                          <w:ind w:left="182" w:right="17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Instituto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Tecnológico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Nacional,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campus</w:t>
                        </w:r>
                        <w:r>
                          <w:rPr>
                            <w:color w:val="99234F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Oaxaca</w:t>
                        </w:r>
                      </w:p>
                    </w:tc>
                    <w:tc>
                      <w:tcPr>
                        <w:tcW w:w="1447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56" w:right="1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6</w:t>
                        </w:r>
                        <w:r>
                          <w:rPr>
                            <w:color w:val="99234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de</w:t>
                        </w:r>
                        <w:r>
                          <w:rPr>
                            <w:color w:val="99234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99234F"/>
                            <w:sz w:val="18"/>
                          </w:rPr>
                          <w:t>febrero</w:t>
                        </w:r>
                      </w:p>
                    </w:tc>
                    <w:tc>
                      <w:tcPr>
                        <w:tcW w:w="1190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ahoma"/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16" w:right="3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99234F"/>
                            <w:sz w:val="18"/>
                          </w:rPr>
                          <w:t>855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7928" w:type="dxa"/>
                        <w:gridSpan w:val="3"/>
                        <w:shd w:val="clear" w:color="auto" w:fill="76093D"/>
                      </w:tcPr>
                      <w:p>
                        <w:pPr>
                          <w:pStyle w:val="TableParagraph"/>
                          <w:spacing w:before="199"/>
                          <w:ind w:left="3636" w:right="3632"/>
                          <w:jc w:val="center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8"/>
                          </w:rPr>
                          <w:t>TOTAL</w:t>
                        </w:r>
                      </w:p>
                    </w:tc>
                    <w:tc>
                      <w:tcPr>
                        <w:tcW w:w="1190" w:type="dxa"/>
                        <w:shd w:val="clear" w:color="auto" w:fill="76093D"/>
                      </w:tcPr>
                      <w:p>
                        <w:pPr>
                          <w:pStyle w:val="TableParagraph"/>
                          <w:spacing w:before="199"/>
                          <w:ind w:left="317" w:right="313"/>
                          <w:jc w:val="center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3,705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4A4A4C"/>
        </w:rPr>
        <w:t>Durante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Foros</w:t>
      </w:r>
      <w:r>
        <w:rPr>
          <w:color w:val="4A4A4C"/>
          <w:spacing w:val="1"/>
        </w:rPr>
        <w:t> </w:t>
      </w:r>
      <w:r>
        <w:rPr>
          <w:color w:val="4A4A4C"/>
        </w:rPr>
        <w:t>Regionales,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ciu-</w:t>
      </w:r>
      <w:r>
        <w:rPr>
          <w:color w:val="4A4A4C"/>
          <w:spacing w:val="1"/>
        </w:rPr>
        <w:t> </w:t>
      </w:r>
      <w:r>
        <w:rPr>
          <w:color w:val="4A4A4C"/>
        </w:rPr>
        <w:t>dadanía,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autoridades</w:t>
      </w:r>
      <w:r>
        <w:rPr>
          <w:color w:val="4A4A4C"/>
          <w:spacing w:val="1"/>
        </w:rPr>
        <w:t> </w:t>
      </w:r>
      <w:r>
        <w:rPr>
          <w:color w:val="4A4A4C"/>
        </w:rPr>
        <w:t>municipales,</w:t>
      </w:r>
      <w:r>
        <w:rPr>
          <w:color w:val="4A4A4C"/>
          <w:spacing w:val="1"/>
        </w:rPr>
        <w:t> </w:t>
      </w:r>
      <w:r>
        <w:rPr>
          <w:color w:val="4A4A4C"/>
        </w:rPr>
        <w:t>instituciones educativas, cámaras empre-</w:t>
      </w:r>
      <w:r>
        <w:rPr>
          <w:color w:val="4A4A4C"/>
          <w:spacing w:val="1"/>
        </w:rPr>
        <w:t> </w:t>
      </w:r>
      <w:r>
        <w:rPr>
          <w:color w:val="4A4A4C"/>
        </w:rPr>
        <w:t>sariales,</w:t>
      </w:r>
      <w:r>
        <w:rPr>
          <w:color w:val="4A4A4C"/>
          <w:spacing w:val="1"/>
        </w:rPr>
        <w:t> </w:t>
      </w:r>
      <w:r>
        <w:rPr>
          <w:color w:val="4A4A4C"/>
        </w:rPr>
        <w:t>especialistas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-68"/>
        </w:rPr>
        <w:t> </w:t>
      </w:r>
      <w:r>
        <w:rPr>
          <w:color w:val="4A4A4C"/>
        </w:rPr>
        <w:t>indígenas</w:t>
      </w:r>
      <w:r>
        <w:rPr>
          <w:color w:val="4A4A4C"/>
          <w:spacing w:val="71"/>
        </w:rPr>
        <w:t> </w:t>
      </w:r>
      <w:r>
        <w:rPr>
          <w:color w:val="4A4A4C"/>
        </w:rPr>
        <w:t>y</w:t>
      </w:r>
      <w:r>
        <w:rPr>
          <w:color w:val="4A4A4C"/>
          <w:spacing w:val="71"/>
        </w:rPr>
        <w:t> </w:t>
      </w:r>
      <w:r>
        <w:rPr>
          <w:color w:val="4A4A4C"/>
        </w:rPr>
        <w:t>afromexicanas</w:t>
      </w:r>
      <w:r>
        <w:rPr>
          <w:color w:val="4A4A4C"/>
          <w:spacing w:val="71"/>
        </w:rPr>
        <w:t> </w:t>
      </w:r>
      <w:r>
        <w:rPr>
          <w:color w:val="4A4A4C"/>
        </w:rPr>
        <w:t>participaron</w:t>
      </w:r>
      <w:r>
        <w:rPr>
          <w:color w:val="4A4A4C"/>
          <w:spacing w:val="-68"/>
        </w:rPr>
        <w:t> </w:t>
      </w:r>
      <w:r>
        <w:rPr>
          <w:color w:val="4A4A4C"/>
        </w:rPr>
        <w:t>en las ocho mesas temáticas que se ins-</w:t>
      </w:r>
      <w:r>
        <w:rPr>
          <w:color w:val="4A4A4C"/>
          <w:spacing w:val="1"/>
        </w:rPr>
        <w:t> </w:t>
      </w:r>
      <w:r>
        <w:rPr>
          <w:color w:val="4A4A4C"/>
        </w:rPr>
        <w:t>talaron para escuchar sus necesidades y</w:t>
      </w:r>
      <w:r>
        <w:rPr>
          <w:color w:val="4A4A4C"/>
          <w:spacing w:val="1"/>
        </w:rPr>
        <w:t> </w:t>
      </w:r>
      <w:r>
        <w:rPr>
          <w:color w:val="4A4A4C"/>
        </w:rPr>
        <w:t>aportaciones,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temas</w:t>
      </w:r>
      <w:r>
        <w:rPr>
          <w:color w:val="4A4A4C"/>
          <w:spacing w:val="-9"/>
        </w:rPr>
        <w:t> </w:t>
      </w:r>
      <w:r>
        <w:rPr>
          <w:color w:val="4A4A4C"/>
        </w:rPr>
        <w:t>como: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74" w:lineRule="exact" w:before="184" w:after="0"/>
        <w:ind w:left="1417" w:right="0" w:hanging="194"/>
        <w:jc w:val="left"/>
        <w:rPr>
          <w:sz w:val="20"/>
        </w:rPr>
      </w:pPr>
      <w:r>
        <w:rPr>
          <w:color w:val="4A4A4C"/>
          <w:w w:val="105"/>
          <w:sz w:val="20"/>
        </w:rPr>
        <w:t>Educación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Salud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pacing w:val="-1"/>
          <w:sz w:val="20"/>
        </w:rPr>
        <w:t>Fomento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agrolimentario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rural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Seguridad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justicia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Estado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bienestar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74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Crecimiento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económico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74" w:lineRule="exact" w:before="0" w:after="0"/>
        <w:ind w:left="581" w:right="0" w:hanging="194"/>
        <w:jc w:val="left"/>
        <w:rPr>
          <w:sz w:val="20"/>
        </w:rPr>
      </w:pPr>
      <w:r>
        <w:rPr>
          <w:color w:val="4A4A4C"/>
          <w:sz w:val="20"/>
        </w:rPr>
        <w:t>Igualdad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género</w:t>
      </w:r>
    </w:p>
    <w:p>
      <w:pPr>
        <w:pStyle w:val="ListParagraph"/>
        <w:numPr>
          <w:ilvl w:val="1"/>
          <w:numId w:val="7"/>
        </w:numPr>
        <w:tabs>
          <w:tab w:pos="582" w:val="left" w:leader="none"/>
        </w:tabs>
        <w:spacing w:line="274" w:lineRule="exact" w:before="0" w:after="0"/>
        <w:ind w:left="581" w:right="0" w:hanging="194"/>
        <w:jc w:val="left"/>
        <w:rPr>
          <w:sz w:val="20"/>
        </w:rPr>
      </w:pPr>
      <w:r>
        <w:rPr>
          <w:color w:val="4A4A4C"/>
          <w:sz w:val="20"/>
        </w:rPr>
        <w:t>Interculturalidad</w:t>
      </w:r>
    </w:p>
    <w:p>
      <w:pPr>
        <w:pStyle w:val="BodyText"/>
        <w:spacing w:line="237" w:lineRule="auto" w:before="190"/>
        <w:ind w:left="297" w:right="1982"/>
        <w:jc w:val="both"/>
      </w:pP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7</w:t>
      </w:r>
      <w:r>
        <w:rPr>
          <w:color w:val="4A4A4C"/>
          <w:spacing w:val="-14"/>
        </w:rPr>
        <w:t> </w:t>
      </w:r>
      <w:r>
        <w:rPr>
          <w:color w:val="4A4A4C"/>
        </w:rPr>
        <w:t>al</w:t>
      </w:r>
      <w:r>
        <w:rPr>
          <w:color w:val="4A4A4C"/>
          <w:spacing w:val="-14"/>
        </w:rPr>
        <w:t> </w:t>
      </w:r>
      <w:r>
        <w:rPr>
          <w:color w:val="4A4A4C"/>
        </w:rPr>
        <w:t>24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febrero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13"/>
        </w:rPr>
        <w:t> </w:t>
      </w:r>
      <w:r>
        <w:rPr>
          <w:color w:val="4A4A4C"/>
        </w:rPr>
        <w:t>realizaron</w:t>
      </w:r>
      <w:r>
        <w:rPr>
          <w:color w:val="4A4A4C"/>
          <w:spacing w:val="-14"/>
        </w:rPr>
        <w:t> </w:t>
      </w:r>
      <w:r>
        <w:rPr>
          <w:color w:val="4A4A4C"/>
        </w:rPr>
        <w:t>15</w:t>
      </w:r>
      <w:r>
        <w:rPr>
          <w:color w:val="4A4A4C"/>
          <w:spacing w:val="-14"/>
        </w:rPr>
        <w:t> </w:t>
      </w:r>
      <w:r>
        <w:rPr>
          <w:color w:val="4A4A4C"/>
        </w:rPr>
        <w:t>Foros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Temáticos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Sectoriales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participación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dependencias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entidades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Adminis-</w:t>
      </w:r>
      <w:r>
        <w:rPr>
          <w:color w:val="4A4A4C"/>
          <w:spacing w:val="-68"/>
        </w:rPr>
        <w:t> </w:t>
      </w:r>
      <w:r>
        <w:rPr>
          <w:color w:val="4A4A4C"/>
        </w:rPr>
        <w:t>tración Pública Estatal y de especialistas en</w:t>
      </w:r>
      <w:r>
        <w:rPr>
          <w:color w:val="4A4A4C"/>
          <w:spacing w:val="-68"/>
        </w:rPr>
        <w:t> </w:t>
      </w:r>
      <w:r>
        <w:rPr>
          <w:color w:val="4A4A4C"/>
        </w:rPr>
        <w:t>cada</w:t>
      </w:r>
      <w:r>
        <w:rPr>
          <w:color w:val="4A4A4C"/>
          <w:spacing w:val="-19"/>
        </w:rPr>
        <w:t> </w:t>
      </w:r>
      <w:r>
        <w:rPr>
          <w:color w:val="4A4A4C"/>
        </w:rPr>
        <w:t>uno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ellos,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objetivo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obtener</w:t>
      </w:r>
      <w:r>
        <w:rPr>
          <w:color w:val="4A4A4C"/>
          <w:spacing w:val="-68"/>
        </w:rPr>
        <w:t> </w:t>
      </w:r>
      <w:r>
        <w:rPr>
          <w:color w:val="4A4A4C"/>
        </w:rPr>
        <w:t>diagnósticos específicos de los temas que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forman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parte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Plan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Estatal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Desarrollo.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7" w:right="1979"/>
        <w:jc w:val="both"/>
      </w:pPr>
      <w:r>
        <w:rPr>
          <w:color w:val="4A4A4C"/>
        </w:rPr>
        <w:t>Durante el desarrollo de dichos Foros se</w:t>
      </w:r>
      <w:r>
        <w:rPr>
          <w:color w:val="4A4A4C"/>
          <w:spacing w:val="1"/>
        </w:rPr>
        <w:t> </w:t>
      </w:r>
      <w:r>
        <w:rPr>
          <w:color w:val="4A4A4C"/>
        </w:rPr>
        <w:t>instalaron un total de 88 mesas de trabajo</w:t>
      </w:r>
      <w:r>
        <w:rPr>
          <w:color w:val="4A4A4C"/>
          <w:spacing w:val="1"/>
        </w:rPr>
        <w:t> </w:t>
      </w:r>
      <w:r>
        <w:rPr>
          <w:color w:val="4A4A4C"/>
        </w:rPr>
        <w:t>y se contó con una asistencia de 4 mil 204</w:t>
      </w:r>
      <w:r>
        <w:rPr>
          <w:color w:val="4A4A4C"/>
          <w:spacing w:val="1"/>
        </w:rPr>
        <w:t> </w:t>
      </w:r>
      <w:r>
        <w:rPr>
          <w:color w:val="4A4A4C"/>
        </w:rPr>
        <w:t>participantes.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6"/>
        <w:tabs>
          <w:tab w:pos="2079" w:val="left" w:leader="none"/>
        </w:tabs>
        <w:spacing w:before="115"/>
        <w:ind w:left="1227"/>
      </w:pPr>
      <w:r>
        <w:rPr/>
        <w:pict>
          <v:line style="position:absolute;mso-position-horizontal-relative:page;mso-position-vertical-relative:paragraph;z-index:-2896742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6566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3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11"/>
        </w:rPr>
      </w:pPr>
    </w:p>
    <w:tbl>
      <w:tblPr>
        <w:tblW w:w="0" w:type="auto"/>
        <w:jc w:val="left"/>
        <w:tblInd w:w="1994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92"/>
        <w:gridCol w:w="3295"/>
        <w:gridCol w:w="1531"/>
        <w:gridCol w:w="1138"/>
        <w:gridCol w:w="1259"/>
      </w:tblGrid>
      <w:tr>
        <w:trPr>
          <w:trHeight w:val="755" w:hRule="atLeast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652" w:right="648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Tema</w:t>
            </w:r>
          </w:p>
        </w:tc>
        <w:tc>
          <w:tcPr>
            <w:tcW w:w="3295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282" w:right="278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Dependencia</w:t>
            </w:r>
            <w:r>
              <w:rPr>
                <w:rFonts w:ascii="Tahoma"/>
                <w:b/>
                <w:color w:val="FFFFFF"/>
                <w:spacing w:val="12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coordinadora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46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10"/>
                <w:sz w:val="19"/>
              </w:rPr>
              <w:t>Fecha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66"/>
              <w:ind w:left="215" w:right="87" w:hanging="10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Mesas de</w:t>
            </w:r>
            <w:r>
              <w:rPr>
                <w:rFonts w:ascii="Tahoma"/>
                <w:b/>
                <w:color w:val="FFFFFF"/>
                <w:spacing w:val="-56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trabajo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93" w:right="9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Asistentes</w:t>
            </w:r>
          </w:p>
        </w:tc>
      </w:tr>
      <w:tr>
        <w:trPr>
          <w:trHeight w:val="366" w:hRule="atLeast"/>
        </w:trPr>
        <w:tc>
          <w:tcPr>
            <w:tcW w:w="1892" w:type="dxa"/>
            <w:tcBorders>
              <w:top w:val="nil"/>
            </w:tcBorders>
          </w:tcPr>
          <w:p>
            <w:pPr>
              <w:pStyle w:val="TableParagraph"/>
              <w:spacing w:before="85"/>
              <w:ind w:left="117" w:right="113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Educación</w:t>
            </w:r>
          </w:p>
        </w:tc>
        <w:tc>
          <w:tcPr>
            <w:tcW w:w="3295" w:type="dxa"/>
            <w:tcBorders>
              <w:top w:val="nil"/>
            </w:tcBorders>
          </w:tcPr>
          <w:p>
            <w:pPr>
              <w:pStyle w:val="TableParagraph"/>
              <w:spacing w:before="85"/>
              <w:ind w:left="91" w:right="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1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13"/>
                <w:sz w:val="19"/>
              </w:rPr>
              <w:t> </w:t>
            </w:r>
            <w:r>
              <w:rPr>
                <w:color w:val="99234F"/>
                <w:sz w:val="19"/>
              </w:rPr>
              <w:t>Educación</w:t>
            </w:r>
            <w:r>
              <w:rPr>
                <w:color w:val="99234F"/>
                <w:spacing w:val="13"/>
                <w:sz w:val="19"/>
              </w:rPr>
              <w:t> </w:t>
            </w:r>
            <w:r>
              <w:rPr>
                <w:color w:val="99234F"/>
                <w:sz w:val="19"/>
              </w:rPr>
              <w:t>Pública</w:t>
            </w:r>
          </w:p>
        </w:tc>
        <w:tc>
          <w:tcPr>
            <w:tcW w:w="1531" w:type="dxa"/>
            <w:tcBorders>
              <w:top w:val="nil"/>
            </w:tcBorders>
          </w:tcPr>
          <w:p>
            <w:pPr>
              <w:pStyle w:val="TableParagraph"/>
              <w:spacing w:before="85"/>
              <w:ind w:left="184"/>
              <w:rPr>
                <w:sz w:val="19"/>
              </w:rPr>
            </w:pPr>
            <w:r>
              <w:rPr>
                <w:color w:val="99234F"/>
                <w:sz w:val="19"/>
              </w:rPr>
              <w:t>7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138" w:type="dxa"/>
            <w:tcBorders>
              <w:top w:val="nil"/>
            </w:tcBorders>
          </w:tcPr>
          <w:p>
            <w:pPr>
              <w:pStyle w:val="TableParagraph"/>
              <w:spacing w:before="85"/>
              <w:ind w:right="508"/>
              <w:jc w:val="right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5</w:t>
            </w: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spacing w:before="85"/>
              <w:ind w:left="336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285</w:t>
            </w:r>
          </w:p>
        </w:tc>
      </w:tr>
      <w:tr>
        <w:trPr>
          <w:trHeight w:val="363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before="82"/>
              <w:ind w:left="116" w:right="11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Salud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before="82"/>
              <w:ind w:left="91" w:right="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Servicios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Salud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Oaxaca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82"/>
              <w:ind w:left="180"/>
              <w:rPr>
                <w:sz w:val="19"/>
              </w:rPr>
            </w:pPr>
            <w:r>
              <w:rPr>
                <w:color w:val="99234F"/>
                <w:sz w:val="19"/>
              </w:rPr>
              <w:t>8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82"/>
              <w:ind w:right="499"/>
              <w:jc w:val="right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4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82"/>
              <w:ind w:left="334" w:right="333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167</w:t>
            </w:r>
          </w:p>
        </w:tc>
      </w:tr>
      <w:tr>
        <w:trPr>
          <w:trHeight w:val="845" w:hRule="atLeast"/>
        </w:trPr>
        <w:tc>
          <w:tcPr>
            <w:tcW w:w="1892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299" w:hanging="29"/>
              <w:rPr>
                <w:sz w:val="19"/>
              </w:rPr>
            </w:pPr>
            <w:r>
              <w:rPr>
                <w:color w:val="99234F"/>
                <w:spacing w:val="-1"/>
                <w:sz w:val="19"/>
              </w:rPr>
              <w:t>Niñas,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pacing w:val="-1"/>
                <w:sz w:val="19"/>
              </w:rPr>
              <w:t>Niños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Adolescentes</w:t>
            </w:r>
          </w:p>
        </w:tc>
        <w:tc>
          <w:tcPr>
            <w:tcW w:w="3295" w:type="dxa"/>
          </w:tcPr>
          <w:p>
            <w:pPr>
              <w:pStyle w:val="TableParagraph"/>
              <w:spacing w:line="237" w:lineRule="auto" w:before="97"/>
              <w:ind w:left="102" w:right="96" w:hanging="1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Sistema para el Desarrollo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Integral de la Familia del Estado</w:t>
            </w:r>
            <w:r>
              <w:rPr>
                <w:color w:val="99234F"/>
                <w:spacing w:val="-65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Oaxaca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142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10</w:t>
            </w:r>
            <w:r>
              <w:rPr>
                <w:color w:val="99234F"/>
                <w:spacing w:val="-2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1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right="507"/>
              <w:jc w:val="right"/>
              <w:rPr>
                <w:sz w:val="19"/>
              </w:rPr>
            </w:pPr>
            <w:r>
              <w:rPr>
                <w:color w:val="99234F"/>
                <w:w w:val="94"/>
                <w:sz w:val="19"/>
              </w:rPr>
              <w:t>7</w:t>
            </w:r>
          </w:p>
        </w:tc>
        <w:tc>
          <w:tcPr>
            <w:tcW w:w="1259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335" w:right="333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217</w:t>
            </w:r>
          </w:p>
        </w:tc>
      </w:tr>
      <w:tr>
        <w:trPr>
          <w:trHeight w:val="845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line="237" w:lineRule="auto" w:before="97"/>
              <w:ind w:left="119" w:right="11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Gobierno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honesto, cercano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transparente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80" w:firstLine="325"/>
              <w:rPr>
                <w:sz w:val="19"/>
              </w:rPr>
            </w:pPr>
            <w:r>
              <w:rPr>
                <w:color w:val="99234F"/>
                <w:sz w:val="19"/>
              </w:rPr>
              <w:t>Secretaría de Honestidad,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Transparencia</w:t>
            </w:r>
            <w:r>
              <w:rPr>
                <w:color w:val="99234F"/>
                <w:spacing w:val="13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14"/>
                <w:sz w:val="19"/>
              </w:rPr>
              <w:t> </w:t>
            </w:r>
            <w:r>
              <w:rPr>
                <w:color w:val="99234F"/>
                <w:sz w:val="19"/>
              </w:rPr>
              <w:t>Función</w:t>
            </w:r>
            <w:r>
              <w:rPr>
                <w:color w:val="99234F"/>
                <w:spacing w:val="13"/>
                <w:sz w:val="19"/>
              </w:rPr>
              <w:t> </w:t>
            </w:r>
            <w:r>
              <w:rPr>
                <w:color w:val="99234F"/>
                <w:sz w:val="19"/>
              </w:rPr>
              <w:t>Pública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151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13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right="504"/>
              <w:jc w:val="right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6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334" w:right="333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133</w:t>
            </w:r>
          </w:p>
        </w:tc>
      </w:tr>
      <w:tr>
        <w:trPr>
          <w:trHeight w:val="845" w:hRule="atLeast"/>
        </w:trPr>
        <w:tc>
          <w:tcPr>
            <w:tcW w:w="1892" w:type="dxa"/>
          </w:tcPr>
          <w:p>
            <w:pPr>
              <w:pStyle w:val="TableParagraph"/>
              <w:spacing w:line="237" w:lineRule="auto" w:before="97"/>
              <w:ind w:left="91" w:right="8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Fomento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agroalimentario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desarrollo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z w:val="19"/>
              </w:rPr>
              <w:t>rural</w:t>
            </w:r>
          </w:p>
        </w:tc>
        <w:tc>
          <w:tcPr>
            <w:tcW w:w="3295" w:type="dxa"/>
          </w:tcPr>
          <w:p>
            <w:pPr>
              <w:pStyle w:val="TableParagraph"/>
              <w:spacing w:line="237" w:lineRule="auto" w:before="97"/>
              <w:ind w:left="265" w:right="258" w:hanging="1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 de Fomento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Agroalimentario</w:t>
            </w:r>
            <w:r>
              <w:rPr>
                <w:color w:val="99234F"/>
                <w:spacing w:val="2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3"/>
                <w:sz w:val="19"/>
              </w:rPr>
              <w:t> </w:t>
            </w:r>
            <w:r>
              <w:rPr>
                <w:color w:val="99234F"/>
                <w:sz w:val="19"/>
              </w:rPr>
              <w:t>Desarrollo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Rural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142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14</w:t>
            </w:r>
            <w:r>
              <w:rPr>
                <w:color w:val="99234F"/>
                <w:spacing w:val="-2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1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right="504"/>
              <w:jc w:val="right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9</w:t>
            </w:r>
          </w:p>
        </w:tc>
        <w:tc>
          <w:tcPr>
            <w:tcW w:w="1259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335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528</w:t>
            </w:r>
          </w:p>
        </w:tc>
      </w:tr>
      <w:tr>
        <w:trPr>
          <w:trHeight w:val="845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600" w:hanging="233"/>
              <w:rPr>
                <w:sz w:val="19"/>
              </w:rPr>
            </w:pPr>
            <w:r>
              <w:rPr>
                <w:color w:val="99234F"/>
                <w:sz w:val="19"/>
              </w:rPr>
              <w:t>Igualdad de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género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90" w:right="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las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Mujeres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142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14</w:t>
            </w:r>
            <w:r>
              <w:rPr>
                <w:color w:val="99234F"/>
                <w:spacing w:val="-2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1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right="508"/>
              <w:jc w:val="right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5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335" w:right="333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130</w:t>
            </w:r>
          </w:p>
        </w:tc>
      </w:tr>
      <w:tr>
        <w:trPr>
          <w:trHeight w:val="618" w:hRule="atLeast"/>
        </w:trPr>
        <w:tc>
          <w:tcPr>
            <w:tcW w:w="1892" w:type="dxa"/>
          </w:tcPr>
          <w:p>
            <w:pPr>
              <w:pStyle w:val="TableParagraph"/>
              <w:spacing w:line="237" w:lineRule="auto" w:before="98"/>
              <w:ind w:left="96" w:firstLine="37"/>
              <w:rPr>
                <w:sz w:val="19"/>
              </w:rPr>
            </w:pPr>
            <w:r>
              <w:rPr>
                <w:color w:val="99234F"/>
                <w:sz w:val="19"/>
              </w:rPr>
              <w:t>Infraestructura y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servicios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públicos</w:t>
            </w:r>
          </w:p>
        </w:tc>
        <w:tc>
          <w:tcPr>
            <w:tcW w:w="3295" w:type="dxa"/>
          </w:tcPr>
          <w:p>
            <w:pPr>
              <w:pStyle w:val="TableParagraph"/>
              <w:spacing w:line="237" w:lineRule="auto" w:before="98"/>
              <w:ind w:left="840" w:hanging="712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Infraestructuras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63"/>
                <w:sz w:val="19"/>
              </w:rPr>
              <w:t> </w:t>
            </w:r>
            <w:r>
              <w:rPr>
                <w:color w:val="99234F"/>
                <w:sz w:val="19"/>
              </w:rPr>
              <w:t>Comunicaciones</w:t>
            </w:r>
          </w:p>
        </w:tc>
        <w:tc>
          <w:tcPr>
            <w:tcW w:w="1531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150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15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right="508"/>
              <w:jc w:val="right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5</w:t>
            </w:r>
          </w:p>
        </w:tc>
        <w:tc>
          <w:tcPr>
            <w:tcW w:w="1259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33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803</w:t>
            </w:r>
          </w:p>
        </w:tc>
      </w:tr>
      <w:tr>
        <w:trPr>
          <w:trHeight w:val="845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line="237" w:lineRule="auto" w:before="97"/>
              <w:ind w:left="389" w:right="347" w:hanging="38"/>
              <w:jc w:val="both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Crecimiento</w:t>
            </w:r>
            <w:r>
              <w:rPr>
                <w:color w:val="99234F"/>
                <w:spacing w:val="-68"/>
                <w:w w:val="105"/>
                <w:sz w:val="19"/>
              </w:rPr>
              <w:t> </w:t>
            </w:r>
            <w:r>
              <w:rPr>
                <w:color w:val="99234F"/>
                <w:sz w:val="19"/>
              </w:rPr>
              <w:t>y desarrollo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económico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1103" w:hanging="608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Desarrollo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Económico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146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16</w:t>
            </w:r>
            <w:r>
              <w:rPr>
                <w:color w:val="99234F"/>
                <w:spacing w:val="-5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4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right="492"/>
              <w:jc w:val="right"/>
              <w:rPr>
                <w:sz w:val="19"/>
              </w:rPr>
            </w:pPr>
            <w:r>
              <w:rPr>
                <w:color w:val="99234F"/>
                <w:w w:val="70"/>
                <w:sz w:val="19"/>
              </w:rPr>
              <w:t>11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335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204</w:t>
            </w:r>
          </w:p>
        </w:tc>
      </w:tr>
      <w:tr>
        <w:trPr>
          <w:trHeight w:val="845" w:hRule="atLeast"/>
        </w:trPr>
        <w:tc>
          <w:tcPr>
            <w:tcW w:w="1892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580" w:right="355" w:hanging="213"/>
              <w:rPr>
                <w:sz w:val="19"/>
              </w:rPr>
            </w:pPr>
            <w:r>
              <w:rPr>
                <w:color w:val="99234F"/>
                <w:sz w:val="19"/>
              </w:rPr>
              <w:t>Seguridad y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Justicia</w:t>
            </w:r>
          </w:p>
        </w:tc>
        <w:tc>
          <w:tcPr>
            <w:tcW w:w="3295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90" w:right="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4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4"/>
                <w:sz w:val="19"/>
              </w:rPr>
              <w:t> </w:t>
            </w:r>
            <w:r>
              <w:rPr>
                <w:color w:val="99234F"/>
                <w:sz w:val="19"/>
              </w:rPr>
              <w:t>Gobierno</w:t>
            </w:r>
          </w:p>
        </w:tc>
        <w:tc>
          <w:tcPr>
            <w:tcW w:w="1531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148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17</w:t>
            </w:r>
            <w:r>
              <w:rPr>
                <w:color w:val="99234F"/>
                <w:spacing w:val="-6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5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right="509"/>
              <w:jc w:val="right"/>
              <w:rPr>
                <w:sz w:val="19"/>
              </w:rPr>
            </w:pPr>
            <w:r>
              <w:rPr>
                <w:color w:val="99234F"/>
                <w:w w:val="89"/>
                <w:sz w:val="19"/>
              </w:rPr>
              <w:t>3</w:t>
            </w:r>
          </w:p>
        </w:tc>
        <w:tc>
          <w:tcPr>
            <w:tcW w:w="1259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333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345</w:t>
            </w:r>
          </w:p>
        </w:tc>
      </w:tr>
      <w:tr>
        <w:trPr>
          <w:trHeight w:val="363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before="83"/>
              <w:ind w:left="115" w:right="11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Turismo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before="83"/>
              <w:ind w:left="89" w:right="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Turismo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83"/>
              <w:ind w:left="148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17</w:t>
            </w:r>
            <w:r>
              <w:rPr>
                <w:color w:val="99234F"/>
                <w:spacing w:val="-6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5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83"/>
              <w:ind w:right="464"/>
              <w:jc w:val="right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10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83"/>
              <w:ind w:left="334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300</w:t>
            </w:r>
          </w:p>
        </w:tc>
      </w:tr>
      <w:tr>
        <w:trPr>
          <w:trHeight w:val="845" w:hRule="atLeast"/>
        </w:trPr>
        <w:tc>
          <w:tcPr>
            <w:tcW w:w="1892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88" w:right="86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Interculturalidad</w:t>
            </w:r>
          </w:p>
        </w:tc>
        <w:tc>
          <w:tcPr>
            <w:tcW w:w="3295" w:type="dxa"/>
          </w:tcPr>
          <w:p>
            <w:pPr>
              <w:pStyle w:val="TableParagraph"/>
              <w:spacing w:line="237" w:lineRule="auto" w:before="98"/>
              <w:ind w:left="91" w:right="8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Interculturalidad,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Pueblos y Comunidades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Indígenas</w:t>
            </w:r>
            <w:r>
              <w:rPr>
                <w:color w:val="99234F"/>
                <w:spacing w:val="-10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Afromexicanas</w:t>
            </w:r>
          </w:p>
        </w:tc>
        <w:tc>
          <w:tcPr>
            <w:tcW w:w="1531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122"/>
              <w:rPr>
                <w:sz w:val="19"/>
              </w:rPr>
            </w:pPr>
            <w:r>
              <w:rPr>
                <w:color w:val="99234F"/>
                <w:sz w:val="19"/>
              </w:rPr>
              <w:t>20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right="509"/>
              <w:jc w:val="right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2</w:t>
            </w:r>
          </w:p>
        </w:tc>
        <w:tc>
          <w:tcPr>
            <w:tcW w:w="1259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334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180</w:t>
            </w:r>
          </w:p>
        </w:tc>
      </w:tr>
      <w:tr>
        <w:trPr>
          <w:trHeight w:val="618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line="237" w:lineRule="auto" w:before="98"/>
              <w:ind w:left="489" w:hanging="26"/>
              <w:rPr>
                <w:sz w:val="19"/>
              </w:rPr>
            </w:pPr>
            <w:r>
              <w:rPr>
                <w:color w:val="99234F"/>
                <w:sz w:val="19"/>
              </w:rPr>
              <w:t>Estado de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bienestar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line="237" w:lineRule="auto" w:before="98"/>
              <w:ind w:left="1124" w:right="76" w:hanging="971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Bienestar,</w:t>
            </w:r>
            <w:r>
              <w:rPr>
                <w:color w:val="99234F"/>
                <w:spacing w:val="-13"/>
                <w:sz w:val="19"/>
              </w:rPr>
              <w:t> </w:t>
            </w:r>
            <w:r>
              <w:rPr>
                <w:color w:val="99234F"/>
                <w:sz w:val="19"/>
              </w:rPr>
              <w:t>Tequio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e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Inclusión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150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21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right="504"/>
              <w:jc w:val="right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9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34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300</w:t>
            </w:r>
          </w:p>
        </w:tc>
      </w:tr>
      <w:tr>
        <w:trPr>
          <w:trHeight w:val="618" w:hRule="atLeast"/>
        </w:trPr>
        <w:tc>
          <w:tcPr>
            <w:tcW w:w="1892" w:type="dxa"/>
          </w:tcPr>
          <w:p>
            <w:pPr>
              <w:pStyle w:val="TableParagraph"/>
              <w:spacing w:line="237" w:lineRule="auto" w:before="98"/>
              <w:ind w:left="269" w:firstLine="127"/>
              <w:rPr>
                <w:sz w:val="19"/>
              </w:rPr>
            </w:pPr>
            <w:r>
              <w:rPr>
                <w:color w:val="99234F"/>
                <w:sz w:val="19"/>
              </w:rPr>
              <w:t>Movilidad y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seguridad</w:t>
            </w:r>
            <w:r>
              <w:rPr>
                <w:color w:val="99234F"/>
                <w:spacing w:val="-4"/>
                <w:sz w:val="19"/>
              </w:rPr>
              <w:t> </w:t>
            </w:r>
            <w:r>
              <w:rPr>
                <w:color w:val="99234F"/>
                <w:sz w:val="19"/>
              </w:rPr>
              <w:t>vial</w:t>
            </w:r>
          </w:p>
        </w:tc>
        <w:tc>
          <w:tcPr>
            <w:tcW w:w="3295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90" w:right="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 de Movilidad</w:t>
            </w:r>
          </w:p>
        </w:tc>
        <w:tc>
          <w:tcPr>
            <w:tcW w:w="1531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150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21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7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right="499"/>
              <w:jc w:val="right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4</w:t>
            </w:r>
          </w:p>
        </w:tc>
        <w:tc>
          <w:tcPr>
            <w:tcW w:w="1259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34" w:right="333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120</w:t>
            </w:r>
          </w:p>
        </w:tc>
      </w:tr>
      <w:tr>
        <w:trPr>
          <w:trHeight w:val="845" w:hRule="atLeast"/>
        </w:trPr>
        <w:tc>
          <w:tcPr>
            <w:tcW w:w="1892" w:type="dxa"/>
            <w:shd w:val="clear" w:color="auto" w:fill="EDDFE0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192" w:right="130" w:hanging="42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Medio </w:t>
            </w:r>
            <w:r>
              <w:rPr>
                <w:color w:val="99234F"/>
                <w:w w:val="105"/>
                <w:sz w:val="19"/>
              </w:rPr>
              <w:t>ambiente</w:t>
            </w:r>
            <w:r>
              <w:rPr>
                <w:color w:val="99234F"/>
                <w:spacing w:val="-69"/>
                <w:w w:val="105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sostenibilidad</w:t>
            </w:r>
          </w:p>
        </w:tc>
        <w:tc>
          <w:tcPr>
            <w:tcW w:w="3295" w:type="dxa"/>
            <w:shd w:val="clear" w:color="auto" w:fill="EDDFE0"/>
          </w:tcPr>
          <w:p>
            <w:pPr>
              <w:pStyle w:val="TableParagraph"/>
              <w:spacing w:line="237" w:lineRule="auto" w:before="98"/>
              <w:ind w:left="91" w:right="85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2"/>
                <w:sz w:val="19"/>
              </w:rPr>
              <w:t> </w:t>
            </w:r>
            <w:r>
              <w:rPr>
                <w:color w:val="99234F"/>
                <w:sz w:val="19"/>
              </w:rPr>
              <w:t>Medio</w:t>
            </w:r>
            <w:r>
              <w:rPr>
                <w:color w:val="99234F"/>
                <w:spacing w:val="3"/>
                <w:sz w:val="19"/>
              </w:rPr>
              <w:t> </w:t>
            </w:r>
            <w:r>
              <w:rPr>
                <w:color w:val="99234F"/>
                <w:sz w:val="19"/>
              </w:rPr>
              <w:t>Ambiente,</w:t>
            </w:r>
            <w:r>
              <w:rPr>
                <w:color w:val="99234F"/>
                <w:spacing w:val="-63"/>
                <w:sz w:val="19"/>
              </w:rPr>
              <w:t> </w:t>
            </w:r>
            <w:r>
              <w:rPr>
                <w:color w:val="99234F"/>
                <w:sz w:val="19"/>
              </w:rPr>
              <w:t>Biodiversidad, Energías y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Sostenibilidad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131"/>
              <w:rPr>
                <w:sz w:val="19"/>
              </w:rPr>
            </w:pPr>
            <w:r>
              <w:rPr>
                <w:color w:val="99234F"/>
                <w:sz w:val="19"/>
              </w:rPr>
              <w:t>22</w:t>
            </w:r>
            <w:r>
              <w:rPr>
                <w:color w:val="99234F"/>
                <w:spacing w:val="-17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138" w:type="dxa"/>
            <w:shd w:val="clear" w:color="auto" w:fill="EDDFE0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right="508"/>
              <w:jc w:val="right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2</w:t>
            </w:r>
          </w:p>
        </w:tc>
        <w:tc>
          <w:tcPr>
            <w:tcW w:w="1259" w:type="dxa"/>
            <w:shd w:val="clear" w:color="auto" w:fill="EDDFE0"/>
          </w:tcPr>
          <w:p>
            <w:pPr>
              <w:pStyle w:val="TableParagraph"/>
              <w:spacing w:before="10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333" w:right="33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297</w:t>
            </w:r>
          </w:p>
        </w:tc>
      </w:tr>
      <w:tr>
        <w:trPr>
          <w:trHeight w:val="845" w:hRule="atLeast"/>
        </w:trPr>
        <w:tc>
          <w:tcPr>
            <w:tcW w:w="1892" w:type="dxa"/>
          </w:tcPr>
          <w:p>
            <w:pPr>
              <w:pStyle w:val="TableParagraph"/>
              <w:spacing w:line="237" w:lineRule="auto" w:before="200"/>
              <w:ind w:left="250" w:firstLine="247"/>
              <w:rPr>
                <w:sz w:val="20"/>
              </w:rPr>
            </w:pPr>
            <w:r>
              <w:rPr>
                <w:color w:val="99234F"/>
                <w:sz w:val="20"/>
              </w:rPr>
              <w:t>Corredor</w:t>
            </w:r>
            <w:r>
              <w:rPr>
                <w:color w:val="99234F"/>
                <w:spacing w:val="1"/>
                <w:sz w:val="20"/>
              </w:rPr>
              <w:t> </w:t>
            </w:r>
            <w:r>
              <w:rPr>
                <w:color w:val="99234F"/>
                <w:sz w:val="20"/>
              </w:rPr>
              <w:t>Interoceánico</w:t>
            </w:r>
          </w:p>
        </w:tc>
        <w:tc>
          <w:tcPr>
            <w:tcW w:w="3295" w:type="dxa"/>
          </w:tcPr>
          <w:p>
            <w:pPr>
              <w:pStyle w:val="TableParagraph"/>
              <w:spacing w:line="237" w:lineRule="auto" w:before="97"/>
              <w:ind w:left="91" w:right="85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Secretaría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Técnica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del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Corredor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sz w:val="19"/>
              </w:rPr>
              <w:t>Interoceánico del Istmo de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Tehuantepec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125"/>
              <w:rPr>
                <w:sz w:val="19"/>
              </w:rPr>
            </w:pPr>
            <w:r>
              <w:rPr>
                <w:color w:val="99234F"/>
                <w:sz w:val="19"/>
              </w:rPr>
              <w:t>24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138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right="503"/>
              <w:jc w:val="right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6</w:t>
            </w:r>
          </w:p>
        </w:tc>
        <w:tc>
          <w:tcPr>
            <w:tcW w:w="1259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1"/>
              <w:ind w:left="336" w:right="333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195</w:t>
            </w:r>
          </w:p>
        </w:tc>
      </w:tr>
      <w:tr>
        <w:trPr>
          <w:trHeight w:val="420" w:hRule="atLeast"/>
        </w:trPr>
        <w:tc>
          <w:tcPr>
            <w:tcW w:w="6718" w:type="dxa"/>
            <w:gridSpan w:val="3"/>
            <w:shd w:val="clear" w:color="auto" w:fill="76093D"/>
          </w:tcPr>
          <w:p>
            <w:pPr>
              <w:pStyle w:val="TableParagraph"/>
              <w:spacing w:before="112"/>
              <w:ind w:left="3013" w:right="301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TOTAL</w:t>
            </w:r>
          </w:p>
        </w:tc>
        <w:tc>
          <w:tcPr>
            <w:tcW w:w="1138" w:type="dxa"/>
            <w:shd w:val="clear" w:color="auto" w:fill="76093D"/>
          </w:tcPr>
          <w:p>
            <w:pPr>
              <w:pStyle w:val="TableParagraph"/>
              <w:spacing w:before="112"/>
              <w:ind w:right="437"/>
              <w:jc w:val="right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88</w:t>
            </w:r>
          </w:p>
        </w:tc>
        <w:tc>
          <w:tcPr>
            <w:tcW w:w="1259" w:type="dxa"/>
            <w:shd w:val="clear" w:color="auto" w:fill="76093D"/>
          </w:tcPr>
          <w:p>
            <w:pPr>
              <w:pStyle w:val="TableParagraph"/>
              <w:spacing w:before="112"/>
              <w:ind w:left="336" w:right="333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4,204</w:t>
            </w: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Heading6"/>
        <w:tabs>
          <w:tab w:pos="11014" w:val="right" w:leader="none"/>
        </w:tabs>
        <w:spacing w:before="259"/>
        <w:ind w:left="6188"/>
      </w:pPr>
      <w:r>
        <w:rPr/>
        <w:pict>
          <v:line style="position:absolute;mso-position-horizontal-relative:page;mso-position-vertical-relative:paragraph;z-index:-28965888" from="524.504822pt,12.290981pt" to="524.504822pt,26.4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27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13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pStyle w:val="Heading6"/>
        <w:jc w:val="both"/>
      </w:pPr>
      <w:r>
        <w:rPr>
          <w:color w:val="4A4A4C"/>
          <w:w w:val="105"/>
        </w:rPr>
        <w:t>Asambleas Comunitarias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Históricamente los municipios con pre-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sencia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comunidades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indígenas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nuestro estado han mantenido su identi-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dad y capacidad de decidir por medio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 Asamblea Comunitaria, la cual es una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instancia reconocida por sus miembros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28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27"/>
          <w:w w:val="105"/>
        </w:rPr>
        <w:t> </w:t>
      </w:r>
      <w:r>
        <w:rPr>
          <w:color w:val="4A4A4C"/>
          <w:w w:val="105"/>
        </w:rPr>
        <w:t>espacio</w:t>
      </w:r>
      <w:r>
        <w:rPr>
          <w:color w:val="4A4A4C"/>
          <w:spacing w:val="-2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7"/>
          <w:w w:val="105"/>
        </w:rPr>
        <w:t> </w:t>
      </w:r>
      <w:r>
        <w:rPr>
          <w:color w:val="4A4A4C"/>
          <w:w w:val="105"/>
        </w:rPr>
        <w:t>representación</w:t>
      </w:r>
      <w:r>
        <w:rPr>
          <w:color w:val="4A4A4C"/>
          <w:spacing w:val="-28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2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diálogo, deliberación, comunicación, inter-</w:t>
      </w:r>
      <w:r>
        <w:rPr>
          <w:color w:val="4A4A4C"/>
          <w:spacing w:val="1"/>
        </w:rPr>
        <w:t> </w:t>
      </w:r>
      <w:r>
        <w:rPr>
          <w:color w:val="4A4A4C"/>
        </w:rPr>
        <w:t>locución, participación y sobre todo para la</w:t>
      </w:r>
      <w:r>
        <w:rPr>
          <w:color w:val="4A4A4C"/>
          <w:spacing w:val="-68"/>
        </w:rPr>
        <w:t> </w:t>
      </w:r>
      <w:r>
        <w:rPr>
          <w:color w:val="4A4A4C"/>
        </w:rPr>
        <w:t>toma de decisiones sobre asuntos o temas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que involucran a cada uno de sus partici-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pantes y muchas de las veces trasciende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límites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territorio</w:t>
      </w:r>
      <w:r>
        <w:rPr>
          <w:color w:val="4A4A4C"/>
          <w:spacing w:val="-10"/>
        </w:rPr>
        <w:t> </w:t>
      </w:r>
      <w:r>
        <w:rPr>
          <w:color w:val="4A4A4C"/>
        </w:rPr>
        <w:t>municipal.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lo tanto, la Asamblea es reconocida por</w:t>
      </w:r>
      <w:r>
        <w:rPr>
          <w:color w:val="4A4A4C"/>
          <w:spacing w:val="-68"/>
        </w:rPr>
        <w:t> </w:t>
      </w:r>
      <w:r>
        <w:rPr>
          <w:color w:val="4A4A4C"/>
        </w:rPr>
        <w:t>sus</w:t>
      </w:r>
      <w:r>
        <w:rPr>
          <w:color w:val="4A4A4C"/>
          <w:spacing w:val="-6"/>
        </w:rPr>
        <w:t> </w:t>
      </w:r>
      <w:r>
        <w:rPr>
          <w:color w:val="4A4A4C"/>
        </w:rPr>
        <w:t>integrantes,</w:t>
      </w:r>
      <w:r>
        <w:rPr>
          <w:color w:val="4A4A4C"/>
          <w:spacing w:val="-5"/>
        </w:rPr>
        <w:t> </w:t>
      </w:r>
      <w:r>
        <w:rPr>
          <w:color w:val="4A4A4C"/>
        </w:rPr>
        <w:t>así</w:t>
      </w:r>
      <w:r>
        <w:rPr>
          <w:color w:val="4A4A4C"/>
          <w:spacing w:val="-6"/>
        </w:rPr>
        <w:t> </w:t>
      </w:r>
      <w:r>
        <w:rPr>
          <w:color w:val="4A4A4C"/>
        </w:rPr>
        <w:t>como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diferentes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6"/>
        <w:ind w:left="297" w:right="1979"/>
        <w:jc w:val="both"/>
      </w:pPr>
      <w:r>
        <w:rPr>
          <w:color w:val="4A4A4C"/>
        </w:rPr>
        <w:t>ámbitos</w:t>
      </w:r>
      <w:r>
        <w:rPr>
          <w:color w:val="4A4A4C"/>
          <w:spacing w:val="1"/>
        </w:rPr>
        <w:t> </w:t>
      </w:r>
      <w:r>
        <w:rPr>
          <w:color w:val="4A4A4C"/>
        </w:rPr>
        <w:t>e</w:t>
      </w:r>
      <w:r>
        <w:rPr>
          <w:color w:val="4A4A4C"/>
          <w:spacing w:val="1"/>
        </w:rPr>
        <w:t> </w:t>
      </w:r>
      <w:r>
        <w:rPr>
          <w:color w:val="4A4A4C"/>
        </w:rPr>
        <w:t>instancias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Gobierno,</w:t>
      </w:r>
      <w:r>
        <w:rPr>
          <w:color w:val="4A4A4C"/>
          <w:spacing w:val="70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la máxima autoridad, en la cual sus parti-</w:t>
      </w:r>
      <w:r>
        <w:rPr>
          <w:color w:val="4A4A4C"/>
          <w:spacing w:val="1"/>
        </w:rPr>
        <w:t> </w:t>
      </w:r>
      <w:r>
        <w:rPr>
          <w:color w:val="4A4A4C"/>
        </w:rPr>
        <w:t>cipantes emiten y escuchan sus opiniones</w:t>
      </w:r>
      <w:r>
        <w:rPr>
          <w:color w:val="4A4A4C"/>
          <w:spacing w:val="1"/>
        </w:rPr>
        <w:t> </w:t>
      </w:r>
      <w:r>
        <w:rPr>
          <w:color w:val="4A4A4C"/>
        </w:rPr>
        <w:t>sobre un tema en común, para que al final</w:t>
      </w:r>
      <w:r>
        <w:rPr>
          <w:color w:val="4A4A4C"/>
          <w:spacing w:val="1"/>
        </w:rPr>
        <w:t> </w:t>
      </w:r>
      <w:r>
        <w:rPr>
          <w:color w:val="4A4A4C"/>
        </w:rPr>
        <w:t>de la misma se tome una decisión, cuya</w:t>
      </w:r>
      <w:r>
        <w:rPr>
          <w:color w:val="4A4A4C"/>
          <w:spacing w:val="1"/>
        </w:rPr>
        <w:t> </w:t>
      </w:r>
      <w:r>
        <w:rPr>
          <w:color w:val="4A4A4C"/>
        </w:rPr>
        <w:t>validez</w:t>
      </w:r>
      <w:r>
        <w:rPr>
          <w:color w:val="4A4A4C"/>
          <w:spacing w:val="-15"/>
        </w:rPr>
        <w:t> </w:t>
      </w:r>
      <w:r>
        <w:rPr>
          <w:color w:val="4A4A4C"/>
        </w:rPr>
        <w:t>es</w:t>
      </w:r>
      <w:r>
        <w:rPr>
          <w:color w:val="4A4A4C"/>
          <w:spacing w:val="-14"/>
        </w:rPr>
        <w:t> </w:t>
      </w:r>
      <w:r>
        <w:rPr>
          <w:color w:val="4A4A4C"/>
        </w:rPr>
        <w:t>respetada.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Con el propósito de contribuir a un nuevo</w:t>
      </w:r>
      <w:r>
        <w:rPr>
          <w:color w:val="4A4A4C"/>
          <w:spacing w:val="1"/>
        </w:rPr>
        <w:t> </w:t>
      </w:r>
      <w:r>
        <w:rPr>
          <w:color w:val="4A4A4C"/>
        </w:rPr>
        <w:t>pacto social comunitario para poner fin a</w:t>
      </w:r>
      <w:r>
        <w:rPr>
          <w:color w:val="4A4A4C"/>
          <w:spacing w:val="1"/>
        </w:rPr>
        <w:t> </w:t>
      </w:r>
      <w:r>
        <w:rPr>
          <w:color w:val="4A4A4C"/>
        </w:rPr>
        <w:t>décadas de exclusión y olvido, durante el</w:t>
      </w:r>
      <w:r>
        <w:rPr>
          <w:color w:val="4A4A4C"/>
          <w:spacing w:val="1"/>
        </w:rPr>
        <w:t> </w:t>
      </w:r>
      <w:r>
        <w:rPr>
          <w:color w:val="4A4A4C"/>
        </w:rPr>
        <w:t>proceso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formulación</w:t>
      </w:r>
      <w:r>
        <w:rPr>
          <w:color w:val="4A4A4C"/>
          <w:spacing w:val="70"/>
        </w:rPr>
        <w:t> </w:t>
      </w:r>
      <w:r>
        <w:rPr>
          <w:color w:val="4A4A4C"/>
        </w:rPr>
        <w:t>del</w:t>
      </w:r>
      <w:r>
        <w:rPr>
          <w:color w:val="4A4A4C"/>
          <w:spacing w:val="70"/>
        </w:rPr>
        <w:t> </w:t>
      </w:r>
      <w:r>
        <w:rPr>
          <w:color w:val="4A4A4C"/>
        </w:rPr>
        <w:t>Plan</w:t>
      </w:r>
      <w:r>
        <w:rPr>
          <w:color w:val="4A4A4C"/>
          <w:spacing w:val="70"/>
        </w:rPr>
        <w:t> </w:t>
      </w:r>
      <w:r>
        <w:rPr>
          <w:color w:val="4A4A4C"/>
        </w:rPr>
        <w:t>Estatal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2"/>
        </w:rPr>
        <w:t> </w:t>
      </w:r>
      <w:r>
        <w:rPr>
          <w:color w:val="4A4A4C"/>
        </w:rPr>
        <w:t>Desarrollo</w:t>
      </w:r>
      <w:r>
        <w:rPr>
          <w:color w:val="4A4A4C"/>
          <w:spacing w:val="-2"/>
        </w:rPr>
        <w:t> </w:t>
      </w:r>
      <w:r>
        <w:rPr>
          <w:color w:val="4A4A4C"/>
        </w:rPr>
        <w:t>2022-2028,</w:t>
      </w:r>
      <w:r>
        <w:rPr>
          <w:color w:val="4A4A4C"/>
          <w:spacing w:val="-2"/>
        </w:rPr>
        <w:t> </w:t>
      </w:r>
      <w:r>
        <w:rPr>
          <w:color w:val="4A4A4C"/>
        </w:rPr>
        <w:t>se</w:t>
      </w:r>
      <w:r>
        <w:rPr>
          <w:color w:val="4A4A4C"/>
          <w:spacing w:val="-2"/>
        </w:rPr>
        <w:t> </w:t>
      </w:r>
      <w:r>
        <w:rPr>
          <w:color w:val="4A4A4C"/>
        </w:rPr>
        <w:t>realizaron</w:t>
      </w:r>
      <w:r>
        <w:rPr>
          <w:color w:val="4A4A4C"/>
          <w:spacing w:val="-1"/>
        </w:rPr>
        <w:t> </w:t>
      </w:r>
      <w:r>
        <w:rPr>
          <w:color w:val="4A4A4C"/>
        </w:rPr>
        <w:t>seis</w:t>
      </w:r>
      <w:r>
        <w:rPr>
          <w:color w:val="4A4A4C"/>
          <w:spacing w:val="-68"/>
        </w:rPr>
        <w:t> </w:t>
      </w:r>
      <w:r>
        <w:rPr>
          <w:color w:val="4A4A4C"/>
        </w:rPr>
        <w:t>Asambleas Comunitarias en los pueblos y</w:t>
      </w:r>
      <w:r>
        <w:rPr>
          <w:color w:val="4A4A4C"/>
          <w:spacing w:val="1"/>
        </w:rPr>
        <w:t> </w:t>
      </w:r>
      <w:r>
        <w:rPr>
          <w:color w:val="4A4A4C"/>
        </w:rPr>
        <w:t>comunidades que nunca habían sido escu-</w:t>
      </w:r>
      <w:r>
        <w:rPr>
          <w:color w:val="4A4A4C"/>
          <w:spacing w:val="1"/>
        </w:rPr>
        <w:t> </w:t>
      </w:r>
      <w:r>
        <w:rPr>
          <w:color w:val="4A4A4C"/>
        </w:rPr>
        <w:t>chados, con la participación de más de mil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780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asistentes.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tbl>
      <w:tblPr>
        <w:tblW w:w="0" w:type="auto"/>
        <w:jc w:val="left"/>
        <w:tblInd w:w="1843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35"/>
        <w:gridCol w:w="3247"/>
        <w:gridCol w:w="1531"/>
      </w:tblGrid>
      <w:tr>
        <w:trPr>
          <w:trHeight w:val="512" w:hRule="atLeast"/>
        </w:trPr>
        <w:tc>
          <w:tcPr>
            <w:tcW w:w="781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tabs>
                <w:tab w:pos="4360" w:val="left" w:leader="none"/>
                <w:tab w:pos="6531" w:val="left" w:leader="none"/>
              </w:tabs>
              <w:spacing w:before="159"/>
              <w:ind w:left="102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Municipio</w:t>
              <w:tab/>
              <w:t>Fecha</w:t>
              <w:tab/>
              <w:t>Asistentes</w:t>
            </w:r>
          </w:p>
        </w:tc>
      </w:tr>
      <w:tr>
        <w:trPr>
          <w:trHeight w:val="507" w:hRule="atLeast"/>
        </w:trPr>
        <w:tc>
          <w:tcPr>
            <w:tcW w:w="3035" w:type="dxa"/>
            <w:tcBorders>
              <w:top w:val="nil"/>
            </w:tcBorders>
          </w:tcPr>
          <w:p>
            <w:pPr>
              <w:pStyle w:val="TableParagraph"/>
              <w:spacing w:before="156"/>
              <w:ind w:left="327" w:right="32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Santiago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Llano</w:t>
            </w:r>
            <w:r>
              <w:rPr>
                <w:color w:val="99234F"/>
                <w:spacing w:val="2"/>
                <w:sz w:val="19"/>
              </w:rPr>
              <w:t> </w:t>
            </w:r>
            <w:r>
              <w:rPr>
                <w:color w:val="99234F"/>
                <w:sz w:val="19"/>
              </w:rPr>
              <w:t>Grande</w:t>
            </w:r>
          </w:p>
        </w:tc>
        <w:tc>
          <w:tcPr>
            <w:tcW w:w="3247" w:type="dxa"/>
            <w:tcBorders>
              <w:top w:val="nil"/>
            </w:tcBorders>
          </w:tcPr>
          <w:p>
            <w:pPr>
              <w:pStyle w:val="TableParagraph"/>
              <w:spacing w:before="156"/>
              <w:ind w:left="968" w:right="965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19</w:t>
            </w:r>
            <w:r>
              <w:rPr>
                <w:color w:val="99234F"/>
                <w:spacing w:val="-5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4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febrero</w:t>
            </w:r>
          </w:p>
        </w:tc>
        <w:tc>
          <w:tcPr>
            <w:tcW w:w="1531" w:type="dxa"/>
            <w:tcBorders>
              <w:top w:val="nil"/>
            </w:tcBorders>
          </w:tcPr>
          <w:p>
            <w:pPr>
              <w:pStyle w:val="TableParagraph"/>
              <w:spacing w:before="156"/>
              <w:ind w:left="485" w:right="48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246</w:t>
            </w:r>
          </w:p>
        </w:tc>
      </w:tr>
      <w:tr>
        <w:trPr>
          <w:trHeight w:val="505" w:hRule="atLeast"/>
        </w:trPr>
        <w:tc>
          <w:tcPr>
            <w:tcW w:w="3035" w:type="dxa"/>
            <w:shd w:val="clear" w:color="auto" w:fill="EDDFE0"/>
          </w:tcPr>
          <w:p>
            <w:pPr>
              <w:pStyle w:val="TableParagraph"/>
              <w:spacing w:before="153"/>
              <w:ind w:left="327" w:right="32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María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Chimalapa</w:t>
            </w:r>
          </w:p>
        </w:tc>
        <w:tc>
          <w:tcPr>
            <w:tcW w:w="3247" w:type="dxa"/>
            <w:shd w:val="clear" w:color="auto" w:fill="EDDFE0"/>
          </w:tcPr>
          <w:p>
            <w:pPr>
              <w:pStyle w:val="TableParagraph"/>
              <w:spacing w:before="153"/>
              <w:ind w:left="968" w:right="96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25</w:t>
            </w:r>
            <w:r>
              <w:rPr>
                <w:color w:val="99234F"/>
                <w:spacing w:val="-17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153"/>
              <w:ind w:left="485" w:right="483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189</w:t>
            </w:r>
          </w:p>
        </w:tc>
      </w:tr>
      <w:tr>
        <w:trPr>
          <w:trHeight w:val="505" w:hRule="atLeast"/>
        </w:trPr>
        <w:tc>
          <w:tcPr>
            <w:tcW w:w="3035" w:type="dxa"/>
          </w:tcPr>
          <w:p>
            <w:pPr>
              <w:pStyle w:val="TableParagraph"/>
              <w:spacing w:before="153"/>
              <w:ind w:left="327" w:right="32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Santa</w:t>
            </w:r>
            <w:r>
              <w:rPr>
                <w:color w:val="99234F"/>
                <w:spacing w:val="-1"/>
                <w:sz w:val="19"/>
              </w:rPr>
              <w:t> </w:t>
            </w:r>
            <w:r>
              <w:rPr>
                <w:color w:val="99234F"/>
                <w:sz w:val="19"/>
              </w:rPr>
              <w:t>Cruz Zenzontepec</w:t>
            </w:r>
          </w:p>
        </w:tc>
        <w:tc>
          <w:tcPr>
            <w:tcW w:w="3247" w:type="dxa"/>
          </w:tcPr>
          <w:p>
            <w:pPr>
              <w:pStyle w:val="TableParagraph"/>
              <w:spacing w:before="153"/>
              <w:ind w:left="968" w:right="96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26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febrero</w:t>
            </w:r>
          </w:p>
        </w:tc>
        <w:tc>
          <w:tcPr>
            <w:tcW w:w="1531" w:type="dxa"/>
          </w:tcPr>
          <w:p>
            <w:pPr>
              <w:pStyle w:val="TableParagraph"/>
              <w:spacing w:before="153"/>
              <w:ind w:left="485" w:right="48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465</w:t>
            </w:r>
          </w:p>
        </w:tc>
      </w:tr>
      <w:tr>
        <w:trPr>
          <w:trHeight w:val="505" w:hRule="atLeast"/>
        </w:trPr>
        <w:tc>
          <w:tcPr>
            <w:tcW w:w="3035" w:type="dxa"/>
            <w:shd w:val="clear" w:color="auto" w:fill="EDDFE0"/>
          </w:tcPr>
          <w:p>
            <w:pPr>
              <w:pStyle w:val="TableParagraph"/>
              <w:spacing w:before="153"/>
              <w:ind w:left="327" w:right="32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José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Tenango</w:t>
            </w:r>
          </w:p>
        </w:tc>
        <w:tc>
          <w:tcPr>
            <w:tcW w:w="3247" w:type="dxa"/>
            <w:shd w:val="clear" w:color="auto" w:fill="EDDFE0"/>
          </w:tcPr>
          <w:p>
            <w:pPr>
              <w:pStyle w:val="TableParagraph"/>
              <w:spacing w:before="153"/>
              <w:ind w:left="968" w:right="96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4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marzo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153"/>
              <w:ind w:left="484" w:right="48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376</w:t>
            </w:r>
          </w:p>
        </w:tc>
      </w:tr>
      <w:tr>
        <w:trPr>
          <w:trHeight w:val="505" w:hRule="atLeast"/>
        </w:trPr>
        <w:tc>
          <w:tcPr>
            <w:tcW w:w="3035" w:type="dxa"/>
          </w:tcPr>
          <w:p>
            <w:pPr>
              <w:pStyle w:val="TableParagraph"/>
              <w:spacing w:before="153"/>
              <w:ind w:left="327" w:right="32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Coicoyán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las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Flores</w:t>
            </w:r>
          </w:p>
        </w:tc>
        <w:tc>
          <w:tcPr>
            <w:tcW w:w="3247" w:type="dxa"/>
          </w:tcPr>
          <w:p>
            <w:pPr>
              <w:pStyle w:val="TableParagraph"/>
              <w:spacing w:before="153"/>
              <w:ind w:left="968" w:right="96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5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marzo</w:t>
            </w:r>
          </w:p>
        </w:tc>
        <w:tc>
          <w:tcPr>
            <w:tcW w:w="1531" w:type="dxa"/>
          </w:tcPr>
          <w:p>
            <w:pPr>
              <w:pStyle w:val="TableParagraph"/>
              <w:spacing w:before="153"/>
              <w:ind w:left="485" w:right="484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318</w:t>
            </w:r>
          </w:p>
        </w:tc>
      </w:tr>
      <w:tr>
        <w:trPr>
          <w:trHeight w:val="505" w:hRule="atLeast"/>
        </w:trPr>
        <w:tc>
          <w:tcPr>
            <w:tcW w:w="3035" w:type="dxa"/>
            <w:shd w:val="clear" w:color="auto" w:fill="EDDFE0"/>
          </w:tcPr>
          <w:p>
            <w:pPr>
              <w:pStyle w:val="TableParagraph"/>
              <w:spacing w:before="153"/>
              <w:ind w:left="326" w:right="324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 Lucas Camotlán</w:t>
            </w:r>
          </w:p>
        </w:tc>
        <w:tc>
          <w:tcPr>
            <w:tcW w:w="3247" w:type="dxa"/>
            <w:shd w:val="clear" w:color="auto" w:fill="EDDFE0"/>
          </w:tcPr>
          <w:p>
            <w:pPr>
              <w:pStyle w:val="TableParagraph"/>
              <w:spacing w:before="153"/>
              <w:ind w:left="968" w:right="966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16</w:t>
            </w:r>
            <w:r>
              <w:rPr>
                <w:color w:val="99234F"/>
                <w:spacing w:val="-4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de</w:t>
            </w:r>
            <w:r>
              <w:rPr>
                <w:color w:val="99234F"/>
                <w:spacing w:val="-4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marzo</w:t>
            </w:r>
          </w:p>
        </w:tc>
        <w:tc>
          <w:tcPr>
            <w:tcW w:w="1531" w:type="dxa"/>
            <w:shd w:val="clear" w:color="auto" w:fill="EDDFE0"/>
          </w:tcPr>
          <w:p>
            <w:pPr>
              <w:pStyle w:val="TableParagraph"/>
              <w:spacing w:before="153"/>
              <w:ind w:left="484" w:right="484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193</w:t>
            </w:r>
          </w:p>
        </w:tc>
      </w:tr>
      <w:tr>
        <w:trPr>
          <w:trHeight w:val="505" w:hRule="atLeast"/>
        </w:trPr>
        <w:tc>
          <w:tcPr>
            <w:tcW w:w="3035" w:type="dxa"/>
            <w:shd w:val="clear" w:color="auto" w:fill="76093D"/>
          </w:tcPr>
          <w:p>
            <w:pPr>
              <w:pStyle w:val="TableParagraph"/>
              <w:spacing w:before="154"/>
              <w:ind w:left="326" w:right="324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TOTAL</w:t>
            </w:r>
          </w:p>
        </w:tc>
        <w:tc>
          <w:tcPr>
            <w:tcW w:w="3247" w:type="dxa"/>
            <w:shd w:val="clear" w:color="auto" w:fill="76093D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  <w:shd w:val="clear" w:color="auto" w:fill="76093D"/>
          </w:tcPr>
          <w:p>
            <w:pPr>
              <w:pStyle w:val="TableParagraph"/>
              <w:spacing w:before="154"/>
              <w:ind w:left="485" w:right="484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95"/>
                <w:sz w:val="19"/>
              </w:rPr>
              <w:t>1,787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5"/>
        </w:rPr>
      </w:pPr>
    </w:p>
    <w:p>
      <w:pPr>
        <w:pStyle w:val="Heading6"/>
        <w:tabs>
          <w:tab w:pos="2080" w:val="left" w:leader="none"/>
        </w:tabs>
        <w:spacing w:before="115"/>
        <w:ind w:left="1225"/>
      </w:pPr>
      <w:r>
        <w:rPr/>
        <w:pict>
          <v:line style="position:absolute;mso-position-horizontal-relative:page;mso-position-vertical-relative:paragraph;z-index:-2896486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6361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3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/>
        <w:jc w:val="both"/>
      </w:pPr>
      <w:r>
        <w:rPr>
          <w:color w:val="4A4A4C"/>
          <w:w w:val="105"/>
        </w:rPr>
        <w:t>Encuentros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Autoridades</w:t>
      </w:r>
      <w:r>
        <w:rPr>
          <w:color w:val="4A4A4C"/>
          <w:spacing w:val="7"/>
          <w:w w:val="105"/>
        </w:rPr>
        <w:t> </w:t>
      </w:r>
      <w:r>
        <w:rPr>
          <w:color w:val="4A4A4C"/>
          <w:w w:val="105"/>
        </w:rPr>
        <w:t>Municipales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spacing w:val="-1"/>
        </w:rPr>
        <w:t>Con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propósito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escuchar</w:t>
      </w:r>
      <w:r>
        <w:rPr>
          <w:color w:val="4A4A4C"/>
          <w:spacing w:val="-17"/>
        </w:rPr>
        <w:t> </w:t>
      </w:r>
      <w:r>
        <w:rPr>
          <w:color w:val="4A4A4C"/>
        </w:rPr>
        <w:t>personalmente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autoridades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municipales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Oaxaca,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presencia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Gobernador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titu-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lares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Gabinete,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realizaron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22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reuniones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territoriales, en donde participaron aproxi-</w:t>
      </w:r>
      <w:r>
        <w:rPr>
          <w:color w:val="4A4A4C"/>
          <w:spacing w:val="1"/>
        </w:rPr>
        <w:t> </w:t>
      </w:r>
      <w:r>
        <w:rPr>
          <w:color w:val="4A4A4C"/>
        </w:rPr>
        <w:t>madamente 501 presidentas y presidentes</w:t>
      </w:r>
      <w:r>
        <w:rPr>
          <w:color w:val="4A4A4C"/>
          <w:spacing w:val="1"/>
        </w:rPr>
        <w:t> </w:t>
      </w:r>
      <w:r>
        <w:rPr>
          <w:color w:val="4A4A4C"/>
        </w:rPr>
        <w:t>municipales, quienes plantearon cerca de 3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mil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274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problemáticas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necesidades.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2233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06"/>
        <w:gridCol w:w="2940"/>
      </w:tblGrid>
      <w:tr>
        <w:trPr>
          <w:trHeight w:val="412" w:hRule="atLeast"/>
        </w:trPr>
        <w:tc>
          <w:tcPr>
            <w:tcW w:w="86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tabs>
                <w:tab w:pos="6106" w:val="left" w:leader="none"/>
              </w:tabs>
              <w:spacing w:before="108"/>
              <w:ind w:left="234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Territorios</w:t>
              <w:tab/>
              <w:t>Municipios</w:t>
            </w:r>
            <w:r>
              <w:rPr>
                <w:rFonts w:ascii="Tahoma"/>
                <w:b/>
                <w:color w:val="FFFFFF"/>
                <w:spacing w:val="-5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asistentes</w:t>
            </w:r>
          </w:p>
        </w:tc>
      </w:tr>
      <w:tr>
        <w:trPr>
          <w:trHeight w:val="403" w:hRule="atLeast"/>
        </w:trPr>
        <w:tc>
          <w:tcPr>
            <w:tcW w:w="5706" w:type="dxa"/>
            <w:tcBorders>
              <w:top w:val="nil"/>
            </w:tcBorders>
          </w:tcPr>
          <w:p>
            <w:pPr>
              <w:pStyle w:val="TableParagraph"/>
              <w:spacing w:before="103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Santiago</w:t>
            </w:r>
            <w:r>
              <w:rPr>
                <w:color w:val="99234F"/>
                <w:spacing w:val="15"/>
                <w:sz w:val="19"/>
              </w:rPr>
              <w:t> </w:t>
            </w:r>
            <w:r>
              <w:rPr>
                <w:color w:val="99234F"/>
                <w:sz w:val="19"/>
              </w:rPr>
              <w:t>Pinotepa</w:t>
            </w:r>
            <w:r>
              <w:rPr>
                <w:color w:val="99234F"/>
                <w:spacing w:val="16"/>
                <w:sz w:val="19"/>
              </w:rPr>
              <w:t> </w:t>
            </w:r>
            <w:r>
              <w:rPr>
                <w:color w:val="99234F"/>
                <w:sz w:val="19"/>
              </w:rPr>
              <w:t>Nacional</w:t>
            </w:r>
          </w:p>
        </w:tc>
        <w:tc>
          <w:tcPr>
            <w:tcW w:w="2940" w:type="dxa"/>
            <w:tcBorders>
              <w:top w:val="nil"/>
            </w:tcBorders>
          </w:tcPr>
          <w:p>
            <w:pPr>
              <w:pStyle w:val="TableParagraph"/>
              <w:spacing w:before="103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21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Santa</w:t>
            </w:r>
            <w:r>
              <w:rPr>
                <w:color w:val="99234F"/>
                <w:spacing w:val="-10"/>
                <w:sz w:val="19"/>
              </w:rPr>
              <w:t> </w:t>
            </w:r>
            <w:r>
              <w:rPr>
                <w:color w:val="99234F"/>
                <w:sz w:val="19"/>
              </w:rPr>
              <w:t>Cruz</w:t>
            </w:r>
            <w:r>
              <w:rPr>
                <w:color w:val="99234F"/>
                <w:spacing w:val="-9"/>
                <w:sz w:val="19"/>
              </w:rPr>
              <w:t> </w:t>
            </w:r>
            <w:r>
              <w:rPr>
                <w:color w:val="99234F"/>
                <w:sz w:val="19"/>
              </w:rPr>
              <w:t>Xoxocotlán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2"/>
              <w:ind w:left="5"/>
              <w:jc w:val="center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6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Ixtlán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Juárez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2"/>
              <w:ind w:left="1275" w:right="12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49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Tlacolula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Matamoros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2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25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Teotitlán</w:t>
            </w:r>
            <w:r>
              <w:rPr>
                <w:color w:val="99234F"/>
                <w:spacing w:val="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4"/>
                <w:sz w:val="19"/>
              </w:rPr>
              <w:t> </w:t>
            </w:r>
            <w:r>
              <w:rPr>
                <w:color w:val="99234F"/>
                <w:sz w:val="19"/>
              </w:rPr>
              <w:t>Flores</w:t>
            </w:r>
            <w:r>
              <w:rPr>
                <w:color w:val="99234F"/>
                <w:spacing w:val="3"/>
                <w:sz w:val="19"/>
              </w:rPr>
              <w:t> </w:t>
            </w:r>
            <w:r>
              <w:rPr>
                <w:color w:val="99234F"/>
                <w:sz w:val="19"/>
              </w:rPr>
              <w:t>Magón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2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34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Felipe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Jalapa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Díaz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2"/>
              <w:ind w:left="5"/>
              <w:jc w:val="center"/>
              <w:rPr>
                <w:sz w:val="19"/>
              </w:rPr>
            </w:pPr>
            <w:r>
              <w:rPr>
                <w:color w:val="99234F"/>
                <w:w w:val="94"/>
                <w:sz w:val="19"/>
              </w:rPr>
              <w:t>7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 Juan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Bautista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Tuxtepec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y Loma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Bonita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2"/>
              <w:ind w:left="5"/>
              <w:jc w:val="center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9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Matías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Romero</w:t>
            </w:r>
            <w:r>
              <w:rPr>
                <w:color w:val="99234F"/>
                <w:spacing w:val="7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7"/>
                <w:sz w:val="19"/>
              </w:rPr>
              <w:t> </w:t>
            </w:r>
            <w:r>
              <w:rPr>
                <w:color w:val="99234F"/>
                <w:sz w:val="19"/>
              </w:rPr>
              <w:t>Avendaño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2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10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Ciudad</w:t>
            </w:r>
            <w:r>
              <w:rPr>
                <w:color w:val="99234F"/>
                <w:spacing w:val="-1"/>
                <w:sz w:val="19"/>
              </w:rPr>
              <w:t> </w:t>
            </w:r>
            <w:r>
              <w:rPr>
                <w:color w:val="99234F"/>
                <w:sz w:val="19"/>
              </w:rPr>
              <w:t>Ixtepec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2"/>
              <w:ind w:left="5"/>
              <w:jc w:val="center"/>
              <w:rPr>
                <w:sz w:val="19"/>
              </w:rPr>
            </w:pPr>
            <w:r>
              <w:rPr>
                <w:color w:val="99234F"/>
                <w:w w:val="94"/>
                <w:sz w:val="19"/>
              </w:rPr>
              <w:t>7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2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Santo</w:t>
            </w:r>
            <w:r>
              <w:rPr>
                <w:color w:val="99234F"/>
                <w:spacing w:val="15"/>
                <w:sz w:val="19"/>
              </w:rPr>
              <w:t> </w:t>
            </w:r>
            <w:r>
              <w:rPr>
                <w:color w:val="99234F"/>
                <w:sz w:val="19"/>
              </w:rPr>
              <w:t>Domingo</w:t>
            </w:r>
            <w:r>
              <w:rPr>
                <w:color w:val="99234F"/>
                <w:spacing w:val="15"/>
                <w:sz w:val="19"/>
              </w:rPr>
              <w:t> </w:t>
            </w:r>
            <w:r>
              <w:rPr>
                <w:color w:val="99234F"/>
                <w:sz w:val="19"/>
              </w:rPr>
              <w:t>Tehuantepec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2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15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Juchitán</w:t>
            </w:r>
            <w:r>
              <w:rPr>
                <w:color w:val="99234F"/>
                <w:spacing w:val="4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Zaragoza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5"/>
              <w:jc w:val="center"/>
              <w:rPr>
                <w:sz w:val="19"/>
              </w:rPr>
            </w:pPr>
            <w:r>
              <w:rPr>
                <w:color w:val="99234F"/>
                <w:w w:val="94"/>
                <w:sz w:val="19"/>
              </w:rPr>
              <w:t>7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1"/>
              <w:ind w:left="147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Huajuapan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6"/>
                <w:sz w:val="19"/>
              </w:rPr>
              <w:t> </w:t>
            </w:r>
            <w:r>
              <w:rPr>
                <w:color w:val="99234F"/>
                <w:sz w:val="19"/>
              </w:rPr>
              <w:t>León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1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44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Asunción</w:t>
            </w:r>
            <w:r>
              <w:rPr>
                <w:color w:val="99234F"/>
                <w:spacing w:val="-19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Nochixtlán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1276" w:right="12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53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Miahuatlán</w:t>
            </w:r>
            <w:r>
              <w:rPr>
                <w:color w:val="99234F"/>
                <w:spacing w:val="-18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de</w:t>
            </w:r>
            <w:r>
              <w:rPr>
                <w:color w:val="99234F"/>
                <w:spacing w:val="-17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Porfirio</w:t>
            </w:r>
            <w:r>
              <w:rPr>
                <w:color w:val="99234F"/>
                <w:spacing w:val="-17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Díaz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31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Santa</w:t>
            </w:r>
            <w:r>
              <w:rPr>
                <w:color w:val="99234F"/>
                <w:spacing w:val="-8"/>
                <w:sz w:val="19"/>
              </w:rPr>
              <w:t> </w:t>
            </w:r>
            <w:r>
              <w:rPr>
                <w:color w:val="99234F"/>
                <w:sz w:val="19"/>
              </w:rPr>
              <w:t>Lucía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del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Camino,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Oaxaca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Juárez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Villa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Etla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17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San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Pedro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San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Pablo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Ayutla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13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Putla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Villa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Guerrero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15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Heroica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Ciudad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2"/>
                <w:sz w:val="19"/>
              </w:rPr>
              <w:t> </w:t>
            </w:r>
            <w:r>
              <w:rPr>
                <w:color w:val="99234F"/>
                <w:sz w:val="19"/>
              </w:rPr>
              <w:t>Tlaxiaco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1"/>
              <w:ind w:left="1273" w:right="1272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41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Ocotlán</w:t>
            </w:r>
            <w:r>
              <w:rPr>
                <w:color w:val="99234F"/>
                <w:spacing w:val="-20"/>
                <w:w w:val="105"/>
                <w:sz w:val="19"/>
              </w:rPr>
              <w:t> </w:t>
            </w:r>
            <w:r>
              <w:rPr>
                <w:color w:val="99234F"/>
                <w:spacing w:val="-1"/>
                <w:w w:val="105"/>
                <w:sz w:val="19"/>
              </w:rPr>
              <w:t>de</w:t>
            </w:r>
            <w:r>
              <w:rPr>
                <w:color w:val="99234F"/>
                <w:spacing w:val="-19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Morelos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31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Zimatlán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Álvarez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1"/>
              <w:ind w:left="1277" w:right="12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26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w w:val="105"/>
                <w:sz w:val="19"/>
              </w:rPr>
              <w:t>San</w:t>
            </w:r>
            <w:r>
              <w:rPr>
                <w:color w:val="99234F"/>
                <w:spacing w:val="-19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Pedro</w:t>
            </w:r>
            <w:r>
              <w:rPr>
                <w:color w:val="99234F"/>
                <w:spacing w:val="-19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Pochutla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6"/>
              <w:jc w:val="center"/>
              <w:rPr>
                <w:sz w:val="19"/>
              </w:rPr>
            </w:pPr>
            <w:r>
              <w:rPr>
                <w:color w:val="99234F"/>
                <w:w w:val="97"/>
                <w:sz w:val="19"/>
              </w:rPr>
              <w:t>9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EDDFE0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Puerto</w:t>
            </w:r>
            <w:r>
              <w:rPr>
                <w:color w:val="99234F"/>
                <w:spacing w:val="-15"/>
                <w:w w:val="105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Escondido</w:t>
            </w:r>
          </w:p>
        </w:tc>
        <w:tc>
          <w:tcPr>
            <w:tcW w:w="2940" w:type="dxa"/>
            <w:shd w:val="clear" w:color="auto" w:fill="EDDFE0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15</w:t>
            </w:r>
          </w:p>
        </w:tc>
      </w:tr>
      <w:tr>
        <w:trPr>
          <w:trHeight w:val="403" w:hRule="atLeast"/>
        </w:trPr>
        <w:tc>
          <w:tcPr>
            <w:tcW w:w="5706" w:type="dxa"/>
          </w:tcPr>
          <w:p>
            <w:pPr>
              <w:pStyle w:val="TableParagraph"/>
              <w:spacing w:before="101"/>
              <w:ind w:left="148" w:right="143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Asistieron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a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otros</w:t>
            </w:r>
            <w:r>
              <w:rPr>
                <w:color w:val="99234F"/>
                <w:spacing w:val="-12"/>
                <w:sz w:val="19"/>
              </w:rPr>
              <w:t> </w:t>
            </w:r>
            <w:r>
              <w:rPr>
                <w:color w:val="99234F"/>
                <w:sz w:val="19"/>
              </w:rPr>
              <w:t>territorios</w:t>
            </w:r>
          </w:p>
        </w:tc>
        <w:tc>
          <w:tcPr>
            <w:tcW w:w="2940" w:type="dxa"/>
          </w:tcPr>
          <w:p>
            <w:pPr>
              <w:pStyle w:val="TableParagraph"/>
              <w:spacing w:before="101"/>
              <w:ind w:left="1277" w:right="1271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16</w:t>
            </w:r>
          </w:p>
        </w:tc>
      </w:tr>
      <w:tr>
        <w:trPr>
          <w:trHeight w:val="403" w:hRule="atLeast"/>
        </w:trPr>
        <w:tc>
          <w:tcPr>
            <w:tcW w:w="5706" w:type="dxa"/>
            <w:shd w:val="clear" w:color="auto" w:fill="76093D"/>
          </w:tcPr>
          <w:p>
            <w:pPr>
              <w:pStyle w:val="TableParagraph"/>
              <w:spacing w:before="102"/>
              <w:ind w:left="148" w:right="143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TOTAL</w:t>
            </w:r>
          </w:p>
        </w:tc>
        <w:tc>
          <w:tcPr>
            <w:tcW w:w="2940" w:type="dxa"/>
            <w:shd w:val="clear" w:color="auto" w:fill="76093D"/>
          </w:tcPr>
          <w:p>
            <w:pPr>
              <w:pStyle w:val="TableParagraph"/>
              <w:spacing w:before="102"/>
              <w:ind w:left="1277" w:right="1272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95"/>
                <w:sz w:val="19"/>
              </w:rPr>
              <w:t>501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6" w:val="right" w:leader="none"/>
        </w:tabs>
        <w:spacing w:before="282"/>
        <w:ind w:left="6188"/>
      </w:pPr>
      <w:r>
        <w:rPr/>
        <w:pict>
          <v:line style="position:absolute;mso-position-horizontal-relative:page;mso-position-vertical-relative:paragraph;z-index:-28963840" from="524.504822pt,13.440981pt" to="524.504822pt,27.6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29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13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estos ejercicios se instalaron un prome-</w:t>
      </w:r>
      <w:r>
        <w:rPr>
          <w:color w:val="4A4A4C"/>
          <w:spacing w:val="-68"/>
        </w:rPr>
        <w:t> </w:t>
      </w:r>
      <w:r>
        <w:rPr>
          <w:color w:val="4A4A4C"/>
        </w:rPr>
        <w:t>dio</w:t>
      </w:r>
      <w:r>
        <w:rPr>
          <w:color w:val="4A4A4C"/>
          <w:spacing w:val="45"/>
        </w:rPr>
        <w:t> </w:t>
      </w:r>
      <w:r>
        <w:rPr>
          <w:color w:val="4A4A4C"/>
        </w:rPr>
        <w:t>de</w:t>
      </w:r>
      <w:r>
        <w:rPr>
          <w:color w:val="4A4A4C"/>
          <w:spacing w:val="45"/>
        </w:rPr>
        <w:t> </w:t>
      </w:r>
      <w:r>
        <w:rPr>
          <w:color w:val="4A4A4C"/>
        </w:rPr>
        <w:t>13</w:t>
      </w:r>
      <w:r>
        <w:rPr>
          <w:color w:val="4A4A4C"/>
          <w:spacing w:val="46"/>
        </w:rPr>
        <w:t> </w:t>
      </w:r>
      <w:r>
        <w:rPr>
          <w:color w:val="4A4A4C"/>
        </w:rPr>
        <w:t>mesas</w:t>
      </w:r>
      <w:r>
        <w:rPr>
          <w:color w:val="4A4A4C"/>
          <w:spacing w:val="45"/>
        </w:rPr>
        <w:t> </w:t>
      </w:r>
      <w:r>
        <w:rPr>
          <w:color w:val="4A4A4C"/>
        </w:rPr>
        <w:t>de</w:t>
      </w:r>
      <w:r>
        <w:rPr>
          <w:color w:val="4A4A4C"/>
          <w:spacing w:val="46"/>
        </w:rPr>
        <w:t> </w:t>
      </w:r>
      <w:r>
        <w:rPr>
          <w:color w:val="4A4A4C"/>
        </w:rPr>
        <w:t>atención,</w:t>
      </w:r>
      <w:r>
        <w:rPr>
          <w:color w:val="4A4A4C"/>
          <w:spacing w:val="45"/>
        </w:rPr>
        <w:t> </w:t>
      </w:r>
      <w:r>
        <w:rPr>
          <w:color w:val="4A4A4C"/>
        </w:rPr>
        <w:t>abordando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siguientes</w:t>
      </w:r>
      <w:r>
        <w:rPr>
          <w:color w:val="4A4A4C"/>
          <w:spacing w:val="1"/>
        </w:rPr>
        <w:t> </w:t>
      </w:r>
      <w:r>
        <w:rPr>
          <w:color w:val="4A4A4C"/>
        </w:rPr>
        <w:t>temas:</w:t>
      </w:r>
      <w:r>
        <w:rPr>
          <w:color w:val="4A4A4C"/>
          <w:spacing w:val="1"/>
        </w:rPr>
        <w:t> </w:t>
      </w:r>
      <w:r>
        <w:rPr>
          <w:color w:val="4A4A4C"/>
        </w:rPr>
        <w:t>Educación;</w:t>
      </w:r>
      <w:r>
        <w:rPr>
          <w:color w:val="4A4A4C"/>
          <w:spacing w:val="70"/>
        </w:rPr>
        <w:t> </w:t>
      </w:r>
      <w:r>
        <w:rPr>
          <w:color w:val="4A4A4C"/>
        </w:rPr>
        <w:t>Salud;</w:t>
      </w:r>
      <w:r>
        <w:rPr>
          <w:color w:val="4A4A4C"/>
          <w:spacing w:val="1"/>
        </w:rPr>
        <w:t> </w:t>
      </w:r>
      <w:r>
        <w:rPr>
          <w:color w:val="4A4A4C"/>
        </w:rPr>
        <w:t>Paz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Gobernabilidad;</w:t>
      </w:r>
      <w:r>
        <w:rPr>
          <w:color w:val="4A4A4C"/>
          <w:spacing w:val="1"/>
        </w:rPr>
        <w:t> </w:t>
      </w:r>
      <w:r>
        <w:rPr>
          <w:color w:val="4A4A4C"/>
        </w:rPr>
        <w:t>Bienestar</w:t>
      </w:r>
      <w:r>
        <w:rPr>
          <w:color w:val="4A4A4C"/>
          <w:spacing w:val="1"/>
        </w:rPr>
        <w:t> </w:t>
      </w:r>
      <w:r>
        <w:rPr>
          <w:color w:val="4A4A4C"/>
        </w:rPr>
        <w:t>Social;</w:t>
      </w:r>
      <w:r>
        <w:rPr>
          <w:color w:val="4A4A4C"/>
          <w:spacing w:val="1"/>
        </w:rPr>
        <w:t> </w:t>
      </w:r>
      <w:r>
        <w:rPr>
          <w:color w:val="4A4A4C"/>
        </w:rPr>
        <w:t>Desarrollo Económico; Trabajo y Empleo;</w:t>
      </w:r>
      <w:r>
        <w:rPr>
          <w:color w:val="4A4A4C"/>
          <w:spacing w:val="1"/>
        </w:rPr>
        <w:t> </w:t>
      </w:r>
      <w:r>
        <w:rPr>
          <w:color w:val="4A4A4C"/>
        </w:rPr>
        <w:t>Vivienda; Agua y Saneamiento; Electrifica-</w:t>
      </w:r>
      <w:r>
        <w:rPr>
          <w:color w:val="4A4A4C"/>
          <w:spacing w:val="-68"/>
        </w:rPr>
        <w:t> </w:t>
      </w:r>
      <w:r>
        <w:rPr>
          <w:color w:val="4A4A4C"/>
        </w:rPr>
        <w:t>ción e Infraestructura; Caminos y Puentes;</w:t>
      </w:r>
      <w:r>
        <w:rPr>
          <w:color w:val="4A4A4C"/>
          <w:spacing w:val="-68"/>
        </w:rPr>
        <w:t> </w:t>
      </w:r>
      <w:r>
        <w:rPr>
          <w:color w:val="4A4A4C"/>
        </w:rPr>
        <w:t>Fomento Agroalimentario; Medio Ambiente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Certeza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Jurídica.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Participaron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atención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autoridades</w:t>
      </w:r>
      <w:r>
        <w:rPr>
          <w:color w:val="4A4A4C"/>
          <w:spacing w:val="-68"/>
        </w:rPr>
        <w:t> </w:t>
      </w:r>
      <w:r>
        <w:rPr>
          <w:color w:val="4A4A4C"/>
        </w:rPr>
        <w:t>municipales 34 dependencias del Gabinete</w:t>
      </w:r>
      <w:r>
        <w:rPr>
          <w:color w:val="4A4A4C"/>
          <w:spacing w:val="1"/>
        </w:rPr>
        <w:t> </w:t>
      </w:r>
      <w:r>
        <w:rPr>
          <w:color w:val="4A4A4C"/>
        </w:rPr>
        <w:t>Legal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Ampliado,</w:t>
      </w:r>
      <w:r>
        <w:rPr>
          <w:color w:val="4A4A4C"/>
          <w:spacing w:val="-14"/>
        </w:rPr>
        <w:t> </w:t>
      </w:r>
      <w:r>
        <w:rPr>
          <w:color w:val="4A4A4C"/>
        </w:rPr>
        <w:t>pertenecientes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Admi-</w:t>
      </w:r>
      <w:r>
        <w:rPr>
          <w:color w:val="4A4A4C"/>
          <w:spacing w:val="-68"/>
        </w:rPr>
        <w:t> </w:t>
      </w:r>
      <w:r>
        <w:rPr>
          <w:color w:val="4A4A4C"/>
        </w:rPr>
        <w:t>nistración</w:t>
      </w:r>
      <w:r>
        <w:rPr>
          <w:color w:val="4A4A4C"/>
          <w:spacing w:val="-18"/>
        </w:rPr>
        <w:t> </w:t>
      </w:r>
      <w:r>
        <w:rPr>
          <w:color w:val="4A4A4C"/>
        </w:rPr>
        <w:t>Pública</w:t>
      </w:r>
      <w:r>
        <w:rPr>
          <w:color w:val="4A4A4C"/>
          <w:spacing w:val="-17"/>
        </w:rPr>
        <w:t> </w:t>
      </w:r>
      <w:r>
        <w:rPr>
          <w:color w:val="4A4A4C"/>
        </w:rPr>
        <w:t>Estatal.</w:t>
      </w:r>
    </w:p>
    <w:p>
      <w:pPr>
        <w:pStyle w:val="BodyText"/>
        <w:spacing w:before="6"/>
      </w:pPr>
    </w:p>
    <w:p>
      <w:pPr>
        <w:pStyle w:val="Heading6"/>
        <w:jc w:val="both"/>
        <w:rPr>
          <w:rFonts w:ascii="Trebuchet MS"/>
        </w:rPr>
      </w:pPr>
      <w:r>
        <w:rPr>
          <w:rFonts w:ascii="Trebuchet MS"/>
          <w:color w:val="4A4A4C"/>
          <w:w w:val="110"/>
        </w:rPr>
        <w:t>Herramientas</w:t>
      </w:r>
      <w:r>
        <w:rPr>
          <w:rFonts w:ascii="Trebuchet MS"/>
          <w:color w:val="4A4A4C"/>
          <w:spacing w:val="27"/>
          <w:w w:val="110"/>
        </w:rPr>
        <w:t> </w:t>
      </w:r>
      <w:r>
        <w:rPr>
          <w:rFonts w:ascii="Trebuchet MS"/>
          <w:color w:val="4A4A4C"/>
          <w:w w:val="110"/>
        </w:rPr>
        <w:t>digitales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Adicionalmente, para contribuir a la parti-</w:t>
      </w:r>
      <w:r>
        <w:rPr>
          <w:color w:val="4A4A4C"/>
          <w:spacing w:val="1"/>
        </w:rPr>
        <w:t> </w:t>
      </w:r>
      <w:r>
        <w:rPr>
          <w:color w:val="4A4A4C"/>
        </w:rPr>
        <w:t>cipación de las y los oaxaqueños para que</w:t>
      </w:r>
      <w:r>
        <w:rPr>
          <w:color w:val="4A4A4C"/>
          <w:spacing w:val="1"/>
        </w:rPr>
        <w:t> </w:t>
      </w:r>
      <w:r>
        <w:rPr>
          <w:color w:val="4A4A4C"/>
        </w:rPr>
        <w:t>sean protagonistas de la transformación de</w:t>
      </w:r>
      <w:r>
        <w:rPr>
          <w:color w:val="4A4A4C"/>
          <w:spacing w:val="-68"/>
        </w:rPr>
        <w:t> </w:t>
      </w:r>
      <w:r>
        <w:rPr>
          <w:color w:val="4A4A4C"/>
        </w:rPr>
        <w:t>nuestro</w:t>
      </w:r>
      <w:r>
        <w:rPr>
          <w:color w:val="4A4A4C"/>
          <w:spacing w:val="-9"/>
        </w:rPr>
        <w:t> </w:t>
      </w:r>
      <w:r>
        <w:rPr>
          <w:color w:val="4A4A4C"/>
        </w:rPr>
        <w:t>estado,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9"/>
        </w:rPr>
        <w:t> </w:t>
      </w:r>
      <w:r>
        <w:rPr>
          <w:color w:val="4A4A4C"/>
        </w:rPr>
        <w:t>desarrollaron</w:t>
      </w:r>
      <w:r>
        <w:rPr>
          <w:color w:val="4A4A4C"/>
          <w:spacing w:val="-10"/>
        </w:rPr>
        <w:t> </w:t>
      </w:r>
      <w:r>
        <w:rPr>
          <w:rFonts w:ascii="Trebuchet MS" w:hAnsi="Trebuchet MS"/>
          <w:b/>
          <w:color w:val="4A4A4C"/>
        </w:rPr>
        <w:t>Herramien-</w:t>
      </w:r>
      <w:r>
        <w:rPr>
          <w:rFonts w:ascii="Trebuchet MS" w:hAnsi="Trebuchet MS"/>
          <w:b/>
          <w:color w:val="4A4A4C"/>
          <w:spacing w:val="-58"/>
        </w:rPr>
        <w:t> </w:t>
      </w:r>
      <w:r>
        <w:rPr>
          <w:rFonts w:ascii="Trebuchet MS" w:hAnsi="Trebuchet MS"/>
          <w:b/>
          <w:color w:val="4A4A4C"/>
        </w:rPr>
        <w:t>tas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Digitales</w:t>
      </w:r>
      <w:r>
        <w:rPr>
          <w:rFonts w:ascii="Trebuchet MS" w:hAnsi="Trebuchet MS"/>
          <w:b/>
          <w:color w:val="4A4A4C"/>
          <w:spacing w:val="6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participación</w:t>
      </w:r>
      <w:r>
        <w:rPr>
          <w:color w:val="4A4A4C"/>
          <w:spacing w:val="70"/>
        </w:rPr>
        <w:t> </w:t>
      </w:r>
      <w:r>
        <w:rPr>
          <w:color w:val="4A4A4C"/>
        </w:rPr>
        <w:t>ciudadana</w:t>
      </w:r>
      <w:r>
        <w:rPr>
          <w:color w:val="4A4A4C"/>
          <w:spacing w:val="1"/>
        </w:rPr>
        <w:t> </w:t>
      </w:r>
      <w:r>
        <w:rPr>
          <w:color w:val="4A4A4C"/>
        </w:rPr>
        <w:t>por medio de la página </w:t>
      </w:r>
      <w:hyperlink r:id="rId134">
        <w:r>
          <w:rPr>
            <w:color w:val="436CA8"/>
            <w:u w:val="single" w:color="436CA8"/>
          </w:rPr>
          <w:t>www.ped.oaxaca.</w:t>
        </w:r>
      </w:hyperlink>
      <w:r>
        <w:rPr>
          <w:color w:val="436CA8"/>
          <w:spacing w:val="1"/>
        </w:rPr>
        <w:t> </w:t>
      </w:r>
      <w:r>
        <w:rPr>
          <w:color w:val="436CA8"/>
          <w:u w:val="single" w:color="436CA8"/>
        </w:rPr>
        <w:t>gob.mx</w:t>
      </w:r>
      <w:r>
        <w:rPr>
          <w:color w:val="436CA8"/>
        </w:rPr>
        <w:t> </w:t>
      </w:r>
      <w:r>
        <w:rPr>
          <w:color w:val="4A4A4C"/>
        </w:rPr>
        <w:t>en donde se habilitó un apartado</w:t>
      </w:r>
      <w:r>
        <w:rPr>
          <w:color w:val="4A4A4C"/>
          <w:spacing w:val="1"/>
        </w:rPr>
        <w:t> </w:t>
      </w:r>
      <w:r>
        <w:rPr>
          <w:color w:val="4A4A4C"/>
        </w:rPr>
        <w:t>específico para el envío de propuestas ciu-</w:t>
      </w:r>
      <w:r>
        <w:rPr>
          <w:color w:val="4A4A4C"/>
          <w:spacing w:val="1"/>
        </w:rPr>
        <w:t> </w:t>
      </w:r>
      <w:r>
        <w:rPr>
          <w:color w:val="4A4A4C"/>
        </w:rPr>
        <w:t>dadanas para su consideración en el Plan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Estatal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Desarrollo.</w:t>
      </w: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95"/>
        </w:rPr>
        <w:t>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contexto,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resaltar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interés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participación del pueblo de Oaxaca en este</w:t>
      </w:r>
      <w:r>
        <w:rPr>
          <w:color w:val="4A4A4C"/>
          <w:spacing w:val="1"/>
        </w:rPr>
        <w:t> </w:t>
      </w:r>
      <w:r>
        <w:rPr>
          <w:color w:val="4A4A4C"/>
        </w:rPr>
        <w:t>momento histórico y de transformación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realidad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nuestro</w:t>
      </w:r>
      <w:r>
        <w:rPr>
          <w:color w:val="4A4A4C"/>
          <w:spacing w:val="-17"/>
        </w:rPr>
        <w:t> </w:t>
      </w:r>
      <w:r>
        <w:rPr>
          <w:color w:val="4A4A4C"/>
        </w:rPr>
        <w:t>estado,</w:t>
      </w:r>
      <w:r>
        <w:rPr>
          <w:color w:val="4A4A4C"/>
          <w:spacing w:val="-17"/>
        </w:rPr>
        <w:t> </w:t>
      </w:r>
      <w:r>
        <w:rPr>
          <w:color w:val="4A4A4C"/>
        </w:rPr>
        <w:t>ya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duran-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te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proceso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formulación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Plan</w:t>
      </w:r>
      <w:r>
        <w:rPr>
          <w:color w:val="4A4A4C"/>
          <w:spacing w:val="-14"/>
        </w:rPr>
        <w:t> </w:t>
      </w:r>
      <w:r>
        <w:rPr>
          <w:color w:val="4A4A4C"/>
        </w:rPr>
        <w:t>Estatal</w:t>
      </w:r>
      <w:r>
        <w:rPr>
          <w:color w:val="4A4A4C"/>
          <w:spacing w:val="-6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Desarrollo</w:t>
      </w:r>
      <w:r>
        <w:rPr>
          <w:color w:val="4A4A4C"/>
          <w:spacing w:val="-8"/>
        </w:rPr>
        <w:t> </w:t>
      </w:r>
      <w:r>
        <w:rPr>
          <w:color w:val="4A4A4C"/>
        </w:rPr>
        <w:t>2022</w:t>
      </w:r>
      <w:r>
        <w:rPr>
          <w:color w:val="4A4A4C"/>
          <w:spacing w:val="-7"/>
        </w:rPr>
        <w:t> </w:t>
      </w:r>
      <w:r>
        <w:rPr>
          <w:color w:val="4A4A4C"/>
        </w:rPr>
        <w:t>–</w:t>
      </w:r>
      <w:r>
        <w:rPr>
          <w:color w:val="4A4A4C"/>
          <w:spacing w:val="-8"/>
        </w:rPr>
        <w:t> </w:t>
      </w:r>
      <w:r>
        <w:rPr>
          <w:color w:val="4A4A4C"/>
        </w:rPr>
        <w:t>2028,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primera</w:t>
      </w:r>
      <w:r>
        <w:rPr>
          <w:color w:val="4A4A4C"/>
          <w:spacing w:val="-8"/>
        </w:rPr>
        <w:t> </w:t>
      </w:r>
      <w:r>
        <w:rPr>
          <w:color w:val="4A4A4C"/>
        </w:rPr>
        <w:t>vez</w:t>
      </w:r>
      <w:r>
        <w:rPr>
          <w:color w:val="4A4A4C"/>
          <w:spacing w:val="-68"/>
        </w:rPr>
        <w:t> </w:t>
      </w:r>
      <w:r>
        <w:rPr>
          <w:color w:val="4A4A4C"/>
        </w:rPr>
        <w:t>se contó con una participación aproximada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10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oaxaqueñas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oaxaqueños.</w:t>
      </w:r>
    </w:p>
    <w:p>
      <w:pPr>
        <w:pStyle w:val="BodyText"/>
        <w:spacing w:before="5"/>
      </w:pPr>
    </w:p>
    <w:p>
      <w:pPr>
        <w:pStyle w:val="Heading6"/>
        <w:ind w:left="299"/>
        <w:jc w:val="both"/>
        <w:rPr>
          <w:rFonts w:ascii="Trebuchet MS" w:hAnsi="Trebuchet MS"/>
        </w:rPr>
      </w:pPr>
      <w:r>
        <w:rPr>
          <w:rFonts w:ascii="Trebuchet MS" w:hAnsi="Trebuchet MS"/>
          <w:color w:val="4A4A4C"/>
          <w:w w:val="115"/>
        </w:rPr>
        <w:t>Integración</w:t>
      </w:r>
      <w:r>
        <w:rPr>
          <w:rFonts w:ascii="Trebuchet MS" w:hAnsi="Trebuchet MS"/>
          <w:color w:val="4A4A4C"/>
          <w:spacing w:val="-17"/>
          <w:w w:val="115"/>
        </w:rPr>
        <w:t> </w:t>
      </w:r>
      <w:r>
        <w:rPr>
          <w:rFonts w:ascii="Trebuchet MS" w:hAnsi="Trebuchet MS"/>
          <w:color w:val="4A4A4C"/>
          <w:w w:val="115"/>
        </w:rPr>
        <w:t>del</w:t>
      </w:r>
      <w:r>
        <w:rPr>
          <w:rFonts w:ascii="Trebuchet MS" w:hAnsi="Trebuchet MS"/>
          <w:color w:val="4A4A4C"/>
          <w:spacing w:val="-17"/>
          <w:w w:val="115"/>
        </w:rPr>
        <w:t> </w:t>
      </w:r>
      <w:r>
        <w:rPr>
          <w:rFonts w:ascii="Trebuchet MS" w:hAnsi="Trebuchet MS"/>
          <w:color w:val="4A4A4C"/>
          <w:w w:val="115"/>
        </w:rPr>
        <w:t>Documento</w:t>
      </w:r>
      <w:r>
        <w:rPr>
          <w:rFonts w:ascii="Trebuchet MS" w:hAnsi="Trebuchet MS"/>
          <w:color w:val="4A4A4C"/>
          <w:spacing w:val="-16"/>
          <w:w w:val="115"/>
        </w:rPr>
        <w:t> </w:t>
      </w:r>
      <w:r>
        <w:rPr>
          <w:rFonts w:ascii="Trebuchet MS" w:hAnsi="Trebuchet MS"/>
          <w:color w:val="4A4A4C"/>
          <w:w w:val="115"/>
        </w:rPr>
        <w:t>Final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Una vez concluida la etapa de participación</w:t>
      </w:r>
      <w:r>
        <w:rPr>
          <w:color w:val="4A4A4C"/>
          <w:spacing w:val="-68"/>
        </w:rPr>
        <w:t> </w:t>
      </w:r>
      <w:r>
        <w:rPr>
          <w:color w:val="4A4A4C"/>
        </w:rPr>
        <w:t>ciudadana,</w:t>
      </w:r>
      <w:r>
        <w:rPr>
          <w:color w:val="4A4A4C"/>
          <w:spacing w:val="-33"/>
        </w:rPr>
        <w:t> </w:t>
      </w:r>
      <w:r>
        <w:rPr>
          <w:color w:val="4A4A4C"/>
        </w:rPr>
        <w:t>se</w:t>
      </w:r>
      <w:r>
        <w:rPr>
          <w:color w:val="4A4A4C"/>
          <w:spacing w:val="-33"/>
        </w:rPr>
        <w:t> </w:t>
      </w:r>
      <w:r>
        <w:rPr>
          <w:color w:val="4A4A4C"/>
        </w:rPr>
        <w:t>inició</w:t>
      </w:r>
      <w:r>
        <w:rPr>
          <w:color w:val="4A4A4C"/>
          <w:spacing w:val="-33"/>
        </w:rPr>
        <w:t> </w:t>
      </w:r>
      <w:r>
        <w:rPr>
          <w:color w:val="4A4A4C"/>
        </w:rPr>
        <w:t>el</w:t>
      </w:r>
      <w:r>
        <w:rPr>
          <w:color w:val="4A4A4C"/>
          <w:spacing w:val="-33"/>
        </w:rPr>
        <w:t> </w:t>
      </w:r>
      <w:r>
        <w:rPr>
          <w:color w:val="4A4A4C"/>
        </w:rPr>
        <w:t>proceso</w:t>
      </w:r>
      <w:r>
        <w:rPr>
          <w:color w:val="4A4A4C"/>
          <w:spacing w:val="-33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integración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29"/>
        </w:rPr>
        <w:t> </w:t>
      </w:r>
      <w:r>
        <w:rPr>
          <w:color w:val="4A4A4C"/>
        </w:rPr>
        <w:t>documento</w:t>
      </w:r>
      <w:r>
        <w:rPr>
          <w:color w:val="4A4A4C"/>
          <w:spacing w:val="-29"/>
        </w:rPr>
        <w:t> </w:t>
      </w:r>
      <w:r>
        <w:rPr>
          <w:color w:val="4A4A4C"/>
        </w:rPr>
        <w:t>final</w:t>
      </w:r>
      <w:r>
        <w:rPr>
          <w:color w:val="4A4A4C"/>
          <w:spacing w:val="-29"/>
        </w:rPr>
        <w:t> </w:t>
      </w:r>
      <w:r>
        <w:rPr>
          <w:color w:val="4A4A4C"/>
        </w:rPr>
        <w:t>del</w:t>
      </w:r>
      <w:r>
        <w:rPr>
          <w:color w:val="4A4A4C"/>
          <w:spacing w:val="-29"/>
        </w:rPr>
        <w:t> </w:t>
      </w:r>
      <w:r>
        <w:rPr>
          <w:color w:val="4A4A4C"/>
        </w:rPr>
        <w:t>Plan</w:t>
      </w:r>
      <w:r>
        <w:rPr>
          <w:color w:val="4A4A4C"/>
          <w:spacing w:val="-29"/>
        </w:rPr>
        <w:t> </w:t>
      </w:r>
      <w:r>
        <w:rPr>
          <w:color w:val="4A4A4C"/>
        </w:rPr>
        <w:t>Estatal</w:t>
      </w:r>
      <w:r>
        <w:rPr>
          <w:color w:val="4A4A4C"/>
          <w:spacing w:val="-29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rrollo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2022-2028,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cual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conformó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un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equipo</w:t>
      </w:r>
      <w:r>
        <w:rPr>
          <w:color w:val="4A4A4C"/>
          <w:spacing w:val="-15"/>
        </w:rPr>
        <w:t> </w:t>
      </w:r>
      <w:r>
        <w:rPr>
          <w:color w:val="4A4A4C"/>
        </w:rPr>
        <w:t>estratégico</w:t>
      </w:r>
      <w:r>
        <w:rPr>
          <w:color w:val="4A4A4C"/>
          <w:spacing w:val="-15"/>
        </w:rPr>
        <w:t> </w:t>
      </w:r>
      <w:r>
        <w:rPr>
          <w:color w:val="4A4A4C"/>
        </w:rPr>
        <w:t>integrado</w:t>
      </w:r>
      <w:r>
        <w:rPr>
          <w:color w:val="4A4A4C"/>
          <w:spacing w:val="-15"/>
        </w:rPr>
        <w:t> </w:t>
      </w:r>
      <w:r>
        <w:rPr>
          <w:color w:val="4A4A4C"/>
        </w:rPr>
        <w:t>por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Instituto</w:t>
      </w:r>
      <w:r>
        <w:rPr>
          <w:color w:val="4A4A4C"/>
          <w:spacing w:val="-68"/>
        </w:rPr>
        <w:t> </w:t>
      </w:r>
      <w:r>
        <w:rPr>
          <w:color w:val="4A4A4C"/>
        </w:rPr>
        <w:t>de Planeación para el Bienestar, la Jefatura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Gabinete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Secretaría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Finanzas,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objetivo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coordinar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6"/>
        </w:rPr>
        <w:t> </w:t>
      </w:r>
      <w:r>
        <w:rPr>
          <w:color w:val="4A4A4C"/>
        </w:rPr>
        <w:t>trabajos</w:t>
      </w:r>
      <w:r>
        <w:rPr>
          <w:color w:val="4A4A4C"/>
          <w:spacing w:val="-26"/>
        </w:rPr>
        <w:t> </w:t>
      </w:r>
      <w:r>
        <w:rPr>
          <w:color w:val="4A4A4C"/>
        </w:rPr>
        <w:t>con</w:t>
      </w:r>
      <w:r>
        <w:rPr>
          <w:color w:val="4A4A4C"/>
          <w:spacing w:val="-26"/>
        </w:rPr>
        <w:t> </w:t>
      </w:r>
      <w:r>
        <w:rPr>
          <w:color w:val="4A4A4C"/>
        </w:rPr>
        <w:t>cada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una de las dependencias responsables 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diferentes</w:t>
      </w:r>
      <w:r>
        <w:rPr>
          <w:color w:val="4A4A4C"/>
          <w:spacing w:val="-16"/>
        </w:rPr>
        <w:t> </w:t>
      </w:r>
      <w:r>
        <w:rPr>
          <w:color w:val="4A4A4C"/>
        </w:rPr>
        <w:t>ejes</w:t>
      </w:r>
      <w:r>
        <w:rPr>
          <w:color w:val="4A4A4C"/>
          <w:spacing w:val="-16"/>
        </w:rPr>
        <w:t> </w:t>
      </w:r>
      <w:r>
        <w:rPr>
          <w:color w:val="4A4A4C"/>
        </w:rPr>
        <w:t>temáticos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integran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documento</w:t>
      </w:r>
      <w:r>
        <w:rPr>
          <w:color w:val="4A4A4C"/>
          <w:spacing w:val="-22"/>
        </w:rPr>
        <w:t> </w:t>
      </w:r>
      <w:r>
        <w:rPr>
          <w:color w:val="4A4A4C"/>
        </w:rPr>
        <w:t>rector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planeación.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Cabe resaltar que durante el proceso de</w:t>
      </w:r>
      <w:r>
        <w:rPr>
          <w:color w:val="4A4A4C"/>
          <w:spacing w:val="1"/>
        </w:rPr>
        <w:t> </w:t>
      </w:r>
      <w:r>
        <w:rPr>
          <w:color w:val="4A4A4C"/>
        </w:rPr>
        <w:t>formulación y elaboración del Plan Estatal</w:t>
      </w:r>
      <w:r>
        <w:rPr>
          <w:color w:val="4A4A4C"/>
          <w:spacing w:val="1"/>
        </w:rPr>
        <w:t> </w:t>
      </w:r>
      <w:r>
        <w:rPr>
          <w:color w:val="4A4A4C"/>
        </w:rPr>
        <w:t>de Desarrollo 2022-2028 se realizaron tres</w:t>
      </w:r>
      <w:r>
        <w:rPr>
          <w:color w:val="4A4A4C"/>
          <w:spacing w:val="-68"/>
        </w:rPr>
        <w:t> </w:t>
      </w:r>
      <w:r>
        <w:rPr>
          <w:color w:val="4A4A4C"/>
        </w:rPr>
        <w:t>reuniones operativas con los enlaces eje-</w:t>
      </w:r>
      <w:r>
        <w:rPr>
          <w:color w:val="4A4A4C"/>
          <w:spacing w:val="1"/>
        </w:rPr>
        <w:t> </w:t>
      </w:r>
      <w:r>
        <w:rPr>
          <w:color w:val="4A4A4C"/>
        </w:rPr>
        <w:t>cutivos</w:t>
      </w:r>
      <w:r>
        <w:rPr>
          <w:color w:val="4A4A4C"/>
          <w:spacing w:val="51"/>
        </w:rPr>
        <w:t> </w:t>
      </w:r>
      <w:r>
        <w:rPr>
          <w:color w:val="4A4A4C"/>
        </w:rPr>
        <w:t>y</w:t>
      </w:r>
      <w:r>
        <w:rPr>
          <w:color w:val="4A4A4C"/>
          <w:spacing w:val="51"/>
        </w:rPr>
        <w:t> </w:t>
      </w:r>
      <w:r>
        <w:rPr>
          <w:color w:val="4A4A4C"/>
        </w:rPr>
        <w:t>operativos</w:t>
      </w:r>
      <w:r>
        <w:rPr>
          <w:color w:val="4A4A4C"/>
          <w:spacing w:val="51"/>
        </w:rPr>
        <w:t> </w:t>
      </w:r>
      <w:r>
        <w:rPr>
          <w:color w:val="4A4A4C"/>
        </w:rPr>
        <w:t>de</w:t>
      </w:r>
      <w:r>
        <w:rPr>
          <w:color w:val="4A4A4C"/>
          <w:spacing w:val="52"/>
        </w:rPr>
        <w:t> </w:t>
      </w:r>
      <w:r>
        <w:rPr>
          <w:color w:val="4A4A4C"/>
        </w:rPr>
        <w:t>las</w:t>
      </w:r>
      <w:r>
        <w:rPr>
          <w:color w:val="4A4A4C"/>
          <w:spacing w:val="51"/>
        </w:rPr>
        <w:t> </w:t>
      </w:r>
      <w:r>
        <w:rPr>
          <w:color w:val="4A4A4C"/>
        </w:rPr>
        <w:t>dependencias</w:t>
      </w:r>
      <w:r>
        <w:rPr>
          <w:color w:val="4A4A4C"/>
          <w:spacing w:val="-68"/>
        </w:rPr>
        <w:t> </w:t>
      </w:r>
      <w:r>
        <w:rPr>
          <w:color w:val="4A4A4C"/>
        </w:rPr>
        <w:t>y entidades responsables del sector, se lle-</w:t>
      </w:r>
      <w:r>
        <w:rPr>
          <w:color w:val="4A4A4C"/>
          <w:spacing w:val="-68"/>
        </w:rPr>
        <w:t> </w:t>
      </w:r>
      <w:r>
        <w:rPr>
          <w:color w:val="4A4A4C"/>
        </w:rPr>
        <w:t>varon a cabo 15 reuniones de trabajo para</w:t>
      </w:r>
      <w:r>
        <w:rPr>
          <w:color w:val="4A4A4C"/>
          <w:spacing w:val="1"/>
        </w:rPr>
        <w:t> </w:t>
      </w:r>
      <w:r>
        <w:rPr>
          <w:color w:val="4A4A4C"/>
        </w:rPr>
        <w:t>presentar la Metodología para la Integra-</w:t>
      </w:r>
      <w:r>
        <w:rPr>
          <w:color w:val="4A4A4C"/>
          <w:spacing w:val="1"/>
        </w:rPr>
        <w:t> </w:t>
      </w:r>
      <w:r>
        <w:rPr>
          <w:color w:val="4A4A4C"/>
        </w:rPr>
        <w:t>ción de Información para la Elaboración del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119"/>
        </w:rPr>
        <w:t>P</w:t>
      </w:r>
      <w:r>
        <w:rPr>
          <w:color w:val="4A4A4C"/>
          <w:w w:val="106"/>
        </w:rPr>
        <w:t>E</w:t>
      </w:r>
      <w:r>
        <w:rPr>
          <w:color w:val="4A4A4C"/>
          <w:spacing w:val="-4"/>
          <w:w w:val="106"/>
        </w:rPr>
        <w:t>D</w:t>
      </w:r>
      <w:r>
        <w:rPr>
          <w:color w:val="4A4A4C"/>
          <w:w w:val="58"/>
        </w:rPr>
        <w:t>.</w:t>
      </w:r>
      <w:r>
        <w:rPr>
          <w:color w:val="4A4A4C"/>
          <w:spacing w:val="-7"/>
        </w:rPr>
        <w:t> </w:t>
      </w:r>
      <w:r>
        <w:rPr>
          <w:color w:val="4A4A4C"/>
          <w:spacing w:val="-2"/>
          <w:w w:val="110"/>
        </w:rPr>
        <w:t>F</w:t>
      </w:r>
      <w:r>
        <w:rPr>
          <w:color w:val="4A4A4C"/>
          <w:w w:val="104"/>
        </w:rPr>
        <w:t>inalm</w:t>
      </w:r>
      <w:r>
        <w:rPr>
          <w:color w:val="4A4A4C"/>
          <w:w w:val="103"/>
        </w:rPr>
        <w:t>en</w:t>
      </w:r>
      <w:r>
        <w:rPr>
          <w:color w:val="4A4A4C"/>
          <w:spacing w:val="-4"/>
          <w:w w:val="103"/>
        </w:rPr>
        <w:t>t</w:t>
      </w:r>
      <w:r>
        <w:rPr>
          <w:color w:val="4A4A4C"/>
          <w:w w:val="101"/>
        </w:rPr>
        <w:t>e</w:t>
      </w:r>
      <w:r>
        <w:rPr>
          <w:color w:val="4A4A4C"/>
          <w:spacing w:val="-7"/>
        </w:rPr>
        <w:t> </w:t>
      </w:r>
      <w:r>
        <w:rPr>
          <w:color w:val="4A4A4C"/>
          <w:w w:val="97"/>
        </w:rPr>
        <w:t>se</w:t>
      </w:r>
      <w:r>
        <w:rPr>
          <w:color w:val="4A4A4C"/>
          <w:spacing w:val="-7"/>
        </w:rPr>
        <w:t> </w:t>
      </w:r>
      <w:r>
        <w:rPr>
          <w:color w:val="4A4A4C"/>
          <w:spacing w:val="-3"/>
          <w:w w:val="93"/>
        </w:rPr>
        <w:t>r</w:t>
      </w:r>
      <w:r>
        <w:rPr>
          <w:color w:val="4A4A4C"/>
          <w:spacing w:val="-3"/>
          <w:w w:val="101"/>
        </w:rPr>
        <w:t>e</w:t>
      </w:r>
      <w:r>
        <w:rPr>
          <w:color w:val="4A4A4C"/>
          <w:w w:val="97"/>
        </w:rPr>
        <w:t>aliza</w:t>
      </w:r>
      <w:r>
        <w:rPr>
          <w:color w:val="4A4A4C"/>
          <w:spacing w:val="-3"/>
          <w:w w:val="97"/>
        </w:rPr>
        <w:t>r</w:t>
      </w:r>
      <w:r>
        <w:rPr>
          <w:color w:val="4A4A4C"/>
          <w:w w:val="105"/>
        </w:rPr>
        <w:t>on</w:t>
      </w:r>
      <w:r>
        <w:rPr>
          <w:color w:val="4A4A4C"/>
          <w:spacing w:val="-7"/>
        </w:rPr>
        <w:t> </w:t>
      </w:r>
      <w:r>
        <w:rPr>
          <w:color w:val="4A4A4C"/>
          <w:spacing w:val="-5"/>
          <w:w w:val="89"/>
        </w:rPr>
        <w:t>2</w:t>
      </w:r>
      <w:r>
        <w:rPr>
          <w:color w:val="4A4A4C"/>
          <w:w w:val="103"/>
        </w:rPr>
        <w:t>4</w:t>
      </w:r>
      <w:r>
        <w:rPr>
          <w:color w:val="4A4A4C"/>
          <w:spacing w:val="-7"/>
        </w:rPr>
        <w:t> </w:t>
      </w:r>
      <w:r>
        <w:rPr>
          <w:color w:val="4A4A4C"/>
          <w:spacing w:val="-5"/>
          <w:w w:val="93"/>
        </w:rPr>
        <w:t>r</w:t>
      </w:r>
      <w:r>
        <w:rPr>
          <w:color w:val="4A4A4C"/>
          <w:spacing w:val="-2"/>
          <w:w w:val="104"/>
        </w:rPr>
        <w:t>eunion</w:t>
      </w:r>
      <w:r>
        <w:rPr>
          <w:color w:val="4A4A4C"/>
          <w:spacing w:val="-2"/>
          <w:w w:val="97"/>
        </w:rPr>
        <w:t>es</w:t>
      </w:r>
      <w:r>
        <w:rPr>
          <w:color w:val="4A4A4C"/>
          <w:w w:val="97"/>
        </w:rPr>
        <w:t> </w:t>
      </w:r>
      <w:r>
        <w:rPr>
          <w:color w:val="4A4A4C"/>
        </w:rPr>
        <w:t>de trabajo y seguimiento para la integra-</w:t>
      </w:r>
      <w:r>
        <w:rPr>
          <w:color w:val="4A4A4C"/>
          <w:spacing w:val="1"/>
        </w:rPr>
        <w:t> </w:t>
      </w:r>
      <w:r>
        <w:rPr>
          <w:color w:val="4A4A4C"/>
        </w:rPr>
        <w:t>ción del documento final del Plan Estatal de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Desarrollo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2022-2028.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</w:pPr>
      <w:r>
        <w:rPr/>
        <w:drawing>
          <wp:inline distT="0" distB="0" distL="0" distR="0">
            <wp:extent cx="6529827" cy="2679191"/>
            <wp:effectExtent l="0" t="0" r="0" b="0"/>
            <wp:docPr id="89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26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827" cy="267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Heading6"/>
        <w:tabs>
          <w:tab w:pos="2079" w:val="left" w:leader="none"/>
        </w:tabs>
        <w:spacing w:before="116"/>
        <w:ind w:left="1223"/>
      </w:pPr>
      <w:r>
        <w:rPr/>
        <w:pict>
          <v:line style="position:absolute;mso-position-horizontal-relative:page;mso-position-vertical-relative:paragraph;z-index:-2896281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30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6156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3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17"/>
        </w:rPr>
      </w:pPr>
    </w:p>
    <w:p>
      <w:pPr>
        <w:pStyle w:val="Heading1"/>
        <w:spacing w:line="254" w:lineRule="auto" w:before="207"/>
        <w:ind w:left="4896" w:right="2773" w:hanging="792"/>
      </w:pPr>
      <w:bookmarkStart w:name="_TOC_250003" w:id="8"/>
      <w:r>
        <w:rPr>
          <w:color w:val="9E214A"/>
          <w:w w:val="90"/>
        </w:rPr>
        <w:t>Ejes</w:t>
      </w:r>
      <w:r>
        <w:rPr>
          <w:color w:val="9E214A"/>
          <w:spacing w:val="23"/>
          <w:w w:val="90"/>
        </w:rPr>
        <w:t> </w:t>
      </w:r>
      <w:r>
        <w:rPr>
          <w:color w:val="9E214A"/>
          <w:w w:val="90"/>
        </w:rPr>
        <w:t>Programáticos</w:t>
      </w:r>
      <w:r>
        <w:rPr>
          <w:color w:val="9E214A"/>
          <w:spacing w:val="24"/>
          <w:w w:val="90"/>
        </w:rPr>
        <w:t> </w:t>
      </w:r>
      <w:r>
        <w:rPr>
          <w:color w:val="9E214A"/>
          <w:w w:val="90"/>
        </w:rPr>
        <w:t>del</w:t>
      </w:r>
      <w:r>
        <w:rPr>
          <w:color w:val="9E214A"/>
          <w:spacing w:val="24"/>
          <w:w w:val="90"/>
        </w:rPr>
        <w:t> </w:t>
      </w:r>
      <w:r>
        <w:rPr>
          <w:color w:val="9E214A"/>
          <w:w w:val="90"/>
        </w:rPr>
        <w:t>Plan</w:t>
      </w:r>
      <w:r>
        <w:rPr>
          <w:color w:val="9E214A"/>
          <w:spacing w:val="23"/>
          <w:w w:val="90"/>
        </w:rPr>
        <w:t> </w:t>
      </w:r>
      <w:r>
        <w:rPr>
          <w:color w:val="9E214A"/>
          <w:w w:val="90"/>
        </w:rPr>
        <w:t>Estatal</w:t>
      </w:r>
      <w:r>
        <w:rPr>
          <w:color w:val="9E214A"/>
          <w:spacing w:val="-65"/>
          <w:w w:val="90"/>
        </w:rPr>
        <w:t> </w:t>
      </w:r>
      <w:r>
        <w:rPr>
          <w:color w:val="9E214A"/>
          <w:w w:val="95"/>
        </w:rPr>
        <w:t>de</w:t>
      </w:r>
      <w:r>
        <w:rPr>
          <w:color w:val="9E214A"/>
          <w:spacing w:val="-11"/>
          <w:w w:val="95"/>
        </w:rPr>
        <w:t> </w:t>
      </w:r>
      <w:r>
        <w:rPr>
          <w:color w:val="9E214A"/>
          <w:w w:val="95"/>
        </w:rPr>
        <w:t>Desarrollo</w:t>
      </w:r>
      <w:r>
        <w:rPr>
          <w:color w:val="9E214A"/>
          <w:spacing w:val="-10"/>
          <w:w w:val="95"/>
        </w:rPr>
        <w:t> </w:t>
      </w:r>
      <w:bookmarkEnd w:id="8"/>
      <w:r>
        <w:rPr>
          <w:color w:val="9E214A"/>
          <w:w w:val="95"/>
        </w:rPr>
        <w:t>2022-2028</w: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  <w:sz w:val="24"/>
        </w:rPr>
      </w:pPr>
      <w:r>
        <w:rPr/>
        <w:pict>
          <v:group style="position:absolute;margin-left:150.511993pt;margin-top:15.601163pt;width:351.2pt;height:76.4pt;mso-position-horizontal-relative:page;mso-position-vertical-relative:paragraph;z-index:-15661056;mso-wrap-distance-left:0;mso-wrap-distance-right:0" coordorigin="3010,312" coordsize="7024,1528">
            <v:shape style="position:absolute;left:3700;top:312;width:6334;height:1528" coordorigin="3700,312" coordsize="6334,1528" path="m9917,312l3817,312,3749,314,3715,327,3702,361,3700,429,3700,1723,3702,1791,3715,1825,3749,1838,3817,1840,9917,1840,9984,1838,10019,1825,10032,1791,10034,1723,10034,429,10032,361,10019,327,9984,314,9917,312xe" filled="true" fillcolor="#efeff0" stroked="false">
              <v:path arrowok="t"/>
              <v:fill type="solid"/>
            </v:shape>
            <v:rect style="position:absolute;left:3010;top:392;width:1448;height:1448" filled="true" fillcolor="#000000" stroked="false">
              <v:fill opacity="19660f" type="solid"/>
            </v:rect>
            <v:shape style="position:absolute;left:3056;top:439;width:1274;height:1274" coordorigin="3057,439" coordsize="1274,1274" path="m3694,439l3619,443,3548,456,3479,476,3414,504,3352,538,3295,579,3243,626,3197,678,3156,735,3122,796,3094,861,3074,930,3061,1002,3057,1076,3061,1150,3074,1222,3094,1291,3122,1356,3156,1417,3197,1474,3243,1526,3295,1573,3352,1614,3414,1648,3479,1676,3548,1696,3619,1708,3694,1713,3768,1708,3840,1696,3908,1676,3974,1648,4035,1614,4092,1573,4144,1526,4191,1474,4231,1417,4266,1356,4293,1291,4314,1222,4326,1150,4330,1076,4326,1002,4314,930,4293,861,4266,796,4231,735,4191,678,4144,626,4092,579,4035,538,3974,504,3908,476,3840,456,3768,443,3694,439xe" filled="true" fillcolor="#efeff0" stroked="false">
              <v:path arrowok="t"/>
              <v:fill type="solid"/>
            </v:shape>
            <v:rect style="position:absolute;left:3210;top:593;width:1037;height:1037" filled="true" fillcolor="#000000" stroked="false">
              <v:fill opacity="42598f" type="solid"/>
            </v:rect>
            <v:shape style="position:absolute;left:3238;top:620;width:911;height:911" coordorigin="3238,621" coordsize="911,911" path="m3694,621l3620,627,3550,644,3484,672,3425,709,3372,754,3326,807,3289,867,3262,932,3244,1002,3238,1076,3244,1150,3262,1220,3289,1285,3326,1345,3372,1398,3425,1443,3484,1480,3550,1508,3620,1525,3694,1531,3767,1525,3838,1508,3903,1480,3963,1443,4016,1398,4061,1345,4098,1285,4126,1220,4143,1150,4149,1076,4143,1002,4126,932,4098,867,4061,807,4016,754,3963,709,3903,672,3838,644,3767,627,3694,621xe" filled="true" fillcolor="#ffffff" stroked="false">
              <v:path arrowok="t"/>
              <v:fill type="solid"/>
            </v:shape>
            <v:shape style="position:absolute;left:3010;top:312;width:7024;height:1528" type="#_x0000_t202" filled="false" stroked="false">
              <v:textbox inset="0,0,0,0">
                <w:txbxContent>
                  <w:p>
                    <w:pPr>
                      <w:spacing w:line="237" w:lineRule="auto" w:before="247"/>
                      <w:ind w:left="2056" w:right="724" w:firstLine="522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Estado de bienestar</w:t>
                    </w:r>
                    <w:r>
                      <w:rPr>
                        <w:b/>
                        <w:color w:val="B38D5B"/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para</w:t>
                    </w:r>
                    <w:r>
                      <w:rPr>
                        <w:b/>
                        <w:color w:val="B38D5B"/>
                        <w:spacing w:val="-18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todas</w:t>
                    </w:r>
                    <w:r>
                      <w:rPr>
                        <w:b/>
                        <w:color w:val="B38D5B"/>
                        <w:spacing w:val="-17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las</w:t>
                    </w:r>
                    <w:r>
                      <w:rPr>
                        <w:b/>
                        <w:color w:val="B38D5B"/>
                        <w:spacing w:val="-18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oaxaqueñas</w:t>
                    </w:r>
                  </w:p>
                  <w:p>
                    <w:pPr>
                      <w:spacing w:line="360" w:lineRule="exact" w:before="0"/>
                      <w:ind w:left="2795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y</w:t>
                    </w:r>
                    <w:r>
                      <w:rPr>
                        <w:b/>
                        <w:color w:val="B38D5B"/>
                        <w:spacing w:val="-8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los</w:t>
                    </w:r>
                    <w:r>
                      <w:rPr>
                        <w:b/>
                        <w:color w:val="B38D5B"/>
                        <w:spacing w:val="-8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oaxaqueños</w:t>
                    </w:r>
                  </w:p>
                </w:txbxContent>
              </v:textbox>
              <w10:wrap type="none"/>
            </v:shape>
            <v:shape style="position:absolute;left:3210;top:593;width:1037;height:1037" type="#_x0000_t202" filled="false" stroked="false">
              <v:textbox inset="0,0,0,0">
                <w:txbxContent>
                  <w:p>
                    <w:pPr>
                      <w:spacing w:before="154"/>
                      <w:ind w:left="0" w:right="69" w:firstLine="0"/>
                      <w:jc w:val="center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66"/>
                        <w:sz w:val="49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0.511993pt;margin-top:108.601166pt;width:351.2pt;height:76.4pt;mso-position-horizontal-relative:page;mso-position-vertical-relative:paragraph;z-index:-15660544;mso-wrap-distance-left:0;mso-wrap-distance-right:0" coordorigin="3010,2172" coordsize="7024,1528">
            <v:shape style="position:absolute;left:3700;top:2172;width:6334;height:1528" coordorigin="3700,2172" coordsize="6334,1528" path="m9917,2172l3817,2172,3749,2174,3715,2187,3702,2221,3700,2289,3700,3583,3702,3651,3715,3685,3749,3698,3817,3700,9917,3700,9984,3698,10019,3685,10032,3651,10034,3583,10034,2289,10032,2221,10019,2187,9984,2174,9917,2172xe" filled="true" fillcolor="#efeff0" stroked="false">
              <v:path arrowok="t"/>
              <v:fill type="solid"/>
            </v:shape>
            <v:rect style="position:absolute;left:3010;top:2252;width:1448;height:1448" filled="true" fillcolor="#000000" stroked="false">
              <v:fill opacity="19660f" type="solid"/>
            </v:rect>
            <v:shape style="position:absolute;left:3056;top:2299;width:1274;height:1274" coordorigin="3057,2299" coordsize="1274,1274" path="m3694,2299l3619,2303,3548,2316,3479,2336,3414,2364,3352,2398,3295,2439,3243,2486,3197,2538,3156,2595,3122,2656,3094,2721,3074,2790,3061,2862,3057,2936,3061,3010,3074,3082,3094,3151,3122,3216,3156,3277,3197,3334,3243,3386,3295,3433,3352,3474,3414,3508,3479,3536,3548,3556,3619,3568,3694,3573,3768,3568,3840,3556,3908,3536,3974,3508,4035,3474,4092,3433,4144,3386,4191,3334,4231,3277,4266,3216,4293,3151,4314,3082,4326,3010,4330,2936,4326,2862,4314,2790,4293,2721,4266,2656,4231,2595,4191,2538,4144,2486,4092,2439,4035,2398,3974,2364,3908,2336,3840,2316,3768,2303,3694,2299xe" filled="true" fillcolor="#efeff0" stroked="false">
              <v:path arrowok="t"/>
              <v:fill type="solid"/>
            </v:shape>
            <v:rect style="position:absolute;left:3210;top:2453;width:1037;height:1037" filled="true" fillcolor="#000000" stroked="false">
              <v:fill opacity="42598f" type="solid"/>
            </v:rect>
            <v:shape style="position:absolute;left:3238;top:2480;width:911;height:911" coordorigin="3238,2481" coordsize="911,911" path="m3694,2481l3620,2487,3550,2504,3484,2532,3425,2569,3372,2614,3326,2667,3289,2727,3262,2792,3244,2862,3238,2936,3244,3010,3262,3080,3289,3145,3326,3205,3372,3258,3425,3303,3484,3340,3550,3368,3620,3385,3694,3391,3767,3385,3838,3368,3903,3340,3963,3303,4016,3258,4061,3205,4098,3145,4126,3080,4143,3010,4149,2936,4143,2862,4126,2792,4098,2727,4061,2667,4016,2614,3963,2569,3903,2532,3838,2504,3767,2487,3694,2481xe" filled="true" fillcolor="#ffffff" stroked="false">
              <v:path arrowok="t"/>
              <v:fill type="solid"/>
            </v:shape>
            <v:shape style="position:absolute;left:3010;top:2172;width:7024;height:1528" type="#_x0000_t202" filled="false" stroked="false">
              <v:textbox inset="0,0,0,0">
                <w:txbxContent>
                  <w:p>
                    <w:pPr>
                      <w:spacing w:line="237" w:lineRule="auto" w:before="250"/>
                      <w:ind w:left="1750" w:right="456" w:hanging="1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Gobierno honesto, cercano y</w:t>
                    </w:r>
                    <w:r>
                      <w:rPr>
                        <w:b/>
                        <w:color w:val="B38D5B"/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transparente</w:t>
                    </w:r>
                    <w:r>
                      <w:rPr>
                        <w:b/>
                        <w:color w:val="B38D5B"/>
                        <w:spacing w:val="-1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al</w:t>
                    </w:r>
                    <w:r>
                      <w:rPr>
                        <w:b/>
                        <w:color w:val="B38D5B"/>
                        <w:spacing w:val="-1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servicio</w:t>
                    </w:r>
                    <w:r>
                      <w:rPr>
                        <w:b/>
                        <w:color w:val="B38D5B"/>
                        <w:spacing w:val="-12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de</w:t>
                    </w:r>
                    <w:r>
                      <w:rPr>
                        <w:b/>
                        <w:color w:val="B38D5B"/>
                        <w:spacing w:val="-1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los</w:t>
                    </w:r>
                    <w:r>
                      <w:rPr>
                        <w:b/>
                        <w:color w:val="B38D5B"/>
                        <w:spacing w:val="-94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sz w:val="30"/>
                      </w:rPr>
                      <w:t>pueblos</w:t>
                    </w:r>
                    <w:r>
                      <w:rPr>
                        <w:b/>
                        <w:color w:val="B38D5B"/>
                        <w:spacing w:val="-2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sz w:val="30"/>
                      </w:rPr>
                      <w:t>y</w:t>
                    </w:r>
                    <w:r>
                      <w:rPr>
                        <w:b/>
                        <w:color w:val="B38D5B"/>
                        <w:spacing w:val="-24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sz w:val="30"/>
                      </w:rPr>
                      <w:t>comunidades</w:t>
                    </w:r>
                  </w:p>
                </w:txbxContent>
              </v:textbox>
              <w10:wrap type="none"/>
            </v:shape>
            <v:shape style="position:absolute;left:3210;top:2453;width:1037;height:1037" type="#_x0000_t202" filled="false" stroked="false">
              <v:textbox inset="0,0,0,0">
                <w:txbxContent>
                  <w:p>
                    <w:pPr>
                      <w:spacing w:before="154"/>
                      <w:ind w:left="332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96"/>
                        <w:sz w:val="49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0.511993pt;margin-top:201.331757pt;width:351.2pt;height:76.4pt;mso-position-horizontal-relative:page;mso-position-vertical-relative:paragraph;z-index:-15660032;mso-wrap-distance-left:0;mso-wrap-distance-right:0" coordorigin="3010,4027" coordsize="7024,1528">
            <v:shape style="position:absolute;left:3700;top:4026;width:6334;height:1528" coordorigin="3700,4027" coordsize="6334,1528" path="m9917,4027l3817,4027,3749,4028,3715,4041,3702,4076,3700,4143,3700,5438,3702,5505,3715,5540,3749,5553,3817,5555,9917,5555,9984,5553,10019,5540,10032,5505,10034,5438,10034,4143,10032,4076,10019,4041,9984,4028,9917,4027xe" filled="true" fillcolor="#efeff0" stroked="false">
              <v:path arrowok="t"/>
              <v:fill type="solid"/>
            </v:shape>
            <v:rect style="position:absolute;left:3010;top:4107;width:1448;height:1448" filled="true" fillcolor="#000000" stroked="false">
              <v:fill opacity="19660f" type="solid"/>
            </v:rect>
            <v:shape style="position:absolute;left:3056;top:4153;width:1274;height:1274" coordorigin="3057,4154" coordsize="1274,1274" path="m3694,4154l3619,4158,3548,4171,3479,4191,3414,4218,3352,4253,3295,4294,3243,4340,3197,4392,3156,4449,3122,4511,3094,4576,3074,4645,3061,4716,3057,4791,3061,4865,3074,4937,3094,5005,3122,5071,3156,5132,3197,5189,3243,5241,3295,5287,3352,5328,3414,5363,3479,5390,3548,5411,3619,5423,3694,5427,3768,5423,3840,5411,3908,5390,3974,5363,4035,5328,4092,5287,4144,5241,4191,5189,4231,5132,4266,5071,4293,5005,4314,4937,4326,4865,4330,4791,4326,4716,4314,4645,4293,4576,4266,4511,4231,4449,4191,4392,4144,4340,4092,4294,4035,4253,3974,4218,3908,4191,3840,4171,3768,4158,3694,4154xe" filled="true" fillcolor="#efeff0" stroked="false">
              <v:path arrowok="t"/>
              <v:fill type="solid"/>
            </v:shape>
            <v:rect style="position:absolute;left:3210;top:4307;width:1037;height:1037" filled="true" fillcolor="#000000" stroked="false">
              <v:fill opacity="42598f" type="solid"/>
            </v:rect>
            <v:shape style="position:absolute;left:3238;top:4335;width:911;height:911" coordorigin="3238,4335" coordsize="911,911" path="m3694,4335l3620,4341,3550,4359,3484,4386,3425,4423,3372,4469,3326,4522,3289,4581,3262,4647,3244,4717,3238,4791,3244,4864,3262,4934,3289,5000,3326,5059,3372,5112,3425,5158,3484,5195,3550,5223,3620,5240,3694,5246,3767,5240,3838,5223,3903,5195,3963,5158,4016,5112,4061,5059,4098,5000,4126,4934,4143,4864,4149,4791,4143,4717,4126,4647,4098,4581,4061,4522,4016,4469,3963,4423,3903,4386,3838,4359,3767,4341,3694,4335xe" filled="true" fillcolor="#ffffff" stroked="false">
              <v:path arrowok="t"/>
              <v:fill type="solid"/>
            </v:shape>
            <v:shape style="position:absolute;left:3010;top:4026;width:7024;height:1528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Georgia"/>
                        <w:b/>
                        <w:i/>
                        <w:sz w:val="34"/>
                      </w:rPr>
                    </w:pPr>
                  </w:p>
                  <w:p>
                    <w:pPr>
                      <w:spacing w:line="237" w:lineRule="auto" w:before="0"/>
                      <w:ind w:left="2842" w:right="602" w:hanging="267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Seguridad</w:t>
                    </w:r>
                    <w:r>
                      <w:rPr>
                        <w:b/>
                        <w:color w:val="B38D5B"/>
                        <w:spacing w:val="-14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y</w:t>
                    </w:r>
                    <w:r>
                      <w:rPr>
                        <w:b/>
                        <w:color w:val="B38D5B"/>
                        <w:spacing w:val="-1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justicia</w:t>
                    </w:r>
                    <w:r>
                      <w:rPr>
                        <w:b/>
                        <w:color w:val="B38D5B"/>
                        <w:spacing w:val="-94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para</w:t>
                    </w:r>
                    <w:r>
                      <w:rPr>
                        <w:b/>
                        <w:color w:val="B38D5B"/>
                        <w:spacing w:val="-14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vivir</w:t>
                    </w:r>
                    <w:r>
                      <w:rPr>
                        <w:b/>
                        <w:color w:val="B38D5B"/>
                        <w:spacing w:val="-1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en</w:t>
                    </w:r>
                    <w:r>
                      <w:rPr>
                        <w:b/>
                        <w:color w:val="B38D5B"/>
                        <w:spacing w:val="-1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paz</w:t>
                    </w:r>
                  </w:p>
                </w:txbxContent>
              </v:textbox>
              <w10:wrap type="none"/>
            </v:shape>
            <v:shape style="position:absolute;left:3210;top:4307;width:1037;height:1037" type="#_x0000_t202" filled="false" stroked="false">
              <v:textbox inset="0,0,0,0">
                <w:txbxContent>
                  <w:p>
                    <w:pPr>
                      <w:spacing w:before="153"/>
                      <w:ind w:left="331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96"/>
                        <w:sz w:val="49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0.511993pt;margin-top:294.062256pt;width:351.2pt;height:76.4pt;mso-position-horizontal-relative:page;mso-position-vertical-relative:paragraph;z-index:-15659520;mso-wrap-distance-left:0;mso-wrap-distance-right:0" coordorigin="3010,5881" coordsize="7024,1528">
            <v:shape style="position:absolute;left:3700;top:5881;width:6334;height:1528" coordorigin="3700,5881" coordsize="6334,1528" path="m9917,5881l3817,5881,3749,5883,3715,5896,3702,5930,3700,5998,3700,7293,3702,7360,3715,7395,3749,7407,3817,7409,9917,7409,9984,7407,10019,7395,10032,7360,10034,7293,10034,5998,10032,5930,10019,5896,9984,5883,9917,5881xe" filled="true" fillcolor="#efeff0" stroked="false">
              <v:path arrowok="t"/>
              <v:fill type="solid"/>
            </v:shape>
            <v:rect style="position:absolute;left:3010;top:5961;width:1448;height:1448" filled="true" fillcolor="#000000" stroked="false">
              <v:fill opacity="19660f" type="solid"/>
            </v:rect>
            <v:shape style="position:absolute;left:3056;top:6008;width:1274;height:1274" coordorigin="3057,6008" coordsize="1274,1274" path="m3694,6008l3619,6013,3548,6025,3479,6046,3414,6073,3352,6108,3295,6148,3243,6195,3197,6247,3156,6304,3122,6365,3094,6430,3074,6499,3061,6571,3057,6645,3061,6719,3074,6791,3094,6860,3122,6925,3156,6987,3197,7043,3243,7095,3295,7142,3352,7183,3414,7217,3479,7245,3548,7265,3619,7278,3694,7282,3768,7278,3840,7265,3908,7245,3974,7217,4035,7183,4092,7142,4144,7095,4191,7043,4231,6987,4266,6925,4293,6860,4314,6791,4326,6719,4330,6645,4326,6571,4314,6499,4293,6430,4266,6365,4231,6304,4191,6247,4144,6195,4092,6148,4035,6108,3974,6073,3908,6046,3840,6025,3768,6013,3694,6008xe" filled="true" fillcolor="#efeff0" stroked="false">
              <v:path arrowok="t"/>
              <v:fill type="solid"/>
            </v:shape>
            <v:rect style="position:absolute;left:3210;top:6162;width:1037;height:1037" filled="true" fillcolor="#000000" stroked="false">
              <v:fill opacity="42598f" type="solid"/>
            </v:rect>
            <v:shape style="position:absolute;left:3238;top:6189;width:911;height:911" coordorigin="3238,6190" coordsize="911,911" path="m3694,6190l3620,6196,3550,6213,3484,6241,3425,6278,3372,6323,3326,6376,3289,6436,3262,6501,3244,6571,3238,6645,3244,6719,3262,6789,3289,6854,3326,6914,3372,6967,3425,7013,3484,7050,3550,7077,3620,7094,3694,7100,3767,7094,3838,7077,3903,7050,3963,7013,4016,6967,4061,6914,4098,6854,4126,6789,4143,6719,4149,6645,4143,6571,4126,6501,4098,6436,4061,6376,4016,6323,3963,6278,3903,6241,3838,6213,3767,6196,3694,6190xe" filled="true" fillcolor="#ffffff" stroked="false">
              <v:path arrowok="t"/>
              <v:fill type="solid"/>
            </v:shape>
            <v:shape style="position:absolute;left:3010;top:5881;width:7024;height:1528" type="#_x0000_t202" filled="false" stroked="false">
              <v:textbox inset="0,0,0,0">
                <w:txbxContent>
                  <w:p>
                    <w:pPr>
                      <w:spacing w:line="237" w:lineRule="auto" w:before="278"/>
                      <w:ind w:left="2353" w:right="1059" w:hanging="1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sz w:val="30"/>
                      </w:rPr>
                      <w:t>Crecimiento y</w:t>
                    </w:r>
                    <w:r>
                      <w:rPr>
                        <w:b/>
                        <w:color w:val="B38D5B"/>
                        <w:spacing w:val="1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desarrollo</w:t>
                    </w:r>
                    <w:r>
                      <w:rPr>
                        <w:b/>
                        <w:color w:val="B38D5B"/>
                        <w:spacing w:val="3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económico</w:t>
                    </w:r>
                    <w:r>
                      <w:rPr>
                        <w:b/>
                        <w:color w:val="B38D5B"/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para</w:t>
                    </w:r>
                    <w:r>
                      <w:rPr>
                        <w:b/>
                        <w:color w:val="B38D5B"/>
                        <w:spacing w:val="-9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las</w:t>
                    </w:r>
                    <w:r>
                      <w:rPr>
                        <w:b/>
                        <w:color w:val="B38D5B"/>
                        <w:spacing w:val="-9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ocho</w:t>
                    </w:r>
                    <w:r>
                      <w:rPr>
                        <w:b/>
                        <w:color w:val="B38D5B"/>
                        <w:spacing w:val="-9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regiones</w:t>
                    </w:r>
                  </w:p>
                </w:txbxContent>
              </v:textbox>
              <w10:wrap type="none"/>
            </v:shape>
            <v:shape style="position:absolute;left:3210;top:6162;width:1037;height:1037" type="#_x0000_t202" filled="false" stroked="false">
              <v:textbox inset="0,0,0,0">
                <w:txbxContent>
                  <w:p>
                    <w:pPr>
                      <w:spacing w:before="153"/>
                      <w:ind w:left="307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112"/>
                        <w:sz w:val="49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0.511993pt;margin-top:386.792877pt;width:351.2pt;height:76.4pt;mso-position-horizontal-relative:page;mso-position-vertical-relative:paragraph;z-index:-15659008;mso-wrap-distance-left:0;mso-wrap-distance-right:0" coordorigin="3010,7736" coordsize="7024,1528">
            <v:shape style="position:absolute;left:3700;top:7735;width:6334;height:1528" coordorigin="3700,7736" coordsize="6334,1528" path="m9917,7736l3817,7736,3749,7738,3715,7750,3702,7785,3700,7852,3700,9147,3702,9215,3715,9249,3749,9262,3817,9264,9917,9264,9984,9262,10019,9249,10032,9215,10034,9147,10034,7852,10032,7785,10019,7750,9984,7738,9917,7736xe" filled="true" fillcolor="#efeff0" stroked="false">
              <v:path arrowok="t"/>
              <v:fill type="solid"/>
            </v:shape>
            <v:rect style="position:absolute;left:3010;top:7816;width:1448;height:1448" filled="true" fillcolor="#000000" stroked="false">
              <v:fill opacity="19660f" type="solid"/>
            </v:rect>
            <v:shape style="position:absolute;left:3056;top:7863;width:1274;height:1274" coordorigin="3057,7863" coordsize="1274,1274" path="m3694,7863l3619,7867,3548,7880,3479,7900,3414,7928,3352,7962,3295,8003,3243,8050,3197,8102,3156,8158,3122,8220,3094,8285,3074,8354,3061,8426,3057,8500,3061,8574,3074,8646,3094,8715,3122,8780,3156,8841,3197,8898,3243,8950,3295,8997,3352,9037,3414,9072,3479,9099,3548,9120,3619,9132,3694,9137,3768,9132,3840,9120,3908,9099,3974,9072,4035,9037,4092,8997,4144,8950,4191,8898,4231,8841,4266,8780,4293,8715,4314,8646,4326,8574,4330,8500,4326,8426,4314,8354,4293,8285,4266,8220,4231,8158,4191,8102,4144,8050,4092,8003,4035,7962,3974,7928,3908,7900,3840,7880,3768,7867,3694,7863xe" filled="true" fillcolor="#efeff0" stroked="false">
              <v:path arrowok="t"/>
              <v:fill type="solid"/>
            </v:shape>
            <v:rect style="position:absolute;left:3210;top:8017;width:1037;height:1037" filled="true" fillcolor="#000000" stroked="false">
              <v:fill opacity="42598f" type="solid"/>
            </v:rect>
            <v:shape style="position:absolute;left:3238;top:8044;width:911;height:911" coordorigin="3238,8045" coordsize="911,911" path="m3694,8045l3620,8050,3550,8068,3484,8095,3425,8132,3372,8178,3326,8231,3289,8291,3262,8356,3244,8426,3238,8500,3244,8574,3262,8644,3289,8709,3326,8769,3372,8822,3425,8867,3484,8904,3550,8932,3620,8949,3694,8955,3767,8949,3838,8932,3903,8904,3963,8867,4016,8822,4061,8769,4098,8709,4126,8644,4143,8574,4149,8500,4143,8426,4126,8356,4098,8291,4061,8231,4016,8178,3963,8132,3903,8095,3838,8068,3767,8050,3694,8045xe" filled="true" fillcolor="#ffffff" stroked="false">
              <v:path arrowok="t"/>
              <v:fill type="solid"/>
            </v:shape>
            <v:shape style="position:absolute;left:3010;top:7735;width:7024;height:1528" type="#_x0000_t202" filled="false" stroked="false">
              <v:textbox inset="0,0,0,0">
                <w:txbxContent>
                  <w:p>
                    <w:pPr>
                      <w:spacing w:line="237" w:lineRule="auto" w:before="278"/>
                      <w:ind w:left="2043" w:right="750" w:firstLine="0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B38D5B"/>
                        <w:w w:val="90"/>
                        <w:sz w:val="30"/>
                      </w:rPr>
                      <w:t>Infraestructura</w:t>
                    </w:r>
                    <w:r>
                      <w:rPr>
                        <w:b/>
                        <w:color w:val="B38D5B"/>
                        <w:spacing w:val="73"/>
                        <w:w w:val="90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0"/>
                        <w:sz w:val="30"/>
                      </w:rPr>
                      <w:t>y</w:t>
                    </w:r>
                    <w:r>
                      <w:rPr>
                        <w:b/>
                        <w:color w:val="B38D5B"/>
                        <w:spacing w:val="73"/>
                        <w:w w:val="90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0"/>
                        <w:sz w:val="30"/>
                      </w:rPr>
                      <w:t>servicios</w:t>
                    </w:r>
                    <w:r>
                      <w:rPr>
                        <w:b/>
                        <w:color w:val="B38D5B"/>
                        <w:spacing w:val="-89"/>
                        <w:w w:val="90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públicos</w:t>
                    </w:r>
                    <w:r>
                      <w:rPr>
                        <w:b/>
                        <w:color w:val="B38D5B"/>
                        <w:spacing w:val="-10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para</w:t>
                    </w:r>
                    <w:r>
                      <w:rPr>
                        <w:b/>
                        <w:color w:val="B38D5B"/>
                        <w:spacing w:val="-10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el</w:t>
                    </w:r>
                    <w:r>
                      <w:rPr>
                        <w:b/>
                        <w:color w:val="B38D5B"/>
                        <w:spacing w:val="-10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w w:val="95"/>
                        <w:sz w:val="30"/>
                      </w:rPr>
                      <w:t>desarrollo</w:t>
                    </w:r>
                    <w:r>
                      <w:rPr>
                        <w:b/>
                        <w:color w:val="B38D5B"/>
                        <w:spacing w:val="-95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sz w:val="30"/>
                      </w:rPr>
                      <w:t>de</w:t>
                    </w:r>
                    <w:r>
                      <w:rPr>
                        <w:b/>
                        <w:color w:val="B38D5B"/>
                        <w:spacing w:val="-18"/>
                        <w:sz w:val="30"/>
                      </w:rPr>
                      <w:t> </w:t>
                    </w:r>
                    <w:r>
                      <w:rPr>
                        <w:b/>
                        <w:color w:val="B38D5B"/>
                        <w:sz w:val="30"/>
                      </w:rPr>
                      <w:t>Oaxaca</w:t>
                    </w:r>
                  </w:p>
                </w:txbxContent>
              </v:textbox>
              <w10:wrap type="none"/>
            </v:shape>
            <v:shape style="position:absolute;left:3210;top:8017;width:1037;height:1037" type="#_x0000_t202" filled="false" stroked="false">
              <v:textbox inset="0,0,0,0">
                <w:txbxContent>
                  <w:p>
                    <w:pPr>
                      <w:spacing w:before="153"/>
                      <w:ind w:left="330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97"/>
                        <w:sz w:val="49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rFonts w:ascii="Georgia"/>
          <w:b/>
          <w:i/>
          <w:sz w:val="23"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5"/>
        <w:rPr>
          <w:rFonts w:ascii="Georgia"/>
          <w:b/>
          <w:i/>
          <w:sz w:val="29"/>
        </w:rPr>
      </w:pPr>
    </w:p>
    <w:p>
      <w:pPr>
        <w:pStyle w:val="Heading6"/>
        <w:tabs>
          <w:tab w:pos="10992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5923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31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65798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13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58"/>
        </w:rPr>
      </w:pPr>
    </w:p>
    <w:p>
      <w:pPr>
        <w:pStyle w:val="BodyText"/>
        <w:rPr>
          <w:rFonts w:ascii="Tahoma"/>
          <w:b/>
          <w:sz w:val="58"/>
        </w:rPr>
      </w:pPr>
    </w:p>
    <w:p>
      <w:pPr>
        <w:pStyle w:val="Heading1"/>
        <w:spacing w:before="481"/>
        <w:ind w:right="2098"/>
        <w:jc w:val="center"/>
      </w:pPr>
      <w:bookmarkStart w:name="_TOC_250002" w:id="9"/>
      <w:r>
        <w:rPr>
          <w:color w:val="9E214A"/>
          <w:w w:val="90"/>
        </w:rPr>
        <w:t>Ejes</w:t>
      </w:r>
      <w:r>
        <w:rPr>
          <w:color w:val="9E214A"/>
          <w:spacing w:val="2"/>
          <w:w w:val="90"/>
        </w:rPr>
        <w:t> </w:t>
      </w:r>
      <w:bookmarkEnd w:id="9"/>
      <w:r>
        <w:rPr>
          <w:color w:val="9E214A"/>
          <w:w w:val="90"/>
        </w:rPr>
        <w:t>Transversales</w: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7"/>
        <w:rPr>
          <w:rFonts w:ascii="Georgia"/>
          <w:b/>
          <w:i/>
          <w:sz w:val="10"/>
        </w:rPr>
      </w:pPr>
      <w:r>
        <w:rPr/>
        <w:pict>
          <v:group style="position:absolute;margin-left:142.056pt;margin-top:7.996426pt;width:276.150pt;height:76.4pt;mso-position-horizontal-relative:page;mso-position-vertical-relative:paragraph;z-index:-15657472;mso-wrap-distance-left:0;mso-wrap-distance-right:0" coordorigin="2841,160" coordsize="5523,1528">
            <v:shape style="position:absolute;left:3530;top:159;width:4833;height:1528" coordorigin="3531,160" coordsize="4833,1528" path="m8247,160l3647,160,3580,162,3545,174,3533,209,3531,276,3531,1571,3533,1639,3545,1673,3580,1686,3647,1688,8247,1688,8314,1686,8349,1673,8362,1639,8363,1571,8363,276,8362,209,8349,174,8314,162,8247,160xe" filled="true" fillcolor="#efeff0" stroked="false">
              <v:path arrowok="t"/>
              <v:fill type="solid"/>
            </v:shape>
            <v:rect style="position:absolute;left:2841;top:240;width:1448;height:1448" filled="true" fillcolor="#000000" stroked="false">
              <v:fill opacity="19660f" type="solid"/>
            </v:rect>
            <v:shape style="position:absolute;left:2887;top:287;width:1274;height:1274" coordorigin="2888,287" coordsize="1274,1274" path="m3525,287l3450,291,3378,304,3310,324,3244,352,3183,386,3126,427,3074,474,3028,526,2987,582,2952,644,2925,709,2905,778,2892,850,2888,924,2892,998,2905,1070,2925,1139,2952,1204,2987,1265,3028,1322,3074,1374,3126,1421,3183,1462,3244,1496,3310,1524,3378,1544,3450,1556,3525,1561,3599,1556,3671,1544,3739,1524,3805,1496,3866,1462,3923,1421,3975,1374,4021,1322,4062,1265,4097,1204,4124,1139,4144,1070,4157,998,4161,924,4157,850,4144,778,4124,709,4097,644,4062,582,4021,526,3975,474,3923,427,3866,386,3805,352,3739,324,3671,304,3599,291,3525,287xe" filled="true" fillcolor="#efeff0" stroked="false">
              <v:path arrowok="t"/>
              <v:fill type="solid"/>
            </v:shape>
            <v:rect style="position:absolute;left:3041;top:441;width:1037;height:1037" filled="true" fillcolor="#000000" stroked="false">
              <v:fill opacity="42598f" type="solid"/>
            </v:rect>
            <v:shape style="position:absolute;left:3069;top:468;width:911;height:911" coordorigin="3069,469" coordsize="911,911" path="m3525,469l3451,475,3381,492,3315,519,3256,556,3203,602,3157,655,3120,715,3092,780,3075,850,3069,924,3075,998,3092,1068,3120,1133,3157,1193,3203,1246,3256,1291,3315,1328,3381,1356,3451,1373,3525,1379,3598,1373,3668,1356,3734,1328,3793,1291,3846,1246,3892,1193,3929,1133,3957,1068,3974,998,3980,924,3974,850,3957,780,3929,715,3892,655,3846,602,3793,556,3734,519,3668,492,3598,475,3525,469xe" filled="true" fillcolor="#ffffff" stroked="false">
              <v:path arrowok="t"/>
              <v:fill type="solid"/>
            </v:shape>
            <v:shape style="position:absolute;left:2841;top:159;width:5523;height:1528" type="#_x0000_t202" filled="false" stroked="false">
              <v:textbox inset="0,0,0,0">
                <w:txbxContent>
                  <w:p>
                    <w:pPr>
                      <w:spacing w:line="344" w:lineRule="exact" w:before="349"/>
                      <w:ind w:left="1670" w:right="439" w:firstLine="0"/>
                      <w:jc w:val="center"/>
                      <w:rPr>
                        <w:rFonts w:ascii="Trebuchet MS"/>
                        <w:b/>
                        <w:sz w:val="30"/>
                      </w:rPr>
                    </w:pPr>
                    <w:r>
                      <w:rPr>
                        <w:rFonts w:ascii="Trebuchet MS"/>
                        <w:b/>
                        <w:color w:val="4A4A4C"/>
                        <w:sz w:val="30"/>
                      </w:rPr>
                      <w:t>Eje</w:t>
                    </w:r>
                    <w:r>
                      <w:rPr>
                        <w:rFonts w:ascii="Trebuchet MS"/>
                        <w:b/>
                        <w:color w:val="4A4A4C"/>
                        <w:spacing w:val="42"/>
                        <w:sz w:val="30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4A4A4C"/>
                        <w:sz w:val="30"/>
                      </w:rPr>
                      <w:t>transversal</w:t>
                    </w:r>
                    <w:r>
                      <w:rPr>
                        <w:rFonts w:ascii="Trebuchet MS"/>
                        <w:b/>
                        <w:color w:val="4A4A4C"/>
                        <w:spacing w:val="42"/>
                        <w:sz w:val="30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4A4A4C"/>
                        <w:sz w:val="30"/>
                      </w:rPr>
                      <w:t>1</w:t>
                    </w:r>
                  </w:p>
                  <w:p>
                    <w:pPr>
                      <w:spacing w:line="360" w:lineRule="exact" w:before="0"/>
                      <w:ind w:left="1670" w:right="439" w:firstLine="0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Igualdad</w:t>
                    </w:r>
                    <w:r>
                      <w:rPr>
                        <w:b/>
                        <w:color w:val="A5194B"/>
                        <w:spacing w:val="-12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de</w:t>
                    </w:r>
                    <w:r>
                      <w:rPr>
                        <w:b/>
                        <w:color w:val="A5194B"/>
                        <w:spacing w:val="-12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Género</w:t>
                    </w:r>
                  </w:p>
                </w:txbxContent>
              </v:textbox>
              <w10:wrap type="none"/>
            </v:shape>
            <v:shape style="position:absolute;left:3041;top:441;width:1037;height:1037" type="#_x0000_t202" filled="false" stroked="false">
              <v:textbox inset="0,0,0,0">
                <w:txbxContent>
                  <w:p>
                    <w:pPr>
                      <w:spacing w:before="154"/>
                      <w:ind w:left="0" w:right="69" w:firstLine="0"/>
                      <w:jc w:val="center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66"/>
                        <w:sz w:val="49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  <w:r>
        <w:rPr/>
        <w:pict>
          <v:group style="position:absolute;margin-left:142.056pt;margin-top:14.872396pt;width:276.150pt;height:76.4pt;mso-position-horizontal-relative:page;mso-position-vertical-relative:paragraph;z-index:-15656960;mso-wrap-distance-left:0;mso-wrap-distance-right:0" coordorigin="2841,297" coordsize="5523,1528">
            <v:shape style="position:absolute;left:3530;top:297;width:4833;height:1528" coordorigin="3531,297" coordsize="4833,1528" path="m8247,297l3647,297,3580,299,3545,312,3533,347,3531,414,3531,1709,3533,1776,3545,1811,3580,1824,3647,1825,8247,1825,8314,1824,8349,1811,8362,1776,8363,1709,8363,414,8362,347,8349,312,8314,299,8247,297xe" filled="true" fillcolor="#efeff0" stroked="false">
              <v:path arrowok="t"/>
              <v:fill type="solid"/>
            </v:shape>
            <v:rect style="position:absolute;left:2841;top:377;width:1448;height:1448" filled="true" fillcolor="#000000" stroked="false">
              <v:fill opacity="19660f" type="solid"/>
            </v:rect>
            <v:shape style="position:absolute;left:2887;top:424;width:1274;height:1274" coordorigin="2888,425" coordsize="1274,1274" path="m3525,425l3450,429,3378,441,3310,462,3244,489,3183,524,3126,564,3074,611,3028,663,2987,720,2952,781,2925,847,2905,915,2892,987,2888,1061,2892,1136,2905,1207,2925,1276,2952,1341,2987,1403,3028,1460,3074,1512,3126,1558,3183,1599,3244,1633,3310,1661,3378,1681,3450,1694,3525,1698,3599,1694,3671,1681,3739,1661,3805,1633,3866,1599,3923,1558,3975,1512,4021,1460,4062,1403,4097,1341,4124,1276,4144,1207,4157,1136,4161,1061,4157,987,4144,915,4124,847,4097,781,4062,720,4021,663,3975,611,3923,564,3866,524,3805,489,3739,462,3671,441,3599,429,3525,425xe" filled="true" fillcolor="#efeff0" stroked="false">
              <v:path arrowok="t"/>
              <v:fill type="solid"/>
            </v:shape>
            <v:rect style="position:absolute;left:3041;top:578;width:1037;height:1037" filled="true" fillcolor="#000000" stroked="false">
              <v:fill opacity="42598f" type="solid"/>
            </v:rect>
            <v:shape style="position:absolute;left:3069;top:606;width:911;height:911" coordorigin="3069,606" coordsize="911,911" path="m3525,606l3451,612,3381,629,3315,657,3256,694,3203,739,3157,793,3120,852,3092,917,3075,988,3069,1061,3075,1135,3092,1205,3120,1271,3157,1330,3203,1383,3256,1429,3315,1466,3381,1493,3451,1511,3525,1517,3598,1511,3668,1493,3734,1466,3793,1429,3846,1383,3892,1330,3929,1271,3957,1205,3974,1135,3980,1061,3974,988,3957,917,3929,852,3892,793,3846,739,3793,694,3734,657,3668,629,3598,612,3525,606xe" filled="true" fillcolor="#ffffff" stroked="false">
              <v:path arrowok="t"/>
              <v:fill type="solid"/>
            </v:shape>
            <v:shape style="position:absolute;left:2841;top:297;width:5523;height:1528" type="#_x0000_t202" filled="false" stroked="false">
              <v:textbox inset="0,0,0,0">
                <w:txbxContent>
                  <w:p>
                    <w:pPr>
                      <w:spacing w:line="235" w:lineRule="auto" w:before="264"/>
                      <w:ind w:left="1672" w:right="439" w:firstLine="0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rFonts w:ascii="Trebuchet MS" w:hAnsi="Trebuchet MS"/>
                        <w:b/>
                        <w:color w:val="4A4A4C"/>
                        <w:sz w:val="30"/>
                      </w:rPr>
                      <w:t>Eje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pacing w:val="11"/>
                        <w:sz w:val="3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z w:val="30"/>
                      </w:rPr>
                      <w:t>transversal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pacing w:val="12"/>
                        <w:sz w:val="3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z w:val="30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pacing w:val="1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spacing w:val="-1"/>
                        <w:w w:val="95"/>
                        <w:sz w:val="30"/>
                      </w:rPr>
                      <w:t>Desarrollo Sostenible</w:t>
                    </w:r>
                    <w:r>
                      <w:rPr>
                        <w:b/>
                        <w:color w:val="A5194B"/>
                        <w:spacing w:val="-95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y</w:t>
                    </w:r>
                    <w:r>
                      <w:rPr>
                        <w:b/>
                        <w:color w:val="A5194B"/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Cambio</w:t>
                    </w:r>
                    <w:r>
                      <w:rPr>
                        <w:b/>
                        <w:color w:val="A5194B"/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Climático</w:t>
                    </w:r>
                  </w:p>
                </w:txbxContent>
              </v:textbox>
              <w10:wrap type="none"/>
            </v:shape>
            <v:shape style="position:absolute;left:3041;top:578;width:1037;height:1037" type="#_x0000_t202" filled="false" stroked="false">
              <v:textbox inset="0,0,0,0">
                <w:txbxContent>
                  <w:p>
                    <w:pPr>
                      <w:spacing w:before="154"/>
                      <w:ind w:left="332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96"/>
                        <w:sz w:val="49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  <w:r>
        <w:rPr/>
        <w:pict>
          <v:group style="position:absolute;margin-left:142.056pt;margin-top:14.872496pt;width:276.150pt;height:76.4pt;mso-position-horizontal-relative:page;mso-position-vertical-relative:paragraph;z-index:-15656448;mso-wrap-distance-left:0;mso-wrap-distance-right:0" coordorigin="2841,297" coordsize="5523,1528">
            <v:shape style="position:absolute;left:3530;top:297;width:4833;height:1528" coordorigin="3531,297" coordsize="4833,1528" path="m8247,297l3647,297,3580,299,3545,312,3533,347,3531,414,3531,1709,3533,1776,3545,1811,3580,1824,3647,1825,8247,1825,8314,1824,8349,1811,8362,1776,8363,1709,8363,414,8362,347,8349,312,8314,299,8247,297xe" filled="true" fillcolor="#efeff0" stroked="false">
              <v:path arrowok="t"/>
              <v:fill type="solid"/>
            </v:shape>
            <v:rect style="position:absolute;left:2841;top:378;width:1448;height:1448" filled="true" fillcolor="#000000" stroked="false">
              <v:fill opacity="19660f" type="solid"/>
            </v:rect>
            <v:shape style="position:absolute;left:2887;top:424;width:1274;height:1274" coordorigin="2888,425" coordsize="1274,1274" path="m3525,425l3450,429,3378,441,3310,462,3244,489,3183,524,3126,564,3074,611,3028,663,2987,720,2952,781,2925,847,2905,915,2892,987,2888,1061,2892,1136,2905,1207,2925,1276,2952,1341,2987,1403,3028,1460,3074,1512,3126,1558,3183,1599,3244,1633,3310,1661,3378,1681,3450,1694,3525,1698,3599,1694,3671,1681,3739,1661,3805,1633,3866,1599,3923,1558,3975,1512,4021,1460,4062,1403,4097,1341,4124,1276,4144,1207,4157,1136,4161,1061,4157,987,4144,915,4124,847,4097,781,4062,720,4021,663,3975,611,3923,564,3866,524,3805,489,3739,462,3671,441,3599,429,3525,425xe" filled="true" fillcolor="#efeff0" stroked="false">
              <v:path arrowok="t"/>
              <v:fill type="solid"/>
            </v:shape>
            <v:rect style="position:absolute;left:3041;top:578;width:1037;height:1037" filled="true" fillcolor="#000000" stroked="false">
              <v:fill opacity="42598f" type="solid"/>
            </v:rect>
            <v:shape style="position:absolute;left:3069;top:606;width:911;height:911" coordorigin="3069,606" coordsize="911,911" path="m3525,606l3451,612,3381,629,3315,657,3256,694,3203,739,3157,793,3120,852,3092,917,3075,988,3069,1061,3075,1135,3092,1205,3120,1271,3157,1330,3203,1383,3256,1429,3315,1466,3381,1493,3451,1511,3525,1517,3598,1511,3668,1493,3734,1466,3793,1429,3846,1383,3892,1330,3929,1271,3957,1205,3974,1135,3980,1061,3974,988,3957,917,3929,852,3892,793,3846,739,3793,694,3734,657,3668,629,3598,612,3525,606xe" filled="true" fillcolor="#ffffff" stroked="false">
              <v:path arrowok="t"/>
              <v:fill type="solid"/>
            </v:shape>
            <v:shape style="position:absolute;left:2841;top:297;width:5523;height:1528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Georgia"/>
                        <w:b/>
                        <w:i/>
                        <w:sz w:val="38"/>
                      </w:rPr>
                    </w:pPr>
                  </w:p>
                  <w:p>
                    <w:pPr>
                      <w:spacing w:line="344" w:lineRule="exact" w:before="0"/>
                      <w:ind w:left="2094" w:right="0" w:firstLine="0"/>
                      <w:jc w:val="left"/>
                      <w:rPr>
                        <w:rFonts w:ascii="Trebuchet MS"/>
                        <w:b/>
                        <w:sz w:val="30"/>
                      </w:rPr>
                    </w:pPr>
                    <w:r>
                      <w:rPr>
                        <w:rFonts w:ascii="Trebuchet MS"/>
                        <w:b/>
                        <w:color w:val="4A4A4C"/>
                        <w:w w:val="110"/>
                        <w:sz w:val="30"/>
                      </w:rPr>
                      <w:t>Eje</w:t>
                    </w:r>
                    <w:r>
                      <w:rPr>
                        <w:rFonts w:ascii="Trebuchet MS"/>
                        <w:b/>
                        <w:color w:val="4A4A4C"/>
                        <w:spacing w:val="-17"/>
                        <w:w w:val="110"/>
                        <w:sz w:val="30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4A4A4C"/>
                        <w:w w:val="110"/>
                        <w:sz w:val="30"/>
                      </w:rPr>
                      <w:t>transversal</w:t>
                    </w:r>
                    <w:r>
                      <w:rPr>
                        <w:rFonts w:ascii="Trebuchet MS"/>
                        <w:b/>
                        <w:color w:val="4A4A4C"/>
                        <w:spacing w:val="-16"/>
                        <w:w w:val="110"/>
                        <w:sz w:val="30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4A4A4C"/>
                        <w:w w:val="110"/>
                        <w:sz w:val="30"/>
                      </w:rPr>
                      <w:t>3</w:t>
                    </w:r>
                  </w:p>
                  <w:p>
                    <w:pPr>
                      <w:spacing w:line="360" w:lineRule="exact" w:before="0"/>
                      <w:ind w:left="2016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A5194B"/>
                        <w:sz w:val="30"/>
                      </w:rPr>
                      <w:t>Interculturalidad</w:t>
                    </w:r>
                  </w:p>
                </w:txbxContent>
              </v:textbox>
              <w10:wrap type="none"/>
            </v:shape>
            <v:shape style="position:absolute;left:3041;top:578;width:1037;height:1037" type="#_x0000_t202" filled="false" stroked="false">
              <v:textbox inset="0,0,0,0">
                <w:txbxContent>
                  <w:p>
                    <w:pPr>
                      <w:spacing w:before="154"/>
                      <w:ind w:left="331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96"/>
                        <w:sz w:val="49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  <w:r>
        <w:rPr/>
        <w:pict>
          <v:group style="position:absolute;margin-left:142.056pt;margin-top:14.872396pt;width:276.150pt;height:76.4pt;mso-position-horizontal-relative:page;mso-position-vertical-relative:paragraph;z-index:-15655936;mso-wrap-distance-left:0;mso-wrap-distance-right:0" coordorigin="2841,297" coordsize="5523,1528">
            <v:shape style="position:absolute;left:3530;top:297;width:4833;height:1528" coordorigin="3531,297" coordsize="4833,1528" path="m8247,297l3647,297,3580,299,3545,312,3533,347,3531,414,3531,1709,3533,1776,3545,1811,3580,1824,3647,1825,8247,1825,8314,1824,8349,1811,8362,1776,8363,1709,8363,414,8362,347,8349,312,8314,299,8247,297xe" filled="true" fillcolor="#efeff0" stroked="false">
              <v:path arrowok="t"/>
              <v:fill type="solid"/>
            </v:shape>
            <v:rect style="position:absolute;left:2841;top:378;width:1448;height:1448" filled="true" fillcolor="#000000" stroked="false">
              <v:fill opacity="19660f" type="solid"/>
            </v:rect>
            <v:shape style="position:absolute;left:2887;top:424;width:1274;height:1274" coordorigin="2888,425" coordsize="1274,1274" path="m3525,425l3450,429,3378,441,3310,462,3244,489,3183,524,3126,564,3074,611,3028,663,2987,720,2952,781,2925,847,2905,915,2892,987,2888,1061,2892,1136,2905,1207,2925,1276,2952,1341,2987,1403,3028,1460,3074,1512,3126,1558,3183,1599,3244,1633,3310,1661,3378,1681,3450,1694,3525,1698,3599,1694,3671,1681,3739,1661,3805,1633,3866,1599,3923,1558,3975,1512,4021,1460,4062,1403,4097,1341,4124,1276,4144,1207,4157,1136,4161,1061,4157,987,4144,915,4124,847,4097,781,4062,720,4021,663,3975,611,3923,564,3866,524,3805,489,3739,462,3671,441,3599,429,3525,425xe" filled="true" fillcolor="#efeff0" stroked="false">
              <v:path arrowok="t"/>
              <v:fill type="solid"/>
            </v:shape>
            <v:rect style="position:absolute;left:3041;top:578;width:1037;height:1037" filled="true" fillcolor="#000000" stroked="false">
              <v:fill opacity="42598f" type="solid"/>
            </v:rect>
            <v:shape style="position:absolute;left:3069;top:606;width:911;height:911" coordorigin="3069,606" coordsize="911,911" path="m3525,606l3451,612,3381,629,3315,657,3256,694,3203,739,3157,793,3120,852,3092,917,3075,988,3069,1061,3075,1135,3092,1205,3120,1271,3157,1330,3203,1383,3256,1429,3315,1466,3381,1493,3451,1511,3525,1517,3598,1511,3668,1493,3734,1466,3793,1429,3846,1383,3892,1330,3929,1271,3957,1205,3974,1135,3980,1061,3974,988,3957,917,3929,852,3892,793,3846,739,3793,694,3734,657,3668,629,3598,612,3525,606xe" filled="true" fillcolor="#ffffff" stroked="false">
              <v:path arrowok="t"/>
              <v:fill type="solid"/>
            </v:shape>
            <v:shape style="position:absolute;left:2841;top:297;width:5523;height:1528" type="#_x0000_t202" filled="false" stroked="false">
              <v:textbox inset="0,0,0,0">
                <w:txbxContent>
                  <w:p>
                    <w:pPr>
                      <w:spacing w:line="235" w:lineRule="auto" w:before="273"/>
                      <w:ind w:left="1672" w:right="438" w:firstLine="0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rFonts w:ascii="Trebuchet MS" w:hAnsi="Trebuchet MS"/>
                        <w:b/>
                        <w:color w:val="4A4A4C"/>
                        <w:w w:val="105"/>
                        <w:sz w:val="30"/>
                      </w:rPr>
                      <w:t>Eje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pacing w:val="42"/>
                        <w:w w:val="105"/>
                        <w:sz w:val="3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w w:val="105"/>
                        <w:sz w:val="30"/>
                      </w:rPr>
                      <w:t>transversal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pacing w:val="43"/>
                        <w:w w:val="105"/>
                        <w:sz w:val="3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w w:val="105"/>
                        <w:sz w:val="30"/>
                      </w:rPr>
                      <w:t>4</w:t>
                    </w:r>
                    <w:r>
                      <w:rPr>
                        <w:rFonts w:ascii="Trebuchet MS" w:hAnsi="Trebuchet MS"/>
                        <w:b/>
                        <w:color w:val="4A4A4C"/>
                        <w:spacing w:val="-91"/>
                        <w:w w:val="10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95"/>
                        <w:sz w:val="30"/>
                      </w:rPr>
                      <w:t>Niñas, Niños y</w:t>
                    </w:r>
                    <w:r>
                      <w:rPr>
                        <w:b/>
                        <w:color w:val="A5194B"/>
                        <w:spacing w:val="1"/>
                        <w:w w:val="95"/>
                        <w:sz w:val="30"/>
                      </w:rPr>
                      <w:t> </w:t>
                    </w:r>
                    <w:r>
                      <w:rPr>
                        <w:b/>
                        <w:color w:val="A5194B"/>
                        <w:w w:val="105"/>
                        <w:sz w:val="30"/>
                      </w:rPr>
                      <w:t>Adolescentes</w:t>
                    </w:r>
                  </w:p>
                </w:txbxContent>
              </v:textbox>
              <w10:wrap type="none"/>
            </v:shape>
            <v:shape style="position:absolute;left:3041;top:578;width:1037;height:1037" type="#_x0000_t202" filled="false" stroked="false">
              <v:textbox inset="0,0,0,0">
                <w:txbxContent>
                  <w:p>
                    <w:pPr>
                      <w:spacing w:before="154"/>
                      <w:ind w:left="307" w:right="0" w:firstLine="0"/>
                      <w:jc w:val="left"/>
                      <w:rPr>
                        <w:rFonts w:ascii="Tahoma"/>
                        <w:b/>
                        <w:sz w:val="49"/>
                      </w:rPr>
                    </w:pPr>
                    <w:r>
                      <w:rPr>
                        <w:rFonts w:ascii="Tahoma"/>
                        <w:b/>
                        <w:color w:val="AA885E"/>
                        <w:w w:val="112"/>
                        <w:sz w:val="49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9"/>
        <w:rPr>
          <w:rFonts w:ascii="Georgia"/>
          <w:b/>
          <w:i/>
          <w:sz w:val="25"/>
        </w:rPr>
      </w:pPr>
    </w:p>
    <w:p>
      <w:pPr>
        <w:pStyle w:val="Heading6"/>
        <w:tabs>
          <w:tab w:pos="2079" w:val="left" w:leader="none"/>
        </w:tabs>
        <w:ind w:left="1232"/>
      </w:pPr>
      <w:r>
        <w:rPr/>
        <w:pict>
          <v:line style="position:absolute;mso-position-horizontal-relative:page;mso-position-vertical-relative:paragraph;z-index:-28956160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32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5491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38" o:title=""/>
            </v:shape>
            <w10:wrap type="topAndBottom"/>
          </v:group>
        </w:pict>
      </w:r>
      <w:r>
        <w:rPr/>
        <w:pict>
          <v:group style="position:absolute;margin-left:216.095428pt;margin-top:495.896912pt;width:70.6pt;height:69.850pt;mso-position-horizontal-relative:page;mso-position-vertical-relative:page;z-index:15803392" coordorigin="4322,9918" coordsize="1412,1397">
            <v:shape style="position:absolute;left:4321;top:9917;width:1412;height:1397" type="#_x0000_t75" stroked="false">
              <v:imagedata r:id="rId139" o:title=""/>
            </v:shape>
            <v:shape style="position:absolute;left:4467;top:9989;width:1074;height:1074" coordorigin="4467,9990" coordsize="1074,1074" path="m5004,9990l4931,9995,4861,10009,4795,10032,4733,10063,4676,10102,4624,10147,4579,10199,4540,10256,4509,10318,4486,10384,4472,10454,4467,10527,4472,10599,4486,10669,4509,10736,4540,10798,4579,10855,4624,10906,4676,10952,4733,10990,4795,11021,4861,11044,4931,11058,5004,11063,5077,11058,5147,11044,5213,11021,5275,10990,5332,10952,5383,10906,5429,10855,5467,10798,5498,10736,5521,10669,5536,10599,5541,10527,5536,10454,5521,10384,5498,10318,5467,10256,5429,10199,5383,10147,5332,10102,5275,10063,5213,10032,5147,10009,5077,9995,5004,9990xe" filled="true" fillcolor="#ffffff" stroked="false">
              <v:path arrowok="t"/>
              <v:fill type="solid"/>
            </v:shape>
            <v:shape style="position:absolute;left:4422;top:9945;width:1163;height:1163" coordorigin="4423,9945" coordsize="1163,1163" path="m5004,9945l4931,9950,4861,9963,4794,9985,4731,10014,4672,10050,4618,10092,4570,10141,4527,10195,4491,10254,4462,10317,4441,10384,4427,10454,4423,10527,4427,10599,4441,10670,4462,10736,4491,10800,4527,10858,4570,10912,4618,10961,4672,11004,4731,11040,4794,11069,4861,11090,4931,11103,5004,11108,5077,11103,5147,11090,5214,11069,5277,11040,5310,11019,5004,11019,4931,11014,4862,10998,4796,10973,4736,10940,4681,10898,4632,10849,4591,10795,4557,10734,4532,10669,4517,10599,4512,10527,4517,10454,4532,10385,4557,10319,4591,10259,4632,10204,4681,10155,4736,10114,4796,10080,4862,10055,4931,10040,5004,10034,5310,10034,5277,10014,5214,9985,5147,9963,5077,9950,5004,9945xm5310,10034l5004,10034,5077,10040,5146,10055,5211,10080,5272,10114,5327,10155,5375,10204,5417,10259,5450,10319,5475,10385,5491,10454,5496,10527,5491,10599,5475,10669,5450,10734,5417,10795,5375,10849,5327,10898,5272,10940,5211,10973,5146,10998,5077,11014,5004,11019,5310,11019,5336,11004,5390,10961,5438,10912,5481,10858,5517,10800,5546,10736,5567,10670,5580,10599,5585,10527,5580,10454,5567,10384,5546,10317,5517,10254,5481,10195,5438,10141,5390,10092,5336,10050,5310,10034xe" filled="true" fillcolor="#a7835a" stroked="false">
              <v:path arrowok="t"/>
              <v:fill type="solid"/>
            </v:shape>
            <v:shape style="position:absolute;left:4588;top:10207;width:843;height:590" type="#_x0000_t75" stroked="false">
              <v:imagedata r:id="rId140" o:title=""/>
            </v:shape>
            <w10:wrap type="none"/>
          </v:group>
        </w:pict>
      </w:r>
      <w:r>
        <w:rPr/>
        <w:pict>
          <v:group style="position:absolute;margin-left:145.777298pt;margin-top:64.361969pt;width:272.2pt;height:157.950pt;mso-position-horizontal-relative:page;mso-position-vertical-relative:paragraph;z-index:15803904" coordorigin="2916,1287" coordsize="5444,3159">
            <v:shape style="position:absolute;left:2915;top:3626;width:526;height:581" coordorigin="2916,3627" coordsize="526,581" path="m3441,3627l2916,3627,2916,3972,2928,4047,2961,4111,3012,4162,3077,4196,3151,4208,3441,4208,3441,3627xe" filled="true" fillcolor="#b28d5b" stroked="false">
              <v:path arrowok="t"/>
              <v:fill type="solid"/>
            </v:shape>
            <v:shape style="position:absolute;left:3441;top:3626;width:4918;height:820" coordorigin="3441,3627" coordsize="4918,820" path="m8219,3627l3441,3627,3441,4446,8042,4446,8142,4440,8229,4424,8298,4400,8343,4369,8359,4333,8359,3677,8348,3657,8318,3642,8273,3631,8219,3627xe" filled="true" fillcolor="#a4194b" stroked="false">
              <v:path arrowok="t"/>
              <v:fill type="solid"/>
            </v:shape>
            <v:shape style="position:absolute;left:3027;top:3726;width:324;height:386" type="#_x0000_t75" stroked="false">
              <v:imagedata r:id="rId141" o:title=""/>
            </v:shape>
            <v:shape style="position:absolute;left:3606;top:3823;width:4571;height:473" type="#_x0000_t75" stroked="false">
              <v:imagedata r:id="rId142" o:title=""/>
            </v:shape>
            <v:shape style="position:absolute;left:3431;top:1292;width:4713;height:854" coordorigin="3432,1293" coordsize="4713,854" path="m8010,1293l3432,1293,3432,2147,7840,2147,7936,2140,8020,2120,8086,2090,8129,2051,8144,2007,8144,1354,8134,1330,8105,1311,8062,1298,8010,1293xe" filled="true" fillcolor="#a4194b" stroked="false">
              <v:path arrowok="t"/>
              <v:fill type="solid"/>
            </v:shape>
            <v:shape style="position:absolute;left:3703;top:1439;width:754;height:162" type="#_x0000_t75" stroked="false">
              <v:imagedata r:id="rId143" o:title=""/>
            </v:shape>
            <v:shape style="position:absolute;left:4991;top:1429;width:1052;height:172" coordorigin="4991,1430" coordsize="1052,172" path="m5118,1530l5115,1519,5110,1509,5105,1501,5100,1496,5098,1494,5084,1486,5084,1532,5084,1551,5081,1559,5070,1571,5063,1574,5046,1574,5038,1571,5027,1559,5025,1551,5025,1532,5027,1524,5038,1512,5046,1509,5063,1509,5070,1512,5081,1524,5084,1532,5084,1486,5081,1484,5071,1482,5045,1482,5034,1486,5025,1496,5025,1439,4991,1439,4991,1600,5023,1600,5023,1586,5032,1596,5044,1601,5071,1601,5081,1599,5098,1589,5101,1586,5105,1582,5110,1574,5115,1564,5118,1553,5118,1530xm5174,1483l5140,1483,5140,1600,5174,1600,5174,1483xm5178,1443l5176,1438,5168,1431,5163,1430,5151,1430,5146,1431,5138,1439,5136,1443,5136,1454,5138,1458,5146,1465,5151,1467,5163,1467,5168,1465,5176,1458,5178,1454,5178,1443xm5319,1530l5317,1519,5310,1507,5306,1501,5299,1494,5287,1488,5287,1531,5230,1531,5231,1524,5235,1518,5245,1509,5251,1507,5266,1507,5273,1509,5283,1518,5286,1524,5287,1531,5287,1488,5280,1484,5270,1482,5247,1482,5236,1484,5218,1494,5210,1502,5199,1520,5197,1530,5197,1553,5199,1563,5210,1581,5218,1589,5238,1599,5250,1601,5263,1601,5278,1600,5291,1597,5302,1591,5311,1583,5303,1574,5293,1563,5289,1567,5285,1570,5275,1573,5270,1574,5255,1574,5248,1572,5236,1564,5232,1558,5231,1551,5319,1551,5319,1542,5319,1531,5319,1530xm5460,1533l5460,1521,5457,1511,5453,1502,5447,1495,5438,1486,5427,1482,5404,1482,5397,1483,5384,1488,5378,1492,5374,1497,5374,1483,5342,1483,5342,1600,5375,1600,5375,1532,5378,1524,5388,1513,5395,1511,5411,1511,5417,1513,5425,1522,5427,1529,5427,1600,5460,1600,5460,1533xm5606,1530l5603,1519,5596,1507,5593,1501,5586,1494,5574,1488,5574,1531,5517,1531,5518,1524,5521,1518,5532,1509,5538,1507,5553,1507,5560,1509,5570,1518,5573,1524,5574,1531,5574,1488,5567,1484,5557,1482,5534,1482,5523,1484,5504,1494,5497,1502,5486,1520,5484,1530,5484,1553,5486,1563,5497,1581,5505,1589,5525,1599,5537,1601,5550,1601,5565,1600,5578,1597,5589,1591,5598,1583,5590,1574,5580,1563,5576,1567,5571,1570,5562,1573,5557,1574,5542,1574,5535,1572,5523,1564,5519,1558,5517,1551,5605,1551,5606,1542,5606,1531,5606,1530xm5722,1556l5720,1549,5711,1540,5706,1536,5694,1533,5686,1531,5668,1528,5662,1527,5654,1524,5652,1522,5652,1515,5654,1512,5661,1508,5667,1507,5686,1507,5697,1510,5707,1516,5718,1492,5713,1489,5706,1486,5690,1483,5682,1482,5663,1482,5653,1483,5637,1490,5631,1494,5622,1505,5620,1512,5620,1528,5622,1535,5631,1544,5637,1548,5649,1551,5657,1553,5674,1555,5680,1557,5688,1560,5690,1562,5690,1572,5683,1576,5662,1576,5655,1575,5640,1571,5634,1568,5628,1565,5617,1589,5623,1592,5630,1595,5639,1598,5648,1600,5658,1601,5679,1601,5689,1600,5705,1594,5712,1589,5720,1578,5722,1572,5722,1556xm5818,1594l5809,1570,5805,1573,5801,1575,5791,1575,5787,1573,5782,1568,5781,1564,5781,1512,5810,1512,5810,1486,5781,1486,5781,1458,5747,1458,5747,1486,5729,1486,5729,1512,5747,1512,5747,1573,5751,1584,5766,1598,5777,1601,5796,1601,5801,1601,5811,1598,5815,1596,5818,1594xm5940,1551l5940,1531,5939,1521,5936,1511,5935,1508,5932,1502,5925,1495,5917,1489,5908,1485,5897,1482,5884,1482,5875,1482,5865,1483,5848,1488,5840,1491,5834,1496,5846,1519,5850,1516,5855,1513,5867,1509,5873,1508,5888,1508,5895,1510,5904,1518,5906,1524,5906,1531,5906,1551,5906,1563,5904,1568,5901,1572,5892,1577,5887,1579,5875,1579,5871,1577,5864,1572,5862,1569,5862,1556,5869,1551,5906,1551,5906,1531,5862,1531,5850,1534,5834,1547,5829,1555,5829,1573,5831,1579,5838,1590,5843,1594,5856,1600,5864,1601,5890,1601,5902,1596,5908,1585,5908,1600,5940,1600,5940,1585,5940,1579,5940,1551xm6042,1482l6033,1482,6026,1483,6019,1486,6012,1489,6006,1493,6002,1499,6002,1483,5970,1483,5970,1600,6004,1600,6004,1534,6007,1526,6018,1515,6025,1512,6035,1512,6042,1513,6042,1482xe" filled="true" fillcolor="#ffffff" stroked="false">
              <v:path arrowok="t"/>
              <v:fill type="solid"/>
            </v:shape>
            <v:shape style="position:absolute;left:6781;top:1439;width:623;height:162" type="#_x0000_t75" stroked="false">
              <v:imagedata r:id="rId144" o:title=""/>
            </v:shape>
            <v:shape style="position:absolute;left:7537;top:1439;width:293;height:162" type="#_x0000_t75" stroked="false">
              <v:imagedata r:id="rId145" o:title=""/>
            </v:shape>
            <v:shape style="position:absolute;left:3692;top:1439;width:2978;height:464" type="#_x0000_t75" stroked="false">
              <v:imagedata r:id="rId146" o:title=""/>
            </v:shape>
            <v:shape style="position:absolute;left:2915;top:1287;width:514;height:581" coordorigin="2916,1287" coordsize="514,581" path="m3429,1287l2916,1287,2916,1632,2927,1707,2960,1771,3010,1822,3073,1856,3146,1868,3429,1868,3429,1287xe" filled="true" fillcolor="#b28d5b" stroked="false">
              <v:path arrowok="t"/>
              <v:fill type="solid"/>
            </v:shape>
            <v:shape style="position:absolute;left:3088;top:1378;width:192;height:376" coordorigin="3088,1378" coordsize="192,376" path="m3280,1378l3088,1378,3088,1474,3153,1474,3153,1754,3280,1754,3280,1474,3280,1378xe" filled="true" fillcolor="#ffffff" stroked="false">
              <v:path arrowok="t"/>
              <v:fill type="solid"/>
            </v:shape>
            <v:shape style="position:absolute;left:4337;top:2204;width:1396;height:1381" type="#_x0000_t75" stroked="false">
              <v:imagedata r:id="rId147" o:title=""/>
            </v:shape>
            <v:shape style="position:absolute;left:4435;top:2231;width:1154;height:1154" type="#_x0000_t75" stroked="false">
              <v:imagedata r:id="rId14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4244727</wp:posOffset>
            </wp:positionH>
            <wp:positionV relativeFrom="page">
              <wp:posOffset>1830304</wp:posOffset>
            </wp:positionV>
            <wp:extent cx="652975" cy="112014"/>
            <wp:effectExtent l="0" t="0" r="0" b="0"/>
            <wp:wrapNone/>
            <wp:docPr id="91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40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7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3932413</wp:posOffset>
            </wp:positionH>
            <wp:positionV relativeFrom="page">
              <wp:posOffset>2204479</wp:posOffset>
            </wp:positionV>
            <wp:extent cx="972919" cy="90487"/>
            <wp:effectExtent l="0" t="0" r="0" b="0"/>
            <wp:wrapNone/>
            <wp:docPr id="93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41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91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4244727</wp:posOffset>
            </wp:positionH>
            <wp:positionV relativeFrom="page">
              <wp:posOffset>3376848</wp:posOffset>
            </wp:positionV>
            <wp:extent cx="652931" cy="112014"/>
            <wp:effectExtent l="0" t="0" r="0" b="0"/>
            <wp:wrapNone/>
            <wp:docPr id="95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42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3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3932426</wp:posOffset>
            </wp:positionH>
            <wp:positionV relativeFrom="page">
              <wp:posOffset>3751026</wp:posOffset>
            </wp:positionV>
            <wp:extent cx="958514" cy="89153"/>
            <wp:effectExtent l="0" t="0" r="0" b="0"/>
            <wp:wrapNone/>
            <wp:docPr id="97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43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514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4244727</wp:posOffset>
            </wp:positionH>
            <wp:positionV relativeFrom="page">
              <wp:posOffset>4893802</wp:posOffset>
            </wp:positionV>
            <wp:extent cx="651310" cy="111728"/>
            <wp:effectExtent l="0" t="0" r="0" b="0"/>
            <wp:wrapNone/>
            <wp:docPr id="9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44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1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3932426</wp:posOffset>
            </wp:positionH>
            <wp:positionV relativeFrom="page">
              <wp:posOffset>5267972</wp:posOffset>
            </wp:positionV>
            <wp:extent cx="972961" cy="90487"/>
            <wp:effectExtent l="0" t="0" r="0" b="0"/>
            <wp:wrapNone/>
            <wp:docPr id="101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45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96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4244727</wp:posOffset>
            </wp:positionH>
            <wp:positionV relativeFrom="page">
              <wp:posOffset>6531709</wp:posOffset>
            </wp:positionV>
            <wp:extent cx="652924" cy="112013"/>
            <wp:effectExtent l="0" t="0" r="0" b="0"/>
            <wp:wrapNone/>
            <wp:docPr id="103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46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3932426</wp:posOffset>
            </wp:positionH>
            <wp:positionV relativeFrom="page">
              <wp:posOffset>6905899</wp:posOffset>
            </wp:positionV>
            <wp:extent cx="972961" cy="90487"/>
            <wp:effectExtent l="0" t="0" r="0" b="0"/>
            <wp:wrapNone/>
            <wp:docPr id="105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47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96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5.777298pt;margin-top:324.718597pt;width:272.2pt;height:41pt;mso-position-horizontal-relative:page;mso-position-vertical-relative:page;z-index:15810048" coordorigin="2916,6494" coordsize="5444,820">
            <v:shape style="position:absolute;left:2915;top:6494;width:526;height:581" coordorigin="2916,6494" coordsize="526,581" path="m3441,6494l2916,6494,2916,6840,2928,6914,2961,6979,3012,7030,3077,7063,3151,7075,3441,7075,3441,6494xe" filled="true" fillcolor="#b28d5b" stroked="false">
              <v:path arrowok="t"/>
              <v:fill type="solid"/>
            </v:shape>
            <v:shape style="position:absolute;left:3441;top:6494;width:4918;height:820" coordorigin="3441,6494" coordsize="4918,820" path="m8219,6494l3441,6494,3441,7314,8042,7314,8142,7308,8229,7292,8298,7267,8343,7236,8359,7200,8359,6544,8348,6525,8318,6509,8273,6498,8219,6494xe" filled="true" fillcolor="#a4194b" stroked="false">
              <v:path arrowok="t"/>
              <v:fill type="solid"/>
            </v:shape>
            <v:shape style="position:absolute;left:3029;top:6603;width:321;height:386" type="#_x0000_t75" stroked="false">
              <v:imagedata r:id="rId157" o:title=""/>
            </v:shape>
            <v:shape style="position:absolute;left:3604;top:6721;width:4132;height:214" type="#_x0000_t75" stroked="false">
              <v:imagedata r:id="rId158" o:title=""/>
            </v:shape>
            <w10:wrap type="none"/>
          </v:group>
        </w:pict>
      </w:r>
      <w:r>
        <w:rPr/>
        <w:pict>
          <v:group style="position:absolute;margin-left:145.777298pt;margin-top:448.825012pt;width:272.2pt;height:41pt;mso-position-horizontal-relative:page;mso-position-vertical-relative:page;z-index:15810560" coordorigin="2916,8977" coordsize="5444,820">
            <v:shape style="position:absolute;left:2915;top:8976;width:526;height:581" coordorigin="2916,8977" coordsize="526,581" path="m3441,8977l2916,8977,2916,9322,2928,9396,2961,9461,3012,9512,3077,9545,3151,9557,3441,9557,3441,8977xe" filled="true" fillcolor="#b28d5b" stroked="false">
              <v:path arrowok="t"/>
              <v:fill type="solid"/>
            </v:shape>
            <v:shape style="position:absolute;left:3441;top:8976;width:4918;height:820" coordorigin="3441,8977" coordsize="4918,820" path="m8219,8977l3441,8977,3441,9796,8042,9796,8142,9790,8229,9774,8298,9749,8343,9718,8359,9683,8359,9026,8348,9007,8318,8991,8273,8980,8219,8977xe" filled="true" fillcolor="#a4194b" stroked="false">
              <v:path arrowok="t"/>
              <v:fill type="solid"/>
            </v:shape>
            <v:shape style="position:absolute;left:3018;top:9085;width:369;height:377" type="#_x0000_t75" stroked="false">
              <v:imagedata r:id="rId159" o:title=""/>
            </v:shape>
            <v:shape style="position:absolute;left:6110;top:9148;width:714;height:163" coordorigin="6111,9149" coordsize="714,163" path="m6144,9149l6111,9149,6111,9309,6144,9309,6144,9149xm6209,9149l6176,9149,6176,9309,6209,9309,6209,9149xm6360,9239l6357,9229,6351,9219,6346,9211,6338,9204,6325,9197,6325,9241,6325,9261,6323,9268,6312,9280,6304,9283,6287,9283,6280,9280,6269,9268,6266,9261,6266,9241,6269,9233,6280,9222,6287,9219,6304,9219,6312,9222,6323,9233,6325,9241,6325,9197,6319,9194,6308,9191,6284,9191,6273,9194,6253,9204,6246,9211,6235,9229,6232,9239,6232,9262,6235,9273,6246,9291,6253,9298,6273,9308,6284,9311,6308,9311,6319,9308,6338,9298,6346,9291,6351,9283,6357,9273,6360,9262,6360,9239xm6557,9239l6554,9229,6547,9216,6544,9210,6537,9203,6525,9197,6525,9241,6468,9241,6469,9233,6472,9227,6483,9219,6489,9216,6504,9216,6510,9219,6521,9227,6524,9233,6525,9241,6525,9197,6518,9193,6508,9191,6485,9191,6474,9194,6455,9204,6448,9211,6437,9229,6435,9239,6434,9262,6437,9273,6448,9291,6456,9298,6476,9308,6488,9311,6501,9311,6516,9309,6529,9306,6540,9300,6549,9292,6541,9284,6531,9272,6527,9276,6522,9279,6513,9283,6508,9284,6493,9284,6486,9282,6474,9273,6470,9268,6468,9260,6556,9260,6557,9252,6557,9241,6557,9239xm6688,9221l6683,9211,6677,9204,6658,9194,6648,9191,6623,9191,6612,9194,6592,9204,6585,9211,6573,9229,6571,9239,6571,9262,6573,9273,6585,9291,6592,9298,6602,9303,6612,9308,6623,9311,6648,9311,6658,9308,6677,9298,6683,9290,6688,9281,6661,9267,6656,9278,6647,9283,6627,9283,6619,9280,6608,9269,6605,9261,6605,9241,6608,9233,6619,9222,6627,9219,6647,9219,6655,9224,6661,9235,6688,9221xm6825,9239l6822,9229,6816,9219,6811,9211,6803,9204,6790,9197,6790,9241,6790,9261,6788,9268,6777,9280,6769,9283,6752,9283,6745,9280,6739,9274,6734,9268,6731,9261,6731,9241,6734,9233,6739,9227,6745,9222,6752,9219,6769,9219,6777,9222,6788,9233,6790,9241,6790,9197,6784,9194,6773,9191,6749,9191,6738,9194,6718,9204,6711,9211,6700,9229,6697,9239,6697,9262,6700,9273,6711,9291,6718,9298,6738,9308,6749,9311,6773,9311,6784,9308,6803,9298,6811,9291,6815,9283,6822,9273,6825,9262,6825,9239xe" filled="true" fillcolor="#ffffff" stroked="false">
              <v:path arrowok="t"/>
              <v:fill type="solid"/>
            </v:shape>
            <v:shape style="position:absolute;left:3606;top:9138;width:2535;height:473" type="#_x0000_t75" stroked="false">
              <v:imagedata r:id="rId160" o:title=""/>
            </v:shape>
            <v:shape style="position:absolute;left:6846;top:9138;width:829;height:172" coordorigin="6847,9139" coordsize="829,172" path="m6966,9242l6965,9230,6962,9220,6958,9211,6952,9204,6944,9195,6932,9191,6910,9191,6902,9192,6889,9198,6884,9201,6879,9206,6879,9193,6847,9193,6847,9309,6881,9309,6881,9241,6883,9233,6893,9223,6900,9220,6916,9220,6922,9222,6930,9231,6932,9238,6932,9309,6966,9309,6966,9242xm7098,9147l7062,9147,7033,9178,7059,9178,7098,9147xm7116,9239l7114,9229,7107,9219,7103,9211,7095,9204,7082,9197,7082,9241,7082,9261,7080,9268,7068,9280,7061,9283,7044,9283,7037,9280,7026,9268,7023,9261,7023,9241,7026,9233,7037,9222,7044,9219,7061,9219,7068,9222,7080,9233,7082,9241,7082,9197,7076,9194,7065,9191,7041,9191,7030,9194,7010,9204,7003,9211,6992,9229,6989,9239,6989,9262,6992,9273,7003,9291,7010,9298,7030,9308,7041,9311,7065,9311,7076,9308,7095,9298,7103,9291,7107,9283,7114,9273,7116,9262,7116,9239xm7335,9242l7334,9230,7332,9220,7328,9211,7322,9204,7314,9195,7302,9191,7279,9191,7271,9193,7257,9199,7251,9204,7246,9210,7242,9204,7237,9199,7223,9193,7216,9191,7200,9191,7193,9192,7181,9197,7175,9201,7171,9206,7171,9193,7139,9193,7139,9309,7173,9309,7173,9240,7175,9233,7184,9223,7190,9220,7213,9220,7220,9229,7220,9309,7254,9309,7254,9240,7256,9233,7265,9223,7272,9220,7287,9220,7292,9222,7300,9231,7302,9238,7302,9309,7335,9309,7335,9242xm7399,9193l7365,9193,7365,9309,7399,9309,7399,9193xm7403,9152l7401,9148,7394,9141,7389,9139,7376,9139,7371,9141,7363,9148,7361,9152,7361,9163,7363,9168,7371,9175,7376,9177,7389,9177,7394,9175,7401,9167,7403,9163,7403,9152xm7539,9221l7535,9211,7528,9204,7510,9194,7499,9191,7474,9191,7463,9194,7443,9204,7436,9211,7425,9229,7422,9239,7422,9262,7425,9273,7436,9291,7443,9298,7453,9303,7463,9308,7474,9311,7499,9311,7510,9308,7528,9298,7535,9290,7539,9281,7513,9267,7507,9278,7498,9283,7478,9283,7470,9280,7459,9269,7456,9261,7456,9241,7459,9233,7470,9222,7478,9219,7498,9219,7507,9224,7513,9235,7539,9221xm7676,9239l7673,9229,7667,9219,7662,9211,7654,9204,7641,9197,7641,9241,7641,9261,7639,9268,7628,9280,7621,9283,7603,9283,7596,9280,7591,9274,7585,9268,7582,9261,7582,9241,7585,9233,7591,9227,7596,9222,7603,9219,7621,9219,7628,9222,7639,9233,7641,9241,7641,9197,7635,9194,7624,9191,7600,9191,7589,9194,7569,9204,7562,9211,7551,9229,7548,9239,7548,9262,7551,9273,7562,9291,7569,9298,7589,9308,7600,9311,7624,9311,7635,9308,7654,9298,7662,9291,7667,9283,7673,9273,7676,9262,7676,923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15.302612pt;margin-top:248.568619pt;width:70.6pt;height:71.4pt;mso-position-horizontal-relative:page;mso-position-vertical-relative:page;z-index:15811584" coordorigin="4306,4971" coordsize="1412,1428">
            <v:shape style="position:absolute;left:4306;top:4971;width:1412;height:1428" type="#_x0000_t75" stroked="false">
              <v:imagedata r:id="rId161" o:title=""/>
            </v:shape>
            <v:shape style="position:absolute;left:4402;top:5007;width:1182;height:1182" type="#_x0000_t75" stroked="false">
              <v:imagedata r:id="rId162" o:title=""/>
            </v:shape>
            <w10:wrap type="none"/>
          </v:group>
        </w:pict>
      </w:r>
      <w:r>
        <w:rPr/>
        <w:pict>
          <v:group style="position:absolute;margin-left:216.086639pt;margin-top:376.193604pt;width:69.05pt;height:69.05pt;mso-position-horizontal-relative:page;mso-position-vertical-relative:page;z-index:15812096" coordorigin="4322,7524" coordsize="1381,1381">
            <v:shape style="position:absolute;left:4321;top:7523;width:1381;height:1381" type="#_x0000_t75" stroked="false">
              <v:imagedata r:id="rId163" o:title=""/>
            </v:shape>
            <v:shape style="position:absolute;left:4467;top:7603;width:1044;height:1044" coordorigin="4467,7603" coordsize="1044,1044" path="m4989,7603l4912,7609,4838,7626,4769,7652,4705,7688,4647,7731,4595,7783,4551,7841,4516,7905,4489,7974,4473,8048,4467,8125,4473,8202,4489,8276,4516,8345,4551,8409,4595,8467,4647,8519,4705,8563,4769,8598,4838,8625,4912,8641,4989,8647,5066,8641,5139,8625,5209,8598,5273,8563,5331,8519,5382,8467,5426,8409,5462,8345,5488,8276,5505,8202,5510,8125,5505,8048,5488,7974,5462,7905,5426,7841,5382,7783,5331,7731,5273,7688,5209,7652,5139,7626,5066,7609,4989,7603xe" filled="true" fillcolor="#ffffff" stroked="false">
              <v:path arrowok="t"/>
              <v:fill type="solid"/>
            </v:shape>
            <v:shape style="position:absolute;left:4411;top:7548;width:1155;height:1155" coordorigin="4412,7548" coordsize="1155,1155" path="m5299,7913l5298,7895,5292,7889,5224,7889,5203,7885,5183,7879,5175,7875,5163,7869,5154,7863,5143,7859,5122,7851,5105,7847,5089,7845,5047,7845,5045,7839,5035,7819,5033,7817,5019,7801,5019,7801,5019,7861,5016,7877,5006,7891,4992,7901,4990,7902,4990,7933,4990,7935,4990,8285,4989,8287,4975,8287,4966,8289,4957,8281,4960,8271,4960,7933,4961,7931,4973,7935,4979,7935,4989,7933,4990,7933,4990,7902,4975,7905,4958,7901,4944,7891,4934,7877,4934,7875,4931,7861,4934,7847,4934,7843,4944,7829,4958,7819,4975,7817,4992,7819,5006,7829,5016,7843,5019,7861,5019,7801,4999,7791,4976,7787,4953,7789,4933,7799,4916,7815,4906,7837,4903,7845,4900,7847,4892,7845,4862,7845,4832,7851,4804,7859,4776,7873,4765,7879,4753,7883,4740,7887,4727,7889,4658,7889,4652,7895,4651,7913,4658,7919,4716,7919,4733,7917,4731,7923,4674,8055,4652,8105,4651,8111,4652,8117,4659,8143,4675,8165,4697,8179,4724,8183,4739,8183,4755,8185,4771,8183,4786,8183,4808,8179,4825,8171,4840,8157,4841,8155,4851,8139,4855,8127,4855,8125,4857,8115,4856,8103,4853,8095,4852,8091,4832,8047,4824,8030,4824,8125,4819,8137,4811,8145,4799,8151,4786,8155,4722,8155,4711,8153,4700,8147,4692,8139,4685,8129,4684,8127,4683,8125,4824,8125,4824,8030,4820,8020,4820,8095,4688,8095,4754,7941,4820,8095,4820,8020,4813,8003,4793,7957,4786,7941,4776,7917,4772,7909,4772,7907,4786,7903,4794,7897,4810,7889,4819,7885,4829,7881,4846,7877,4864,7875,4904,7875,4903,7877,4908,7891,4913,7899,4919,7909,4927,7917,4930,7919,4931,7921,4931,8287,4885,8287,4864,8291,4845,8301,4829,8315,4818,8333,4814,8345,4789,8345,4784,8351,4784,8429,4789,8433,5161,8433,5166,8429,5166,8405,5166,8371,5166,8349,5164,8345,5137,8345,5137,8375,5136,8387,5136,8393,5137,8403,5136,8405,4815,8405,4813,8403,4814,8391,4811,8381,4819,8371,4829,8375,5137,8375,5137,8345,5135,8345,5134,8339,5125,8321,5122,8317,5112,8305,5104,8301,5104,8345,4846,8345,4850,8335,4858,8327,4868,8321,4877,8317,5061,8317,5076,8319,5088,8325,5098,8333,5104,8345,5104,8301,5096,8295,5080,8289,5075,8287,5020,8287,5019,8285,5019,7933,5019,7931,5019,7921,5019,7919,5022,7917,5030,7909,5033,7905,5037,7899,5042,7889,5046,7879,5047,7875,5081,7875,5099,7877,5117,7881,5134,7887,5150,7895,5164,7903,5178,7907,5178,7909,5176,7913,5156,7961,5093,8105,5092,8111,5093,8117,5101,8143,5116,8165,5138,8179,5164,8183,5180,8183,5196,8185,5212,8183,5228,8183,5249,8179,5267,8171,5282,8157,5283,8155,5293,8139,5297,8127,5297,8125,5298,8115,5297,8103,5294,8095,5293,8091,5277,8057,5267,8033,5267,8125,5264,8131,5257,8141,5248,8149,5238,8153,5227,8155,5165,8155,5152,8153,5140,8147,5131,8137,5125,8125,5267,8125,5267,8033,5263,8022,5263,8095,5129,8095,5196,7941,5260,8093,5263,8095,5263,8022,5262,8021,5232,7953,5227,7941,5217,7917,5234,7919,5292,7919,5294,7917,5299,7913xm5566,8125l5561,8053,5548,7983,5527,7917,5498,7854,5462,7796,5455,7786,5455,8125,5449,8201,5431,8272,5403,8339,5365,8400,5318,8455,5264,8501,5203,8539,5136,8567,5064,8585,4989,8591,4913,8585,4842,8567,4775,8539,4714,8501,4659,8455,4613,8400,4575,8339,4546,8272,4529,8201,4523,8125,4529,8050,4546,7978,4575,7911,4613,7850,4659,7796,4714,7749,4775,7711,4842,7683,4913,7665,4989,7659,5064,7665,5136,7683,5203,7711,5264,7749,5318,7796,5365,7850,5403,7911,5431,7978,5449,8050,5455,8125,5455,7786,5420,7742,5372,7694,5328,7659,5318,7652,5260,7616,5197,7587,5131,7566,5061,7553,4989,7548,4916,7553,4847,7566,4780,7587,4718,7616,4659,7652,4606,7694,4557,7742,4515,7796,4479,7854,4451,7917,4429,7983,4416,8053,4412,8125,4416,8197,4429,8267,4451,8333,4479,8396,4515,8455,4557,8508,4606,8556,4659,8599,4718,8634,4780,8663,4847,8685,4916,8698,4989,8702,5061,8698,5131,8685,5197,8663,5260,8634,5318,8599,5328,8591,5372,8556,5420,8508,5462,8455,5498,8396,5527,8333,5548,8267,5561,8197,5566,8125xe" filled="true" fillcolor="#ac885c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2"/>
        </w:rPr>
      </w:pPr>
    </w:p>
    <w:p>
      <w:pPr>
        <w:pStyle w:val="Heading6"/>
        <w:tabs>
          <w:tab w:pos="11010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955136" from="524.504822pt,5.140981pt" to="524.504822pt,19.307981pt" stroked="true" strokeweight="1pt" strokecolor="#a5855d">
            <v:stroke dashstyle="solid"/>
            <w10:wrap type="none"/>
          </v:line>
        </w:pict>
      </w:r>
      <w:r>
        <w:rPr/>
        <w:pict>
          <v:group style="position:absolute;margin-left:392.041199pt;margin-top:-630.19281pt;width:115.25pt;height:601.8pt;mso-position-horizontal-relative:page;mso-position-vertical-relative:paragraph;z-index:15804416" coordorigin="7841,-12604" coordsize="2305,12036">
            <v:shape style="position:absolute;left:7840;top:-11598;width:923;height:10816" coordorigin="7841,-11597" coordsize="923,10816" path="m8764,-1053l7966,-1053,8071,-1204,8006,-1250,7841,-1014,8006,-782,8071,-828,7966,-974,8764,-974,8764,-1053xm8764,-1683l7965,-1683,8071,-1834,8006,-1879,7841,-1643,8006,-1411,8071,-1457,7966,-1603,8764,-1603,8764,-1683xm8764,-3367l7966,-3367,8071,-3518,8006,-3564,7841,-3328,8006,-3096,8071,-3142,7966,-3288,8764,-3288,8764,-3367xm8764,-3997l7966,-3997,8071,-4148,8006,-4193,7841,-3957,8006,-3725,8071,-3771,7966,-3917,8764,-3917,8764,-3997xm8764,-5947l7965,-5947,8071,-6098,8006,-6143,7841,-5907,8006,-5675,8071,-5721,7966,-5868,8764,-5868,8764,-5947xm8764,-6576l7966,-6576,8071,-6727,8006,-6773,7841,-6536,8006,-6305,8071,-6351,7966,-6497,8764,-6497,8764,-6576xm8764,-8336l7966,-8336,8071,-8487,8006,-8532,7841,-8296,8006,-8064,8071,-8110,7966,-8257,8764,-8257,8764,-8336xm8764,-8965l7965,-8965,8071,-9116,8006,-9161,7841,-8925,8006,-8693,8071,-8740,7966,-8886,8764,-8886,8764,-8965xm8764,-10771l7966,-10771,8071,-10922,8006,-10968,7841,-10731,8006,-10500,8071,-10546,7966,-10692,8764,-10692,8764,-10771xm8764,-11401l7966,-11401,8071,-11552,8006,-11597,7841,-11361,8006,-11129,8071,-11175,7966,-11321,8764,-11321,8764,-11401xe" filled="true" fillcolor="#b28d5b" stroked="false">
              <v:path arrowok="t"/>
              <v:fill type="solid"/>
            </v:shape>
            <v:rect style="position:absolute;left:8766;top:-12597;width:1372;height:12022" filled="true" fillcolor="#861044" stroked="false">
              <v:fill type="solid"/>
            </v:rect>
            <v:shape style="position:absolute;left:8758;top:-12604;width:1388;height:12036" coordorigin="8759,-12604" coordsize="1388,12036" path="m10146,-12604l10130,-12604,10130,-12590,10130,-584,8774,-584,8774,-12590,10130,-12590,10130,-12604,8759,-12604,8759,-12590,8759,-584,8759,-568,10146,-568,10146,-584,10146,-12590,10146,-12604xe" filled="true" fillcolor="#a4194b" stroked="false">
              <v:path arrowok="t"/>
              <v:fill type="solid"/>
            </v:shape>
            <v:shape style="position:absolute;left:8866;top:-7048;width:180;height:1912" type="#_x0000_t75" stroked="false">
              <v:imagedata r:id="rId164" o:title=""/>
            </v:shape>
            <v:shape style="position:absolute;left:9211;top:-4859;width:134;height:752" coordorigin="9211,-4859" coordsize="134,752" path="m9343,-4181l9340,-4194,9333,-4208,9329,-4215,9322,-4224,9318,-4226,9318,-4178,9318,-4137,9236,-4137,9236,-4178,9240,-4189,9255,-4204,9265,-4208,9290,-4208,9300,-4204,9314,-4189,9318,-4178,9318,-4226,9302,-4236,9290,-4239,9264,-4239,9253,-4236,9233,-4224,9225,-4215,9214,-4194,9211,-4181,9211,-4107,9343,-4107,9343,-4137,9343,-4181xm9343,-4624l9286,-4624,9279,-4627,9269,-4636,9267,-4643,9267,-4651,9267,-4658,9240,-4658,9240,-4650,9242,-4643,9244,-4637,9247,-4631,9250,-4627,9255,-4623,9242,-4623,9242,-4595,9343,-4595,9343,-4624xm9343,-4705l9286,-4705,9279,-4707,9269,-4717,9267,-4723,9267,-4732,9267,-4738,9240,-4738,9240,-4731,9242,-4724,9244,-4718,9247,-4712,9250,-4707,9255,-4704,9242,-4704,9242,-4675,9343,-4675,9343,-4705xm9345,-4310l9344,-4323,9341,-4335,9335,-4344,9328,-4352,9311,-4337,9315,-4333,9317,-4329,9320,-4321,9321,-4317,9321,-4303,9319,-4297,9312,-4287,9307,-4284,9301,-4282,9301,-4332,9301,-4359,9293,-4359,9284,-4359,9284,-4332,9284,-4282,9277,-4283,9272,-4286,9264,-4295,9263,-4300,9263,-4313,9264,-4319,9272,-4328,9277,-4331,9284,-4332,9284,-4359,9282,-4359,9273,-4357,9257,-4348,9251,-4342,9242,-4326,9240,-4317,9240,-4296,9243,-4287,9251,-4271,9258,-4264,9274,-4255,9283,-4253,9303,-4253,9311,-4255,9327,-4265,9333,-4271,9339,-4282,9339,-4282,9342,-4289,9345,-4299,9345,-4310xm9345,-4423l9343,-4432,9338,-4446,9334,-4451,9324,-4459,9319,-4461,9305,-4461,9299,-4459,9291,-4451,9288,-4447,9285,-4436,9284,-4429,9281,-4414,9280,-4408,9277,-4401,9275,-4400,9269,-4400,9267,-4401,9263,-4407,9263,-4412,9263,-4429,9265,-4439,9270,-4448,9249,-4457,9246,-4453,9244,-4447,9241,-4433,9240,-4426,9240,-4409,9242,-4400,9247,-4386,9251,-4381,9261,-4373,9267,-4372,9281,-4372,9287,-4374,9295,-4381,9298,-4386,9301,-4397,9303,-4404,9304,-4412,9305,-4419,9306,-4424,9308,-4431,9310,-4433,9319,-4433,9322,-4427,9322,-4408,9322,-4402,9318,-4389,9316,-4383,9313,-4379,9334,-4369,9337,-4374,9339,-4380,9342,-4388,9344,-4396,9345,-4405,9345,-4423xm9345,-4525l9340,-4536,9334,-4539,9331,-4541,9343,-4541,9343,-4569,9325,-4569,9325,-4523,9325,-4512,9324,-4508,9319,-4502,9316,-4501,9305,-4501,9301,-4507,9301,-4539,9311,-4539,9316,-4538,9319,-4535,9324,-4527,9325,-4523,9325,-4569,9270,-4569,9259,-4564,9244,-4548,9240,-4536,9240,-4510,9241,-4504,9246,-4488,9249,-4482,9253,-4476,9273,-4487,9270,-4490,9268,-4495,9265,-4505,9264,-4510,9264,-4524,9265,-4529,9272,-4537,9277,-4539,9284,-4539,9284,-4501,9286,-4490,9297,-4476,9305,-4472,9320,-4472,9325,-4474,9334,-4480,9338,-4484,9343,-4496,9344,-4501,9345,-4502,9345,-4525xm9345,-4814l9342,-4823,9339,-4829,9333,-4840,9327,-4847,9321,-4851,9321,-4811,9321,-4796,9318,-4789,9313,-4785,9308,-4780,9301,-4777,9284,-4777,9277,-4780,9267,-4789,9264,-4796,9264,-4811,9267,-4817,9277,-4827,9284,-4829,9301,-4829,9308,-4827,9313,-4822,9318,-4817,9321,-4811,9321,-4851,9311,-4856,9303,-4859,9282,-4859,9273,-4856,9258,-4847,9251,-4840,9243,-4823,9240,-4814,9240,-4792,9243,-4783,9251,-4766,9258,-4759,9273,-4750,9282,-4747,9303,-4747,9311,-4750,9327,-4759,9333,-4766,9339,-4777,9342,-4783,9345,-4792,9345,-4814xe" filled="true" fillcolor="#ffffff" stroked="false">
              <v:path arrowok="t"/>
              <v:fill type="solid"/>
            </v:shape>
            <v:shape style="position:absolute;left:9194;top:-8079;width:187;height:3200" type="#_x0000_t75" stroked="false">
              <v:imagedata r:id="rId165" o:title=""/>
            </v:shape>
            <v:shape style="position:absolute;left:9530;top:-6911;width:150;height:1643" type="#_x0000_t75" stroked="false">
              <v:imagedata r:id="rId166" o:title=""/>
            </v:shape>
            <v:shape style="position:absolute;left:9865;top:-7468;width:187;height:2749" type="#_x0000_t75" stroked="false">
              <v:imagedata r:id="rId167" o:title=""/>
            </v:shape>
            <v:shape style="position:absolute;left:9092;top:-12598;width:727;height:12011" coordorigin="9093,-12597" coordsize="727,12011" path="m9156,-12597l9093,-12597,9093,-586,9156,-586,9156,-12597xm9479,-12597l9416,-12597,9416,-586,9479,-586,9479,-12597xm9819,-12597l9756,-12597,9756,-586,9819,-586,9819,-12597xe" filled="true" fillcolor="#99224f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4244727</wp:posOffset>
            </wp:positionH>
            <wp:positionV relativeFrom="paragraph">
              <wp:posOffset>-1095583</wp:posOffset>
            </wp:positionV>
            <wp:extent cx="651258" cy="111728"/>
            <wp:effectExtent l="0" t="0" r="0" b="0"/>
            <wp:wrapNone/>
            <wp:docPr id="10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5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3932426</wp:posOffset>
            </wp:positionH>
            <wp:positionV relativeFrom="paragraph">
              <wp:posOffset>-721393</wp:posOffset>
            </wp:positionV>
            <wp:extent cx="958582" cy="89153"/>
            <wp:effectExtent l="0" t="0" r="0" b="0"/>
            <wp:wrapNone/>
            <wp:docPr id="10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60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582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5.777298pt;margin-top:-143.345612pt;width:272.2pt;height:117.2pt;mso-position-horizontal-relative:page;mso-position-vertical-relative:paragraph;z-index:15811072" coordorigin="2916,-2867" coordsize="5444,2344">
            <v:shape style="position:absolute;left:2915;top:-2867;width:526;height:581" coordorigin="2916,-2867" coordsize="526,581" path="m3441,-2867l2916,-2867,2916,-2522,2928,-2447,2961,-2383,3012,-2332,3077,-2298,3151,-2286,3441,-2286,3441,-2867xe" filled="true" fillcolor="#b28d5b" stroked="false">
              <v:path arrowok="t"/>
              <v:fill type="solid"/>
            </v:shape>
            <v:shape style="position:absolute;left:3441;top:-2867;width:4918;height:820" coordorigin="3441,-2867" coordsize="4918,820" path="m8219,-2867l3441,-2867,3441,-2048,8042,-2048,8142,-2053,8229,-2069,8298,-2094,8343,-2125,8359,-2161,8359,-2817,8348,-2836,8318,-2852,8273,-2863,8219,-2867xe" filled="true" fillcolor="#a4194b" stroked="false">
              <v:path arrowok="t"/>
              <v:fill type="solid"/>
            </v:shape>
            <v:shape style="position:absolute;left:3034;top:-2759;width:321;height:386" type="#_x0000_t75" stroked="false">
              <v:imagedata r:id="rId170" o:title=""/>
            </v:shape>
            <v:shape style="position:absolute;left:3613;top:-2758;width:3971;height:472" type="#_x0000_t75" stroked="false">
              <v:imagedata r:id="rId171" o:title=""/>
            </v:shape>
            <v:shape style="position:absolute;left:4305;top:-1982;width:1460;height:1459" type="#_x0000_t75" stroked="false">
              <v:imagedata r:id="rId172" o:title=""/>
            </v:shape>
            <v:shape style="position:absolute;left:4395;top:-1948;width:1218;height:1218" type="#_x0000_t75" stroked="false">
              <v:imagedata r:id="rId173" o:title=""/>
            </v:shape>
            <w10:wrap type="none"/>
          </v:group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33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9176pt;width:94.65pt;height:9.6pt;mso-position-horizontal-relative:page;mso-position-vertical-relative:paragraph;z-index:-15644672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9;width:191;height:191" type="#_x0000_t75" stroked="false">
              <v:imagedata r:id="rId45" o:title=""/>
            </v:shape>
            <v:shape style="position:absolute;left:2347;top:379;width:191;height:191" type="#_x0000_t75" stroked="false">
              <v:imagedata r:id="rId51" o:title=""/>
            </v:shape>
            <v:shape style="position:absolute;left:2836;top:379;width:191;height:191" type="#_x0000_t75" stroked="false">
              <v:imagedata r:id="rId17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4"/>
        <w:rPr>
          <w:rFonts w:ascii="Tahoma"/>
          <w:b/>
          <w:sz w:val="42"/>
        </w:rPr>
      </w:pPr>
    </w:p>
    <w:p>
      <w:pPr>
        <w:spacing w:before="0"/>
        <w:ind w:left="1133" w:right="0" w:firstLine="0"/>
        <w:jc w:val="left"/>
        <w:rPr>
          <w:rFonts w:ascii="Georgia" w:hAnsi="Georgia"/>
          <w:b/>
          <w:i/>
          <w:sz w:val="26"/>
        </w:rPr>
      </w:pPr>
      <w:bookmarkStart w:name="_TOC_250001" w:id="10"/>
      <w:r>
        <w:rPr>
          <w:rFonts w:ascii="Georgia" w:hAnsi="Georgia"/>
          <w:b/>
          <w:i/>
          <w:color w:val="9E214A"/>
          <w:w w:val="90"/>
          <w:sz w:val="26"/>
        </w:rPr>
        <w:t>Alineación</w:t>
      </w:r>
      <w:r>
        <w:rPr>
          <w:rFonts w:ascii="Georgia" w:hAnsi="Georgia"/>
          <w:b/>
          <w:i/>
          <w:color w:val="9E214A"/>
          <w:spacing w:val="2"/>
          <w:w w:val="90"/>
          <w:sz w:val="26"/>
        </w:rPr>
        <w:t> </w:t>
      </w:r>
      <w:r>
        <w:rPr>
          <w:rFonts w:ascii="Georgia" w:hAnsi="Georgia"/>
          <w:b/>
          <w:i/>
          <w:color w:val="9E214A"/>
          <w:w w:val="90"/>
          <w:sz w:val="26"/>
        </w:rPr>
        <w:t>de</w:t>
      </w:r>
      <w:r>
        <w:rPr>
          <w:rFonts w:ascii="Georgia" w:hAnsi="Georgia"/>
          <w:b/>
          <w:i/>
          <w:color w:val="9E214A"/>
          <w:spacing w:val="2"/>
          <w:w w:val="90"/>
          <w:sz w:val="26"/>
        </w:rPr>
        <w:t> </w:t>
      </w:r>
      <w:r>
        <w:rPr>
          <w:rFonts w:ascii="Georgia" w:hAnsi="Georgia"/>
          <w:b/>
          <w:i/>
          <w:color w:val="9E214A"/>
          <w:w w:val="90"/>
          <w:sz w:val="26"/>
        </w:rPr>
        <w:t>la</w:t>
      </w:r>
      <w:r>
        <w:rPr>
          <w:rFonts w:ascii="Georgia" w:hAnsi="Georgia"/>
          <w:b/>
          <w:i/>
          <w:color w:val="9E214A"/>
          <w:spacing w:val="2"/>
          <w:w w:val="90"/>
          <w:sz w:val="26"/>
        </w:rPr>
        <w:t> </w:t>
      </w:r>
      <w:r>
        <w:rPr>
          <w:rFonts w:ascii="Georgia" w:hAnsi="Georgia"/>
          <w:b/>
          <w:i/>
          <w:color w:val="9E214A"/>
          <w:w w:val="90"/>
          <w:sz w:val="26"/>
        </w:rPr>
        <w:t>Planeación</w:t>
      </w:r>
      <w:r>
        <w:rPr>
          <w:rFonts w:ascii="Georgia" w:hAnsi="Georgia"/>
          <w:b/>
          <w:i/>
          <w:color w:val="9E214A"/>
          <w:spacing w:val="2"/>
          <w:w w:val="90"/>
          <w:sz w:val="26"/>
        </w:rPr>
        <w:t> </w:t>
      </w:r>
      <w:bookmarkEnd w:id="10"/>
      <w:r>
        <w:rPr>
          <w:rFonts w:ascii="Georgia" w:hAnsi="Georgia"/>
          <w:b/>
          <w:i/>
          <w:color w:val="9E214A"/>
          <w:w w:val="90"/>
          <w:sz w:val="26"/>
        </w:rPr>
        <w:t>Estatal</w:t>
      </w:r>
    </w:p>
    <w:p>
      <w:pPr>
        <w:pStyle w:val="BodyText"/>
        <w:rPr>
          <w:rFonts w:ascii="Georgia"/>
          <w:b/>
          <w:i/>
        </w:rPr>
      </w:pPr>
    </w:p>
    <w:p>
      <w:pPr>
        <w:spacing w:after="0"/>
        <w:rPr>
          <w:rFonts w:ascii="Georgia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9"/>
        <w:rPr>
          <w:rFonts w:ascii="Georgia"/>
          <w:b/>
          <w:i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El Plan Nacional de Desarrollo 2019 – 2024</w:t>
      </w:r>
      <w:r>
        <w:rPr>
          <w:color w:val="4A4A4C"/>
          <w:spacing w:val="-68"/>
        </w:rPr>
        <w:t> </w:t>
      </w:r>
      <w:r>
        <w:rPr>
          <w:color w:val="4A4A4C"/>
        </w:rPr>
        <w:t>es el documento rector de la planeación en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país,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cual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enmarca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siguientes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principios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rectores: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1" w:lineRule="exact" w:before="0" w:after="0"/>
        <w:ind w:left="1417" w:right="0" w:hanging="194"/>
        <w:jc w:val="both"/>
        <w:rPr>
          <w:sz w:val="20"/>
        </w:rPr>
      </w:pPr>
      <w:r>
        <w:rPr>
          <w:color w:val="4A4A4C"/>
          <w:sz w:val="20"/>
        </w:rPr>
        <w:t>Honradez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honestidad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both"/>
        <w:rPr>
          <w:sz w:val="20"/>
        </w:rPr>
      </w:pPr>
      <w:r>
        <w:rPr>
          <w:color w:val="4A4A4C"/>
          <w:sz w:val="20"/>
        </w:rPr>
        <w:t>No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gobierno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rico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pueblo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pobre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06" w:lineRule="auto" w:before="0" w:after="0"/>
        <w:ind w:left="1417" w:right="1" w:hanging="193"/>
        <w:jc w:val="left"/>
        <w:rPr>
          <w:sz w:val="20"/>
        </w:rPr>
      </w:pPr>
      <w:r>
        <w:rPr>
          <w:color w:val="4A4A4C"/>
          <w:sz w:val="20"/>
        </w:rPr>
        <w:t>Al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margen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ley,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nada;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por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encima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7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ley,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nadie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8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Economía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bienestar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El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mercado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no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sustituye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Estado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Por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bien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todos,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primero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pobres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06" w:lineRule="auto" w:before="0" w:after="0"/>
        <w:ind w:left="1417" w:right="1" w:hanging="193"/>
        <w:jc w:val="left"/>
        <w:rPr>
          <w:sz w:val="20"/>
        </w:rPr>
      </w:pPr>
      <w:r>
        <w:rPr>
          <w:color w:val="4A4A4C"/>
          <w:sz w:val="20"/>
        </w:rPr>
        <w:t>No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dejar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nadie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atrás,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no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dejar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nadie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afuera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8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No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puede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haber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paz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sin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justicia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0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respeto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derecho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ajeno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paz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06" w:lineRule="auto" w:before="0" w:after="0"/>
        <w:ind w:left="1417" w:right="0" w:hanging="193"/>
        <w:jc w:val="left"/>
        <w:rPr>
          <w:sz w:val="20"/>
        </w:rPr>
      </w:pPr>
      <w:r>
        <w:rPr>
          <w:color w:val="4A4A4C"/>
          <w:w w:val="105"/>
          <w:sz w:val="20"/>
        </w:rPr>
        <w:t>No</w:t>
      </w:r>
      <w:r>
        <w:rPr>
          <w:color w:val="4A4A4C"/>
          <w:spacing w:val="45"/>
          <w:w w:val="105"/>
          <w:sz w:val="20"/>
        </w:rPr>
        <w:t> </w:t>
      </w:r>
      <w:r>
        <w:rPr>
          <w:color w:val="4A4A4C"/>
          <w:w w:val="105"/>
          <w:sz w:val="20"/>
        </w:rPr>
        <w:t>más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migración</w:t>
      </w:r>
      <w:r>
        <w:rPr>
          <w:color w:val="4A4A4C"/>
          <w:spacing w:val="45"/>
          <w:w w:val="105"/>
          <w:sz w:val="20"/>
        </w:rPr>
        <w:t> </w:t>
      </w:r>
      <w:r>
        <w:rPr>
          <w:color w:val="4A4A4C"/>
          <w:w w:val="105"/>
          <w:sz w:val="20"/>
        </w:rPr>
        <w:t>por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hambre</w:t>
      </w:r>
      <w:r>
        <w:rPr>
          <w:color w:val="4A4A4C"/>
          <w:spacing w:val="46"/>
          <w:w w:val="105"/>
          <w:sz w:val="20"/>
        </w:rPr>
        <w:t> </w:t>
      </w:r>
      <w:r>
        <w:rPr>
          <w:color w:val="4A4A4C"/>
          <w:w w:val="105"/>
          <w:sz w:val="20"/>
        </w:rPr>
        <w:t>o</w:t>
      </w:r>
      <w:r>
        <w:rPr>
          <w:color w:val="4A4A4C"/>
          <w:spacing w:val="45"/>
          <w:w w:val="105"/>
          <w:sz w:val="20"/>
        </w:rPr>
        <w:t> </w:t>
      </w:r>
      <w:r>
        <w:rPr>
          <w:color w:val="4A4A4C"/>
          <w:w w:val="105"/>
          <w:sz w:val="20"/>
        </w:rPr>
        <w:t>por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violencia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48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Democracia</w:t>
      </w:r>
      <w:r>
        <w:rPr>
          <w:color w:val="4A4A4C"/>
          <w:spacing w:val="6"/>
          <w:sz w:val="20"/>
        </w:rPr>
        <w:t> </w:t>
      </w:r>
      <w:r>
        <w:rPr>
          <w:color w:val="4A4A4C"/>
          <w:sz w:val="20"/>
        </w:rPr>
        <w:t>significa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poder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pueblo</w:t>
      </w:r>
    </w:p>
    <w:p>
      <w:pPr>
        <w:pStyle w:val="ListParagraph"/>
        <w:numPr>
          <w:ilvl w:val="2"/>
          <w:numId w:val="7"/>
        </w:numPr>
        <w:tabs>
          <w:tab w:pos="1418" w:val="left" w:leader="none"/>
        </w:tabs>
        <w:spacing w:line="274" w:lineRule="exact" w:before="0" w:after="0"/>
        <w:ind w:left="1417" w:right="0" w:hanging="194"/>
        <w:jc w:val="left"/>
        <w:rPr>
          <w:sz w:val="20"/>
        </w:rPr>
      </w:pPr>
      <w:r>
        <w:rPr>
          <w:color w:val="4A4A4C"/>
          <w:sz w:val="20"/>
        </w:rPr>
        <w:t>Ética,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libertad,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confianza</w:t>
      </w:r>
    </w:p>
    <w:p>
      <w:pPr>
        <w:pStyle w:val="BodyText"/>
        <w:spacing w:line="237" w:lineRule="auto" w:before="198"/>
        <w:ind w:left="1133" w:right="1"/>
        <w:jc w:val="both"/>
      </w:pP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Plan</w:t>
      </w:r>
      <w:r>
        <w:rPr>
          <w:color w:val="4A4A4C"/>
          <w:spacing w:val="-16"/>
        </w:rPr>
        <w:t> </w:t>
      </w:r>
      <w:r>
        <w:rPr>
          <w:color w:val="4A4A4C"/>
        </w:rPr>
        <w:t>Nacional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2019-2024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estructura en tres ejes generales que agru-</w:t>
      </w:r>
      <w:r>
        <w:rPr>
          <w:color w:val="4A4A4C"/>
          <w:spacing w:val="-68"/>
        </w:rPr>
        <w:t> </w:t>
      </w:r>
      <w:r>
        <w:rPr>
          <w:color w:val="4A4A4C"/>
        </w:rPr>
        <w:t>pan las prioridades del Gobierno Federal,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explicando</w:t>
      </w:r>
      <w:r>
        <w:rPr>
          <w:color w:val="4A4A4C"/>
          <w:spacing w:val="-17"/>
        </w:rPr>
        <w:t> </w:t>
      </w:r>
      <w:r>
        <w:rPr>
          <w:color w:val="4A4A4C"/>
        </w:rPr>
        <w:t>cuáles</w:t>
      </w:r>
      <w:r>
        <w:rPr>
          <w:color w:val="4A4A4C"/>
          <w:spacing w:val="-16"/>
        </w:rPr>
        <w:t> </w:t>
      </w:r>
      <w:r>
        <w:rPr>
          <w:color w:val="4A4A4C"/>
        </w:rPr>
        <w:t>son</w:t>
      </w:r>
      <w:r>
        <w:rPr>
          <w:color w:val="4A4A4C"/>
          <w:spacing w:val="-16"/>
        </w:rPr>
        <w:t> </w:t>
      </w:r>
      <w:r>
        <w:rPr>
          <w:color w:val="4A4A4C"/>
        </w:rPr>
        <w:t>sus</w:t>
      </w:r>
      <w:r>
        <w:rPr>
          <w:color w:val="4A4A4C"/>
          <w:spacing w:val="-16"/>
        </w:rPr>
        <w:t> </w:t>
      </w:r>
      <w:r>
        <w:rPr>
          <w:color w:val="4A4A4C"/>
        </w:rPr>
        <w:t>objetivos</w:t>
      </w:r>
      <w:r>
        <w:rPr>
          <w:color w:val="4A4A4C"/>
          <w:spacing w:val="-16"/>
        </w:rPr>
        <w:t> </w:t>
      </w:r>
      <w:r>
        <w:rPr>
          <w:color w:val="4A4A4C"/>
        </w:rPr>
        <w:t>priorita-</w:t>
      </w:r>
      <w:r>
        <w:rPr>
          <w:color w:val="4A4A4C"/>
          <w:spacing w:val="-68"/>
        </w:rPr>
        <w:t> </w:t>
      </w:r>
      <w:r>
        <w:rPr>
          <w:color w:val="4A4A4C"/>
        </w:rPr>
        <w:t>rios,</w:t>
      </w:r>
      <w:r>
        <w:rPr>
          <w:color w:val="4A4A4C"/>
          <w:spacing w:val="-12"/>
        </w:rPr>
        <w:t> </w:t>
      </w:r>
      <w:r>
        <w:rPr>
          <w:color w:val="4A4A4C"/>
        </w:rPr>
        <w:t>enunciando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problemas</w:t>
      </w:r>
      <w:r>
        <w:rPr>
          <w:color w:val="4A4A4C"/>
          <w:spacing w:val="-11"/>
        </w:rPr>
        <w:t> </w:t>
      </w:r>
      <w:r>
        <w:rPr>
          <w:color w:val="4A4A4C"/>
        </w:rPr>
        <w:t>nacionales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enumerando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soluciones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eje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Política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Gobierno,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manifies-</w:t>
      </w:r>
      <w:r>
        <w:rPr>
          <w:color w:val="4A4A4C"/>
          <w:spacing w:val="-68"/>
        </w:rPr>
        <w:t> </w:t>
      </w:r>
      <w:r>
        <w:rPr>
          <w:color w:val="4A4A4C"/>
        </w:rPr>
        <w:t>ta la prioridad de erradicar la corrupción,</w:t>
      </w:r>
      <w:r>
        <w:rPr>
          <w:color w:val="4A4A4C"/>
          <w:spacing w:val="1"/>
        </w:rPr>
        <w:t> </w:t>
      </w:r>
      <w:r>
        <w:rPr>
          <w:color w:val="4A4A4C"/>
        </w:rPr>
        <w:t>recuperar el estado de derecho, separar el</w:t>
      </w:r>
      <w:r>
        <w:rPr>
          <w:color w:val="4A4A4C"/>
          <w:spacing w:val="1"/>
        </w:rPr>
        <w:t> </w:t>
      </w:r>
      <w:r>
        <w:rPr>
          <w:color w:val="4A4A4C"/>
        </w:rPr>
        <w:t>poder político del poder económico y cam-</w:t>
      </w:r>
      <w:r>
        <w:rPr>
          <w:color w:val="4A4A4C"/>
          <w:spacing w:val="1"/>
        </w:rPr>
        <w:t> </w:t>
      </w:r>
      <w:r>
        <w:rPr>
          <w:color w:val="4A4A4C"/>
        </w:rPr>
        <w:t>biar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paradigma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materia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seguridad.</w:t>
      </w:r>
      <w:r>
        <w:rPr>
          <w:color w:val="4A4A4C"/>
          <w:spacing w:val="-68"/>
        </w:rPr>
        <w:t> </w:t>
      </w:r>
      <w:r>
        <w:rPr>
          <w:color w:val="4A4A4C"/>
        </w:rPr>
        <w:t>También se menciona la importancia de la</w:t>
      </w:r>
      <w:r>
        <w:rPr>
          <w:color w:val="4A4A4C"/>
          <w:spacing w:val="1"/>
        </w:rPr>
        <w:t> </w:t>
      </w:r>
      <w:r>
        <w:rPr>
          <w:color w:val="4A4A4C"/>
        </w:rPr>
        <w:t>democracia participativa, la revocación de</w:t>
      </w:r>
      <w:r>
        <w:rPr>
          <w:color w:val="4A4A4C"/>
          <w:spacing w:val="1"/>
        </w:rPr>
        <w:t> </w:t>
      </w:r>
      <w:r>
        <w:rPr>
          <w:color w:val="4A4A4C"/>
        </w:rPr>
        <w:t>mandato, la consulta</w:t>
      </w:r>
      <w:r>
        <w:rPr>
          <w:color w:val="4A4A4C"/>
          <w:spacing w:val="1"/>
        </w:rPr>
        <w:t> </w:t>
      </w:r>
      <w:r>
        <w:rPr>
          <w:color w:val="4A4A4C"/>
        </w:rPr>
        <w:t>popular, mandar</w:t>
      </w:r>
      <w:r>
        <w:rPr>
          <w:color w:val="4A4A4C"/>
          <w:spacing w:val="1"/>
        </w:rPr>
        <w:t> </w:t>
      </w:r>
      <w:r>
        <w:rPr>
          <w:color w:val="4A4A4C"/>
        </w:rPr>
        <w:t>obe-</w:t>
      </w:r>
    </w:p>
    <w:p>
      <w:pPr>
        <w:pStyle w:val="BodyText"/>
        <w:spacing w:before="5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37" w:lineRule="auto"/>
        <w:ind w:left="296" w:right="1982"/>
        <w:jc w:val="both"/>
      </w:pPr>
      <w:r>
        <w:rPr>
          <w:color w:val="4A4A4C"/>
        </w:rPr>
        <w:t>deciendo,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7"/>
        </w:rPr>
        <w:t> </w:t>
      </w:r>
      <w:r>
        <w:rPr>
          <w:color w:val="4A4A4C"/>
        </w:rPr>
        <w:t>política</w:t>
      </w:r>
      <w:r>
        <w:rPr>
          <w:color w:val="4A4A4C"/>
          <w:spacing w:val="-28"/>
        </w:rPr>
        <w:t> </w:t>
      </w:r>
      <w:r>
        <w:rPr>
          <w:color w:val="4A4A4C"/>
        </w:rPr>
        <w:t>exterior,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7"/>
        </w:rPr>
        <w:t> </w:t>
      </w:r>
      <w:r>
        <w:rPr>
          <w:color w:val="4A4A4C"/>
        </w:rPr>
        <w:t>migración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libertad</w:t>
      </w:r>
      <w:r>
        <w:rPr>
          <w:color w:val="4A4A4C"/>
          <w:spacing w:val="-18"/>
        </w:rPr>
        <w:t> </w:t>
      </w:r>
      <w:r>
        <w:rPr>
          <w:color w:val="4A4A4C"/>
        </w:rPr>
        <w:t>e</w:t>
      </w:r>
      <w:r>
        <w:rPr>
          <w:color w:val="4A4A4C"/>
          <w:spacing w:val="-17"/>
        </w:rPr>
        <w:t> </w:t>
      </w:r>
      <w:r>
        <w:rPr>
          <w:color w:val="4A4A4C"/>
        </w:rPr>
        <w:t>igualdad.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6" w:right="1981"/>
        <w:jc w:val="both"/>
      </w:pPr>
      <w:r>
        <w:rPr>
          <w:color w:val="4A4A4C"/>
          <w:spacing w:val="-3"/>
        </w:rPr>
        <w:t>El</w:t>
      </w:r>
      <w:r>
        <w:rPr>
          <w:color w:val="4A4A4C"/>
          <w:spacing w:val="-40"/>
        </w:rPr>
        <w:t> </w:t>
      </w:r>
      <w:r>
        <w:rPr>
          <w:color w:val="4A4A4C"/>
          <w:spacing w:val="-3"/>
        </w:rPr>
        <w:t>eje</w:t>
      </w:r>
      <w:r>
        <w:rPr>
          <w:color w:val="4A4A4C"/>
          <w:spacing w:val="-39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40"/>
        </w:rPr>
        <w:t> </w:t>
      </w:r>
      <w:r>
        <w:rPr>
          <w:color w:val="4A4A4C"/>
          <w:spacing w:val="-3"/>
        </w:rPr>
        <w:t>Política</w:t>
      </w:r>
      <w:r>
        <w:rPr>
          <w:color w:val="4A4A4C"/>
          <w:spacing w:val="-39"/>
        </w:rPr>
        <w:t> </w:t>
      </w:r>
      <w:r>
        <w:rPr>
          <w:color w:val="4A4A4C"/>
          <w:spacing w:val="-3"/>
        </w:rPr>
        <w:t>Social</w:t>
      </w:r>
      <w:r>
        <w:rPr>
          <w:color w:val="4A4A4C"/>
          <w:spacing w:val="-40"/>
        </w:rPr>
        <w:t> </w:t>
      </w:r>
      <w:r>
        <w:rPr>
          <w:color w:val="4A4A4C"/>
          <w:spacing w:val="-3"/>
        </w:rPr>
        <w:t>propone</w:t>
      </w:r>
      <w:r>
        <w:rPr>
          <w:color w:val="4A4A4C"/>
          <w:spacing w:val="-39"/>
        </w:rPr>
        <w:t> </w:t>
      </w:r>
      <w:r>
        <w:rPr>
          <w:color w:val="4A4A4C"/>
          <w:spacing w:val="-3"/>
        </w:rPr>
        <w:t>la</w:t>
      </w:r>
      <w:r>
        <w:rPr>
          <w:color w:val="4A4A4C"/>
          <w:spacing w:val="-40"/>
        </w:rPr>
        <w:t> </w:t>
      </w:r>
      <w:r>
        <w:rPr>
          <w:color w:val="4A4A4C"/>
          <w:spacing w:val="-3"/>
        </w:rPr>
        <w:t>construcción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1"/>
          <w:w w:val="95"/>
        </w:rPr>
        <w:t>un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país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con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bienestar,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sostenible,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</w:rPr>
        <w:t>educación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salud,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medio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conjunto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programas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que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lleguen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mexica-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nos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manera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directa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sin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intermediarios.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6" w:right="1981"/>
        <w:jc w:val="both"/>
      </w:pPr>
      <w:r>
        <w:rPr>
          <w:color w:val="4A4A4C"/>
        </w:rPr>
        <w:t>Finalmente, en el eje de Economía, se pro-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pone un nuevo modelo para detonar 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crecimiento, mantener finanzas sanas, pro-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mover la inversión privada, rescatar el sector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energético, impulsar la reactivación econó-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mica, así como la creación del Banco del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Bienestar, la construcción de caminos rura-</w:t>
      </w:r>
      <w:r>
        <w:rPr>
          <w:color w:val="4A4A4C"/>
          <w:spacing w:val="-68"/>
        </w:rPr>
        <w:t> </w:t>
      </w:r>
      <w:r>
        <w:rPr>
          <w:color w:val="4A4A4C"/>
        </w:rPr>
        <w:t>les,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cobertura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internet,</w:t>
      </w:r>
      <w:r>
        <w:rPr>
          <w:color w:val="4A4A4C"/>
          <w:spacing w:val="-13"/>
        </w:rPr>
        <w:t> </w:t>
      </w:r>
      <w:r>
        <w:rPr>
          <w:color w:val="4A4A4C"/>
        </w:rPr>
        <w:t>autosuficiencia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alimentaria, ciencia y tecnología. Todo lo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anterior con el impulso de proyectos regio-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nales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estratégicos.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6" w:right="1981"/>
        <w:jc w:val="both"/>
      </w:pPr>
      <w:r>
        <w:rPr>
          <w:color w:val="4A4A4C"/>
        </w:rPr>
        <w:t>En este sentido y con el firme propósito de</w:t>
      </w:r>
      <w:r>
        <w:rPr>
          <w:color w:val="4A4A4C"/>
          <w:spacing w:val="1"/>
        </w:rPr>
        <w:t> </w:t>
      </w:r>
      <w:r>
        <w:rPr>
          <w:color w:val="4A4A4C"/>
        </w:rPr>
        <w:t>contribuir a la consolidación de la Cuarta</w:t>
      </w:r>
      <w:r>
        <w:rPr>
          <w:color w:val="4A4A4C"/>
          <w:spacing w:val="1"/>
        </w:rPr>
        <w:t> </w:t>
      </w:r>
      <w:r>
        <w:rPr>
          <w:color w:val="4A4A4C"/>
        </w:rPr>
        <w:t>Transformación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nuestro</w:t>
      </w:r>
      <w:r>
        <w:rPr>
          <w:color w:val="4A4A4C"/>
          <w:spacing w:val="-9"/>
        </w:rPr>
        <w:t> </w:t>
      </w:r>
      <w:r>
        <w:rPr>
          <w:color w:val="4A4A4C"/>
        </w:rPr>
        <w:t>estado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país,</w:t>
      </w:r>
      <w:r>
        <w:rPr>
          <w:color w:val="4A4A4C"/>
          <w:spacing w:val="-68"/>
        </w:rPr>
        <w:t> </w:t>
      </w:r>
      <w:r>
        <w:rPr>
          <w:color w:val="4A4A4C"/>
        </w:rPr>
        <w:t>el Plan Estatal de Desarrollo 2022-2028 se</w:t>
      </w:r>
      <w:r>
        <w:rPr>
          <w:color w:val="4A4A4C"/>
          <w:spacing w:val="1"/>
        </w:rPr>
        <w:t> </w:t>
      </w:r>
      <w:r>
        <w:rPr>
          <w:color w:val="4A4A4C"/>
        </w:rPr>
        <w:t>alinea a los Ejes rectores y objetivos pro-</w:t>
      </w:r>
      <w:r>
        <w:rPr>
          <w:color w:val="4A4A4C"/>
          <w:spacing w:val="1"/>
        </w:rPr>
        <w:t> </w:t>
      </w:r>
      <w:r>
        <w:rPr>
          <w:color w:val="4A4A4C"/>
        </w:rPr>
        <w:t>puestos en el Plan Nacional de Desarrollo</w:t>
      </w:r>
      <w:r>
        <w:rPr>
          <w:color w:val="4A4A4C"/>
          <w:spacing w:val="1"/>
        </w:rPr>
        <w:t> </w:t>
      </w:r>
      <w:r>
        <w:rPr>
          <w:color w:val="4A4A4C"/>
        </w:rPr>
        <w:t>2019-2024.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6" w:right="1982"/>
        <w:jc w:val="both"/>
      </w:pPr>
      <w:r>
        <w:rPr>
          <w:color w:val="4A4A4C"/>
          <w:spacing w:val="-2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igual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forma,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alinea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manera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integra-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coherente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Objetivos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Sostenible propuestos en la Agenda 2030,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muestra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compromiso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Oaxaca</w:t>
      </w:r>
      <w:r>
        <w:rPr>
          <w:color w:val="4A4A4C"/>
          <w:spacing w:val="-15"/>
        </w:rPr>
        <w:t> </w:t>
      </w:r>
      <w:r>
        <w:rPr>
          <w:color w:val="4A4A4C"/>
        </w:rPr>
        <w:t>tiene</w:t>
      </w:r>
      <w:r>
        <w:rPr>
          <w:color w:val="4A4A4C"/>
          <w:spacing w:val="-15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prioridades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metas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comunes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nivel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global.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9" w:space="40"/>
            <w:col w:w="667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Heading6"/>
        <w:tabs>
          <w:tab w:pos="2079" w:val="left" w:leader="none"/>
        </w:tabs>
        <w:spacing w:before="116"/>
        <w:ind w:left="1222"/>
      </w:pPr>
      <w:r>
        <w:rPr/>
        <w:pict>
          <v:line style="position:absolute;mso-position-horizontal-relative:page;mso-position-vertical-relative:paragraph;z-index:-2894489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34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436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74373120">
            <wp:simplePos x="0" y="0"/>
            <wp:positionH relativeFrom="page">
              <wp:posOffset>4531631</wp:posOffset>
            </wp:positionH>
            <wp:positionV relativeFrom="page">
              <wp:posOffset>4525420</wp:posOffset>
            </wp:positionV>
            <wp:extent cx="494749" cy="123825"/>
            <wp:effectExtent l="0" t="0" r="0" b="0"/>
            <wp:wrapNone/>
            <wp:docPr id="111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67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4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1.606018pt;margin-top:356.138977pt;width:63.55pt;height:10.1pt;mso-position-horizontal-relative:page;mso-position-vertical-relative:page;z-index:-28942848" coordorigin="8032,7123" coordsize="1271,202" path="m8188,7278l8087,7278,8087,7242,8173,7242,8173,7202,8087,7202,8087,7168,8184,7168,8184,7126,8032,7126,8032,7168,8032,7202,8032,7242,8032,7278,8032,7320,8188,7320,8188,7278xm8373,7249l8369,7238,8355,7222,8347,7216,8327,7209,8315,7206,8287,7200,8278,7197,8266,7192,8263,7188,8263,7178,8265,7174,8275,7167,8283,7166,8294,7166,8307,7166,8321,7169,8334,7174,8348,7180,8365,7140,8355,7134,8344,7130,8320,7124,8307,7123,8294,7123,8281,7123,8269,7125,8257,7127,8247,7131,8234,7137,8225,7144,8212,7163,8208,7174,8208,7199,8212,7210,8226,7226,8234,7232,8254,7239,8266,7242,8294,7248,8304,7251,8316,7257,8319,7261,8319,7277,8308,7282,8276,7282,8265,7280,8242,7273,8232,7269,8223,7263,8205,7303,8214,7310,8226,7315,8241,7319,8252,7321,8264,7323,8275,7324,8287,7325,8300,7324,8313,7323,8324,7320,8334,7316,8347,7311,8357,7303,8370,7284,8373,7274,8373,7249xm8551,7126l8377,7126,8377,7170,8437,7170,8437,7320,8492,7320,8492,7170,8551,7170,8551,7126xm8764,7321l8748,7283,8730,7243,8702,7180,8678,7127,8676,7127,8676,7243,8626,7243,8651,7180,8676,7243,8676,7127,8624,7127,8539,7321,8595,7321,8610,7283,8692,7283,8707,7321,8764,7321xm8926,7126l8752,7126,8752,7170,8812,7170,8812,7320,8867,7320,8867,7170,8926,7170,8926,7126xm9139,7321l9123,7283,9105,7243,9077,7180,9053,7127,9051,7127,9051,7243,9001,7243,9026,7180,9051,7243,9051,7127,8999,7127,8913,7321,8969,7321,8985,7283,9067,7283,9082,7321,9139,7321xm9302,7277l9210,7277,9210,7127,9155,7127,9155,7277,9155,7321,9302,7321,9302,7277xe" filled="true" fillcolor="#a4194b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4374144">
            <wp:simplePos x="0" y="0"/>
            <wp:positionH relativeFrom="page">
              <wp:posOffset>5972064</wp:posOffset>
            </wp:positionH>
            <wp:positionV relativeFrom="page">
              <wp:posOffset>4525280</wp:posOffset>
            </wp:positionV>
            <wp:extent cx="245249" cy="123825"/>
            <wp:effectExtent l="0" t="0" r="0" b="0"/>
            <wp:wrapNone/>
            <wp:docPr id="113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68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4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3.762024pt;margin-top:372.786987pt;width:100.05pt;height:10.15pt;mso-position-horizontal-relative:page;mso-position-vertical-relative:page;z-index:-28941824" coordorigin="6675,7456" coordsize="2001,203" path="m6876,7557l6875,7543,6872,7529,6868,7517,6862,7505,6861,7503,6855,7495,6846,7486,6835,7478,6824,7472,6820,7470,6820,7557,6819,7569,6816,7579,6812,7588,6805,7596,6797,7602,6787,7606,6777,7609,6765,7610,6730,7610,6730,7503,6765,7503,6777,7504,6787,7507,6797,7511,6805,7518,6812,7525,6816,7534,6819,7545,6820,7557,6820,7470,6811,7466,6797,7463,6783,7460,6767,7460,6675,7460,6675,7654,6767,7654,6783,7653,6797,7651,6811,7647,6824,7642,6835,7635,6846,7628,6855,7618,6861,7610,6862,7608,6868,7597,6872,7584,6875,7571,6876,7557xm7060,7611l6959,7611,6959,7575,7045,7575,7045,7535,6959,7535,6959,7501,7057,7501,7057,7459,6904,7459,6904,7501,6904,7535,6904,7575,6904,7611,6904,7653,7060,7653,7060,7611xm7245,7582l7242,7571,7227,7555,7219,7549,7200,7542,7187,7539,7159,7533,7150,7530,7138,7525,7135,7521,7135,7511,7138,7507,7148,7500,7155,7498,7166,7498,7180,7499,7193,7502,7206,7507,7220,7513,7237,7473,7228,7467,7217,7463,7192,7457,7179,7456,7167,7456,7153,7456,7141,7458,7130,7460,7119,7464,7106,7470,7097,7477,7084,7496,7081,7507,7081,7532,7084,7543,7098,7559,7107,7565,7126,7572,7138,7575,7166,7581,7176,7584,7188,7590,7191,7594,7191,7610,7181,7615,7148,7615,7137,7613,7114,7606,7104,7602,7095,7596,7077,7636,7087,7643,7099,7648,7113,7652,7125,7654,7136,7656,7147,7657,7159,7658,7173,7657,7185,7656,7196,7653,7206,7649,7219,7644,7229,7636,7242,7617,7245,7607,7245,7582xm7473,7654l7456,7616,7438,7576,7411,7513,7387,7460,7384,7460,7384,7576,7335,7576,7360,7513,7384,7576,7384,7460,7333,7460,7247,7654,7303,7654,7318,7616,7401,7616,7416,7654,7473,7654xm7668,7654l7632,7602,7626,7593,7638,7587,7647,7579,7659,7560,7660,7558,7664,7546,7664,7517,7660,7504,7659,7503,7646,7483,7636,7474,7623,7468,7613,7465,7608,7463,7608,7522,7608,7541,7605,7548,7594,7557,7585,7560,7543,7560,7543,7503,7585,7503,7594,7505,7605,7515,7608,7522,7608,7463,7602,7462,7590,7460,7577,7460,7489,7460,7489,7654,7543,7654,7543,7602,7573,7602,7609,7654,7668,7654xm7873,7654l7837,7602,7831,7593,7843,7587,7853,7579,7864,7560,7866,7558,7869,7546,7869,7517,7865,7504,7865,7503,7851,7483,7841,7474,7828,7468,7818,7465,7813,7463,7813,7522,7813,7541,7811,7548,7799,7557,7791,7560,7749,7560,7749,7503,7791,7503,7799,7505,7811,7515,7813,7522,7813,7463,7807,7462,7795,7460,7783,7460,7694,7460,7694,7654,7749,7654,7749,7602,7779,7602,7814,7654,7873,7654xm8105,7557l8104,7543,8102,7529,8097,7517,8091,7505,8089,7501,8083,7494,8074,7484,8064,7476,8053,7469,8050,7467,8050,7546,8050,7568,8047,7577,8038,7594,8032,7601,8016,7610,8007,7612,7987,7612,7978,7610,7963,7601,7956,7594,7947,7577,7945,7568,7945,7546,7947,7536,7956,7519,7963,7513,7978,7504,7987,7501,8007,7501,8016,7504,8032,7513,8038,7519,8047,7536,8050,7546,8050,7467,8040,7463,8026,7459,8012,7457,7997,7456,7982,7457,7968,7459,7954,7463,7942,7469,7930,7476,7920,7484,7911,7494,7903,7505,7897,7517,7893,7529,7890,7543,7889,7557,7890,7571,7893,7584,7897,7597,7903,7609,7911,7620,7920,7629,7930,7638,7942,7645,7954,7650,7968,7654,7982,7657,7997,7658,8012,7657,8026,7654,8040,7650,8053,7645,8064,7638,8074,7629,8083,7620,8089,7612,8091,7609,8097,7597,8102,7584,8104,7571,8105,7557xm8282,7610l8189,7610,8189,7460,8134,7460,8134,7610,8134,7654,8282,7654,8282,7610xm8451,7610l8358,7610,8358,7460,8303,7460,8303,7610,8303,7654,8451,7654,8451,7610xm8675,7557l8674,7543,8672,7529,8667,7517,8661,7505,8659,7501,8654,7494,8645,7484,8634,7476,8623,7469,8620,7467,8620,7546,8620,7568,8618,7577,8608,7594,8602,7601,8586,7610,8577,7612,8558,7612,8549,7610,8533,7601,8527,7594,8517,7577,8515,7568,8515,7546,8517,7536,8527,7519,8533,7513,8549,7504,8558,7501,8577,7501,8586,7504,8602,7513,8608,7519,8618,7536,8620,7546,8620,7467,8610,7463,8597,7459,8582,7457,8567,7456,8552,7457,8538,7459,8525,7463,8512,7469,8500,7476,8490,7484,8481,7494,8473,7505,8467,7517,8463,7529,8460,7543,8459,7557,8460,7571,8463,7584,8467,7597,8473,7609,8481,7620,8490,7629,8500,7638,8512,7645,8525,7650,8538,7654,8552,7657,8567,7658,8582,7657,8597,7654,8610,7650,8623,7645,8634,7638,8645,7629,8654,7620,8659,7612,8661,7609,8667,7597,8672,7584,8674,7571,8675,7557xe" filled="true" fillcolor="#a419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8.19101pt;margin-top:372.786987pt;width:74.5pt;height:10.15pt;mso-position-horizontal-relative:page;mso-position-vertical-relative:page;z-index:-28941312" coordorigin="8764,7456" coordsize="1490,203" path="m8925,7610l8850,7610,8887,7576,8896,7568,8903,7560,8909,7552,8913,7545,8918,7535,8920,7525,8920,7503,8917,7493,8904,7475,8895,7468,8872,7458,8859,7456,8844,7456,8831,7456,8818,7458,8806,7462,8796,7467,8786,7472,8778,7479,8770,7487,8764,7496,8805,7519,8809,7513,8813,7508,8825,7502,8832,7500,8847,7500,8854,7502,8862,7509,8864,7514,8864,7525,8863,7530,8858,7539,8854,7545,8774,7619,8774,7654,8925,7654,8925,7610xm9112,7557l9111,7542,9109,7527,9106,7514,9101,7502,9100,7501,9095,7492,9088,7482,9080,7474,9071,7468,9061,7462,9057,7461,9057,7557,9056,7570,9055,7582,9052,7592,9049,7599,9043,7608,9036,7613,9017,7613,9010,7608,9004,7599,9001,7592,8998,7582,8997,7570,8996,7557,8997,7543,8998,7532,9001,7522,9004,7514,9010,7505,9017,7501,9036,7501,9043,7505,9049,7514,9052,7522,9055,7532,9056,7543,9057,7557,9057,7461,9050,7459,9039,7456,9027,7456,9014,7456,9003,7459,8992,7462,8982,7468,8973,7474,8965,7482,8958,7492,8952,7502,8947,7514,8944,7527,8942,7542,8941,7557,8942,7572,8944,7586,8947,7599,8952,7611,8958,7622,8965,7631,8973,7639,8982,7646,8992,7651,9003,7655,9014,7657,9027,7658,9039,7657,9050,7655,9061,7651,9071,7646,9080,7639,9088,7631,9095,7622,9100,7613,9101,7611,9106,7599,9109,7586,9111,7572,9112,7557xm9279,7610l9204,7610,9241,7576,9249,7568,9257,7560,9263,7552,9267,7545,9271,7535,9274,7525,9274,7503,9270,7493,9258,7475,9249,7468,9226,7458,9213,7456,9198,7456,9185,7456,9172,7458,9160,7462,9150,7467,9140,7472,9131,7479,9124,7487,9118,7496,9158,7519,9162,7513,9167,7508,9179,7502,9186,7500,9201,7500,9207,7502,9216,7509,9218,7514,9218,7525,9217,7530,9212,7539,9207,7545,9128,7619,9128,7654,9279,7654,9279,7610xm9445,7610l9370,7610,9407,7576,9416,7568,9423,7560,9429,7552,9433,7545,9438,7535,9440,7525,9440,7503,9437,7493,9424,7475,9415,7468,9392,7458,9379,7456,9364,7456,9351,7456,9338,7458,9326,7462,9316,7467,9306,7472,9298,7479,9290,7487,9284,7496,9325,7519,9329,7513,9333,7508,9345,7502,9352,7500,9367,7500,9374,7502,9382,7509,9384,7514,9384,7525,9383,7530,9378,7539,9374,7545,9294,7619,9294,7654,9445,7654,9445,7610xm9549,7535l9468,7535,9468,7576,9549,7576,9549,7535xm9716,7610l9641,7610,9678,7576,9687,7568,9694,7560,9700,7552,9704,7545,9709,7535,9711,7525,9711,7503,9708,7493,9695,7475,9686,7468,9663,7458,9650,7456,9635,7456,9622,7456,9609,7458,9598,7462,9587,7467,9577,7472,9569,7479,9561,7487,9555,7496,9596,7519,9600,7513,9605,7508,9617,7502,9623,7500,9639,7500,9645,7502,9653,7509,9655,7514,9655,7525,9654,7530,9649,7539,9645,7545,9565,7619,9565,7654,9716,7654,9716,7610xm9903,7557l9902,7542,9900,7527,9897,7514,9892,7502,9891,7501,9886,7492,9879,7482,9871,7474,9862,7468,9852,7462,9848,7461,9848,7557,9847,7570,9846,7582,9843,7592,9840,7599,9834,7608,9827,7613,9808,7613,9801,7608,9795,7599,9792,7592,9789,7582,9788,7570,9787,7557,9788,7543,9789,7532,9792,7522,9795,7514,9801,7505,9808,7501,9827,7501,9834,7505,9840,7514,9843,7522,9846,7532,9847,7543,9848,7557,9848,7461,9841,7459,9830,7456,9818,7456,9806,7456,9794,7459,9783,7462,9773,7468,9764,7474,9756,7482,9749,7492,9743,7502,9738,7514,9735,7527,9733,7542,9732,7557,9733,7572,9735,7586,9738,7599,9743,7611,9749,7622,9756,7631,9764,7639,9773,7646,9783,7651,9794,7655,9806,7657,9818,7658,9830,7657,9841,7655,9852,7651,9862,7646,9871,7639,9879,7631,9886,7622,9891,7613,9892,7611,9897,7599,9900,7586,9902,7572,9903,7557xm10070,7610l9995,7610,10032,7576,10041,7568,10048,7560,10054,7552,10058,7545,10062,7535,10065,7525,10065,7503,10061,7493,10049,7475,10040,7468,10017,7458,10004,7456,9989,7456,9976,7456,9963,7458,9951,7462,9941,7467,9931,7472,9922,7479,9915,7487,9909,7496,9950,7519,9953,7513,9958,7508,9970,7502,9977,7500,9992,7500,9999,7502,10007,7509,10009,7514,10009,7525,10008,7530,10003,7539,9998,7545,9919,7619,9919,7654,10070,7654,10070,7610xm10254,7587l10251,7578,10247,7571,10242,7563,10235,7557,10226,7551,10233,7547,10238,7541,10241,7535,10245,7528,10247,7521,10247,7501,10245,7494,10243,7491,10231,7474,10221,7467,10210,7463,10201,7460,10198,7459,10198,7588,10198,7602,10196,7608,10185,7617,10178,7619,10160,7619,10153,7617,10143,7608,10140,7602,10140,7588,10143,7582,10153,7573,10160,7571,10178,7571,10185,7573,10196,7582,10198,7588,10198,7459,10193,7458,10193,7508,10193,7521,10190,7526,10182,7533,10176,7535,10162,7535,10157,7533,10152,7530,10148,7526,10146,7521,10146,7508,10148,7503,10157,7496,10162,7494,10176,7494,10182,7496,10190,7503,10193,7508,10193,7458,10191,7457,10180,7456,10169,7456,10158,7456,10148,7457,10138,7460,10129,7463,10117,7467,10108,7474,10095,7491,10092,7501,10092,7521,10094,7528,10101,7541,10106,7547,10113,7551,10104,7557,10097,7563,10087,7578,10085,7587,10085,7609,10088,7620,10103,7638,10112,7645,10125,7650,10135,7654,10146,7656,10157,7657,10169,7658,10181,7657,10193,7656,10203,7654,10213,7650,10226,7645,10236,7638,10250,7620,10250,7619,10254,7609,10254,7587xe" filled="true" fillcolor="#a4194b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4375680">
            <wp:simplePos x="0" y="0"/>
            <wp:positionH relativeFrom="page">
              <wp:posOffset>1788749</wp:posOffset>
            </wp:positionH>
            <wp:positionV relativeFrom="page">
              <wp:posOffset>4534335</wp:posOffset>
            </wp:positionV>
            <wp:extent cx="376036" cy="376237"/>
            <wp:effectExtent l="0" t="0" r="0" b="0"/>
            <wp:wrapNone/>
            <wp:docPr id="115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69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36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376192">
            <wp:simplePos x="0" y="0"/>
            <wp:positionH relativeFrom="page">
              <wp:posOffset>2283905</wp:posOffset>
            </wp:positionH>
            <wp:positionV relativeFrom="page">
              <wp:posOffset>4615202</wp:posOffset>
            </wp:positionV>
            <wp:extent cx="1198117" cy="257175"/>
            <wp:effectExtent l="0" t="0" r="0" b="0"/>
            <wp:wrapNone/>
            <wp:docPr id="117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70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11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377216">
            <wp:simplePos x="0" y="0"/>
            <wp:positionH relativeFrom="page">
              <wp:posOffset>2618291</wp:posOffset>
            </wp:positionH>
            <wp:positionV relativeFrom="page">
              <wp:posOffset>5299121</wp:posOffset>
            </wp:positionV>
            <wp:extent cx="517585" cy="376237"/>
            <wp:effectExtent l="0" t="0" r="0" b="0"/>
            <wp:wrapNone/>
            <wp:docPr id="119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71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85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4.845093pt;margin-top:419.351501pt;width:46.4pt;height:25.6pt;mso-position-horizontal-relative:page;mso-position-vertical-relative:page;z-index:-28938752" coordorigin="2897,8387" coordsize="928,512">
            <v:shape style="position:absolute;left:2896;top:8387;width:928;height:512" coordorigin="2897,8387" coordsize="928,512" path="m3578,8405l3557,8396,3529,8390,3492,8387,3445,8391,3432,8393,3419,8397,3407,8401,3372,8419,3342,8442,3316,8468,3294,8497,3276,8526,3261,8554,3250,8579,3242,8600,3235,8622,3220,8661,3194,8690,3160,8708,3125,8716,3121,8716,3119,8716,3085,8712,3057,8700,3037,8680,3025,8653,3024,8648,3027,8642,3033,8641,3039,8639,3044,8643,3046,8649,3056,8671,3074,8685,3095,8693,3118,8695,3149,8689,3178,8675,3202,8651,3206,8639,3215,8618,3215,8617,3215,8613,3216,8608,3216,8603,3216,8594,3212,8565,3205,8540,3194,8518,3179,8500,3179,8500,3179,8500,3179,8500,3166,8489,3152,8481,3135,8474,3117,8469,3117,8469,3117,8469,3117,8469,3103,8467,3089,8466,3076,8466,3064,8467,3051,8468,3040,8470,3030,8472,3023,8474,3012,8477,3003,8480,2998,8484,2997,8484,2952,8520,2920,8566,2901,8619,2897,8676,2919,8754,2968,8815,3036,8853,3116,8863,3134,8858,3174,8842,3225,8813,3279,8768,3304,8736,3316,8716,3328,8694,3351,8644,3373,8585,3384,8557,3399,8531,3416,8506,3436,8483,3458,8463,3482,8445,3509,8430,3537,8417,3537,8417,3537,8417,3537,8417,3547,8413,3557,8410,3567,8407,3578,8405xm3825,8609l3803,8531,3754,8470,3686,8432,3606,8422,3590,8424,3575,8427,3559,8431,3545,8437,3494,8463,3451,8498,3417,8542,3393,8592,3370,8653,3346,8705,3321,8748,3294,8782,3251,8821,3209,8848,3171,8867,3140,8878,3160,8887,3189,8895,3228,8898,3277,8894,3289,8892,3301,8889,3312,8885,3378,8843,3426,8788,3459,8731,3478,8685,3485,8665,3501,8628,3525,8599,3555,8580,3588,8571,3626,8571,3659,8582,3683,8602,3697,8632,3698,8637,3695,8643,3683,8646,3678,8642,3676,8636,3664,8612,3644,8597,3618,8591,3591,8591,3558,8601,3530,8621,3511,8651,3506,8691,3512,8729,3524,8760,3543,8785,3569,8804,3594,8813,3620,8818,3645,8819,3670,8817,3683,8815,3710,8808,3719,8805,3724,8801,3769,8766,3802,8719,3821,8666,3825,8609xe" filled="true" fillcolor="#911f4c" stroked="false">
              <v:path arrowok="t"/>
              <v:fill type="solid"/>
            </v:shape>
            <v:shape style="position:absolute;left:3048;top:8402;width:295;height:163" type="#_x0000_t75" stroked="false">
              <v:imagedata r:id="rId182" o:title=""/>
            </v:shape>
            <v:shape style="position:absolute;left:3377;top:8720;width:295;height:163" type="#_x0000_t75" stroked="false">
              <v:imagedata r:id="rId183" o:title=""/>
            </v:shape>
            <w10:wrap type="none"/>
          </v:group>
        </w:pict>
      </w:r>
      <w:r>
        <w:rPr/>
        <w:pict>
          <v:shape style="position:absolute;margin-left:198.898697pt;margin-top:416.529297pt;width:.75pt;height:31.2pt;mso-position-horizontal-relative:page;mso-position-vertical-relative:page;z-index:-28938240" coordorigin="3978,8331" coordsize="15,624" path="m3989,8331l3981,8331,3978,8333,3978,8952,3981,8955,3985,8955,3989,8955,3992,8952,3992,8333,3989,8331xe" filled="true" fillcolor="#911f4c" stroked="false">
            <v:path arrowok="t"/>
            <v:fill type="solid"/>
            <w10:wrap type="none"/>
          </v:shape>
        </w:pict>
      </w:r>
      <w:r>
        <w:rPr/>
        <w:pict>
          <v:group style="position:absolute;margin-left:384.080994pt;margin-top:245.231003pt;width:28.7pt;height:90.65pt;mso-position-horizontal-relative:page;mso-position-vertical-relative:page;z-index:-28934656" coordorigin="7682,4905" coordsize="574,1813">
            <v:shape style="position:absolute;left:7681;top:6143;width:574;height:574" type="#_x0000_t75" stroked="false">
              <v:imagedata r:id="rId184" o:title=""/>
            </v:shape>
            <v:shape style="position:absolute;left:7681;top:4904;width:574;height:1194" type="#_x0000_t75" stroked="false">
              <v:imagedata r:id="rId185" o:title=""/>
            </v:shape>
            <w10:wrap type="none"/>
          </v:group>
        </w:pict>
      </w:r>
      <w:r>
        <w:rPr/>
        <w:pict>
          <v:group style="position:absolute;margin-left:416.34201pt;margin-top:245.229996pt;width:93.05pt;height:90.7pt;mso-position-horizontal-relative:page;mso-position-vertical-relative:page;z-index:-28934144" coordorigin="8327,4905" coordsize="1861,1814">
            <v:shape style="position:absolute;left:8326;top:4904;width:574;height:1194" type="#_x0000_t75" stroked="false">
              <v:imagedata r:id="rId186" o:title=""/>
            </v:shape>
            <v:shape style="position:absolute;left:8326;top:6143;width:574;height:574" type="#_x0000_t75" stroked="false">
              <v:imagedata r:id="rId187" o:title=""/>
            </v:shape>
            <v:shape style="position:absolute;left:8968;top:4904;width:1219;height:1814" type="#_x0000_t75" stroked="false">
              <v:imagedata r:id="rId188" o:title=""/>
            </v:shape>
            <w10:wrap type="none"/>
          </v:group>
        </w:pict>
      </w:r>
      <w:r>
        <w:rPr/>
        <w:pict>
          <v:group style="position:absolute;margin-left:351.59201pt;margin-top:183.007004pt;width:28.7pt;height:152.9pt;mso-position-horizontal-relative:page;mso-position-vertical-relative:page;z-index:-28933632" coordorigin="7032,3660" coordsize="574,3058">
            <v:shape style="position:absolute;left:7031;top:4904;width:574;height:1813" type="#_x0000_t75" stroked="false">
              <v:imagedata r:id="rId189" o:title=""/>
            </v:shape>
            <v:shape style="position:absolute;left:7031;top:3660;width:574;height:1197" type="#_x0000_t75" stroked="false">
              <v:imagedata r:id="rId190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28"/>
        </w:rPr>
      </w:pPr>
      <w:r>
        <w:rPr/>
        <w:pict>
          <v:group style="position:absolute;margin-left:99.212997pt;margin-top:19.361450pt;width:456.1pt;height:472.6pt;mso-position-horizontal-relative:page;mso-position-vertical-relative:paragraph;z-index:-15643136;mso-wrap-distance-left:0;mso-wrap-distance-right:0" coordorigin="1984,387" coordsize="9122,9452">
            <v:rect style="position:absolute;left:6381;top:6098;width:2327;height:504" filled="true" fillcolor="#a8865d" stroked="false">
              <v:fill type="solid"/>
            </v:rect>
            <v:shape style="position:absolute;left:2154;top:400;width:2129;height:1183" type="#_x0000_t75" stroked="false">
              <v:imagedata r:id="rId191" o:title=""/>
            </v:shape>
            <v:shape style="position:absolute;left:1984;top:387;width:9122;height:9452" coordorigin="1984,387" coordsize="9122,9452" path="m11106,387l11078,387,11078,561,11078,9811,2012,9811,2012,561,11078,561,11078,387,1984,387,1984,415,1984,9811,1984,9839,11106,9839,11106,9812,11106,9811,11106,415,11106,415,11106,387xe" filled="true" fillcolor="#a4194b" stroked="false">
              <v:path arrowok="t"/>
              <v:fill type="solid"/>
            </v:shape>
            <v:shape style="position:absolute;left:4764;top:708;width:1390;height:642" type="#_x0000_t75" stroked="false">
              <v:imagedata r:id="rId192" o:title=""/>
            </v:shape>
            <v:shape style="position:absolute;left:4410;top:1479;width:2189;height:3416" coordorigin="4411,1479" coordsize="2189,3416" path="m4430,1479l4411,1479,4411,4895,4430,4895,4430,1479xm6600,1479l6581,1479,6581,4895,6600,4895,6600,1479xe" filled="true" fillcolor="#a4194b" stroked="false">
              <v:path arrowok="t"/>
              <v:fill type="solid"/>
            </v:shape>
            <v:rect style="position:absolute;left:2248;top:1398;width:8523;height:19" filled="true" fillcolor="#a8865d" stroked="false">
              <v:fill type="solid"/>
            </v:rect>
            <v:rect style="position:absolute;left:2248;top:4948;width:8523;height:19" filled="true" fillcolor="#a4194b" stroked="false">
              <v:fill type="solid"/>
            </v:rect>
            <v:rect style="position:absolute;left:2248;top:5933;width:8523;height:19" filled="true" fillcolor="#a8865d" stroked="false">
              <v:fill type="solid"/>
            </v:rect>
            <v:shape style="position:absolute;left:7037;top:6171;width:711;height:123" type="#_x0000_t75" stroked="false">
              <v:imagedata r:id="rId193" o:title=""/>
            </v:shape>
            <v:shape style="position:absolute;left:7816;top:6173;width:232;height:119" type="#_x0000_t75" stroked="false">
              <v:imagedata r:id="rId194" o:title=""/>
            </v:shape>
            <v:shape style="position:absolute;left:7049;top:6374;width:989;height:123" coordorigin="7049,6375" coordsize="989,123" path="m7158,6448l7156,6445,7149,6438,7136,6434,7146,6429,7148,6425,7152,6419,7152,6408,7150,6397,7149,6395,7141,6385,7130,6381,7130,6450,7130,6470,7123,6475,7076,6475,7076,6445,7123,6445,7130,6450,7130,6381,7127,6379,7124,6379,7124,6402,7124,6421,7117,6425,7076,6425,7076,6397,7117,6397,7124,6402,7124,6379,7107,6377,7049,6377,7049,6495,7110,6495,7131,6493,7146,6487,7155,6477,7155,6475,7158,6463,7158,6448xm7206,6377l7179,6377,7179,6495,7206,6495,7206,6377xm7326,6473l7261,6473,7261,6446,7316,6446,7316,6424,7261,6424,7261,6399,7324,6399,7324,6377,7234,6377,7234,6495,7326,6495,7326,6473xm7456,6377l7429,6377,7429,6449,7370,6377,7348,6377,7348,6495,7375,6495,7375,6423,7434,6495,7456,6495,7456,6377xm7576,6473l7512,6473,7512,6446,7567,6446,7567,6424,7512,6424,7512,6399,7574,6399,7574,6377,7485,6377,7485,6495,7576,6495,7576,6473xm7687,6461l7677,6437,7653,6427,7629,6421,7619,6410,7619,6403,7625,6397,7652,6397,7663,6400,7674,6406,7682,6385,7673,6381,7663,6377,7652,6375,7641,6375,7619,6378,7604,6386,7594,6397,7591,6412,7602,6435,7626,6445,7649,6451,7660,6463,7660,6470,7654,6475,7637,6475,7627,6474,7616,6472,7607,6468,7598,6463,7589,6484,7598,6489,7610,6493,7623,6496,7637,6497,7659,6494,7675,6486,7684,6475,7687,6461xm7794,6377l7691,6377,7691,6399,7729,6399,7729,6495,7757,6495,7757,6399,7794,6399,7794,6377xm7921,6495l7909,6470,7900,6449,7880,6404,7873,6388,7873,6449,7835,6449,7854,6404,7873,6449,7873,6388,7868,6377,7840,6377,7788,6495,7816,6495,7826,6470,7881,6470,7892,6495,7921,6495xm8038,6495l8015,6462,8011,6457,8022,6451,8029,6443,8030,6440,8034,6432,8036,6420,8032,6402,8030,6399,8022,6388,8008,6381,8008,6407,8008,6433,7999,6440,7960,6440,7960,6399,7999,6399,8008,6407,8008,6381,8006,6380,7984,6377,7933,6377,7933,6495,7960,6495,7960,6462,7986,6462,8008,6495,8038,6495xe" filled="true" fillcolor="#ffffff" stroked="false">
              <v:path arrowok="t"/>
              <v:fill type="solid"/>
            </v:shape>
            <v:rect style="position:absolute;left:6381;top:6703;width:2327;height:504" filled="true" fillcolor="#a8865d" stroked="false">
              <v:fill type="solid"/>
            </v:rect>
            <v:shape style="position:absolute;left:7050;top:6792;width:964;height:326" coordorigin="7050,6792" coordsize="964,326" path="m7165,6813l7155,6804,7144,6798,7130,6794,7115,6792,7089,6797,7069,6810,7055,6829,7050,6854,7055,6878,7068,6898,7089,6910,7115,6915,7128,6914,7140,6911,7152,6906,7163,6900,7163,6852,7138,6852,7138,6887,7131,6890,7124,6892,7116,6892,7101,6889,7089,6881,7081,6869,7078,6854,7081,6838,7089,6826,7101,6819,7117,6816,7129,6816,7139,6820,7147,6829,7165,6813xm7213,6998l7186,6998,7186,7044,7132,7044,7132,6998,7105,6998,7105,7116,7132,7116,7132,7068,7186,7068,7186,7116,7213,7116,7213,6998xm7310,6854l7305,6829,7296,6816,7292,6810,7283,6804,7283,6854,7280,6869,7272,6881,7260,6889,7245,6892,7231,6889,7219,6881,7211,6869,7208,6854,7211,6838,7219,6826,7231,6819,7245,6816,7260,6819,7272,6826,7280,6838,7283,6854,7283,6804,7271,6797,7245,6792,7220,6797,7199,6810,7185,6829,7181,6854,7185,6878,7199,6898,7220,6910,7245,6915,7271,6910,7292,6898,7296,6892,7305,6878,7310,6854xm7364,7057l7359,7032,7349,7019,7345,7013,7336,7007,7336,7057,7333,7072,7325,7084,7313,7092,7299,7095,7284,7092,7272,7084,7264,7072,7262,7057,7264,7041,7272,7029,7284,7022,7299,7019,7313,7022,7325,7029,7333,7041,7336,7057,7336,7007,7325,7000,7299,6996,7273,7000,7252,7013,7239,7032,7234,7057,7239,7081,7252,7101,7273,7114,7299,7118,7325,7114,7345,7101,7349,7095,7359,7081,7364,7057xm7440,6866l7437,6863,7431,6856,7418,6851,7428,6846,7430,6843,7434,6837,7434,6825,7431,6815,7431,6813,7422,6803,7412,6798,7412,6868,7412,6888,7404,6892,7358,6892,7358,6863,7404,6863,7412,6868,7412,6798,7408,6797,7406,6796,7406,6820,7406,6838,7399,6843,7358,6843,7358,6815,7399,6815,7406,6820,7406,6796,7389,6794,7331,6794,7331,6913,7392,6913,7413,6911,7428,6904,7437,6894,7437,6892,7440,6881,7440,6866xm7488,6794l7461,6794,7461,6913,7488,6913,7488,6794xm7493,6998l7466,6998,7466,7070,7407,6998,7384,6998,7384,7116,7411,7116,7411,7044,7470,7116,7493,7116,7493,6998xm7608,6891l7543,6891,7543,6863,7598,6863,7598,6842,7543,6842,7543,6816,7606,6816,7606,6794,7516,6794,7516,6913,7608,6913,7608,6891xm7613,7094l7548,7094,7548,7067,7603,7067,7603,7045,7548,7045,7548,7020,7611,7020,7611,6998,7521,6998,7521,7116,7613,7116,7613,7094xm7724,7081l7713,7058,7689,7048,7666,7042,7655,7031,7655,7024,7661,7018,7688,7018,7699,7021,7710,7027,7719,7006,7710,7001,7700,6998,7689,6996,7678,6996,7656,6998,7640,7006,7631,7018,7628,7032,7638,7056,7662,7066,7686,7072,7697,7083,7697,7091,7690,7096,7674,7096,7663,7095,7653,7093,7643,7089,7635,7084,7625,7104,7635,7110,7646,7114,7660,7117,7674,7118,7696,7115,7711,7107,7721,7095,7724,7081xm7735,6913l7712,6880,7708,6875,7718,6869,7726,6860,7727,6858,7731,6850,7732,6837,7729,6819,7727,6817,7719,6806,7705,6799,7705,6824,7705,6850,7696,6858,7657,6858,7657,6817,7696,6817,7705,6824,7705,6799,7702,6797,7681,6794,7630,6794,7630,6913,7657,6913,7657,6880,7682,6880,7705,6913,7735,6913xm7831,6998l7728,6998,7728,7020,7766,7020,7766,7116,7793,7116,7793,7020,7831,7020,7831,6998xm7863,6794l7836,6794,7836,6866,7777,6794,7754,6794,7754,6913,7781,6913,7781,6841,7840,6913,7863,6913,7863,6794xm7966,7057l7961,7032,7952,7019,7948,7013,7938,7007,7938,7057,7936,7072,7928,7084,7916,7092,7901,7095,7887,7092,7875,7084,7867,7072,7864,7057,7867,7041,7875,7029,7887,7022,7901,7019,7916,7022,7928,7029,7936,7041,7938,7057,7938,7007,7927,7000,7901,6996,7875,7000,7855,7013,7841,7032,7836,7057,7841,7081,7855,7101,7875,7114,7901,7118,7927,7114,7948,7101,7952,7095,7961,7081,7966,7057xm8013,6854l8008,6829,7999,6816,7995,6810,7985,6804,7985,6854,7983,6869,7975,6881,7963,6889,7948,6892,7934,6889,7922,6881,7914,6869,7911,6854,7914,6838,7922,6826,7934,6819,7948,6816,7963,6819,7975,6826,7983,6838,7985,6854,7985,6804,7974,6797,7948,6792,7922,6797,7902,6810,7888,6829,7883,6854,7888,6878,7902,6898,7922,6910,7948,6915,7974,6910,7995,6898,7999,6892,8008,6878,8013,6854xe" filled="true" fillcolor="#ffffff" stroked="false">
              <v:path arrowok="t"/>
              <v:fill type="solid"/>
            </v:shape>
            <v:rect style="position:absolute;left:6381;top:7308;width:2327;height:613" filled="true" fillcolor="#a8865d" stroked="false">
              <v:fill type="solid"/>
            </v:rect>
            <v:shape style="position:absolute;left:6997;top:7439;width:1062;height:123" coordorigin="6997,7440" coordsize="1062,123" path="m7096,7526l7085,7503,7061,7493,7038,7486,7027,7476,7027,7468,7033,7462,7060,7462,7071,7465,7082,7471,7091,7450,7082,7446,7072,7443,7061,7441,7050,7440,7028,7443,7012,7451,7003,7463,7000,7477,7011,7500,7034,7511,7058,7517,7069,7528,7069,7535,7062,7541,7046,7541,7035,7540,7025,7537,7015,7533,7007,7528,6997,7549,7007,7554,7018,7559,7032,7562,7046,7563,7068,7560,7083,7552,7093,7540,7096,7526xm7206,7538l7142,7538,7142,7511,7197,7511,7197,7490,7142,7490,7142,7464,7204,7464,7204,7442,7115,7442,7115,7560,7206,7560,7206,7538xm7335,7460l7326,7452,7314,7445,7301,7441,7286,7440,7260,7445,7239,7457,7225,7477,7221,7501,7225,7526,7239,7545,7259,7558,7285,7563,7298,7562,7311,7559,7322,7554,7333,7547,7333,7499,7308,7499,7308,7534,7301,7538,7294,7539,7287,7539,7271,7536,7259,7529,7251,7517,7248,7501,7251,7486,7259,7474,7271,7466,7287,7463,7299,7463,7309,7468,7318,7477,7335,7460xm7465,7442l7438,7442,7438,7507,7436,7522,7431,7532,7423,7537,7411,7539,7400,7537,7392,7532,7387,7522,7385,7507,7385,7442,7357,7442,7357,7508,7361,7532,7372,7549,7389,7559,7411,7563,7434,7559,7451,7549,7461,7532,7465,7508,7465,7442xm7597,7560l7574,7527,7570,7522,7581,7516,7588,7508,7589,7506,7593,7497,7595,7485,7591,7467,7589,7464,7581,7454,7567,7446,7567,7472,7567,7498,7558,7506,7519,7506,7519,7464,7558,7464,7567,7472,7567,7446,7565,7445,7543,7442,7492,7442,7492,7560,7519,7560,7519,7527,7545,7527,7567,7560,7597,7560xm7644,7442l7616,7442,7616,7560,7644,7560,7644,7442xm7791,7501l7786,7477,7777,7465,7773,7458,7763,7453,7763,7501,7761,7517,7753,7528,7740,7535,7724,7538,7699,7538,7699,7465,7724,7465,7740,7467,7753,7474,7761,7486,7763,7501,7763,7453,7752,7446,7726,7442,7672,7442,7672,7560,7726,7560,7752,7556,7773,7544,7777,7538,7786,7526,7791,7501xm7927,7560l7916,7535,7907,7514,7886,7469,7879,7453,7879,7514,7842,7514,7861,7469,7879,7514,7879,7453,7874,7442,7847,7442,7794,7560,7823,7560,7833,7535,7888,7535,7899,7560,7927,7560xm8059,7501l8054,7477,8045,7465,8041,7458,8031,7453,8031,7501,8028,7517,8021,7528,8008,7535,7992,7538,7967,7538,7967,7465,7992,7465,8008,7467,8021,7474,8028,7486,8031,7501,8031,7453,8020,7446,7994,7442,7940,7442,7940,7560,7994,7560,8020,7556,8041,7544,8045,7538,8054,7526,8059,7501xe" filled="true" fillcolor="#ffffff" stroked="false">
              <v:path arrowok="t"/>
              <v:fill type="solid"/>
            </v:shape>
            <v:shape style="position:absolute;left:7045;top:7645;width:120;height:119" type="#_x0000_t75" stroked="false">
              <v:imagedata r:id="rId195" o:title=""/>
            </v:shape>
            <v:shape style="position:absolute;left:7207;top:7643;width:806;height:123" coordorigin="7207,7643" coordsize="806,123" path="m7288,7645l7219,7645,7219,7667,7261,7667,7261,7737,7255,7743,7236,7743,7229,7739,7222,7730,7207,7748,7215,7756,7224,7761,7234,7765,7246,7766,7264,7763,7278,7755,7286,7741,7288,7722,7288,7645xm7422,7645l7395,7645,7395,7711,7393,7725,7388,7735,7380,7741,7368,7742,7357,7741,7349,7735,7344,7725,7342,7711,7342,7645,7314,7645,7314,7712,7318,7735,7329,7752,7346,7762,7368,7766,7391,7762,7408,7752,7418,7735,7422,7712,7422,7645xm7538,7729l7527,7706,7504,7696,7480,7690,7469,7679,7469,7671,7475,7665,7502,7665,7514,7668,7525,7674,7533,7654,7524,7649,7514,7646,7503,7644,7492,7643,7470,7646,7454,7654,7445,7666,7442,7680,7453,7703,7476,7714,7500,7720,7511,7731,7511,7738,7504,7744,7488,7744,7477,7743,7467,7740,7457,7736,7449,7731,7440,7752,7449,7758,7461,7762,7474,7765,7488,7766,7510,7763,7526,7755,7535,7743,7538,7729xm7645,7645l7542,7645,7542,7668,7580,7668,7580,7764,7607,7764,7607,7668,7645,7668,7645,7645xm7687,7645l7660,7645,7660,7764,7687,7764,7687,7645xm7821,7664l7812,7655,7800,7649,7787,7645,7772,7643,7747,7648,7726,7660,7713,7680,7708,7704,7713,7729,7726,7748,7747,7761,7772,7766,7787,7764,7800,7760,7812,7754,7821,7745,7803,7728,7795,7738,7785,7742,7774,7742,7758,7740,7746,7732,7739,7720,7736,7704,7739,7689,7746,7677,7758,7669,7774,7666,7785,7666,7795,7671,7803,7680,7821,7664xm7867,7645l7840,7645,7840,7764,7867,7764,7867,7645xm8012,7764l8001,7738,7992,7717,7971,7672,7964,7657,7964,7717,7927,7717,7946,7672,7964,7717,7964,7657,7959,7645,7932,7645,7879,7764,7908,7764,7918,7738,7973,7738,7984,7764,8012,7764xe" filled="true" fillcolor="#ffffff" stroked="false">
              <v:path arrowok="t"/>
              <v:fill type="solid"/>
            </v:shape>
            <v:rect style="position:absolute;left:6381;top:8021;width:2327;height:804" filled="true" fillcolor="#a8865d" stroked="false">
              <v:fill type="solid"/>
            </v:rect>
            <v:shape style="position:absolute;left:6912;top:8160;width:1242;height:529" type="#_x0000_t75" stroked="false">
              <v:imagedata r:id="rId196" o:title=""/>
            </v:shape>
            <v:rect style="position:absolute;left:6381;top:8926;width:2327;height:677" filled="true" fillcolor="#a8865d" stroked="false">
              <v:fill type="solid"/>
            </v:rect>
            <v:shape style="position:absolute;left:6584;top:9078;width:1914;height:326" type="#_x0000_t75" stroked="false">
              <v:imagedata r:id="rId197" o:title=""/>
            </v:shape>
            <v:rect style="position:absolute;left:2297;top:1632;width:1833;height:991" filled="true" fillcolor="#a8865d" stroked="false">
              <v:fill type="solid"/>
            </v:rect>
            <v:shape style="position:absolute;left:2607;top:1769;width:1076;height:423" coordorigin="2607,1769" coordsize="1076,423" path="m2742,2079l2739,2069,2735,2063,2728,2052,2720,2046,2705,2039,2705,2082,2705,2099,2702,2106,2691,2115,2683,2117,2643,2117,2643,2063,2683,2063,2691,2066,2702,2075,2705,2082,2705,2039,2700,2037,2688,2034,2607,2034,2607,2189,2643,2189,2643,2146,2688,2146,2700,2144,2720,2135,2728,2129,2735,2117,2739,2112,2742,2102,2742,2079xm2929,2112l2928,2101,2926,2090,2923,2080,2918,2071,2912,2062,2905,2054,2897,2048,2893,2045,2893,2102,2893,2121,2890,2130,2882,2145,2876,2151,2861,2159,2853,2161,2835,2161,2827,2159,2812,2151,2806,2145,2798,2130,2796,2121,2796,2102,2798,2094,2806,2079,2812,2073,2827,2064,2835,2062,2853,2062,2861,2064,2876,2073,2882,2079,2890,2094,2893,2102,2893,2045,2887,2042,2878,2038,2867,2034,2856,2032,2844,2032,2832,2032,2821,2034,2811,2038,2801,2042,2792,2048,2783,2054,2776,2062,2770,2071,2766,2080,2762,2090,2760,2101,2759,2112,2760,2123,2762,2133,2766,2143,2770,2153,2776,2161,2783,2169,2792,2176,2801,2181,2811,2186,2821,2189,2832,2191,2844,2192,2856,2191,2867,2189,2878,2186,2887,2181,2897,2176,2905,2169,2912,2161,2912,2161,2918,2153,2923,2143,2926,2133,2928,2123,2929,2112xm3069,2160l2992,2160,2992,2034,2956,2034,2956,2189,3069,2189,3069,2160xm3125,2034l3089,2034,3089,2189,3125,2189,3125,2034xm3154,1990l3117,1990,3087,2022,3114,2022,3154,1990xm3270,1769l3197,1769,3197,1803,3226,1803,3226,1924,3270,1924,3270,1769xm3279,2034l3144,2034,3144,2063,3194,2063,3194,2189,3230,2189,3230,2063,3279,2063,3279,2034xm3334,2034l3298,2034,3298,2189,3334,2189,3334,2034xm3509,2059l3501,2050,3492,2043,3471,2034,3459,2032,3445,2032,3433,2032,3422,2034,3412,2037,3402,2042,3393,2048,3385,2054,3378,2062,3372,2070,3367,2080,3364,2090,3362,2100,3361,2112,3362,2123,3364,2133,3367,2143,3372,2153,3378,2162,3385,2169,3393,2176,3402,2181,3412,2186,3422,2189,3433,2191,3445,2192,3458,2192,3470,2189,3492,2180,3501,2173,3509,2164,3486,2143,3477,2151,3468,2157,3458,2160,3447,2161,3437,2161,3429,2159,3414,2151,3408,2145,3399,2130,3397,2121,3397,2102,3399,2094,3408,2079,3414,2073,3429,2064,3437,2062,3447,2062,3458,2063,3468,2067,3477,2072,3486,2080,3509,2059xm3683,2189l3668,2156,3656,2129,3630,2069,3620,2049,3620,2129,3571,2129,3596,2069,3620,2129,3620,2049,3614,2034,3578,2034,3509,2189,3546,2189,3560,2156,3632,2156,3645,2189,3683,2189xe" filled="true" fillcolor="#ffffff" stroked="false">
              <v:path arrowok="t"/>
              <v:fill type="solid"/>
            </v:shape>
            <v:shape style="position:absolute;left:3740;top:2034;width:156;height:155" type="#_x0000_t75" stroked="false">
              <v:imagedata r:id="rId198" o:title=""/>
            </v:shape>
            <v:shape style="position:absolute;left:2612;top:2296;width:572;height:161" type="#_x0000_t75" stroked="false">
              <v:imagedata r:id="rId199" o:title=""/>
            </v:shape>
            <v:shape style="position:absolute;left:3220;top:2296;width:649;height:161" type="#_x0000_t75" stroked="false">
              <v:imagedata r:id="rId200" o:title=""/>
            </v:shape>
            <v:rect style="position:absolute;left:2297;top:2697;width:1833;height:991" filled="true" fillcolor="#a8865d" stroked="false">
              <v:fill type="solid"/>
            </v:rect>
            <v:shape style="position:absolute;left:3173;top:2830;width:129;height:158" type="#_x0000_t75" stroked="false">
              <v:imagedata r:id="rId201" o:title=""/>
            </v:shape>
            <v:shape style="position:absolute;left:2713;top:3054;width:1076;height:468" coordorigin="2713,3054" coordsize="1076,468" path="m2848,3143l2845,3133,2841,3128,2834,3117,2826,3110,2811,3103,2811,3146,2811,3163,2808,3170,2797,3179,2789,3182,2749,3182,2749,3128,2789,3128,2797,3130,2808,3140,2811,3146,2811,3103,2806,3101,2794,3099,2713,3099,2713,3253,2749,3253,2749,3211,2794,3211,2806,3209,2826,3200,2834,3193,2841,3182,2845,3176,2848,3166,2848,3143xm2943,3463l2941,3455,2930,3443,2923,3438,2908,3433,2899,3430,2876,3425,2867,3422,2856,3417,2853,3413,2853,3402,2856,3398,2865,3392,2873,3390,2883,3390,2893,3391,2904,3393,2915,3397,2926,3402,2937,3375,2930,3371,2921,3367,2902,3363,2893,3361,2869,3361,2857,3364,2837,3372,2830,3378,2820,3392,2818,3401,2818,3420,2820,3428,2831,3441,2838,3445,2853,3451,2862,3453,2888,3460,2897,3463,2900,3464,2906,3469,2908,3472,2908,3481,2905,3485,2896,3491,2888,3493,2869,3493,2860,3491,2841,3485,2833,3481,2827,3477,2815,3504,2822,3509,2831,3513,2842,3516,2854,3520,2865,3521,2892,3521,2904,3519,2924,3511,2931,3505,2941,3490,2943,3482,2943,3463xm3035,3176l3034,3165,3032,3154,3029,3145,3024,3135,3018,3127,3018,3126,3011,3119,3003,3112,2999,3110,2999,3167,2999,3186,2996,3194,2988,3209,2982,3215,2967,3224,2959,3226,2941,3226,2933,3224,2918,3215,2912,3209,2904,3194,2902,3186,2902,3167,2904,3158,2912,3143,2918,3137,2933,3129,2941,3127,2959,3127,2967,3129,2982,3137,2988,3143,2996,3158,2999,3167,2999,3110,2993,3106,2984,3102,2973,3099,2962,3097,2950,3096,2938,3097,2927,3099,2917,3102,2907,3106,2898,3112,2889,3119,2882,3126,2876,3135,2872,3145,2868,3154,2866,3165,2865,3176,2866,3187,2868,3198,2872,3208,2876,3217,2882,3226,2889,3233,2898,3240,2907,3246,2917,3250,2927,3254,2938,3255,2950,3256,2962,3255,2973,3254,2984,3250,2993,3246,3003,3240,3011,3233,3018,3226,3018,3226,3024,3217,3029,3208,3032,3198,3034,3187,3035,3176xm3127,3441l3127,3430,3125,3420,3121,3410,3116,3400,3110,3392,3110,3392,3103,3384,3095,3377,3091,3375,3091,3432,3091,3451,3089,3460,3081,3475,3075,3480,3060,3489,3052,3491,3034,3491,3025,3489,3011,3480,3005,3475,2996,3460,2994,3451,2994,3432,2996,3423,3005,3408,3011,3402,3025,3394,3034,3392,3052,3392,3060,3394,3075,3402,3081,3408,3089,3423,3091,3432,3091,3375,3086,3372,3076,3367,3066,3364,3054,3362,3043,3361,3031,3362,3020,3364,3009,3367,2999,3372,2990,3377,2982,3384,2975,3392,2969,3400,2964,3410,2961,3420,2959,3430,2958,3441,2959,3452,2961,3463,2964,3473,2969,3482,2975,3491,2982,3499,2990,3505,2999,3511,3009,3516,3020,3519,3031,3521,3043,3521,3054,3521,3066,3519,3076,3516,3086,3511,3095,3505,3103,3499,3110,3491,3110,3491,3116,3482,3121,3473,3125,3463,3127,3452,3127,3441xm3175,3224l3098,3224,3098,3099,3062,3099,3062,3253,3175,3253,3175,3224xm3231,3099l3195,3099,3195,3253,3231,3253,3231,3099xm3260,3054l3223,3054,3193,3086,3220,3086,3260,3054xm3292,3389l3285,3380,3276,3373,3254,3364,3242,3361,3229,3361,3217,3362,3206,3364,3195,3367,3186,3372,3177,3377,3169,3384,3162,3392,3156,3400,3151,3410,3147,3420,3145,3430,3145,3441,3145,3453,3147,3463,3151,3473,3156,3483,3162,3491,3169,3499,3177,3505,3186,3511,3195,3516,3206,3519,3217,3521,3228,3521,3242,3521,3254,3519,3276,3510,3285,3503,3292,3494,3269,3473,3261,3481,3252,3486,3242,3490,3230,3491,3221,3491,3212,3489,3197,3480,3191,3475,3183,3460,3181,3451,3181,3432,3183,3423,3191,3408,3197,3402,3212,3394,3221,3392,3230,3392,3242,3393,3252,3396,3261,3402,3269,3410,3292,3389xm3352,3364l3316,3364,3316,3519,3352,3519,3352,3364xm3385,3099l3250,3099,3250,3128,3300,3128,3300,3253,3336,3253,3336,3128,3385,3128,3385,3099xm3440,3099l3404,3099,3404,3253,3440,3253,3440,3099xm3542,3519l3527,3486,3515,3458,3489,3399,3479,3379,3479,3458,3430,3458,3455,3399,3479,3458,3479,3379,3473,3364,3437,3364,3369,3519,3405,3519,3419,3486,3491,3486,3504,3519,3542,3519xm3615,3124l3607,3115,3598,3108,3577,3098,3565,3096,3551,3096,3539,3097,3528,3099,3518,3102,3508,3106,3499,3112,3491,3119,3484,3126,3478,3135,3473,3144,3470,3154,3468,3165,3467,3176,3468,3187,3470,3198,3473,3208,3478,3217,3484,3226,3491,3234,3499,3240,3508,3246,3518,3250,3528,3254,3539,3256,3551,3256,3564,3256,3576,3254,3598,3244,3607,3238,3615,3229,3592,3207,3583,3215,3574,3221,3564,3224,3553,3226,3543,3226,3535,3224,3520,3215,3514,3209,3505,3194,3503,3186,3503,3167,3505,3158,3514,3143,3520,3137,3535,3129,3543,3127,3553,3127,3564,3128,3574,3131,3583,3137,3592,3145,3615,3124xm3672,3490l3594,3490,3594,3364,3558,3364,3558,3519,3672,3519,3672,3490xm3789,3253l3774,3220,3762,3193,3735,3134,3726,3114,3726,3193,3677,3193,3702,3134,3726,3193,3726,3114,3720,3099,3684,3099,3615,3253,3652,3253,3666,3220,3738,3220,3751,3253,3789,3253xe" filled="true" fillcolor="#ffffff" stroked="false">
              <v:path arrowok="t"/>
              <v:fill type="solid"/>
            </v:shape>
            <v:rect style="position:absolute;left:2297;top:3761;width:1833;height:991" filled="true" fillcolor="#a8865d" stroked="false">
              <v:fill type="solid"/>
            </v:rect>
            <v:shape style="position:absolute;left:3173;top:3996;width:128;height:158" type="#_x0000_t75" stroked="false">
              <v:imagedata r:id="rId202" o:title=""/>
            </v:shape>
            <v:shape style="position:absolute;left:2603;top:4259;width:1033;height:161" coordorigin="2604,4259" coordsize="1033,161" path="m2723,4388l2639,4388,2639,4352,2711,4352,2711,4324,2639,4324,2639,4291,2721,4291,2721,4262,2604,4262,2604,4417,2723,4417,2723,4388xm2889,4287l2882,4278,2873,4271,2851,4262,2839,4259,2826,4259,2814,4260,2803,4262,2793,4265,2783,4270,2774,4275,2766,4282,2759,4290,2753,4298,2748,4308,2745,4318,2742,4328,2742,4339,2742,4351,2745,4361,2748,4371,2753,4381,2759,4389,2766,4397,2774,4403,2783,4409,2793,4414,2803,4417,2814,4419,2826,4419,2839,4419,2851,4417,2873,4408,2882,4401,2889,4392,2866,4371,2858,4379,2849,4384,2839,4388,2828,4389,2818,4389,2809,4387,2794,4378,2789,4373,2780,4357,2778,4349,2778,4330,2780,4321,2789,4306,2794,4300,2809,4292,2818,4290,2828,4290,2839,4291,2849,4294,2858,4300,2866,4308,2889,4287xm3070,4339l3069,4328,3067,4318,3064,4308,3059,4298,3053,4290,3053,4290,3046,4282,3038,4275,3034,4273,3034,4330,3034,4349,3031,4357,3023,4372,3017,4378,3003,4387,2994,4389,2976,4389,2968,4387,2953,4378,2947,4372,2939,4357,2937,4349,2937,4330,2939,4321,2947,4306,2953,4300,2968,4292,2976,4290,2994,4290,3003,4292,3017,4300,3023,4306,3031,4321,3034,4330,3034,4273,3028,4270,3019,4265,3008,4262,2997,4260,2985,4259,2973,4260,2962,4262,2952,4265,2942,4270,2933,4275,2924,4282,2917,4290,2911,4298,2907,4308,2903,4318,2901,4328,2900,4339,2901,4350,2903,4361,2907,4371,2911,4380,2917,4389,2924,4397,2933,4403,2942,4409,2952,4414,2962,4417,2973,4419,2985,4419,2997,4419,3008,4417,3019,4414,3028,4409,3038,4403,3046,4397,3053,4389,3053,4389,3059,4380,3064,4371,3067,4361,3069,4350,3070,4339xm3239,4262l3203,4262,3203,4356,3126,4262,3097,4262,3097,4417,3132,4417,3132,4323,3209,4417,3239,4417,3239,4262xm3435,4339l3434,4328,3432,4318,3429,4308,3424,4298,3418,4290,3418,4290,3411,4282,3403,4275,3399,4273,3399,4330,3399,4349,3397,4357,3392,4365,3388,4372,3382,4378,3368,4387,3359,4389,3341,4389,3333,4387,3318,4378,3312,4372,3304,4357,3302,4349,3302,4330,3304,4321,3312,4306,3318,4300,3333,4292,3341,4290,3359,4290,3368,4292,3382,4300,3388,4306,3397,4321,3399,4330,3399,4273,3394,4270,3384,4265,3373,4262,3362,4260,3350,4259,3339,4260,3327,4262,3317,4265,3307,4270,3298,4275,3290,4282,3283,4290,3277,4298,3272,4308,3268,4318,3266,4328,3266,4339,3266,4350,3268,4361,3272,4371,3277,4380,3283,4389,3290,4397,3298,4403,3307,4409,3317,4414,3327,4417,3339,4419,3350,4419,3362,4419,3373,4417,3384,4414,3394,4409,3403,4403,3411,4397,3418,4389,3418,4389,3424,4380,3429,4371,3432,4361,3434,4350,3435,4339xm3636,4417l3636,4262,3606,4262,3549,4358,3492,4262,3462,4262,3462,4417,3496,4417,3496,4326,3541,4400,3557,4400,3603,4324,3603,4417,3636,4417xe" filled="true" fillcolor="#ffffff" stroked="false">
              <v:path arrowok="t"/>
              <v:fill type="solid"/>
            </v:shape>
            <v:shape style="position:absolute;left:3670;top:4217;width:228;height:200" type="#_x0000_t75" stroked="false">
              <v:imagedata r:id="rId203" o:title=""/>
            </v:shape>
            <v:shape style="position:absolute;left:8863;top:6104;width:1438;height:3510" coordorigin="8863,6105" coordsize="1438,3510" path="m9182,6105l8863,6105,8863,9614,9182,9614,9182,6105xm9551,6105l9232,6105,9232,9614,9551,9614,9551,6105xm9924,6105l9606,6105,9606,9614,9924,9614,9924,6105xm10301,6105l9982,6105,9982,9614,10301,9614,10301,6105xe" filled="true" fillcolor="#a4194b" stroked="false">
              <v:path arrowok="t"/>
              <v:fill type="solid"/>
            </v:shape>
            <v:shape style="position:absolute;left:8936;top:6425;width:180;height:2872" type="#_x0000_t75" stroked="false">
              <v:imagedata r:id="rId204" o:title=""/>
            </v:shape>
            <v:shape style="position:absolute;left:9333;top:7954;width:123;height:936" coordorigin="9333,7954" coordsize="123,936" path="m9454,8863l9335,8863,9335,8890,9454,8890,9454,8863xm9454,8456l9407,8477,9407,8504,9407,8542,9362,8523,9407,8504,9407,8477,9335,8509,9335,8536,9454,8589,9454,8561,9428,8550,9428,8542,9428,8504,9428,8495,9454,8485,9454,8456xm9454,8357l9431,8357,9431,8416,9335,8416,9335,8444,9454,8444,9454,8357xm9454,8275l9451,8263,9444,8250,9441,8244,9434,8236,9431,8234,9431,8277,9431,8314,9358,8314,9358,8277,9361,8268,9374,8254,9383,8250,9406,8250,9415,8254,9428,8268,9431,8277,9431,8234,9417,8225,9406,8222,9382,8222,9372,8225,9354,8236,9347,8244,9338,8263,9335,8275,9335,8341,9454,8341,9454,8314,9454,8275xm9454,8086l9407,8107,9407,8134,9407,8171,9362,8153,9407,8134,9407,8107,9335,8139,9335,8166,9454,8219,9454,8191,9428,8180,9428,8171,9428,8134,9428,8125,9454,8115,9454,8086xm9454,8007l9451,7996,9444,7982,9441,7976,9434,7968,9431,7966,9431,8009,9431,8046,9358,8046,9358,8009,9361,8000,9374,7986,9383,7982,9406,7982,9415,7986,9428,8000,9431,8009,9431,7966,9417,7957,9406,7954,9382,7954,9372,7957,9354,7968,9347,7976,9338,7996,9335,8007,9335,8074,9454,8074,9454,8046,9454,8007xm9456,8769l9454,8761,9449,8744,9445,8736,9441,8730,9392,8730,9392,8755,9427,8755,9431,8761,9432,8768,9432,8784,9431,8790,9424,8802,9420,8806,9408,8813,9402,8815,9387,8815,9380,8813,9369,8806,9364,8802,9358,8790,9356,8783,9356,8764,9361,8754,9370,8745,9354,8728,9347,8733,9342,8740,9335,8757,9333,8767,9333,8790,9336,8801,9346,8821,9353,8828,9372,8840,9383,8842,9406,8842,9417,8840,9435,8828,9442,8821,9453,8801,9456,8790,9456,8769xm9456,8652l9455,8640,9452,8629,9448,8620,9442,8612,9434,8606,9424,8602,9414,8599,9401,8598,9335,8598,9335,8625,9411,8625,9419,8627,9430,8636,9432,8643,9432,8651,9430,8663,9424,8671,9414,8676,9400,8678,9335,8678,9335,8705,9401,8705,9414,8704,9424,8702,9434,8697,9442,8691,9448,8683,9452,8674,9455,8664,9456,8652xe" filled="true" fillcolor="#ffffff" stroked="false">
              <v:path arrowok="t"/>
              <v:fill type="solid"/>
            </v:shape>
            <v:shape style="position:absolute;left:9335;top:7654;width:119;height:232" type="#_x0000_t75" stroked="false">
              <v:imagedata r:id="rId205" o:title=""/>
            </v:shape>
            <v:shape style="position:absolute;left:9301;top:6843;width:155;height:749" type="#_x0000_t75" stroked="false">
              <v:imagedata r:id="rId206" o:title=""/>
            </v:shape>
            <v:shape style="position:absolute;left:9705;top:6896;width:123;height:1918" coordorigin="9706,6896" coordsize="123,1918" path="m9826,8650l9708,8650,9708,8677,9780,8677,9708,8736,9708,8759,9826,8759,9826,8732,9754,8732,9826,8673,9826,8650xm9826,8570l9730,8570,9730,8532,9708,8532,9708,8635,9730,8635,9730,8597,9826,8597,9826,8570xm9826,8425l9804,8425,9804,8490,9777,8490,9777,8435,9755,8435,9755,8490,9730,8490,9730,8428,9708,8428,9708,8517,9826,8517,9826,8425xm9826,8299l9788,8325,9785,8317,9780,8311,9771,8306,9771,8346,9771,8376,9730,8376,9730,8346,9732,8339,9739,8331,9744,8329,9757,8329,9762,8331,9770,8339,9771,8346,9771,8306,9767,8303,9760,8301,9742,8301,9734,8303,9721,8311,9716,8317,9709,8333,9708,8342,9708,8404,9826,8404,9826,8376,9793,8376,9793,8351,9825,8329,9826,8328,9826,8325,9826,8299xm9826,7936l9804,7936,9804,7995,9708,7995,9708,8023,9826,8023,9826,7936xm9826,7879l9730,7879,9730,7842,9708,7842,9708,7945,9730,7945,9730,7907,9826,7907,9826,7879xm9826,7590l9788,7617,9785,7609,9780,7603,9771,7598,9771,7637,9771,7668,9730,7668,9730,7637,9732,7631,9739,7623,9744,7620,9757,7620,9762,7623,9770,7631,9771,7637,9771,7598,9767,7595,9760,7593,9742,7593,9734,7595,9721,7603,9716,7609,9709,7625,9708,7634,9708,7695,9826,7695,9826,7668,9793,7668,9793,7643,9825,7620,9826,7620,9826,7617,9826,7590xm9826,7454l9780,7474,9780,7502,9780,7539,9735,7520,9780,7502,9780,7474,9708,7507,9708,7534,9826,7587,9826,7558,9801,7548,9801,7539,9801,7502,9801,7493,9826,7482,9826,7454xm9826,7354l9804,7354,9804,7414,9708,7414,9708,7441,9826,7441,9826,7354xm9826,7217l9824,7205,9817,7192,9814,7186,9807,7178,9804,7176,9804,7219,9804,7256,9730,7256,9730,7219,9734,7210,9747,7196,9756,7192,9778,7192,9787,7196,9800,7210,9804,7219,9804,7176,9789,7167,9779,7164,9755,7164,9745,7167,9727,7178,9720,7186,9710,7205,9708,7217,9708,7283,9826,7283,9826,7256,9826,7217xm9826,7028l9780,7049,9780,7076,9780,7114,9735,7095,9780,7076,9780,7049,9708,7081,9708,7108,9826,7161,9826,7133,9801,7122,9801,7114,9801,7076,9801,7067,9826,7057,9826,7028xm9826,6949l9824,6938,9817,6924,9814,6918,9807,6910,9804,6908,9804,6951,9804,6988,9730,6988,9730,6951,9734,6942,9747,6928,9756,6924,9778,6924,9787,6928,9800,6942,9804,6951,9804,6908,9789,6899,9779,6896,9755,6896,9745,6899,9727,6910,9720,6918,9710,6938,9708,6949,9708,7016,9826,7016,9826,6988,9826,6949xm9826,8787l9708,8787,9708,8814,9826,8814,9826,8787xm9826,7312l9708,7312,9708,7339,9826,7339,9826,7312xm9828,8212l9826,8203,9819,8186,9814,8179,9807,8174,9791,8191,9800,8199,9805,8209,9805,8228,9803,8235,9797,8246,9792,8251,9781,8257,9774,8259,9760,8259,9753,8257,9742,8251,9737,8246,9731,8235,9729,8228,9729,8209,9734,8199,9743,8191,9727,8174,9720,8179,9715,8186,9708,8203,9706,8212,9706,8235,9708,8245,9719,8265,9726,8273,9745,8284,9755,8287,9779,8287,9789,8284,9808,8273,9815,8265,9820,8255,9826,8245,9828,8235,9828,8212xm9828,8103l9827,8091,9825,8081,9820,8072,9814,8064,9806,8058,9797,8053,9786,8051,9774,8050,9708,8050,9708,8077,9784,8077,9792,8079,9802,8088,9805,8095,9805,8103,9803,8115,9797,8123,9787,8128,9773,8130,9708,8130,9708,8157,9774,8157,9786,8156,9797,8154,9806,8149,9814,8143,9820,8135,9825,8126,9827,8115,9828,8103xm9828,7776l9827,7764,9825,7754,9820,7744,9814,7737,9806,7730,9797,7726,9786,7723,9774,7723,9708,7723,9708,7750,9784,7750,9792,7752,9802,7761,9805,7767,9805,7776,9803,7788,9797,7796,9787,7801,9773,7802,9708,7802,9708,7830,9774,7830,9786,7829,9797,7826,9806,7822,9814,7816,9820,7808,9825,7799,9827,7788,9828,7776xe" filled="true" fillcolor="#ffffff" stroked="false">
              <v:path arrowok="t"/>
              <v:fill type="solid"/>
            </v:shape>
            <v:shape style="position:absolute;left:10080;top:6681;width:123;height:2368" type="#_x0000_t75" stroked="false">
              <v:imagedata r:id="rId207" o:title=""/>
            </v:shape>
            <v:rect style="position:absolute;left:4556;top:4102;width:1930;height:434" filled="true" fillcolor="#a4194b" stroked="false">
              <v:fill type="solid"/>
            </v:rect>
            <v:shape style="position:absolute;left:4700;top:4232;width:1156;height:161" coordorigin="4701,4232" coordsize="1156,161" path="m4835,4280l4832,4270,4828,4264,4821,4253,4813,4246,4798,4240,4798,4282,4798,4300,4796,4306,4784,4316,4776,4318,4736,4318,4736,4264,4776,4264,4784,4266,4796,4276,4798,4282,4798,4240,4793,4237,4781,4235,4701,4235,4701,4390,4736,4390,4736,4347,4781,4347,4793,4345,4813,4336,4821,4329,4828,4318,4832,4312,4835,4302,4835,4280xm4997,4390l4967,4347,4962,4340,4973,4335,4981,4329,4988,4318,4992,4312,4994,4303,4994,4280,4992,4270,4988,4264,4981,4253,4973,4246,4958,4240,4958,4282,4958,4300,4955,4306,4944,4316,4936,4318,4896,4318,4896,4264,4936,4264,4944,4266,4955,4276,4958,4282,4958,4240,4953,4237,4941,4235,4860,4235,4860,4390,4896,4390,4896,4347,4929,4347,4959,4390,4997,4390xm5182,4312l5182,4301,5179,4291,5176,4281,5171,4271,5165,4263,5158,4255,5150,4248,5146,4246,5146,4303,5146,4322,5144,4330,5135,4345,5130,4351,5115,4360,5107,4362,5088,4362,5080,4360,5065,4351,5060,4345,5051,4330,5049,4322,5049,4303,5051,4294,5060,4279,5065,4273,5080,4265,5088,4263,5107,4263,5115,4265,5130,4273,5135,4279,5144,4294,5146,4303,5146,4246,5141,4243,5131,4238,5120,4235,5109,4233,5098,4232,5086,4233,5075,4235,5064,4238,5054,4243,5045,4248,5037,4255,5030,4263,5024,4271,5019,4281,5016,4291,5014,4301,5013,4312,5014,4323,5016,4334,5019,4344,5024,4353,5030,4362,5037,4370,5045,4376,5054,4382,5064,4386,5075,4390,5086,4392,5098,4392,5109,4392,5120,4390,5131,4386,5141,4382,5150,4376,5158,4370,5165,4362,5171,4353,5176,4344,5179,4334,5182,4323,5182,4312xm5326,4334l5323,4326,5312,4314,5306,4309,5291,4304,5281,4301,5258,4296,5250,4293,5238,4288,5236,4284,5236,4273,5238,4269,5248,4263,5255,4261,5265,4261,5276,4262,5287,4264,5297,4268,5308,4273,5319,4246,5312,4242,5304,4238,5285,4233,5275,4232,5251,4232,5239,4234,5220,4243,5212,4249,5203,4263,5200,4271,5200,4291,5203,4299,5214,4311,5220,4316,5235,4321,5245,4324,5270,4330,5279,4333,5283,4335,5289,4340,5290,4343,5290,4352,5288,4356,5278,4362,5270,4364,5251,4364,5242,4362,5224,4356,5216,4352,5209,4347,5197,4374,5204,4380,5213,4384,5225,4387,5236,4391,5248,4392,5274,4392,5286,4390,5306,4382,5313,4376,5323,4361,5326,4353,5326,4334xm5484,4280l5482,4270,5478,4264,5471,4253,5463,4246,5448,4240,5448,4282,5448,4300,5445,4306,5434,4316,5426,4318,5386,4318,5386,4264,5426,4264,5434,4266,5445,4276,5448,4282,5448,4240,5443,4237,5431,4235,5350,4235,5350,4390,5386,4390,5386,4347,5431,4347,5443,4345,5463,4336,5471,4329,5478,4318,5482,4312,5484,4302,5484,4280xm5630,4361l5545,4361,5545,4325,5617,4325,5617,4297,5545,4297,5545,4264,5627,4264,5627,4235,5510,4235,5510,4390,5630,4390,5630,4361xm5795,4390l5765,4347,5760,4340,5771,4335,5778,4329,5786,4318,5790,4312,5792,4303,5792,4280,5790,4270,5786,4264,5779,4253,5771,4246,5756,4240,5756,4282,5756,4300,5753,4306,5742,4316,5734,4318,5694,4318,5694,4264,5734,4264,5742,4266,5753,4276,5756,4282,5756,4240,5751,4237,5739,4235,5658,4235,5658,4390,5694,4390,5694,4347,5727,4347,5757,4390,5795,4390xm5856,4235l5821,4235,5821,4390,5856,4390,5856,4235xe" filled="true" fillcolor="#ffffff" stroked="false">
              <v:path arrowok="t"/>
              <v:fill type="solid"/>
            </v:shape>
            <v:shape style="position:absolute;left:5893;top:4234;width:506;height:155" type="#_x0000_t75" stroked="false">
              <v:imagedata r:id="rId208" o:title=""/>
            </v:shape>
            <v:rect style="position:absolute;left:4556;top:3549;width:1930;height:434" filled="true" fillcolor="#a4194b" stroked="false">
              <v:fill type="solid"/>
            </v:rect>
            <v:shape style="position:absolute;left:5018;top:3686;width:606;height:155" type="#_x0000_t75" stroked="false">
              <v:imagedata r:id="rId209" o:title=""/>
            </v:shape>
            <v:shape style="position:absolute;left:5660;top:3686;width:431;height:155" type="#_x0000_t75" stroked="false">
              <v:imagedata r:id="rId210" o:title=""/>
            </v:shape>
            <v:rect style="position:absolute;left:4556;top:2997;width:1930;height:434" filled="true" fillcolor="#a4194b" stroked="false">
              <v:fill type="solid"/>
            </v:rect>
            <v:shape style="position:absolute;left:4919;top:3131;width:1263;height:161" coordorigin="4919,3131" coordsize="1263,161" path="m5054,3179l5051,3169,5047,3163,5040,3152,5032,3145,5017,3139,5017,3181,5017,3199,5015,3205,5003,3215,4995,3217,4955,3217,4955,3163,4995,3163,5003,3165,5015,3175,5017,3181,5017,3139,5012,3136,5000,3134,4919,3134,4919,3289,4955,3289,4955,3246,5000,3246,5012,3244,5032,3235,5040,3228,5047,3217,5051,3211,5054,3201,5054,3179xm5199,3260l5115,3260,5115,3224,5187,3224,5187,3196,5115,3196,5115,3163,5196,3163,5196,3134,5079,3134,5079,3289,5199,3289,5199,3260xm5364,3289l5334,3246,5330,3239,5340,3235,5348,3228,5355,3217,5359,3212,5362,3202,5362,3179,5359,3169,5355,3163,5348,3152,5340,3145,5325,3139,5325,3181,5325,3199,5323,3205,5311,3215,5303,3217,5263,3217,5263,3163,5303,3163,5311,3165,5323,3175,5325,3181,5325,3139,5320,3136,5308,3134,5227,3134,5227,3289,5263,3289,5263,3246,5296,3246,5326,3289,5364,3289xm5506,3233l5504,3225,5493,3213,5486,3208,5471,3203,5462,3200,5439,3195,5430,3192,5419,3187,5416,3183,5416,3172,5419,3168,5428,3162,5436,3160,5446,3160,5457,3161,5467,3163,5478,3167,5489,3172,5500,3145,5493,3141,5484,3137,5466,3133,5456,3131,5432,3131,5420,3133,5400,3142,5393,3148,5383,3162,5381,3171,5381,3190,5384,3198,5394,3210,5401,3215,5416,3221,5425,3223,5451,3230,5460,3233,5464,3234,5469,3239,5471,3242,5471,3251,5468,3255,5459,3261,5451,3263,5432,3263,5423,3261,5404,3255,5397,3251,5390,3247,5378,3273,5385,3279,5394,3283,5405,3286,5417,3290,5428,3291,5455,3291,5467,3289,5487,3281,5494,3275,5504,3260,5506,3252,5506,3233xm5691,3211l5690,3200,5688,3190,5684,3180,5679,3170,5674,3162,5673,3162,5666,3154,5658,3147,5654,3145,5654,3202,5654,3221,5652,3229,5644,3245,5638,3250,5623,3259,5615,3261,5597,3261,5588,3259,5574,3250,5568,3245,5560,3229,5557,3221,5557,3202,5560,3193,5568,3178,5574,3172,5588,3164,5597,3162,5615,3162,5623,3164,5638,3172,5644,3178,5652,3193,5654,3202,5654,3145,5649,3142,5639,3137,5629,3134,5618,3132,5606,3131,5594,3132,5583,3134,5572,3137,5562,3142,5553,3147,5545,3154,5538,3162,5532,3170,5527,3180,5524,3190,5522,3200,5521,3211,5522,3222,5524,3233,5527,3243,5532,3252,5538,3261,5545,3269,5553,3275,5562,3281,5572,3286,5583,3289,5594,3291,5606,3291,5618,3291,5629,3289,5639,3286,5649,3281,5658,3275,5666,3269,5673,3261,5674,3261,5679,3252,5684,3243,5688,3233,5690,3222,5691,3211xm5859,3134l5824,3134,5824,3228,5747,3134,5717,3134,5717,3289,5753,3289,5753,3195,5830,3289,5859,3289,5859,3134xm6049,3289l6034,3256,6022,3228,5996,3169,5987,3149,5987,3228,5938,3228,5962,3169,5987,3228,5987,3149,5980,3134,5945,3134,5876,3289,5912,3289,5926,3256,5998,3256,6012,3289,6049,3289xm6182,3233l6179,3225,6168,3213,6162,3208,6147,3203,6137,3200,6114,3195,6106,3192,6095,3187,6092,3183,6092,3172,6094,3168,6104,3162,6111,3160,6121,3160,6132,3161,6143,3163,6153,3167,6164,3172,6175,3145,6168,3141,6160,3137,6141,3133,6131,3131,6107,3131,6095,3133,6076,3142,6068,3148,6059,3162,6056,3171,6056,3190,6059,3198,6070,3210,6076,3215,6091,3221,6101,3223,6126,3230,6135,3233,6139,3234,6145,3239,6146,3242,6146,3251,6144,3255,6134,3261,6127,3263,6107,3263,6098,3261,6080,3255,6072,3251,6065,3247,6053,3273,6060,3279,6069,3283,6081,3286,6092,3290,6104,3291,6130,3291,6142,3289,6162,3281,6170,3275,6179,3260,6182,3252,6182,3233xe" filled="true" fillcolor="#ffffff" stroked="false">
              <v:path arrowok="t"/>
              <v:fill type="solid"/>
            </v:shape>
            <v:rect style="position:absolute;left:4556;top:2444;width:1930;height:434" filled="true" fillcolor="#a4194b" stroked="false">
              <v:fill type="solid"/>
            </v:rect>
            <v:shape style="position:absolute;left:4951;top:2578;width:1178;height:161" coordorigin="4952,2579" coordsize="1178,161" path="m5125,2736l5110,2703,5098,2676,5072,2617,5063,2596,5063,2676,5014,2676,5038,2617,5063,2676,5063,2596,5056,2581,5021,2581,4952,2736,4988,2736,5002,2703,5074,2703,5088,2736,5125,2736xm5255,2707l5177,2707,5177,2581,5141,2581,5141,2736,5255,2736,5255,2707xm5311,2581l5275,2581,5275,2736,5311,2736,5311,2581xm5501,2736l5486,2703,5474,2676,5447,2617,5438,2596,5438,2676,5389,2676,5413,2617,5438,2676,5438,2596,5431,2581,5396,2581,5327,2736,5364,2736,5377,2703,5449,2703,5463,2736,5501,2736xm5659,2581l5623,2581,5623,2675,5546,2581,5517,2581,5517,2736,5552,2736,5552,2642,5629,2736,5659,2736,5659,2581xm5821,2707l5733,2707,5817,2605,5817,2581,5687,2581,5687,2611,5770,2611,5685,2713,5685,2736,5821,2736,5821,2707xm5997,2736l5982,2703,5970,2676,5943,2617,5934,2596,5934,2676,5885,2676,5910,2617,5934,2676,5934,2596,5928,2581,5892,2581,5823,2736,5860,2736,5874,2703,5945,2703,5959,2736,5997,2736xm6129,2681l6127,2672,6116,2660,6109,2656,6094,2650,6085,2648,6062,2642,6053,2640,6042,2635,6039,2631,6039,2620,6042,2616,6051,2609,6059,2608,6069,2608,6080,2608,6090,2611,6101,2614,6112,2620,6123,2593,6116,2588,6107,2585,6089,2580,6079,2579,6055,2579,6043,2581,6023,2590,6016,2595,6006,2610,6004,2618,6004,2637,6007,2646,6017,2658,6024,2662,6039,2668,6048,2671,6074,2677,6083,2680,6087,2682,6092,2687,6094,2690,6094,2699,6091,2703,6082,2709,6074,2710,6055,2710,6046,2709,6027,2703,6020,2699,6013,2694,6001,2721,6008,2726,6017,2731,6028,2734,6040,2737,6051,2739,6078,2739,6090,2737,6110,2728,6117,2722,6127,2708,6129,2700,6129,2681xe" filled="true" fillcolor="#ffffff" stroked="false">
              <v:path arrowok="t"/>
              <v:fill type="solid"/>
            </v:shape>
            <v:rect style="position:absolute;left:4556;top:1892;width:1930;height:434" filled="true" fillcolor="#a4194b" stroked="false">
              <v:fill type="solid"/>
            </v:rect>
            <v:shape style="position:absolute;left:5328;top:2028;width:447;height:155" type="#_x0000_t75" stroked="false">
              <v:imagedata r:id="rId211" o:title=""/>
            </v:shape>
            <v:shape style="position:absolute;left:6748;top:854;width:1446;height:328" type="#_x0000_t75" stroked="false">
              <v:imagedata r:id="rId212" o:title=""/>
            </v:shape>
            <v:shape style="position:absolute;left:8480;top:847;width:2225;height:309" type="#_x0000_t75" stroked="false">
              <v:imagedata r:id="rId213" o:title=""/>
            </v:shape>
            <v:shape style="position:absolute;left:8205;top:857;width:244;height:300" coordorigin="8206,857" coordsize="244,300" path="m8450,859l8449,857,8308,857,8308,859,8206,859,8206,907,8206,909,8297,909,8297,1157,8359,1157,8359,909,8358,909,8358,907,8450,907,8450,859xe" filled="true" fillcolor="#00a7e2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8"/>
        <w:rPr>
          <w:rFonts w:ascii="Tahoma"/>
          <w:b/>
          <w:sz w:val="9"/>
        </w:rPr>
      </w:pPr>
    </w:p>
    <w:p>
      <w:pPr>
        <w:pStyle w:val="BodyText"/>
        <w:spacing w:line="237" w:lineRule="auto" w:before="95"/>
        <w:ind w:left="1984" w:right="1131"/>
        <w:jc w:val="both"/>
      </w:pPr>
      <w:r>
        <w:rPr/>
        <w:pict>
          <v:rect style="position:absolute;margin-left:309.282013pt;margin-top:-193.007736pt;width:.941pt;height:172.358pt;mso-position-horizontal-relative:page;mso-position-vertical-relative:paragraph;z-index:-28939776" filled="true" fillcolor="#a4194b" stroked="false">
            <v:fill type="solid"/>
            <w10:wrap type="none"/>
          </v:rect>
        </w:pict>
      </w:r>
      <w:r>
        <w:rPr/>
        <w:pict>
          <v:shape style="position:absolute;margin-left:198.516296pt;margin-top:-125.865532pt;width:.8pt;height:34.5pt;mso-position-horizontal-relative:page;mso-position-vertical-relative:paragraph;z-index:-28937728" coordorigin="3970,-2517" coordsize="16,690" path="m3982,-2517l3974,-2517,3970,-2514,3970,-1831,3974,-1828,3978,-1828,3982,-1828,3986,-1831,3986,-2514,3982,-2517xe" filled="true" fillcolor="#911f4c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4379264">
            <wp:simplePos x="0" y="0"/>
            <wp:positionH relativeFrom="page">
              <wp:posOffset>2626599</wp:posOffset>
            </wp:positionH>
            <wp:positionV relativeFrom="paragraph">
              <wp:posOffset>-1585540</wp:posOffset>
            </wp:positionV>
            <wp:extent cx="801476" cy="385762"/>
            <wp:effectExtent l="0" t="0" r="0" b="0"/>
            <wp:wrapNone/>
            <wp:docPr id="121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0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476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379776">
            <wp:simplePos x="0" y="0"/>
            <wp:positionH relativeFrom="page">
              <wp:posOffset>2012623</wp:posOffset>
            </wp:positionH>
            <wp:positionV relativeFrom="paragraph">
              <wp:posOffset>-1583304</wp:posOffset>
            </wp:positionV>
            <wp:extent cx="409571" cy="409575"/>
            <wp:effectExtent l="0" t="0" r="0" b="0"/>
            <wp:wrapNone/>
            <wp:docPr id="123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05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1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8.542496pt;margin-top:-66.506927pt;width:.7pt;height:30.3pt;mso-position-horizontal-relative:page;mso-position-vertical-relative:paragraph;z-index:-28936192" coordorigin="3971,-1330" coordsize="14,606" path="m3981,-1330l3974,-1330,3971,-1327,3971,-727,3974,-724,3978,-724,3981,-724,3985,-727,3985,-1327,3981,-1330xe" filled="true" fillcolor="#911f4c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4380800">
            <wp:simplePos x="0" y="0"/>
            <wp:positionH relativeFrom="page">
              <wp:posOffset>2608464</wp:posOffset>
            </wp:positionH>
            <wp:positionV relativeFrom="paragraph">
              <wp:posOffset>-819418</wp:posOffset>
            </wp:positionV>
            <wp:extent cx="688397" cy="333375"/>
            <wp:effectExtent l="0" t="0" r="0" b="0"/>
            <wp:wrapNone/>
            <wp:docPr id="125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06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97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381312">
            <wp:simplePos x="0" y="0"/>
            <wp:positionH relativeFrom="page">
              <wp:posOffset>1970993</wp:posOffset>
            </wp:positionH>
            <wp:positionV relativeFrom="paragraph">
              <wp:posOffset>-828938</wp:posOffset>
            </wp:positionV>
            <wp:extent cx="463539" cy="352425"/>
            <wp:effectExtent l="0" t="0" r="0" b="0"/>
            <wp:wrapNone/>
            <wp:docPr id="127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07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39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Bajo este contexto, la Administración Pública Estatal está comprometida no solo con las y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oaxaqueños,</w:t>
      </w:r>
      <w:r>
        <w:rPr>
          <w:color w:val="4A4A4C"/>
          <w:spacing w:val="-12"/>
        </w:rPr>
        <w:t> </w:t>
      </w:r>
      <w:r>
        <w:rPr>
          <w:color w:val="4A4A4C"/>
        </w:rPr>
        <w:t>sino</w:t>
      </w:r>
      <w:r>
        <w:rPr>
          <w:color w:val="4A4A4C"/>
          <w:spacing w:val="-12"/>
        </w:rPr>
        <w:t> </w:t>
      </w:r>
      <w:r>
        <w:rPr>
          <w:color w:val="4A4A4C"/>
        </w:rPr>
        <w:t>también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objetivos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metas</w:t>
      </w:r>
      <w:r>
        <w:rPr>
          <w:color w:val="4A4A4C"/>
          <w:spacing w:val="-12"/>
        </w:rPr>
        <w:t> </w:t>
      </w:r>
      <w:r>
        <w:rPr>
          <w:color w:val="4A4A4C"/>
        </w:rPr>
        <w:t>establecidas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nivel</w:t>
      </w:r>
      <w:r>
        <w:rPr>
          <w:color w:val="4A4A4C"/>
          <w:spacing w:val="-11"/>
        </w:rPr>
        <w:t> </w:t>
      </w:r>
      <w:r>
        <w:rPr>
          <w:color w:val="4A4A4C"/>
        </w:rPr>
        <w:t>mundial,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fin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contribuir</w:t>
      </w:r>
      <w:r>
        <w:rPr>
          <w:color w:val="4A4A4C"/>
          <w:spacing w:val="-10"/>
        </w:rPr>
        <w:t> </w:t>
      </w:r>
      <w:r>
        <w:rPr>
          <w:color w:val="4A4A4C"/>
        </w:rPr>
        <w:t>al</w:t>
      </w:r>
      <w:r>
        <w:rPr>
          <w:color w:val="4A4A4C"/>
          <w:spacing w:val="-9"/>
        </w:rPr>
        <w:t> </w:t>
      </w:r>
      <w:r>
        <w:rPr>
          <w:color w:val="4A4A4C"/>
        </w:rPr>
        <w:t>desarrollo</w:t>
      </w:r>
      <w:r>
        <w:rPr>
          <w:color w:val="4A4A4C"/>
          <w:spacing w:val="-10"/>
        </w:rPr>
        <w:t> </w:t>
      </w:r>
      <w:r>
        <w:rPr>
          <w:color w:val="4A4A4C"/>
        </w:rPr>
        <w:t>económico,</w:t>
      </w:r>
      <w:r>
        <w:rPr>
          <w:color w:val="4A4A4C"/>
          <w:spacing w:val="-10"/>
        </w:rPr>
        <w:t> </w:t>
      </w:r>
      <w:r>
        <w:rPr>
          <w:color w:val="4A4A4C"/>
        </w:rPr>
        <w:t>social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ambiental</w:t>
      </w:r>
      <w:r>
        <w:rPr>
          <w:color w:val="4A4A4C"/>
          <w:spacing w:val="-10"/>
        </w:rPr>
        <w:t> </w:t>
      </w:r>
      <w:r>
        <w:rPr>
          <w:color w:val="4A4A4C"/>
        </w:rPr>
        <w:t>planteados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Agenda</w:t>
      </w:r>
      <w:r>
        <w:rPr>
          <w:color w:val="4A4A4C"/>
          <w:spacing w:val="-10"/>
        </w:rPr>
        <w:t> </w:t>
      </w:r>
      <w:r>
        <w:rPr>
          <w:color w:val="4A4A4C"/>
        </w:rPr>
        <w:t>2030.</w:t>
      </w:r>
    </w:p>
    <w:p>
      <w:pPr>
        <w:spacing w:after="0" w:line="237" w:lineRule="auto"/>
        <w:jc w:val="both"/>
        <w:sectPr>
          <w:footerReference w:type="default" r:id="rId175"/>
          <w:pgSz w:w="12240" w:h="15840"/>
          <w:pgMar w:footer="1214" w:header="0" w:top="420" w:bottom="1400" w:left="0" w:right="0"/>
        </w:sectPr>
      </w:pPr>
    </w:p>
    <w:p>
      <w:pPr>
        <w:pStyle w:val="Heading6"/>
        <w:spacing w:before="89"/>
      </w:pP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1030046</wp:posOffset>
            </wp:positionH>
            <wp:positionV relativeFrom="paragraph">
              <wp:posOffset>234378</wp:posOffset>
            </wp:positionV>
            <wp:extent cx="888788" cy="121348"/>
            <wp:effectExtent l="0" t="0" r="0" b="0"/>
            <wp:wrapTopAndBottom/>
            <wp:docPr id="129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08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31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09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spacing w:after="0"/>
        <w:sectPr>
          <w:footerReference w:type="default" r:id="rId218"/>
          <w:pgSz w:w="12240" w:h="15840"/>
          <w:pgMar w:footer="0" w:header="0" w:top="42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3136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7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18"/>
        </w:rPr>
      </w:pPr>
    </w:p>
    <w:p>
      <w:pPr>
        <w:spacing w:before="195"/>
        <w:ind w:left="1984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9E214A"/>
          <w:w w:val="110"/>
          <w:sz w:val="28"/>
        </w:rPr>
        <w:t>Eje</w:t>
      </w:r>
      <w:r>
        <w:rPr>
          <w:rFonts w:ascii="Times New Roman"/>
          <w:b/>
          <w:i/>
          <w:color w:val="9E214A"/>
          <w:spacing w:val="-7"/>
          <w:w w:val="110"/>
          <w:sz w:val="28"/>
        </w:rPr>
        <w:t> </w:t>
      </w:r>
      <w:r>
        <w:rPr>
          <w:rFonts w:ascii="Times New Roman"/>
          <w:b/>
          <w:i/>
          <w:color w:val="9E214A"/>
          <w:w w:val="110"/>
          <w:sz w:val="28"/>
        </w:rPr>
        <w:t>1.</w:t>
      </w:r>
    </w:p>
    <w:p>
      <w:pPr>
        <w:spacing w:line="249" w:lineRule="auto" w:before="14"/>
        <w:ind w:left="1984" w:right="5791" w:firstLine="0"/>
        <w:jc w:val="left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color w:val="9E214A"/>
          <w:w w:val="115"/>
          <w:sz w:val="28"/>
        </w:rPr>
        <w:t>Estado de Bienestar para todas</w:t>
      </w:r>
      <w:r>
        <w:rPr>
          <w:rFonts w:ascii="Times New Roman" w:hAnsi="Times New Roman"/>
          <w:b/>
          <w:i/>
          <w:color w:val="9E214A"/>
          <w:spacing w:val="1"/>
          <w:w w:val="115"/>
          <w:sz w:val="28"/>
        </w:rPr>
        <w:t> </w:t>
      </w:r>
      <w:r>
        <w:rPr>
          <w:rFonts w:ascii="Times New Roman" w:hAnsi="Times New Roman"/>
          <w:b/>
          <w:i/>
          <w:color w:val="9E214A"/>
          <w:spacing w:val="-1"/>
          <w:w w:val="115"/>
          <w:sz w:val="28"/>
        </w:rPr>
        <w:t>las</w:t>
      </w:r>
      <w:r>
        <w:rPr>
          <w:rFonts w:ascii="Times New Roman" w:hAnsi="Times New Roman"/>
          <w:b/>
          <w:i/>
          <w:color w:val="9E214A"/>
          <w:spacing w:val="-19"/>
          <w:w w:val="115"/>
          <w:sz w:val="28"/>
        </w:rPr>
        <w:t> </w:t>
      </w:r>
      <w:r>
        <w:rPr>
          <w:rFonts w:ascii="Times New Roman" w:hAnsi="Times New Roman"/>
          <w:b/>
          <w:i/>
          <w:color w:val="9E214A"/>
          <w:spacing w:val="-1"/>
          <w:w w:val="115"/>
          <w:sz w:val="28"/>
        </w:rPr>
        <w:t>Oaxaqueñas</w:t>
      </w:r>
      <w:r>
        <w:rPr>
          <w:rFonts w:ascii="Times New Roman" w:hAnsi="Times New Roman"/>
          <w:b/>
          <w:i/>
          <w:color w:val="9E214A"/>
          <w:spacing w:val="-18"/>
          <w:w w:val="115"/>
          <w:sz w:val="28"/>
        </w:rPr>
        <w:t> </w:t>
      </w:r>
      <w:r>
        <w:rPr>
          <w:rFonts w:ascii="Times New Roman" w:hAnsi="Times New Roman"/>
          <w:b/>
          <w:i/>
          <w:color w:val="9E214A"/>
          <w:spacing w:val="-1"/>
          <w:w w:val="115"/>
          <w:sz w:val="28"/>
        </w:rPr>
        <w:t>y</w:t>
      </w:r>
      <w:r>
        <w:rPr>
          <w:rFonts w:ascii="Times New Roman" w:hAnsi="Times New Roman"/>
          <w:b/>
          <w:i/>
          <w:color w:val="9E214A"/>
          <w:spacing w:val="-18"/>
          <w:w w:val="115"/>
          <w:sz w:val="28"/>
        </w:rPr>
        <w:t> </w:t>
      </w:r>
      <w:r>
        <w:rPr>
          <w:rFonts w:ascii="Times New Roman" w:hAnsi="Times New Roman"/>
          <w:b/>
          <w:i/>
          <w:color w:val="9E214A"/>
          <w:spacing w:val="-1"/>
          <w:w w:val="115"/>
          <w:sz w:val="28"/>
        </w:rPr>
        <w:t>los</w:t>
      </w:r>
      <w:r>
        <w:rPr>
          <w:rFonts w:ascii="Times New Roman" w:hAnsi="Times New Roman"/>
          <w:b/>
          <w:i/>
          <w:color w:val="9E214A"/>
          <w:spacing w:val="-18"/>
          <w:w w:val="115"/>
          <w:sz w:val="28"/>
        </w:rPr>
        <w:t> </w:t>
      </w:r>
      <w:r>
        <w:rPr>
          <w:rFonts w:ascii="Times New Roman" w:hAnsi="Times New Roman"/>
          <w:b/>
          <w:i/>
          <w:color w:val="9E214A"/>
          <w:spacing w:val="-1"/>
          <w:w w:val="115"/>
          <w:sz w:val="28"/>
        </w:rPr>
        <w:t>Oaxaqueños</w:t>
      </w:r>
    </w:p>
    <w:p>
      <w:pPr>
        <w:pStyle w:val="Heading4"/>
        <w:spacing w:before="283"/>
      </w:pPr>
      <w:r>
        <w:rPr>
          <w:color w:val="4A4A4C"/>
          <w:w w:val="115"/>
        </w:rPr>
        <w:t>Introducción</w:t>
      </w:r>
    </w:p>
    <w:p>
      <w:pPr>
        <w:pStyle w:val="BodyText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footerReference w:type="default" r:id="rId221"/>
          <w:pgSz w:w="12240" w:h="15840"/>
          <w:pgMar w:footer="1214" w:header="0" w:top="420" w:bottom="1400" w:left="0" w:right="0"/>
        </w:sectPr>
      </w:pPr>
    </w:p>
    <w:p>
      <w:pPr>
        <w:pStyle w:val="BodyText"/>
        <w:spacing w:line="237" w:lineRule="auto" w:before="95"/>
        <w:ind w:left="1984" w:right="1"/>
        <w:jc w:val="both"/>
      </w:pPr>
      <w:r>
        <w:rPr>
          <w:color w:val="4A4A4C"/>
        </w:rPr>
        <w:t>La nueva Política de Bienestar del Gobier-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encabeza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Ing.</w:t>
      </w:r>
      <w:r>
        <w:rPr>
          <w:color w:val="4A4A4C"/>
          <w:spacing w:val="-12"/>
        </w:rPr>
        <w:t> </w:t>
      </w:r>
      <w:r>
        <w:rPr>
          <w:color w:val="4A4A4C"/>
        </w:rPr>
        <w:t>Salomón</w:t>
      </w:r>
      <w:r>
        <w:rPr>
          <w:color w:val="4A4A4C"/>
          <w:spacing w:val="-11"/>
        </w:rPr>
        <w:t> </w:t>
      </w:r>
      <w:r>
        <w:rPr>
          <w:color w:val="4A4A4C"/>
        </w:rPr>
        <w:t>Jara</w:t>
      </w:r>
      <w:r>
        <w:rPr>
          <w:color w:val="4A4A4C"/>
          <w:spacing w:val="-11"/>
        </w:rPr>
        <w:t> </w:t>
      </w:r>
      <w:r>
        <w:rPr>
          <w:color w:val="4A4A4C"/>
        </w:rPr>
        <w:t>Cruz,</w:t>
      </w:r>
      <w:r>
        <w:rPr>
          <w:color w:val="4A4A4C"/>
          <w:spacing w:val="-68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rige</w:t>
      </w:r>
      <w:r>
        <w:rPr>
          <w:color w:val="4A4A4C"/>
          <w:spacing w:val="-14"/>
        </w:rPr>
        <w:t> </w:t>
      </w:r>
      <w:r>
        <w:rPr>
          <w:color w:val="4A4A4C"/>
        </w:rPr>
        <w:t>bajo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principio</w:t>
      </w:r>
      <w:r>
        <w:rPr>
          <w:color w:val="4A4A4C"/>
          <w:spacing w:val="-13"/>
        </w:rPr>
        <w:t> </w:t>
      </w:r>
      <w:r>
        <w:rPr>
          <w:color w:val="4A4A4C"/>
        </w:rPr>
        <w:t>de:</w:t>
      </w:r>
      <w:r>
        <w:rPr>
          <w:color w:val="4A4A4C"/>
          <w:spacing w:val="-14"/>
        </w:rPr>
        <w:t> </w:t>
      </w:r>
      <w:r>
        <w:rPr>
          <w:b/>
          <w:i/>
          <w:color w:val="4A4A4C"/>
        </w:rPr>
        <w:t>“por</w:t>
      </w:r>
      <w:r>
        <w:rPr>
          <w:b/>
          <w:i/>
          <w:color w:val="4A4A4C"/>
          <w:spacing w:val="-7"/>
        </w:rPr>
        <w:t> </w:t>
      </w:r>
      <w:r>
        <w:rPr>
          <w:b/>
          <w:i/>
          <w:color w:val="4A4A4C"/>
        </w:rPr>
        <w:t>el</w:t>
      </w:r>
      <w:r>
        <w:rPr>
          <w:b/>
          <w:i/>
          <w:color w:val="4A4A4C"/>
          <w:spacing w:val="-7"/>
        </w:rPr>
        <w:t> </w:t>
      </w:r>
      <w:r>
        <w:rPr>
          <w:b/>
          <w:i/>
          <w:color w:val="4A4A4C"/>
        </w:rPr>
        <w:t>bien</w:t>
      </w:r>
      <w:r>
        <w:rPr>
          <w:b/>
          <w:i/>
          <w:color w:val="4A4A4C"/>
          <w:spacing w:val="-7"/>
        </w:rPr>
        <w:t> </w:t>
      </w:r>
      <w:r>
        <w:rPr>
          <w:b/>
          <w:i/>
          <w:color w:val="4A4A4C"/>
        </w:rPr>
        <w:t>de</w:t>
      </w:r>
      <w:r>
        <w:rPr>
          <w:b/>
          <w:i/>
          <w:color w:val="4A4A4C"/>
          <w:spacing w:val="-66"/>
        </w:rPr>
        <w:t> </w:t>
      </w:r>
      <w:r>
        <w:rPr>
          <w:b/>
          <w:i/>
          <w:color w:val="4A4A4C"/>
          <w:spacing w:val="-2"/>
        </w:rPr>
        <w:t>todos, primero los pobres”</w:t>
      </w:r>
      <w:r>
        <w:rPr>
          <w:color w:val="4A4A4C"/>
          <w:spacing w:val="-2"/>
        </w:rPr>
        <w:t>, </w:t>
      </w:r>
      <w:r>
        <w:rPr>
          <w:color w:val="4A4A4C"/>
          <w:spacing w:val="-1"/>
        </w:rPr>
        <w:t>y constituye</w:t>
      </w:r>
      <w:r>
        <w:rPr>
          <w:color w:val="4A4A4C"/>
        </w:rPr>
        <w:t> la guía de orientación general y rectora del</w:t>
      </w:r>
      <w:r>
        <w:rPr>
          <w:color w:val="4A4A4C"/>
          <w:spacing w:val="-68"/>
        </w:rPr>
        <w:t> </w:t>
      </w:r>
      <w:r>
        <w:rPr>
          <w:color w:val="4A4A4C"/>
        </w:rPr>
        <w:t>quehacer</w:t>
      </w:r>
      <w:r>
        <w:rPr>
          <w:color w:val="4A4A4C"/>
          <w:spacing w:val="-15"/>
        </w:rPr>
        <w:t> </w:t>
      </w:r>
      <w:r>
        <w:rPr>
          <w:color w:val="4A4A4C"/>
        </w:rPr>
        <w:t>gubernamental,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cual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Esta-</w:t>
      </w:r>
      <w:r>
        <w:rPr>
          <w:color w:val="4A4A4C"/>
          <w:spacing w:val="-68"/>
        </w:rPr>
        <w:t> </w:t>
      </w:r>
      <w:r>
        <w:rPr>
          <w:color w:val="4A4A4C"/>
        </w:rPr>
        <w:t>do</w:t>
      </w:r>
      <w:r>
        <w:rPr>
          <w:color w:val="4A4A4C"/>
          <w:spacing w:val="-31"/>
        </w:rPr>
        <w:t> </w:t>
      </w:r>
      <w:r>
        <w:rPr>
          <w:color w:val="4A4A4C"/>
        </w:rPr>
        <w:t>se</w:t>
      </w:r>
      <w:r>
        <w:rPr>
          <w:color w:val="4A4A4C"/>
          <w:spacing w:val="-31"/>
        </w:rPr>
        <w:t> </w:t>
      </w:r>
      <w:r>
        <w:rPr>
          <w:color w:val="4A4A4C"/>
        </w:rPr>
        <w:t>enfocará</w:t>
      </w:r>
      <w:r>
        <w:rPr>
          <w:color w:val="4A4A4C"/>
          <w:spacing w:val="-31"/>
        </w:rPr>
        <w:t> </w:t>
      </w:r>
      <w:r>
        <w:rPr>
          <w:color w:val="4A4A4C"/>
        </w:rPr>
        <w:t>en</w:t>
      </w:r>
      <w:r>
        <w:rPr>
          <w:color w:val="4A4A4C"/>
          <w:spacing w:val="-31"/>
        </w:rPr>
        <w:t> </w:t>
      </w:r>
      <w:r>
        <w:rPr>
          <w:color w:val="4A4A4C"/>
        </w:rPr>
        <w:t>garantizar</w:t>
      </w:r>
      <w:r>
        <w:rPr>
          <w:color w:val="4A4A4C"/>
          <w:spacing w:val="-31"/>
        </w:rPr>
        <w:t> </w:t>
      </w:r>
      <w:r>
        <w:rPr>
          <w:color w:val="4A4A4C"/>
        </w:rPr>
        <w:t>el</w:t>
      </w:r>
      <w:r>
        <w:rPr>
          <w:color w:val="4A4A4C"/>
          <w:spacing w:val="-30"/>
        </w:rPr>
        <w:t> </w:t>
      </w:r>
      <w:r>
        <w:rPr>
          <w:color w:val="4A4A4C"/>
        </w:rPr>
        <w:t>cumplimiento</w:t>
      </w:r>
      <w:r>
        <w:rPr>
          <w:color w:val="4A4A4C"/>
          <w:spacing w:val="-68"/>
        </w:rPr>
        <w:t> </w:t>
      </w:r>
      <w:r>
        <w:rPr>
          <w:color w:val="4A4A4C"/>
        </w:rPr>
        <w:t>efectivo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derechos</w:t>
      </w:r>
      <w:r>
        <w:rPr>
          <w:color w:val="4A4A4C"/>
          <w:spacing w:val="-22"/>
        </w:rPr>
        <w:t> </w:t>
      </w:r>
      <w:r>
        <w:rPr>
          <w:color w:val="4A4A4C"/>
        </w:rPr>
        <w:t>humanos</w:t>
      </w:r>
      <w:r>
        <w:rPr>
          <w:color w:val="4A4A4C"/>
          <w:spacing w:val="-22"/>
        </w:rPr>
        <w:t> </w:t>
      </w:r>
      <w:r>
        <w:rPr>
          <w:color w:val="4A4A4C"/>
        </w:rPr>
        <w:t>consagra-</w:t>
      </w:r>
      <w:r>
        <w:rPr>
          <w:color w:val="4A4A4C"/>
          <w:spacing w:val="-68"/>
        </w:rPr>
        <w:t> </w:t>
      </w:r>
      <w:r>
        <w:rPr>
          <w:color w:val="4A4A4C"/>
        </w:rPr>
        <w:t>dos</w:t>
      </w:r>
      <w:r>
        <w:rPr>
          <w:color w:val="4A4A4C"/>
          <w:spacing w:val="-21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Constitución</w:t>
      </w:r>
      <w:r>
        <w:rPr>
          <w:color w:val="4A4A4C"/>
          <w:spacing w:val="-21"/>
        </w:rPr>
        <w:t> </w:t>
      </w:r>
      <w:r>
        <w:rPr>
          <w:color w:val="4A4A4C"/>
        </w:rPr>
        <w:t>Política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1"/>
        </w:rPr>
        <w:t> </w:t>
      </w:r>
      <w:r>
        <w:rPr>
          <w:color w:val="4A4A4C"/>
        </w:rPr>
        <w:t>Estados</w:t>
      </w:r>
      <w:r>
        <w:rPr>
          <w:color w:val="4A4A4C"/>
          <w:spacing w:val="-68"/>
        </w:rPr>
        <w:t> </w:t>
      </w:r>
      <w:r>
        <w:rPr>
          <w:color w:val="4A4A4C"/>
        </w:rPr>
        <w:t>Unidos Mexicanos y la Constitución Política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Libre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Soberano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Oaxaca.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 la misma forma, bajo los principios de</w:t>
      </w:r>
      <w:r>
        <w:rPr>
          <w:color w:val="4A4A4C"/>
          <w:spacing w:val="1"/>
        </w:rPr>
        <w:t> </w:t>
      </w:r>
      <w:r>
        <w:rPr>
          <w:color w:val="4A4A4C"/>
        </w:rPr>
        <w:t>integralidad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focalización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diseñarán</w:t>
      </w:r>
      <w:r>
        <w:rPr>
          <w:color w:val="4A4A4C"/>
          <w:spacing w:val="1"/>
        </w:rPr>
        <w:t> </w:t>
      </w:r>
      <w:r>
        <w:rPr>
          <w:color w:val="4A4A4C"/>
        </w:rPr>
        <w:t>políticas, programas, estrategias y accio-</w:t>
      </w:r>
      <w:r>
        <w:rPr>
          <w:color w:val="4A4A4C"/>
          <w:spacing w:val="1"/>
        </w:rPr>
        <w:t> </w:t>
      </w:r>
      <w:r>
        <w:rPr>
          <w:color w:val="4A4A4C"/>
        </w:rPr>
        <w:t>nes</w:t>
      </w:r>
      <w:r>
        <w:rPr>
          <w:color w:val="4A4A4C"/>
          <w:spacing w:val="36"/>
        </w:rPr>
        <w:t> </w:t>
      </w:r>
      <w:r>
        <w:rPr>
          <w:color w:val="4A4A4C"/>
        </w:rPr>
        <w:t>para</w:t>
      </w:r>
      <w:r>
        <w:rPr>
          <w:color w:val="4A4A4C"/>
          <w:spacing w:val="37"/>
        </w:rPr>
        <w:t> </w:t>
      </w:r>
      <w:r>
        <w:rPr>
          <w:color w:val="4A4A4C"/>
        </w:rPr>
        <w:t>brindar</w:t>
      </w:r>
      <w:r>
        <w:rPr>
          <w:color w:val="4A4A4C"/>
          <w:spacing w:val="37"/>
        </w:rPr>
        <w:t> </w:t>
      </w:r>
      <w:r>
        <w:rPr>
          <w:color w:val="4A4A4C"/>
        </w:rPr>
        <w:t>atención</w:t>
      </w:r>
      <w:r>
        <w:rPr>
          <w:color w:val="4A4A4C"/>
          <w:spacing w:val="37"/>
        </w:rPr>
        <w:t> </w:t>
      </w:r>
      <w:r>
        <w:rPr>
          <w:color w:val="4A4A4C"/>
        </w:rPr>
        <w:t>social</w:t>
      </w:r>
      <w:r>
        <w:rPr>
          <w:color w:val="4A4A4C"/>
          <w:spacing w:val="37"/>
        </w:rPr>
        <w:t> </w:t>
      </w:r>
      <w:r>
        <w:rPr>
          <w:color w:val="4A4A4C"/>
        </w:rPr>
        <w:t>en</w:t>
      </w:r>
      <w:r>
        <w:rPr>
          <w:color w:val="4A4A4C"/>
          <w:spacing w:val="37"/>
        </w:rPr>
        <w:t> </w:t>
      </w:r>
      <w:r>
        <w:rPr>
          <w:color w:val="4A4A4C"/>
        </w:rPr>
        <w:t>áreas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vital</w:t>
      </w:r>
      <w:r>
        <w:rPr>
          <w:color w:val="4A4A4C"/>
          <w:spacing w:val="1"/>
        </w:rPr>
        <w:t> </w:t>
      </w:r>
      <w:r>
        <w:rPr>
          <w:color w:val="4A4A4C"/>
        </w:rPr>
        <w:t>importancia,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seguridad</w:t>
      </w:r>
      <w:r>
        <w:rPr>
          <w:color w:val="4A4A4C"/>
          <w:spacing w:val="-68"/>
        </w:rPr>
        <w:t> </w:t>
      </w:r>
      <w:r>
        <w:rPr>
          <w:color w:val="4A4A4C"/>
        </w:rPr>
        <w:t>alimentaria, la inclusión de grupos de aten-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1"/>
        </w:rPr>
        <w:t> </w:t>
      </w:r>
      <w:r>
        <w:rPr>
          <w:color w:val="4A4A4C"/>
        </w:rPr>
        <w:t>prioritaria,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salud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educación.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prioridad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primer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Cuarta</w:t>
      </w:r>
      <w:r>
        <w:rPr>
          <w:color w:val="4A4A4C"/>
          <w:spacing w:val="1"/>
        </w:rPr>
        <w:t> </w:t>
      </w:r>
      <w:r>
        <w:rPr>
          <w:color w:val="4A4A4C"/>
        </w:rPr>
        <w:t>Transformación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debe ser el combate a la pobreza, como</w:t>
      </w:r>
      <w:r>
        <w:rPr>
          <w:color w:val="4A4A4C"/>
          <w:spacing w:val="1"/>
        </w:rPr>
        <w:t> </w:t>
      </w:r>
      <w:r>
        <w:rPr>
          <w:color w:val="4A4A4C"/>
        </w:rPr>
        <w:t>una orientación general de las acciones de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izquierda,</w:t>
      </w:r>
      <w:r>
        <w:rPr>
          <w:color w:val="4A4A4C"/>
          <w:spacing w:val="1"/>
        </w:rPr>
        <w:t> </w:t>
      </w:r>
      <w:r>
        <w:rPr>
          <w:color w:val="4A4A4C"/>
        </w:rPr>
        <w:t>comprometido</w:t>
      </w:r>
      <w:r>
        <w:rPr>
          <w:color w:val="4A4A4C"/>
          <w:spacing w:val="-68"/>
        </w:rPr>
        <w:t> </w:t>
      </w:r>
      <w:r>
        <w:rPr>
          <w:color w:val="4A4A4C"/>
        </w:rPr>
        <w:t>con quienes históricamente han sido mar-</w:t>
      </w:r>
      <w:r>
        <w:rPr>
          <w:color w:val="4A4A4C"/>
          <w:spacing w:val="1"/>
        </w:rPr>
        <w:t> </w:t>
      </w:r>
      <w:r>
        <w:rPr>
          <w:color w:val="4A4A4C"/>
        </w:rPr>
        <w:t>ginados de la toma de decisiones y de los</w:t>
      </w:r>
      <w:r>
        <w:rPr>
          <w:color w:val="4A4A4C"/>
          <w:spacing w:val="1"/>
        </w:rPr>
        <w:t> </w:t>
      </w:r>
      <w:r>
        <w:rPr>
          <w:color w:val="4A4A4C"/>
        </w:rPr>
        <w:t>presupuestos</w:t>
      </w:r>
      <w:r>
        <w:rPr>
          <w:color w:val="4A4A4C"/>
          <w:spacing w:val="-13"/>
        </w:rPr>
        <w:t> </w:t>
      </w:r>
      <w:r>
        <w:rPr>
          <w:color w:val="4A4A4C"/>
        </w:rPr>
        <w:t>públicos.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mano</w:t>
      </w:r>
      <w:r>
        <w:rPr>
          <w:color w:val="4A4A4C"/>
          <w:spacing w:val="-4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ello,</w:t>
      </w:r>
      <w:r>
        <w:rPr>
          <w:color w:val="4A4A4C"/>
          <w:spacing w:val="-4"/>
        </w:rPr>
        <w:t> </w:t>
      </w:r>
      <w:r>
        <w:rPr>
          <w:color w:val="4A4A4C"/>
        </w:rPr>
        <w:t>mejorar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atención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salud</w:t>
      </w:r>
      <w:r>
        <w:rPr>
          <w:color w:val="4A4A4C"/>
          <w:spacing w:val="-35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5"/>
        </w:rPr>
        <w:t> </w:t>
      </w:r>
      <w:r>
        <w:rPr>
          <w:color w:val="4A4A4C"/>
          <w:spacing w:val="-2"/>
        </w:rPr>
        <w:t>calidad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educativa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son</w:t>
      </w:r>
      <w:r>
        <w:rPr>
          <w:color w:val="4A4A4C"/>
          <w:spacing w:val="-35"/>
        </w:rPr>
        <w:t> </w:t>
      </w:r>
      <w:r>
        <w:rPr>
          <w:color w:val="4A4A4C"/>
          <w:spacing w:val="-1"/>
        </w:rPr>
        <w:t>grandes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obje-</w:t>
      </w:r>
      <w:r>
        <w:rPr>
          <w:color w:val="4A4A4C"/>
          <w:spacing w:val="-68"/>
        </w:rPr>
        <w:t> </w:t>
      </w:r>
      <w:r>
        <w:rPr>
          <w:color w:val="4A4A4C"/>
        </w:rPr>
        <w:t>tivos</w:t>
      </w:r>
      <w:r>
        <w:rPr>
          <w:color w:val="4A4A4C"/>
          <w:spacing w:val="-32"/>
        </w:rPr>
        <w:t> </w:t>
      </w:r>
      <w:r>
        <w:rPr>
          <w:color w:val="4A4A4C"/>
        </w:rPr>
        <w:t>de</w:t>
      </w:r>
      <w:r>
        <w:rPr>
          <w:color w:val="4A4A4C"/>
          <w:spacing w:val="-32"/>
        </w:rPr>
        <w:t> </w:t>
      </w:r>
      <w:r>
        <w:rPr>
          <w:color w:val="4A4A4C"/>
        </w:rPr>
        <w:t>un</w:t>
      </w:r>
      <w:r>
        <w:rPr>
          <w:color w:val="4A4A4C"/>
          <w:spacing w:val="-31"/>
        </w:rPr>
        <w:t> </w:t>
      </w:r>
      <w:r>
        <w:rPr>
          <w:color w:val="4A4A4C"/>
        </w:rPr>
        <w:t>Gobierno</w:t>
      </w:r>
      <w:r>
        <w:rPr>
          <w:color w:val="4A4A4C"/>
          <w:spacing w:val="-32"/>
        </w:rPr>
        <w:t> </w:t>
      </w:r>
      <w:r>
        <w:rPr>
          <w:color w:val="4A4A4C"/>
        </w:rPr>
        <w:t>que</w:t>
      </w:r>
      <w:r>
        <w:rPr>
          <w:color w:val="4A4A4C"/>
          <w:spacing w:val="-32"/>
        </w:rPr>
        <w:t> </w:t>
      </w:r>
      <w:r>
        <w:rPr>
          <w:color w:val="4A4A4C"/>
        </w:rPr>
        <w:t>conoce</w:t>
      </w:r>
      <w:r>
        <w:rPr>
          <w:color w:val="4A4A4C"/>
          <w:spacing w:val="-31"/>
        </w:rPr>
        <w:t> </w:t>
      </w:r>
      <w:r>
        <w:rPr>
          <w:color w:val="4A4A4C"/>
        </w:rPr>
        <w:t>el</w:t>
      </w:r>
      <w:r>
        <w:rPr>
          <w:color w:val="4A4A4C"/>
          <w:spacing w:val="-32"/>
        </w:rPr>
        <w:t> </w:t>
      </w:r>
      <w:r>
        <w:rPr>
          <w:color w:val="4A4A4C"/>
        </w:rPr>
        <w:t>abandono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comunidades,</w:t>
      </w:r>
      <w:r>
        <w:rPr>
          <w:color w:val="4A4A4C"/>
          <w:spacing w:val="-31"/>
        </w:rPr>
        <w:t> </w:t>
      </w:r>
      <w:r>
        <w:rPr>
          <w:color w:val="4A4A4C"/>
        </w:rPr>
        <w:t>donde</w:t>
      </w:r>
      <w:r>
        <w:rPr>
          <w:color w:val="4A4A4C"/>
          <w:spacing w:val="-31"/>
        </w:rPr>
        <w:t> </w:t>
      </w:r>
      <w:r>
        <w:rPr>
          <w:color w:val="4A4A4C"/>
        </w:rPr>
        <w:t>muchas</w:t>
      </w:r>
      <w:r>
        <w:rPr>
          <w:color w:val="4A4A4C"/>
          <w:spacing w:val="-31"/>
        </w:rPr>
        <w:t> </w:t>
      </w:r>
      <w:r>
        <w:rPr>
          <w:color w:val="4A4A4C"/>
        </w:rPr>
        <w:t>veces</w:t>
      </w:r>
      <w:r>
        <w:rPr>
          <w:color w:val="4A4A4C"/>
          <w:spacing w:val="-31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personas</w:t>
      </w:r>
      <w:r>
        <w:rPr>
          <w:color w:val="4A4A4C"/>
          <w:spacing w:val="17"/>
        </w:rPr>
        <w:t> </w:t>
      </w:r>
      <w:r>
        <w:rPr>
          <w:color w:val="4A4A4C"/>
        </w:rPr>
        <w:t>deben</w:t>
      </w:r>
      <w:r>
        <w:rPr>
          <w:color w:val="4A4A4C"/>
          <w:spacing w:val="18"/>
        </w:rPr>
        <w:t> </w:t>
      </w:r>
      <w:r>
        <w:rPr>
          <w:color w:val="4A4A4C"/>
        </w:rPr>
        <w:t>caminar</w:t>
      </w:r>
      <w:r>
        <w:rPr>
          <w:color w:val="4A4A4C"/>
          <w:spacing w:val="17"/>
        </w:rPr>
        <w:t> </w:t>
      </w:r>
      <w:r>
        <w:rPr>
          <w:color w:val="4A4A4C"/>
        </w:rPr>
        <w:t>varias</w:t>
      </w:r>
      <w:r>
        <w:rPr>
          <w:color w:val="4A4A4C"/>
          <w:spacing w:val="18"/>
        </w:rPr>
        <w:t> </w:t>
      </w:r>
      <w:r>
        <w:rPr>
          <w:color w:val="4A4A4C"/>
        </w:rPr>
        <w:t>horas</w:t>
      </w:r>
      <w:r>
        <w:rPr>
          <w:color w:val="4A4A4C"/>
          <w:spacing w:val="18"/>
        </w:rPr>
        <w:t> </w:t>
      </w:r>
      <w:r>
        <w:rPr>
          <w:color w:val="4A4A4C"/>
        </w:rPr>
        <w:t>para</w:t>
      </w:r>
    </w:p>
    <w:p>
      <w:pPr>
        <w:pStyle w:val="BodyText"/>
        <w:spacing w:line="237" w:lineRule="auto" w:before="95"/>
        <w:ind w:left="298" w:right="1131"/>
        <w:jc w:val="both"/>
      </w:pPr>
      <w:r>
        <w:rPr/>
        <w:br w:type="column"/>
      </w:r>
      <w:r>
        <w:rPr>
          <w:color w:val="4A4A4C"/>
        </w:rPr>
        <w:t>llegar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un</w:t>
      </w:r>
      <w:r>
        <w:rPr>
          <w:color w:val="4A4A4C"/>
          <w:spacing w:val="-17"/>
        </w:rPr>
        <w:t> </w:t>
      </w:r>
      <w:r>
        <w:rPr>
          <w:color w:val="4A4A4C"/>
        </w:rPr>
        <w:t>centro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salud,</w:t>
      </w:r>
      <w:r>
        <w:rPr>
          <w:color w:val="4A4A4C"/>
          <w:spacing w:val="-17"/>
        </w:rPr>
        <w:t> </w:t>
      </w:r>
      <w:r>
        <w:rPr>
          <w:color w:val="4A4A4C"/>
        </w:rPr>
        <w:t>mientras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niñas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niños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también</w:t>
      </w:r>
      <w:r>
        <w:rPr>
          <w:color w:val="4A4A4C"/>
          <w:spacing w:val="-32"/>
        </w:rPr>
        <w:t> </w:t>
      </w:r>
      <w:r>
        <w:rPr>
          <w:color w:val="4A4A4C"/>
        </w:rPr>
        <w:t>deben</w:t>
      </w:r>
      <w:r>
        <w:rPr>
          <w:color w:val="4A4A4C"/>
          <w:spacing w:val="-31"/>
        </w:rPr>
        <w:t> </w:t>
      </w:r>
      <w:r>
        <w:rPr>
          <w:color w:val="4A4A4C"/>
        </w:rPr>
        <w:t>hacerlo</w:t>
      </w:r>
      <w:r>
        <w:rPr>
          <w:color w:val="4A4A4C"/>
          <w:spacing w:val="-31"/>
        </w:rPr>
        <w:t> </w:t>
      </w:r>
      <w:r>
        <w:rPr>
          <w:color w:val="4A4A4C"/>
        </w:rPr>
        <w:t>para</w:t>
      </w:r>
      <w:r>
        <w:rPr>
          <w:color w:val="4A4A4C"/>
          <w:spacing w:val="-32"/>
        </w:rPr>
        <w:t> </w:t>
      </w:r>
      <w:r>
        <w:rPr>
          <w:color w:val="4A4A4C"/>
        </w:rPr>
        <w:t>lle-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gar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su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centro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educativo.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8" w:right="1129"/>
        <w:jc w:val="both"/>
      </w:pPr>
      <w:r>
        <w:rPr>
          <w:color w:val="4A4A4C"/>
        </w:rPr>
        <w:t>Esto no puede ser ignorado, pues precisa-</w:t>
      </w:r>
      <w:r>
        <w:rPr>
          <w:color w:val="4A4A4C"/>
          <w:spacing w:val="1"/>
        </w:rPr>
        <w:t> </w:t>
      </w:r>
      <w:r>
        <w:rPr>
          <w:color w:val="4A4A4C"/>
        </w:rPr>
        <w:t>mente de ese abandono nace la esperanza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transformar</w:t>
      </w:r>
      <w:r>
        <w:rPr>
          <w:color w:val="4A4A4C"/>
          <w:spacing w:val="70"/>
        </w:rPr>
        <w:t> </w:t>
      </w:r>
      <w:r>
        <w:rPr>
          <w:color w:val="4A4A4C"/>
        </w:rPr>
        <w:t>sus</w:t>
      </w:r>
      <w:r>
        <w:rPr>
          <w:color w:val="4A4A4C"/>
          <w:spacing w:val="70"/>
        </w:rPr>
        <w:t> </w:t>
      </w:r>
      <w:r>
        <w:rPr>
          <w:color w:val="4A4A4C"/>
        </w:rPr>
        <w:t>condiciones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71"/>
        </w:rPr>
        <w:t> </w:t>
      </w:r>
      <w:r>
        <w:rPr>
          <w:color w:val="4A4A4C"/>
        </w:rPr>
        <w:t>vida,</w:t>
      </w:r>
      <w:r>
        <w:rPr>
          <w:color w:val="4A4A4C"/>
          <w:spacing w:val="-68"/>
        </w:rPr>
        <w:t> </w:t>
      </w:r>
      <w:r>
        <w:rPr>
          <w:color w:val="4A4A4C"/>
        </w:rPr>
        <w:t>a través del conocimiento y el bienestar</w:t>
      </w:r>
      <w:r>
        <w:rPr>
          <w:color w:val="4A4A4C"/>
          <w:spacing w:val="1"/>
        </w:rPr>
        <w:t> </w:t>
      </w:r>
      <w:r>
        <w:rPr>
          <w:color w:val="4A4A4C"/>
        </w:rPr>
        <w:t>integral</w:t>
      </w:r>
      <w:r>
        <w:rPr>
          <w:color w:val="4A4A4C"/>
          <w:spacing w:val="50"/>
        </w:rPr>
        <w:t> </w:t>
      </w:r>
      <w:r>
        <w:rPr>
          <w:color w:val="4A4A4C"/>
        </w:rPr>
        <w:t>físico</w:t>
      </w:r>
      <w:r>
        <w:rPr>
          <w:color w:val="4A4A4C"/>
          <w:spacing w:val="50"/>
        </w:rPr>
        <w:t> </w:t>
      </w:r>
      <w:r>
        <w:rPr>
          <w:color w:val="4A4A4C"/>
        </w:rPr>
        <w:t>y</w:t>
      </w:r>
      <w:r>
        <w:rPr>
          <w:color w:val="4A4A4C"/>
          <w:spacing w:val="50"/>
        </w:rPr>
        <w:t> </w:t>
      </w:r>
      <w:r>
        <w:rPr>
          <w:color w:val="4A4A4C"/>
        </w:rPr>
        <w:t>mental.</w:t>
      </w:r>
      <w:r>
        <w:rPr>
          <w:color w:val="4A4A4C"/>
          <w:spacing w:val="50"/>
        </w:rPr>
        <w:t> </w:t>
      </w:r>
      <w:r>
        <w:rPr>
          <w:color w:val="4A4A4C"/>
        </w:rPr>
        <w:t>Compromisos</w:t>
      </w:r>
      <w:r>
        <w:rPr>
          <w:color w:val="4A4A4C"/>
          <w:spacing w:val="5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un Gobierno que concibe la salud, no solo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infraestructura,</w:t>
      </w:r>
      <w:r>
        <w:rPr>
          <w:color w:val="4A4A4C"/>
          <w:spacing w:val="1"/>
        </w:rPr>
        <w:t> </w:t>
      </w:r>
      <w:r>
        <w:rPr>
          <w:color w:val="4A4A4C"/>
        </w:rPr>
        <w:t>sino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equipa-</w:t>
      </w:r>
      <w:r>
        <w:rPr>
          <w:color w:val="4A4A4C"/>
          <w:spacing w:val="-68"/>
        </w:rPr>
        <w:t> </w:t>
      </w:r>
      <w:r>
        <w:rPr>
          <w:color w:val="4A4A4C"/>
        </w:rPr>
        <w:t>miento, médicos y medicinas para quienes</w:t>
      </w:r>
      <w:r>
        <w:rPr>
          <w:color w:val="4A4A4C"/>
          <w:spacing w:val="1"/>
        </w:rPr>
        <w:t> </w:t>
      </w:r>
      <w:r>
        <w:rPr>
          <w:color w:val="4A4A4C"/>
        </w:rPr>
        <w:t>menos</w:t>
      </w:r>
      <w:r>
        <w:rPr>
          <w:color w:val="4A4A4C"/>
          <w:spacing w:val="-19"/>
        </w:rPr>
        <w:t> </w:t>
      </w:r>
      <w:r>
        <w:rPr>
          <w:color w:val="4A4A4C"/>
        </w:rPr>
        <w:t>tienen,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educación</w:t>
      </w:r>
      <w:r>
        <w:rPr>
          <w:color w:val="4A4A4C"/>
          <w:spacing w:val="-19"/>
        </w:rPr>
        <w:t> </w:t>
      </w:r>
      <w:r>
        <w:rPr>
          <w:color w:val="4A4A4C"/>
        </w:rPr>
        <w:t>como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mayor</w:t>
      </w:r>
      <w:r>
        <w:rPr>
          <w:color w:val="4A4A4C"/>
          <w:spacing w:val="-68"/>
        </w:rPr>
        <w:t> </w:t>
      </w:r>
      <w:r>
        <w:rPr>
          <w:color w:val="4A4A4C"/>
        </w:rPr>
        <w:t>herencia de nuestros referentes históricos:</w:t>
      </w:r>
      <w:r>
        <w:rPr>
          <w:color w:val="4A4A4C"/>
          <w:spacing w:val="1"/>
        </w:rPr>
        <w:t> </w:t>
      </w:r>
      <w:r>
        <w:rPr>
          <w:color w:val="4A4A4C"/>
        </w:rPr>
        <w:t>Don Benito Juárez, Ricardo Flores Magón y</w:t>
      </w:r>
      <w:r>
        <w:rPr>
          <w:color w:val="4A4A4C"/>
          <w:spacing w:val="1"/>
        </w:rPr>
        <w:t> </w:t>
      </w:r>
      <w:r>
        <w:rPr>
          <w:color w:val="4A4A4C"/>
        </w:rPr>
        <w:t>José</w:t>
      </w:r>
      <w:r>
        <w:rPr>
          <w:color w:val="4A4A4C"/>
          <w:spacing w:val="-14"/>
        </w:rPr>
        <w:t> </w:t>
      </w:r>
      <w:r>
        <w:rPr>
          <w:color w:val="4A4A4C"/>
        </w:rPr>
        <w:t>Vasconcelos.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8" w:right="1129"/>
        <w:jc w:val="both"/>
      </w:pPr>
      <w:r>
        <w:rPr>
          <w:color w:val="4A4A4C"/>
        </w:rPr>
        <w:t>La Reparación Histórica de los pueblos y</w:t>
      </w:r>
      <w:r>
        <w:rPr>
          <w:color w:val="4A4A4C"/>
          <w:spacing w:val="1"/>
        </w:rPr>
        <w:t> </w:t>
      </w:r>
      <w:r>
        <w:rPr>
          <w:color w:val="4A4A4C"/>
        </w:rPr>
        <w:t>comunidades de Oaxaca significa la cons-</w:t>
      </w:r>
      <w:r>
        <w:rPr>
          <w:color w:val="4A4A4C"/>
          <w:spacing w:val="1"/>
        </w:rPr>
        <w:t> </w:t>
      </w:r>
      <w:r>
        <w:rPr>
          <w:color w:val="4A4A4C"/>
        </w:rPr>
        <w:t>trucción de un </w:t>
      </w:r>
      <w:r>
        <w:rPr>
          <w:rFonts w:ascii="Trebuchet MS" w:hAnsi="Trebuchet MS"/>
          <w:b/>
          <w:color w:val="4A4A4C"/>
        </w:rPr>
        <w:t>Estado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de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Bienestar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donde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nadie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se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queda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atrás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y</w:t>
      </w:r>
      <w:r>
        <w:rPr>
          <w:rFonts w:ascii="Trebuchet MS" w:hAnsi="Trebuchet MS"/>
          <w:b/>
          <w:color w:val="4A4A4C"/>
          <w:spacing w:val="60"/>
        </w:rPr>
        <w:t> </w:t>
      </w:r>
      <w:r>
        <w:rPr>
          <w:rFonts w:ascii="Trebuchet MS" w:hAnsi="Trebuchet MS"/>
          <w:b/>
          <w:color w:val="4A4A4C"/>
        </w:rPr>
        <w:t>nadie</w:t>
      </w:r>
      <w:r>
        <w:rPr>
          <w:rFonts w:ascii="Trebuchet MS" w:hAnsi="Trebuchet MS"/>
          <w:b/>
          <w:color w:val="4A4A4C"/>
          <w:spacing w:val="60"/>
        </w:rPr>
        <w:t> </w:t>
      </w:r>
      <w:r>
        <w:rPr>
          <w:rFonts w:ascii="Trebuchet MS" w:hAnsi="Trebuchet MS"/>
          <w:b/>
          <w:color w:val="4A4A4C"/>
        </w:rPr>
        <w:t>se</w:t>
      </w:r>
      <w:r>
        <w:rPr>
          <w:rFonts w:ascii="Trebuchet MS" w:hAnsi="Trebuchet MS"/>
          <w:b/>
          <w:color w:val="4A4A4C"/>
          <w:spacing w:val="60"/>
        </w:rPr>
        <w:t> </w:t>
      </w:r>
      <w:r>
        <w:rPr>
          <w:rFonts w:ascii="Trebuchet MS" w:hAnsi="Trebuchet MS"/>
          <w:b/>
          <w:color w:val="4A4A4C"/>
        </w:rPr>
        <w:t>queda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afuera.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color w:val="4A4A4C"/>
        </w:rPr>
        <w:t>Esto</w:t>
      </w:r>
      <w:r>
        <w:rPr>
          <w:color w:val="4A4A4C"/>
          <w:spacing w:val="1"/>
        </w:rPr>
        <w:t> </w:t>
      </w:r>
      <w:r>
        <w:rPr>
          <w:color w:val="4A4A4C"/>
        </w:rPr>
        <w:t>implica</w:t>
      </w:r>
      <w:r>
        <w:rPr>
          <w:color w:val="4A4A4C"/>
          <w:spacing w:val="1"/>
        </w:rPr>
        <w:t> </w:t>
      </w:r>
      <w:r>
        <w:rPr>
          <w:color w:val="4A4A4C"/>
        </w:rPr>
        <w:t>diseñar</w:t>
      </w:r>
      <w:r>
        <w:rPr>
          <w:color w:val="4A4A4C"/>
          <w:spacing w:val="1"/>
        </w:rPr>
        <w:t> </w:t>
      </w:r>
      <w:r>
        <w:rPr>
          <w:color w:val="4A4A4C"/>
        </w:rPr>
        <w:t>estrategias,</w:t>
      </w:r>
      <w:r>
        <w:rPr>
          <w:color w:val="4A4A4C"/>
          <w:spacing w:val="1"/>
        </w:rPr>
        <w:t> </w:t>
      </w:r>
      <w:r>
        <w:rPr>
          <w:color w:val="4A4A4C"/>
        </w:rPr>
        <w:t>programas y acciones que planteen aca-</w:t>
      </w:r>
      <w:r>
        <w:rPr>
          <w:color w:val="4A4A4C"/>
          <w:spacing w:val="1"/>
        </w:rPr>
        <w:t> </w:t>
      </w:r>
      <w:r>
        <w:rPr>
          <w:color w:val="4A4A4C"/>
        </w:rPr>
        <w:t>bar</w:t>
      </w:r>
      <w:r>
        <w:rPr>
          <w:color w:val="4A4A4C"/>
          <w:spacing w:val="51"/>
        </w:rPr>
        <w:t> </w:t>
      </w:r>
      <w:r>
        <w:rPr>
          <w:color w:val="4A4A4C"/>
        </w:rPr>
        <w:t>con</w:t>
      </w:r>
      <w:r>
        <w:rPr>
          <w:color w:val="4A4A4C"/>
          <w:spacing w:val="51"/>
        </w:rPr>
        <w:t> </w:t>
      </w:r>
      <w:r>
        <w:rPr>
          <w:color w:val="4A4A4C"/>
        </w:rPr>
        <w:t>el</w:t>
      </w:r>
      <w:r>
        <w:rPr>
          <w:color w:val="4A4A4C"/>
          <w:spacing w:val="51"/>
        </w:rPr>
        <w:t> </w:t>
      </w:r>
      <w:r>
        <w:rPr>
          <w:color w:val="4A4A4C"/>
        </w:rPr>
        <w:t>rezago</w:t>
      </w:r>
      <w:r>
        <w:rPr>
          <w:color w:val="4A4A4C"/>
          <w:spacing w:val="51"/>
        </w:rPr>
        <w:t> </w:t>
      </w:r>
      <w:r>
        <w:rPr>
          <w:color w:val="4A4A4C"/>
        </w:rPr>
        <w:t>social,</w:t>
      </w:r>
      <w:r>
        <w:rPr>
          <w:color w:val="4A4A4C"/>
          <w:spacing w:val="51"/>
        </w:rPr>
        <w:t> </w:t>
      </w:r>
      <w:r>
        <w:rPr>
          <w:color w:val="4A4A4C"/>
        </w:rPr>
        <w:t>la</w:t>
      </w:r>
      <w:r>
        <w:rPr>
          <w:color w:val="4A4A4C"/>
          <w:spacing w:val="51"/>
        </w:rPr>
        <w:t> </w:t>
      </w:r>
      <w:r>
        <w:rPr>
          <w:color w:val="4A4A4C"/>
        </w:rPr>
        <w:t>marginación,</w:t>
      </w:r>
      <w:r>
        <w:rPr>
          <w:color w:val="4A4A4C"/>
          <w:spacing w:val="-67"/>
        </w:rPr>
        <w:t> </w:t>
      </w:r>
      <w:r>
        <w:rPr>
          <w:color w:val="4A4A4C"/>
        </w:rPr>
        <w:t>la pobreza y la pobreza extrema, pero que</w:t>
      </w:r>
      <w:r>
        <w:rPr>
          <w:color w:val="4A4A4C"/>
          <w:spacing w:val="1"/>
        </w:rPr>
        <w:t> </w:t>
      </w:r>
      <w:r>
        <w:rPr>
          <w:color w:val="4A4A4C"/>
        </w:rPr>
        <w:t>también</w:t>
      </w:r>
      <w:r>
        <w:rPr>
          <w:color w:val="4A4A4C"/>
          <w:spacing w:val="-6"/>
        </w:rPr>
        <w:t> </w:t>
      </w:r>
      <w:r>
        <w:rPr>
          <w:color w:val="4A4A4C"/>
        </w:rPr>
        <w:t>den</w:t>
      </w:r>
      <w:r>
        <w:rPr>
          <w:color w:val="4A4A4C"/>
          <w:spacing w:val="-5"/>
        </w:rPr>
        <w:t> </w:t>
      </w:r>
      <w:r>
        <w:rPr>
          <w:color w:val="4A4A4C"/>
        </w:rPr>
        <w:t>pie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atención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grupos</w:t>
      </w:r>
      <w:r>
        <w:rPr>
          <w:color w:val="4A4A4C"/>
          <w:spacing w:val="-68"/>
        </w:rPr>
        <w:t> </w:t>
      </w:r>
      <w:r>
        <w:rPr>
          <w:color w:val="4A4A4C"/>
        </w:rPr>
        <w:t>de atención prioritaria, como son las niñas,</w:t>
      </w:r>
      <w:r>
        <w:rPr>
          <w:color w:val="4A4A4C"/>
          <w:spacing w:val="-68"/>
        </w:rPr>
        <w:t> </w:t>
      </w:r>
      <w:r>
        <w:rPr>
          <w:color w:val="4A4A4C"/>
        </w:rPr>
        <w:t>niños y adolescentes, las personas con dis-</w:t>
      </w:r>
      <w:r>
        <w:rPr>
          <w:color w:val="4A4A4C"/>
          <w:spacing w:val="-68"/>
        </w:rPr>
        <w:t> </w:t>
      </w:r>
      <w:r>
        <w:rPr>
          <w:color w:val="4A4A4C"/>
        </w:rPr>
        <w:t>capacidad, las personas adultas mayores,</w:t>
      </w:r>
      <w:r>
        <w:rPr>
          <w:color w:val="4A4A4C"/>
          <w:spacing w:val="1"/>
        </w:rPr>
        <w:t> </w:t>
      </w:r>
      <w:r>
        <w:rPr>
          <w:color w:val="4A4A4C"/>
        </w:rPr>
        <w:t>las personas indígenas y afromexicanas, y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juventudes.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8" w:right="1129"/>
        <w:jc w:val="both"/>
      </w:pPr>
      <w:r>
        <w:rPr>
          <w:color w:val="4A4A4C"/>
        </w:rPr>
        <w:t>Durante décadas, el pueblo de Oaxaca ha</w:t>
      </w:r>
      <w:r>
        <w:rPr>
          <w:color w:val="4A4A4C"/>
          <w:spacing w:val="1"/>
        </w:rPr>
        <w:t> </w:t>
      </w:r>
      <w:r>
        <w:rPr>
          <w:color w:val="4A4A4C"/>
        </w:rPr>
        <w:t>sufrido</w:t>
      </w:r>
      <w:r>
        <w:rPr>
          <w:color w:val="4A4A4C"/>
          <w:spacing w:val="53"/>
        </w:rPr>
        <w:t> </w:t>
      </w:r>
      <w:r>
        <w:rPr>
          <w:color w:val="4A4A4C"/>
        </w:rPr>
        <w:t>violaciones</w:t>
      </w:r>
      <w:r>
        <w:rPr>
          <w:color w:val="4A4A4C"/>
          <w:spacing w:val="54"/>
        </w:rPr>
        <w:t> </w:t>
      </w:r>
      <w:r>
        <w:rPr>
          <w:color w:val="4A4A4C"/>
        </w:rPr>
        <w:t>a</w:t>
      </w:r>
      <w:r>
        <w:rPr>
          <w:color w:val="4A4A4C"/>
          <w:spacing w:val="54"/>
        </w:rPr>
        <w:t> </w:t>
      </w:r>
      <w:r>
        <w:rPr>
          <w:color w:val="4A4A4C"/>
        </w:rPr>
        <w:t>los</w:t>
      </w:r>
      <w:r>
        <w:rPr>
          <w:color w:val="4A4A4C"/>
          <w:spacing w:val="54"/>
        </w:rPr>
        <w:t> </w:t>
      </w:r>
      <w:r>
        <w:rPr>
          <w:color w:val="4A4A4C"/>
        </w:rPr>
        <w:t>derechos</w:t>
      </w:r>
      <w:r>
        <w:rPr>
          <w:color w:val="4A4A4C"/>
          <w:spacing w:val="54"/>
        </w:rPr>
        <w:t> </w:t>
      </w:r>
      <w:r>
        <w:rPr>
          <w:color w:val="4A4A4C"/>
        </w:rPr>
        <w:t>funda-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Heading6"/>
        <w:spacing w:before="89"/>
      </w:pPr>
      <w:r>
        <w:rPr/>
        <w:pict>
          <v:group style="position:absolute;margin-left:56.692902pt;margin-top:18.906368pt;width:94.65pt;height:9.6pt;mso-position-horizontal-relative:page;mso-position-vertical-relative:paragraph;z-index:-15630848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223" o:title=""/>
            </v:shape>
            <w10:wrap type="topAndBottom"/>
          </v:group>
        </w:pict>
      </w: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footerReference w:type="default" r:id="rId222"/>
          <w:pgSz w:w="12240" w:h="15840"/>
          <w:pgMar w:footer="579" w:header="0" w:top="420" w:bottom="760" w:left="0" w:right="0"/>
        </w:sectPr>
      </w:pPr>
    </w:p>
    <w:p>
      <w:pPr>
        <w:pStyle w:val="BodyText"/>
        <w:spacing w:line="237" w:lineRule="auto" w:before="95"/>
        <w:ind w:left="1133"/>
        <w:jc w:val="both"/>
      </w:pPr>
      <w:r>
        <w:rPr>
          <w:color w:val="4A4A4C"/>
        </w:rPr>
        <w:t>mentales de sus pueblos y 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 y afromexicanas, negándoles el</w:t>
      </w:r>
      <w:r>
        <w:rPr>
          <w:color w:val="4A4A4C"/>
          <w:spacing w:val="1"/>
        </w:rPr>
        <w:t> </w:t>
      </w:r>
      <w:r>
        <w:rPr>
          <w:color w:val="4A4A4C"/>
        </w:rPr>
        <w:t>acceso a políticas de bienestar inclusivas y</w:t>
      </w:r>
      <w:r>
        <w:rPr>
          <w:color w:val="4A4A4C"/>
          <w:spacing w:val="1"/>
        </w:rPr>
        <w:t> </w:t>
      </w:r>
      <w:r>
        <w:rPr>
          <w:color w:val="4A4A4C"/>
        </w:rPr>
        <w:t>transversales en distintos rubros, lo cual es</w:t>
      </w:r>
      <w:r>
        <w:rPr>
          <w:color w:val="4A4A4C"/>
          <w:spacing w:val="-68"/>
        </w:rPr>
        <w:t> </w:t>
      </w:r>
      <w:r>
        <w:rPr>
          <w:color w:val="4A4A4C"/>
        </w:rPr>
        <w:t>contradictorio,</w:t>
      </w:r>
      <w:r>
        <w:rPr>
          <w:color w:val="4A4A4C"/>
          <w:spacing w:val="1"/>
        </w:rPr>
        <w:t> </w:t>
      </w:r>
      <w:r>
        <w:rPr>
          <w:color w:val="4A4A4C"/>
        </w:rPr>
        <w:t>considerando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70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es un estado con una gran riqueza pluricul-</w:t>
      </w:r>
      <w:r>
        <w:rPr>
          <w:color w:val="4A4A4C"/>
          <w:spacing w:val="-68"/>
        </w:rPr>
        <w:t> </w:t>
      </w:r>
      <w:r>
        <w:rPr>
          <w:color w:val="4A4A4C"/>
        </w:rPr>
        <w:t>tural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multilingüe.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Esta riqueza radica en la coexistencia de</w:t>
      </w:r>
      <w:r>
        <w:rPr>
          <w:color w:val="4A4A4C"/>
          <w:spacing w:val="1"/>
        </w:rPr>
        <w:t> </w:t>
      </w:r>
      <w:r>
        <w:rPr>
          <w:color w:val="4A4A4C"/>
        </w:rPr>
        <w:t>sus</w:t>
      </w:r>
      <w:r>
        <w:rPr>
          <w:color w:val="4A4A4C"/>
          <w:spacing w:val="-5"/>
        </w:rPr>
        <w:t> </w:t>
      </w:r>
      <w:r>
        <w:rPr>
          <w:color w:val="4A4A4C"/>
        </w:rPr>
        <w:t>16</w:t>
      </w:r>
      <w:r>
        <w:rPr>
          <w:color w:val="4A4A4C"/>
          <w:spacing w:val="-5"/>
        </w:rPr>
        <w:t> </w:t>
      </w:r>
      <w:r>
        <w:rPr>
          <w:color w:val="4A4A4C"/>
        </w:rPr>
        <w:t>pueblos</w:t>
      </w:r>
      <w:r>
        <w:rPr>
          <w:color w:val="4A4A4C"/>
          <w:spacing w:val="-5"/>
        </w:rPr>
        <w:t> </w:t>
      </w:r>
      <w:r>
        <w:rPr>
          <w:color w:val="4A4A4C"/>
        </w:rPr>
        <w:t>originarios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presencia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las comunidades afromexicanas, que hoy</w:t>
      </w:r>
      <w:r>
        <w:rPr>
          <w:color w:val="4A4A4C"/>
          <w:spacing w:val="1"/>
        </w:rPr>
        <w:t> </w:t>
      </w:r>
      <w:r>
        <w:rPr>
          <w:color w:val="4A4A4C"/>
        </w:rPr>
        <w:t>en día forman un mosaico rico y variado. A</w:t>
      </w:r>
      <w:r>
        <w:rPr>
          <w:color w:val="4A4A4C"/>
          <w:spacing w:val="-68"/>
        </w:rPr>
        <w:t> </w:t>
      </w:r>
      <w:r>
        <w:rPr>
          <w:color w:val="4A4A4C"/>
        </w:rPr>
        <w:t>partir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ahora,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acceso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cultura</w:t>
      </w:r>
      <w:r>
        <w:rPr>
          <w:color w:val="4A4A4C"/>
          <w:spacing w:val="-11"/>
        </w:rPr>
        <w:t> </w:t>
      </w:r>
      <w:r>
        <w:rPr>
          <w:color w:val="4A4A4C"/>
        </w:rPr>
        <w:t>repre-</w:t>
      </w:r>
      <w:r>
        <w:rPr>
          <w:color w:val="4A4A4C"/>
          <w:spacing w:val="-68"/>
        </w:rPr>
        <w:t> </w:t>
      </w:r>
      <w:r>
        <w:rPr>
          <w:color w:val="4A4A4C"/>
        </w:rPr>
        <w:t>sentará un derecho, y también la constante</w:t>
      </w:r>
      <w:r>
        <w:rPr>
          <w:color w:val="4A4A4C"/>
          <w:spacing w:val="-69"/>
        </w:rPr>
        <w:t> </w:t>
      </w:r>
      <w:r>
        <w:rPr>
          <w:color w:val="4A4A4C"/>
        </w:rPr>
        <w:t>difusión de los saberes ancestrales de los</w:t>
      </w:r>
      <w:r>
        <w:rPr>
          <w:color w:val="4A4A4C"/>
          <w:spacing w:val="1"/>
        </w:rPr>
        <w:t> </w:t>
      </w:r>
      <w:r>
        <w:rPr>
          <w:color w:val="4A4A4C"/>
        </w:rPr>
        <w:t>dueños originales del territorio que hoy lla-</w:t>
      </w:r>
      <w:r>
        <w:rPr>
          <w:color w:val="4A4A4C"/>
          <w:spacing w:val="-68"/>
        </w:rPr>
        <w:t> </w:t>
      </w:r>
      <w:r>
        <w:rPr>
          <w:color w:val="4A4A4C"/>
        </w:rPr>
        <w:t>mamos</w:t>
      </w:r>
      <w:r>
        <w:rPr>
          <w:color w:val="4A4A4C"/>
          <w:spacing w:val="-14"/>
        </w:rPr>
        <w:t> </w:t>
      </w:r>
      <w:r>
        <w:rPr>
          <w:color w:val="4A4A4C"/>
        </w:rPr>
        <w:t>Oaxaca.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52"/>
        </w:rPr>
        <w:t> </w:t>
      </w:r>
      <w:r>
        <w:rPr>
          <w:color w:val="4A4A4C"/>
        </w:rPr>
        <w:t>este</w:t>
      </w:r>
      <w:r>
        <w:rPr>
          <w:color w:val="4A4A4C"/>
          <w:spacing w:val="53"/>
        </w:rPr>
        <w:t> </w:t>
      </w:r>
      <w:r>
        <w:rPr>
          <w:color w:val="4A4A4C"/>
        </w:rPr>
        <w:t>eje</w:t>
      </w:r>
      <w:r>
        <w:rPr>
          <w:color w:val="4A4A4C"/>
          <w:spacing w:val="53"/>
        </w:rPr>
        <w:t> </w:t>
      </w:r>
      <w:r>
        <w:rPr>
          <w:color w:val="4A4A4C"/>
        </w:rPr>
        <w:t>del</w:t>
      </w:r>
      <w:r>
        <w:rPr>
          <w:color w:val="4A4A4C"/>
          <w:spacing w:val="53"/>
        </w:rPr>
        <w:t> </w:t>
      </w:r>
      <w:r>
        <w:rPr>
          <w:color w:val="4A4A4C"/>
        </w:rPr>
        <w:t>Plan</w:t>
      </w:r>
      <w:r>
        <w:rPr>
          <w:color w:val="4A4A4C"/>
          <w:spacing w:val="53"/>
        </w:rPr>
        <w:t> </w:t>
      </w:r>
      <w:r>
        <w:rPr>
          <w:color w:val="4A4A4C"/>
        </w:rPr>
        <w:t>Estatal</w:t>
      </w:r>
      <w:r>
        <w:rPr>
          <w:color w:val="4A4A4C"/>
          <w:spacing w:val="53"/>
        </w:rPr>
        <w:t> </w:t>
      </w:r>
      <w:r>
        <w:rPr>
          <w:color w:val="4A4A4C"/>
        </w:rPr>
        <w:t>de</w:t>
      </w:r>
      <w:r>
        <w:rPr>
          <w:color w:val="4A4A4C"/>
          <w:spacing w:val="53"/>
        </w:rPr>
        <w:t> </w:t>
      </w:r>
      <w:r>
        <w:rPr>
          <w:color w:val="4A4A4C"/>
        </w:rPr>
        <w:t>Desarro-</w:t>
      </w:r>
      <w:r>
        <w:rPr>
          <w:color w:val="4A4A4C"/>
          <w:spacing w:val="-68"/>
        </w:rPr>
        <w:t> </w:t>
      </w:r>
      <w:r>
        <w:rPr>
          <w:color w:val="4A4A4C"/>
        </w:rPr>
        <w:t>llo se dará atención tanto a los grupos de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1"/>
        </w:rPr>
        <w:t> </w:t>
      </w:r>
      <w:r>
        <w:rPr>
          <w:color w:val="4A4A4C"/>
        </w:rPr>
        <w:t>prioritaria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realidades</w:t>
      </w:r>
      <w:r>
        <w:rPr>
          <w:color w:val="4A4A4C"/>
          <w:spacing w:val="-68"/>
        </w:rPr>
        <w:t> </w:t>
      </w:r>
      <w:r>
        <w:rPr>
          <w:color w:val="4A4A4C"/>
        </w:rPr>
        <w:t>sociales</w:t>
      </w:r>
      <w:r>
        <w:rPr>
          <w:color w:val="4A4A4C"/>
          <w:spacing w:val="43"/>
        </w:rPr>
        <w:t> </w:t>
      </w:r>
      <w:r>
        <w:rPr>
          <w:color w:val="4A4A4C"/>
        </w:rPr>
        <w:t>muy</w:t>
      </w:r>
      <w:r>
        <w:rPr>
          <w:color w:val="4A4A4C"/>
          <w:spacing w:val="44"/>
        </w:rPr>
        <w:t> </w:t>
      </w:r>
      <w:r>
        <w:rPr>
          <w:color w:val="4A4A4C"/>
        </w:rPr>
        <w:t>presentes</w:t>
      </w:r>
      <w:r>
        <w:rPr>
          <w:color w:val="4A4A4C"/>
          <w:spacing w:val="44"/>
        </w:rPr>
        <w:t> </w:t>
      </w:r>
      <w:r>
        <w:rPr>
          <w:color w:val="4A4A4C"/>
        </w:rPr>
        <w:t>en</w:t>
      </w:r>
      <w:r>
        <w:rPr>
          <w:color w:val="4A4A4C"/>
          <w:spacing w:val="44"/>
        </w:rPr>
        <w:t> </w:t>
      </w:r>
      <w:r>
        <w:rPr>
          <w:color w:val="4A4A4C"/>
        </w:rPr>
        <w:t>nuestra</w:t>
      </w:r>
      <w:r>
        <w:rPr>
          <w:color w:val="4A4A4C"/>
          <w:spacing w:val="43"/>
        </w:rPr>
        <w:t> </w:t>
      </w:r>
      <w:r>
        <w:rPr>
          <w:color w:val="4A4A4C"/>
        </w:rPr>
        <w:t>época</w:t>
      </w:r>
      <w:r>
        <w:rPr>
          <w:color w:val="4A4A4C"/>
          <w:spacing w:val="-68"/>
        </w:rPr>
        <w:t> </w:t>
      </w:r>
      <w:r>
        <w:rPr>
          <w:color w:val="4A4A4C"/>
        </w:rPr>
        <w:t>y que plantean para ciertos sectores una</w:t>
      </w:r>
      <w:r>
        <w:rPr>
          <w:color w:val="4A4A4C"/>
          <w:spacing w:val="1"/>
        </w:rPr>
        <w:t> </w:t>
      </w:r>
      <w:r>
        <w:rPr>
          <w:color w:val="4A4A4C"/>
        </w:rPr>
        <w:t>propensión</w:t>
      </w:r>
      <w:r>
        <w:rPr>
          <w:color w:val="4A4A4C"/>
          <w:spacing w:val="64"/>
        </w:rPr>
        <w:t> </w:t>
      </w:r>
      <w:r>
        <w:rPr>
          <w:color w:val="4A4A4C"/>
        </w:rPr>
        <w:t>mayor</w:t>
      </w:r>
      <w:r>
        <w:rPr>
          <w:color w:val="4A4A4C"/>
          <w:spacing w:val="64"/>
        </w:rPr>
        <w:t> </w:t>
      </w:r>
      <w:r>
        <w:rPr>
          <w:color w:val="4A4A4C"/>
        </w:rPr>
        <w:t>a</w:t>
      </w:r>
      <w:r>
        <w:rPr>
          <w:color w:val="4A4A4C"/>
          <w:spacing w:val="65"/>
        </w:rPr>
        <w:t> </w:t>
      </w:r>
      <w:r>
        <w:rPr>
          <w:color w:val="4A4A4C"/>
        </w:rPr>
        <w:t>la</w:t>
      </w:r>
      <w:r>
        <w:rPr>
          <w:color w:val="4A4A4C"/>
          <w:spacing w:val="64"/>
        </w:rPr>
        <w:t> </w:t>
      </w:r>
      <w:r>
        <w:rPr>
          <w:color w:val="4A4A4C"/>
        </w:rPr>
        <w:t>vulnerabilidad</w:t>
      </w:r>
      <w:r>
        <w:rPr>
          <w:color w:val="4A4A4C"/>
          <w:spacing w:val="6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sus derechos sociales, como es el caso de</w:t>
      </w:r>
      <w:r>
        <w:rPr>
          <w:color w:val="4A4A4C"/>
          <w:spacing w:val="1"/>
        </w:rPr>
        <w:t> </w:t>
      </w:r>
      <w:r>
        <w:rPr>
          <w:color w:val="4A4A4C"/>
        </w:rPr>
        <w:t>la población migrante, que se dirige sobre</w:t>
      </w:r>
      <w:r>
        <w:rPr>
          <w:color w:val="4A4A4C"/>
          <w:spacing w:val="1"/>
        </w:rPr>
        <w:t> </w:t>
      </w:r>
      <w:r>
        <w:rPr>
          <w:color w:val="4A4A4C"/>
        </w:rPr>
        <w:t>todo al norte del país, tanto a los estados</w:t>
      </w:r>
      <w:r>
        <w:rPr>
          <w:color w:val="4A4A4C"/>
          <w:spacing w:val="1"/>
        </w:rPr>
        <w:t> </w:t>
      </w:r>
      <w:r>
        <w:rPr>
          <w:color w:val="4A4A4C"/>
        </w:rPr>
        <w:t>fronterizos como a los Estados Unidos, y</w:t>
      </w:r>
      <w:r>
        <w:rPr>
          <w:color w:val="4A4A4C"/>
          <w:spacing w:val="1"/>
        </w:rPr>
        <w:t> </w:t>
      </w:r>
      <w:r>
        <w:rPr>
          <w:color w:val="4A4A4C"/>
        </w:rPr>
        <w:t>cuya principal ocupación está en los secto-</w:t>
      </w:r>
      <w:r>
        <w:rPr>
          <w:color w:val="4A4A4C"/>
          <w:spacing w:val="1"/>
        </w:rPr>
        <w:t> </w:t>
      </w:r>
      <w:r>
        <w:rPr>
          <w:color w:val="4A4A4C"/>
        </w:rPr>
        <w:t>res</w:t>
      </w:r>
      <w:r>
        <w:rPr>
          <w:color w:val="4A4A4C"/>
          <w:spacing w:val="-14"/>
        </w:rPr>
        <w:t> </w:t>
      </w:r>
      <w:r>
        <w:rPr>
          <w:color w:val="4A4A4C"/>
        </w:rPr>
        <w:t>agropecuario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servicios.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Asimismo, se incluye por primera vez la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23"/>
        </w:rPr>
        <w:t> </w:t>
      </w:r>
      <w:r>
        <w:rPr>
          <w:color w:val="4A4A4C"/>
        </w:rPr>
        <w:t>a</w:t>
      </w:r>
      <w:r>
        <w:rPr>
          <w:color w:val="4A4A4C"/>
          <w:spacing w:val="23"/>
        </w:rPr>
        <w:t> </w:t>
      </w:r>
      <w:r>
        <w:rPr>
          <w:color w:val="4A4A4C"/>
        </w:rPr>
        <w:t>las</w:t>
      </w:r>
      <w:r>
        <w:rPr>
          <w:color w:val="4A4A4C"/>
          <w:spacing w:val="23"/>
        </w:rPr>
        <w:t> </w:t>
      </w:r>
      <w:r>
        <w:rPr>
          <w:color w:val="4A4A4C"/>
        </w:rPr>
        <w:t>personas</w:t>
      </w:r>
      <w:r>
        <w:rPr>
          <w:color w:val="4A4A4C"/>
          <w:spacing w:val="23"/>
        </w:rPr>
        <w:t> </w:t>
      </w:r>
      <w:r>
        <w:rPr>
          <w:color w:val="4A4A4C"/>
        </w:rPr>
        <w:t>cuya</w:t>
      </w:r>
      <w:r>
        <w:rPr>
          <w:color w:val="4A4A4C"/>
          <w:spacing w:val="23"/>
        </w:rPr>
        <w:t> </w:t>
      </w:r>
      <w:r>
        <w:rPr>
          <w:color w:val="4A4A4C"/>
        </w:rPr>
        <w:t>identidad</w:t>
      </w:r>
    </w:p>
    <w:p>
      <w:pPr>
        <w:pStyle w:val="BodyText"/>
        <w:spacing w:line="237" w:lineRule="auto" w:before="95"/>
        <w:ind w:left="297" w:right="1980"/>
        <w:jc w:val="both"/>
      </w:pPr>
      <w:r>
        <w:rPr/>
        <w:br w:type="column"/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género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cumpla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paradigma</w:t>
      </w:r>
      <w:r>
        <w:rPr>
          <w:color w:val="4A4A4C"/>
          <w:spacing w:val="-68"/>
        </w:rPr>
        <w:t> </w:t>
      </w:r>
      <w:r>
        <w:rPr>
          <w:color w:val="4A4A4C"/>
        </w:rPr>
        <w:t>hetero-normado, lo cual es una garantía</w:t>
      </w:r>
      <w:r>
        <w:rPr>
          <w:color w:val="4A4A4C"/>
          <w:spacing w:val="1"/>
        </w:rPr>
        <w:t> </w:t>
      </w:r>
      <w:r>
        <w:rPr>
          <w:color w:val="4A4A4C"/>
        </w:rPr>
        <w:t>reconocida a nivel internacional y un dis-</w:t>
      </w:r>
      <w:r>
        <w:rPr>
          <w:color w:val="4A4A4C"/>
          <w:spacing w:val="1"/>
        </w:rPr>
        <w:t> </w:t>
      </w:r>
      <w:r>
        <w:rPr>
          <w:color w:val="4A4A4C"/>
        </w:rPr>
        <w:t>curso que plantea acabar con estereotipos</w:t>
      </w:r>
      <w:r>
        <w:rPr>
          <w:color w:val="4A4A4C"/>
          <w:spacing w:val="1"/>
        </w:rPr>
        <w:t> </w:t>
      </w:r>
      <w:r>
        <w:rPr>
          <w:color w:val="4A4A4C"/>
        </w:rPr>
        <w:t>que estigmaticen la libre preferencia sexual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personas.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  <w:w w:val="105"/>
        </w:rPr>
        <w:t>Uno de los propósitos de mayor impor-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tancia planteados por el Ejecutivo Estatal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es que las oaxaqueñas y los oaxaqueños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puedan vivir en un entorno de bienes-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tar, razón por la cual la atención al tema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educativo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  fundamental,  puesto  que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53"/>
          <w:w w:val="105"/>
        </w:rPr>
        <w:t> </w:t>
      </w:r>
      <w:r>
        <w:rPr>
          <w:color w:val="4A4A4C"/>
          <w:w w:val="105"/>
        </w:rPr>
        <w:t>educación</w:t>
      </w:r>
      <w:r>
        <w:rPr>
          <w:color w:val="4A4A4C"/>
          <w:spacing w:val="54"/>
          <w:w w:val="105"/>
        </w:rPr>
        <w:t> </w:t>
      </w:r>
      <w:r>
        <w:rPr>
          <w:color w:val="4A4A4C"/>
          <w:w w:val="105"/>
        </w:rPr>
        <w:t>es,</w:t>
      </w:r>
      <w:r>
        <w:rPr>
          <w:color w:val="4A4A4C"/>
          <w:spacing w:val="53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54"/>
          <w:w w:val="105"/>
        </w:rPr>
        <w:t> </w:t>
      </w:r>
      <w:r>
        <w:rPr>
          <w:color w:val="4A4A4C"/>
          <w:w w:val="105"/>
        </w:rPr>
        <w:t>toda</w:t>
      </w:r>
      <w:r>
        <w:rPr>
          <w:color w:val="4A4A4C"/>
          <w:spacing w:val="53"/>
          <w:w w:val="105"/>
        </w:rPr>
        <w:t> </w:t>
      </w:r>
      <w:r>
        <w:rPr>
          <w:color w:val="4A4A4C"/>
          <w:w w:val="105"/>
        </w:rPr>
        <w:t>certeza,</w:t>
      </w:r>
      <w:r>
        <w:rPr>
          <w:color w:val="4A4A4C"/>
          <w:spacing w:val="54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de las herramientas más poderosas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cohesión social que puede conducir a las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personas a trascender su esfera de desa-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rrollo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cotidiano.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Es</w:t>
      </w:r>
      <w:r>
        <w:rPr>
          <w:color w:val="4A4A4C"/>
          <w:spacing w:val="-16"/>
        </w:rPr>
        <w:t> </w:t>
      </w:r>
      <w:r>
        <w:rPr>
          <w:color w:val="4A4A4C"/>
        </w:rPr>
        <w:t>además,</w:t>
      </w:r>
      <w:r>
        <w:rPr>
          <w:color w:val="4A4A4C"/>
          <w:spacing w:val="-15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elemento</w:t>
      </w:r>
      <w:r>
        <w:rPr>
          <w:color w:val="4A4A4C"/>
          <w:spacing w:val="-15"/>
        </w:rPr>
        <w:t> </w:t>
      </w:r>
      <w:r>
        <w:rPr>
          <w:color w:val="4A4A4C"/>
        </w:rPr>
        <w:t>indispensable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105"/>
        </w:rPr>
        <w:t>el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desarrollo,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tanto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individual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como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colecti-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vo,</w:t>
      </w:r>
      <w:r>
        <w:rPr>
          <w:color w:val="4A4A4C"/>
          <w:spacing w:val="-28"/>
        </w:rPr>
        <w:t> </w:t>
      </w:r>
      <w:r>
        <w:rPr>
          <w:color w:val="4A4A4C"/>
        </w:rPr>
        <w:t>ya</w:t>
      </w:r>
      <w:r>
        <w:rPr>
          <w:color w:val="4A4A4C"/>
          <w:spacing w:val="-28"/>
        </w:rPr>
        <w:t> </w:t>
      </w:r>
      <w:r>
        <w:rPr>
          <w:color w:val="4A4A4C"/>
        </w:rPr>
        <w:t>que</w:t>
      </w:r>
      <w:r>
        <w:rPr>
          <w:color w:val="4A4A4C"/>
          <w:spacing w:val="-28"/>
        </w:rPr>
        <w:t> </w:t>
      </w:r>
      <w:r>
        <w:rPr>
          <w:color w:val="4A4A4C"/>
        </w:rPr>
        <w:t>contribuye</w:t>
      </w:r>
      <w:r>
        <w:rPr>
          <w:color w:val="4A4A4C"/>
          <w:spacing w:val="-28"/>
        </w:rPr>
        <w:t> </w:t>
      </w:r>
      <w:r>
        <w:rPr>
          <w:color w:val="4A4A4C"/>
        </w:rPr>
        <w:t>a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erradicación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causas</w:t>
      </w:r>
      <w:r>
        <w:rPr>
          <w:color w:val="4A4A4C"/>
          <w:spacing w:val="-17"/>
        </w:rPr>
        <w:t> </w:t>
      </w:r>
      <w:r>
        <w:rPr>
          <w:color w:val="4A4A4C"/>
        </w:rPr>
        <w:t>raíces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les</w:t>
      </w:r>
      <w:r>
        <w:rPr>
          <w:color w:val="4A4A4C"/>
          <w:spacing w:val="-17"/>
        </w:rPr>
        <w:t> </w:t>
      </w:r>
      <w:r>
        <w:rPr>
          <w:color w:val="4A4A4C"/>
        </w:rPr>
        <w:t>impiden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ciudada-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nos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alcanzar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mejores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niveles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bienestar.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  <w:w w:val="105"/>
        </w:rPr>
        <w:t>Por ello, las acciones emprendidas por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actual Administración Estatal se dirigen 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garantizar que cada infante y cada joven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cuente con las mismas oportunidades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aprendizaje</w:t>
      </w:r>
      <w:r>
        <w:rPr>
          <w:color w:val="4A4A4C"/>
          <w:spacing w:val="-23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correspondencia</w:t>
      </w:r>
      <w:r>
        <w:rPr>
          <w:color w:val="4A4A4C"/>
          <w:spacing w:val="-23"/>
        </w:rPr>
        <w:t> </w:t>
      </w:r>
      <w:r>
        <w:rPr>
          <w:color w:val="4A4A4C"/>
        </w:rPr>
        <w:t>con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aten-</w:t>
      </w:r>
      <w:r>
        <w:rPr>
          <w:color w:val="4A4A4C"/>
          <w:spacing w:val="-68"/>
        </w:rPr>
        <w:t> </w:t>
      </w:r>
      <w:r>
        <w:rPr>
          <w:color w:val="4A4A4C"/>
        </w:rPr>
        <w:t>ción al derecho a la educación, considerado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105"/>
        </w:rPr>
        <w:t>dentro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3"/>
          <w:w w:val="105"/>
        </w:rPr>
        <w:t>del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Eje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2"/>
          <w:w w:val="105"/>
        </w:rPr>
        <w:t>General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2"/>
          <w:w w:val="105"/>
        </w:rPr>
        <w:t>2.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2"/>
          <w:w w:val="105"/>
        </w:rPr>
        <w:t>Política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2"/>
          <w:w w:val="105"/>
        </w:rPr>
        <w:t>Social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2"/>
          <w:w w:val="105"/>
        </w:rPr>
        <w:t>del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3"/>
        </w:rPr>
        <w:t>Plan</w:t>
      </w:r>
      <w:r>
        <w:rPr>
          <w:color w:val="4A4A4C"/>
          <w:spacing w:val="-21"/>
        </w:rPr>
        <w:t> </w:t>
      </w:r>
      <w:r>
        <w:rPr>
          <w:color w:val="4A4A4C"/>
          <w:spacing w:val="-3"/>
        </w:rPr>
        <w:t>Nacional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Desarrollo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2019-2024.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0"/>
        </w:rPr>
      </w:pPr>
    </w:p>
    <w:p>
      <w:pPr>
        <w:pStyle w:val="BodyText"/>
      </w:pPr>
      <w:r>
        <w:rPr/>
        <w:drawing>
          <wp:inline distT="0" distB="0" distL="0" distR="0">
            <wp:extent cx="6505080" cy="2488406"/>
            <wp:effectExtent l="0" t="0" r="0" b="0"/>
            <wp:docPr id="133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11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080" cy="248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9"/>
        <w:rPr>
          <w:sz w:val="19"/>
        </w:rPr>
      </w:pPr>
    </w:p>
    <w:p>
      <w:pPr>
        <w:pStyle w:val="Heading6"/>
        <w:tabs>
          <w:tab w:pos="2080" w:val="left" w:leader="none"/>
        </w:tabs>
        <w:spacing w:before="115"/>
        <w:ind w:left="1224"/>
      </w:pPr>
      <w:r>
        <w:rPr/>
        <w:pict>
          <v:line style="position:absolute;mso-position-horizontal-relative:page;mso-position-vertical-relative:paragraph;z-index:-2893107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38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2982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2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ListParagraph"/>
        <w:numPr>
          <w:ilvl w:val="1"/>
          <w:numId w:val="12"/>
        </w:numPr>
        <w:tabs>
          <w:tab w:pos="2274" w:val="left" w:leader="none"/>
        </w:tabs>
        <w:spacing w:line="240" w:lineRule="auto" w:before="117" w:after="0"/>
        <w:ind w:left="1984" w:right="1135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A5194B"/>
          <w:w w:val="105"/>
          <w:sz w:val="22"/>
        </w:rPr>
        <w:t>COMBATE</w:t>
      </w:r>
      <w:r>
        <w:rPr>
          <w:rFonts w:ascii="Tahoma"/>
          <w:b/>
          <w:color w:val="A5194B"/>
          <w:spacing w:val="17"/>
          <w:w w:val="105"/>
          <w:sz w:val="22"/>
        </w:rPr>
        <w:t> </w:t>
      </w:r>
      <w:r>
        <w:rPr>
          <w:rFonts w:ascii="Tahoma"/>
          <w:b/>
          <w:color w:val="A5194B"/>
          <w:w w:val="105"/>
          <w:sz w:val="22"/>
        </w:rPr>
        <w:t>A</w:t>
      </w:r>
      <w:r>
        <w:rPr>
          <w:rFonts w:ascii="Tahoma"/>
          <w:b/>
          <w:color w:val="A5194B"/>
          <w:spacing w:val="17"/>
          <w:w w:val="105"/>
          <w:sz w:val="22"/>
        </w:rPr>
        <w:t> </w:t>
      </w:r>
      <w:r>
        <w:rPr>
          <w:rFonts w:ascii="Tahoma"/>
          <w:b/>
          <w:color w:val="A5194B"/>
          <w:w w:val="105"/>
          <w:sz w:val="22"/>
        </w:rPr>
        <w:t>LA</w:t>
      </w:r>
      <w:r>
        <w:rPr>
          <w:rFonts w:ascii="Tahoma"/>
          <w:b/>
          <w:color w:val="A5194B"/>
          <w:spacing w:val="17"/>
          <w:w w:val="105"/>
          <w:sz w:val="22"/>
        </w:rPr>
        <w:t> </w:t>
      </w:r>
      <w:r>
        <w:rPr>
          <w:rFonts w:ascii="Tahoma"/>
          <w:b/>
          <w:color w:val="A5194B"/>
          <w:w w:val="105"/>
          <w:sz w:val="22"/>
        </w:rPr>
        <w:t>POBREZA</w:t>
      </w:r>
      <w:r>
        <w:rPr>
          <w:rFonts w:ascii="Tahoma"/>
          <w:b/>
          <w:color w:val="A5194B"/>
          <w:spacing w:val="-64"/>
          <w:w w:val="105"/>
          <w:sz w:val="22"/>
        </w:rPr>
        <w:t> </w:t>
      </w:r>
      <w:r>
        <w:rPr>
          <w:rFonts w:ascii="Tahoma"/>
          <w:b/>
          <w:color w:val="A5194B"/>
          <w:w w:val="110"/>
          <w:sz w:val="22"/>
        </w:rPr>
        <w:t>Y</w:t>
      </w:r>
      <w:r>
        <w:rPr>
          <w:rFonts w:ascii="Tahoma"/>
          <w:b/>
          <w:color w:val="A5194B"/>
          <w:spacing w:val="-17"/>
          <w:w w:val="110"/>
          <w:sz w:val="22"/>
        </w:rPr>
        <w:t> </w:t>
      </w:r>
      <w:r>
        <w:rPr>
          <w:rFonts w:ascii="Tahoma"/>
          <w:b/>
          <w:color w:val="A5194B"/>
          <w:w w:val="110"/>
          <w:sz w:val="22"/>
        </w:rPr>
        <w:t>EL</w:t>
      </w:r>
      <w:r>
        <w:rPr>
          <w:rFonts w:ascii="Tahoma"/>
          <w:b/>
          <w:color w:val="A5194B"/>
          <w:spacing w:val="-16"/>
          <w:w w:val="110"/>
          <w:sz w:val="22"/>
        </w:rPr>
        <w:t> </w:t>
      </w:r>
      <w:r>
        <w:rPr>
          <w:rFonts w:ascii="Tahoma"/>
          <w:b/>
          <w:color w:val="A5194B"/>
          <w:w w:val="110"/>
          <w:sz w:val="22"/>
        </w:rPr>
        <w:t>REZAGO</w:t>
      </w:r>
      <w:r>
        <w:rPr>
          <w:rFonts w:ascii="Tahoma"/>
          <w:b/>
          <w:color w:val="A5194B"/>
          <w:spacing w:val="-17"/>
          <w:w w:val="110"/>
          <w:sz w:val="22"/>
        </w:rPr>
        <w:t> </w:t>
      </w:r>
      <w:r>
        <w:rPr>
          <w:rFonts w:ascii="Tahoma"/>
          <w:b/>
          <w:color w:val="A5194B"/>
          <w:w w:val="110"/>
          <w:sz w:val="22"/>
        </w:rPr>
        <w:t>SOCIAL</w:t>
      </w:r>
    </w:p>
    <w:p>
      <w:pPr>
        <w:pStyle w:val="BodyText"/>
        <w:spacing w:line="237" w:lineRule="auto" w:before="234"/>
        <w:ind w:left="1984"/>
        <w:jc w:val="both"/>
      </w:pPr>
      <w:r>
        <w:rPr>
          <w:color w:val="4A4A4C"/>
        </w:rPr>
        <w:t>La Ley General de Desarrollo Social señala</w:t>
      </w:r>
      <w:r>
        <w:rPr>
          <w:color w:val="4A4A4C"/>
          <w:spacing w:val="1"/>
        </w:rPr>
        <w:t> </w:t>
      </w:r>
      <w:r>
        <w:rPr>
          <w:color w:val="4A4A4C"/>
        </w:rPr>
        <w:t>que la medición de la pobreza incluye dos</w:t>
      </w:r>
      <w:r>
        <w:rPr>
          <w:color w:val="4A4A4C"/>
          <w:spacing w:val="1"/>
        </w:rPr>
        <w:t> </w:t>
      </w:r>
      <w:r>
        <w:rPr>
          <w:color w:val="4A4A4C"/>
        </w:rPr>
        <w:t>grandes rubros: el ingreso de los hogares y</w:t>
      </w:r>
      <w:r>
        <w:rPr>
          <w:color w:val="4A4A4C"/>
          <w:spacing w:val="-69"/>
        </w:rPr>
        <w:t> </w:t>
      </w:r>
      <w:r>
        <w:rPr>
          <w:color w:val="4A4A4C"/>
        </w:rPr>
        <w:t>las carencias sociales en materia de educa-</w:t>
      </w:r>
      <w:r>
        <w:rPr>
          <w:color w:val="4A4A4C"/>
          <w:spacing w:val="-68"/>
        </w:rPr>
        <w:t> </w:t>
      </w:r>
      <w:r>
        <w:rPr>
          <w:color w:val="4A4A4C"/>
        </w:rPr>
        <w:t>ción,</w:t>
      </w:r>
      <w:r>
        <w:rPr>
          <w:color w:val="4A4A4C"/>
          <w:spacing w:val="-9"/>
        </w:rPr>
        <w:t> </w:t>
      </w:r>
      <w:r>
        <w:rPr>
          <w:color w:val="4A4A4C"/>
        </w:rPr>
        <w:t>acceso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9"/>
        </w:rPr>
        <w:t> </w:t>
      </w:r>
      <w:r>
        <w:rPr>
          <w:color w:val="4A4A4C"/>
        </w:rPr>
        <w:t>servicios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salud,</w:t>
      </w:r>
      <w:r>
        <w:rPr>
          <w:color w:val="4A4A4C"/>
          <w:spacing w:val="-8"/>
        </w:rPr>
        <w:t> </w:t>
      </w:r>
      <w:r>
        <w:rPr>
          <w:color w:val="4A4A4C"/>
        </w:rPr>
        <w:t>acceso</w:t>
      </w:r>
      <w:r>
        <w:rPr>
          <w:color w:val="4A4A4C"/>
          <w:spacing w:val="-68"/>
        </w:rPr>
        <w:t> </w:t>
      </w:r>
      <w:r>
        <w:rPr>
          <w:color w:val="4A4A4C"/>
        </w:rPr>
        <w:t>a la seguridad social, calidad y espacios de</w:t>
      </w:r>
      <w:r>
        <w:rPr>
          <w:color w:val="4A4A4C"/>
          <w:spacing w:val="-68"/>
        </w:rPr>
        <w:t> </w:t>
      </w:r>
      <w:r>
        <w:rPr>
          <w:color w:val="4A4A4C"/>
        </w:rPr>
        <w:t>la vivienda, acceso a servicios básicos en la</w:t>
      </w:r>
      <w:r>
        <w:rPr>
          <w:color w:val="4A4A4C"/>
          <w:spacing w:val="-69"/>
        </w:rPr>
        <w:t> </w:t>
      </w:r>
      <w:r>
        <w:rPr>
          <w:color w:val="4A4A4C"/>
        </w:rPr>
        <w:t>vivienda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acceso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alimentación.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este</w:t>
      </w:r>
      <w:r>
        <w:rPr>
          <w:color w:val="4A4A4C"/>
          <w:spacing w:val="-4"/>
        </w:rPr>
        <w:t> </w:t>
      </w:r>
      <w:r>
        <w:rPr>
          <w:color w:val="4A4A4C"/>
        </w:rPr>
        <w:t>contexto,</w:t>
      </w:r>
      <w:r>
        <w:rPr>
          <w:color w:val="4A4A4C"/>
          <w:spacing w:val="-4"/>
        </w:rPr>
        <w:t> </w:t>
      </w:r>
      <w:r>
        <w:rPr>
          <w:color w:val="4A4A4C"/>
        </w:rPr>
        <w:t>una</w:t>
      </w:r>
      <w:r>
        <w:rPr>
          <w:color w:val="4A4A4C"/>
          <w:spacing w:val="-4"/>
        </w:rPr>
        <w:t> </w:t>
      </w:r>
      <w:r>
        <w:rPr>
          <w:color w:val="4A4A4C"/>
        </w:rPr>
        <w:t>persona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considera</w:t>
      </w:r>
      <w:r>
        <w:rPr>
          <w:color w:val="4A4A4C"/>
          <w:spacing w:val="-68"/>
        </w:rPr>
        <w:t> </w:t>
      </w:r>
      <w:r>
        <w:rPr>
          <w:color w:val="4A4A4C"/>
        </w:rPr>
        <w:t>en situación de pobreza cuando presenta al</w:t>
      </w:r>
      <w:r>
        <w:rPr>
          <w:color w:val="4A4A4C"/>
          <w:spacing w:val="-68"/>
        </w:rPr>
        <w:t> </w:t>
      </w:r>
      <w:r>
        <w:rPr>
          <w:color w:val="4A4A4C"/>
        </w:rPr>
        <w:t>menos una carencia social y, adicionalmen-</w:t>
      </w:r>
      <w:r>
        <w:rPr>
          <w:color w:val="4A4A4C"/>
          <w:spacing w:val="-68"/>
        </w:rPr>
        <w:t> </w:t>
      </w:r>
      <w:r>
        <w:rPr>
          <w:color w:val="4A4A4C"/>
        </w:rPr>
        <w:t>te,</w:t>
      </w:r>
      <w:r>
        <w:rPr>
          <w:color w:val="4A4A4C"/>
          <w:spacing w:val="30"/>
        </w:rPr>
        <w:t> </w:t>
      </w:r>
      <w:r>
        <w:rPr>
          <w:color w:val="4A4A4C"/>
        </w:rPr>
        <w:t>su</w:t>
      </w:r>
      <w:r>
        <w:rPr>
          <w:color w:val="4A4A4C"/>
          <w:spacing w:val="31"/>
        </w:rPr>
        <w:t> </w:t>
      </w:r>
      <w:r>
        <w:rPr>
          <w:color w:val="4A4A4C"/>
        </w:rPr>
        <w:t>ingreso</w:t>
      </w:r>
      <w:r>
        <w:rPr>
          <w:color w:val="4A4A4C"/>
          <w:spacing w:val="30"/>
        </w:rPr>
        <w:t> </w:t>
      </w:r>
      <w:r>
        <w:rPr>
          <w:color w:val="4A4A4C"/>
        </w:rPr>
        <w:t>está</w:t>
      </w:r>
      <w:r>
        <w:rPr>
          <w:color w:val="4A4A4C"/>
          <w:spacing w:val="31"/>
        </w:rPr>
        <w:t> </w:t>
      </w:r>
      <w:r>
        <w:rPr>
          <w:color w:val="4A4A4C"/>
        </w:rPr>
        <w:t>por</w:t>
      </w:r>
      <w:r>
        <w:rPr>
          <w:color w:val="4A4A4C"/>
          <w:spacing w:val="31"/>
        </w:rPr>
        <w:t> </w:t>
      </w:r>
      <w:r>
        <w:rPr>
          <w:color w:val="4A4A4C"/>
        </w:rPr>
        <w:t>debajo</w:t>
      </w:r>
      <w:r>
        <w:rPr>
          <w:color w:val="4A4A4C"/>
          <w:spacing w:val="30"/>
        </w:rPr>
        <w:t> </w:t>
      </w:r>
      <w:r>
        <w:rPr>
          <w:color w:val="4A4A4C"/>
        </w:rPr>
        <w:t>de</w:t>
      </w:r>
      <w:r>
        <w:rPr>
          <w:color w:val="4A4A4C"/>
          <w:spacing w:val="31"/>
        </w:rPr>
        <w:t> </w:t>
      </w:r>
      <w:r>
        <w:rPr>
          <w:color w:val="4A4A4C"/>
        </w:rPr>
        <w:t>la</w:t>
      </w:r>
      <w:r>
        <w:rPr>
          <w:color w:val="4A4A4C"/>
          <w:spacing w:val="30"/>
        </w:rPr>
        <w:t> </w:t>
      </w:r>
      <w:r>
        <w:rPr>
          <w:color w:val="4A4A4C"/>
        </w:rPr>
        <w:t>línea</w:t>
      </w:r>
      <w:r>
        <w:rPr>
          <w:color w:val="4A4A4C"/>
          <w:spacing w:val="-68"/>
        </w:rPr>
        <w:t> </w:t>
      </w:r>
      <w:r>
        <w:rPr>
          <w:color w:val="4A4A4C"/>
        </w:rPr>
        <w:t>de bienestar que le permita no solo adqui-</w:t>
      </w:r>
      <w:r>
        <w:rPr>
          <w:color w:val="4A4A4C"/>
          <w:spacing w:val="1"/>
        </w:rPr>
        <w:t> </w:t>
      </w:r>
      <w:r>
        <w:rPr>
          <w:color w:val="4A4A4C"/>
        </w:rPr>
        <w:t>rir</w:t>
      </w:r>
      <w:r>
        <w:rPr>
          <w:color w:val="4A4A4C"/>
          <w:spacing w:val="-4"/>
        </w:rPr>
        <w:t> </w:t>
      </w:r>
      <w:r>
        <w:rPr>
          <w:color w:val="4A4A4C"/>
        </w:rPr>
        <w:t>una</w:t>
      </w:r>
      <w:r>
        <w:rPr>
          <w:color w:val="4A4A4C"/>
          <w:spacing w:val="-3"/>
        </w:rPr>
        <w:t> </w:t>
      </w:r>
      <w:r>
        <w:rPr>
          <w:color w:val="4A4A4C"/>
        </w:rPr>
        <w:t>canasta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alimentos,</w:t>
      </w:r>
      <w:r>
        <w:rPr>
          <w:color w:val="4A4A4C"/>
          <w:spacing w:val="-3"/>
        </w:rPr>
        <w:t> </w:t>
      </w:r>
      <w:r>
        <w:rPr>
          <w:color w:val="4A4A4C"/>
        </w:rPr>
        <w:t>sino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su</w:t>
      </w:r>
      <w:r>
        <w:rPr>
          <w:color w:val="4A4A4C"/>
          <w:spacing w:val="-3"/>
        </w:rPr>
        <w:t> </w:t>
      </w:r>
      <w:r>
        <w:rPr>
          <w:color w:val="4A4A4C"/>
        </w:rPr>
        <w:t>vez,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algunos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bienes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servicios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básicos.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Mientras que, una persona se considera en</w:t>
      </w:r>
      <w:r>
        <w:rPr>
          <w:color w:val="4A4A4C"/>
          <w:spacing w:val="-68"/>
        </w:rPr>
        <w:t> </w:t>
      </w:r>
      <w:r>
        <w:rPr>
          <w:color w:val="4A4A4C"/>
        </w:rPr>
        <w:t>pobreza extrema cuando tiene tres o más</w:t>
      </w:r>
      <w:r>
        <w:rPr>
          <w:color w:val="4A4A4C"/>
          <w:spacing w:val="1"/>
        </w:rPr>
        <w:t> </w:t>
      </w:r>
      <w:r>
        <w:rPr>
          <w:color w:val="4A4A4C"/>
        </w:rPr>
        <w:t>carencias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un</w:t>
      </w:r>
      <w:r>
        <w:rPr>
          <w:color w:val="4A4A4C"/>
          <w:spacing w:val="-4"/>
        </w:rPr>
        <w:t> </w:t>
      </w:r>
      <w:r>
        <w:rPr>
          <w:color w:val="4A4A4C"/>
        </w:rPr>
        <w:t>máximo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seis</w:t>
      </w:r>
      <w:r>
        <w:rPr>
          <w:color w:val="4A4A4C"/>
          <w:spacing w:val="-4"/>
        </w:rPr>
        <w:t> </w:t>
      </w:r>
      <w:r>
        <w:rPr>
          <w:color w:val="4A4A4C"/>
        </w:rPr>
        <w:t>y,</w:t>
      </w:r>
      <w:r>
        <w:rPr>
          <w:color w:val="4A4A4C"/>
          <w:spacing w:val="-5"/>
        </w:rPr>
        <w:t> </w:t>
      </w:r>
      <w:r>
        <w:rPr>
          <w:color w:val="4A4A4C"/>
        </w:rPr>
        <w:t>además,</w:t>
      </w:r>
      <w:r>
        <w:rPr>
          <w:color w:val="4A4A4C"/>
          <w:spacing w:val="-68"/>
        </w:rPr>
        <w:t> </w:t>
      </w:r>
      <w:r>
        <w:rPr>
          <w:color w:val="4A4A4C"/>
        </w:rPr>
        <w:t>su ingreso es menor a la línea de bienestar</w:t>
      </w:r>
      <w:r>
        <w:rPr>
          <w:color w:val="4A4A4C"/>
          <w:spacing w:val="-68"/>
        </w:rPr>
        <w:t> </w:t>
      </w:r>
      <w:r>
        <w:rPr>
          <w:color w:val="4A4A4C"/>
        </w:rPr>
        <w:t>mínimo, por lo que no le es posible adquirir</w:t>
      </w:r>
      <w:r>
        <w:rPr>
          <w:color w:val="4A4A4C"/>
          <w:spacing w:val="-68"/>
        </w:rPr>
        <w:t> </w:t>
      </w:r>
      <w:r>
        <w:rPr>
          <w:color w:val="4A4A4C"/>
        </w:rPr>
        <w:t>una canasta alimentaria con los nutrientes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necesarios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tener</w:t>
      </w:r>
      <w:r>
        <w:rPr>
          <w:color w:val="4A4A4C"/>
          <w:spacing w:val="-18"/>
        </w:rPr>
        <w:t> </w:t>
      </w:r>
      <w:r>
        <w:rPr>
          <w:color w:val="4A4A4C"/>
        </w:rPr>
        <w:t>una</w:t>
      </w:r>
      <w:r>
        <w:rPr>
          <w:color w:val="4A4A4C"/>
          <w:spacing w:val="-18"/>
        </w:rPr>
        <w:t> </w:t>
      </w:r>
      <w:r>
        <w:rPr>
          <w:color w:val="4A4A4C"/>
        </w:rPr>
        <w:t>vida</w:t>
      </w:r>
      <w:r>
        <w:rPr>
          <w:color w:val="4A4A4C"/>
          <w:spacing w:val="-18"/>
        </w:rPr>
        <w:t> </w:t>
      </w:r>
      <w:r>
        <w:rPr>
          <w:color w:val="4A4A4C"/>
        </w:rPr>
        <w:t>sana.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37" w:lineRule="auto" w:before="1"/>
        <w:ind w:left="299" w:right="1129"/>
        <w:jc w:val="both"/>
      </w:pPr>
      <w:r>
        <w:rPr>
          <w:color w:val="4A4A4C"/>
          <w:w w:val="105"/>
        </w:rPr>
        <w:t>De acuerdo con la Medición Multidimen-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sional de la Pobreza 2020 en las entidades</w:t>
      </w:r>
      <w:r>
        <w:rPr>
          <w:color w:val="4A4A4C"/>
          <w:spacing w:val="1"/>
        </w:rPr>
        <w:t> </w:t>
      </w:r>
      <w:r>
        <w:rPr>
          <w:color w:val="4A4A4C"/>
        </w:rPr>
        <w:t>federativas realizada por el Consejo Nacio-</w:t>
      </w:r>
      <w:r>
        <w:rPr>
          <w:color w:val="4A4A4C"/>
          <w:spacing w:val="1"/>
        </w:rPr>
        <w:t> </w:t>
      </w:r>
      <w:r>
        <w:rPr>
          <w:color w:val="4A4A4C"/>
        </w:rPr>
        <w:t>nal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Evaluación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Política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Desarrollo</w:t>
      </w:r>
      <w:r>
        <w:rPr>
          <w:color w:val="4A4A4C"/>
          <w:spacing w:val="-68"/>
        </w:rPr>
        <w:t> </w:t>
      </w:r>
      <w:r>
        <w:rPr>
          <w:color w:val="4A4A4C"/>
        </w:rPr>
        <w:t>Social</w:t>
      </w:r>
      <w:r>
        <w:rPr>
          <w:color w:val="4A4A4C"/>
          <w:spacing w:val="40"/>
        </w:rPr>
        <w:t> </w:t>
      </w:r>
      <w:r>
        <w:rPr>
          <w:color w:val="4A4A4C"/>
        </w:rPr>
        <w:t>(CONEVAL),</w:t>
      </w:r>
      <w:r>
        <w:rPr>
          <w:color w:val="4A4A4C"/>
          <w:spacing w:val="41"/>
        </w:rPr>
        <w:t> </w:t>
      </w:r>
      <w:r>
        <w:rPr>
          <w:color w:val="4A4A4C"/>
        </w:rPr>
        <w:t>en</w:t>
      </w:r>
      <w:r>
        <w:rPr>
          <w:color w:val="4A4A4C"/>
          <w:spacing w:val="41"/>
        </w:rPr>
        <w:t> </w:t>
      </w:r>
      <w:r>
        <w:rPr>
          <w:color w:val="4A4A4C"/>
        </w:rPr>
        <w:t>Oaxaca,</w:t>
      </w:r>
      <w:r>
        <w:rPr>
          <w:color w:val="4A4A4C"/>
          <w:spacing w:val="41"/>
        </w:rPr>
        <w:t> </w:t>
      </w:r>
      <w:r>
        <w:rPr>
          <w:color w:val="4A4A4C"/>
        </w:rPr>
        <w:t>2</w:t>
      </w:r>
      <w:r>
        <w:rPr>
          <w:color w:val="4A4A4C"/>
          <w:spacing w:val="41"/>
        </w:rPr>
        <w:t> </w:t>
      </w:r>
      <w:r>
        <w:rPr>
          <w:color w:val="4A4A4C"/>
        </w:rPr>
        <w:t>millones</w:t>
      </w:r>
    </w:p>
    <w:p>
      <w:pPr>
        <w:pStyle w:val="BodyText"/>
        <w:spacing w:line="237" w:lineRule="auto"/>
        <w:ind w:left="299" w:right="1129"/>
        <w:jc w:val="both"/>
      </w:pPr>
      <w:r>
        <w:rPr>
          <w:color w:val="4A4A4C"/>
        </w:rPr>
        <w:t>569</w:t>
      </w:r>
      <w:r>
        <w:rPr>
          <w:color w:val="4A4A4C"/>
          <w:spacing w:val="1"/>
        </w:rPr>
        <w:t> </w:t>
      </w:r>
      <w:r>
        <w:rPr>
          <w:color w:val="4A4A4C"/>
        </w:rPr>
        <w:t>mil</w:t>
      </w:r>
      <w:r>
        <w:rPr>
          <w:color w:val="4A4A4C"/>
          <w:spacing w:val="1"/>
        </w:rPr>
        <w:t> </w:t>
      </w:r>
      <w:r>
        <w:rPr>
          <w:color w:val="4A4A4C"/>
        </w:rPr>
        <w:t>823</w:t>
      </w:r>
      <w:r>
        <w:rPr>
          <w:color w:val="4A4A4C"/>
          <w:spacing w:val="1"/>
        </w:rPr>
        <w:t> </w:t>
      </w:r>
      <w:r>
        <w:rPr>
          <w:color w:val="4A4A4C"/>
        </w:rPr>
        <w:t>oaxaqueñas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oaxaqueños</w:t>
      </w:r>
      <w:r>
        <w:rPr>
          <w:color w:val="4A4A4C"/>
          <w:spacing w:val="1"/>
        </w:rPr>
        <w:t> </w:t>
      </w:r>
      <w:r>
        <w:rPr>
          <w:color w:val="4A4A4C"/>
        </w:rPr>
        <w:t>viven en pobreza, lo que equivale al 61.7%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su</w:t>
      </w:r>
      <w:r>
        <w:rPr>
          <w:color w:val="4A4A4C"/>
          <w:spacing w:val="-15"/>
        </w:rPr>
        <w:t> </w:t>
      </w:r>
      <w:r>
        <w:rPr>
          <w:color w:val="4A4A4C"/>
        </w:rPr>
        <w:t>vez,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20.6%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</w:t>
      </w:r>
      <w:r>
        <w:rPr>
          <w:color w:val="4A4A4C"/>
          <w:spacing w:val="-15"/>
        </w:rPr>
        <w:t> </w:t>
      </w:r>
      <w:r>
        <w:rPr>
          <w:color w:val="4A4A4C"/>
        </w:rPr>
        <w:t>oaxaque-</w:t>
      </w:r>
      <w:r>
        <w:rPr>
          <w:color w:val="4A4A4C"/>
          <w:spacing w:val="-68"/>
        </w:rPr>
        <w:t> </w:t>
      </w:r>
      <w:r>
        <w:rPr>
          <w:color w:val="4A4A4C"/>
        </w:rPr>
        <w:t>ña, es decir, </w:t>
      </w:r>
      <w:r>
        <w:rPr>
          <w:color w:val="4A4A4C"/>
          <w:w w:val="95"/>
        </w:rPr>
        <w:t>1 </w:t>
      </w:r>
      <w:r>
        <w:rPr>
          <w:color w:val="4A4A4C"/>
        </w:rPr>
        <w:t>de cada 5 personas, vive en</w:t>
      </w:r>
      <w:r>
        <w:rPr>
          <w:color w:val="4A4A4C"/>
          <w:spacing w:val="-68"/>
        </w:rPr>
        <w:t> </w:t>
      </w:r>
      <w:r>
        <w:rPr>
          <w:color w:val="4A4A4C"/>
        </w:rPr>
        <w:t>situación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pobreza</w:t>
      </w:r>
      <w:r>
        <w:rPr>
          <w:color w:val="4A4A4C"/>
          <w:spacing w:val="-17"/>
        </w:rPr>
        <w:t> </w:t>
      </w:r>
      <w:r>
        <w:rPr>
          <w:color w:val="4A4A4C"/>
        </w:rPr>
        <w:t>extrema,</w:t>
      </w:r>
      <w:r>
        <w:rPr>
          <w:color w:val="4A4A4C"/>
          <w:spacing w:val="-17"/>
        </w:rPr>
        <w:t> </w:t>
      </w:r>
      <w:r>
        <w:rPr>
          <w:color w:val="4A4A4C"/>
        </w:rPr>
        <w:t>lo</w:t>
      </w:r>
      <w:r>
        <w:rPr>
          <w:color w:val="4A4A4C"/>
          <w:spacing w:val="-17"/>
        </w:rPr>
        <w:t> </w:t>
      </w:r>
      <w:r>
        <w:rPr>
          <w:color w:val="4A4A4C"/>
        </w:rPr>
        <w:t>cual</w:t>
      </w:r>
      <w:r>
        <w:rPr>
          <w:color w:val="4A4A4C"/>
          <w:spacing w:val="-17"/>
        </w:rPr>
        <w:t> </w:t>
      </w:r>
      <w:r>
        <w:rPr>
          <w:color w:val="4A4A4C"/>
        </w:rPr>
        <w:t>coloca</w:t>
      </w:r>
      <w:r>
        <w:rPr>
          <w:color w:val="4A4A4C"/>
          <w:spacing w:val="-68"/>
        </w:rPr>
        <w:t> </w:t>
      </w:r>
      <w:r>
        <w:rPr>
          <w:color w:val="4A4A4C"/>
        </w:rPr>
        <w:t>a Oaxaca como la cuarta entidad federativa</w:t>
      </w:r>
      <w:r>
        <w:rPr>
          <w:color w:val="4A4A4C"/>
          <w:spacing w:val="-69"/>
        </w:rPr>
        <w:t> </w:t>
      </w:r>
      <w:r>
        <w:rPr>
          <w:color w:val="4A4A4C"/>
        </w:rPr>
        <w:t>más pobre del país y la tercera con mayor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pobreza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extrema.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Sin embargo, la pobreza se manifiesta de</w:t>
      </w:r>
      <w:r>
        <w:rPr>
          <w:color w:val="4A4A4C"/>
          <w:spacing w:val="1"/>
        </w:rPr>
        <w:t> </w:t>
      </w:r>
      <w:r>
        <w:rPr>
          <w:color w:val="4A4A4C"/>
        </w:rPr>
        <w:t>forma diferenciada entre la población, ya</w:t>
      </w:r>
      <w:r>
        <w:rPr>
          <w:color w:val="4A4A4C"/>
          <w:spacing w:val="1"/>
        </w:rPr>
        <w:t> </w:t>
      </w:r>
      <w:r>
        <w:rPr>
          <w:color w:val="4A4A4C"/>
        </w:rPr>
        <w:t>que existen grupos históricamente vulnera-</w:t>
      </w:r>
      <w:r>
        <w:rPr>
          <w:color w:val="4A4A4C"/>
          <w:spacing w:val="-68"/>
        </w:rPr>
        <w:t> </w:t>
      </w:r>
      <w:r>
        <w:rPr>
          <w:color w:val="4A4A4C"/>
        </w:rPr>
        <w:t>dos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padecen</w:t>
      </w:r>
      <w:r>
        <w:rPr>
          <w:color w:val="4A4A4C"/>
          <w:spacing w:val="-6"/>
        </w:rPr>
        <w:t> </w:t>
      </w:r>
      <w:r>
        <w:rPr>
          <w:color w:val="4A4A4C"/>
        </w:rPr>
        <w:t>mayores</w:t>
      </w:r>
      <w:r>
        <w:rPr>
          <w:color w:val="4A4A4C"/>
          <w:spacing w:val="-5"/>
        </w:rPr>
        <w:t> </w:t>
      </w:r>
      <w:r>
        <w:rPr>
          <w:color w:val="4A4A4C"/>
        </w:rPr>
        <w:t>dificultades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ejercicio</w:t>
      </w:r>
      <w:r>
        <w:rPr>
          <w:color w:val="4A4A4C"/>
          <w:spacing w:val="-18"/>
        </w:rPr>
        <w:t> </w:t>
      </w:r>
      <w:r>
        <w:rPr>
          <w:color w:val="4A4A4C"/>
        </w:rPr>
        <w:t>efectivo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sus</w:t>
      </w:r>
      <w:r>
        <w:rPr>
          <w:color w:val="4A4A4C"/>
          <w:spacing w:val="-17"/>
        </w:rPr>
        <w:t> </w:t>
      </w:r>
      <w:r>
        <w:rPr>
          <w:color w:val="4A4A4C"/>
        </w:rPr>
        <w:t>derechos.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este</w:t>
      </w:r>
      <w:r>
        <w:rPr>
          <w:color w:val="4A4A4C"/>
          <w:spacing w:val="-14"/>
        </w:rPr>
        <w:t> </w:t>
      </w:r>
      <w:r>
        <w:rPr>
          <w:color w:val="4A4A4C"/>
        </w:rPr>
        <w:t>sentido,</w:t>
      </w:r>
      <w:r>
        <w:rPr>
          <w:color w:val="4A4A4C"/>
          <w:spacing w:val="-13"/>
        </w:rPr>
        <w:t> </w:t>
      </w:r>
      <w:r>
        <w:rPr>
          <w:color w:val="4A4A4C"/>
        </w:rPr>
        <w:t>es</w:t>
      </w:r>
      <w:r>
        <w:rPr>
          <w:color w:val="4A4A4C"/>
          <w:spacing w:val="-14"/>
        </w:rPr>
        <w:t> </w:t>
      </w:r>
      <w:r>
        <w:rPr>
          <w:color w:val="4A4A4C"/>
        </w:rPr>
        <w:t>importante</w:t>
      </w:r>
      <w:r>
        <w:rPr>
          <w:color w:val="4A4A4C"/>
          <w:spacing w:val="-13"/>
        </w:rPr>
        <w:t> </w:t>
      </w:r>
      <w:r>
        <w:rPr>
          <w:color w:val="4A4A4C"/>
        </w:rPr>
        <w:t>destacar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"/>
        </w:rPr>
        <w:t> </w:t>
      </w:r>
      <w:r>
        <w:rPr>
          <w:color w:val="4A4A4C"/>
        </w:rPr>
        <w:t>Oaxaca 8 de cada 10 indígenas viven en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8"/>
        <w:rPr>
          <w:sz w:val="15"/>
        </w:rPr>
      </w:pPr>
    </w:p>
    <w:p>
      <w:pPr>
        <w:spacing w:before="114"/>
        <w:ind w:left="4527" w:right="2773" w:hanging="410"/>
        <w:jc w:val="left"/>
        <w:rPr>
          <w:rFonts w:ascii="Tahoma" w:hAnsi="Tahoma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2364996</wp:posOffset>
            </wp:positionH>
            <wp:positionV relativeFrom="paragraph">
              <wp:posOffset>801336</wp:posOffset>
            </wp:positionV>
            <wp:extent cx="679418" cy="301180"/>
            <wp:effectExtent l="0" t="0" r="0" b="0"/>
            <wp:wrapNone/>
            <wp:docPr id="13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1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418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2353673</wp:posOffset>
            </wp:positionH>
            <wp:positionV relativeFrom="paragraph">
              <wp:posOffset>1306138</wp:posOffset>
            </wp:positionV>
            <wp:extent cx="955619" cy="271462"/>
            <wp:effectExtent l="0" t="0" r="0" b="0"/>
            <wp:wrapNone/>
            <wp:docPr id="13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14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19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Pobreza en grupos poblacionales históricamente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vulnerados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el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Oaxaca,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29"/>
        </w:rPr>
      </w:pPr>
    </w:p>
    <w:p>
      <w:pPr>
        <w:spacing w:line="249" w:lineRule="auto" w:before="124"/>
        <w:ind w:left="6778" w:right="3330" w:hanging="252"/>
        <w:jc w:val="left"/>
        <w:rPr>
          <w:rFonts w:ascii="Arial"/>
          <w:b/>
          <w:sz w:val="19"/>
        </w:rPr>
      </w:pPr>
      <w:r>
        <w:rPr/>
        <w:pict>
          <v:group style="position:absolute;margin-left:267.973907pt;margin-top:-175.933914pt;width:201.25pt;height:176.75pt;mso-position-horizontal-relative:page;mso-position-vertical-relative:paragraph;z-index:15828480" coordorigin="5359,-3519" coordsize="4025,3535">
            <v:rect style="position:absolute;left:5521;top:-3122;width:2685;height:611" filled="true" fillcolor="#99234f" stroked="false">
              <v:fill type="solid"/>
            </v:rect>
            <v:line style="position:absolute" from="5359,-3128" to="9384,-3128" stroked="true" strokeweight=".6pt" strokecolor="#b87281">
              <v:stroke dashstyle="solid"/>
            </v:line>
            <v:shape style="position:absolute;left:8729;top:-2900;width:598;height:157" type="#_x0000_t75" stroked="false">
              <v:imagedata r:id="rId228" o:title=""/>
            </v:shape>
            <v:shape style="position:absolute;left:6087;top:-2894;width:859;height:188" coordorigin="6087,-2894" coordsize="859,188" path="m6203,-2814l6202,-2822,6202,-2827,6202,-2834,6199,-2849,6193,-2863,6186,-2874,6181,-2879,6181,-2853,6181,-2841,6179,-2835,6172,-2825,6168,-2821,6156,-2815,6149,-2814,6129,-2814,6120,-2817,6106,-2829,6103,-2837,6103,-2857,6106,-2865,6120,-2877,6129,-2880,6149,-2880,6156,-2879,6168,-2873,6173,-2869,6179,-2859,6181,-2853,6181,-2879,6179,-2880,6177,-2883,6167,-2889,6154,-2893,6140,-2894,6130,-2894,6121,-2892,6105,-2884,6098,-2879,6089,-2864,6087,-2857,6087,-2837,6089,-2829,6098,-2815,6104,-2810,6120,-2802,6129,-2800,6150,-2800,6159,-2803,6176,-2812,6178,-2814,6182,-2818,6186,-2827,6186,-2822,6186,-2812,6186,-2800,6183,-2787,6178,-2776,6172,-2767,6164,-2760,6155,-2755,6144,-2752,6132,-2751,6119,-2751,6109,-2754,6102,-2758,6096,-2746,6105,-2740,6117,-2737,6146,-2737,6159,-2740,6177,-2751,6180,-2752,6188,-2761,6194,-2773,6198,-2783,6200,-2793,6202,-2805,6203,-2814xm6349,-2816l6348,-2827,6347,-2838,6344,-2848,6341,-2857,6335,-2869,6332,-2873,6332,-2829,6332,-2802,6330,-2791,6323,-2771,6317,-2764,6304,-2754,6296,-2752,6278,-2752,6270,-2754,6256,-2764,6251,-2771,6244,-2791,6242,-2802,6242,-2829,6244,-2841,6251,-2860,6256,-2867,6270,-2877,6278,-2879,6296,-2879,6304,-2877,6317,-2867,6323,-2860,6330,-2841,6332,-2829,6332,-2873,6328,-2878,6326,-2879,6309,-2891,6299,-2894,6275,-2894,6264,-2891,6246,-2878,6239,-2869,6233,-2857,6230,-2848,6227,-2838,6226,-2827,6226,-2816,6226,-2804,6227,-2793,6230,-2783,6233,-2774,6239,-2762,6246,-2753,6264,-2740,6275,-2737,6299,-2737,6309,-2740,6326,-2752,6328,-2753,6335,-2762,6341,-2774,6344,-2783,6347,-2793,6348,-2804,6349,-2816xm6489,-2772l6489,-2791,6487,-2798,6477,-2811,6475,-2813,6473,-2813,6473,-2791,6473,-2772,6469,-2765,6454,-2753,6443,-2751,6416,-2751,6405,-2753,6390,-2764,6386,-2772,6386,-2791,6390,-2799,6406,-2810,6416,-2813,6443,-2813,6454,-2810,6469,-2799,6473,-2791,6473,-2813,6469,-2816,6459,-2819,6467,-2822,6471,-2825,6473,-2827,6482,-2838,6484,-2845,6484,-2861,6482,-2869,6473,-2880,6473,-2881,6468,-2884,6468,-2844,6465,-2838,6451,-2828,6442,-2825,6418,-2825,6408,-2828,6395,-2838,6392,-2844,6392,-2861,6395,-2868,6409,-2878,6418,-2880,6441,-2880,6451,-2878,6464,-2868,6468,-2861,6468,-2844,6468,-2884,6466,-2886,6450,-2892,6441,-2894,6430,-2894,6418,-2893,6408,-2891,6398,-2888,6390,-2883,6381,-2876,6376,-2866,6376,-2845,6378,-2838,6386,-2827,6392,-2822,6400,-2819,6390,-2816,6383,-2811,6373,-2799,6370,-2791,6370,-2768,6376,-2757,6386,-2749,6395,-2744,6405,-2740,6417,-2738,6430,-2737,6442,-2737,6452,-2739,6470,-2746,6477,-2751,6477,-2751,6487,-2765,6489,-2772xm6537,-2753l6536,-2756,6534,-2758,6532,-2760,6529,-2761,6522,-2761,6520,-2760,6515,-2756,6514,-2753,6514,-2747,6515,-2744,6518,-2740,6520,-2739,6522,-2738,6515,-2706,6525,-2706,6534,-2737,6535,-2739,6536,-2742,6537,-2746,6537,-2748,6537,-2753xm6665,-2798l6660,-2809,6650,-2817,6641,-2823,6630,-2826,6616,-2829,6601,-2829,6581,-2829,6586,-2879,6657,-2879,6657,-2893,6572,-2893,6565,-2815,6597,-2815,6610,-2815,6621,-2813,6630,-2811,6637,-2807,6645,-2802,6649,-2794,6649,-2774,6645,-2766,6631,-2755,6622,-2752,6599,-2752,6590,-2753,6573,-2760,6567,-2764,6561,-2770,6554,-2757,6560,-2751,6568,-2746,6588,-2739,6598,-2737,6621,-2737,6631,-2739,6648,-2747,6654,-2753,6663,-2767,6665,-2775,6665,-2798xm6816,-2793l6785,-2793,6785,-2829,6770,-2829,6770,-2793,6703,-2793,6781,-2893,6764,-2893,6682,-2790,6682,-2779,6769,-2779,6769,-2739,6785,-2739,6785,-2779,6816,-2779,6816,-2793xm6946,-2775l6946,-2794,6944,-2802,6935,-2816,6933,-2817,6930,-2820,6930,-2794,6930,-2774,6927,-2766,6913,-2754,6904,-2751,6884,-2751,6877,-2752,6865,-2758,6860,-2762,6854,-2772,6852,-2778,6852,-2790,6854,-2796,6859,-2804,6861,-2806,6865,-2810,6877,-2816,6884,-2817,6904,-2817,6913,-2814,6927,-2802,6930,-2794,6930,-2820,6929,-2821,6913,-2829,6904,-2831,6883,-2831,6874,-2828,6857,-2819,6851,-2813,6847,-2804,6847,-2809,6847,-2821,6847,-2831,6850,-2844,6855,-2855,6861,-2864,6869,-2871,6878,-2876,6889,-2879,6901,-2880,6914,-2880,6924,-2878,6931,-2873,6934,-2880,6937,-2886,6928,-2891,6916,-2894,6887,-2894,6874,-2891,6853,-2879,6845,-2870,6839,-2858,6835,-2848,6832,-2838,6831,-2827,6831,-2819,6830,-2813,6831,-2797,6834,-2782,6839,-2768,6847,-2757,6856,-2749,6866,-2742,6879,-2738,6893,-2737,6903,-2737,6912,-2739,6928,-2747,6933,-2751,6935,-2752,6944,-2767,6946,-2775xe" filled="true" fillcolor="#ffffff" stroked="false">
              <v:path arrowok="t"/>
              <v:fill type="solid"/>
            </v:shape>
            <v:rect style="position:absolute;left:5521;top:-2370;width:2390;height:611" filled="true" fillcolor="#99234f" stroked="false">
              <v:fill type="solid"/>
            </v:rect>
            <v:line style="position:absolute" from="5359,-2370" to="9384,-2370" stroked="true" strokeweight=".6pt" strokecolor="#b87281">
              <v:stroke dashstyle="solid"/>
            </v:line>
            <v:shape style="position:absolute;left:8733;top:-2106;width:609;height:157" type="#_x0000_t75" stroked="false">
              <v:imagedata r:id="rId229" o:title=""/>
            </v:shape>
            <v:shape style="position:absolute;left:6087;top:-2143;width:836;height:188" coordorigin="6087,-2143" coordsize="836,188" path="m6203,-2063l6202,-2071,6202,-2076,6202,-2083,6199,-2098,6193,-2112,6186,-2123,6181,-2128,6181,-2102,6181,-2090,6179,-2084,6172,-2074,6168,-2070,6156,-2064,6149,-2063,6129,-2063,6120,-2066,6106,-2078,6103,-2086,6103,-2106,6106,-2114,6120,-2126,6129,-2129,6149,-2129,6156,-2128,6168,-2122,6173,-2118,6179,-2108,6181,-2102,6181,-2128,6179,-2129,6177,-2132,6167,-2138,6154,-2142,6140,-2143,6130,-2143,6121,-2141,6105,-2133,6098,-2128,6089,-2113,6087,-2106,6087,-2086,6089,-2078,6098,-2064,6104,-2059,6120,-2051,6129,-2049,6150,-2049,6159,-2052,6176,-2061,6178,-2063,6182,-2067,6186,-2076,6186,-2071,6186,-2061,6186,-2049,6183,-2036,6178,-2025,6172,-2016,6164,-2009,6155,-2004,6144,-2001,6132,-2000,6119,-2000,6109,-2003,6102,-2007,6096,-1995,6105,-1989,6117,-1986,6146,-1986,6159,-1989,6177,-2000,6180,-2001,6188,-2010,6194,-2022,6198,-2032,6200,-2042,6202,-2054,6203,-2063xm6349,-2065l6348,-2076,6347,-2087,6344,-2097,6341,-2106,6335,-2118,6332,-2122,6332,-2078,6332,-2051,6330,-2040,6323,-2021,6317,-2013,6304,-2003,6296,-2001,6278,-2001,6270,-2003,6256,-2013,6251,-2021,6244,-2040,6242,-2051,6242,-2078,6244,-2090,6251,-2109,6256,-2116,6270,-2126,6278,-2128,6296,-2128,6304,-2126,6317,-2116,6323,-2109,6330,-2090,6332,-2078,6332,-2122,6328,-2127,6326,-2128,6309,-2140,6299,-2143,6275,-2143,6264,-2140,6246,-2127,6239,-2118,6233,-2106,6230,-2097,6227,-2087,6226,-2076,6226,-2065,6226,-2053,6227,-2042,6230,-2032,6233,-2023,6239,-2011,6246,-2002,6264,-1989,6275,-1986,6299,-1986,6309,-1989,6326,-2001,6328,-2002,6335,-2011,6341,-2023,6344,-2032,6347,-2042,6348,-2053,6349,-2065xm6478,-2142l6365,-2142,6365,-2099,6381,-2099,6381,-2128,6460,-2128,6396,-1988,6414,-1988,6478,-2130,6478,-2142xm6511,-2002l6510,-2005,6508,-2007,6506,-2009,6503,-2010,6496,-2010,6493,-2009,6489,-2005,6488,-2002,6488,-1996,6488,-1993,6491,-1989,6493,-1988,6496,-1987,6488,-1955,6499,-1955,6508,-1986,6509,-1988,6510,-1991,6511,-1995,6511,-1997,6511,-2002xm6647,-2024l6647,-2043,6645,-2051,6636,-2065,6635,-2066,6632,-2069,6632,-2043,6632,-2023,6628,-2015,6614,-2003,6605,-2000,6586,-2000,6578,-2001,6566,-2007,6561,-2011,6555,-2021,6553,-2027,6553,-2039,6555,-2045,6561,-2053,6562,-2055,6566,-2059,6578,-2065,6585,-2066,6605,-2066,6614,-2063,6628,-2051,6632,-2043,6632,-2069,6630,-2070,6614,-2078,6605,-2080,6584,-2080,6575,-2077,6558,-2068,6552,-2062,6548,-2053,6548,-2058,6548,-2070,6549,-2080,6551,-2093,6556,-2104,6562,-2113,6570,-2120,6579,-2125,6590,-2128,6602,-2129,6615,-2129,6625,-2127,6632,-2122,6636,-2129,6638,-2135,6629,-2140,6617,-2143,6588,-2143,6576,-2140,6554,-2128,6546,-2119,6540,-2107,6536,-2097,6534,-2087,6532,-2076,6532,-2068,6532,-2062,6533,-2046,6536,-2031,6541,-2017,6548,-2006,6557,-1998,6568,-1991,6580,-1988,6595,-1986,6605,-1986,6614,-1988,6630,-1996,6634,-2000,6636,-2002,6645,-2016,6647,-2024xm6781,-2024l6781,-2043,6779,-2051,6770,-2065,6769,-2066,6766,-2069,6766,-2043,6766,-2023,6762,-2015,6748,-2003,6739,-2000,6719,-2000,6712,-2001,6700,-2007,6695,-2011,6689,-2021,6687,-2027,6687,-2039,6689,-2045,6695,-2053,6696,-2055,6700,-2059,6712,-2065,6719,-2066,6739,-2066,6748,-2063,6762,-2051,6766,-2043,6766,-2069,6764,-2070,6748,-2078,6739,-2080,6718,-2080,6709,-2077,6692,-2068,6686,-2062,6682,-2053,6682,-2058,6682,-2062,6682,-2068,6682,-2080,6685,-2093,6690,-2104,6696,-2113,6704,-2120,6713,-2125,6724,-2128,6736,-2129,6749,-2129,6759,-2127,6766,-2122,6770,-2129,6772,-2135,6763,-2140,6751,-2143,6722,-2143,6710,-2140,6688,-2128,6680,-2119,6674,-2107,6670,-2097,6668,-2087,6666,-2076,6666,-2068,6666,-2062,6667,-2046,6670,-2031,6675,-2017,6682,-2006,6691,-1998,6702,-1991,6714,-1988,6729,-1986,6739,-1986,6748,-1988,6764,-1996,6768,-2000,6770,-2002,6779,-2016,6781,-2024xm6922,-2065l6922,-2076,6921,-2087,6918,-2097,6915,-2106,6909,-2118,6906,-2122,6906,-2078,6906,-2051,6904,-2040,6897,-2021,6891,-2013,6878,-2003,6870,-2001,6852,-2001,6844,-2003,6830,-2013,6825,-2021,6817,-2040,6816,-2051,6816,-2078,6817,-2090,6825,-2109,6830,-2116,6844,-2126,6852,-2128,6870,-2128,6878,-2126,6891,-2116,6897,-2109,6904,-2090,6906,-2078,6906,-2122,6902,-2127,6900,-2128,6883,-2140,6873,-2143,6849,-2143,6838,-2140,6820,-2127,6813,-2118,6807,-2106,6804,-2097,6801,-2087,6800,-2076,6800,-2065,6800,-2053,6801,-2042,6804,-2032,6807,-2023,6813,-2011,6820,-2002,6838,-1989,6849,-1986,6873,-1986,6883,-1989,6900,-2001,6902,-2002,6909,-2011,6915,-2023,6918,-2032,6921,-2042,6922,-2053,6922,-2065xe" filled="true" fillcolor="#ffffff" stroked="false">
              <v:path arrowok="t"/>
              <v:fill type="solid"/>
            </v:shape>
            <v:rect style="position:absolute;left:5521;top:-1618;width:2264;height:611" filled="true" fillcolor="#99234f" stroked="false">
              <v:fill type="solid"/>
            </v:rect>
            <v:line style="position:absolute" from="5359,-1617" to="9384,-1617" stroked="true" strokeweight=".6pt" strokecolor="#99234f">
              <v:stroke dashstyle="solid"/>
            </v:line>
            <v:shape style="position:absolute;left:8733;top:-1287;width:606;height:157" type="#_x0000_t75" stroked="false">
              <v:imagedata r:id="rId230" o:title=""/>
            </v:shape>
            <v:shape style="position:absolute;left:6082;top:-1385;width:947;height:188" coordorigin="6082,-1384" coordsize="947,188" path="m6134,-1383l6082,-1383,6082,-1369,6118,-1369,6118,-1229,6134,-1229,6134,-1369,6134,-1383xm6195,-1243l6194,-1246,6191,-1248,6189,-1251,6186,-1252,6180,-1252,6177,-1251,6173,-1246,6171,-1243,6171,-1237,6172,-1235,6175,-1231,6177,-1229,6179,-1229,6172,-1197,6182,-1197,6192,-1227,6193,-1230,6193,-1232,6194,-1236,6195,-1238,6195,-1243xm6322,-1286l6317,-1296,6309,-1304,6301,-1312,6288,-1316,6272,-1317,6316,-1372,6316,-1383,6217,-1383,6217,-1369,6295,-1369,6253,-1315,6253,-1304,6278,-1304,6288,-1301,6302,-1290,6305,-1283,6305,-1263,6302,-1256,6288,-1245,6278,-1242,6256,-1242,6247,-1244,6230,-1250,6223,-1255,6218,-1260,6210,-1247,6216,-1241,6224,-1237,6244,-1229,6255,-1228,6278,-1228,6288,-1230,6305,-1238,6311,-1243,6320,-1257,6322,-1264,6322,-1286xm6450,-1383l6337,-1383,6337,-1340,6352,-1340,6352,-1369,6431,-1369,6368,-1229,6385,-1229,6450,-1372,6450,-1383xm6570,-1286l6566,-1296,6558,-1304,6549,-1312,6537,-1316,6521,-1317,6565,-1372,6565,-1383,6466,-1383,6466,-1369,6544,-1369,6502,-1315,6502,-1304,6527,-1304,6537,-1301,6551,-1290,6554,-1283,6554,-1263,6551,-1256,6537,-1245,6527,-1242,6505,-1242,6496,-1244,6479,-1250,6472,-1255,6467,-1260,6459,-1247,6465,-1241,6473,-1237,6493,-1229,6503,-1228,6527,-1228,6537,-1230,6554,-1238,6560,-1243,6568,-1257,6570,-1264,6570,-1286xm6616,-1243l6615,-1246,6613,-1248,6611,-1251,6608,-1252,6601,-1252,6599,-1251,6594,-1246,6593,-1243,6593,-1237,6594,-1235,6597,-1231,6599,-1229,6601,-1229,6594,-1197,6604,-1197,6613,-1227,6614,-1230,6615,-1232,6616,-1236,6616,-1238,6616,-1243xm6767,-1284l6737,-1284,6737,-1319,6721,-1319,6721,-1284,6654,-1284,6733,-1383,6715,-1383,6634,-1281,6634,-1269,6721,-1269,6721,-1229,6737,-1229,6737,-1269,6767,-1269,6767,-1284xm6902,-1262l6902,-1282,6900,-1289,6889,-1302,6888,-1303,6886,-1304,6886,-1282,6886,-1262,6882,-1255,6867,-1244,6856,-1241,6829,-1241,6818,-1244,6803,-1255,6799,-1262,6799,-1282,6803,-1289,6819,-1300,6829,-1303,6856,-1303,6867,-1300,6882,-1289,6886,-1282,6886,-1304,6882,-1306,6872,-1310,6880,-1313,6884,-1315,6886,-1317,6895,-1329,6897,-1336,6897,-1352,6895,-1359,6886,-1371,6886,-1371,6881,-1375,6881,-1335,6878,-1328,6864,-1318,6855,-1315,6831,-1315,6821,-1318,6808,-1328,6805,-1335,6805,-1352,6808,-1358,6822,-1368,6831,-1371,6854,-1371,6863,-1368,6877,-1358,6881,-1352,6881,-1335,6881,-1375,6879,-1376,6863,-1383,6853,-1384,6843,-1384,6831,-1384,6821,-1382,6811,-1378,6803,-1373,6794,-1366,6789,-1356,6789,-1336,6791,-1329,6799,-1317,6805,-1313,6813,-1310,6803,-1306,6796,-1302,6786,-1289,6783,-1282,6783,-1258,6789,-1247,6799,-1240,6808,-1234,6818,-1231,6830,-1228,6843,-1228,6855,-1228,6865,-1229,6883,-1237,6889,-1241,6890,-1242,6900,-1255,6902,-1262xm7029,-1289l7024,-1300,7014,-1308,7005,-1313,6994,-1317,6981,-1319,6965,-1320,6945,-1320,6950,-1369,7021,-1369,7021,-1383,6937,-1383,6929,-1306,6961,-1306,6974,-1305,6985,-1304,6994,-1301,7001,-1298,7009,-1292,7013,-1284,7013,-1264,7009,-1256,6996,-1245,6986,-1242,6963,-1242,6954,-1244,6937,-1250,6931,-1255,6926,-1260,6918,-1247,6924,-1241,6932,-1237,6952,-1229,6962,-1228,6985,-1228,6996,-1230,7012,-1238,7019,-1243,7027,-1257,7029,-1265,7029,-1289xe" filled="true" fillcolor="#ffffff" stroked="false">
              <v:path arrowok="t"/>
              <v:fill type="solid"/>
            </v:shape>
            <v:rect style="position:absolute;left:5521;top:-866;width:2118;height:611" filled="true" fillcolor="#99234f" stroked="false">
              <v:fill type="solid"/>
            </v:rect>
            <v:line style="position:absolute" from="5359,-865" to="9384,-865" stroked="true" strokeweight=".6pt" strokecolor="#99234f">
              <v:stroke dashstyle="solid"/>
            </v:line>
            <v:shape style="position:absolute;left:8727;top:-567;width:612;height:157" type="#_x0000_t75" stroked="false">
              <v:imagedata r:id="rId231" o:title=""/>
            </v:shape>
            <v:shape style="position:absolute;left:6084;top:-639;width:708;height:188" type="#_x0000_t75" stroked="false">
              <v:imagedata r:id="rId232" o:title=""/>
            </v:shape>
            <v:line style="position:absolute" from="7717,-3449" to="7717,-24" stroked="true" strokeweight="1pt" strokecolor="#76093d">
              <v:stroke dashstyle="dot"/>
            </v:line>
            <v:shape style="position:absolute;left:7716;top:-3509;width:2;height:3515" coordorigin="7717,-3509" coordsize="0,3515" path="m7717,-3509l7717,-3509m7717,6l7717,6e" filled="false" stroked="true" strokeweight="1pt" strokecolor="#76093d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2361084</wp:posOffset>
            </wp:positionH>
            <wp:positionV relativeFrom="paragraph">
              <wp:posOffset>-476529</wp:posOffset>
            </wp:positionV>
            <wp:extent cx="921534" cy="300037"/>
            <wp:effectExtent l="0" t="0" r="0" b="0"/>
            <wp:wrapNone/>
            <wp:docPr id="1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534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6.560593pt;margin-top:-69.705315pt;width:42.25pt;height:10.4pt;mso-position-horizontal-relative:page;mso-position-vertical-relative:paragraph;z-index:15830528" coordorigin="3731,-1394" coordsize="845,208">
            <v:shape style="position:absolute;left:3731;top:-1385;width:160;height:154" type="#_x0000_t75" stroked="false">
              <v:imagedata r:id="rId234" o:title=""/>
            </v:shape>
            <v:shape style="position:absolute;left:3936;top:-1395;width:311;height:208" type="#_x0000_t75" stroked="false">
              <v:imagedata r:id="rId235" o:title=""/>
            </v:shape>
            <v:shape style="position:absolute;left:4279;top:-1348;width:297;height:118" type="#_x0000_t75" stroked="false">
              <v:imagedata r:id="rId236" o:title=""/>
            </v:shape>
            <w10:wrap type="none"/>
          </v:group>
        </w:pict>
      </w:r>
      <w:r>
        <w:rPr>
          <w:rFonts w:ascii="Arial"/>
          <w:b/>
          <w:color w:val="9E214A"/>
          <w:w w:val="110"/>
          <w:sz w:val="19"/>
        </w:rPr>
        <w:t>Porcentaje</w:t>
      </w:r>
      <w:r>
        <w:rPr>
          <w:rFonts w:ascii="Arial"/>
          <w:b/>
          <w:color w:val="9E214A"/>
          <w:spacing w:val="-14"/>
          <w:w w:val="110"/>
          <w:sz w:val="19"/>
        </w:rPr>
        <w:t> </w:t>
      </w:r>
      <w:r>
        <w:rPr>
          <w:rFonts w:ascii="Arial"/>
          <w:b/>
          <w:color w:val="9E214A"/>
          <w:w w:val="110"/>
          <w:sz w:val="19"/>
        </w:rPr>
        <w:t>de</w:t>
      </w:r>
      <w:r>
        <w:rPr>
          <w:rFonts w:ascii="Arial"/>
          <w:b/>
          <w:color w:val="9E214A"/>
          <w:spacing w:val="-14"/>
          <w:w w:val="110"/>
          <w:sz w:val="19"/>
        </w:rPr>
        <w:t> </w:t>
      </w:r>
      <w:r>
        <w:rPr>
          <w:rFonts w:ascii="Arial"/>
          <w:b/>
          <w:color w:val="9E214A"/>
          <w:w w:val="110"/>
          <w:sz w:val="19"/>
        </w:rPr>
        <w:t>pobreza</w:t>
      </w:r>
      <w:r>
        <w:rPr>
          <w:rFonts w:ascii="Arial"/>
          <w:b/>
          <w:color w:val="9E214A"/>
          <w:spacing w:val="-13"/>
          <w:w w:val="110"/>
          <w:sz w:val="19"/>
        </w:rPr>
        <w:t> </w:t>
      </w:r>
      <w:r>
        <w:rPr>
          <w:rFonts w:ascii="Arial"/>
          <w:b/>
          <w:color w:val="9E214A"/>
          <w:w w:val="110"/>
          <w:sz w:val="19"/>
        </w:rPr>
        <w:t>a</w:t>
      </w:r>
      <w:r>
        <w:rPr>
          <w:rFonts w:ascii="Arial"/>
          <w:b/>
          <w:color w:val="9E214A"/>
          <w:spacing w:val="-55"/>
          <w:w w:val="110"/>
          <w:sz w:val="19"/>
        </w:rPr>
        <w:t> </w:t>
      </w:r>
      <w:r>
        <w:rPr>
          <w:rFonts w:ascii="Arial"/>
          <w:b/>
          <w:color w:val="9E214A"/>
          <w:w w:val="105"/>
          <w:sz w:val="19"/>
        </w:rPr>
        <w:t>nivel</w:t>
      </w:r>
      <w:r>
        <w:rPr>
          <w:rFonts w:ascii="Arial"/>
          <w:b/>
          <w:color w:val="9E214A"/>
          <w:spacing w:val="-6"/>
          <w:w w:val="105"/>
          <w:sz w:val="19"/>
        </w:rPr>
        <w:t> </w:t>
      </w:r>
      <w:r>
        <w:rPr>
          <w:rFonts w:ascii="Arial"/>
          <w:b/>
          <w:color w:val="9E214A"/>
          <w:w w:val="105"/>
          <w:sz w:val="19"/>
        </w:rPr>
        <w:t>estatal</w:t>
      </w:r>
      <w:r>
        <w:rPr>
          <w:rFonts w:ascii="Arial"/>
          <w:b/>
          <w:color w:val="9E214A"/>
          <w:spacing w:val="-6"/>
          <w:w w:val="105"/>
          <w:sz w:val="19"/>
        </w:rPr>
        <w:t> </w:t>
      </w:r>
      <w:r>
        <w:rPr>
          <w:rFonts w:ascii="Arial"/>
          <w:b/>
          <w:color w:val="9E214A"/>
          <w:w w:val="105"/>
          <w:sz w:val="19"/>
        </w:rPr>
        <w:t>(61.7%)</w:t>
      </w:r>
    </w:p>
    <w:p>
      <w:pPr>
        <w:pStyle w:val="BodyText"/>
        <w:spacing w:before="6"/>
        <w:rPr>
          <w:rFonts w:ascii="Arial"/>
          <w:b/>
          <w:sz w:val="13"/>
        </w:rPr>
      </w:pPr>
    </w:p>
    <w:p>
      <w:pPr>
        <w:spacing w:line="193" w:lineRule="exact" w:before="112"/>
        <w:ind w:left="1250" w:right="400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 </w:t>
      </w:r>
      <w:r>
        <w:rPr>
          <w:color w:val="9E214A"/>
          <w:sz w:val="16"/>
        </w:rPr>
        <w:t>Elaboración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estimaciones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CONEVAL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(2020).</w:t>
      </w:r>
    </w:p>
    <w:p>
      <w:pPr>
        <w:spacing w:line="193" w:lineRule="exact" w:before="0"/>
        <w:ind w:left="1250" w:right="400" w:firstLine="0"/>
        <w:jc w:val="center"/>
        <w:rPr>
          <w:sz w:val="16"/>
        </w:rPr>
      </w:pPr>
      <w:r>
        <w:rPr>
          <w:rFonts w:ascii="Tahoma"/>
          <w:b/>
          <w:color w:val="9E214A"/>
          <w:sz w:val="16"/>
        </w:rPr>
        <w:t>Nota:</w:t>
      </w:r>
      <w:r>
        <w:rPr>
          <w:rFonts w:ascii="Tahoma"/>
          <w:b/>
          <w:color w:val="9E214A"/>
          <w:spacing w:val="4"/>
          <w:sz w:val="16"/>
        </w:rPr>
        <w:t> </w:t>
      </w:r>
      <w:r>
        <w:rPr>
          <w:color w:val="9E214A"/>
          <w:sz w:val="16"/>
        </w:rPr>
        <w:t>Los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valores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absolutos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corresponden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al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porcentaje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grupo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poblacional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referencia.</w:t>
      </w:r>
    </w:p>
    <w:p>
      <w:pPr>
        <w:pStyle w:val="BodyText"/>
      </w:pPr>
    </w:p>
    <w:p>
      <w:pPr>
        <w:pStyle w:val="BodyText"/>
        <w:spacing w:before="3"/>
        <w:rPr>
          <w:sz w:val="15"/>
        </w:rPr>
      </w:pPr>
    </w:p>
    <w:p>
      <w:pPr>
        <w:pStyle w:val="Heading6"/>
        <w:tabs>
          <w:tab w:pos="11016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93004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39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3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"/>
        <w:rPr>
          <w:rFonts w:ascii="Tahoma"/>
          <w:b/>
          <w:sz w:val="27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pobreza,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7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cada</w:t>
      </w:r>
      <w:r>
        <w:rPr>
          <w:color w:val="4A4A4C"/>
          <w:spacing w:val="-17"/>
        </w:rPr>
        <w:t> </w:t>
      </w:r>
      <w:r>
        <w:rPr>
          <w:color w:val="4A4A4C"/>
        </w:rPr>
        <w:t>10</w:t>
      </w:r>
      <w:r>
        <w:rPr>
          <w:color w:val="4A4A4C"/>
          <w:spacing w:val="-16"/>
        </w:rPr>
        <w:t> </w:t>
      </w:r>
      <w:r>
        <w:rPr>
          <w:color w:val="4A4A4C"/>
        </w:rPr>
        <w:t>niñas,</w:t>
      </w:r>
      <w:r>
        <w:rPr>
          <w:color w:val="4A4A4C"/>
          <w:spacing w:val="-17"/>
        </w:rPr>
        <w:t> </w:t>
      </w:r>
      <w:r>
        <w:rPr>
          <w:color w:val="4A4A4C"/>
        </w:rPr>
        <w:t>niños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adoles-</w:t>
      </w:r>
      <w:r>
        <w:rPr>
          <w:color w:val="4A4A4C"/>
          <w:spacing w:val="-67"/>
        </w:rPr>
        <w:t> </w:t>
      </w:r>
      <w:r>
        <w:rPr>
          <w:color w:val="4A4A4C"/>
        </w:rPr>
        <w:t>centes se encuentran en esta situación y 6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cada</w:t>
      </w:r>
      <w:r>
        <w:rPr>
          <w:color w:val="4A4A4C"/>
          <w:spacing w:val="-22"/>
        </w:rPr>
        <w:t> </w:t>
      </w:r>
      <w:r>
        <w:rPr>
          <w:color w:val="4A4A4C"/>
        </w:rPr>
        <w:t>10</w:t>
      </w:r>
      <w:r>
        <w:rPr>
          <w:color w:val="4A4A4C"/>
          <w:spacing w:val="-22"/>
        </w:rPr>
        <w:t> </w:t>
      </w:r>
      <w:r>
        <w:rPr>
          <w:color w:val="4A4A4C"/>
        </w:rPr>
        <w:t>mujeres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situación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pobreza.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igual</w:t>
      </w:r>
      <w:r>
        <w:rPr>
          <w:color w:val="4A4A4C"/>
          <w:spacing w:val="-12"/>
        </w:rPr>
        <w:t> </w:t>
      </w:r>
      <w:r>
        <w:rPr>
          <w:color w:val="4A4A4C"/>
        </w:rPr>
        <w:t>manera,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nivel</w:t>
      </w:r>
      <w:r>
        <w:rPr>
          <w:color w:val="4A4A4C"/>
          <w:spacing w:val="-12"/>
        </w:rPr>
        <w:t> </w:t>
      </w:r>
      <w:r>
        <w:rPr>
          <w:color w:val="4A4A4C"/>
        </w:rPr>
        <w:t>territorial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pobre-</w:t>
      </w:r>
      <w:r>
        <w:rPr>
          <w:color w:val="4A4A4C"/>
          <w:spacing w:val="-68"/>
        </w:rPr>
        <w:t> </w:t>
      </w:r>
      <w:r>
        <w:rPr>
          <w:color w:val="4A4A4C"/>
        </w:rPr>
        <w:t>za se expresa de forma diferenciada, de</w:t>
      </w:r>
      <w:r>
        <w:rPr>
          <w:color w:val="4A4A4C"/>
          <w:spacing w:val="1"/>
        </w:rPr>
        <w:t> </w:t>
      </w:r>
      <w:r>
        <w:rPr>
          <w:color w:val="4A4A4C"/>
        </w:rPr>
        <w:t>acuerdo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medición</w:t>
      </w:r>
      <w:r>
        <w:rPr>
          <w:color w:val="4A4A4C"/>
          <w:spacing w:val="70"/>
        </w:rPr>
        <w:t> </w:t>
      </w:r>
      <w:r>
        <w:rPr>
          <w:color w:val="4A4A4C"/>
        </w:rPr>
        <w:t>multidimensio-</w:t>
      </w:r>
      <w:r>
        <w:rPr>
          <w:color w:val="4A4A4C"/>
          <w:spacing w:val="1"/>
        </w:rPr>
        <w:t> </w:t>
      </w:r>
      <w:r>
        <w:rPr>
          <w:color w:val="4A4A4C"/>
        </w:rPr>
        <w:t>nal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pobreza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nivel</w:t>
      </w:r>
      <w:r>
        <w:rPr>
          <w:color w:val="4A4A4C"/>
          <w:spacing w:val="-8"/>
        </w:rPr>
        <w:t> </w:t>
      </w:r>
      <w:r>
        <w:rPr>
          <w:color w:val="4A4A4C"/>
        </w:rPr>
        <w:t>municipal</w:t>
      </w:r>
      <w:r>
        <w:rPr>
          <w:color w:val="4A4A4C"/>
          <w:spacing w:val="-8"/>
        </w:rPr>
        <w:t> </w:t>
      </w:r>
      <w:r>
        <w:rPr>
          <w:color w:val="4A4A4C"/>
        </w:rPr>
        <w:t>2020</w:t>
      </w:r>
      <w:r>
        <w:rPr>
          <w:color w:val="4A4A4C"/>
          <w:spacing w:val="-9"/>
        </w:rPr>
        <w:t> </w:t>
      </w:r>
      <w:r>
        <w:rPr>
          <w:color w:val="4A4A4C"/>
        </w:rPr>
        <w:t>del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CONEVAL,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región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Sierra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Flores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Magón, el 88.2% de población vive en pobre-</w:t>
      </w:r>
      <w:r>
        <w:rPr>
          <w:color w:val="4A4A4C"/>
          <w:spacing w:val="-64"/>
          <w:w w:val="95"/>
        </w:rPr>
        <w:t> </w:t>
      </w:r>
      <w:r>
        <w:rPr>
          <w:rFonts w:ascii="Tahoma" w:hAnsi="Tahoma"/>
          <w:color w:val="4A4A4C"/>
          <w:w w:val="105"/>
        </w:rPr>
        <w:t>za, lo que significa que alrededor de 9 de cada</w:t>
      </w:r>
      <w:r>
        <w:rPr>
          <w:rFonts w:ascii="Tahoma" w:hAnsi="Tahoma"/>
          <w:color w:val="4A4A4C"/>
          <w:spacing w:val="-63"/>
          <w:w w:val="105"/>
        </w:rPr>
        <w:t> </w:t>
      </w:r>
      <w:r>
        <w:rPr>
          <w:color w:val="4A4A4C"/>
          <w:spacing w:val="-2"/>
        </w:rPr>
        <w:t>10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personas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habitan</w:t>
      </w:r>
      <w:r>
        <w:rPr>
          <w:color w:val="4A4A4C"/>
          <w:spacing w:val="-30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región</w:t>
      </w:r>
      <w:r>
        <w:rPr>
          <w:color w:val="4A4A4C"/>
          <w:spacing w:val="-30"/>
        </w:rPr>
        <w:t> </w:t>
      </w:r>
      <w:r>
        <w:rPr>
          <w:color w:val="4A4A4C"/>
          <w:spacing w:val="-2"/>
        </w:rPr>
        <w:t>están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situación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pobreza.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2"/>
        </w:rPr>
        <w:t> </w:t>
      </w:r>
      <w:r>
        <w:rPr>
          <w:color w:val="4A4A4C"/>
        </w:rPr>
        <w:t>su</w:t>
      </w:r>
      <w:r>
        <w:rPr>
          <w:color w:val="4A4A4C"/>
          <w:spacing w:val="-13"/>
        </w:rPr>
        <w:t> </w:t>
      </w:r>
      <w:r>
        <w:rPr>
          <w:color w:val="4A4A4C"/>
        </w:rPr>
        <w:t>parte,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región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2"/>
          <w:w w:val="105"/>
        </w:rPr>
        <w:t>los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2"/>
          <w:w w:val="105"/>
        </w:rPr>
        <w:t>Valles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2"/>
          <w:w w:val="105"/>
        </w:rPr>
        <w:t>Centrales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2"/>
          <w:w w:val="105"/>
        </w:rPr>
        <w:t>concentra</w:t>
      </w:r>
      <w:r>
        <w:rPr>
          <w:color w:val="4A4A4C"/>
          <w:spacing w:val="-7"/>
          <w:w w:val="105"/>
        </w:rPr>
        <w:t> </w:t>
      </w:r>
      <w:r>
        <w:rPr>
          <w:color w:val="4A4A4C"/>
          <w:spacing w:val="-2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2"/>
          <w:w w:val="105"/>
        </w:rPr>
        <w:t>mayor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cantidad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personas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situación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pobre-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95"/>
        </w:rPr>
        <w:t>za,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2"/>
          <w:w w:val="95"/>
        </w:rPr>
        <w:t>con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2"/>
          <w:w w:val="95"/>
        </w:rPr>
        <w:t>613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2"/>
          <w:w w:val="95"/>
        </w:rPr>
        <w:t>mil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155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personas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en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1"/>
          <w:w w:val="95"/>
        </w:rPr>
        <w:t>esta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situación.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28"/>
        </w:rPr>
      </w:pPr>
    </w:p>
    <w:p>
      <w:pPr>
        <w:spacing w:before="115"/>
        <w:ind w:left="3342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Pobreza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región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del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Oaxaca,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spacing w:before="6"/>
        <w:rPr>
          <w:rFonts w:ascii="Tahoma"/>
          <w:b/>
          <w:sz w:val="22"/>
        </w:rPr>
      </w:pPr>
      <w:r>
        <w:rPr/>
        <w:pict>
          <v:group style="position:absolute;margin-left:101.214302pt;margin-top:15.529594pt;width:378.5pt;height:385.65pt;mso-position-horizontal-relative:page;mso-position-vertical-relative:paragraph;z-index:-15625728;mso-wrap-distance-left:0;mso-wrap-distance-right:0" coordorigin="2024,311" coordsize="7570,7713">
            <v:shape style="position:absolute;left:2024;top:975;width:7515;height:5328" type="#_x0000_t75" stroked="false">
              <v:imagedata r:id="rId238" o:title=""/>
            </v:shape>
            <v:line style="position:absolute" from="6026,7602" to="6026,4570" stroked="true" strokeweight="1pt" strokecolor="#cd9ba2">
              <v:stroke dashstyle="solid"/>
            </v:line>
            <v:line style="position:absolute" from="4225,2371" to="4225,333" stroked="true" strokeweight="1pt" strokecolor="#99234f">
              <v:stroke dashstyle="solid"/>
            </v:line>
            <v:line style="position:absolute" from="4225,7986" to="4225,4839" stroked="true" strokeweight="1pt" strokecolor="#99234f">
              <v:stroke dashstyle="solid"/>
            </v:line>
            <v:line style="position:absolute" from="7420,5025" to="7420,6753" stroked="true" strokeweight="1pt" strokecolor="#cd9ba2">
              <v:stroke dashstyle="solid"/>
            </v:line>
            <v:line style="position:absolute" from="2378,972" to="2378,3011" stroked="true" strokeweight="1pt" strokecolor="#b87281">
              <v:stroke dashstyle="solid"/>
            </v:line>
            <v:line style="position:absolute" from="2364,5284" to="2364,7323" stroked="true" strokeweight="1pt" strokecolor="#b87281">
              <v:stroke dashstyle="solid"/>
            </v:line>
            <v:rect style="position:absolute;left:9182;top:4016;width:412;height:427" filled="true" fillcolor="#ffffff" stroked="false">
              <v:fill type="solid"/>
            </v:rect>
            <v:shape style="position:absolute;left:7727;top:3671;width:1860;height:1129" coordorigin="7727,3671" coordsize="1860,1129" path="m9587,3671l7886,3671,7727,4765,9065,4800,9587,3671xe" filled="true" fillcolor="#cd9ba2" stroked="false">
              <v:path arrowok="t"/>
              <v:fill type="solid"/>
            </v:shape>
            <v:shape style="position:absolute;left:2491;top:950;width:810;height:723" type="#_x0000_t202" filled="false" stroked="false">
              <v:textbox inset="0,0,0,0">
                <w:txbxContent>
                  <w:p>
                    <w:pPr>
                      <w:spacing w:before="15"/>
                      <w:ind w:left="32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20"/>
                      </w:rPr>
                      <w:t>73.2%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w w:val="105"/>
                        <w:sz w:val="19"/>
                      </w:rPr>
                      <w:t>Mixteca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9E214A"/>
                        <w:w w:val="95"/>
                        <w:sz w:val="19"/>
                      </w:rPr>
                      <w:t>(354,751)</w:t>
                    </w:r>
                  </w:p>
                </w:txbxContent>
              </v:textbox>
              <w10:wrap type="none"/>
            </v:shape>
            <v:shape style="position:absolute;left:4376;top:310;width:1367;height:96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20"/>
                      </w:rPr>
                      <w:t>88.2%</w:t>
                    </w:r>
                  </w:p>
                  <w:p>
                    <w:pPr>
                      <w:spacing w:before="12"/>
                      <w:ind w:left="0" w:right="7" w:firstLine="0"/>
                      <w:jc w:val="left"/>
                      <w:rPr>
                        <w:rFonts w:ascii="Tahoma" w:hAnsi="Tahoma"/>
                        <w:sz w:val="19"/>
                      </w:rPr>
                    </w:pPr>
                    <w:r>
                      <w:rPr>
                        <w:rFonts w:ascii="Tahoma" w:hAnsi="Tahoma"/>
                        <w:b/>
                        <w:color w:val="9E214A"/>
                        <w:w w:val="105"/>
                        <w:sz w:val="19"/>
                      </w:rPr>
                      <w:t>Sierra de</w:t>
                    </w:r>
                    <w:r>
                      <w:rPr>
                        <w:rFonts w:ascii="Tahoma" w:hAnsi="Tahoma"/>
                        <w:b/>
                        <w:color w:val="9E214A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9E214A"/>
                        <w:w w:val="105"/>
                        <w:sz w:val="19"/>
                      </w:rPr>
                      <w:t>Flores Magón</w:t>
                    </w:r>
                    <w:r>
                      <w:rPr>
                        <w:rFonts w:ascii="Tahoma" w:hAnsi="Tahoma"/>
                        <w:b/>
                        <w:color w:val="9E214A"/>
                        <w:spacing w:val="-56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color w:val="9E214A"/>
                        <w:w w:val="105"/>
                        <w:sz w:val="19"/>
                      </w:rPr>
                      <w:t>(173,699)</w:t>
                    </w:r>
                  </w:p>
                </w:txbxContent>
              </v:textbox>
              <w10:wrap type="none"/>
            </v:shape>
            <v:shape style="position:absolute;left:6144;top:954;width:1196;height:72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20"/>
                      </w:rPr>
                      <w:t>70%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w w:val="105"/>
                        <w:sz w:val="19"/>
                      </w:rPr>
                      <w:t>Papaloapan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9E214A"/>
                        <w:sz w:val="19"/>
                      </w:rPr>
                      <w:t>(335,379)</w:t>
                    </w:r>
                  </w:p>
                </w:txbxContent>
              </v:textbox>
              <w10:wrap type="none"/>
            </v:shape>
            <v:shape style="position:absolute;left:7556;top:1580;width:1304;height:72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20"/>
                      </w:rPr>
                      <w:t>83%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9"/>
                      </w:rPr>
                    </w:pPr>
                    <w:r>
                      <w:rPr>
                        <w:rFonts w:ascii="Tahoma" w:hAnsi="Tahoma"/>
                        <w:b/>
                        <w:color w:val="9E214A"/>
                        <w:sz w:val="19"/>
                      </w:rPr>
                      <w:t>Sierra</w:t>
                    </w:r>
                    <w:r>
                      <w:rPr>
                        <w:rFonts w:ascii="Tahoma" w:hAnsi="Tahoma"/>
                        <w:b/>
                        <w:color w:val="9E214A"/>
                        <w:spacing w:val="22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9E214A"/>
                        <w:sz w:val="19"/>
                      </w:rPr>
                      <w:t>Juárez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9E214A"/>
                        <w:w w:val="95"/>
                        <w:sz w:val="19"/>
                      </w:rPr>
                      <w:t>(147,311)</w:t>
                    </w:r>
                  </w:p>
                </w:txbxContent>
              </v:textbox>
              <w10:wrap type="none"/>
            </v:shape>
            <v:shape style="position:absolute;left:2525;top:6648;width:872;height:72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w w:val="95"/>
                        <w:sz w:val="20"/>
                      </w:rPr>
                      <w:t>65.1%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w w:val="105"/>
                        <w:sz w:val="19"/>
                      </w:rPr>
                      <w:t>Costa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9E214A"/>
                        <w:sz w:val="19"/>
                      </w:rPr>
                      <w:t>(385,394)</w:t>
                    </w:r>
                  </w:p>
                </w:txbxContent>
              </v:textbox>
              <w10:wrap type="none"/>
            </v:shape>
            <v:shape style="position:absolute;left:7581;top:6078;width:796;height:72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w w:val="90"/>
                        <w:sz w:val="20"/>
                      </w:rPr>
                      <w:t>51.7%</w:t>
                    </w: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19"/>
                      </w:rPr>
                      <w:t>Istmo</w:t>
                    </w:r>
                  </w:p>
                  <w:p>
                    <w:pPr>
                      <w:spacing w:line="230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E214A"/>
                        <w:w w:val="80"/>
                        <w:sz w:val="19"/>
                      </w:rPr>
                      <w:t>(321,632)</w:t>
                    </w:r>
                  </w:p>
                </w:txbxContent>
              </v:textbox>
              <w10:wrap type="none"/>
            </v:shape>
            <v:shape style="position:absolute;left:4346;top:7300;width:985;height:72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20"/>
                      </w:rPr>
                      <w:t>84.3%</w:t>
                    </w: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19"/>
                      </w:rPr>
                      <w:t>Sierra</w:t>
                    </w:r>
                    <w:r>
                      <w:rPr>
                        <w:rFonts w:ascii="Tahoma"/>
                        <w:b/>
                        <w:color w:val="9E214A"/>
                        <w:spacing w:val="9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9E214A"/>
                        <w:sz w:val="19"/>
                      </w:rPr>
                      <w:t>Sur</w:t>
                    </w:r>
                  </w:p>
                  <w:p>
                    <w:pPr>
                      <w:spacing w:line="230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E214A"/>
                        <w:w w:val="95"/>
                        <w:sz w:val="19"/>
                      </w:rPr>
                      <w:t>(307,370)</w:t>
                    </w:r>
                  </w:p>
                </w:txbxContent>
              </v:textbox>
              <w10:wrap type="none"/>
            </v:shape>
            <v:shape style="position:absolute;left:6167;top:6915;width:1603;height:72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z w:val="20"/>
                      </w:rPr>
                      <w:t>50.3%</w:t>
                    </w: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9E214A"/>
                        <w:spacing w:val="-1"/>
                        <w:w w:val="105"/>
                        <w:sz w:val="19"/>
                      </w:rPr>
                      <w:t>Valles</w:t>
                    </w:r>
                    <w:r>
                      <w:rPr>
                        <w:rFonts w:ascii="Tahoma"/>
                        <w:b/>
                        <w:color w:val="9E214A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9E214A"/>
                        <w:w w:val="105"/>
                        <w:sz w:val="19"/>
                      </w:rPr>
                      <w:t>Centrales</w:t>
                    </w:r>
                  </w:p>
                  <w:p>
                    <w:pPr>
                      <w:spacing w:line="230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E214A"/>
                        <w:w w:val="85"/>
                        <w:sz w:val="19"/>
                      </w:rPr>
                      <w:t>(613,155)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rFonts w:ascii="Tahoma"/>
          <w:b/>
          <w:sz w:val="16"/>
        </w:rPr>
      </w:pPr>
    </w:p>
    <w:p>
      <w:pPr>
        <w:spacing w:before="111"/>
        <w:ind w:left="3449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2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el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CONEVAL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(2020).</w:t>
      </w: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213"/>
      </w:pPr>
      <w:r>
        <w:rPr/>
        <w:pict>
          <v:line style="position:absolute;mso-position-horizontal-relative:page;mso-position-vertical-relative:paragraph;z-index:-2892595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40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2470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3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23"/>
        </w:rPr>
      </w:pPr>
    </w:p>
    <w:p>
      <w:pPr>
        <w:spacing w:before="0"/>
        <w:ind w:left="3632" w:right="2876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Municipios de México con mayor porcentaje de población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situación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pobreza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extrema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spacing w:before="4" w:after="1"/>
        <w:rPr>
          <w:rFonts w:ascii="Tahoma"/>
          <w:b/>
          <w:sz w:val="22"/>
        </w:rPr>
      </w:pPr>
    </w:p>
    <w:tbl>
      <w:tblPr>
        <w:tblW w:w="0" w:type="auto"/>
        <w:jc w:val="left"/>
        <w:tblInd w:w="2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3"/>
        <w:gridCol w:w="1496"/>
        <w:gridCol w:w="2706"/>
        <w:gridCol w:w="3534"/>
      </w:tblGrid>
      <w:tr>
        <w:trPr>
          <w:trHeight w:val="696" w:hRule="atLeast"/>
        </w:trPr>
        <w:tc>
          <w:tcPr>
            <w:tcW w:w="913" w:type="dxa"/>
            <w:shd w:val="clear" w:color="auto" w:fill="99234F"/>
          </w:tcPr>
          <w:p>
            <w:pPr>
              <w:pStyle w:val="TableParagraph"/>
              <w:spacing w:before="1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ind w:left="432" w:right="13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No.</w:t>
            </w:r>
          </w:p>
        </w:tc>
        <w:tc>
          <w:tcPr>
            <w:tcW w:w="1496" w:type="dxa"/>
            <w:shd w:val="clear" w:color="auto" w:fill="99234F"/>
          </w:tcPr>
          <w:p>
            <w:pPr>
              <w:pStyle w:val="TableParagraph"/>
              <w:spacing w:before="147"/>
              <w:ind w:left="152" w:firstLine="108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Entidad</w:t>
            </w:r>
            <w:r>
              <w:rPr>
                <w:rFonts w:ascii="Tahoma"/>
                <w:b/>
                <w:color w:val="FFFFFF"/>
                <w:spacing w:val="1"/>
                <w:w w:val="105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federativa</w:t>
            </w:r>
          </w:p>
        </w:tc>
        <w:tc>
          <w:tcPr>
            <w:tcW w:w="2706" w:type="dxa"/>
            <w:shd w:val="clear" w:color="auto" w:fill="99234F"/>
          </w:tcPr>
          <w:p>
            <w:pPr>
              <w:pStyle w:val="TableParagraph"/>
              <w:spacing w:before="1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ind w:left="391" w:right="44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Municipio</w:t>
            </w:r>
          </w:p>
        </w:tc>
        <w:tc>
          <w:tcPr>
            <w:tcW w:w="3534" w:type="dxa"/>
            <w:shd w:val="clear" w:color="auto" w:fill="99234F"/>
          </w:tcPr>
          <w:p>
            <w:pPr>
              <w:pStyle w:val="TableParagraph"/>
              <w:spacing w:before="147"/>
              <w:ind w:left="449" w:right="273" w:firstLine="108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Porcentaje de población en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situación</w:t>
            </w:r>
            <w:r>
              <w:rPr>
                <w:rFonts w:ascii="Tahoma" w:hAnsi="Tahoma"/>
                <w:b/>
                <w:color w:val="FFFFFF"/>
                <w:spacing w:val="-7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de</w:t>
            </w:r>
            <w:r>
              <w:rPr>
                <w:rFonts w:ascii="Tahoma" w:hAnsi="Tahoma"/>
                <w:b/>
                <w:color w:val="FFFFFF"/>
                <w:spacing w:val="-7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pobreza</w:t>
            </w:r>
            <w:r>
              <w:rPr>
                <w:rFonts w:ascii="Tahoma" w:hAnsi="Tahoma"/>
                <w:b/>
                <w:color w:val="FFFFFF"/>
                <w:spacing w:val="-7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extrema</w:t>
            </w:r>
          </w:p>
        </w:tc>
      </w:tr>
      <w:tr>
        <w:trPr>
          <w:trHeight w:val="368" w:hRule="atLeast"/>
        </w:trPr>
        <w:tc>
          <w:tcPr>
            <w:tcW w:w="913" w:type="dxa"/>
            <w:shd w:val="clear" w:color="auto" w:fill="EDDFE0"/>
          </w:tcPr>
          <w:p>
            <w:pPr>
              <w:pStyle w:val="TableParagraph"/>
              <w:spacing w:before="90"/>
              <w:ind w:left="300"/>
              <w:jc w:val="center"/>
              <w:rPr>
                <w:sz w:val="18"/>
              </w:rPr>
            </w:pPr>
            <w:r>
              <w:rPr>
                <w:color w:val="99234F"/>
                <w:w w:val="58"/>
                <w:sz w:val="18"/>
              </w:rPr>
              <w:t>1</w:t>
            </w:r>
          </w:p>
        </w:tc>
        <w:tc>
          <w:tcPr>
            <w:tcW w:w="1496" w:type="dxa"/>
            <w:shd w:val="clear" w:color="auto" w:fill="EDDFE0"/>
          </w:tcPr>
          <w:p>
            <w:pPr>
              <w:pStyle w:val="TableParagraph"/>
              <w:spacing w:before="90"/>
              <w:ind w:left="292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2706" w:type="dxa"/>
            <w:shd w:val="clear" w:color="auto" w:fill="EDDFE0"/>
          </w:tcPr>
          <w:p>
            <w:pPr>
              <w:pStyle w:val="TableParagraph"/>
              <w:spacing w:before="90"/>
              <w:ind w:left="391" w:right="44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Santiago</w:t>
            </w:r>
            <w:r>
              <w:rPr>
                <w:color w:val="99234F"/>
                <w:spacing w:val="18"/>
                <w:sz w:val="18"/>
              </w:rPr>
              <w:t> </w:t>
            </w:r>
            <w:r>
              <w:rPr>
                <w:color w:val="99234F"/>
                <w:sz w:val="18"/>
              </w:rPr>
              <w:t>Amoltepec</w:t>
            </w:r>
          </w:p>
        </w:tc>
        <w:tc>
          <w:tcPr>
            <w:tcW w:w="3534" w:type="dxa"/>
            <w:shd w:val="clear" w:color="auto" w:fill="EDDFE0"/>
          </w:tcPr>
          <w:p>
            <w:pPr>
              <w:pStyle w:val="TableParagraph"/>
              <w:spacing w:before="90"/>
              <w:ind w:left="1628" w:right="1457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84.4</w:t>
            </w:r>
          </w:p>
        </w:tc>
      </w:tr>
    </w:tbl>
    <w:p>
      <w:pPr>
        <w:pStyle w:val="BodyText"/>
        <w:rPr>
          <w:rFonts w:ascii="Tahoma"/>
          <w:b/>
          <w:sz w:val="8"/>
        </w:rPr>
      </w:pPr>
    </w:p>
    <w:tbl>
      <w:tblPr>
        <w:tblW w:w="0" w:type="auto"/>
        <w:jc w:val="left"/>
        <w:tblInd w:w="2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9"/>
        <w:gridCol w:w="1344"/>
        <w:gridCol w:w="3569"/>
        <w:gridCol w:w="2818"/>
      </w:tblGrid>
      <w:tr>
        <w:trPr>
          <w:trHeight w:val="271" w:hRule="atLeast"/>
        </w:trPr>
        <w:tc>
          <w:tcPr>
            <w:tcW w:w="919" w:type="dxa"/>
          </w:tcPr>
          <w:p>
            <w:pPr>
              <w:pStyle w:val="TableParagraph"/>
              <w:spacing w:line="212" w:lineRule="exact"/>
              <w:ind w:right="258"/>
              <w:jc w:val="right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</w:t>
            </w:r>
          </w:p>
        </w:tc>
        <w:tc>
          <w:tcPr>
            <w:tcW w:w="1344" w:type="dxa"/>
          </w:tcPr>
          <w:p>
            <w:pPr>
              <w:pStyle w:val="TableParagraph"/>
              <w:spacing w:line="212" w:lineRule="exact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line="212" w:lineRule="exact"/>
              <w:ind w:left="487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Simón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Zahuatlán</w:t>
            </w:r>
          </w:p>
        </w:tc>
        <w:tc>
          <w:tcPr>
            <w:tcW w:w="2818" w:type="dxa"/>
          </w:tcPr>
          <w:p>
            <w:pPr>
              <w:pStyle w:val="TableParagraph"/>
              <w:spacing w:line="212" w:lineRule="exact"/>
              <w:ind w:left="943"/>
              <w:rPr>
                <w:sz w:val="18"/>
              </w:rPr>
            </w:pPr>
            <w:r>
              <w:rPr>
                <w:color w:val="99234F"/>
                <w:sz w:val="18"/>
              </w:rPr>
              <w:t>84.3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90"/>
              <w:ind w:right="260"/>
              <w:jc w:val="right"/>
              <w:rPr>
                <w:sz w:val="18"/>
              </w:rPr>
            </w:pPr>
            <w:r>
              <w:rPr>
                <w:color w:val="99234F"/>
                <w:w w:val="89"/>
                <w:sz w:val="18"/>
              </w:rPr>
              <w:t>3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90"/>
              <w:ind w:left="218"/>
              <w:rPr>
                <w:sz w:val="18"/>
              </w:rPr>
            </w:pPr>
            <w:r>
              <w:rPr>
                <w:color w:val="99234F"/>
                <w:sz w:val="18"/>
              </w:rPr>
              <w:t>Guerrero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90"/>
              <w:ind w:left="544"/>
              <w:rPr>
                <w:sz w:val="18"/>
              </w:rPr>
            </w:pPr>
            <w:r>
              <w:rPr>
                <w:color w:val="99234F"/>
                <w:sz w:val="18"/>
              </w:rPr>
              <w:t>Cochoapa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el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Grande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90"/>
              <w:ind w:left="943"/>
              <w:rPr>
                <w:sz w:val="18"/>
              </w:rPr>
            </w:pPr>
            <w:r>
              <w:rPr>
                <w:color w:val="99234F"/>
                <w:sz w:val="18"/>
              </w:rPr>
              <w:t>84.2</w:t>
            </w:r>
          </w:p>
        </w:tc>
      </w:tr>
      <w:tr>
        <w:trPr>
          <w:trHeight w:val="368" w:hRule="atLeast"/>
        </w:trPr>
        <w:tc>
          <w:tcPr>
            <w:tcW w:w="919" w:type="dxa"/>
          </w:tcPr>
          <w:p>
            <w:pPr>
              <w:pStyle w:val="TableParagraph"/>
              <w:spacing w:before="90"/>
              <w:ind w:right="250"/>
              <w:jc w:val="right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4</w:t>
            </w:r>
          </w:p>
        </w:tc>
        <w:tc>
          <w:tcPr>
            <w:tcW w:w="1344" w:type="dxa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before="90"/>
              <w:ind w:left="464"/>
              <w:rPr>
                <w:sz w:val="18"/>
              </w:rPr>
            </w:pPr>
            <w:r>
              <w:rPr>
                <w:color w:val="99234F"/>
                <w:sz w:val="18"/>
              </w:rPr>
              <w:t>Coicoyán</w:t>
            </w:r>
            <w:r>
              <w:rPr>
                <w:color w:val="99234F"/>
                <w:spacing w:val="-7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7"/>
                <w:sz w:val="18"/>
              </w:rPr>
              <w:t> </w:t>
            </w:r>
            <w:r>
              <w:rPr>
                <w:color w:val="99234F"/>
                <w:sz w:val="18"/>
              </w:rPr>
              <w:t>las</w:t>
            </w:r>
            <w:r>
              <w:rPr>
                <w:color w:val="99234F"/>
                <w:spacing w:val="-7"/>
                <w:sz w:val="18"/>
              </w:rPr>
              <w:t> </w:t>
            </w:r>
            <w:r>
              <w:rPr>
                <w:color w:val="99234F"/>
                <w:sz w:val="18"/>
              </w:rPr>
              <w:t>Flores</w:t>
            </w:r>
          </w:p>
        </w:tc>
        <w:tc>
          <w:tcPr>
            <w:tcW w:w="2818" w:type="dxa"/>
          </w:tcPr>
          <w:p>
            <w:pPr>
              <w:pStyle w:val="TableParagraph"/>
              <w:spacing w:before="90"/>
              <w:ind w:left="946"/>
              <w:rPr>
                <w:sz w:val="18"/>
              </w:rPr>
            </w:pPr>
            <w:r>
              <w:rPr>
                <w:color w:val="99234F"/>
                <w:sz w:val="18"/>
              </w:rPr>
              <w:t>82.4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90"/>
              <w:ind w:right="258"/>
              <w:jc w:val="right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5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90"/>
              <w:ind w:left="348"/>
              <w:rPr>
                <w:sz w:val="18"/>
              </w:rPr>
            </w:pPr>
            <w:r>
              <w:rPr>
                <w:color w:val="99234F"/>
                <w:sz w:val="18"/>
              </w:rPr>
              <w:t>Santa Ana Ateixtlahuaca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90"/>
              <w:ind w:left="953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78.5</w:t>
            </w:r>
          </w:p>
        </w:tc>
      </w:tr>
      <w:tr>
        <w:trPr>
          <w:trHeight w:val="368" w:hRule="atLeast"/>
        </w:trPr>
        <w:tc>
          <w:tcPr>
            <w:tcW w:w="919" w:type="dxa"/>
          </w:tcPr>
          <w:p>
            <w:pPr>
              <w:pStyle w:val="TableParagraph"/>
              <w:spacing w:before="90"/>
              <w:ind w:right="254"/>
              <w:jc w:val="right"/>
              <w:rPr>
                <w:sz w:val="18"/>
              </w:rPr>
            </w:pPr>
            <w:r>
              <w:rPr>
                <w:color w:val="99234F"/>
                <w:w w:val="97"/>
                <w:sz w:val="18"/>
              </w:rPr>
              <w:t>6</w:t>
            </w:r>
          </w:p>
        </w:tc>
        <w:tc>
          <w:tcPr>
            <w:tcW w:w="1344" w:type="dxa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before="90"/>
              <w:ind w:left="553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8"/>
                <w:sz w:val="18"/>
              </w:rPr>
              <w:t> </w:t>
            </w:r>
            <w:r>
              <w:rPr>
                <w:color w:val="99234F"/>
                <w:sz w:val="18"/>
              </w:rPr>
              <w:t>Martín</w:t>
            </w:r>
            <w:r>
              <w:rPr>
                <w:color w:val="99234F"/>
                <w:spacing w:val="-7"/>
                <w:sz w:val="18"/>
              </w:rPr>
              <w:t> </w:t>
            </w:r>
            <w:r>
              <w:rPr>
                <w:color w:val="99234F"/>
                <w:sz w:val="18"/>
              </w:rPr>
              <w:t>Itunyoso</w:t>
            </w:r>
          </w:p>
        </w:tc>
        <w:tc>
          <w:tcPr>
            <w:tcW w:w="2818" w:type="dxa"/>
          </w:tcPr>
          <w:p>
            <w:pPr>
              <w:pStyle w:val="TableParagraph"/>
              <w:spacing w:before="90"/>
              <w:ind w:left="961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77.5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90"/>
              <w:ind w:right="256"/>
              <w:jc w:val="right"/>
              <w:rPr>
                <w:sz w:val="18"/>
              </w:rPr>
            </w:pPr>
            <w:r>
              <w:rPr>
                <w:color w:val="99234F"/>
                <w:w w:val="94"/>
                <w:sz w:val="18"/>
              </w:rPr>
              <w:t>7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90"/>
              <w:ind w:left="258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Chiapas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90"/>
              <w:ind w:left="826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Chalchihuitán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90"/>
              <w:ind w:left="948"/>
              <w:rPr>
                <w:sz w:val="18"/>
              </w:rPr>
            </w:pPr>
            <w:r>
              <w:rPr>
                <w:color w:val="99234F"/>
                <w:sz w:val="18"/>
              </w:rPr>
              <w:t>76.4</w:t>
            </w:r>
          </w:p>
        </w:tc>
      </w:tr>
      <w:tr>
        <w:trPr>
          <w:trHeight w:val="368" w:hRule="atLeast"/>
        </w:trPr>
        <w:tc>
          <w:tcPr>
            <w:tcW w:w="919" w:type="dxa"/>
          </w:tcPr>
          <w:p>
            <w:pPr>
              <w:pStyle w:val="TableParagraph"/>
              <w:spacing w:before="90"/>
              <w:ind w:right="252"/>
              <w:jc w:val="right"/>
              <w:rPr>
                <w:sz w:val="18"/>
              </w:rPr>
            </w:pPr>
            <w:r>
              <w:rPr>
                <w:color w:val="99234F"/>
                <w:w w:val="101"/>
                <w:sz w:val="18"/>
              </w:rPr>
              <w:t>8</w:t>
            </w:r>
          </w:p>
        </w:tc>
        <w:tc>
          <w:tcPr>
            <w:tcW w:w="1344" w:type="dxa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before="90"/>
              <w:ind w:left="961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Huautepec</w:t>
            </w:r>
          </w:p>
        </w:tc>
        <w:tc>
          <w:tcPr>
            <w:tcW w:w="2818" w:type="dxa"/>
          </w:tcPr>
          <w:p>
            <w:pPr>
              <w:pStyle w:val="TableParagraph"/>
              <w:spacing w:before="90"/>
              <w:ind w:left="960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75.3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90"/>
              <w:ind w:right="254"/>
              <w:jc w:val="right"/>
              <w:rPr>
                <w:sz w:val="18"/>
              </w:rPr>
            </w:pPr>
            <w:r>
              <w:rPr>
                <w:color w:val="99234F"/>
                <w:w w:val="97"/>
                <w:sz w:val="18"/>
              </w:rPr>
              <w:t>9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90"/>
              <w:ind w:left="647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5"/>
                <w:sz w:val="18"/>
              </w:rPr>
              <w:t> </w:t>
            </w:r>
            <w:r>
              <w:rPr>
                <w:color w:val="99234F"/>
                <w:sz w:val="18"/>
              </w:rPr>
              <w:t>José</w:t>
            </w:r>
            <w:r>
              <w:rPr>
                <w:color w:val="99234F"/>
                <w:spacing w:val="-5"/>
                <w:sz w:val="18"/>
              </w:rPr>
              <w:t> </w:t>
            </w:r>
            <w:r>
              <w:rPr>
                <w:color w:val="99234F"/>
                <w:sz w:val="18"/>
              </w:rPr>
              <w:t>Tenango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90"/>
              <w:ind w:left="960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73.5</w:t>
            </w:r>
          </w:p>
        </w:tc>
      </w:tr>
      <w:tr>
        <w:trPr>
          <w:trHeight w:val="368" w:hRule="atLeast"/>
        </w:trPr>
        <w:tc>
          <w:tcPr>
            <w:tcW w:w="919" w:type="dxa"/>
          </w:tcPr>
          <w:p>
            <w:pPr>
              <w:pStyle w:val="TableParagraph"/>
              <w:spacing w:before="90"/>
              <w:ind w:right="216"/>
              <w:jc w:val="right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10</w:t>
            </w:r>
          </w:p>
        </w:tc>
        <w:tc>
          <w:tcPr>
            <w:tcW w:w="1344" w:type="dxa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before="90"/>
              <w:ind w:left="396"/>
              <w:rPr>
                <w:sz w:val="18"/>
              </w:rPr>
            </w:pPr>
            <w:r>
              <w:rPr>
                <w:color w:val="99234F"/>
                <w:sz w:val="18"/>
              </w:rPr>
              <w:t>Santa</w:t>
            </w:r>
            <w:r>
              <w:rPr>
                <w:color w:val="99234F"/>
                <w:spacing w:val="7"/>
                <w:sz w:val="18"/>
              </w:rPr>
              <w:t> </w:t>
            </w:r>
            <w:r>
              <w:rPr>
                <w:color w:val="99234F"/>
                <w:sz w:val="18"/>
              </w:rPr>
              <w:t>Lucía</w:t>
            </w:r>
            <w:r>
              <w:rPr>
                <w:color w:val="99234F"/>
                <w:spacing w:val="7"/>
                <w:sz w:val="18"/>
              </w:rPr>
              <w:t> </w:t>
            </w:r>
            <w:r>
              <w:rPr>
                <w:color w:val="99234F"/>
                <w:sz w:val="18"/>
              </w:rPr>
              <w:t>Miahuatlán</w:t>
            </w:r>
          </w:p>
        </w:tc>
        <w:tc>
          <w:tcPr>
            <w:tcW w:w="2818" w:type="dxa"/>
          </w:tcPr>
          <w:p>
            <w:pPr>
              <w:pStyle w:val="TableParagraph"/>
              <w:spacing w:before="90"/>
              <w:ind w:left="954"/>
              <w:rPr>
                <w:sz w:val="18"/>
              </w:rPr>
            </w:pPr>
            <w:r>
              <w:rPr>
                <w:color w:val="99234F"/>
                <w:sz w:val="18"/>
              </w:rPr>
              <w:t>72.9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90"/>
              <w:ind w:right="243"/>
              <w:jc w:val="right"/>
              <w:rPr>
                <w:sz w:val="18"/>
              </w:rPr>
            </w:pPr>
            <w:r>
              <w:rPr>
                <w:color w:val="99234F"/>
                <w:w w:val="70"/>
                <w:sz w:val="18"/>
              </w:rPr>
              <w:t>11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90"/>
              <w:ind w:left="516"/>
              <w:rPr>
                <w:sz w:val="18"/>
              </w:rPr>
            </w:pPr>
            <w:r>
              <w:rPr>
                <w:color w:val="99234F"/>
                <w:spacing w:val="-1"/>
                <w:w w:val="105"/>
                <w:sz w:val="18"/>
              </w:rPr>
              <w:t>San</w:t>
            </w:r>
            <w:r>
              <w:rPr>
                <w:color w:val="99234F"/>
                <w:spacing w:val="-18"/>
                <w:w w:val="105"/>
                <w:sz w:val="18"/>
              </w:rPr>
              <w:t> </w:t>
            </w:r>
            <w:r>
              <w:rPr>
                <w:color w:val="99234F"/>
                <w:spacing w:val="-1"/>
                <w:w w:val="105"/>
                <w:sz w:val="18"/>
              </w:rPr>
              <w:t>Miguel</w:t>
            </w:r>
            <w:r>
              <w:rPr>
                <w:color w:val="99234F"/>
                <w:spacing w:val="-17"/>
                <w:w w:val="105"/>
                <w:sz w:val="18"/>
              </w:rPr>
              <w:t> </w:t>
            </w:r>
            <w:r>
              <w:rPr>
                <w:color w:val="99234F"/>
                <w:w w:val="105"/>
                <w:sz w:val="18"/>
              </w:rPr>
              <w:t>Mixtepec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90"/>
              <w:ind w:left="951"/>
              <w:rPr>
                <w:sz w:val="18"/>
              </w:rPr>
            </w:pPr>
            <w:r>
              <w:rPr>
                <w:color w:val="99234F"/>
                <w:sz w:val="18"/>
              </w:rPr>
              <w:t>72.8</w:t>
            </w:r>
          </w:p>
        </w:tc>
      </w:tr>
      <w:tr>
        <w:trPr>
          <w:trHeight w:val="368" w:hRule="atLeast"/>
        </w:trPr>
        <w:tc>
          <w:tcPr>
            <w:tcW w:w="919" w:type="dxa"/>
          </w:tcPr>
          <w:p>
            <w:pPr>
              <w:pStyle w:val="TableParagraph"/>
              <w:spacing w:before="90"/>
              <w:ind w:right="225"/>
              <w:jc w:val="right"/>
              <w:rPr>
                <w:sz w:val="18"/>
              </w:rPr>
            </w:pPr>
            <w:r>
              <w:rPr>
                <w:color w:val="99234F"/>
                <w:w w:val="85"/>
                <w:sz w:val="18"/>
              </w:rPr>
              <w:t>12</w:t>
            </w:r>
          </w:p>
        </w:tc>
        <w:tc>
          <w:tcPr>
            <w:tcW w:w="1344" w:type="dxa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before="90"/>
              <w:ind w:left="642"/>
              <w:rPr>
                <w:sz w:val="18"/>
              </w:rPr>
            </w:pPr>
            <w:r>
              <w:rPr>
                <w:color w:val="99234F"/>
                <w:spacing w:val="-1"/>
                <w:sz w:val="18"/>
              </w:rPr>
              <w:t>Santiago</w:t>
            </w:r>
            <w:r>
              <w:rPr>
                <w:color w:val="99234F"/>
                <w:spacing w:val="-13"/>
                <w:sz w:val="18"/>
              </w:rPr>
              <w:t> </w:t>
            </w:r>
            <w:r>
              <w:rPr>
                <w:color w:val="99234F"/>
                <w:sz w:val="18"/>
              </w:rPr>
              <w:t>Ixtayutla</w:t>
            </w:r>
          </w:p>
        </w:tc>
        <w:tc>
          <w:tcPr>
            <w:tcW w:w="2818" w:type="dxa"/>
          </w:tcPr>
          <w:p>
            <w:pPr>
              <w:pStyle w:val="TableParagraph"/>
              <w:spacing w:before="90"/>
              <w:ind w:left="955"/>
              <w:rPr>
                <w:sz w:val="18"/>
              </w:rPr>
            </w:pPr>
            <w:r>
              <w:rPr>
                <w:color w:val="99234F"/>
                <w:sz w:val="18"/>
              </w:rPr>
              <w:t>72.6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90"/>
              <w:ind w:right="225"/>
              <w:jc w:val="right"/>
              <w:rPr>
                <w:sz w:val="18"/>
              </w:rPr>
            </w:pPr>
            <w:r>
              <w:rPr>
                <w:color w:val="99234F"/>
                <w:w w:val="85"/>
                <w:sz w:val="18"/>
              </w:rPr>
              <w:t>13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90"/>
              <w:ind w:left="313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Felipe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Jalapa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2"/>
                <w:sz w:val="18"/>
              </w:rPr>
              <w:t> </w:t>
            </w:r>
            <w:r>
              <w:rPr>
                <w:color w:val="99234F"/>
                <w:sz w:val="18"/>
              </w:rPr>
              <w:t>Díaz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90"/>
              <w:ind w:left="975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71.3</w:t>
            </w:r>
          </w:p>
        </w:tc>
      </w:tr>
      <w:tr>
        <w:trPr>
          <w:trHeight w:val="368" w:hRule="atLeast"/>
        </w:trPr>
        <w:tc>
          <w:tcPr>
            <w:tcW w:w="919" w:type="dxa"/>
          </w:tcPr>
          <w:p>
            <w:pPr>
              <w:pStyle w:val="TableParagraph"/>
              <w:spacing w:before="90"/>
              <w:ind w:right="216"/>
              <w:jc w:val="right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14</w:t>
            </w:r>
          </w:p>
        </w:tc>
        <w:tc>
          <w:tcPr>
            <w:tcW w:w="1344" w:type="dxa"/>
          </w:tcPr>
          <w:p>
            <w:pPr>
              <w:pStyle w:val="TableParagraph"/>
              <w:spacing w:before="90"/>
              <w:ind w:left="286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3569" w:type="dxa"/>
          </w:tcPr>
          <w:p>
            <w:pPr>
              <w:pStyle w:val="TableParagraph"/>
              <w:spacing w:before="90"/>
              <w:ind w:left="693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Martín</w:t>
            </w:r>
            <w:r>
              <w:rPr>
                <w:color w:val="99234F"/>
                <w:spacing w:val="-2"/>
                <w:sz w:val="18"/>
              </w:rPr>
              <w:t> </w:t>
            </w:r>
            <w:r>
              <w:rPr>
                <w:color w:val="99234F"/>
                <w:sz w:val="18"/>
              </w:rPr>
              <w:t>Peras</w:t>
            </w:r>
          </w:p>
        </w:tc>
        <w:tc>
          <w:tcPr>
            <w:tcW w:w="2818" w:type="dxa"/>
          </w:tcPr>
          <w:p>
            <w:pPr>
              <w:pStyle w:val="TableParagraph"/>
              <w:spacing w:before="90"/>
              <w:ind w:left="950"/>
              <w:rPr>
                <w:sz w:val="18"/>
              </w:rPr>
            </w:pPr>
            <w:r>
              <w:rPr>
                <w:color w:val="99234F"/>
                <w:sz w:val="18"/>
              </w:rPr>
              <w:t>69.9</w:t>
            </w:r>
          </w:p>
        </w:tc>
      </w:tr>
      <w:tr>
        <w:trPr>
          <w:trHeight w:val="368" w:hRule="atLeast"/>
        </w:trPr>
        <w:tc>
          <w:tcPr>
            <w:tcW w:w="919" w:type="dxa"/>
            <w:shd w:val="clear" w:color="auto" w:fill="EDDFE0"/>
          </w:tcPr>
          <w:p>
            <w:pPr>
              <w:pStyle w:val="TableParagraph"/>
              <w:spacing w:before="89"/>
              <w:ind w:right="225"/>
              <w:jc w:val="right"/>
              <w:rPr>
                <w:sz w:val="18"/>
              </w:rPr>
            </w:pPr>
            <w:r>
              <w:rPr>
                <w:color w:val="99234F"/>
                <w:w w:val="85"/>
                <w:sz w:val="18"/>
              </w:rPr>
              <w:t>15</w:t>
            </w:r>
          </w:p>
        </w:tc>
        <w:tc>
          <w:tcPr>
            <w:tcW w:w="1344" w:type="dxa"/>
            <w:shd w:val="clear" w:color="auto" w:fill="EDDFE0"/>
          </w:tcPr>
          <w:p>
            <w:pPr>
              <w:pStyle w:val="TableParagraph"/>
              <w:spacing w:before="89"/>
              <w:ind w:left="258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Chiapas</w:t>
            </w:r>
          </w:p>
        </w:tc>
        <w:tc>
          <w:tcPr>
            <w:tcW w:w="3569" w:type="dxa"/>
            <w:shd w:val="clear" w:color="auto" w:fill="EDDFE0"/>
          </w:tcPr>
          <w:p>
            <w:pPr>
              <w:pStyle w:val="TableParagraph"/>
              <w:spacing w:before="89"/>
              <w:ind w:left="1195" w:right="182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Sitalá</w:t>
            </w:r>
          </w:p>
        </w:tc>
        <w:tc>
          <w:tcPr>
            <w:tcW w:w="2818" w:type="dxa"/>
            <w:shd w:val="clear" w:color="auto" w:fill="EDDFE0"/>
          </w:tcPr>
          <w:p>
            <w:pPr>
              <w:pStyle w:val="TableParagraph"/>
              <w:spacing w:before="89"/>
              <w:ind w:left="951"/>
              <w:rPr>
                <w:sz w:val="18"/>
              </w:rPr>
            </w:pPr>
            <w:r>
              <w:rPr>
                <w:color w:val="99234F"/>
                <w:sz w:val="18"/>
              </w:rPr>
              <w:t>69.6</w:t>
            </w:r>
          </w:p>
        </w:tc>
      </w:tr>
    </w:tbl>
    <w:p>
      <w:pPr>
        <w:pStyle w:val="BodyText"/>
        <w:rPr>
          <w:rFonts w:ascii="Tahoma"/>
          <w:b/>
          <w:sz w:val="31"/>
        </w:rPr>
      </w:pPr>
    </w:p>
    <w:p>
      <w:pPr>
        <w:spacing w:before="0"/>
        <w:ind w:left="1250" w:right="400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1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CONEVAL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(2020).</w:t>
      </w:r>
    </w:p>
    <w:p>
      <w:pPr>
        <w:pStyle w:val="BodyText"/>
      </w:pP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El territorio del estado de Oaxaca se con-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forma de 570 municipios, que representan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casi el 25% de los municipios de todo el país,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por</w:t>
      </w:r>
      <w:r>
        <w:rPr>
          <w:color w:val="4A4A4C"/>
          <w:spacing w:val="-7"/>
        </w:rPr>
        <w:t> </w:t>
      </w:r>
      <w:r>
        <w:rPr>
          <w:color w:val="4A4A4C"/>
        </w:rPr>
        <w:t>lo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comportamiento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pobreza</w:t>
      </w:r>
      <w:r>
        <w:rPr>
          <w:color w:val="4A4A4C"/>
          <w:spacing w:val="-68"/>
        </w:rPr>
        <w:t> </w:t>
      </w:r>
      <w:r>
        <w:rPr>
          <w:color w:val="4A4A4C"/>
        </w:rPr>
        <w:t>municipal en el tiempo es, en muchas oca-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5"/>
        </w:rPr>
        <w:t>siones, asimétrico; mientras </w:t>
      </w:r>
      <w:r>
        <w:rPr>
          <w:color w:val="4A4A4C"/>
          <w:w w:val="105"/>
        </w:rPr>
        <w:t>que algunos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municipios</w:t>
      </w:r>
      <w:r>
        <w:rPr>
          <w:color w:val="4A4A4C"/>
          <w:spacing w:val="-10"/>
        </w:rPr>
        <w:t> </w:t>
      </w:r>
      <w:r>
        <w:rPr>
          <w:color w:val="4A4A4C"/>
        </w:rPr>
        <w:t>ven</w:t>
      </w:r>
      <w:r>
        <w:rPr>
          <w:color w:val="4A4A4C"/>
          <w:spacing w:val="-10"/>
        </w:rPr>
        <w:t> </w:t>
      </w:r>
      <w:r>
        <w:rPr>
          <w:color w:val="4A4A4C"/>
        </w:rPr>
        <w:t>incrementar</w:t>
      </w:r>
      <w:r>
        <w:rPr>
          <w:color w:val="4A4A4C"/>
          <w:spacing w:val="-10"/>
        </w:rPr>
        <w:t> </w:t>
      </w:r>
      <w:r>
        <w:rPr>
          <w:color w:val="4A4A4C"/>
        </w:rPr>
        <w:t>sus</w:t>
      </w:r>
      <w:r>
        <w:rPr>
          <w:color w:val="4A4A4C"/>
          <w:spacing w:val="-10"/>
        </w:rPr>
        <w:t> </w:t>
      </w:r>
      <w:r>
        <w:rPr>
          <w:color w:val="4A4A4C"/>
        </w:rPr>
        <w:t>indicadores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pobreza,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otros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observan</w:t>
      </w:r>
      <w:r>
        <w:rPr>
          <w:color w:val="4A4A4C"/>
          <w:spacing w:val="-11"/>
        </w:rPr>
        <w:t> </w:t>
      </w:r>
      <w:r>
        <w:rPr>
          <w:color w:val="4A4A4C"/>
        </w:rPr>
        <w:t>importan-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tes</w:t>
      </w:r>
      <w:r>
        <w:rPr>
          <w:color w:val="4A4A4C"/>
          <w:spacing w:val="-18"/>
        </w:rPr>
        <w:t> </w:t>
      </w:r>
      <w:r>
        <w:rPr>
          <w:color w:val="4A4A4C"/>
        </w:rPr>
        <w:t>reducciones.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Sin embargo, una de las constantes es que</w:t>
      </w:r>
      <w:r>
        <w:rPr>
          <w:color w:val="4A4A4C"/>
          <w:spacing w:val="-68"/>
        </w:rPr>
        <w:t> </w:t>
      </w:r>
      <w:r>
        <w:rPr>
          <w:color w:val="4A4A4C"/>
        </w:rPr>
        <w:t>varios municipios del estado se mantienen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como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más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pobres,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solo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18"/>
        </w:rPr>
        <w:t> </w:t>
      </w:r>
      <w:r>
        <w:rPr>
          <w:color w:val="4A4A4C"/>
        </w:rPr>
        <w:t>estatal,</w:t>
      </w:r>
      <w:r>
        <w:rPr>
          <w:color w:val="4A4A4C"/>
          <w:spacing w:val="-68"/>
        </w:rPr>
        <w:t> </w:t>
      </w:r>
      <w:r>
        <w:rPr>
          <w:color w:val="4A4A4C"/>
        </w:rPr>
        <w:t>sino</w:t>
      </w:r>
      <w:r>
        <w:rPr>
          <w:color w:val="4A4A4C"/>
          <w:spacing w:val="-18"/>
        </w:rPr>
        <w:t> </w:t>
      </w:r>
      <w:r>
        <w:rPr>
          <w:color w:val="4A4A4C"/>
        </w:rPr>
        <w:t>también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nivel</w:t>
      </w:r>
      <w:r>
        <w:rPr>
          <w:color w:val="4A4A4C"/>
          <w:spacing w:val="-17"/>
        </w:rPr>
        <w:t> </w:t>
      </w:r>
      <w:r>
        <w:rPr>
          <w:color w:val="4A4A4C"/>
        </w:rPr>
        <w:t>nacional.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95"/>
        </w:rPr>
        <w:t>Para el año 2020, de los 15 municipios con el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mayor</w:t>
      </w:r>
      <w:r>
        <w:rPr>
          <w:color w:val="4A4A4C"/>
          <w:spacing w:val="-6"/>
        </w:rPr>
        <w:t> </w:t>
      </w:r>
      <w:r>
        <w:rPr>
          <w:color w:val="4A4A4C"/>
        </w:rPr>
        <w:t>porcentaje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población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situación</w:t>
      </w:r>
    </w:p>
    <w:p>
      <w:pPr>
        <w:pStyle w:val="BodyText"/>
        <w:spacing w:before="2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w w:val="95"/>
        </w:rPr>
        <w:t>de pobreza, ocho son oaxaqueños y de los 15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con mayor porcentaje de pobreza extrema,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12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también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oaxaqueños.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Otra de las dimensiones de la medición 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pobreza</w:t>
      </w:r>
      <w:r>
        <w:rPr>
          <w:color w:val="4A4A4C"/>
          <w:spacing w:val="-21"/>
        </w:rPr>
        <w:t> </w:t>
      </w:r>
      <w:r>
        <w:rPr>
          <w:color w:val="4A4A4C"/>
        </w:rPr>
        <w:t>es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bienestar</w:t>
      </w:r>
      <w:r>
        <w:rPr>
          <w:color w:val="4A4A4C"/>
          <w:spacing w:val="-21"/>
        </w:rPr>
        <w:t> </w:t>
      </w:r>
      <w:r>
        <w:rPr>
          <w:color w:val="4A4A4C"/>
        </w:rPr>
        <w:t>económico,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cual</w:t>
      </w:r>
      <w:r>
        <w:rPr>
          <w:color w:val="4A4A4C"/>
          <w:spacing w:val="-68"/>
        </w:rPr>
        <w:t> </w:t>
      </w:r>
      <w:r>
        <w:rPr>
          <w:color w:val="4A4A4C"/>
        </w:rPr>
        <w:t>se refiere de forma específica a los ingre-</w:t>
      </w:r>
      <w:r>
        <w:rPr>
          <w:color w:val="4A4A4C"/>
          <w:spacing w:val="1"/>
        </w:rPr>
        <w:t> </w:t>
      </w:r>
      <w:r>
        <w:rPr>
          <w:color w:val="4A4A4C"/>
        </w:rPr>
        <w:t>sos con los que cuenta la población para la</w:t>
      </w:r>
      <w:r>
        <w:rPr>
          <w:color w:val="4A4A4C"/>
          <w:spacing w:val="1"/>
        </w:rPr>
        <w:t> </w:t>
      </w:r>
      <w:r>
        <w:rPr>
          <w:color w:val="4A4A4C"/>
        </w:rPr>
        <w:t>satisfacción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sus</w:t>
      </w:r>
      <w:r>
        <w:rPr>
          <w:color w:val="4A4A4C"/>
          <w:spacing w:val="-11"/>
        </w:rPr>
        <w:t> </w:t>
      </w:r>
      <w:r>
        <w:rPr>
          <w:color w:val="4A4A4C"/>
        </w:rPr>
        <w:t>necesidades</w:t>
      </w:r>
      <w:r>
        <w:rPr>
          <w:color w:val="4A4A4C"/>
          <w:spacing w:val="-12"/>
        </w:rPr>
        <w:t> </w:t>
      </w:r>
      <w:r>
        <w:rPr>
          <w:color w:val="4A4A4C"/>
        </w:rPr>
        <w:t>mediante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adquisición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bienes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servicios.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Con</w:t>
      </w:r>
      <w:r>
        <w:rPr>
          <w:color w:val="4A4A4C"/>
          <w:spacing w:val="40"/>
        </w:rPr>
        <w:t> </w:t>
      </w:r>
      <w:r>
        <w:rPr>
          <w:color w:val="4A4A4C"/>
        </w:rPr>
        <w:t>relación</w:t>
      </w:r>
      <w:r>
        <w:rPr>
          <w:color w:val="4A4A4C"/>
          <w:spacing w:val="41"/>
        </w:rPr>
        <w:t> </w:t>
      </w:r>
      <w:r>
        <w:rPr>
          <w:color w:val="4A4A4C"/>
        </w:rPr>
        <w:t>a</w:t>
      </w:r>
      <w:r>
        <w:rPr>
          <w:color w:val="4A4A4C"/>
          <w:spacing w:val="41"/>
        </w:rPr>
        <w:t> </w:t>
      </w:r>
      <w:r>
        <w:rPr>
          <w:color w:val="4A4A4C"/>
        </w:rPr>
        <w:t>esta</w:t>
      </w:r>
      <w:r>
        <w:rPr>
          <w:color w:val="4A4A4C"/>
          <w:spacing w:val="41"/>
        </w:rPr>
        <w:t> </w:t>
      </w:r>
      <w:r>
        <w:rPr>
          <w:color w:val="4A4A4C"/>
        </w:rPr>
        <w:t>dimensión,</w:t>
      </w:r>
      <w:r>
        <w:rPr>
          <w:color w:val="4A4A4C"/>
          <w:spacing w:val="41"/>
        </w:rPr>
        <w:t> </w:t>
      </w:r>
      <w:r>
        <w:rPr>
          <w:color w:val="4A4A4C"/>
        </w:rPr>
        <w:t>de</w:t>
      </w:r>
      <w:r>
        <w:rPr>
          <w:color w:val="4A4A4C"/>
          <w:spacing w:val="41"/>
        </w:rPr>
        <w:t> </w:t>
      </w:r>
      <w:r>
        <w:rPr>
          <w:color w:val="4A4A4C"/>
        </w:rPr>
        <w:t>acuer-</w:t>
      </w:r>
      <w:r>
        <w:rPr>
          <w:color w:val="4A4A4C"/>
          <w:spacing w:val="-68"/>
        </w:rPr>
        <w:t> </w:t>
      </w:r>
      <w:r>
        <w:rPr>
          <w:color w:val="4A4A4C"/>
        </w:rPr>
        <w:t>do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CONEVAL,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2020,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64.1%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población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Oaxaca,</w:t>
      </w:r>
      <w:r>
        <w:rPr>
          <w:color w:val="4A4A4C"/>
          <w:spacing w:val="-8"/>
        </w:rPr>
        <w:t> </w:t>
      </w:r>
      <w:r>
        <w:rPr>
          <w:color w:val="4A4A4C"/>
        </w:rPr>
        <w:t>es</w:t>
      </w:r>
      <w:r>
        <w:rPr>
          <w:color w:val="4A4A4C"/>
          <w:spacing w:val="-8"/>
        </w:rPr>
        <w:t> </w:t>
      </w:r>
      <w:r>
        <w:rPr>
          <w:color w:val="4A4A4C"/>
        </w:rPr>
        <w:t>decir,</w:t>
      </w:r>
      <w:r>
        <w:rPr>
          <w:color w:val="4A4A4C"/>
          <w:spacing w:val="-9"/>
        </w:rPr>
        <w:t> </w:t>
      </w:r>
      <w:r>
        <w:rPr>
          <w:color w:val="4A4A4C"/>
        </w:rPr>
        <w:t>6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cada</w:t>
      </w:r>
      <w:r>
        <w:rPr>
          <w:color w:val="4A4A4C"/>
          <w:spacing w:val="-8"/>
        </w:rPr>
        <w:t> </w:t>
      </w:r>
      <w:r>
        <w:rPr>
          <w:color w:val="4A4A4C"/>
        </w:rPr>
        <w:t>10</w:t>
      </w:r>
      <w:r>
        <w:rPr>
          <w:color w:val="4A4A4C"/>
          <w:spacing w:val="-68"/>
        </w:rPr>
        <w:t> </w:t>
      </w:r>
      <w:r>
        <w:rPr>
          <w:color w:val="4A4A4C"/>
        </w:rPr>
        <w:t>oaxaqueñas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oaxaqueños,</w:t>
      </w:r>
      <w:r>
        <w:rPr>
          <w:color w:val="4A4A4C"/>
          <w:spacing w:val="-9"/>
        </w:rPr>
        <w:t> </w:t>
      </w:r>
      <w:r>
        <w:rPr>
          <w:color w:val="4A4A4C"/>
        </w:rPr>
        <w:t>tenían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9"/>
        </w:rPr>
        <w:t> </w:t>
      </w:r>
      <w:r>
        <w:rPr>
          <w:color w:val="4A4A4C"/>
        </w:rPr>
        <w:t>ingre-</w:t>
      </w:r>
      <w:r>
        <w:rPr>
          <w:color w:val="4A4A4C"/>
          <w:spacing w:val="-68"/>
        </w:rPr>
        <w:t> </w:t>
      </w:r>
      <w:r>
        <w:rPr>
          <w:color w:val="4A4A4C"/>
        </w:rPr>
        <w:t>so</w:t>
      </w:r>
      <w:r>
        <w:rPr>
          <w:color w:val="4A4A4C"/>
          <w:spacing w:val="-23"/>
        </w:rPr>
        <w:t> </w:t>
      </w:r>
      <w:r>
        <w:rPr>
          <w:color w:val="4A4A4C"/>
        </w:rPr>
        <w:t>inferior</w:t>
      </w:r>
      <w:r>
        <w:rPr>
          <w:color w:val="4A4A4C"/>
          <w:spacing w:val="-23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línea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pobreza</w:t>
      </w:r>
      <w:r>
        <w:rPr>
          <w:color w:val="4A4A4C"/>
          <w:spacing w:val="-23"/>
        </w:rPr>
        <w:t> </w:t>
      </w:r>
      <w:r>
        <w:rPr>
          <w:color w:val="4A4A4C"/>
        </w:rPr>
        <w:t>por</w:t>
      </w:r>
      <w:r>
        <w:rPr>
          <w:color w:val="4A4A4C"/>
          <w:spacing w:val="-23"/>
        </w:rPr>
        <w:t> </w:t>
      </w:r>
      <w:r>
        <w:rPr>
          <w:color w:val="4A4A4C"/>
        </w:rPr>
        <w:t>ingresos,</w:t>
      </w:r>
      <w:r>
        <w:rPr>
          <w:color w:val="4A4A4C"/>
          <w:spacing w:val="-68"/>
        </w:rPr>
        <w:t> </w:t>
      </w:r>
      <w:r>
        <w:rPr>
          <w:color w:val="4A4A4C"/>
        </w:rPr>
        <w:t>es</w:t>
      </w:r>
      <w:r>
        <w:rPr>
          <w:color w:val="4A4A4C"/>
          <w:spacing w:val="-19"/>
        </w:rPr>
        <w:t> </w:t>
      </w:r>
      <w:r>
        <w:rPr>
          <w:color w:val="4A4A4C"/>
        </w:rPr>
        <w:t>decir,</w:t>
      </w:r>
      <w:r>
        <w:rPr>
          <w:color w:val="4A4A4C"/>
          <w:spacing w:val="-18"/>
        </w:rPr>
        <w:t> </w:t>
      </w:r>
      <w:r>
        <w:rPr>
          <w:color w:val="4A4A4C"/>
        </w:rPr>
        <w:t>su</w:t>
      </w:r>
      <w:r>
        <w:rPr>
          <w:color w:val="4A4A4C"/>
          <w:spacing w:val="-19"/>
        </w:rPr>
        <w:t> </w:t>
      </w:r>
      <w:r>
        <w:rPr>
          <w:color w:val="4A4A4C"/>
        </w:rPr>
        <w:t>ingreso</w:t>
      </w:r>
      <w:r>
        <w:rPr>
          <w:color w:val="4A4A4C"/>
          <w:spacing w:val="-18"/>
        </w:rPr>
        <w:t> </w:t>
      </w:r>
      <w:r>
        <w:rPr>
          <w:color w:val="4A4A4C"/>
        </w:rPr>
        <w:t>total</w:t>
      </w:r>
      <w:r>
        <w:rPr>
          <w:color w:val="4A4A4C"/>
          <w:spacing w:val="-19"/>
        </w:rPr>
        <w:t> </w:t>
      </w:r>
      <w:r>
        <w:rPr>
          <w:color w:val="4A4A4C"/>
        </w:rPr>
        <w:t>es</w:t>
      </w:r>
      <w:r>
        <w:rPr>
          <w:color w:val="4A4A4C"/>
          <w:spacing w:val="-18"/>
        </w:rPr>
        <w:t> </w:t>
      </w:r>
      <w:r>
        <w:rPr>
          <w:color w:val="4A4A4C"/>
        </w:rPr>
        <w:t>insuficiente</w:t>
      </w:r>
      <w:r>
        <w:rPr>
          <w:color w:val="4A4A4C"/>
          <w:spacing w:val="-18"/>
        </w:rPr>
        <w:t> </w:t>
      </w:r>
      <w:r>
        <w:rPr>
          <w:color w:val="4A4A4C"/>
        </w:rPr>
        <w:t>para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4"/>
        <w:rPr>
          <w:sz w:val="15"/>
        </w:rPr>
      </w:pPr>
    </w:p>
    <w:p>
      <w:pPr>
        <w:pStyle w:val="Heading6"/>
        <w:tabs>
          <w:tab w:pos="10994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92492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41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4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1"/>
        <w:rPr>
          <w:rFonts w:ascii="Tahoma"/>
          <w:b/>
          <w:sz w:val="18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realizar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compra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canasta</w:t>
      </w:r>
      <w:r>
        <w:rPr>
          <w:color w:val="4A4A4C"/>
          <w:spacing w:val="-8"/>
        </w:rPr>
        <w:t> </w:t>
      </w:r>
      <w:r>
        <w:rPr>
          <w:color w:val="4A4A4C"/>
        </w:rPr>
        <w:t>alimentaria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no</w:t>
      </w:r>
      <w:r>
        <w:rPr>
          <w:color w:val="4A4A4C"/>
          <w:spacing w:val="-22"/>
        </w:rPr>
        <w:t> </w:t>
      </w:r>
      <w:r>
        <w:rPr>
          <w:color w:val="4A4A4C"/>
        </w:rPr>
        <w:t>alimentaria,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cual</w:t>
      </w:r>
      <w:r>
        <w:rPr>
          <w:color w:val="4A4A4C"/>
          <w:spacing w:val="-22"/>
        </w:rPr>
        <w:t> </w:t>
      </w:r>
      <w:r>
        <w:rPr>
          <w:color w:val="4A4A4C"/>
        </w:rPr>
        <w:t>contiene</w:t>
      </w:r>
      <w:r>
        <w:rPr>
          <w:color w:val="4A4A4C"/>
          <w:spacing w:val="-22"/>
        </w:rPr>
        <w:t> </w:t>
      </w:r>
      <w:r>
        <w:rPr>
          <w:color w:val="4A4A4C"/>
        </w:rPr>
        <w:t>entre</w:t>
      </w:r>
      <w:r>
        <w:rPr>
          <w:color w:val="4A4A4C"/>
          <w:spacing w:val="-21"/>
        </w:rPr>
        <w:t> </w:t>
      </w:r>
      <w:r>
        <w:rPr>
          <w:color w:val="4A4A4C"/>
        </w:rPr>
        <w:t>otros</w:t>
      </w:r>
      <w:r>
        <w:rPr>
          <w:color w:val="4A4A4C"/>
          <w:spacing w:val="-68"/>
        </w:rPr>
        <w:t> </w:t>
      </w:r>
      <w:r>
        <w:rPr>
          <w:color w:val="4A4A4C"/>
        </w:rPr>
        <w:t>rubros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gasto</w:t>
      </w:r>
      <w:r>
        <w:rPr>
          <w:color w:val="4A4A4C"/>
          <w:spacing w:val="-8"/>
        </w:rPr>
        <w:t> </w:t>
      </w:r>
      <w:r>
        <w:rPr>
          <w:color w:val="4A4A4C"/>
        </w:rPr>
        <w:t>orientado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educación,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salud,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recreación,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etc.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95"/>
        </w:rPr>
        <w:t>Asimismo, el 29% de la población en el esta-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do, casi </w:t>
      </w:r>
      <w:r>
        <w:rPr>
          <w:color w:val="4A4A4C"/>
          <w:w w:val="95"/>
        </w:rPr>
        <w:t>1 </w:t>
      </w:r>
      <w:r>
        <w:rPr>
          <w:color w:val="4A4A4C"/>
        </w:rPr>
        <w:t>de cada 3 personas, poseen un</w:t>
      </w:r>
      <w:r>
        <w:rPr>
          <w:color w:val="4A4A4C"/>
          <w:spacing w:val="1"/>
        </w:rPr>
        <w:t> </w:t>
      </w:r>
      <w:r>
        <w:rPr>
          <w:color w:val="4A4A4C"/>
        </w:rPr>
        <w:t>ingreso</w:t>
      </w:r>
      <w:r>
        <w:rPr>
          <w:color w:val="4A4A4C"/>
          <w:spacing w:val="-33"/>
        </w:rPr>
        <w:t> </w:t>
      </w:r>
      <w:r>
        <w:rPr>
          <w:color w:val="4A4A4C"/>
        </w:rPr>
        <w:t>inferior</w:t>
      </w:r>
      <w:r>
        <w:rPr>
          <w:color w:val="4A4A4C"/>
          <w:spacing w:val="-32"/>
        </w:rPr>
        <w:t> </w:t>
      </w:r>
      <w:r>
        <w:rPr>
          <w:color w:val="4A4A4C"/>
        </w:rPr>
        <w:t>a</w:t>
      </w:r>
      <w:r>
        <w:rPr>
          <w:color w:val="4A4A4C"/>
          <w:spacing w:val="-32"/>
        </w:rPr>
        <w:t> </w:t>
      </w:r>
      <w:r>
        <w:rPr>
          <w:color w:val="4A4A4C"/>
        </w:rPr>
        <w:t>la</w:t>
      </w:r>
      <w:r>
        <w:rPr>
          <w:color w:val="4A4A4C"/>
          <w:spacing w:val="-32"/>
        </w:rPr>
        <w:t> </w:t>
      </w:r>
      <w:r>
        <w:rPr>
          <w:color w:val="4A4A4C"/>
        </w:rPr>
        <w:t>línea</w:t>
      </w:r>
      <w:r>
        <w:rPr>
          <w:color w:val="4A4A4C"/>
          <w:spacing w:val="-32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pobreza</w:t>
      </w:r>
      <w:r>
        <w:rPr>
          <w:color w:val="4A4A4C"/>
          <w:spacing w:val="-32"/>
        </w:rPr>
        <w:t> </w:t>
      </w:r>
      <w:r>
        <w:rPr>
          <w:color w:val="4A4A4C"/>
        </w:rPr>
        <w:t>extrema</w:t>
      </w:r>
      <w:r>
        <w:rPr>
          <w:color w:val="4A4A4C"/>
          <w:spacing w:val="-68"/>
        </w:rPr>
        <w:t> </w:t>
      </w:r>
      <w:r>
        <w:rPr>
          <w:color w:val="4A4A4C"/>
        </w:rPr>
        <w:t>por ingresos, es decir su ingreso es insufi-</w:t>
      </w:r>
      <w:r>
        <w:rPr>
          <w:color w:val="4A4A4C"/>
          <w:spacing w:val="1"/>
        </w:rPr>
        <w:t> </w:t>
      </w:r>
      <w:r>
        <w:rPr>
          <w:color w:val="4A4A4C"/>
        </w:rPr>
        <w:t>ciente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comprar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canasta</w:t>
      </w:r>
      <w:r>
        <w:rPr>
          <w:color w:val="4A4A4C"/>
          <w:spacing w:val="-14"/>
        </w:rPr>
        <w:t> </w:t>
      </w:r>
      <w:r>
        <w:rPr>
          <w:color w:val="4A4A4C"/>
        </w:rPr>
        <w:t>alimentaria.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Al</w:t>
      </w:r>
      <w:r>
        <w:rPr>
          <w:color w:val="4A4A4C"/>
          <w:spacing w:val="-20"/>
        </w:rPr>
        <w:t> </w:t>
      </w:r>
      <w:r>
        <w:rPr>
          <w:color w:val="4A4A4C"/>
        </w:rPr>
        <w:t>realizar</w:t>
      </w:r>
      <w:r>
        <w:rPr>
          <w:color w:val="4A4A4C"/>
          <w:spacing w:val="-20"/>
        </w:rPr>
        <w:t> </w:t>
      </w:r>
      <w:r>
        <w:rPr>
          <w:color w:val="4A4A4C"/>
        </w:rPr>
        <w:t>un</w:t>
      </w:r>
      <w:r>
        <w:rPr>
          <w:color w:val="4A4A4C"/>
          <w:spacing w:val="-20"/>
        </w:rPr>
        <w:t> </w:t>
      </w:r>
      <w:r>
        <w:rPr>
          <w:color w:val="4A4A4C"/>
        </w:rPr>
        <w:t>análisis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aquellos</w:t>
      </w:r>
      <w:r>
        <w:rPr>
          <w:color w:val="4A4A4C"/>
          <w:spacing w:val="-19"/>
        </w:rPr>
        <w:t> </w:t>
      </w:r>
      <w:r>
        <w:rPr>
          <w:color w:val="4A4A4C"/>
        </w:rPr>
        <w:t>municipios</w:t>
      </w:r>
      <w:r>
        <w:rPr>
          <w:color w:val="4A4A4C"/>
          <w:spacing w:val="-68"/>
        </w:rPr>
        <w:t> </w:t>
      </w:r>
      <w:r>
        <w:rPr>
          <w:color w:val="4A4A4C"/>
        </w:rPr>
        <w:t>cuyo indicador de porcentaje de población</w:t>
      </w:r>
      <w:r>
        <w:rPr>
          <w:color w:val="4A4A4C"/>
          <w:spacing w:val="1"/>
        </w:rPr>
        <w:t> </w:t>
      </w:r>
      <w:r>
        <w:rPr>
          <w:color w:val="4A4A4C"/>
        </w:rPr>
        <w:t>en situación de pobreza extrema se ubica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arriba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indicador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estatal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2020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(21.6%),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se identificó que el 56% de la población</w:t>
      </w:r>
      <w:r>
        <w:rPr>
          <w:color w:val="4A4A4C"/>
          <w:spacing w:val="1"/>
        </w:rPr>
        <w:t> </w:t>
      </w:r>
      <w:r>
        <w:rPr>
          <w:color w:val="4A4A4C"/>
        </w:rPr>
        <w:t>oaxaqueña</w:t>
      </w:r>
      <w:r>
        <w:rPr>
          <w:color w:val="4A4A4C"/>
          <w:spacing w:val="-27"/>
        </w:rPr>
        <w:t> </w:t>
      </w:r>
      <w:r>
        <w:rPr>
          <w:color w:val="4A4A4C"/>
        </w:rPr>
        <w:t>que</w:t>
      </w:r>
      <w:r>
        <w:rPr>
          <w:color w:val="4A4A4C"/>
          <w:spacing w:val="-27"/>
        </w:rPr>
        <w:t> </w:t>
      </w:r>
      <w:r>
        <w:rPr>
          <w:color w:val="4A4A4C"/>
        </w:rPr>
        <w:t>reside</w:t>
      </w:r>
      <w:r>
        <w:rPr>
          <w:color w:val="4A4A4C"/>
          <w:spacing w:val="-27"/>
        </w:rPr>
        <w:t> </w:t>
      </w:r>
      <w:r>
        <w:rPr>
          <w:color w:val="4A4A4C"/>
        </w:rPr>
        <w:t>en</w:t>
      </w:r>
      <w:r>
        <w:rPr>
          <w:color w:val="4A4A4C"/>
          <w:spacing w:val="-27"/>
        </w:rPr>
        <w:t> </w:t>
      </w:r>
      <w:r>
        <w:rPr>
          <w:color w:val="4A4A4C"/>
        </w:rPr>
        <w:t>esos</w:t>
      </w:r>
      <w:r>
        <w:rPr>
          <w:color w:val="4A4A4C"/>
          <w:spacing w:val="-27"/>
        </w:rPr>
        <w:t> </w:t>
      </w:r>
      <w:r>
        <w:rPr>
          <w:color w:val="4A4A4C"/>
        </w:rPr>
        <w:t>territorios</w:t>
      </w:r>
      <w:r>
        <w:rPr>
          <w:color w:val="4A4A4C"/>
          <w:spacing w:val="-27"/>
        </w:rPr>
        <w:t> </w:t>
      </w:r>
      <w:r>
        <w:rPr>
          <w:color w:val="4A4A4C"/>
        </w:rPr>
        <w:t>son</w:t>
      </w:r>
      <w:r>
        <w:rPr>
          <w:color w:val="4A4A4C"/>
          <w:spacing w:val="-68"/>
        </w:rPr>
        <w:t> </w:t>
      </w:r>
      <w:r>
        <w:rPr>
          <w:color w:val="4A4A4C"/>
        </w:rPr>
        <w:t>personas hablantes de lengua indígena, es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decir,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poco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más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cada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2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personas.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Lo anterior, aunado a la identificación de la</w:t>
      </w:r>
      <w:r>
        <w:rPr>
          <w:color w:val="4A4A4C"/>
          <w:spacing w:val="-68"/>
        </w:rPr>
        <w:t> </w:t>
      </w:r>
      <w:r>
        <w:rPr>
          <w:color w:val="4A4A4C"/>
        </w:rPr>
        <w:t>población indígena como el grupo poblacio-</w:t>
      </w:r>
      <w:r>
        <w:rPr>
          <w:color w:val="4A4A4C"/>
          <w:spacing w:val="-68"/>
        </w:rPr>
        <w:t> </w:t>
      </w:r>
      <w:r>
        <w:rPr>
          <w:color w:val="4A4A4C"/>
        </w:rPr>
        <w:t>nal históricamente vulnerado en el estado</w:t>
      </w:r>
      <w:r>
        <w:rPr>
          <w:color w:val="4A4A4C"/>
          <w:spacing w:val="1"/>
        </w:rPr>
        <w:t> </w:t>
      </w:r>
      <w:r>
        <w:rPr>
          <w:color w:val="4A4A4C"/>
        </w:rPr>
        <w:t>en el que mayor incidencia tiene la pobre-</w:t>
      </w:r>
      <w:r>
        <w:rPr>
          <w:color w:val="4A4A4C"/>
          <w:spacing w:val="1"/>
        </w:rPr>
        <w:t> </w:t>
      </w:r>
      <w:r>
        <w:rPr>
          <w:color w:val="4A4A4C"/>
        </w:rPr>
        <w:t>za, ofrece un panorama que exige generar</w:t>
      </w:r>
      <w:r>
        <w:rPr>
          <w:color w:val="4A4A4C"/>
          <w:spacing w:val="1"/>
        </w:rPr>
        <w:t> </w:t>
      </w:r>
      <w:r>
        <w:rPr>
          <w:color w:val="4A4A4C"/>
        </w:rPr>
        <w:t>acciones</w:t>
      </w:r>
      <w:r>
        <w:rPr>
          <w:color w:val="4A4A4C"/>
          <w:spacing w:val="-10"/>
        </w:rPr>
        <w:t> </w:t>
      </w:r>
      <w:r>
        <w:rPr>
          <w:color w:val="4A4A4C"/>
        </w:rPr>
        <w:t>inmediatas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bienestar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com-</w:t>
      </w:r>
      <w:r>
        <w:rPr>
          <w:color w:val="4A4A4C"/>
          <w:spacing w:val="-68"/>
        </w:rPr>
        <w:t> </w:t>
      </w:r>
      <w:r>
        <w:rPr>
          <w:color w:val="4A4A4C"/>
        </w:rPr>
        <w:t>bate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pobreza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esta</w:t>
      </w:r>
      <w:r>
        <w:rPr>
          <w:color w:val="4A4A4C"/>
          <w:spacing w:val="-17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/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0</wp:posOffset>
            </wp:positionH>
            <wp:positionV relativeFrom="paragraph">
              <wp:posOffset>512231</wp:posOffset>
            </wp:positionV>
            <wp:extent cx="6512401" cy="2510434"/>
            <wp:effectExtent l="0" t="0" r="0" b="0"/>
            <wp:wrapNone/>
            <wp:docPr id="141" name="image2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28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1" cy="2510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  <w:spacing w:val="-2"/>
        </w:rPr>
        <w:t>Sin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embargo,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estas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acciones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programas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68"/>
        </w:rPr>
        <w:t> </w:t>
      </w:r>
      <w:r>
        <w:rPr>
          <w:color w:val="4A4A4C"/>
        </w:rPr>
        <w:t>deben</w:t>
      </w:r>
      <w:r>
        <w:rPr>
          <w:color w:val="4A4A4C"/>
          <w:spacing w:val="12"/>
        </w:rPr>
        <w:t> </w:t>
      </w:r>
      <w:r>
        <w:rPr>
          <w:color w:val="4A4A4C"/>
        </w:rPr>
        <w:t>partir</w:t>
      </w:r>
      <w:r>
        <w:rPr>
          <w:color w:val="4A4A4C"/>
          <w:spacing w:val="13"/>
        </w:rPr>
        <w:t> </w:t>
      </w:r>
      <w:r>
        <w:rPr>
          <w:color w:val="4A4A4C"/>
        </w:rPr>
        <w:t>de</w:t>
      </w:r>
      <w:r>
        <w:rPr>
          <w:color w:val="4A4A4C"/>
          <w:spacing w:val="13"/>
        </w:rPr>
        <w:t> </w:t>
      </w:r>
      <w:r>
        <w:rPr>
          <w:color w:val="4A4A4C"/>
        </w:rPr>
        <w:t>una</w:t>
      </w:r>
      <w:r>
        <w:rPr>
          <w:color w:val="4A4A4C"/>
          <w:spacing w:val="12"/>
        </w:rPr>
        <w:t> </w:t>
      </w:r>
      <w:r>
        <w:rPr>
          <w:color w:val="4A4A4C"/>
        </w:rPr>
        <w:t>interpretación</w:t>
      </w:r>
      <w:r>
        <w:rPr>
          <w:color w:val="4A4A4C"/>
          <w:spacing w:val="13"/>
        </w:rPr>
        <w:t> </w:t>
      </w:r>
      <w:r>
        <w:rPr>
          <w:color w:val="4A4A4C"/>
        </w:rPr>
        <w:t>errónea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67"/>
        <w:ind w:left="299" w:right="1982"/>
        <w:jc w:val="both"/>
      </w:pPr>
      <w:r>
        <w:rPr>
          <w:color w:val="4A4A4C"/>
          <w:spacing w:val="-1"/>
        </w:rPr>
        <w:t>del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progreso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pueblos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indí-</w:t>
      </w:r>
      <w:r>
        <w:rPr>
          <w:color w:val="4A4A4C"/>
          <w:spacing w:val="-68"/>
        </w:rPr>
        <w:t> </w:t>
      </w:r>
      <w:r>
        <w:rPr>
          <w:color w:val="4A4A4C"/>
        </w:rPr>
        <w:t>genas, sino que deben adoptar la visión 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comunidad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bienestar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sus</w:t>
      </w:r>
      <w:r>
        <w:rPr>
          <w:color w:val="4A4A4C"/>
          <w:spacing w:val="-15"/>
        </w:rPr>
        <w:t> </w:t>
      </w:r>
      <w:r>
        <w:rPr>
          <w:color w:val="4A4A4C"/>
        </w:rPr>
        <w:t>habitan-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tes,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impulsando,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promoviendo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preservando</w:t>
      </w:r>
      <w:r>
        <w:rPr>
          <w:color w:val="4A4A4C"/>
          <w:spacing w:val="-68"/>
        </w:rPr>
        <w:t> </w:t>
      </w:r>
      <w:r>
        <w:rPr>
          <w:color w:val="4A4A4C"/>
        </w:rPr>
        <w:t>costumbres y tradiciones ancestrales con</w:t>
      </w:r>
      <w:r>
        <w:rPr>
          <w:color w:val="4A4A4C"/>
          <w:spacing w:val="1"/>
        </w:rPr>
        <w:t> </w:t>
      </w:r>
      <w:r>
        <w:rPr>
          <w:color w:val="4A4A4C"/>
        </w:rPr>
        <w:t>las que cuentan estos pueblos, en el que la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comunidad,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individuo,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es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activo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más</w:t>
      </w:r>
      <w:r>
        <w:rPr>
          <w:color w:val="4A4A4C"/>
          <w:spacing w:val="-68"/>
        </w:rPr>
        <w:t> </w:t>
      </w:r>
      <w:r>
        <w:rPr>
          <w:color w:val="4A4A4C"/>
        </w:rPr>
        <w:t>importante</w:t>
      </w:r>
      <w:r>
        <w:rPr>
          <w:color w:val="4A4A4C"/>
          <w:spacing w:val="-20"/>
        </w:rPr>
        <w:t> </w:t>
      </w:r>
      <w:r>
        <w:rPr>
          <w:color w:val="4A4A4C"/>
        </w:rPr>
        <w:t>del</w:t>
      </w:r>
      <w:r>
        <w:rPr>
          <w:color w:val="4A4A4C"/>
          <w:spacing w:val="-20"/>
        </w:rPr>
        <w:t> </w:t>
      </w:r>
      <w:r>
        <w:rPr>
          <w:color w:val="4A4A4C"/>
        </w:rPr>
        <w:t>bienestar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9" w:right="1979"/>
        <w:jc w:val="both"/>
      </w:pPr>
      <w:r>
        <w:rPr>
          <w:color w:val="4A4A4C"/>
        </w:rPr>
        <w:t>Estas formas de aportación a la comunidad</w:t>
      </w:r>
      <w:r>
        <w:rPr>
          <w:color w:val="4A4A4C"/>
          <w:spacing w:val="-68"/>
        </w:rPr>
        <w:t> </w:t>
      </w:r>
      <w:r>
        <w:rPr>
          <w:color w:val="4A4A4C"/>
        </w:rPr>
        <w:t>reciben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nombres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tequio,</w:t>
      </w:r>
      <w:r>
        <w:rPr>
          <w:color w:val="4A4A4C"/>
          <w:spacing w:val="-11"/>
        </w:rPr>
        <w:t> </w:t>
      </w:r>
      <w:r>
        <w:rPr>
          <w:color w:val="4A4A4C"/>
        </w:rPr>
        <w:t>tequil,</w:t>
      </w:r>
      <w:r>
        <w:rPr>
          <w:color w:val="4A4A4C"/>
          <w:spacing w:val="-12"/>
        </w:rPr>
        <w:t> </w:t>
      </w:r>
      <w:r>
        <w:rPr>
          <w:color w:val="4A4A4C"/>
        </w:rPr>
        <w:t>gozo-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na, mano vuelta, fajina, guelaguetza, córima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y trabajo de en medio, entre otros, y son por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medio de las cuales las comunidades indí-</w:t>
      </w:r>
      <w:r>
        <w:rPr>
          <w:color w:val="4A4A4C"/>
          <w:spacing w:val="1"/>
        </w:rPr>
        <w:t> </w:t>
      </w:r>
      <w:r>
        <w:rPr>
          <w:color w:val="4A4A4C"/>
        </w:rPr>
        <w:t>genas han ejercido numerosas y variadas</w:t>
      </w:r>
      <w:r>
        <w:rPr>
          <w:color w:val="4A4A4C"/>
          <w:spacing w:val="1"/>
        </w:rPr>
        <w:t> </w:t>
      </w:r>
      <w:r>
        <w:rPr>
          <w:color w:val="4A4A4C"/>
        </w:rPr>
        <w:t>formas de trabajo comunal, familiar o indi-</w:t>
      </w:r>
      <w:r>
        <w:rPr>
          <w:color w:val="4A4A4C"/>
          <w:spacing w:val="-68"/>
        </w:rPr>
        <w:t> </w:t>
      </w:r>
      <w:r>
        <w:rPr>
          <w:color w:val="4A4A4C"/>
        </w:rPr>
        <w:t>vidual, que generalmente incorporaron la</w:t>
      </w:r>
      <w:r>
        <w:rPr>
          <w:color w:val="4A4A4C"/>
          <w:spacing w:val="1"/>
        </w:rPr>
        <w:t> </w:t>
      </w:r>
      <w:r>
        <w:rPr>
          <w:color w:val="4A4A4C"/>
        </w:rPr>
        <w:t>reciprocidad o la redistribución de la rique-</w:t>
      </w:r>
      <w:r>
        <w:rPr>
          <w:color w:val="4A4A4C"/>
          <w:spacing w:val="-68"/>
        </w:rPr>
        <w:t> </w:t>
      </w:r>
      <w:r>
        <w:rPr>
          <w:color w:val="4A4A4C"/>
        </w:rPr>
        <w:t>za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han</w:t>
      </w:r>
      <w:r>
        <w:rPr>
          <w:color w:val="4A4A4C"/>
          <w:spacing w:val="-5"/>
        </w:rPr>
        <w:t> </w:t>
      </w:r>
      <w:r>
        <w:rPr>
          <w:color w:val="4A4A4C"/>
        </w:rPr>
        <w:t>realizado</w:t>
      </w:r>
      <w:r>
        <w:rPr>
          <w:color w:val="4A4A4C"/>
          <w:spacing w:val="-5"/>
        </w:rPr>
        <w:t> </w:t>
      </w:r>
      <w:r>
        <w:rPr>
          <w:color w:val="4A4A4C"/>
        </w:rPr>
        <w:t>bajo</w:t>
      </w:r>
      <w:r>
        <w:rPr>
          <w:color w:val="4A4A4C"/>
          <w:spacing w:val="-5"/>
        </w:rPr>
        <w:t> </w:t>
      </w:r>
      <w:r>
        <w:rPr>
          <w:color w:val="4A4A4C"/>
        </w:rPr>
        <w:t>modalidades</w:t>
      </w:r>
      <w:r>
        <w:rPr>
          <w:color w:val="4A4A4C"/>
          <w:spacing w:val="-67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cooperación</w:t>
      </w:r>
      <w:r>
        <w:rPr>
          <w:color w:val="4A4A4C"/>
          <w:spacing w:val="-12"/>
        </w:rPr>
        <w:t> </w:t>
      </w:r>
      <w:r>
        <w:rPr>
          <w:color w:val="4A4A4C"/>
        </w:rPr>
        <w:t>voluntaria.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299" w:right="1979"/>
        <w:jc w:val="both"/>
      </w:pPr>
      <w:r>
        <w:rPr>
          <w:color w:val="4A4A4C"/>
        </w:rPr>
        <w:t>En los pueblos de Oaxaca se considera el</w:t>
      </w:r>
      <w:r>
        <w:rPr>
          <w:color w:val="4A4A4C"/>
          <w:spacing w:val="1"/>
        </w:rPr>
        <w:t> </w:t>
      </w:r>
      <w:r>
        <w:rPr>
          <w:color w:val="4A4A4C"/>
        </w:rPr>
        <w:t>tequio como un trabajo comunal, en el que</w:t>
      </w:r>
      <w:r>
        <w:rPr>
          <w:color w:val="4A4A4C"/>
          <w:spacing w:val="-68"/>
        </w:rPr>
        <w:t> </w:t>
      </w:r>
      <w:r>
        <w:rPr>
          <w:color w:val="4A4A4C"/>
        </w:rPr>
        <w:t>los pueblos indígenas se relacionan con la</w:t>
      </w:r>
      <w:r>
        <w:rPr>
          <w:color w:val="4A4A4C"/>
          <w:spacing w:val="1"/>
        </w:rPr>
        <w:t> </w:t>
      </w:r>
      <w:r>
        <w:rPr>
          <w:color w:val="4A4A4C"/>
        </w:rPr>
        <w:t>tierra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naturaleza,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igual</w:t>
      </w:r>
      <w:r>
        <w:rPr>
          <w:color w:val="4A4A4C"/>
          <w:spacing w:val="-16"/>
        </w:rPr>
        <w:t> </w:t>
      </w:r>
      <w:r>
        <w:rPr>
          <w:color w:val="4A4A4C"/>
        </w:rPr>
        <w:t>forma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sidera una forma de colaboración que ha</w:t>
      </w:r>
      <w:r>
        <w:rPr>
          <w:color w:val="4A4A4C"/>
          <w:spacing w:val="1"/>
        </w:rPr>
        <w:t> </w:t>
      </w:r>
      <w:r>
        <w:rPr>
          <w:color w:val="4A4A4C"/>
        </w:rPr>
        <w:t>propiciado el fortalecimiento de la econo-</w:t>
      </w:r>
      <w:r>
        <w:rPr>
          <w:color w:val="4A4A4C"/>
          <w:spacing w:val="1"/>
        </w:rPr>
        <w:t> </w:t>
      </w:r>
      <w:r>
        <w:rPr>
          <w:color w:val="4A4A4C"/>
        </w:rPr>
        <w:t>mía de las comunidades, dado que, a partir</w:t>
      </w:r>
      <w:r>
        <w:rPr>
          <w:color w:val="4A4A4C"/>
          <w:spacing w:val="-68"/>
        </w:rPr>
        <w:t> </w:t>
      </w:r>
      <w:r>
        <w:rPr>
          <w:color w:val="4A4A4C"/>
        </w:rPr>
        <w:t>de esta institución denominada tequio, se</w:t>
      </w:r>
      <w:r>
        <w:rPr>
          <w:color w:val="4A4A4C"/>
          <w:spacing w:val="1"/>
        </w:rPr>
        <w:t> </w:t>
      </w:r>
      <w:r>
        <w:rPr>
          <w:color w:val="4A4A4C"/>
        </w:rPr>
        <w:t>ha</w:t>
      </w:r>
      <w:r>
        <w:rPr>
          <w:color w:val="4A4A4C"/>
          <w:spacing w:val="6"/>
        </w:rPr>
        <w:t> </w:t>
      </w:r>
      <w:r>
        <w:rPr>
          <w:color w:val="4A4A4C"/>
        </w:rPr>
        <w:t>logrado</w:t>
      </w:r>
      <w:r>
        <w:rPr>
          <w:color w:val="4A4A4C"/>
          <w:spacing w:val="7"/>
        </w:rPr>
        <w:t> </w:t>
      </w:r>
      <w:r>
        <w:rPr>
          <w:color w:val="4A4A4C"/>
        </w:rPr>
        <w:t>construir</w:t>
      </w:r>
      <w:r>
        <w:rPr>
          <w:color w:val="4A4A4C"/>
          <w:spacing w:val="7"/>
        </w:rPr>
        <w:t> </w:t>
      </w:r>
      <w:r>
        <w:rPr>
          <w:color w:val="4A4A4C"/>
        </w:rPr>
        <w:t>en</w:t>
      </w:r>
      <w:r>
        <w:rPr>
          <w:color w:val="4A4A4C"/>
          <w:spacing w:val="6"/>
        </w:rPr>
        <w:t> </w:t>
      </w:r>
      <w:r>
        <w:rPr>
          <w:color w:val="4A4A4C"/>
        </w:rPr>
        <w:t>las</w:t>
      </w:r>
      <w:r>
        <w:rPr>
          <w:color w:val="4A4A4C"/>
          <w:spacing w:val="7"/>
        </w:rPr>
        <w:t> </w:t>
      </w:r>
      <w:r>
        <w:rPr>
          <w:color w:val="4A4A4C"/>
        </w:rPr>
        <w:t>comunidades</w:t>
      </w:r>
      <w:r>
        <w:rPr>
          <w:color w:val="4A4A4C"/>
          <w:spacing w:val="7"/>
        </w:rPr>
        <w:t> </w:t>
      </w:r>
      <w:r>
        <w:rPr>
          <w:color w:val="4A4A4C"/>
        </w:rPr>
        <w:t>la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5955"/>
      </w:pPr>
      <w:r>
        <w:rPr/>
        <w:pict>
          <v:group style="width:6.3pt;height:46.55pt;mso-position-horizontal-relative:char;mso-position-vertical-relative:line" coordorigin="0,0" coordsize="126,931">
            <v:shape style="position:absolute;left:0;top:0;width:126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color w:val="AC885C"/>
                        <w:w w:val="52"/>
                        <w:sz w:val="20"/>
                      </w:rPr>
                      <w:t>◗</w:t>
                    </w:r>
                  </w:p>
                </w:txbxContent>
              </v:textbox>
              <w10:wrap type="none"/>
            </v:shape>
            <v:shape style="position:absolute;left:0;top:720;width:126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color w:val="AC885C"/>
                        <w:w w:val="52"/>
                        <w:sz w:val="20"/>
                      </w:rPr>
                      <w:t>◗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5"/>
        </w:rPr>
      </w:pPr>
    </w:p>
    <w:p>
      <w:pPr>
        <w:pStyle w:val="Heading6"/>
        <w:tabs>
          <w:tab w:pos="2079" w:val="left" w:leader="none"/>
        </w:tabs>
        <w:spacing w:before="116"/>
        <w:ind w:left="1222"/>
      </w:pPr>
      <w:r>
        <w:rPr/>
        <w:pict>
          <v:line style="position:absolute;mso-position-horizontal-relative:page;mso-position-vertical-relative:paragraph;z-index:-28923392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42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185pt;width:94.65pt;height:9.6pt;mso-position-horizontal-relative:page;mso-position-vertical-relative:paragraph;z-index:-1562163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4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infraestructura, los servicios de agua, luz,</w:t>
      </w:r>
      <w:r>
        <w:rPr>
          <w:color w:val="4A4A4C"/>
          <w:spacing w:val="1"/>
        </w:rPr>
        <w:t> </w:t>
      </w:r>
      <w:r>
        <w:rPr>
          <w:color w:val="4A4A4C"/>
        </w:rPr>
        <w:t>caminos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otras</w:t>
      </w:r>
      <w:r>
        <w:rPr>
          <w:color w:val="4A4A4C"/>
          <w:spacing w:val="-12"/>
        </w:rPr>
        <w:t> </w:t>
      </w:r>
      <w:r>
        <w:rPr>
          <w:color w:val="4A4A4C"/>
        </w:rPr>
        <w:t>necesidades.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</w:t>
      </w:r>
      <w:r>
        <w:rPr>
          <w:color w:val="4A4A4C"/>
          <w:spacing w:val="1"/>
        </w:rPr>
        <w:t> </w:t>
      </w:r>
      <w:r>
        <w:rPr>
          <w:color w:val="4A4A4C"/>
        </w:rPr>
        <w:t>anterior</w:t>
      </w:r>
      <w:r>
        <w:rPr>
          <w:color w:val="4A4A4C"/>
          <w:spacing w:val="1"/>
        </w:rPr>
        <w:t> </w:t>
      </w:r>
      <w:r>
        <w:rPr>
          <w:color w:val="4A4A4C"/>
        </w:rPr>
        <w:t>indica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70"/>
        </w:rPr>
        <w:t> </w:t>
      </w:r>
      <w:r>
        <w:rPr>
          <w:color w:val="4A4A4C"/>
        </w:rPr>
        <w:t>el</w:t>
      </w:r>
      <w:r>
        <w:rPr>
          <w:color w:val="4A4A4C"/>
          <w:spacing w:val="70"/>
        </w:rPr>
        <w:t> </w:t>
      </w:r>
      <w:r>
        <w:rPr>
          <w:color w:val="4A4A4C"/>
        </w:rPr>
        <w:t>fortalecimiento</w:t>
      </w:r>
      <w:r>
        <w:rPr>
          <w:color w:val="4A4A4C"/>
          <w:spacing w:val="-68"/>
        </w:rPr>
        <w:t> </w:t>
      </w:r>
      <w:r>
        <w:rPr>
          <w:color w:val="4A4A4C"/>
        </w:rPr>
        <w:t>del tequio en los pueblos y 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</w:t>
      </w:r>
      <w:r>
        <w:rPr>
          <w:color w:val="4A4A4C"/>
          <w:spacing w:val="35"/>
        </w:rPr>
        <w:t> </w:t>
      </w:r>
      <w:r>
        <w:rPr>
          <w:color w:val="4A4A4C"/>
        </w:rPr>
        <w:t>del</w:t>
      </w:r>
      <w:r>
        <w:rPr>
          <w:color w:val="4A4A4C"/>
          <w:spacing w:val="36"/>
        </w:rPr>
        <w:t> </w:t>
      </w:r>
      <w:r>
        <w:rPr>
          <w:color w:val="4A4A4C"/>
        </w:rPr>
        <w:t>estado</w:t>
      </w:r>
      <w:r>
        <w:rPr>
          <w:color w:val="4A4A4C"/>
          <w:spacing w:val="36"/>
        </w:rPr>
        <w:t> </w:t>
      </w:r>
      <w:r>
        <w:rPr>
          <w:color w:val="4A4A4C"/>
        </w:rPr>
        <w:t>se</w:t>
      </w:r>
      <w:r>
        <w:rPr>
          <w:color w:val="4A4A4C"/>
          <w:spacing w:val="36"/>
        </w:rPr>
        <w:t> </w:t>
      </w:r>
      <w:r>
        <w:rPr>
          <w:color w:val="4A4A4C"/>
        </w:rPr>
        <w:t>debe</w:t>
      </w:r>
      <w:r>
        <w:rPr>
          <w:color w:val="4A4A4C"/>
          <w:spacing w:val="36"/>
        </w:rPr>
        <w:t> </w:t>
      </w:r>
      <w:r>
        <w:rPr>
          <w:color w:val="4A4A4C"/>
        </w:rPr>
        <w:t>en</w:t>
      </w:r>
      <w:r>
        <w:rPr>
          <w:color w:val="4A4A4C"/>
          <w:spacing w:val="35"/>
        </w:rPr>
        <w:t> </w:t>
      </w:r>
      <w:r>
        <w:rPr>
          <w:color w:val="4A4A4C"/>
        </w:rPr>
        <w:t>principio</w:t>
      </w:r>
      <w:r>
        <w:rPr>
          <w:color w:val="4A4A4C"/>
          <w:spacing w:val="-67"/>
        </w:rPr>
        <w:t> </w:t>
      </w:r>
      <w:r>
        <w:rPr>
          <w:color w:val="4A4A4C"/>
        </w:rPr>
        <w:t>a la existencia de la población indígena en</w:t>
      </w:r>
      <w:r>
        <w:rPr>
          <w:color w:val="4A4A4C"/>
          <w:spacing w:val="1"/>
        </w:rPr>
        <w:t> </w:t>
      </w:r>
      <w:r>
        <w:rPr>
          <w:color w:val="4A4A4C"/>
        </w:rPr>
        <w:t>Oaxaca, a la preservación de sus lenguas,</w:t>
      </w:r>
      <w:r>
        <w:rPr>
          <w:color w:val="4A4A4C"/>
          <w:spacing w:val="1"/>
        </w:rPr>
        <w:t> </w:t>
      </w:r>
      <w:r>
        <w:rPr>
          <w:color w:val="4A4A4C"/>
        </w:rPr>
        <w:t>de tradiciones, de usos y costumbres, de</w:t>
      </w:r>
      <w:r>
        <w:rPr>
          <w:color w:val="4A4A4C"/>
          <w:spacing w:val="1"/>
        </w:rPr>
        <w:t> </w:t>
      </w:r>
      <w:r>
        <w:rPr>
          <w:color w:val="4A4A4C"/>
        </w:rPr>
        <w:t>mecanismos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formas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organización</w:t>
      </w:r>
      <w:r>
        <w:rPr>
          <w:color w:val="4A4A4C"/>
          <w:spacing w:val="1"/>
        </w:rPr>
        <w:t> </w:t>
      </w:r>
      <w:r>
        <w:rPr>
          <w:color w:val="4A4A4C"/>
        </w:rPr>
        <w:t>social para la preservación de la economía,</w:t>
      </w:r>
      <w:r>
        <w:rPr>
          <w:color w:val="4A4A4C"/>
          <w:spacing w:val="-68"/>
        </w:rPr>
        <w:t> </w:t>
      </w:r>
      <w:r>
        <w:rPr>
          <w:color w:val="4A4A4C"/>
        </w:rPr>
        <w:t>de la comunidad y de los recursos con los</w:t>
      </w:r>
      <w:r>
        <w:rPr>
          <w:color w:val="4A4A4C"/>
          <w:spacing w:val="1"/>
        </w:rPr>
        <w:t> </w:t>
      </w:r>
      <w:r>
        <w:rPr>
          <w:color w:val="4A4A4C"/>
        </w:rPr>
        <w:t>que cuenta cada uno de los municipios que</w:t>
      </w:r>
      <w:r>
        <w:rPr>
          <w:color w:val="4A4A4C"/>
          <w:spacing w:val="-68"/>
        </w:rPr>
        <w:t> </w:t>
      </w:r>
      <w:r>
        <w:rPr>
          <w:color w:val="4A4A4C"/>
        </w:rPr>
        <w:t>lo</w:t>
      </w:r>
      <w:r>
        <w:rPr>
          <w:color w:val="4A4A4C"/>
          <w:spacing w:val="-14"/>
        </w:rPr>
        <w:t> </w:t>
      </w:r>
      <w:r>
        <w:rPr>
          <w:color w:val="4A4A4C"/>
        </w:rPr>
        <w:t>integran.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Es por ello que, al día de hoy, el tequio</w:t>
      </w:r>
      <w:r>
        <w:rPr>
          <w:color w:val="4A4A4C"/>
          <w:spacing w:val="1"/>
        </w:rPr>
        <w:t> </w:t>
      </w:r>
      <w:r>
        <w:rPr>
          <w:color w:val="4A4A4C"/>
        </w:rPr>
        <w:t>sigue representando una práctica comuni-</w:t>
      </w:r>
      <w:r>
        <w:rPr>
          <w:color w:val="4A4A4C"/>
          <w:spacing w:val="1"/>
        </w:rPr>
        <w:t> </w:t>
      </w:r>
      <w:r>
        <w:rPr>
          <w:color w:val="4A4A4C"/>
        </w:rPr>
        <w:t>taria orientada al crecimiento económico y</w:t>
      </w:r>
      <w:r>
        <w:rPr>
          <w:color w:val="4A4A4C"/>
          <w:spacing w:val="1"/>
        </w:rPr>
        <w:t> </w:t>
      </w:r>
      <w:r>
        <w:rPr>
          <w:color w:val="4A4A4C"/>
        </w:rPr>
        <w:t>social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2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2"/>
        </w:rPr>
        <w:t> </w:t>
      </w:r>
      <w:r>
        <w:rPr>
          <w:color w:val="4A4A4C"/>
        </w:rPr>
        <w:t>indígenas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2"/>
        </w:rPr>
        <w:t> </w:t>
      </w:r>
      <w:r>
        <w:rPr>
          <w:color w:val="4A4A4C"/>
        </w:rPr>
        <w:t>Oaxaca.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 w:before="1"/>
        <w:ind w:left="1984"/>
      </w:pPr>
      <w:r>
        <w:rPr>
          <w:color w:val="4A4A4C"/>
          <w:w w:val="95"/>
        </w:rPr>
        <w:t>Objetivo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1.1</w:t>
      </w: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Mejorar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bienestar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oaxa-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queña</w:t>
      </w:r>
      <w:r>
        <w:rPr>
          <w:color w:val="4A4A4C"/>
          <w:spacing w:val="7"/>
        </w:rPr>
        <w:t> </w:t>
      </w:r>
      <w:r>
        <w:rPr>
          <w:color w:val="4A4A4C"/>
        </w:rPr>
        <w:t>en</w:t>
      </w:r>
      <w:r>
        <w:rPr>
          <w:color w:val="4A4A4C"/>
          <w:spacing w:val="7"/>
        </w:rPr>
        <w:t> </w:t>
      </w:r>
      <w:r>
        <w:rPr>
          <w:color w:val="4A4A4C"/>
        </w:rPr>
        <w:t>condiciones</w:t>
      </w:r>
      <w:r>
        <w:rPr>
          <w:color w:val="4A4A4C"/>
          <w:spacing w:val="8"/>
        </w:rPr>
        <w:t> </w:t>
      </w:r>
      <w:r>
        <w:rPr>
          <w:color w:val="4A4A4C"/>
        </w:rPr>
        <w:t>de</w:t>
      </w:r>
      <w:r>
        <w:rPr>
          <w:color w:val="4A4A4C"/>
          <w:spacing w:val="7"/>
        </w:rPr>
        <w:t> </w:t>
      </w:r>
      <w:r>
        <w:rPr>
          <w:color w:val="4A4A4C"/>
        </w:rPr>
        <w:t>pobreza</w:t>
      </w:r>
      <w:r>
        <w:rPr>
          <w:color w:val="4A4A4C"/>
          <w:spacing w:val="8"/>
        </w:rPr>
        <w:t> </w:t>
      </w:r>
      <w:r>
        <w:rPr>
          <w:color w:val="4A4A4C"/>
        </w:rPr>
        <w:t>extrema.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90"/>
        </w:rPr>
        <w:t>Estrategia</w:t>
      </w:r>
      <w:r>
        <w:rPr>
          <w:color w:val="4A4A4C"/>
          <w:spacing w:val="13"/>
          <w:w w:val="90"/>
        </w:rPr>
        <w:t> </w:t>
      </w:r>
      <w:r>
        <w:rPr>
          <w:color w:val="4A4A4C"/>
          <w:w w:val="90"/>
        </w:rPr>
        <w:t>1.1.1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Implementar políticas públicas que brinden</w:t>
      </w:r>
      <w:r>
        <w:rPr>
          <w:color w:val="4A4A4C"/>
          <w:spacing w:val="-68"/>
        </w:rPr>
        <w:t> </w:t>
      </w:r>
      <w:r>
        <w:rPr>
          <w:color w:val="4A4A4C"/>
        </w:rPr>
        <w:t>acceso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derechos</w:t>
      </w:r>
      <w:r>
        <w:rPr>
          <w:color w:val="4A4A4C"/>
          <w:spacing w:val="-11"/>
        </w:rPr>
        <w:t> </w:t>
      </w:r>
      <w:r>
        <w:rPr>
          <w:color w:val="4A4A4C"/>
        </w:rPr>
        <w:t>sociales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promuevan</w:t>
      </w:r>
      <w:r>
        <w:rPr>
          <w:color w:val="4A4A4C"/>
          <w:spacing w:val="-67"/>
        </w:rPr>
        <w:t> </w:t>
      </w:r>
      <w:r>
        <w:rPr>
          <w:color w:val="4A4A4C"/>
        </w:rPr>
        <w:t>el bienestar económico de la población de</w:t>
      </w:r>
      <w:r>
        <w:rPr>
          <w:color w:val="4A4A4C"/>
          <w:spacing w:val="1"/>
        </w:rPr>
        <w:t> </w:t>
      </w:r>
      <w:r>
        <w:rPr>
          <w:color w:val="4A4A4C"/>
        </w:rPr>
        <w:t>escasos</w:t>
      </w:r>
      <w:r>
        <w:rPr>
          <w:color w:val="4A4A4C"/>
          <w:spacing w:val="-15"/>
        </w:rPr>
        <w:t> </w:t>
      </w:r>
      <w:r>
        <w:rPr>
          <w:color w:val="4A4A4C"/>
        </w:rPr>
        <w:t>ingresos.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21" w:lineRule="exact"/>
        <w:ind w:left="1984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3"/>
        </w:numPr>
        <w:tabs>
          <w:tab w:pos="2268" w:val="left" w:leader="none"/>
        </w:tabs>
        <w:spacing w:line="225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0"/>
          <w:sz w:val="20"/>
        </w:rPr>
        <w:t>1.1.1.1 </w:t>
      </w:r>
      <w:r>
        <w:rPr>
          <w:color w:val="4A4A4C"/>
          <w:w w:val="90"/>
          <w:sz w:val="20"/>
        </w:rPr>
        <w:t>Desarrollar herramientas de informa-</w:t>
      </w:r>
      <w:r>
        <w:rPr>
          <w:color w:val="4A4A4C"/>
          <w:spacing w:val="-61"/>
          <w:w w:val="90"/>
          <w:sz w:val="20"/>
        </w:rPr>
        <w:t> </w:t>
      </w:r>
      <w:r>
        <w:rPr>
          <w:color w:val="4A4A4C"/>
          <w:spacing w:val="-2"/>
          <w:sz w:val="20"/>
        </w:rPr>
        <w:t>ción</w:t>
      </w:r>
      <w:r>
        <w:rPr>
          <w:color w:val="4A4A4C"/>
          <w:spacing w:val="-44"/>
          <w:sz w:val="20"/>
        </w:rPr>
        <w:t> </w:t>
      </w:r>
      <w:r>
        <w:rPr>
          <w:color w:val="4A4A4C"/>
          <w:spacing w:val="-2"/>
          <w:sz w:val="20"/>
        </w:rPr>
        <w:t>social</w:t>
      </w:r>
      <w:r>
        <w:rPr>
          <w:color w:val="4A4A4C"/>
          <w:spacing w:val="-44"/>
          <w:sz w:val="20"/>
        </w:rPr>
        <w:t> </w:t>
      </w:r>
      <w:r>
        <w:rPr>
          <w:color w:val="4A4A4C"/>
          <w:spacing w:val="-2"/>
          <w:sz w:val="20"/>
        </w:rPr>
        <w:t>orientadas</w:t>
      </w:r>
      <w:r>
        <w:rPr>
          <w:color w:val="4A4A4C"/>
          <w:spacing w:val="-44"/>
          <w:sz w:val="20"/>
        </w:rPr>
        <w:t> </w:t>
      </w:r>
      <w:r>
        <w:rPr>
          <w:color w:val="4A4A4C"/>
          <w:spacing w:val="-1"/>
          <w:sz w:val="20"/>
        </w:rPr>
        <w:t>al</w:t>
      </w:r>
      <w:r>
        <w:rPr>
          <w:color w:val="4A4A4C"/>
          <w:spacing w:val="-44"/>
          <w:sz w:val="20"/>
        </w:rPr>
        <w:t> </w:t>
      </w:r>
      <w:r>
        <w:rPr>
          <w:color w:val="4A4A4C"/>
          <w:spacing w:val="-1"/>
          <w:sz w:val="20"/>
        </w:rPr>
        <w:t>diseño</w:t>
      </w:r>
      <w:r>
        <w:rPr>
          <w:color w:val="4A4A4C"/>
          <w:spacing w:val="-44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44"/>
          <w:sz w:val="20"/>
        </w:rPr>
        <w:t> </w:t>
      </w:r>
      <w:r>
        <w:rPr>
          <w:color w:val="4A4A4C"/>
          <w:spacing w:val="-1"/>
          <w:sz w:val="20"/>
        </w:rPr>
        <w:t>monitoreo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2"/>
          <w:sz w:val="20"/>
        </w:rPr>
        <w:t>políticas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1"/>
          <w:sz w:val="20"/>
        </w:rPr>
        <w:t>públicas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1"/>
          <w:sz w:val="20"/>
        </w:rPr>
        <w:t>bienestar.</w:t>
      </w:r>
    </w:p>
    <w:p>
      <w:pPr>
        <w:pStyle w:val="ListParagraph"/>
        <w:numPr>
          <w:ilvl w:val="0"/>
          <w:numId w:val="13"/>
        </w:numPr>
        <w:tabs>
          <w:tab w:pos="2268" w:val="left" w:leader="none"/>
        </w:tabs>
        <w:spacing w:line="253" w:lineRule="exact" w:before="0" w:after="0"/>
        <w:ind w:left="226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1.1.1.2 </w:t>
      </w:r>
      <w:r>
        <w:rPr>
          <w:color w:val="4A4A4C"/>
          <w:w w:val="95"/>
          <w:sz w:val="20"/>
        </w:rPr>
        <w:t>Focalizar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proyectos,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acciones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pro-</w:t>
      </w:r>
    </w:p>
    <w:p>
      <w:pPr>
        <w:pStyle w:val="BodyText"/>
        <w:spacing w:line="227" w:lineRule="exact"/>
        <w:ind w:left="2267"/>
        <w:jc w:val="both"/>
      </w:pPr>
      <w:r>
        <w:rPr>
          <w:color w:val="4A4A4C"/>
        </w:rPr>
        <w:t>gramas</w:t>
      </w:r>
      <w:r>
        <w:rPr>
          <w:color w:val="4A4A4C"/>
          <w:spacing w:val="40"/>
        </w:rPr>
        <w:t> </w:t>
      </w:r>
      <w:r>
        <w:rPr>
          <w:color w:val="4A4A4C"/>
        </w:rPr>
        <w:t>de</w:t>
      </w:r>
      <w:r>
        <w:rPr>
          <w:color w:val="4A4A4C"/>
          <w:spacing w:val="40"/>
        </w:rPr>
        <w:t> </w:t>
      </w:r>
      <w:r>
        <w:rPr>
          <w:color w:val="4A4A4C"/>
        </w:rPr>
        <w:t>bienestar</w:t>
      </w:r>
      <w:r>
        <w:rPr>
          <w:color w:val="4A4A4C"/>
          <w:spacing w:val="40"/>
        </w:rPr>
        <w:t> </w:t>
      </w:r>
      <w:r>
        <w:rPr>
          <w:color w:val="4A4A4C"/>
        </w:rPr>
        <w:t>que</w:t>
      </w:r>
      <w:r>
        <w:rPr>
          <w:color w:val="4A4A4C"/>
          <w:spacing w:val="40"/>
        </w:rPr>
        <w:t> </w:t>
      </w:r>
      <w:r>
        <w:rPr>
          <w:color w:val="4A4A4C"/>
        </w:rPr>
        <w:t>incidan</w:t>
      </w:r>
      <w:r>
        <w:rPr>
          <w:color w:val="4A4A4C"/>
          <w:spacing w:val="40"/>
        </w:rPr>
        <w:t> </w:t>
      </w:r>
      <w:r>
        <w:rPr>
          <w:color w:val="4A4A4C"/>
        </w:rPr>
        <w:t>en</w:t>
      </w:r>
      <w:r>
        <w:rPr>
          <w:color w:val="4A4A4C"/>
          <w:spacing w:val="40"/>
        </w:rPr>
        <w:t> </w:t>
      </w:r>
      <w:r>
        <w:rPr>
          <w:color w:val="4A4A4C"/>
        </w:rPr>
        <w:t>la</w:t>
      </w:r>
    </w:p>
    <w:p>
      <w:pPr>
        <w:pStyle w:val="BodyText"/>
        <w:spacing w:line="221" w:lineRule="exact"/>
        <w:ind w:left="2267"/>
        <w:jc w:val="both"/>
      </w:pPr>
      <w:r>
        <w:rPr>
          <w:color w:val="4A4A4C"/>
        </w:rPr>
        <w:t>reducción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1"/>
        </w:rPr>
        <w:t> </w:t>
      </w:r>
      <w:r>
        <w:rPr>
          <w:color w:val="4A4A4C"/>
        </w:rPr>
        <w:t>rezago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exclusión</w:t>
      </w:r>
      <w:r>
        <w:rPr>
          <w:color w:val="4A4A4C"/>
          <w:spacing w:val="-22"/>
        </w:rPr>
        <w:t> </w:t>
      </w:r>
      <w:r>
        <w:rPr>
          <w:color w:val="4A4A4C"/>
        </w:rPr>
        <w:t>social.</w:t>
      </w:r>
    </w:p>
    <w:p>
      <w:pPr>
        <w:pStyle w:val="ListParagraph"/>
        <w:numPr>
          <w:ilvl w:val="0"/>
          <w:numId w:val="13"/>
        </w:numPr>
        <w:tabs>
          <w:tab w:pos="2268" w:val="left" w:leader="none"/>
        </w:tabs>
        <w:spacing w:line="228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1.1.1.3 </w:t>
      </w:r>
      <w:r>
        <w:rPr>
          <w:color w:val="4A4A4C"/>
          <w:w w:val="95"/>
          <w:sz w:val="20"/>
        </w:rPr>
        <w:t>Implementar un Gobierno de terri-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torio que acerque servicios de atención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bienestar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comuni-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dades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mayor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pobreza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marginación.</w:t>
      </w:r>
    </w:p>
    <w:p>
      <w:pPr>
        <w:pStyle w:val="ListParagraph"/>
        <w:numPr>
          <w:ilvl w:val="0"/>
          <w:numId w:val="13"/>
        </w:numPr>
        <w:tabs>
          <w:tab w:pos="2268" w:val="left" w:leader="none"/>
        </w:tabs>
        <w:spacing w:line="213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1.1.1.4 </w:t>
      </w:r>
      <w:r>
        <w:rPr>
          <w:color w:val="4A4A4C"/>
          <w:w w:val="95"/>
          <w:sz w:val="20"/>
        </w:rPr>
        <w:t>Promover fuentes de financiamien-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to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financieros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grupos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/>
        <w:ind w:left="2267"/>
        <w:jc w:val="both"/>
      </w:pPr>
      <w:r>
        <w:rPr>
          <w:color w:val="4A4A4C"/>
        </w:rPr>
        <w:t>mayor vulnerabilidad social y en condi-</w:t>
      </w:r>
      <w:r>
        <w:rPr>
          <w:color w:val="4A4A4C"/>
          <w:spacing w:val="1"/>
        </w:rPr>
        <w:t> </w:t>
      </w:r>
      <w:r>
        <w:rPr>
          <w:color w:val="4A4A4C"/>
        </w:rPr>
        <w:t>ciones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pobreza</w:t>
      </w:r>
      <w:r>
        <w:rPr>
          <w:color w:val="4A4A4C"/>
          <w:spacing w:val="-16"/>
        </w:rPr>
        <w:t> </w:t>
      </w:r>
      <w:r>
        <w:rPr>
          <w:color w:val="4A4A4C"/>
        </w:rPr>
        <w:t>o</w:t>
      </w:r>
      <w:r>
        <w:rPr>
          <w:color w:val="4A4A4C"/>
          <w:spacing w:val="-15"/>
        </w:rPr>
        <w:t> </w:t>
      </w:r>
      <w:r>
        <w:rPr>
          <w:color w:val="4A4A4C"/>
        </w:rPr>
        <w:t>pobreza</w:t>
      </w:r>
      <w:r>
        <w:rPr>
          <w:color w:val="4A4A4C"/>
          <w:spacing w:val="-16"/>
        </w:rPr>
        <w:t> </w:t>
      </w:r>
      <w:r>
        <w:rPr>
          <w:color w:val="4A4A4C"/>
        </w:rPr>
        <w:t>extrema.</w:t>
      </w:r>
    </w:p>
    <w:p>
      <w:pPr>
        <w:pStyle w:val="ListParagraph"/>
        <w:numPr>
          <w:ilvl w:val="0"/>
          <w:numId w:val="13"/>
        </w:numPr>
        <w:tabs>
          <w:tab w:pos="2268" w:val="left" w:leader="none"/>
        </w:tabs>
        <w:spacing w:line="251" w:lineRule="exact" w:before="0" w:after="0"/>
        <w:ind w:left="226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1.1.1.5</w:t>
      </w:r>
      <w:r>
        <w:rPr>
          <w:rFonts w:ascii="Tahoma" w:hAnsi="Tahoma"/>
          <w:b/>
          <w:color w:val="4A4A4C"/>
          <w:spacing w:val="39"/>
          <w:w w:val="95"/>
          <w:sz w:val="20"/>
        </w:rPr>
        <w:t> </w:t>
      </w:r>
      <w:r>
        <w:rPr>
          <w:color w:val="4A4A4C"/>
          <w:w w:val="95"/>
          <w:sz w:val="20"/>
        </w:rPr>
        <w:t>Otorgar</w:t>
      </w:r>
      <w:r>
        <w:rPr>
          <w:color w:val="4A4A4C"/>
          <w:spacing w:val="29"/>
          <w:w w:val="95"/>
          <w:sz w:val="20"/>
        </w:rPr>
        <w:t> </w:t>
      </w:r>
      <w:r>
        <w:rPr>
          <w:color w:val="4A4A4C"/>
          <w:w w:val="95"/>
          <w:sz w:val="20"/>
        </w:rPr>
        <w:t>transferencias</w:t>
      </w:r>
      <w:r>
        <w:rPr>
          <w:color w:val="4A4A4C"/>
          <w:spacing w:val="28"/>
          <w:w w:val="95"/>
          <w:sz w:val="20"/>
        </w:rPr>
        <w:t> </w:t>
      </w:r>
      <w:r>
        <w:rPr>
          <w:color w:val="4A4A4C"/>
          <w:w w:val="95"/>
          <w:sz w:val="20"/>
        </w:rPr>
        <w:t>monetarias</w:t>
      </w:r>
    </w:p>
    <w:p>
      <w:pPr>
        <w:pStyle w:val="BodyText"/>
        <w:spacing w:line="229" w:lineRule="exact"/>
        <w:ind w:left="2267"/>
        <w:jc w:val="both"/>
      </w:pPr>
      <w:r>
        <w:rPr>
          <w:color w:val="4A4A4C"/>
        </w:rPr>
        <w:t>para</w:t>
      </w:r>
      <w:r>
        <w:rPr>
          <w:color w:val="4A4A4C"/>
          <w:spacing w:val="7"/>
        </w:rPr>
        <w:t> </w:t>
      </w:r>
      <w:r>
        <w:rPr>
          <w:color w:val="4A4A4C"/>
        </w:rPr>
        <w:t>mejorar</w:t>
      </w:r>
      <w:r>
        <w:rPr>
          <w:color w:val="4A4A4C"/>
          <w:spacing w:val="8"/>
        </w:rPr>
        <w:t> </w:t>
      </w:r>
      <w:r>
        <w:rPr>
          <w:color w:val="4A4A4C"/>
        </w:rPr>
        <w:t>el</w:t>
      </w:r>
      <w:r>
        <w:rPr>
          <w:color w:val="4A4A4C"/>
          <w:spacing w:val="8"/>
        </w:rPr>
        <w:t> </w:t>
      </w:r>
      <w:r>
        <w:rPr>
          <w:color w:val="4A4A4C"/>
        </w:rPr>
        <w:t>nivel</w:t>
      </w:r>
      <w:r>
        <w:rPr>
          <w:color w:val="4A4A4C"/>
          <w:spacing w:val="8"/>
        </w:rPr>
        <w:t> </w:t>
      </w:r>
      <w:r>
        <w:rPr>
          <w:color w:val="4A4A4C"/>
        </w:rPr>
        <w:t>de</w:t>
      </w:r>
      <w:r>
        <w:rPr>
          <w:color w:val="4A4A4C"/>
          <w:spacing w:val="7"/>
        </w:rPr>
        <w:t> </w:t>
      </w:r>
      <w:r>
        <w:rPr>
          <w:color w:val="4A4A4C"/>
        </w:rPr>
        <w:t>ingreso</w:t>
      </w:r>
      <w:r>
        <w:rPr>
          <w:color w:val="4A4A4C"/>
          <w:spacing w:val="8"/>
        </w:rPr>
        <w:t> </w:t>
      </w:r>
      <w:r>
        <w:rPr>
          <w:color w:val="4A4A4C"/>
        </w:rPr>
        <w:t>de</w:t>
      </w:r>
      <w:r>
        <w:rPr>
          <w:color w:val="4A4A4C"/>
          <w:spacing w:val="8"/>
        </w:rPr>
        <w:t> </w:t>
      </w:r>
      <w:r>
        <w:rPr>
          <w:color w:val="4A4A4C"/>
        </w:rPr>
        <w:t>gru-</w:t>
      </w:r>
    </w:p>
    <w:p>
      <w:pPr>
        <w:pStyle w:val="BodyText"/>
        <w:spacing w:line="237" w:lineRule="auto" w:before="95"/>
        <w:ind w:left="581" w:right="1131"/>
        <w:jc w:val="both"/>
      </w:pPr>
      <w:r>
        <w:rPr/>
        <w:br w:type="column"/>
      </w:r>
      <w:r>
        <w:rPr>
          <w:color w:val="4A4A4C"/>
        </w:rPr>
        <w:t>pos históricamente discriminados en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6" w:lineRule="auto" w:before="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1.1.1.6 </w:t>
      </w:r>
      <w:r>
        <w:rPr>
          <w:color w:val="4A4A4C"/>
          <w:w w:val="95"/>
          <w:sz w:val="20"/>
        </w:rPr>
        <w:t>Brindar apoyos a las personas que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se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encuentren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situación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riesgo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o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vulnerabilidad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debido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emergen-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  <w:w w:val="95"/>
        </w:rPr>
        <w:t>cia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o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desastre.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1.1.1.7</w:t>
      </w:r>
      <w:r>
        <w:rPr>
          <w:rFonts w:ascii="Tahoma" w:hAnsi="Tahoma"/>
          <w:b/>
          <w:color w:val="4A4A4C"/>
          <w:spacing w:val="-5"/>
          <w:sz w:val="20"/>
        </w:rPr>
        <w:t> </w:t>
      </w:r>
      <w:r>
        <w:rPr>
          <w:color w:val="4A4A4C"/>
          <w:sz w:val="20"/>
        </w:rPr>
        <w:t>Atender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población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oaxaqueña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pertenece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ahorro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crédi-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popular,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resarcir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algún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daño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que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</w:rPr>
        <w:t>haya</w:t>
      </w:r>
      <w:r>
        <w:rPr>
          <w:color w:val="4A4A4C"/>
          <w:spacing w:val="-18"/>
        </w:rPr>
        <w:t> </w:t>
      </w:r>
      <w:r>
        <w:rPr>
          <w:color w:val="4A4A4C"/>
        </w:rPr>
        <w:t>afectado</w:t>
      </w:r>
      <w:r>
        <w:rPr>
          <w:color w:val="4A4A4C"/>
          <w:spacing w:val="-18"/>
        </w:rPr>
        <w:t> </w:t>
      </w:r>
      <w:r>
        <w:rPr>
          <w:color w:val="4A4A4C"/>
        </w:rPr>
        <w:t>sus</w:t>
      </w:r>
      <w:r>
        <w:rPr>
          <w:color w:val="4A4A4C"/>
          <w:spacing w:val="-17"/>
        </w:rPr>
        <w:t> </w:t>
      </w:r>
      <w:r>
        <w:rPr>
          <w:color w:val="4A4A4C"/>
        </w:rPr>
        <w:t>ahorros</w:t>
      </w:r>
      <w:r>
        <w:rPr>
          <w:color w:val="4A4A4C"/>
          <w:spacing w:val="-18"/>
        </w:rPr>
        <w:t> </w:t>
      </w:r>
      <w:r>
        <w:rPr>
          <w:color w:val="4A4A4C"/>
        </w:rPr>
        <w:t>o</w:t>
      </w:r>
      <w:r>
        <w:rPr>
          <w:color w:val="4A4A4C"/>
          <w:spacing w:val="-17"/>
        </w:rPr>
        <w:t> </w:t>
      </w:r>
      <w:r>
        <w:rPr>
          <w:color w:val="4A4A4C"/>
        </w:rPr>
        <w:t>patrimonio.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6" w:lineRule="auto" w:before="12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1.1.1.8</w:t>
      </w:r>
      <w:r>
        <w:rPr>
          <w:rFonts w:ascii="Tahoma" w:hAnsi="Tahoma"/>
          <w:b/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Impulsar</w:t>
      </w:r>
      <w:r>
        <w:rPr>
          <w:color w:val="4A4A4C"/>
          <w:spacing w:val="-22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22"/>
          <w:w w:val="95"/>
          <w:sz w:val="20"/>
        </w:rPr>
        <w:t> </w:t>
      </w:r>
      <w:r>
        <w:rPr>
          <w:color w:val="4A4A4C"/>
          <w:w w:val="95"/>
          <w:sz w:val="20"/>
        </w:rPr>
        <w:t>comercialización</w:t>
      </w:r>
      <w:r>
        <w:rPr>
          <w:color w:val="4A4A4C"/>
          <w:spacing w:val="-2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22"/>
          <w:w w:val="95"/>
          <w:sz w:val="20"/>
        </w:rPr>
        <w:t> </w:t>
      </w:r>
      <w:r>
        <w:rPr>
          <w:color w:val="4A4A4C"/>
          <w:w w:val="95"/>
          <w:sz w:val="20"/>
        </w:rPr>
        <w:t>pro-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z w:val="20"/>
        </w:rPr>
        <w:t>ductos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originarios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fomentan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vocaciones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</w:rPr>
        <w:t>productivas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localidades.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1.1.1.9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instrumentos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coordinación y colaboración para la pro-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moción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bienestar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económico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acceso</w:t>
      </w:r>
    </w:p>
    <w:p>
      <w:pPr>
        <w:pStyle w:val="BodyText"/>
        <w:spacing w:line="237" w:lineRule="auto" w:before="1"/>
        <w:ind w:left="581" w:right="1131"/>
        <w:jc w:val="both"/>
      </w:pPr>
      <w:r>
        <w:rPr>
          <w:color w:val="4A4A4C"/>
        </w:rPr>
        <w:t>a los derechos sociales de la población</w:t>
      </w:r>
      <w:r>
        <w:rPr>
          <w:color w:val="4A4A4C"/>
          <w:spacing w:val="1"/>
        </w:rPr>
        <w:t> </w:t>
      </w:r>
      <w:r>
        <w:rPr>
          <w:color w:val="4A4A4C"/>
        </w:rPr>
        <w:t>vulnerable o en situación de pobreza 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pobreza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extrema.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6" w:lineRule="auto" w:before="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1.1.1.10 </w:t>
      </w:r>
      <w:r>
        <w:rPr>
          <w:color w:val="4A4A4C"/>
          <w:w w:val="95"/>
          <w:sz w:val="20"/>
        </w:rPr>
        <w:t>Difundir información y orientación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sociodemográfica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contribuya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identificación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principales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fenóme-</w:t>
      </w:r>
    </w:p>
    <w:p>
      <w:pPr>
        <w:pStyle w:val="BodyText"/>
        <w:spacing w:line="242" w:lineRule="exact"/>
        <w:ind w:left="581"/>
        <w:jc w:val="both"/>
      </w:pPr>
      <w:r>
        <w:rPr>
          <w:color w:val="4A4A4C"/>
        </w:rPr>
        <w:t>nos</w:t>
      </w:r>
      <w:r>
        <w:rPr>
          <w:color w:val="4A4A4C"/>
          <w:spacing w:val="-6"/>
        </w:rPr>
        <w:t> </w:t>
      </w:r>
      <w:r>
        <w:rPr>
          <w:color w:val="4A4A4C"/>
        </w:rPr>
        <w:t>demográficos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Estado.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7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1.1.2</w:t>
      </w: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Implementar acciones colectivas de mejo-</w:t>
      </w:r>
      <w:r>
        <w:rPr>
          <w:color w:val="4A4A4C"/>
          <w:spacing w:val="1"/>
        </w:rPr>
        <w:t> </w:t>
      </w:r>
      <w:r>
        <w:rPr>
          <w:color w:val="4A4A4C"/>
        </w:rPr>
        <w:t>ramiento territorial y de reconstrucción del</w:t>
      </w:r>
      <w:r>
        <w:rPr>
          <w:color w:val="4A4A4C"/>
          <w:spacing w:val="1"/>
        </w:rPr>
        <w:t> </w:t>
      </w:r>
      <w:r>
        <w:rPr>
          <w:color w:val="4A4A4C"/>
        </w:rPr>
        <w:t>tejido</w:t>
      </w:r>
      <w:r>
        <w:rPr>
          <w:color w:val="4A4A4C"/>
          <w:spacing w:val="-14"/>
        </w:rPr>
        <w:t> </w:t>
      </w:r>
      <w:r>
        <w:rPr>
          <w:color w:val="4A4A4C"/>
        </w:rPr>
        <w:t>social,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involucren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habi-</w:t>
      </w:r>
      <w:r>
        <w:rPr>
          <w:color w:val="4A4A4C"/>
          <w:spacing w:val="-68"/>
        </w:rPr>
        <w:t> </w:t>
      </w:r>
      <w:r>
        <w:rPr>
          <w:color w:val="4A4A4C"/>
        </w:rPr>
        <w:t>tantes de las comunidades de Oaxaca para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gocen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una</w:t>
      </w:r>
      <w:r>
        <w:rPr>
          <w:color w:val="4A4A4C"/>
          <w:spacing w:val="-11"/>
        </w:rPr>
        <w:t> </w:t>
      </w:r>
      <w:r>
        <w:rPr>
          <w:color w:val="4A4A4C"/>
        </w:rPr>
        <w:t>mejor</w:t>
      </w:r>
      <w:r>
        <w:rPr>
          <w:color w:val="4A4A4C"/>
          <w:spacing w:val="-12"/>
        </w:rPr>
        <w:t> </w:t>
      </w:r>
      <w:r>
        <w:rPr>
          <w:color w:val="4A4A4C"/>
        </w:rPr>
        <w:t>calidad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vida.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26" w:lineRule="exact"/>
        <w:ind w:left="297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25" w:lineRule="auto" w:before="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1.1.2.1</w:t>
      </w:r>
      <w:r>
        <w:rPr>
          <w:rFonts w:ascii="Tahoma" w:hAnsi="Tahoma"/>
          <w:b/>
          <w:color w:val="4A4A4C"/>
          <w:spacing w:val="-3"/>
          <w:sz w:val="20"/>
        </w:rPr>
        <w:t> </w:t>
      </w:r>
      <w:r>
        <w:rPr>
          <w:color w:val="4A4A4C"/>
          <w:spacing w:val="-1"/>
          <w:sz w:val="20"/>
        </w:rPr>
        <w:t>Fortalecer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realización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prácti-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cas ancestrales de trabajo comunitario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no remunerado en favor de la población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20" w:lineRule="auto" w:before="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1.1.2.2 </w:t>
      </w:r>
      <w:r>
        <w:rPr>
          <w:color w:val="4A4A4C"/>
          <w:sz w:val="20"/>
        </w:rPr>
        <w:t>Impulsar mecanismos de colabo-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ración entre el gobierno, las autoridades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locales,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organizaciones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comunitarias</w:t>
      </w:r>
    </w:p>
    <w:p>
      <w:pPr>
        <w:pStyle w:val="BodyText"/>
        <w:spacing w:line="237" w:lineRule="auto"/>
        <w:ind w:left="581" w:right="1131"/>
        <w:jc w:val="both"/>
      </w:pPr>
      <w:r>
        <w:rPr>
          <w:color w:val="4A4A4C"/>
        </w:rPr>
        <w:t>y sociedad civil para el mejoramiento y</w:t>
      </w:r>
      <w:r>
        <w:rPr>
          <w:color w:val="4A4A4C"/>
          <w:spacing w:val="1"/>
        </w:rPr>
        <w:t> </w:t>
      </w:r>
      <w:r>
        <w:rPr>
          <w:color w:val="4A4A4C"/>
        </w:rPr>
        <w:t>bien</w:t>
      </w:r>
      <w:r>
        <w:rPr>
          <w:color w:val="4A4A4C"/>
          <w:spacing w:val="-15"/>
        </w:rPr>
        <w:t> </w:t>
      </w:r>
      <w:r>
        <w:rPr>
          <w:color w:val="4A4A4C"/>
        </w:rPr>
        <w:t>común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población.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06" w:lineRule="auto" w:before="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1.1.2.3 </w:t>
      </w:r>
      <w:r>
        <w:rPr>
          <w:color w:val="4A4A4C"/>
          <w:w w:val="95"/>
          <w:sz w:val="20"/>
        </w:rPr>
        <w:t>Promover la igualdad de género, la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inclusión,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respeto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indí-</w:t>
      </w:r>
    </w:p>
    <w:p>
      <w:pPr>
        <w:pStyle w:val="BodyText"/>
        <w:spacing w:line="237" w:lineRule="auto"/>
        <w:ind w:left="581" w:right="1131"/>
        <w:jc w:val="both"/>
      </w:pPr>
      <w:r>
        <w:rPr>
          <w:color w:val="4A4A4C"/>
          <w:spacing w:val="-1"/>
        </w:rPr>
        <w:t>genas</w:t>
      </w:r>
      <w:r>
        <w:rPr>
          <w:color w:val="4A4A4C"/>
          <w:spacing w:val="-35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afromexicanos,</w:t>
      </w:r>
      <w:r>
        <w:rPr>
          <w:color w:val="4A4A4C"/>
          <w:spacing w:val="-34"/>
        </w:rPr>
        <w:t> </w:t>
      </w:r>
      <w:r>
        <w:rPr>
          <w:color w:val="4A4A4C"/>
        </w:rPr>
        <w:t>el</w:t>
      </w:r>
      <w:r>
        <w:rPr>
          <w:color w:val="4A4A4C"/>
          <w:spacing w:val="-35"/>
        </w:rPr>
        <w:t> </w:t>
      </w:r>
      <w:r>
        <w:rPr>
          <w:color w:val="4A4A4C"/>
        </w:rPr>
        <w:t>interés</w:t>
      </w:r>
      <w:r>
        <w:rPr>
          <w:color w:val="4A4A4C"/>
          <w:spacing w:val="-34"/>
        </w:rPr>
        <w:t> </w:t>
      </w:r>
      <w:r>
        <w:rPr>
          <w:color w:val="4A4A4C"/>
        </w:rPr>
        <w:t>superior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niñez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2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derechos</w:t>
      </w:r>
      <w:r>
        <w:rPr>
          <w:color w:val="4A4A4C"/>
          <w:spacing w:val="-3"/>
        </w:rPr>
        <w:t> </w:t>
      </w:r>
      <w:r>
        <w:rPr>
          <w:color w:val="4A4A4C"/>
        </w:rPr>
        <w:t>humanos</w:t>
      </w:r>
      <w:r>
        <w:rPr>
          <w:color w:val="4A4A4C"/>
          <w:spacing w:val="-2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todas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personas.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29"/>
        </w:rPr>
      </w:pPr>
    </w:p>
    <w:p>
      <w:pPr>
        <w:pStyle w:val="Heading6"/>
        <w:tabs>
          <w:tab w:pos="11019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92185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43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4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10"/>
        <w:rPr>
          <w:rFonts w:ascii="Tahoma"/>
          <w:b/>
          <w:sz w:val="44"/>
        </w:rPr>
      </w:pPr>
    </w:p>
    <w:p>
      <w:pPr>
        <w:pStyle w:val="Heading5"/>
        <w:numPr>
          <w:ilvl w:val="1"/>
          <w:numId w:val="12"/>
        </w:numPr>
        <w:tabs>
          <w:tab w:pos="1472" w:val="left" w:leader="none"/>
        </w:tabs>
        <w:spacing w:line="240" w:lineRule="auto" w:before="0" w:after="0"/>
        <w:ind w:left="1472" w:right="0" w:hanging="339"/>
        <w:jc w:val="left"/>
      </w:pPr>
      <w:r>
        <w:rPr>
          <w:color w:val="A5194B"/>
          <w:w w:val="105"/>
        </w:rPr>
        <w:t>ALIMENTACIÓN</w:t>
      </w:r>
    </w:p>
    <w:p>
      <w:pPr>
        <w:pStyle w:val="BodyText"/>
        <w:spacing w:line="237" w:lineRule="auto" w:before="235"/>
        <w:ind w:left="1133"/>
        <w:jc w:val="both"/>
      </w:pPr>
      <w:r>
        <w:rPr>
          <w:color w:val="4A4A4C"/>
        </w:rPr>
        <w:t>La falta de acceso a la alimentación nutri-</w:t>
      </w:r>
      <w:r>
        <w:rPr>
          <w:color w:val="4A4A4C"/>
          <w:spacing w:val="1"/>
        </w:rPr>
        <w:t> </w:t>
      </w:r>
      <w:r>
        <w:rPr>
          <w:color w:val="4A4A4C"/>
        </w:rPr>
        <w:t>tiva y de calidad constituye una de las seis</w:t>
      </w:r>
      <w:r>
        <w:rPr>
          <w:color w:val="4A4A4C"/>
          <w:spacing w:val="1"/>
        </w:rPr>
        <w:t> </w:t>
      </w:r>
      <w:r>
        <w:rPr>
          <w:color w:val="4A4A4C"/>
        </w:rPr>
        <w:t>carencias sociales con las que el CONEVAL</w:t>
      </w:r>
      <w:r>
        <w:rPr>
          <w:color w:val="4A4A4C"/>
          <w:spacing w:val="1"/>
        </w:rPr>
        <w:t> </w:t>
      </w:r>
      <w:r>
        <w:rPr>
          <w:color w:val="4A4A4C"/>
        </w:rPr>
        <w:t>mide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pobreza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país,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acuerdo</w:t>
      </w:r>
      <w:r>
        <w:rPr>
          <w:color w:val="4A4A4C"/>
          <w:spacing w:val="-15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la última medición del año 2020, el porcen-</w:t>
      </w:r>
      <w:r>
        <w:rPr>
          <w:color w:val="4A4A4C"/>
          <w:spacing w:val="-69"/>
        </w:rPr>
        <w:t> </w:t>
      </w:r>
      <w:r>
        <w:rPr>
          <w:color w:val="4A4A4C"/>
        </w:rPr>
        <w:t>taje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población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entidad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carencia</w:t>
      </w:r>
      <w:r>
        <w:rPr>
          <w:color w:val="4A4A4C"/>
          <w:spacing w:val="-68"/>
        </w:rPr>
        <w:t> </w:t>
      </w:r>
      <w:r>
        <w:rPr>
          <w:color w:val="4A4A4C"/>
        </w:rPr>
        <w:t>por acceso a la alimentación nutritiva y de</w:t>
      </w:r>
      <w:r>
        <w:rPr>
          <w:color w:val="4A4A4C"/>
          <w:spacing w:val="1"/>
        </w:rPr>
        <w:t> </w:t>
      </w:r>
      <w:r>
        <w:rPr>
          <w:color w:val="4A4A4C"/>
        </w:rPr>
        <w:t>calidad se incrementó 1.3 puntos porcen-</w:t>
      </w:r>
      <w:r>
        <w:rPr>
          <w:color w:val="4A4A4C"/>
          <w:spacing w:val="1"/>
        </w:rPr>
        <w:t> </w:t>
      </w:r>
      <w:r>
        <w:rPr>
          <w:color w:val="4A4A4C"/>
        </w:rPr>
        <w:t>tuales,</w:t>
      </w:r>
      <w:r>
        <w:rPr>
          <w:color w:val="4A4A4C"/>
          <w:spacing w:val="-10"/>
        </w:rPr>
        <w:t> </w:t>
      </w:r>
      <w:r>
        <w:rPr>
          <w:color w:val="4A4A4C"/>
        </w:rPr>
        <w:t>al</w:t>
      </w:r>
      <w:r>
        <w:rPr>
          <w:color w:val="4A4A4C"/>
          <w:spacing w:val="-10"/>
        </w:rPr>
        <w:t> </w:t>
      </w:r>
      <w:r>
        <w:rPr>
          <w:color w:val="4A4A4C"/>
        </w:rPr>
        <w:t>pasar</w:t>
      </w:r>
      <w:r>
        <w:rPr>
          <w:color w:val="4A4A4C"/>
          <w:spacing w:val="-9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32%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población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 carencia a 33.26%, lo que representa un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incremento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105</w:t>
      </w:r>
      <w:r>
        <w:rPr>
          <w:color w:val="4A4A4C"/>
          <w:spacing w:val="-12"/>
        </w:rPr>
        <w:t> </w:t>
      </w:r>
      <w:r>
        <w:rPr>
          <w:color w:val="4A4A4C"/>
        </w:rPr>
        <w:t>mil</w:t>
      </w:r>
      <w:r>
        <w:rPr>
          <w:color w:val="4A4A4C"/>
          <w:spacing w:val="-12"/>
        </w:rPr>
        <w:t> </w:t>
      </w:r>
      <w:r>
        <w:rPr>
          <w:color w:val="4A4A4C"/>
        </w:rPr>
        <w:t>138</w:t>
      </w:r>
      <w:r>
        <w:rPr>
          <w:color w:val="4A4A4C"/>
          <w:spacing w:val="-12"/>
        </w:rPr>
        <w:t> </w:t>
      </w:r>
      <w:r>
        <w:rPr>
          <w:color w:val="4A4A4C"/>
        </w:rPr>
        <w:t>personas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no</w:t>
      </w:r>
      <w:r>
        <w:rPr>
          <w:color w:val="4A4A4C"/>
          <w:spacing w:val="-68"/>
        </w:rPr>
        <w:t> </w:t>
      </w:r>
      <w:r>
        <w:rPr>
          <w:color w:val="4A4A4C"/>
        </w:rPr>
        <w:t>cuentan</w:t>
      </w:r>
      <w:r>
        <w:rPr>
          <w:color w:val="4A4A4C"/>
          <w:spacing w:val="-14"/>
        </w:rPr>
        <w:t> </w:t>
      </w:r>
      <w:r>
        <w:rPr>
          <w:color w:val="4A4A4C"/>
        </w:rPr>
        <w:t>con</w:t>
      </w:r>
      <w:r>
        <w:rPr>
          <w:color w:val="4A4A4C"/>
          <w:spacing w:val="-14"/>
        </w:rPr>
        <w:t> </w:t>
      </w:r>
      <w:r>
        <w:rPr>
          <w:color w:val="4A4A4C"/>
        </w:rPr>
        <w:t>una</w:t>
      </w:r>
      <w:r>
        <w:rPr>
          <w:color w:val="4A4A4C"/>
          <w:spacing w:val="-13"/>
        </w:rPr>
        <w:t> </w:t>
      </w:r>
      <w:r>
        <w:rPr>
          <w:color w:val="4A4A4C"/>
        </w:rPr>
        <w:t>alimentación</w:t>
      </w:r>
      <w:r>
        <w:rPr>
          <w:color w:val="4A4A4C"/>
          <w:spacing w:val="-14"/>
        </w:rPr>
        <w:t> </w:t>
      </w:r>
      <w:r>
        <w:rPr>
          <w:color w:val="4A4A4C"/>
        </w:rPr>
        <w:t>sana.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otro lado, las niñas, niños y adolescen-</w:t>
      </w:r>
      <w:r>
        <w:rPr>
          <w:color w:val="4A4A4C"/>
          <w:spacing w:val="-68"/>
        </w:rPr>
        <w:t> </w:t>
      </w:r>
      <w:r>
        <w:rPr>
          <w:color w:val="4A4A4C"/>
        </w:rPr>
        <w:t>tes son quienes padecen en mayor grado</w:t>
      </w:r>
      <w:r>
        <w:rPr>
          <w:color w:val="4A4A4C"/>
          <w:spacing w:val="1"/>
        </w:rPr>
        <w:t> </w:t>
      </w:r>
      <w:r>
        <w:rPr>
          <w:color w:val="4A4A4C"/>
        </w:rPr>
        <w:t>esta situación, toda vez que dependen de</w:t>
      </w:r>
      <w:r>
        <w:rPr>
          <w:color w:val="4A4A4C"/>
          <w:spacing w:val="1"/>
        </w:rPr>
        <w:t> </w:t>
      </w:r>
      <w:r>
        <w:rPr>
          <w:color w:val="4A4A4C"/>
        </w:rPr>
        <w:t>alguien más para cubrir sus necesidades</w:t>
      </w:r>
      <w:r>
        <w:rPr>
          <w:color w:val="4A4A4C"/>
          <w:spacing w:val="1"/>
        </w:rPr>
        <w:t> </w:t>
      </w:r>
      <w:r>
        <w:rPr>
          <w:color w:val="4A4A4C"/>
        </w:rPr>
        <w:t>básicas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alimentación.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igual forma, el CONEVAL revela que en</w:t>
      </w:r>
      <w:r>
        <w:rPr>
          <w:color w:val="4A4A4C"/>
          <w:spacing w:val="1"/>
        </w:rPr>
        <w:t> </w:t>
      </w:r>
      <w:r>
        <w:rPr>
          <w:color w:val="4A4A4C"/>
        </w:rPr>
        <w:t>Oaxaca, el 31.8% de niñas, niños y adoles-</w:t>
      </w:r>
      <w:r>
        <w:rPr>
          <w:color w:val="4A4A4C"/>
          <w:spacing w:val="-68"/>
        </w:rPr>
        <w:t> </w:t>
      </w:r>
      <w:r>
        <w:rPr>
          <w:color w:val="4A4A4C"/>
        </w:rPr>
        <w:t>centes cuenta con inseguridad alimentaria</w:t>
      </w:r>
      <w:r>
        <w:rPr>
          <w:color w:val="4A4A4C"/>
          <w:spacing w:val="1"/>
        </w:rPr>
        <w:t> </w:t>
      </w:r>
      <w:r>
        <w:rPr>
          <w:color w:val="4A4A4C"/>
        </w:rPr>
        <w:t>severa y moderada, lo que representa el</w:t>
      </w:r>
      <w:r>
        <w:rPr>
          <w:color w:val="4A4A4C"/>
          <w:spacing w:val="1"/>
        </w:rPr>
        <w:t> </w:t>
      </w:r>
      <w:r>
        <w:rPr>
          <w:color w:val="4A4A4C"/>
        </w:rPr>
        <w:t>segundo</w:t>
      </w:r>
      <w:r>
        <w:rPr>
          <w:color w:val="4A4A4C"/>
          <w:spacing w:val="1"/>
        </w:rPr>
        <w:t> </w:t>
      </w:r>
      <w:r>
        <w:rPr>
          <w:color w:val="4A4A4C"/>
        </w:rPr>
        <w:t>mayor</w:t>
      </w:r>
      <w:r>
        <w:rPr>
          <w:color w:val="4A4A4C"/>
          <w:spacing w:val="1"/>
        </w:rPr>
        <w:t> </w:t>
      </w:r>
      <w:r>
        <w:rPr>
          <w:color w:val="4A4A4C"/>
        </w:rPr>
        <w:t>porcentaje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país</w:t>
      </w:r>
      <w:r>
        <w:rPr>
          <w:color w:val="4A4A4C"/>
          <w:spacing w:val="1"/>
        </w:rPr>
        <w:t> </w:t>
      </w:r>
      <w:r>
        <w:rPr>
          <w:color w:val="4A4A4C"/>
        </w:rPr>
        <w:t>solo</w:t>
      </w:r>
      <w:r>
        <w:rPr>
          <w:color w:val="4A4A4C"/>
          <w:spacing w:val="-68"/>
        </w:rPr>
        <w:t> </w:t>
      </w:r>
      <w:r>
        <w:rPr>
          <w:color w:val="4A4A4C"/>
        </w:rPr>
        <w:t>después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Tabasco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42.5%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niñas,</w:t>
      </w:r>
      <w:r>
        <w:rPr>
          <w:color w:val="4A4A4C"/>
          <w:spacing w:val="-68"/>
        </w:rPr>
        <w:t> </w:t>
      </w:r>
      <w:r>
        <w:rPr>
          <w:color w:val="4A4A4C"/>
        </w:rPr>
        <w:t>niños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adolescentes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dicha</w:t>
      </w:r>
      <w:r>
        <w:rPr>
          <w:color w:val="4A4A4C"/>
          <w:spacing w:val="-14"/>
        </w:rPr>
        <w:t> </w:t>
      </w:r>
      <w:r>
        <w:rPr>
          <w:color w:val="4A4A4C"/>
        </w:rPr>
        <w:t>situación.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69"/>
        <w:ind w:left="299" w:right="1981"/>
        <w:jc w:val="both"/>
      </w:pPr>
      <w:r>
        <w:rPr>
          <w:color w:val="4A4A4C"/>
        </w:rPr>
        <w:t>Para la población oaxaqueña, el problema</w:t>
      </w:r>
      <w:r>
        <w:rPr>
          <w:color w:val="4A4A4C"/>
          <w:spacing w:val="1"/>
        </w:rPr>
        <w:t> </w:t>
      </w:r>
      <w:r>
        <w:rPr>
          <w:color w:val="4A4A4C"/>
        </w:rPr>
        <w:t>de la alimentación implica la accesibilidad,</w:t>
      </w:r>
      <w:r>
        <w:rPr>
          <w:color w:val="4A4A4C"/>
          <w:spacing w:val="1"/>
        </w:rPr>
        <w:t> </w:t>
      </w:r>
      <w:r>
        <w:rPr>
          <w:color w:val="4A4A4C"/>
        </w:rPr>
        <w:t>sobre</w:t>
      </w:r>
      <w:r>
        <w:rPr>
          <w:color w:val="4A4A4C"/>
          <w:spacing w:val="-20"/>
        </w:rPr>
        <w:t> </w:t>
      </w:r>
      <w:r>
        <w:rPr>
          <w:color w:val="4A4A4C"/>
        </w:rPr>
        <w:t>todo</w:t>
      </w:r>
      <w:r>
        <w:rPr>
          <w:color w:val="4A4A4C"/>
          <w:spacing w:val="-20"/>
        </w:rPr>
        <w:t> </w:t>
      </w:r>
      <w:r>
        <w:rPr>
          <w:color w:val="4A4A4C"/>
        </w:rPr>
        <w:t>económica,</w:t>
      </w:r>
      <w:r>
        <w:rPr>
          <w:color w:val="4A4A4C"/>
          <w:spacing w:val="-19"/>
        </w:rPr>
        <w:t> </w:t>
      </w:r>
      <w:r>
        <w:rPr>
          <w:color w:val="4A4A4C"/>
        </w:rPr>
        <w:t>dado</w:t>
      </w:r>
      <w:r>
        <w:rPr>
          <w:color w:val="4A4A4C"/>
          <w:spacing w:val="-20"/>
        </w:rPr>
        <w:t> </w:t>
      </w:r>
      <w:r>
        <w:rPr>
          <w:color w:val="4A4A4C"/>
        </w:rPr>
        <w:t>que,</w:t>
      </w:r>
      <w:r>
        <w:rPr>
          <w:color w:val="4A4A4C"/>
          <w:spacing w:val="-19"/>
        </w:rPr>
        <w:t> </w:t>
      </w:r>
      <w:r>
        <w:rPr>
          <w:color w:val="4A4A4C"/>
        </w:rPr>
        <w:t>al</w:t>
      </w:r>
      <w:r>
        <w:rPr>
          <w:color w:val="4A4A4C"/>
          <w:spacing w:val="-20"/>
        </w:rPr>
        <w:t> </w:t>
      </w:r>
      <w:r>
        <w:rPr>
          <w:color w:val="4A4A4C"/>
        </w:rPr>
        <w:t>emplear</w:t>
      </w:r>
      <w:r>
        <w:rPr>
          <w:color w:val="4A4A4C"/>
          <w:spacing w:val="-68"/>
        </w:rPr>
        <w:t> </w:t>
      </w:r>
      <w:r>
        <w:rPr>
          <w:color w:val="4A4A4C"/>
        </w:rPr>
        <w:t>una</w:t>
      </w:r>
      <w:r>
        <w:rPr>
          <w:color w:val="4A4A4C"/>
          <w:spacing w:val="-5"/>
        </w:rPr>
        <w:t> </w:t>
      </w:r>
      <w:r>
        <w:rPr>
          <w:color w:val="4A4A4C"/>
        </w:rPr>
        <w:t>parte</w:t>
      </w:r>
      <w:r>
        <w:rPr>
          <w:color w:val="4A4A4C"/>
          <w:spacing w:val="-5"/>
        </w:rPr>
        <w:t> </w:t>
      </w:r>
      <w:r>
        <w:rPr>
          <w:color w:val="4A4A4C"/>
        </w:rPr>
        <w:t>importante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su</w:t>
      </w:r>
      <w:r>
        <w:rPr>
          <w:color w:val="4A4A4C"/>
          <w:spacing w:val="-4"/>
        </w:rPr>
        <w:t> </w:t>
      </w:r>
      <w:r>
        <w:rPr>
          <w:color w:val="4A4A4C"/>
        </w:rPr>
        <w:t>gasto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hacer-</w:t>
      </w:r>
      <w:r>
        <w:rPr>
          <w:color w:val="4A4A4C"/>
          <w:spacing w:val="-68"/>
        </w:rPr>
        <w:t> </w:t>
      </w:r>
      <w:r>
        <w:rPr>
          <w:color w:val="4A4A4C"/>
        </w:rPr>
        <w:t>se de alimentos, podrían estar poniendo en</w:t>
      </w:r>
      <w:r>
        <w:rPr>
          <w:color w:val="4A4A4C"/>
          <w:spacing w:val="-68"/>
        </w:rPr>
        <w:t> </w:t>
      </w:r>
      <w:r>
        <w:rPr>
          <w:color w:val="4A4A4C"/>
        </w:rPr>
        <w:t>riesgo la satisfacción de otras necesidades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atención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salud,</w:t>
      </w:r>
      <w:r>
        <w:rPr>
          <w:color w:val="4A4A4C"/>
          <w:spacing w:val="-13"/>
        </w:rPr>
        <w:t> </w:t>
      </w:r>
      <w:r>
        <w:rPr>
          <w:color w:val="4A4A4C"/>
        </w:rPr>
        <w:t>educación,</w:t>
      </w:r>
      <w:r>
        <w:rPr>
          <w:color w:val="4A4A4C"/>
          <w:spacing w:val="-13"/>
        </w:rPr>
        <w:t> </w:t>
      </w:r>
      <w:r>
        <w:rPr>
          <w:color w:val="4A4A4C"/>
        </w:rPr>
        <w:t>ves-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tido,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otras.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Otro fenómeno que se ha observado en</w:t>
      </w:r>
      <w:r>
        <w:rPr>
          <w:color w:val="4A4A4C"/>
          <w:spacing w:val="1"/>
        </w:rPr>
        <w:t> </w:t>
      </w:r>
      <w:r>
        <w:rPr>
          <w:color w:val="4A4A4C"/>
        </w:rPr>
        <w:t>cuanto a la accesibilidad física de alimen-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tos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saludables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nutritivos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es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problema</w:t>
      </w:r>
      <w:r>
        <w:rPr>
          <w:color w:val="4A4A4C"/>
          <w:spacing w:val="-14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abasto,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pues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mientras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localidades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urbanas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resuelto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amplia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disponi-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bilidad de puntos de venta; en las localidades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rurales con menos de 5 mil habitantes solo el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4.5%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ellas</w:t>
      </w:r>
      <w:r>
        <w:rPr>
          <w:color w:val="4A4A4C"/>
          <w:spacing w:val="-16"/>
        </w:rPr>
        <w:t> </w:t>
      </w:r>
      <w:r>
        <w:rPr>
          <w:color w:val="4A4A4C"/>
        </w:rPr>
        <w:t>contaron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abasto</w:t>
      </w:r>
      <w:r>
        <w:rPr>
          <w:color w:val="4A4A4C"/>
          <w:spacing w:val="-17"/>
        </w:rPr>
        <w:t> </w:t>
      </w:r>
      <w:r>
        <w:rPr>
          <w:color w:val="4A4A4C"/>
        </w:rPr>
        <w:t>completo</w:t>
      </w:r>
      <w:r>
        <w:rPr>
          <w:color w:val="4A4A4C"/>
          <w:spacing w:val="-67"/>
        </w:rPr>
        <w:t> </w:t>
      </w:r>
      <w:r>
        <w:rPr>
          <w:color w:val="4A4A4C"/>
          <w:spacing w:val="-3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2"/>
          <w:w w:val="95"/>
        </w:rPr>
        <w:t>11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2"/>
          <w:w w:val="95"/>
        </w:rPr>
        <w:t>tipos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2"/>
          <w:w w:val="95"/>
        </w:rPr>
        <w:t>de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2"/>
          <w:w w:val="95"/>
        </w:rPr>
        <w:t>alimentos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2"/>
          <w:w w:val="95"/>
        </w:rPr>
        <w:t>esenciales.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  <w:w w:val="105"/>
        </w:rPr>
        <w:t>Además de las problemáticas antes men-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cionadas,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gracias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participación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diferentes sectores en la elaboración del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Plan Estatal de Desarrollo, se identificó que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en los programas de alimentación de las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comunidades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no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contemplan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recetarios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  <w:w w:val="105"/>
        </w:rPr>
        <w:t>alternativos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productos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naturales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cada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</w:p>
    <w:p>
      <w:pPr>
        <w:spacing w:before="0"/>
        <w:ind w:left="2987" w:right="3836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Comparativo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del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porcentaje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personas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con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carencia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acceso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la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alimentación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Oaxaca,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2018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-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720003</wp:posOffset>
            </wp:positionH>
            <wp:positionV relativeFrom="paragraph">
              <wp:posOffset>220976</wp:posOffset>
            </wp:positionV>
            <wp:extent cx="336685" cy="98012"/>
            <wp:effectExtent l="0" t="0" r="0" b="0"/>
            <wp:wrapTopAndBottom/>
            <wp:docPr id="143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31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8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650902pt;margin-top:11.333921pt;width:420.15pt;height:19.3pt;mso-position-horizontal-relative:page;mso-position-vertical-relative:paragraph;z-index:-15619584;mso-wrap-distance-left:0;mso-wrap-distance-right:0" coordorigin="1853,227" coordsize="8403,386">
            <v:rect style="position:absolute;left:2092;top:232;width:7072;height:381" filled="true" fillcolor="#99234f" stroked="false">
              <v:fill type="solid"/>
            </v:rect>
            <v:line style="position:absolute" from="1853,233" to="10256,233" stroked="true" strokeweight=".6pt" strokecolor="#99234f">
              <v:stroke dashstyle="solid"/>
            </v:line>
            <v:shape style="position:absolute;left:9389;top:348;width:624;height:153" type="#_x0000_t75" stroked="false">
              <v:imagedata r:id="rId2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720003</wp:posOffset>
            </wp:positionH>
            <wp:positionV relativeFrom="paragraph">
              <wp:posOffset>562776</wp:posOffset>
            </wp:positionV>
            <wp:extent cx="305551" cy="97155"/>
            <wp:effectExtent l="0" t="0" r="0" b="0"/>
            <wp:wrapTopAndBottom/>
            <wp:docPr id="14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33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5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650902pt;margin-top:37.570923pt;width:420.15pt;height:19.05pt;mso-position-horizontal-relative:page;mso-position-vertical-relative:paragraph;z-index:-15618560;mso-wrap-distance-left:0;mso-wrap-distance-right:0" coordorigin="1853,751" coordsize="8403,381">
            <v:rect style="position:absolute;left:2092;top:751;width:3399;height:381" filled="true" fillcolor="#b87281" stroked="false">
              <v:fill type="solid"/>
            </v:rect>
            <v:line style="position:absolute" from="1853,763" to="10256,763" stroked="true" strokeweight=".6pt" strokecolor="#b87281">
              <v:stroke dashstyle="solid"/>
            </v:line>
            <v:shape style="position:absolute;left:5763;top:886;width:432;height:154" type="#_x0000_t75" stroked="false">
              <v:imagedata r:id="rId247" o:title=""/>
            </v:shape>
            <w10:wrap type="topAndBottom"/>
          </v:group>
        </w:pict>
      </w:r>
      <w:r>
        <w:rPr/>
        <w:pict>
          <v:group style="position:absolute;margin-left:92.650902pt;margin-top:69.643723pt;width:420.15pt;height:12.05pt;mso-position-horizontal-relative:page;mso-position-vertical-relative:paragraph;z-index:-15618048;mso-wrap-distance-left:0;mso-wrap-distance-right:0" coordorigin="1853,1393" coordsize="8403,241">
            <v:shape style="position:absolute;left:1853;top:1392;width:8403;height:241" coordorigin="1853,1393" coordsize="8403,241" path="m1853,1403l10256,1403m2460,1393l2460,1634m3975,1393l3975,1634m5491,1393l5491,1634m7007,1393l7007,1634m8523,1393l8523,1634e" filled="false" stroked="true" strokeweight=".6pt" strokecolor="#99234f">
              <v:path arrowok="t"/>
              <v:stroke dashstyle="solid"/>
            </v:shape>
            <v:line style="position:absolute" from="9920,1393" to="9920,1634" stroked="true" strokeweight=".6pt" strokecolor="#99234f">
              <v:stroke dashstyle="solid"/>
            </v:line>
            <w10:wrap type="topAndBottom"/>
          </v:group>
        </w:pict>
      </w:r>
    </w:p>
    <w:p>
      <w:pPr>
        <w:pStyle w:val="BodyText"/>
        <w:spacing w:before="10"/>
        <w:rPr>
          <w:rFonts w:ascii="Tahoma"/>
          <w:b/>
          <w:sz w:val="5"/>
        </w:rPr>
      </w:pPr>
    </w:p>
    <w:p>
      <w:pPr>
        <w:pStyle w:val="BodyText"/>
        <w:spacing w:before="6"/>
        <w:rPr>
          <w:rFonts w:ascii="Tahoma"/>
          <w:b/>
          <w:sz w:val="15"/>
        </w:rPr>
      </w:pPr>
    </w:p>
    <w:p>
      <w:pPr>
        <w:pStyle w:val="BodyText"/>
        <w:spacing w:before="2"/>
        <w:rPr>
          <w:rFonts w:ascii="Tahoma"/>
          <w:b/>
          <w:sz w:val="6"/>
        </w:rPr>
      </w:pPr>
    </w:p>
    <w:p>
      <w:pPr>
        <w:tabs>
          <w:tab w:pos="3802" w:val="left" w:leader="none"/>
          <w:tab w:pos="5372" w:val="left" w:leader="none"/>
          <w:tab w:pos="6787" w:val="left" w:leader="none"/>
          <w:tab w:pos="8388" w:val="left" w:leader="none"/>
          <w:tab w:pos="9698" w:val="left" w:leader="none"/>
        </w:tabs>
        <w:spacing w:line="153" w:lineRule="exact"/>
        <w:ind w:left="2358" w:right="0" w:firstLine="0"/>
        <w:rPr>
          <w:rFonts w:ascii="Tahoma"/>
          <w:sz w:val="15"/>
        </w:rPr>
      </w:pPr>
      <w:r>
        <w:rPr>
          <w:rFonts w:ascii="Tahoma"/>
          <w:position w:val="-2"/>
          <w:sz w:val="15"/>
        </w:rPr>
        <w:drawing>
          <wp:inline distT="0" distB="0" distL="0" distR="0">
            <wp:extent cx="116291" cy="95250"/>
            <wp:effectExtent l="0" t="0" r="0" b="0"/>
            <wp:docPr id="147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35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9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"/>
          <w:sz w:val="15"/>
        </w:rPr>
      </w:r>
      <w:r>
        <w:rPr>
          <w:rFonts w:ascii="Tahoma"/>
          <w:position w:val="-2"/>
          <w:sz w:val="15"/>
        </w:rPr>
        <w:tab/>
      </w:r>
      <w:r>
        <w:rPr>
          <w:rFonts w:ascii="Tahoma"/>
          <w:position w:val="-2"/>
          <w:sz w:val="15"/>
        </w:rPr>
        <w:drawing>
          <wp:inline distT="0" distB="0" distL="0" distR="0">
            <wp:extent cx="235940" cy="95250"/>
            <wp:effectExtent l="0" t="0" r="0" b="0"/>
            <wp:docPr id="14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3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4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"/>
          <w:sz w:val="15"/>
        </w:rPr>
      </w:r>
      <w:r>
        <w:rPr>
          <w:rFonts w:ascii="Tahoma"/>
          <w:position w:val="-2"/>
          <w:sz w:val="15"/>
        </w:rPr>
        <w:tab/>
      </w:r>
      <w:r>
        <w:rPr>
          <w:rFonts w:ascii="Tahoma"/>
          <w:position w:val="-2"/>
          <w:sz w:val="15"/>
        </w:rPr>
        <w:drawing>
          <wp:inline distT="0" distB="0" distL="0" distR="0">
            <wp:extent cx="152077" cy="97155"/>
            <wp:effectExtent l="0" t="0" r="0" b="0"/>
            <wp:docPr id="151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3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7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"/>
          <w:sz w:val="15"/>
        </w:rPr>
      </w:r>
      <w:r>
        <w:rPr>
          <w:rFonts w:ascii="Tahoma"/>
          <w:position w:val="-2"/>
          <w:sz w:val="15"/>
        </w:rPr>
        <w:tab/>
      </w:r>
      <w:r>
        <w:rPr>
          <w:rFonts w:ascii="Tahoma"/>
          <w:position w:val="-2"/>
          <w:sz w:val="15"/>
        </w:rPr>
        <w:drawing>
          <wp:inline distT="0" distB="0" distL="0" distR="0">
            <wp:extent cx="265135" cy="97155"/>
            <wp:effectExtent l="0" t="0" r="0" b="0"/>
            <wp:docPr id="153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3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3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"/>
          <w:sz w:val="15"/>
        </w:rPr>
      </w:r>
      <w:r>
        <w:rPr>
          <w:rFonts w:ascii="Tahoma"/>
          <w:position w:val="-2"/>
          <w:sz w:val="15"/>
        </w:rPr>
        <w:tab/>
      </w:r>
      <w:r>
        <w:rPr>
          <w:rFonts w:ascii="Tahoma"/>
          <w:position w:val="-2"/>
          <w:sz w:val="15"/>
        </w:rPr>
        <w:drawing>
          <wp:inline distT="0" distB="0" distL="0" distR="0">
            <wp:extent cx="149840" cy="95250"/>
            <wp:effectExtent l="0" t="0" r="0" b="0"/>
            <wp:docPr id="155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39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4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"/>
          <w:sz w:val="15"/>
        </w:rPr>
      </w:r>
      <w:r>
        <w:rPr>
          <w:rFonts w:ascii="Tahoma"/>
          <w:position w:val="-2"/>
          <w:sz w:val="15"/>
        </w:rPr>
        <w:tab/>
      </w:r>
      <w:r>
        <w:rPr>
          <w:rFonts w:ascii="Tahoma"/>
          <w:position w:val="-2"/>
          <w:sz w:val="15"/>
        </w:rPr>
        <w:drawing>
          <wp:inline distT="0" distB="0" distL="0" distR="0">
            <wp:extent cx="262234" cy="95250"/>
            <wp:effectExtent l="0" t="0" r="0" b="0"/>
            <wp:docPr id="157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4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3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"/>
          <w:sz w:val="15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spacing w:before="212"/>
        <w:ind w:left="1250" w:right="2098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2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CONEVAL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(2020).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Heading6"/>
        <w:tabs>
          <w:tab w:pos="2080" w:val="left" w:leader="none"/>
        </w:tabs>
        <w:spacing w:before="115"/>
        <w:ind w:left="1212"/>
      </w:pPr>
      <w:r>
        <w:rPr/>
        <w:pict>
          <v:line style="position:absolute;mso-position-horizontal-relative:page;mso-position-vertical-relative:paragraph;z-index:-2891827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44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8260pt;width:94.65pt;height:9.6pt;mso-position-horizontal-relative:page;mso-position-vertical-relative:paragraph;z-index:-1561702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5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24"/>
        </w:rPr>
      </w:pPr>
    </w:p>
    <w:p>
      <w:pPr>
        <w:spacing w:after="0"/>
        <w:rPr>
          <w:rFonts w:ascii="Tahoma"/>
          <w:sz w:val="24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7"/>
        <w:ind w:left="1984"/>
        <w:jc w:val="both"/>
      </w:pPr>
      <w:r>
        <w:rPr>
          <w:color w:val="4A4A4C"/>
        </w:rPr>
        <w:t>región, tomando en cuenta el carácter mul-</w:t>
      </w:r>
      <w:r>
        <w:rPr>
          <w:color w:val="4A4A4C"/>
          <w:spacing w:val="-69"/>
        </w:rPr>
        <w:t> </w:t>
      </w:r>
      <w:r>
        <w:rPr>
          <w:color w:val="4A4A4C"/>
        </w:rPr>
        <w:t>tiétnico,</w:t>
      </w:r>
      <w:r>
        <w:rPr>
          <w:color w:val="4A4A4C"/>
          <w:spacing w:val="-17"/>
        </w:rPr>
        <w:t> </w:t>
      </w:r>
      <w:r>
        <w:rPr>
          <w:color w:val="4A4A4C"/>
        </w:rPr>
        <w:t>pluricultural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multilingüe.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 igual forma, se requiere capacitación</w:t>
      </w:r>
      <w:r>
        <w:rPr>
          <w:color w:val="4A4A4C"/>
          <w:spacing w:val="1"/>
        </w:rPr>
        <w:t> </w:t>
      </w:r>
      <w:r>
        <w:rPr>
          <w:color w:val="4A4A4C"/>
        </w:rPr>
        <w:t>adecuada a los comités o responsables de</w:t>
      </w:r>
      <w:r>
        <w:rPr>
          <w:color w:val="4A4A4C"/>
          <w:spacing w:val="1"/>
        </w:rPr>
        <w:t> </w:t>
      </w:r>
      <w:r>
        <w:rPr>
          <w:color w:val="4A4A4C"/>
        </w:rPr>
        <w:t>los comedores comunitarios para un mejor</w:t>
      </w:r>
      <w:r>
        <w:rPr>
          <w:color w:val="4A4A4C"/>
          <w:spacing w:val="1"/>
        </w:rPr>
        <w:t> </w:t>
      </w:r>
      <w:r>
        <w:rPr>
          <w:color w:val="4A4A4C"/>
        </w:rPr>
        <w:t>aprovechamiento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alimentos,</w:t>
      </w:r>
      <w:r>
        <w:rPr>
          <w:color w:val="4A4A4C"/>
          <w:spacing w:val="1"/>
        </w:rPr>
        <w:t> </w:t>
      </w:r>
      <w:r>
        <w:rPr>
          <w:color w:val="4A4A4C"/>
        </w:rPr>
        <w:t>así</w:t>
      </w:r>
      <w:r>
        <w:rPr>
          <w:color w:val="4A4A4C"/>
          <w:spacing w:val="1"/>
        </w:rPr>
        <w:t> </w:t>
      </w:r>
      <w:r>
        <w:rPr>
          <w:color w:val="4A4A4C"/>
        </w:rPr>
        <w:t>como supervisión y vigilancia de normas</w:t>
      </w:r>
      <w:r>
        <w:rPr>
          <w:color w:val="4A4A4C"/>
          <w:spacing w:val="1"/>
        </w:rPr>
        <w:t> </w:t>
      </w:r>
      <w:r>
        <w:rPr>
          <w:color w:val="4A4A4C"/>
        </w:rPr>
        <w:t>nutricionales.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Por consiguiente, y respetando el mandato</w:t>
      </w:r>
      <w:r>
        <w:rPr>
          <w:color w:val="4A4A4C"/>
          <w:spacing w:val="1"/>
        </w:rPr>
        <w:t> </w:t>
      </w:r>
      <w:r>
        <w:rPr>
          <w:color w:val="4A4A4C"/>
        </w:rPr>
        <w:t>del pueblo de gobernar obedeciendo, estas</w:t>
      </w:r>
      <w:r>
        <w:rPr>
          <w:color w:val="4A4A4C"/>
          <w:spacing w:val="-68"/>
        </w:rPr>
        <w:t> </w:t>
      </w:r>
      <w:r>
        <w:rPr>
          <w:color w:val="4A4A4C"/>
        </w:rPr>
        <w:t>problemáticas serán la guía de las acciones</w:t>
      </w:r>
      <w:r>
        <w:rPr>
          <w:color w:val="4A4A4C"/>
          <w:spacing w:val="-68"/>
        </w:rPr>
        <w:t> </w:t>
      </w:r>
      <w:r>
        <w:rPr>
          <w:color w:val="4A4A4C"/>
        </w:rPr>
        <w:t>de bienestar para avanzar en el reto de la</w:t>
      </w:r>
      <w:r>
        <w:rPr>
          <w:color w:val="4A4A4C"/>
          <w:spacing w:val="1"/>
        </w:rPr>
        <w:t> </w:t>
      </w:r>
      <w:r>
        <w:rPr>
          <w:color w:val="4A4A4C"/>
        </w:rPr>
        <w:t>garantía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3"/>
        </w:rPr>
        <w:t> </w:t>
      </w:r>
      <w:r>
        <w:rPr>
          <w:color w:val="4A4A4C"/>
        </w:rPr>
        <w:t>ejercicio</w:t>
      </w:r>
      <w:r>
        <w:rPr>
          <w:color w:val="4A4A4C"/>
          <w:spacing w:val="-4"/>
        </w:rPr>
        <w:t> </w:t>
      </w:r>
      <w:r>
        <w:rPr>
          <w:color w:val="4A4A4C"/>
        </w:rPr>
        <w:t>pleno</w:t>
      </w:r>
      <w:r>
        <w:rPr>
          <w:color w:val="4A4A4C"/>
          <w:spacing w:val="-3"/>
        </w:rPr>
        <w:t> </w:t>
      </w:r>
      <w:r>
        <w:rPr>
          <w:color w:val="4A4A4C"/>
        </w:rPr>
        <w:t>del</w:t>
      </w:r>
      <w:r>
        <w:rPr>
          <w:color w:val="4A4A4C"/>
          <w:spacing w:val="-3"/>
        </w:rPr>
        <w:t> </w:t>
      </w:r>
      <w:r>
        <w:rPr>
          <w:color w:val="4A4A4C"/>
        </w:rPr>
        <w:t>derecho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alimentación</w:t>
      </w:r>
      <w:r>
        <w:rPr>
          <w:color w:val="4A4A4C"/>
          <w:spacing w:val="-17"/>
        </w:rPr>
        <w:t> </w:t>
      </w:r>
      <w:r>
        <w:rPr>
          <w:color w:val="4A4A4C"/>
        </w:rPr>
        <w:t>nutritiva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calidad.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ind w:left="1984"/>
        <w:jc w:val="both"/>
      </w:pPr>
      <w:r>
        <w:rPr>
          <w:color w:val="4A4A4C"/>
          <w:spacing w:val="-1"/>
        </w:rPr>
        <w:t>Objetivo</w:t>
      </w:r>
      <w:r>
        <w:rPr>
          <w:color w:val="4A4A4C"/>
          <w:spacing w:val="-14"/>
        </w:rPr>
        <w:t> </w:t>
      </w:r>
      <w:r>
        <w:rPr>
          <w:color w:val="4A4A4C"/>
        </w:rPr>
        <w:t>1.2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Mejorar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acceso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alimentación</w:t>
      </w:r>
      <w:r>
        <w:rPr>
          <w:color w:val="4A4A4C"/>
          <w:spacing w:val="-14"/>
        </w:rPr>
        <w:t> </w:t>
      </w:r>
      <w:r>
        <w:rPr>
          <w:color w:val="4A4A4C"/>
        </w:rPr>
        <w:t>nutritiva</w:t>
      </w:r>
      <w:r>
        <w:rPr>
          <w:color w:val="4A4A4C"/>
          <w:spacing w:val="-67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calidad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</w:t>
      </w:r>
      <w:r>
        <w:rPr>
          <w:color w:val="4A4A4C"/>
          <w:spacing w:val="-14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1984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1.2.1</w:t>
      </w:r>
    </w:p>
    <w:p>
      <w:pPr>
        <w:pStyle w:val="BodyText"/>
        <w:spacing w:line="237" w:lineRule="auto" w:before="1"/>
        <w:ind w:left="1984"/>
        <w:jc w:val="both"/>
      </w:pPr>
      <w:r>
        <w:rPr/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1261260</wp:posOffset>
            </wp:positionH>
            <wp:positionV relativeFrom="paragraph">
              <wp:posOffset>648695</wp:posOffset>
            </wp:positionV>
            <wp:extent cx="6511139" cy="3274631"/>
            <wp:effectExtent l="0" t="0" r="0" b="0"/>
            <wp:wrapNone/>
            <wp:docPr id="159" name="image2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42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139" cy="327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Propiciar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seguridad</w:t>
      </w:r>
      <w:r>
        <w:rPr>
          <w:color w:val="4A4A4C"/>
          <w:spacing w:val="-20"/>
        </w:rPr>
        <w:t> </w:t>
      </w:r>
      <w:r>
        <w:rPr>
          <w:color w:val="4A4A4C"/>
        </w:rPr>
        <w:t>alimentaria</w:t>
      </w:r>
      <w:r>
        <w:rPr>
          <w:color w:val="4A4A4C"/>
          <w:spacing w:val="-20"/>
        </w:rPr>
        <w:t> </w:t>
      </w:r>
      <w:r>
        <w:rPr>
          <w:color w:val="4A4A4C"/>
        </w:rPr>
        <w:t>para</w:t>
      </w:r>
      <w:r>
        <w:rPr>
          <w:color w:val="4A4A4C"/>
          <w:spacing w:val="-20"/>
        </w:rPr>
        <w:t> </w:t>
      </w:r>
      <w:r>
        <w:rPr>
          <w:color w:val="4A4A4C"/>
        </w:rPr>
        <w:t>favo-</w:t>
      </w:r>
      <w:r>
        <w:rPr>
          <w:color w:val="4A4A4C"/>
          <w:spacing w:val="-68"/>
        </w:rPr>
        <w:t> </w:t>
      </w:r>
      <w:r>
        <w:rPr>
          <w:color w:val="4A4A4C"/>
        </w:rPr>
        <w:t>recer un estado de nutrición adecuado 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grupos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atención</w:t>
      </w:r>
      <w:r>
        <w:rPr>
          <w:color w:val="4A4A4C"/>
          <w:spacing w:val="-17"/>
        </w:rPr>
        <w:t> </w:t>
      </w:r>
      <w:r>
        <w:rPr>
          <w:color w:val="4A4A4C"/>
        </w:rPr>
        <w:t>prioritaria.</w:t>
      </w:r>
    </w:p>
    <w:p>
      <w:pPr>
        <w:pStyle w:val="Heading6"/>
        <w:spacing w:line="235" w:lineRule="exact" w:before="116"/>
        <w:ind w:left="297"/>
      </w:pPr>
      <w:r>
        <w:rPr>
          <w:b w:val="0"/>
        </w:rPr>
        <w:br w:type="column"/>
      </w: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3" w:lineRule="auto" w:before="18" w:after="0"/>
        <w:ind w:left="581" w:right="113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1.2.1.1 </w:t>
      </w:r>
      <w:r>
        <w:rPr>
          <w:color w:val="4A4A4C"/>
          <w:w w:val="95"/>
          <w:position w:val="1"/>
          <w:sz w:val="20"/>
        </w:rPr>
        <w:t>Entregar raciones o dotaciones ali-</w:t>
      </w:r>
      <w:r>
        <w:rPr>
          <w:color w:val="4A4A4C"/>
          <w:spacing w:val="1"/>
          <w:w w:val="95"/>
          <w:position w:val="1"/>
          <w:sz w:val="20"/>
        </w:rPr>
        <w:t> </w:t>
      </w:r>
      <w:r>
        <w:rPr>
          <w:color w:val="4A4A4C"/>
          <w:sz w:val="20"/>
        </w:rPr>
        <w:t>menticias a niñas y niños de los niveles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preescolar</w:t>
      </w:r>
      <w:r>
        <w:rPr>
          <w:color w:val="4A4A4C"/>
          <w:spacing w:val="20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20"/>
          <w:w w:val="95"/>
          <w:sz w:val="20"/>
        </w:rPr>
        <w:t> </w:t>
      </w:r>
      <w:r>
        <w:rPr>
          <w:color w:val="4A4A4C"/>
          <w:w w:val="95"/>
          <w:sz w:val="20"/>
        </w:rPr>
        <w:t>primaria,</w:t>
      </w:r>
      <w:r>
        <w:rPr>
          <w:color w:val="4A4A4C"/>
          <w:spacing w:val="20"/>
          <w:w w:val="95"/>
          <w:sz w:val="20"/>
        </w:rPr>
        <w:t> </w:t>
      </w:r>
      <w:r>
        <w:rPr>
          <w:color w:val="4A4A4C"/>
          <w:w w:val="95"/>
          <w:sz w:val="20"/>
        </w:rPr>
        <w:t>sujetos</w:t>
      </w:r>
      <w:r>
        <w:rPr>
          <w:color w:val="4A4A4C"/>
          <w:spacing w:val="2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20"/>
          <w:w w:val="95"/>
          <w:sz w:val="20"/>
        </w:rPr>
        <w:t> </w:t>
      </w:r>
      <w:r>
        <w:rPr>
          <w:color w:val="4A4A4C"/>
          <w:w w:val="95"/>
          <w:sz w:val="20"/>
        </w:rPr>
        <w:t>asisten-</w:t>
      </w:r>
    </w:p>
    <w:p>
      <w:pPr>
        <w:pStyle w:val="BodyText"/>
        <w:spacing w:line="236" w:lineRule="exact"/>
        <w:ind w:left="581"/>
        <w:jc w:val="both"/>
      </w:pPr>
      <w:r>
        <w:rPr>
          <w:color w:val="4A4A4C"/>
          <w:w w:val="95"/>
        </w:rPr>
        <w:t>cia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social.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3" w:lineRule="auto" w:before="18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1.2.1.2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Entregar equipo de cocina y/o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materiales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remodelación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trucción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comedores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comunitarios.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3" w:lineRule="auto" w:before="13" w:after="0"/>
        <w:ind w:left="581" w:right="113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1.2.1.3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Brindar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capacitación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en</w:t>
      </w:r>
      <w:r>
        <w:rPr>
          <w:color w:val="4A4A4C"/>
          <w:spacing w:val="70"/>
          <w:position w:val="1"/>
          <w:sz w:val="20"/>
        </w:rPr>
        <w:t> </w:t>
      </w:r>
      <w:r>
        <w:rPr>
          <w:color w:val="4A4A4C"/>
          <w:position w:val="1"/>
          <w:sz w:val="20"/>
        </w:rPr>
        <w:t>temas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w w:val="105"/>
          <w:sz w:val="20"/>
        </w:rPr>
        <w:t>de salud e higiene, preparación de ali-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mentos,</w:t>
      </w:r>
      <w:r>
        <w:rPr>
          <w:color w:val="4A4A4C"/>
          <w:spacing w:val="32"/>
          <w:w w:val="105"/>
          <w:sz w:val="20"/>
        </w:rPr>
        <w:t> </w:t>
      </w:r>
      <w:r>
        <w:rPr>
          <w:color w:val="4A4A4C"/>
          <w:w w:val="105"/>
          <w:sz w:val="20"/>
        </w:rPr>
        <w:t>organización</w:t>
      </w:r>
      <w:r>
        <w:rPr>
          <w:color w:val="4A4A4C"/>
          <w:spacing w:val="32"/>
          <w:w w:val="105"/>
          <w:sz w:val="20"/>
        </w:rPr>
        <w:t> </w:t>
      </w:r>
      <w:r>
        <w:rPr>
          <w:color w:val="4A4A4C"/>
          <w:w w:val="105"/>
          <w:sz w:val="20"/>
        </w:rPr>
        <w:t>comunitaria</w:t>
      </w:r>
      <w:r>
        <w:rPr>
          <w:color w:val="4A4A4C"/>
          <w:spacing w:val="32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</w:p>
    <w:p>
      <w:pPr>
        <w:pStyle w:val="BodyText"/>
        <w:spacing w:line="236" w:lineRule="exact"/>
        <w:ind w:left="581"/>
        <w:jc w:val="both"/>
      </w:pPr>
      <w:r>
        <w:rPr>
          <w:color w:val="4A4A4C"/>
        </w:rPr>
        <w:t>participación</w:t>
      </w:r>
      <w:r>
        <w:rPr>
          <w:color w:val="4A4A4C"/>
          <w:spacing w:val="9"/>
        </w:rPr>
        <w:t> </w:t>
      </w:r>
      <w:r>
        <w:rPr>
          <w:color w:val="4A4A4C"/>
        </w:rPr>
        <w:t>social.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3" w:lineRule="auto" w:before="18" w:after="0"/>
        <w:ind w:left="581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1.2.1.4 </w:t>
      </w:r>
      <w:r>
        <w:rPr>
          <w:color w:val="4A4A4C"/>
          <w:position w:val="1"/>
          <w:sz w:val="20"/>
        </w:rPr>
        <w:t>Otorgar apoyos alimentarios con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contenidos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nutricionales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adecuados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familias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carencia</w:t>
      </w:r>
    </w:p>
    <w:p>
      <w:pPr>
        <w:pStyle w:val="BodyText"/>
        <w:spacing w:line="237" w:lineRule="auto" w:before="1"/>
        <w:ind w:left="581" w:right="1131"/>
        <w:jc w:val="both"/>
      </w:pPr>
      <w:r>
        <w:rPr>
          <w:color w:val="4A4A4C"/>
          <w:w w:val="105"/>
        </w:rPr>
        <w:t>alimentaria, situación de emergencia 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habiten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zonas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atención.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3" w:lineRule="auto" w:before="12" w:after="0"/>
        <w:ind w:left="581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1.2.1.5 </w:t>
      </w:r>
      <w:r>
        <w:rPr>
          <w:color w:val="4A4A4C"/>
          <w:w w:val="95"/>
          <w:position w:val="1"/>
          <w:sz w:val="20"/>
        </w:rPr>
        <w:t>Otorgar raciones alimentarias a las</w:t>
      </w:r>
      <w:r>
        <w:rPr>
          <w:color w:val="4A4A4C"/>
          <w:spacing w:val="-64"/>
          <w:w w:val="95"/>
          <w:position w:val="1"/>
          <w:sz w:val="20"/>
        </w:rPr>
        <w:t> </w:t>
      </w:r>
      <w:r>
        <w:rPr>
          <w:color w:val="4A4A4C"/>
          <w:sz w:val="20"/>
        </w:rPr>
        <w:t>personas en situación de vulnerabilidad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asistan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comedores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sociales.</w:t>
      </w:r>
    </w:p>
    <w:p>
      <w:pPr>
        <w:pStyle w:val="ListParagraph"/>
        <w:numPr>
          <w:ilvl w:val="0"/>
          <w:numId w:val="14"/>
        </w:numPr>
        <w:tabs>
          <w:tab w:pos="582" w:val="left" w:leader="none"/>
        </w:tabs>
        <w:spacing w:line="213" w:lineRule="auto" w:before="14" w:after="0"/>
        <w:ind w:left="581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1.2.1.6 </w:t>
      </w:r>
      <w:r>
        <w:rPr>
          <w:color w:val="4A4A4C"/>
          <w:position w:val="1"/>
          <w:sz w:val="20"/>
        </w:rPr>
        <w:t>Mejorar el estado nutricional 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niñas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niños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menores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cinco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años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carencia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alimentaria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efecto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reducir</w:t>
      </w:r>
    </w:p>
    <w:p>
      <w:pPr>
        <w:pStyle w:val="BodyText"/>
        <w:spacing w:line="242" w:lineRule="exact"/>
        <w:ind w:left="581"/>
        <w:jc w:val="both"/>
      </w:pP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prevalencia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anemia.</w:t>
      </w:r>
    </w:p>
    <w:p>
      <w:pPr>
        <w:spacing w:after="0" w:line="242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7"/>
        </w:rPr>
      </w:pPr>
    </w:p>
    <w:p>
      <w:pPr>
        <w:pStyle w:val="Heading6"/>
        <w:tabs>
          <w:tab w:pos="11021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91724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45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5841792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256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Heading5"/>
        <w:numPr>
          <w:ilvl w:val="1"/>
          <w:numId w:val="12"/>
        </w:numPr>
        <w:tabs>
          <w:tab w:pos="1473" w:val="left" w:leader="none"/>
        </w:tabs>
        <w:spacing w:line="240" w:lineRule="auto" w:before="886" w:after="0"/>
        <w:ind w:left="1133" w:right="7046" w:firstLine="0"/>
        <w:jc w:val="left"/>
      </w:pPr>
      <w:r>
        <w:rPr>
          <w:color w:val="A5194B"/>
        </w:rPr>
        <w:t>INCLUSIÓN</w:t>
      </w:r>
      <w:r>
        <w:rPr>
          <w:color w:val="A5194B"/>
          <w:spacing w:val="19"/>
        </w:rPr>
        <w:t> </w:t>
      </w:r>
      <w:r>
        <w:rPr>
          <w:color w:val="A5194B"/>
        </w:rPr>
        <w:t>PARA</w:t>
      </w:r>
      <w:r>
        <w:rPr>
          <w:color w:val="A5194B"/>
          <w:spacing w:val="20"/>
        </w:rPr>
        <w:t> </w:t>
      </w:r>
      <w:r>
        <w:rPr>
          <w:color w:val="A5194B"/>
        </w:rPr>
        <w:t>EL</w:t>
      </w:r>
      <w:r>
        <w:rPr>
          <w:color w:val="A5194B"/>
          <w:spacing w:val="19"/>
        </w:rPr>
        <w:t> </w:t>
      </w:r>
      <w:r>
        <w:rPr>
          <w:color w:val="A5194B"/>
        </w:rPr>
        <w:t>BIENESTAR</w:t>
      </w:r>
      <w:r>
        <w:rPr>
          <w:color w:val="A5194B"/>
          <w:spacing w:val="-61"/>
        </w:rPr>
        <w:t> </w:t>
      </w:r>
      <w:r>
        <w:rPr>
          <w:color w:val="A5194B"/>
          <w:w w:val="105"/>
        </w:rPr>
        <w:t>DE LOS GRUPOS DE ATENCIÓN</w:t>
      </w:r>
      <w:r>
        <w:rPr>
          <w:color w:val="A5194B"/>
          <w:spacing w:val="1"/>
          <w:w w:val="105"/>
        </w:rPr>
        <w:t> </w:t>
      </w:r>
      <w:r>
        <w:rPr>
          <w:color w:val="A5194B"/>
          <w:w w:val="105"/>
        </w:rPr>
        <w:t>PRIORITARIA</w:t>
      </w:r>
    </w:p>
    <w:p>
      <w:pPr>
        <w:spacing w:after="0" w:line="240" w:lineRule="auto"/>
        <w:jc w:val="left"/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4"/>
        <w:rPr>
          <w:rFonts w:ascii="Tahoma"/>
          <w:b/>
          <w:sz w:val="23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gobierno que encabeza el Ing. Salomón</w:t>
      </w:r>
      <w:r>
        <w:rPr>
          <w:color w:val="4A4A4C"/>
          <w:spacing w:val="1"/>
        </w:rPr>
        <w:t> </w:t>
      </w:r>
      <w:r>
        <w:rPr>
          <w:color w:val="4A4A4C"/>
        </w:rPr>
        <w:t>Jara</w:t>
      </w:r>
      <w:r>
        <w:rPr>
          <w:color w:val="4A4A4C"/>
          <w:spacing w:val="1"/>
        </w:rPr>
        <w:t> </w:t>
      </w:r>
      <w:r>
        <w:rPr>
          <w:color w:val="4A4A4C"/>
        </w:rPr>
        <w:t>Cruz</w:t>
      </w:r>
      <w:r>
        <w:rPr>
          <w:color w:val="4A4A4C"/>
          <w:spacing w:val="1"/>
        </w:rPr>
        <w:t> </w:t>
      </w:r>
      <w:r>
        <w:rPr>
          <w:color w:val="4A4A4C"/>
        </w:rPr>
        <w:t>ha</w:t>
      </w:r>
      <w:r>
        <w:rPr>
          <w:color w:val="4A4A4C"/>
          <w:spacing w:val="1"/>
        </w:rPr>
        <w:t> </w:t>
      </w:r>
      <w:r>
        <w:rPr>
          <w:color w:val="4A4A4C"/>
        </w:rPr>
        <w:t>asumido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firme</w:t>
      </w:r>
      <w:r>
        <w:rPr>
          <w:color w:val="4A4A4C"/>
          <w:spacing w:val="1"/>
        </w:rPr>
        <w:t> </w:t>
      </w:r>
      <w:r>
        <w:rPr>
          <w:color w:val="4A4A4C"/>
        </w:rPr>
        <w:t>compro-</w:t>
      </w:r>
      <w:r>
        <w:rPr>
          <w:color w:val="4A4A4C"/>
          <w:spacing w:val="-68"/>
        </w:rPr>
        <w:t> </w:t>
      </w:r>
      <w:r>
        <w:rPr>
          <w:color w:val="4A4A4C"/>
        </w:rPr>
        <w:t>miso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trabajar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aquellos</w:t>
      </w:r>
      <w:r>
        <w:rPr>
          <w:color w:val="4A4A4C"/>
          <w:spacing w:val="1"/>
        </w:rPr>
        <w:t> </w:t>
      </w:r>
      <w:r>
        <w:rPr>
          <w:color w:val="4A4A4C"/>
        </w:rPr>
        <w:t>grupos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comunidades que históricamente han sido</w:t>
      </w:r>
      <w:r>
        <w:rPr>
          <w:color w:val="4A4A4C"/>
          <w:spacing w:val="1"/>
        </w:rPr>
        <w:t> </w:t>
      </w:r>
      <w:r>
        <w:rPr>
          <w:color w:val="4A4A4C"/>
        </w:rPr>
        <w:t>marginados, explotados e ignorados, como</w:t>
      </w:r>
      <w:r>
        <w:rPr>
          <w:color w:val="4A4A4C"/>
          <w:spacing w:val="-68"/>
        </w:rPr>
        <w:t> </w:t>
      </w:r>
      <w:r>
        <w:rPr>
          <w:color w:val="4A4A4C"/>
        </w:rPr>
        <w:t>un acto de equidad social, pero también</w:t>
      </w:r>
      <w:r>
        <w:rPr>
          <w:color w:val="4A4A4C"/>
          <w:spacing w:val="1"/>
        </w:rPr>
        <w:t> </w:t>
      </w:r>
      <w:r>
        <w:rPr>
          <w:color w:val="4A4A4C"/>
        </w:rPr>
        <w:t>como un ejercicio de restitución de dere-</w:t>
      </w:r>
      <w:r>
        <w:rPr>
          <w:color w:val="4A4A4C"/>
          <w:spacing w:val="1"/>
        </w:rPr>
        <w:t> </w:t>
      </w:r>
      <w:r>
        <w:rPr>
          <w:color w:val="4A4A4C"/>
        </w:rPr>
        <w:t>chos sociales, bajo la premisa de un Nuevo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Pacto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Social.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Bienestar</w:t>
      </w:r>
      <w:r>
        <w:rPr>
          <w:color w:val="4A4A4C"/>
          <w:spacing w:val="-4"/>
        </w:rPr>
        <w:t> </w:t>
      </w:r>
      <w:r>
        <w:rPr>
          <w:color w:val="4A4A4C"/>
        </w:rPr>
        <w:t>no</w:t>
      </w:r>
      <w:r>
        <w:rPr>
          <w:color w:val="4A4A4C"/>
          <w:spacing w:val="-5"/>
        </w:rPr>
        <w:t> </w:t>
      </w:r>
      <w:r>
        <w:rPr>
          <w:color w:val="4A4A4C"/>
        </w:rPr>
        <w:t>puede</w:t>
      </w:r>
      <w:r>
        <w:rPr>
          <w:color w:val="4A4A4C"/>
          <w:spacing w:val="-5"/>
        </w:rPr>
        <w:t> </w:t>
      </w:r>
      <w:r>
        <w:rPr>
          <w:color w:val="4A4A4C"/>
        </w:rPr>
        <w:t>concebirse</w:t>
      </w:r>
      <w:r>
        <w:rPr>
          <w:color w:val="4A4A4C"/>
          <w:spacing w:val="-68"/>
        </w:rPr>
        <w:t> </w:t>
      </w:r>
      <w:r>
        <w:rPr>
          <w:color w:val="4A4A4C"/>
        </w:rPr>
        <w:t>sin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participación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quienes</w:t>
      </w:r>
      <w:r>
        <w:rPr>
          <w:color w:val="4A4A4C"/>
          <w:spacing w:val="-9"/>
        </w:rPr>
        <w:t> </w:t>
      </w:r>
      <w:r>
        <w:rPr>
          <w:color w:val="4A4A4C"/>
        </w:rPr>
        <w:t>forman</w:t>
      </w:r>
      <w:r>
        <w:rPr>
          <w:color w:val="4A4A4C"/>
          <w:spacing w:val="-10"/>
        </w:rPr>
        <w:t> </w:t>
      </w:r>
      <w:r>
        <w:rPr>
          <w:color w:val="4A4A4C"/>
        </w:rPr>
        <w:t>parte</w:t>
      </w:r>
      <w:r>
        <w:rPr>
          <w:color w:val="4A4A4C"/>
          <w:spacing w:val="-68"/>
        </w:rPr>
        <w:t> </w:t>
      </w:r>
      <w:r>
        <w:rPr>
          <w:color w:val="4A4A4C"/>
        </w:rPr>
        <w:t>de estos grupos, es decir, las personas con</w:t>
      </w:r>
      <w:r>
        <w:rPr>
          <w:color w:val="4A4A4C"/>
          <w:spacing w:val="-68"/>
        </w:rPr>
        <w:t> </w:t>
      </w:r>
      <w:r>
        <w:rPr>
          <w:color w:val="4A4A4C"/>
        </w:rPr>
        <w:t>discapacidad, personas adultas mayores y</w:t>
      </w:r>
      <w:r>
        <w:rPr>
          <w:color w:val="4A4A4C"/>
          <w:spacing w:val="1"/>
        </w:rPr>
        <w:t> </w:t>
      </w:r>
      <w:r>
        <w:rPr>
          <w:color w:val="4A4A4C"/>
        </w:rPr>
        <w:t>personas de la comunidad LGBTTTIQ+ que</w:t>
      </w:r>
      <w:r>
        <w:rPr>
          <w:color w:val="4A4A4C"/>
          <w:spacing w:val="1"/>
        </w:rPr>
        <w:t> </w:t>
      </w:r>
      <w:r>
        <w:rPr>
          <w:color w:val="4A4A4C"/>
        </w:rPr>
        <w:t>desde hace tiempo son reconocidos como</w:t>
      </w:r>
      <w:r>
        <w:rPr>
          <w:color w:val="4A4A4C"/>
          <w:spacing w:val="1"/>
        </w:rPr>
        <w:t> </w:t>
      </w:r>
      <w:r>
        <w:rPr>
          <w:color w:val="4A4A4C"/>
        </w:rPr>
        <w:t>grupos vulnerables, pero que a través de</w:t>
      </w:r>
      <w:r>
        <w:rPr>
          <w:color w:val="4A4A4C"/>
          <w:spacing w:val="1"/>
        </w:rPr>
        <w:t> </w:t>
      </w:r>
      <w:r>
        <w:rPr>
          <w:color w:val="4A4A4C"/>
        </w:rPr>
        <w:t>esta</w:t>
      </w:r>
      <w:r>
        <w:rPr>
          <w:color w:val="4A4A4C"/>
          <w:spacing w:val="-21"/>
        </w:rPr>
        <w:t> </w:t>
      </w:r>
      <w:r>
        <w:rPr>
          <w:color w:val="4A4A4C"/>
        </w:rPr>
        <w:t>nueva</w:t>
      </w:r>
      <w:r>
        <w:rPr>
          <w:color w:val="4A4A4C"/>
          <w:spacing w:val="-21"/>
        </w:rPr>
        <w:t> </w:t>
      </w:r>
      <w:r>
        <w:rPr>
          <w:color w:val="4A4A4C"/>
        </w:rPr>
        <w:t>visión</w:t>
      </w:r>
      <w:r>
        <w:rPr>
          <w:color w:val="4A4A4C"/>
          <w:spacing w:val="-20"/>
        </w:rPr>
        <w:t> </w:t>
      </w:r>
      <w:r>
        <w:rPr>
          <w:color w:val="4A4A4C"/>
        </w:rPr>
        <w:t>son</w:t>
      </w:r>
      <w:r>
        <w:rPr>
          <w:color w:val="4A4A4C"/>
          <w:spacing w:val="-21"/>
        </w:rPr>
        <w:t> </w:t>
      </w:r>
      <w:r>
        <w:rPr>
          <w:color w:val="4A4A4C"/>
        </w:rPr>
        <w:t>puestos</w:t>
      </w:r>
      <w:r>
        <w:rPr>
          <w:color w:val="4A4A4C"/>
          <w:spacing w:val="-20"/>
        </w:rPr>
        <w:t> </w:t>
      </w:r>
      <w:r>
        <w:rPr>
          <w:color w:val="4A4A4C"/>
        </w:rPr>
        <w:t>al</w:t>
      </w:r>
      <w:r>
        <w:rPr>
          <w:color w:val="4A4A4C"/>
          <w:spacing w:val="-21"/>
        </w:rPr>
        <w:t> </w:t>
      </w:r>
      <w:r>
        <w:rPr>
          <w:color w:val="4A4A4C"/>
        </w:rPr>
        <w:t>centro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toma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decisiones.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Hay</w:t>
      </w:r>
      <w:r>
        <w:rPr>
          <w:color w:val="4A4A4C"/>
          <w:spacing w:val="-41"/>
        </w:rPr>
        <w:t> </w:t>
      </w:r>
      <w:r>
        <w:rPr>
          <w:color w:val="4A4A4C"/>
        </w:rPr>
        <w:t>que</w:t>
      </w:r>
      <w:r>
        <w:rPr>
          <w:color w:val="4A4A4C"/>
          <w:spacing w:val="-41"/>
        </w:rPr>
        <w:t> </w:t>
      </w:r>
      <w:r>
        <w:rPr>
          <w:color w:val="4A4A4C"/>
        </w:rPr>
        <w:t>señalar</w:t>
      </w:r>
      <w:r>
        <w:rPr>
          <w:color w:val="4A4A4C"/>
          <w:spacing w:val="-41"/>
        </w:rPr>
        <w:t> </w:t>
      </w:r>
      <w:r>
        <w:rPr>
          <w:color w:val="4A4A4C"/>
        </w:rPr>
        <w:t>que</w:t>
      </w:r>
      <w:r>
        <w:rPr>
          <w:color w:val="4A4A4C"/>
          <w:spacing w:val="-41"/>
        </w:rPr>
        <w:t> </w:t>
      </w:r>
      <w:r>
        <w:rPr>
          <w:color w:val="4A4A4C"/>
        </w:rPr>
        <w:t>la</w:t>
      </w:r>
      <w:r>
        <w:rPr>
          <w:color w:val="4A4A4C"/>
          <w:spacing w:val="-40"/>
        </w:rPr>
        <w:t> </w:t>
      </w:r>
      <w:r>
        <w:rPr>
          <w:color w:val="4A4A4C"/>
        </w:rPr>
        <w:t>inclusión</w:t>
      </w:r>
      <w:r>
        <w:rPr>
          <w:color w:val="4A4A4C"/>
          <w:spacing w:val="-41"/>
        </w:rPr>
        <w:t> </w:t>
      </w:r>
      <w:r>
        <w:rPr>
          <w:color w:val="4A4A4C"/>
        </w:rPr>
        <w:t>como</w:t>
      </w:r>
      <w:r>
        <w:rPr>
          <w:color w:val="4A4A4C"/>
          <w:spacing w:val="-41"/>
        </w:rPr>
        <w:t> </w:t>
      </w:r>
      <w:r>
        <w:rPr>
          <w:color w:val="4A4A4C"/>
        </w:rPr>
        <w:t>dimen-</w:t>
      </w:r>
      <w:r>
        <w:rPr>
          <w:color w:val="4A4A4C"/>
          <w:spacing w:val="-68"/>
        </w:rPr>
        <w:t> </w:t>
      </w:r>
      <w:r>
        <w:rPr>
          <w:color w:val="4A4A4C"/>
        </w:rPr>
        <w:t>sión es ampliamente aceptada y promovida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desde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consensos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internacionales,</w:t>
      </w:r>
      <w:r>
        <w:rPr>
          <w:color w:val="4A4A4C"/>
          <w:spacing w:val="-31"/>
        </w:rPr>
        <w:t> </w:t>
      </w:r>
      <w:r>
        <w:rPr>
          <w:color w:val="4A4A4C"/>
        </w:rPr>
        <w:t>como</w:t>
      </w:r>
      <w:r>
        <w:rPr>
          <w:color w:val="4A4A4C"/>
          <w:spacing w:val="-32"/>
        </w:rPr>
        <w:t> </w:t>
      </w:r>
      <w:r>
        <w:rPr>
          <w:color w:val="4A4A4C"/>
        </w:rPr>
        <w:t>lo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señala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meta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10.2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Agenda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2030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Desarrollo Sostenible que plantea potenciar</w:t>
      </w:r>
      <w:r>
        <w:rPr>
          <w:color w:val="4A4A4C"/>
          <w:spacing w:val="-69"/>
        </w:rPr>
        <w:t> </w:t>
      </w:r>
      <w:r>
        <w:rPr>
          <w:color w:val="4A4A4C"/>
        </w:rPr>
        <w:t>y</w:t>
      </w:r>
      <w:r>
        <w:rPr>
          <w:color w:val="4A4A4C"/>
          <w:spacing w:val="-1"/>
        </w:rPr>
        <w:t> </w:t>
      </w:r>
      <w:r>
        <w:rPr>
          <w:color w:val="4A4A4C"/>
        </w:rPr>
        <w:t>promover la</w:t>
      </w:r>
      <w:r>
        <w:rPr>
          <w:color w:val="4A4A4C"/>
          <w:spacing w:val="-1"/>
        </w:rPr>
        <w:t> </w:t>
      </w:r>
      <w:r>
        <w:rPr>
          <w:color w:val="4A4A4C"/>
        </w:rPr>
        <w:t>inclusión social,</w:t>
      </w:r>
      <w:r>
        <w:rPr>
          <w:color w:val="4A4A4C"/>
          <w:spacing w:val="-1"/>
        </w:rPr>
        <w:t> </w:t>
      </w:r>
      <w:r>
        <w:rPr>
          <w:color w:val="4A4A4C"/>
        </w:rPr>
        <w:t>económica y</w:t>
      </w:r>
    </w:p>
    <w:p>
      <w:pPr>
        <w:pStyle w:val="BodyText"/>
        <w:spacing w:before="2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política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todas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personas,</w:t>
      </w:r>
      <w:r>
        <w:rPr>
          <w:color w:val="4A4A4C"/>
          <w:spacing w:val="-10"/>
        </w:rPr>
        <w:t> </w:t>
      </w:r>
      <w:r>
        <w:rPr>
          <w:color w:val="4A4A4C"/>
        </w:rPr>
        <w:t>independien-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temente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edad,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sexo,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discapacidad,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raza,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etnia,</w:t>
      </w:r>
      <w:r>
        <w:rPr>
          <w:color w:val="4A4A4C"/>
          <w:spacing w:val="-15"/>
        </w:rPr>
        <w:t> </w:t>
      </w:r>
      <w:r>
        <w:rPr>
          <w:color w:val="4A4A4C"/>
        </w:rPr>
        <w:t>origen,</w:t>
      </w:r>
      <w:r>
        <w:rPr>
          <w:color w:val="4A4A4C"/>
          <w:spacing w:val="-15"/>
        </w:rPr>
        <w:t> </w:t>
      </w:r>
      <w:r>
        <w:rPr>
          <w:color w:val="4A4A4C"/>
        </w:rPr>
        <w:t>religión</w:t>
      </w:r>
      <w:r>
        <w:rPr>
          <w:color w:val="4A4A4C"/>
          <w:spacing w:val="-15"/>
        </w:rPr>
        <w:t> </w:t>
      </w:r>
      <w:r>
        <w:rPr>
          <w:color w:val="4A4A4C"/>
        </w:rPr>
        <w:t>o</w:t>
      </w:r>
      <w:r>
        <w:rPr>
          <w:color w:val="4A4A4C"/>
          <w:spacing w:val="-15"/>
        </w:rPr>
        <w:t> </w:t>
      </w:r>
      <w:r>
        <w:rPr>
          <w:color w:val="4A4A4C"/>
        </w:rPr>
        <w:t>situación</w:t>
      </w:r>
      <w:r>
        <w:rPr>
          <w:color w:val="4A4A4C"/>
          <w:spacing w:val="-15"/>
        </w:rPr>
        <w:t> </w:t>
      </w:r>
      <w:r>
        <w:rPr>
          <w:color w:val="4A4A4C"/>
        </w:rPr>
        <w:t>económica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u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otra</w:t>
      </w:r>
      <w:r>
        <w:rPr>
          <w:color w:val="4A4A4C"/>
          <w:spacing w:val="-22"/>
        </w:rPr>
        <w:t> </w:t>
      </w:r>
      <w:r>
        <w:rPr>
          <w:color w:val="4A4A4C"/>
        </w:rPr>
        <w:t>condición.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numPr>
          <w:ilvl w:val="2"/>
          <w:numId w:val="15"/>
        </w:numPr>
        <w:tabs>
          <w:tab w:pos="736" w:val="left" w:leader="none"/>
        </w:tabs>
        <w:spacing w:line="240" w:lineRule="auto" w:before="1" w:after="0"/>
        <w:ind w:left="735" w:right="0" w:hanging="437"/>
        <w:jc w:val="left"/>
        <w:rPr>
          <w:color w:val="4A4A4C"/>
        </w:rPr>
      </w:pPr>
      <w:r>
        <w:rPr>
          <w:color w:val="4A4A4C"/>
          <w:w w:val="105"/>
        </w:rPr>
        <w:t>Personas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Discapacidad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La Agenda 2030, bajo la premisa de “no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dejar a nadie atrás, no dejar a nadie afuera”,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considera a las personas con discapacidad</w:t>
      </w:r>
      <w:r>
        <w:rPr>
          <w:color w:val="4A4A4C"/>
          <w:spacing w:val="1"/>
        </w:rPr>
        <w:t> </w:t>
      </w:r>
      <w:r>
        <w:rPr>
          <w:color w:val="4A4A4C"/>
        </w:rPr>
        <w:t>en trece metas de siete Objetivos de Desa-</w:t>
      </w:r>
      <w:r>
        <w:rPr>
          <w:color w:val="4A4A4C"/>
          <w:spacing w:val="-68"/>
        </w:rPr>
        <w:t> </w:t>
      </w:r>
      <w:r>
        <w:rPr>
          <w:color w:val="4A4A4C"/>
        </w:rPr>
        <w:t>rrollo Sostenible: fin de la pobreza, hambre</w:t>
      </w:r>
      <w:r>
        <w:rPr>
          <w:color w:val="4A4A4C"/>
          <w:spacing w:val="-69"/>
        </w:rPr>
        <w:t> </w:t>
      </w:r>
      <w:r>
        <w:rPr>
          <w:color w:val="4A4A4C"/>
        </w:rPr>
        <w:t>cero, salud y bienestar, educación de cali-</w:t>
      </w:r>
      <w:r>
        <w:rPr>
          <w:color w:val="4A4A4C"/>
          <w:spacing w:val="1"/>
        </w:rPr>
        <w:t> </w:t>
      </w:r>
      <w:r>
        <w:rPr>
          <w:color w:val="4A4A4C"/>
        </w:rPr>
        <w:t>dad,</w:t>
      </w:r>
      <w:r>
        <w:rPr>
          <w:color w:val="4A4A4C"/>
          <w:spacing w:val="-25"/>
        </w:rPr>
        <w:t> </w:t>
      </w:r>
      <w:r>
        <w:rPr>
          <w:color w:val="4A4A4C"/>
        </w:rPr>
        <w:t>reducción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las</w:t>
      </w:r>
      <w:r>
        <w:rPr>
          <w:color w:val="4A4A4C"/>
          <w:spacing w:val="-25"/>
        </w:rPr>
        <w:t> </w:t>
      </w:r>
      <w:r>
        <w:rPr>
          <w:color w:val="4A4A4C"/>
        </w:rPr>
        <w:t>desigualdades,</w:t>
      </w:r>
      <w:r>
        <w:rPr>
          <w:color w:val="4A4A4C"/>
          <w:spacing w:val="-25"/>
        </w:rPr>
        <w:t> </w:t>
      </w:r>
      <w:r>
        <w:rPr>
          <w:color w:val="4A4A4C"/>
        </w:rPr>
        <w:t>trabajo</w:t>
      </w:r>
      <w:r>
        <w:rPr>
          <w:color w:val="4A4A4C"/>
          <w:spacing w:val="-68"/>
        </w:rPr>
        <w:t> </w:t>
      </w:r>
      <w:r>
        <w:rPr>
          <w:color w:val="4A4A4C"/>
        </w:rPr>
        <w:t>decente y crecimiento económico y ciuda-</w:t>
      </w:r>
      <w:r>
        <w:rPr>
          <w:color w:val="4A4A4C"/>
          <w:spacing w:val="1"/>
        </w:rPr>
        <w:t> </w:t>
      </w:r>
      <w:r>
        <w:rPr>
          <w:color w:val="4A4A4C"/>
        </w:rPr>
        <w:t>des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comunidades</w:t>
      </w:r>
      <w:r>
        <w:rPr>
          <w:color w:val="4A4A4C"/>
          <w:spacing w:val="-17"/>
        </w:rPr>
        <w:t> </w:t>
      </w:r>
      <w:r>
        <w:rPr>
          <w:color w:val="4A4A4C"/>
        </w:rPr>
        <w:t>sostenibles.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979"/>
        <w:jc w:val="both"/>
      </w:pPr>
      <w:r>
        <w:rPr>
          <w:color w:val="4A4A4C"/>
        </w:rPr>
        <w:t>En este sentido, las personas con discapa-</w:t>
      </w:r>
      <w:r>
        <w:rPr>
          <w:color w:val="4A4A4C"/>
          <w:spacing w:val="1"/>
        </w:rPr>
        <w:t> </w:t>
      </w:r>
      <w:r>
        <w:rPr>
          <w:color w:val="4A4A4C"/>
        </w:rPr>
        <w:t>cidad deben formar parte de las iniciativas</w:t>
      </w:r>
      <w:r>
        <w:rPr>
          <w:color w:val="4A4A4C"/>
          <w:spacing w:val="1"/>
        </w:rPr>
        <w:t> </w:t>
      </w:r>
      <w:r>
        <w:rPr>
          <w:color w:val="4A4A4C"/>
        </w:rPr>
        <w:t>destinadas</w:t>
      </w:r>
      <w:r>
        <w:rPr>
          <w:color w:val="4A4A4C"/>
          <w:spacing w:val="-15"/>
        </w:rPr>
        <w:t> </w:t>
      </w:r>
      <w:r>
        <w:rPr>
          <w:color w:val="4A4A4C"/>
        </w:rPr>
        <w:t>al</w:t>
      </w:r>
      <w:r>
        <w:rPr>
          <w:color w:val="4A4A4C"/>
          <w:spacing w:val="-14"/>
        </w:rPr>
        <w:t> </w:t>
      </w:r>
      <w:r>
        <w:rPr>
          <w:color w:val="4A4A4C"/>
        </w:rPr>
        <w:t>desarrollo,</w:t>
      </w:r>
      <w:r>
        <w:rPr>
          <w:color w:val="4A4A4C"/>
          <w:spacing w:val="-15"/>
        </w:rPr>
        <w:t> </w:t>
      </w:r>
      <w:r>
        <w:rPr>
          <w:color w:val="4A4A4C"/>
        </w:rPr>
        <w:t>tanto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calidad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</w:rPr>
        <w:t>beneficiarias como en el diseño, la puesta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práctica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supervisión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las</w:t>
      </w:r>
      <w:r>
        <w:rPr>
          <w:color w:val="4A4A4C"/>
          <w:spacing w:val="-5"/>
        </w:rPr>
        <w:t> </w:t>
      </w:r>
      <w:r>
        <w:rPr>
          <w:color w:val="4A4A4C"/>
        </w:rPr>
        <w:t>interven-</w:t>
      </w:r>
      <w:r>
        <w:rPr>
          <w:color w:val="4A4A4C"/>
          <w:spacing w:val="-68"/>
        </w:rPr>
        <w:t> </w:t>
      </w:r>
      <w:r>
        <w:rPr>
          <w:color w:val="4A4A4C"/>
        </w:rPr>
        <w:t>ciones, ya que, al interactuar con diversas</w:t>
      </w:r>
      <w:r>
        <w:rPr>
          <w:color w:val="4A4A4C"/>
          <w:spacing w:val="1"/>
        </w:rPr>
        <w:t> </w:t>
      </w:r>
      <w:r>
        <w:rPr>
          <w:color w:val="4A4A4C"/>
        </w:rPr>
        <w:t>barreras, pueden impedir su participación</w:t>
      </w:r>
      <w:r>
        <w:rPr>
          <w:color w:val="4A4A4C"/>
          <w:spacing w:val="1"/>
        </w:rPr>
        <w:t> </w:t>
      </w:r>
      <w:r>
        <w:rPr>
          <w:color w:val="4A4A4C"/>
        </w:rPr>
        <w:t>plena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efectiva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sociedad,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igualdad</w:t>
      </w:r>
      <w:r>
        <w:rPr>
          <w:color w:val="4A4A4C"/>
          <w:spacing w:val="-68"/>
        </w:rPr>
        <w:t> </w:t>
      </w:r>
      <w:r>
        <w:rPr>
          <w:color w:val="4A4A4C"/>
        </w:rPr>
        <w:t>de condiciones</w:t>
      </w:r>
      <w:r>
        <w:rPr>
          <w:color w:val="4A4A4C"/>
          <w:spacing w:val="1"/>
        </w:rPr>
        <w:t> </w:t>
      </w:r>
      <w:r>
        <w:rPr>
          <w:color w:val="4A4A4C"/>
        </w:rPr>
        <w:t>con el</w:t>
      </w:r>
      <w:r>
        <w:rPr>
          <w:color w:val="4A4A4C"/>
          <w:spacing w:val="1"/>
        </w:rPr>
        <w:t> </w:t>
      </w:r>
      <w:r>
        <w:rPr>
          <w:color w:val="4A4A4C"/>
        </w:rPr>
        <w:t>resto</w:t>
      </w:r>
      <w:r>
        <w:rPr>
          <w:color w:val="4A4A4C"/>
          <w:spacing w:val="1"/>
        </w:rPr>
        <w:t> </w:t>
      </w:r>
      <w:r>
        <w:rPr>
          <w:color w:val="4A4A4C"/>
        </w:rPr>
        <w:t>de la</w:t>
      </w:r>
      <w:r>
        <w:rPr>
          <w:color w:val="4A4A4C"/>
          <w:spacing w:val="1"/>
        </w:rPr>
        <w:t> </w:t>
      </w:r>
      <w:r>
        <w:rPr>
          <w:color w:val="4A4A4C"/>
        </w:rPr>
        <w:t>población.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</w:pPr>
      <w:r>
        <w:rPr/>
        <w:drawing>
          <wp:inline distT="0" distB="0" distL="0" distR="0">
            <wp:extent cx="6544126" cy="2926080"/>
            <wp:effectExtent l="0" t="0" r="0" b="0"/>
            <wp:docPr id="161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44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126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5"/>
        <w:rPr>
          <w:sz w:val="18"/>
        </w:rPr>
      </w:pPr>
    </w:p>
    <w:p>
      <w:pPr>
        <w:pStyle w:val="Heading6"/>
        <w:tabs>
          <w:tab w:pos="2080" w:val="left" w:leader="none"/>
        </w:tabs>
        <w:spacing w:before="115"/>
        <w:ind w:left="1217"/>
      </w:pPr>
      <w:r>
        <w:rPr/>
        <w:pict>
          <v:line style="position:absolute;mso-position-horizontal-relative:page;mso-position-vertical-relative:paragraph;z-index:-2891571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46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1446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5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5"/>
        <w:rPr>
          <w:rFonts w:ascii="Tahoma"/>
          <w:b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Oaxaca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hay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273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mil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876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per-</w:t>
      </w:r>
      <w:r>
        <w:rPr>
          <w:color w:val="4A4A4C"/>
          <w:spacing w:val="-68"/>
        </w:rPr>
        <w:t> </w:t>
      </w:r>
      <w:r>
        <w:rPr>
          <w:color w:val="4A4A4C"/>
        </w:rPr>
        <w:t>sonas con algún tipo de discapacidad, lo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que representa el 6.6% de la población total,</w:t>
      </w:r>
      <w:r>
        <w:rPr>
          <w:color w:val="4A4A4C"/>
          <w:spacing w:val="-64"/>
          <w:w w:val="95"/>
        </w:rPr>
        <w:t> </w:t>
      </w:r>
      <w:r>
        <w:rPr>
          <w:rFonts w:ascii="Tahoma" w:hAnsi="Tahoma"/>
          <w:color w:val="4A4A4C"/>
        </w:rPr>
        <w:t>de las cuales 47.3% son hombres y 52.7% son</w:t>
      </w:r>
      <w:r>
        <w:rPr>
          <w:rFonts w:ascii="Tahoma" w:hAnsi="Tahoma"/>
          <w:color w:val="4A4A4C"/>
          <w:spacing w:val="1"/>
        </w:rPr>
        <w:t> </w:t>
      </w:r>
      <w:r>
        <w:rPr>
          <w:color w:val="4A4A4C"/>
          <w:w w:val="95"/>
        </w:rPr>
        <w:t>mujeres.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esta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cifra,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53.6%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perso-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nas con discapacidad son adultas mayores,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tienen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60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edad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o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más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(INEGI,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2020).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Si bien se han logrado grandes avances en</w:t>
      </w:r>
      <w:r>
        <w:rPr>
          <w:color w:val="4A4A4C"/>
          <w:spacing w:val="1"/>
        </w:rPr>
        <w:t> </w:t>
      </w:r>
      <w:r>
        <w:rPr>
          <w:color w:val="4A4A4C"/>
        </w:rPr>
        <w:t>la atención de este grupo prioritario, se ha</w:t>
      </w:r>
      <w:r>
        <w:rPr>
          <w:color w:val="4A4A4C"/>
          <w:spacing w:val="1"/>
        </w:rPr>
        <w:t> </w:t>
      </w:r>
      <w:r>
        <w:rPr>
          <w:rFonts w:ascii="Tahoma" w:hAnsi="Tahoma"/>
          <w:color w:val="4A4A4C"/>
        </w:rPr>
        <w:t>detectado</w:t>
      </w:r>
      <w:r>
        <w:rPr>
          <w:rFonts w:ascii="Tahoma" w:hAnsi="Tahoma"/>
          <w:color w:val="4A4A4C"/>
          <w:spacing w:val="63"/>
        </w:rPr>
        <w:t> </w:t>
      </w:r>
      <w:r>
        <w:rPr>
          <w:rFonts w:ascii="Tahoma" w:hAnsi="Tahoma"/>
          <w:color w:val="4A4A4C"/>
        </w:rPr>
        <w:t>que</w:t>
      </w:r>
      <w:r>
        <w:rPr>
          <w:rFonts w:ascii="Tahoma" w:hAnsi="Tahoma"/>
          <w:color w:val="4A4A4C"/>
          <w:spacing w:val="63"/>
        </w:rPr>
        <w:t> </w:t>
      </w:r>
      <w:r>
        <w:rPr>
          <w:rFonts w:ascii="Tahoma" w:hAnsi="Tahoma"/>
          <w:color w:val="4A4A4C"/>
        </w:rPr>
        <w:t>no   todos   son   beneficiarios</w:t>
      </w:r>
      <w:r>
        <w:rPr>
          <w:rFonts w:ascii="Tahoma" w:hAnsi="Tahoma"/>
          <w:color w:val="4A4A4C"/>
          <w:spacing w:val="1"/>
        </w:rPr>
        <w:t> </w:t>
      </w:r>
      <w:r>
        <w:rPr>
          <w:color w:val="4A4A4C"/>
        </w:rPr>
        <w:t>del Programa Pensión para el Bienestar del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Gobierno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Federal;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esto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le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suma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exclu-</w:t>
      </w:r>
      <w:r>
        <w:rPr>
          <w:color w:val="4A4A4C"/>
          <w:spacing w:val="-68"/>
        </w:rPr>
        <w:t> </w:t>
      </w:r>
      <w:r>
        <w:rPr>
          <w:color w:val="4A4A4C"/>
        </w:rPr>
        <w:t>sión de espacios sociales, laborales y de</w:t>
      </w:r>
      <w:r>
        <w:rPr>
          <w:color w:val="4A4A4C"/>
          <w:spacing w:val="1"/>
        </w:rPr>
        <w:t> </w:t>
      </w:r>
      <w:r>
        <w:rPr>
          <w:color w:val="4A4A4C"/>
        </w:rPr>
        <w:t>toma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decisiones,</w:t>
      </w:r>
      <w:r>
        <w:rPr>
          <w:color w:val="4A4A4C"/>
          <w:spacing w:val="-6"/>
        </w:rPr>
        <w:t> </w:t>
      </w:r>
      <w:r>
        <w:rPr>
          <w:color w:val="4A4A4C"/>
        </w:rPr>
        <w:t>incluyendo</w:t>
      </w:r>
      <w:r>
        <w:rPr>
          <w:color w:val="4A4A4C"/>
          <w:spacing w:val="-7"/>
        </w:rPr>
        <w:t> </w:t>
      </w:r>
      <w:r>
        <w:rPr>
          <w:color w:val="4A4A4C"/>
        </w:rPr>
        <w:t>sus</w:t>
      </w:r>
      <w:r>
        <w:rPr>
          <w:color w:val="4A4A4C"/>
          <w:spacing w:val="-6"/>
        </w:rPr>
        <w:t> </w:t>
      </w:r>
      <w:r>
        <w:rPr>
          <w:color w:val="4A4A4C"/>
        </w:rPr>
        <w:t>familias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comunidades.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Aunado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lo</w:t>
      </w:r>
      <w:r>
        <w:rPr>
          <w:color w:val="4A4A4C"/>
          <w:spacing w:val="-21"/>
        </w:rPr>
        <w:t> </w:t>
      </w:r>
      <w:r>
        <w:rPr>
          <w:color w:val="4A4A4C"/>
        </w:rPr>
        <w:t>anterior,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diseño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construc-</w:t>
      </w:r>
      <w:r>
        <w:rPr>
          <w:color w:val="4A4A4C"/>
          <w:spacing w:val="-68"/>
        </w:rPr>
        <w:t> </w:t>
      </w:r>
      <w:r>
        <w:rPr>
          <w:color w:val="4A4A4C"/>
        </w:rPr>
        <w:t>ción de los espacios públicos no consideran</w:t>
      </w:r>
      <w:r>
        <w:rPr>
          <w:color w:val="4A4A4C"/>
          <w:spacing w:val="-68"/>
        </w:rPr>
        <w:t> </w:t>
      </w:r>
      <w:r>
        <w:rPr>
          <w:color w:val="4A4A4C"/>
        </w:rPr>
        <w:t>la accesibilidad y diseño universal para la</w:t>
      </w:r>
      <w:r>
        <w:rPr>
          <w:color w:val="4A4A4C"/>
          <w:spacing w:val="1"/>
        </w:rPr>
        <w:t> </w:t>
      </w:r>
      <w:r>
        <w:rPr>
          <w:color w:val="4A4A4C"/>
        </w:rPr>
        <w:t>movilidad de las personas con discapaci-</w:t>
      </w:r>
      <w:r>
        <w:rPr>
          <w:color w:val="4A4A4C"/>
          <w:spacing w:val="1"/>
        </w:rPr>
        <w:t> </w:t>
      </w:r>
      <w:r>
        <w:rPr>
          <w:color w:val="4A4A4C"/>
        </w:rPr>
        <w:t>dad,</w:t>
      </w:r>
      <w:r>
        <w:rPr>
          <w:color w:val="4A4A4C"/>
          <w:spacing w:val="-12"/>
        </w:rPr>
        <w:t> </w:t>
      </w:r>
      <w:r>
        <w:rPr>
          <w:color w:val="4A4A4C"/>
        </w:rPr>
        <w:t>lo</w:t>
      </w:r>
      <w:r>
        <w:rPr>
          <w:color w:val="4A4A4C"/>
          <w:spacing w:val="-11"/>
        </w:rPr>
        <w:t> </w:t>
      </w:r>
      <w:r>
        <w:rPr>
          <w:color w:val="4A4A4C"/>
        </w:rPr>
        <w:t>cual</w:t>
      </w:r>
      <w:r>
        <w:rPr>
          <w:color w:val="4A4A4C"/>
          <w:spacing w:val="-12"/>
        </w:rPr>
        <w:t> </w:t>
      </w:r>
      <w:r>
        <w:rPr>
          <w:color w:val="4A4A4C"/>
        </w:rPr>
        <w:t>puede</w:t>
      </w:r>
      <w:r>
        <w:rPr>
          <w:color w:val="4A4A4C"/>
          <w:spacing w:val="-11"/>
        </w:rPr>
        <w:t> </w:t>
      </w:r>
      <w:r>
        <w:rPr>
          <w:color w:val="4A4A4C"/>
        </w:rPr>
        <w:t>traducirse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accidentes,</w:t>
      </w:r>
      <w:r>
        <w:rPr>
          <w:color w:val="4A4A4C"/>
          <w:spacing w:val="-68"/>
        </w:rPr>
        <w:t> </w:t>
      </w:r>
      <w:r>
        <w:rPr>
          <w:color w:val="4A4A4C"/>
        </w:rPr>
        <w:t>aunado</w:t>
      </w:r>
      <w:r>
        <w:rPr>
          <w:color w:val="4A4A4C"/>
          <w:spacing w:val="-32"/>
        </w:rPr>
        <w:t> </w:t>
      </w:r>
      <w:r>
        <w:rPr>
          <w:color w:val="4A4A4C"/>
        </w:rPr>
        <w:t>a</w:t>
      </w:r>
      <w:r>
        <w:rPr>
          <w:color w:val="4A4A4C"/>
          <w:spacing w:val="-31"/>
        </w:rPr>
        <w:t> </w:t>
      </w:r>
      <w:r>
        <w:rPr>
          <w:color w:val="4A4A4C"/>
        </w:rPr>
        <w:t>la</w:t>
      </w:r>
      <w:r>
        <w:rPr>
          <w:color w:val="4A4A4C"/>
          <w:spacing w:val="-32"/>
        </w:rPr>
        <w:t> </w:t>
      </w:r>
      <w:r>
        <w:rPr>
          <w:color w:val="4A4A4C"/>
        </w:rPr>
        <w:t>falta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31"/>
        </w:rPr>
        <w:t> </w:t>
      </w:r>
      <w:r>
        <w:rPr>
          <w:color w:val="4A4A4C"/>
        </w:rPr>
        <w:t>sensibilización</w:t>
      </w:r>
      <w:r>
        <w:rPr>
          <w:color w:val="4A4A4C"/>
          <w:spacing w:val="-32"/>
        </w:rPr>
        <w:t> </w:t>
      </w:r>
      <w:r>
        <w:rPr>
          <w:color w:val="4A4A4C"/>
        </w:rPr>
        <w:t>en</w:t>
      </w:r>
      <w:r>
        <w:rPr>
          <w:color w:val="4A4A4C"/>
          <w:spacing w:val="-31"/>
        </w:rPr>
        <w:t> </w:t>
      </w:r>
      <w:r>
        <w:rPr>
          <w:color w:val="4A4A4C"/>
        </w:rPr>
        <w:t>el</w:t>
      </w:r>
      <w:r>
        <w:rPr>
          <w:color w:val="4A4A4C"/>
          <w:spacing w:val="-31"/>
        </w:rPr>
        <w:t> </w:t>
      </w:r>
      <w:r>
        <w:rPr>
          <w:color w:val="4A4A4C"/>
        </w:rPr>
        <w:t>trato</w:t>
      </w:r>
      <w:r>
        <w:rPr>
          <w:color w:val="4A4A4C"/>
          <w:spacing w:val="-68"/>
        </w:rPr>
        <w:t> </w:t>
      </w:r>
      <w:r>
        <w:rPr>
          <w:color w:val="4A4A4C"/>
        </w:rPr>
        <w:t>y atención a las personas con discapacidad</w:t>
      </w:r>
      <w:r>
        <w:rPr>
          <w:color w:val="4A4A4C"/>
          <w:spacing w:val="-68"/>
        </w:rPr>
        <w:t> </w:t>
      </w:r>
      <w:r>
        <w:rPr>
          <w:color w:val="4A4A4C"/>
        </w:rPr>
        <w:t>por parte de la población y las personas</w:t>
      </w:r>
      <w:r>
        <w:rPr>
          <w:color w:val="4A4A4C"/>
          <w:spacing w:val="1"/>
        </w:rPr>
        <w:t> </w:t>
      </w:r>
      <w:r>
        <w:rPr>
          <w:color w:val="4A4A4C"/>
        </w:rPr>
        <w:t>prestadoras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servicios,</w:t>
      </w:r>
      <w:r>
        <w:rPr>
          <w:color w:val="4A4A4C"/>
          <w:spacing w:val="-12"/>
        </w:rPr>
        <w:t> </w:t>
      </w:r>
      <w:r>
        <w:rPr>
          <w:color w:val="4A4A4C"/>
        </w:rPr>
        <w:t>principalmente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medios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transporte.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Las personas adultas mayores tienen las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proporciones de población más altas en</w:t>
      </w:r>
      <w:r>
        <w:rPr>
          <w:color w:val="4A4A4C"/>
          <w:spacing w:val="1"/>
          <w:w w:val="105"/>
        </w:rPr>
        <w:t> </w:t>
      </w:r>
      <w:r>
        <w:rPr>
          <w:rFonts w:ascii="Tahoma" w:hAnsi="Tahoma"/>
          <w:color w:val="4A4A4C"/>
          <w:w w:val="105"/>
        </w:rPr>
        <w:t>esta condición: 54 de cada 100 personas con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discapacidad </w:t>
      </w:r>
      <w:r>
        <w:rPr>
          <w:color w:val="4A4A4C"/>
          <w:w w:val="105"/>
        </w:rPr>
        <w:t>son personas adultas mayo-</w:t>
      </w:r>
      <w:r>
        <w:rPr>
          <w:color w:val="4A4A4C"/>
          <w:spacing w:val="-72"/>
          <w:w w:val="105"/>
        </w:rPr>
        <w:t> </w:t>
      </w:r>
      <w:r>
        <w:rPr>
          <w:rFonts w:ascii="Tahoma" w:hAnsi="Tahoma"/>
          <w:color w:val="4A4A4C"/>
          <w:w w:val="105"/>
        </w:rPr>
        <w:t>res que reflejan deterioro físico debido a los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color w:val="4A4A4C"/>
        </w:rPr>
        <w:t>procesos de envejecimiento y las enferme-</w:t>
      </w:r>
      <w:r>
        <w:rPr>
          <w:color w:val="4A4A4C"/>
          <w:spacing w:val="-68"/>
        </w:rPr>
        <w:t> </w:t>
      </w:r>
      <w:r>
        <w:rPr>
          <w:color w:val="4A4A4C"/>
        </w:rPr>
        <w:t>dades</w:t>
      </w:r>
      <w:r>
        <w:rPr>
          <w:color w:val="4A4A4C"/>
          <w:spacing w:val="-12"/>
        </w:rPr>
        <w:t> </w:t>
      </w:r>
      <w:r>
        <w:rPr>
          <w:color w:val="4A4A4C"/>
        </w:rPr>
        <w:t>crónico-degenerativas</w:t>
      </w:r>
      <w:r>
        <w:rPr>
          <w:color w:val="4A4A4C"/>
          <w:spacing w:val="-12"/>
        </w:rPr>
        <w:t> </w:t>
      </w:r>
      <w:r>
        <w:rPr>
          <w:color w:val="4A4A4C"/>
        </w:rPr>
        <w:t>que,</w:t>
      </w:r>
      <w:r>
        <w:rPr>
          <w:color w:val="4A4A4C"/>
          <w:spacing w:val="-11"/>
        </w:rPr>
        <w:t> </w:t>
      </w:r>
      <w:r>
        <w:rPr>
          <w:color w:val="4A4A4C"/>
        </w:rPr>
        <w:t>junto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rFonts w:ascii="Tahoma" w:hAnsi="Tahoma"/>
          <w:color w:val="4A4A4C"/>
          <w:w w:val="105"/>
        </w:rPr>
        <w:t>otros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rFonts w:ascii="Tahoma" w:hAnsi="Tahoma"/>
          <w:color w:val="4A4A4C"/>
          <w:w w:val="105"/>
        </w:rPr>
        <w:t>factores, 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rFonts w:ascii="Tahoma" w:hAnsi="Tahoma"/>
          <w:color w:val="4A4A4C"/>
          <w:w w:val="105"/>
        </w:rPr>
        <w:t>les 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rFonts w:ascii="Tahoma" w:hAnsi="Tahoma"/>
          <w:color w:val="4A4A4C"/>
          <w:w w:val="105"/>
        </w:rPr>
        <w:t>ocasionan 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rFonts w:ascii="Tahoma" w:hAnsi="Tahoma"/>
          <w:color w:val="4A4A4C"/>
          <w:w w:val="105"/>
        </w:rPr>
        <w:t>dificultades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desarrollar</w:t>
      </w:r>
      <w:r>
        <w:rPr>
          <w:color w:val="4A4A4C"/>
          <w:spacing w:val="-16"/>
        </w:rPr>
        <w:t> </w:t>
      </w:r>
      <w:r>
        <w:rPr>
          <w:color w:val="4A4A4C"/>
        </w:rPr>
        <w:t>actividades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vida</w:t>
      </w:r>
      <w:r>
        <w:rPr>
          <w:color w:val="4A4A4C"/>
          <w:spacing w:val="-16"/>
        </w:rPr>
        <w:t> </w:t>
      </w:r>
      <w:r>
        <w:rPr>
          <w:color w:val="4A4A4C"/>
        </w:rPr>
        <w:t>diaria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modo</w:t>
      </w:r>
      <w:r>
        <w:rPr>
          <w:color w:val="4A4A4C"/>
          <w:spacing w:val="-16"/>
        </w:rPr>
        <w:t> </w:t>
      </w:r>
      <w:r>
        <w:rPr>
          <w:color w:val="4A4A4C"/>
        </w:rPr>
        <w:t>independiente.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984"/>
        <w:jc w:val="both"/>
        <w:rPr>
          <w:rFonts w:ascii="Tahoma" w:hAnsi="Tahoma"/>
        </w:rPr>
      </w:pPr>
      <w:r>
        <w:rPr>
          <w:color w:val="4A4A4C"/>
          <w:spacing w:val="-1"/>
          <w:w w:val="105"/>
        </w:rPr>
        <w:t>Durante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proceso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elaboración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Plan</w:t>
      </w:r>
      <w:r>
        <w:rPr>
          <w:color w:val="4A4A4C"/>
          <w:spacing w:val="-5"/>
        </w:rPr>
        <w:t> </w:t>
      </w:r>
      <w:r>
        <w:rPr>
          <w:color w:val="4A4A4C"/>
        </w:rPr>
        <w:t>Estatal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Desarrollo,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4"/>
        </w:rPr>
        <w:t> </w:t>
      </w:r>
      <w:r>
        <w:rPr>
          <w:color w:val="4A4A4C"/>
        </w:rPr>
        <w:t>personas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discapacidad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manifestaron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necesidades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3"/>
          <w:w w:val="105"/>
        </w:rPr>
        <w:t>como: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3"/>
          <w:w w:val="105"/>
        </w:rPr>
        <w:t>contar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3"/>
          <w:w w:val="105"/>
        </w:rPr>
        <w:t>con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3"/>
          <w:w w:val="105"/>
        </w:rPr>
        <w:t>espacios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3"/>
          <w:w w:val="105"/>
        </w:rPr>
        <w:t>universalmente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</w:rPr>
        <w:t>accesibles,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donde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brinde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atención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jurídica,</w:t>
      </w:r>
      <w:r>
        <w:rPr>
          <w:color w:val="4A4A4C"/>
          <w:spacing w:val="-67"/>
        </w:rPr>
        <w:t> </w:t>
      </w:r>
      <w:r>
        <w:rPr>
          <w:rFonts w:ascii="Tahoma" w:hAnsi="Tahoma"/>
          <w:color w:val="4A4A4C"/>
          <w:w w:val="105"/>
        </w:rPr>
        <w:t>psicológica, nutricional, médica, fisioterapéu</w:t>
      </w:r>
      <w:r>
        <w:rPr>
          <w:color w:val="4A4A4C"/>
          <w:w w:val="105"/>
        </w:rPr>
        <w:t>-</w:t>
      </w:r>
      <w:r>
        <w:rPr>
          <w:color w:val="4A4A4C"/>
          <w:spacing w:val="1"/>
          <w:w w:val="105"/>
        </w:rPr>
        <w:t> </w:t>
      </w:r>
      <w:r>
        <w:rPr>
          <w:rFonts w:ascii="Tahoma" w:hAnsi="Tahoma"/>
          <w:color w:val="4A4A4C"/>
          <w:w w:val="105"/>
        </w:rPr>
        <w:t>tica</w:t>
      </w:r>
      <w:r>
        <w:rPr>
          <w:rFonts w:ascii="Tahoma" w:hAnsi="Tahoma"/>
          <w:color w:val="4A4A4C"/>
          <w:spacing w:val="37"/>
          <w:w w:val="105"/>
        </w:rPr>
        <w:t> </w:t>
      </w:r>
      <w:r>
        <w:rPr>
          <w:rFonts w:ascii="Tahoma" w:hAnsi="Tahoma"/>
          <w:color w:val="4A4A4C"/>
          <w:w w:val="105"/>
        </w:rPr>
        <w:t>y</w:t>
      </w:r>
      <w:r>
        <w:rPr>
          <w:rFonts w:ascii="Tahoma" w:hAnsi="Tahoma"/>
          <w:color w:val="4A4A4C"/>
          <w:spacing w:val="38"/>
          <w:w w:val="105"/>
        </w:rPr>
        <w:t> </w:t>
      </w:r>
      <w:r>
        <w:rPr>
          <w:rFonts w:ascii="Tahoma" w:hAnsi="Tahoma"/>
          <w:color w:val="4A4A4C"/>
          <w:w w:val="105"/>
        </w:rPr>
        <w:t>de</w:t>
      </w:r>
      <w:r>
        <w:rPr>
          <w:rFonts w:ascii="Tahoma" w:hAnsi="Tahoma"/>
          <w:color w:val="4A4A4C"/>
          <w:spacing w:val="38"/>
          <w:w w:val="105"/>
        </w:rPr>
        <w:t> </w:t>
      </w:r>
      <w:r>
        <w:rPr>
          <w:rFonts w:ascii="Tahoma" w:hAnsi="Tahoma"/>
          <w:color w:val="4A4A4C"/>
          <w:w w:val="105"/>
        </w:rPr>
        <w:t>rehabilitación;</w:t>
      </w:r>
      <w:r>
        <w:rPr>
          <w:rFonts w:ascii="Tahoma" w:hAnsi="Tahoma"/>
          <w:color w:val="4A4A4C"/>
          <w:spacing w:val="38"/>
          <w:w w:val="105"/>
        </w:rPr>
        <w:t> </w:t>
      </w:r>
      <w:r>
        <w:rPr>
          <w:rFonts w:ascii="Tahoma" w:hAnsi="Tahoma"/>
          <w:color w:val="4A4A4C"/>
          <w:w w:val="105"/>
        </w:rPr>
        <w:t>y</w:t>
      </w:r>
      <w:r>
        <w:rPr>
          <w:rFonts w:ascii="Tahoma" w:hAnsi="Tahoma"/>
          <w:color w:val="4A4A4C"/>
          <w:spacing w:val="38"/>
          <w:w w:val="105"/>
        </w:rPr>
        <w:t> </w:t>
      </w:r>
      <w:r>
        <w:rPr>
          <w:rFonts w:ascii="Tahoma" w:hAnsi="Tahoma"/>
          <w:color w:val="4A4A4C"/>
          <w:w w:val="105"/>
        </w:rPr>
        <w:t>dotación</w:t>
      </w:r>
      <w:r>
        <w:rPr>
          <w:rFonts w:ascii="Tahoma" w:hAnsi="Tahoma"/>
          <w:color w:val="4A4A4C"/>
          <w:spacing w:val="38"/>
          <w:w w:val="105"/>
        </w:rPr>
        <w:t> </w:t>
      </w:r>
      <w:r>
        <w:rPr>
          <w:rFonts w:ascii="Tahoma" w:hAnsi="Tahoma"/>
          <w:color w:val="4A4A4C"/>
          <w:w w:val="105"/>
        </w:rPr>
        <w:t>suficiente</w:t>
      </w:r>
    </w:p>
    <w:p>
      <w:pPr>
        <w:pStyle w:val="BodyText"/>
        <w:spacing w:before="5"/>
        <w:rPr>
          <w:rFonts w:ascii="Tahoma"/>
        </w:rPr>
      </w:pPr>
      <w:r>
        <w:rPr/>
        <w:br w:type="column"/>
      </w:r>
      <w:r>
        <w:rPr>
          <w:rFonts w:ascii="Tahoma"/>
        </w:rPr>
      </w:r>
    </w:p>
    <w:p>
      <w:pPr>
        <w:pStyle w:val="BodyText"/>
        <w:spacing w:line="237" w:lineRule="auto" w:before="1"/>
        <w:ind w:left="299" w:right="1134"/>
        <w:jc w:val="both"/>
      </w:pPr>
      <w:r>
        <w:rPr>
          <w:color w:val="4A4A4C"/>
        </w:rPr>
        <w:t>de apoyos funcionales (bastones, muletas,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sillas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ruedas,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otros).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numPr>
          <w:ilvl w:val="2"/>
          <w:numId w:val="15"/>
        </w:numPr>
        <w:tabs>
          <w:tab w:pos="780" w:val="left" w:leader="none"/>
        </w:tabs>
        <w:spacing w:line="240" w:lineRule="auto" w:before="0" w:after="0"/>
        <w:ind w:left="779" w:right="0" w:hanging="481"/>
        <w:jc w:val="left"/>
        <w:rPr>
          <w:color w:val="4A4A4C"/>
        </w:rPr>
      </w:pPr>
      <w:r>
        <w:rPr>
          <w:color w:val="4A4A4C"/>
          <w:w w:val="105"/>
        </w:rPr>
        <w:t>Personas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Adultas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Mayores</w:t>
      </w:r>
    </w:p>
    <w:p>
      <w:pPr>
        <w:pStyle w:val="BodyText"/>
        <w:spacing w:before="11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Uno de los sectores más olvidados por las</w:t>
      </w:r>
      <w:r>
        <w:rPr>
          <w:color w:val="4A4A4C"/>
          <w:spacing w:val="1"/>
        </w:rPr>
        <w:t> </w:t>
      </w:r>
      <w:r>
        <w:rPr>
          <w:color w:val="4A4A4C"/>
        </w:rPr>
        <w:t>administraciones</w:t>
      </w:r>
      <w:r>
        <w:rPr>
          <w:color w:val="4A4A4C"/>
          <w:spacing w:val="1"/>
        </w:rPr>
        <w:t> </w:t>
      </w:r>
      <w:r>
        <w:rPr>
          <w:color w:val="4A4A4C"/>
        </w:rPr>
        <w:t>estatales</w:t>
      </w:r>
      <w:r>
        <w:rPr>
          <w:color w:val="4A4A4C"/>
          <w:spacing w:val="1"/>
        </w:rPr>
        <w:t> </w:t>
      </w:r>
      <w:r>
        <w:rPr>
          <w:color w:val="4A4A4C"/>
        </w:rPr>
        <w:t>anteriores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-21"/>
        </w:rPr>
        <w:t> </w:t>
      </w:r>
      <w:r>
        <w:rPr>
          <w:color w:val="4A4A4C"/>
        </w:rPr>
        <w:t>han</w:t>
      </w:r>
      <w:r>
        <w:rPr>
          <w:color w:val="4A4A4C"/>
          <w:spacing w:val="-21"/>
        </w:rPr>
        <w:t> </w:t>
      </w:r>
      <w:r>
        <w:rPr>
          <w:color w:val="4A4A4C"/>
        </w:rPr>
        <w:t>sido</w:t>
      </w:r>
      <w:r>
        <w:rPr>
          <w:color w:val="4A4A4C"/>
          <w:spacing w:val="-21"/>
        </w:rPr>
        <w:t> </w:t>
      </w:r>
      <w:r>
        <w:rPr>
          <w:color w:val="4A4A4C"/>
        </w:rPr>
        <w:t>las</w:t>
      </w:r>
      <w:r>
        <w:rPr>
          <w:color w:val="4A4A4C"/>
          <w:spacing w:val="-21"/>
        </w:rPr>
        <w:t> </w:t>
      </w:r>
      <w:r>
        <w:rPr>
          <w:color w:val="4A4A4C"/>
        </w:rPr>
        <w:t>personas</w:t>
      </w:r>
      <w:r>
        <w:rPr>
          <w:color w:val="4A4A4C"/>
          <w:spacing w:val="-21"/>
        </w:rPr>
        <w:t> </w:t>
      </w:r>
      <w:r>
        <w:rPr>
          <w:color w:val="4A4A4C"/>
        </w:rPr>
        <w:t>adultas</w:t>
      </w:r>
      <w:r>
        <w:rPr>
          <w:color w:val="4A4A4C"/>
          <w:spacing w:val="-21"/>
        </w:rPr>
        <w:t> </w:t>
      </w:r>
      <w:r>
        <w:rPr>
          <w:color w:val="4A4A4C"/>
        </w:rPr>
        <w:t>mayo-</w:t>
      </w:r>
      <w:r>
        <w:rPr>
          <w:color w:val="4A4A4C"/>
          <w:spacing w:val="-68"/>
        </w:rPr>
        <w:t> </w:t>
      </w:r>
      <w:r>
        <w:rPr>
          <w:color w:val="4A4A4C"/>
        </w:rPr>
        <w:t>res, que son sujetos de derechos humanos</w:t>
      </w:r>
      <w:r>
        <w:rPr>
          <w:color w:val="4A4A4C"/>
          <w:spacing w:val="1"/>
        </w:rPr>
        <w:t> </w:t>
      </w:r>
      <w:r>
        <w:rPr>
          <w:color w:val="4A4A4C"/>
        </w:rPr>
        <w:t>reconocidos en la Constitución Política 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Estados</w:t>
      </w:r>
      <w:r>
        <w:rPr>
          <w:color w:val="4A4A4C"/>
          <w:spacing w:val="-11"/>
        </w:rPr>
        <w:t> </w:t>
      </w:r>
      <w:r>
        <w:rPr>
          <w:color w:val="4A4A4C"/>
        </w:rPr>
        <w:t>Unidos</w:t>
      </w:r>
      <w:r>
        <w:rPr>
          <w:color w:val="4A4A4C"/>
          <w:spacing w:val="-11"/>
        </w:rPr>
        <w:t> </w:t>
      </w:r>
      <w:r>
        <w:rPr>
          <w:color w:val="4A4A4C"/>
        </w:rPr>
        <w:t>Mexicanos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orde-</w:t>
      </w:r>
      <w:r>
        <w:rPr>
          <w:color w:val="4A4A4C"/>
          <w:spacing w:val="-67"/>
        </w:rPr>
        <w:t> </w:t>
      </w:r>
      <w:r>
        <w:rPr>
          <w:color w:val="4A4A4C"/>
        </w:rPr>
        <w:t>namientos</w:t>
      </w:r>
      <w:r>
        <w:rPr>
          <w:color w:val="4A4A4C"/>
          <w:spacing w:val="-16"/>
        </w:rPr>
        <w:t> </w:t>
      </w:r>
      <w:r>
        <w:rPr>
          <w:color w:val="4A4A4C"/>
        </w:rPr>
        <w:t>jurídicos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ella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derivan.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Según</w:t>
      </w:r>
      <w:r>
        <w:rPr>
          <w:color w:val="4A4A4C"/>
          <w:spacing w:val="32"/>
        </w:rPr>
        <w:t> </w:t>
      </w:r>
      <w:r>
        <w:rPr>
          <w:color w:val="4A4A4C"/>
        </w:rPr>
        <w:t>datos</w:t>
      </w:r>
      <w:r>
        <w:rPr>
          <w:color w:val="4A4A4C"/>
          <w:spacing w:val="33"/>
        </w:rPr>
        <w:t> </w:t>
      </w:r>
      <w:r>
        <w:rPr>
          <w:color w:val="4A4A4C"/>
        </w:rPr>
        <w:t>del</w:t>
      </w:r>
      <w:r>
        <w:rPr>
          <w:color w:val="4A4A4C"/>
          <w:spacing w:val="33"/>
        </w:rPr>
        <w:t> </w:t>
      </w:r>
      <w:r>
        <w:rPr>
          <w:color w:val="4A4A4C"/>
        </w:rPr>
        <w:t>INEGI,</w:t>
      </w:r>
      <w:r>
        <w:rPr>
          <w:color w:val="4A4A4C"/>
          <w:spacing w:val="32"/>
        </w:rPr>
        <w:t> </w:t>
      </w:r>
      <w:r>
        <w:rPr>
          <w:color w:val="4A4A4C"/>
        </w:rPr>
        <w:t>para</w:t>
      </w:r>
      <w:r>
        <w:rPr>
          <w:color w:val="4A4A4C"/>
          <w:spacing w:val="33"/>
        </w:rPr>
        <w:t> </w:t>
      </w:r>
      <w:r>
        <w:rPr>
          <w:color w:val="4A4A4C"/>
        </w:rPr>
        <w:t>el</w:t>
      </w:r>
      <w:r>
        <w:rPr>
          <w:color w:val="4A4A4C"/>
          <w:spacing w:val="33"/>
        </w:rPr>
        <w:t> </w:t>
      </w:r>
      <w:r>
        <w:rPr>
          <w:color w:val="4A4A4C"/>
        </w:rPr>
        <w:t>año</w:t>
      </w:r>
      <w:r>
        <w:rPr>
          <w:color w:val="4A4A4C"/>
          <w:spacing w:val="32"/>
        </w:rPr>
        <w:t> </w:t>
      </w:r>
      <w:r>
        <w:rPr>
          <w:color w:val="4A4A4C"/>
        </w:rPr>
        <w:t>2020</w:t>
      </w:r>
      <w:r>
        <w:rPr>
          <w:color w:val="4A4A4C"/>
          <w:spacing w:val="-67"/>
        </w:rPr>
        <w:t> </w:t>
      </w:r>
      <w:r>
        <w:rPr>
          <w:color w:val="4A4A4C"/>
        </w:rPr>
        <w:t>en Oaxaca habitaban 550 mil 577 personas</w:t>
      </w:r>
      <w:r>
        <w:rPr>
          <w:color w:val="4A4A4C"/>
          <w:spacing w:val="-68"/>
        </w:rPr>
        <w:t> </w:t>
      </w:r>
      <w:r>
        <w:rPr>
          <w:color w:val="4A4A4C"/>
        </w:rPr>
        <w:t>adultas mayores (población de 60 años y</w:t>
      </w:r>
      <w:r>
        <w:rPr>
          <w:color w:val="4A4A4C"/>
          <w:spacing w:val="1"/>
        </w:rPr>
        <w:t> </w:t>
      </w:r>
      <w:r>
        <w:rPr>
          <w:color w:val="4A4A4C"/>
          <w:w w:val="90"/>
        </w:rPr>
        <w:t>más),</w:t>
      </w:r>
      <w:r>
        <w:rPr>
          <w:color w:val="4A4A4C"/>
          <w:spacing w:val="-4"/>
          <w:w w:val="90"/>
        </w:rPr>
        <w:t> </w:t>
      </w:r>
      <w:r>
        <w:rPr>
          <w:color w:val="4A4A4C"/>
          <w:w w:val="90"/>
        </w:rPr>
        <w:t>de</w:t>
      </w:r>
      <w:r>
        <w:rPr>
          <w:color w:val="4A4A4C"/>
          <w:spacing w:val="-3"/>
          <w:w w:val="90"/>
        </w:rPr>
        <w:t> </w:t>
      </w:r>
      <w:r>
        <w:rPr>
          <w:color w:val="4A4A4C"/>
          <w:w w:val="90"/>
        </w:rPr>
        <w:t>estas</w:t>
      </w:r>
      <w:r>
        <w:rPr>
          <w:color w:val="4A4A4C"/>
          <w:spacing w:val="-3"/>
          <w:w w:val="90"/>
        </w:rPr>
        <w:t> </w:t>
      </w:r>
      <w:r>
        <w:rPr>
          <w:color w:val="4A4A4C"/>
          <w:w w:val="90"/>
        </w:rPr>
        <w:t>el</w:t>
      </w:r>
      <w:r>
        <w:rPr>
          <w:color w:val="4A4A4C"/>
          <w:spacing w:val="-3"/>
          <w:w w:val="90"/>
        </w:rPr>
        <w:t> </w:t>
      </w:r>
      <w:r>
        <w:rPr>
          <w:color w:val="4A4A4C"/>
          <w:w w:val="90"/>
        </w:rPr>
        <w:t>81.2%</w:t>
      </w:r>
      <w:r>
        <w:rPr>
          <w:color w:val="4A4A4C"/>
          <w:spacing w:val="-3"/>
          <w:w w:val="90"/>
        </w:rPr>
        <w:t> </w:t>
      </w:r>
      <w:r>
        <w:rPr>
          <w:color w:val="4A4A4C"/>
          <w:w w:val="90"/>
        </w:rPr>
        <w:t>era</w:t>
      </w:r>
      <w:r>
        <w:rPr>
          <w:color w:val="4A4A4C"/>
          <w:spacing w:val="-3"/>
          <w:w w:val="90"/>
        </w:rPr>
        <w:t> </w:t>
      </w:r>
      <w:r>
        <w:rPr>
          <w:color w:val="4A4A4C"/>
          <w:w w:val="90"/>
        </w:rPr>
        <w:t>analfabeta.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w w:val="105"/>
        </w:rPr>
        <w:t>De acuerdo con la Encuesta Nacional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Ocupación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Empleo</w:t>
      </w:r>
      <w:r>
        <w:rPr>
          <w:color w:val="4A4A4C"/>
          <w:spacing w:val="-13"/>
        </w:rPr>
        <w:t> </w:t>
      </w:r>
      <w:r>
        <w:rPr>
          <w:color w:val="4A4A4C"/>
        </w:rPr>
        <w:t>(ENOE),</w:t>
      </w:r>
      <w:r>
        <w:rPr>
          <w:color w:val="4A4A4C"/>
          <w:spacing w:val="-12"/>
        </w:rPr>
        <w:t> </w:t>
      </w:r>
      <w:r>
        <w:rPr>
          <w:color w:val="4A4A4C"/>
        </w:rPr>
        <w:t>durante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pri-</w:t>
      </w:r>
      <w:r>
        <w:rPr>
          <w:color w:val="4A4A4C"/>
          <w:spacing w:val="-68"/>
        </w:rPr>
        <w:t> </w:t>
      </w:r>
      <w:r>
        <w:rPr>
          <w:color w:val="4A4A4C"/>
        </w:rPr>
        <w:t>mer trimestre de 2021 la tasa de actividad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económica en los adultos mayores fue de</w:t>
      </w:r>
      <w:r>
        <w:rPr>
          <w:color w:val="4A4A4C"/>
          <w:spacing w:val="-71"/>
          <w:w w:val="105"/>
        </w:rPr>
        <w:t> </w:t>
      </w:r>
      <w:r>
        <w:rPr>
          <w:rFonts w:ascii="Tahoma" w:hAnsi="Tahoma"/>
          <w:color w:val="4A4A4C"/>
          <w:w w:val="105"/>
        </w:rPr>
        <w:t>29%. En los hombres (45%), esta tasa es casi</w:t>
      </w:r>
      <w:r>
        <w:rPr>
          <w:rFonts w:ascii="Tahoma" w:hAnsi="Tahoma"/>
          <w:color w:val="4A4A4C"/>
          <w:spacing w:val="1"/>
          <w:w w:val="105"/>
        </w:rPr>
        <w:t> </w:t>
      </w:r>
      <w:r>
        <w:rPr>
          <w:color w:val="4A4A4C"/>
          <w:spacing w:val="-1"/>
          <w:w w:val="95"/>
        </w:rPr>
        <w:t>tres</w:t>
      </w:r>
      <w:r>
        <w:rPr>
          <w:color w:val="4A4A4C"/>
          <w:spacing w:val="-15"/>
          <w:w w:val="95"/>
        </w:rPr>
        <w:t> </w:t>
      </w:r>
      <w:r>
        <w:rPr>
          <w:color w:val="4A4A4C"/>
          <w:spacing w:val="-1"/>
          <w:w w:val="95"/>
        </w:rPr>
        <w:t>veces</w:t>
      </w:r>
      <w:r>
        <w:rPr>
          <w:color w:val="4A4A4C"/>
          <w:spacing w:val="-14"/>
          <w:w w:val="95"/>
        </w:rPr>
        <w:t> </w:t>
      </w:r>
      <w:r>
        <w:rPr>
          <w:color w:val="4A4A4C"/>
          <w:spacing w:val="-1"/>
          <w:w w:val="95"/>
        </w:rPr>
        <w:t>mayor</w:t>
      </w:r>
      <w:r>
        <w:rPr>
          <w:color w:val="4A4A4C"/>
          <w:spacing w:val="-15"/>
          <w:w w:val="95"/>
        </w:rPr>
        <w:t> </w:t>
      </w:r>
      <w:r>
        <w:rPr>
          <w:color w:val="4A4A4C"/>
          <w:spacing w:val="-1"/>
          <w:w w:val="95"/>
        </w:rPr>
        <w:t>al</w:t>
      </w:r>
      <w:r>
        <w:rPr>
          <w:color w:val="4A4A4C"/>
          <w:spacing w:val="-14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spacing w:val="-1"/>
          <w:w w:val="95"/>
        </w:rPr>
        <w:t>las</w:t>
      </w:r>
      <w:r>
        <w:rPr>
          <w:color w:val="4A4A4C"/>
          <w:spacing w:val="-15"/>
          <w:w w:val="95"/>
        </w:rPr>
        <w:t> </w:t>
      </w:r>
      <w:r>
        <w:rPr>
          <w:color w:val="4A4A4C"/>
          <w:spacing w:val="-1"/>
          <w:w w:val="95"/>
        </w:rPr>
        <w:t>mujeres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(16%).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29"/>
        <w:jc w:val="both"/>
        <w:rPr>
          <w:rFonts w:ascii="Tahoma" w:hAnsi="Tahoma"/>
        </w:rPr>
      </w:pPr>
      <w:r>
        <w:rPr>
          <w:color w:val="4A4A4C"/>
          <w:w w:val="110"/>
        </w:rPr>
        <w:t>La participación económica disminuye</w:t>
      </w:r>
      <w:r>
        <w:rPr>
          <w:color w:val="4A4A4C"/>
          <w:spacing w:val="1"/>
          <w:w w:val="110"/>
        </w:rPr>
        <w:t> </w:t>
      </w:r>
      <w:r>
        <w:rPr>
          <w:rFonts w:ascii="Tahoma" w:hAnsi="Tahoma"/>
          <w:color w:val="4A4A4C"/>
          <w:w w:val="110"/>
        </w:rPr>
        <w:t>conforme avanza la edad, pasa de 39% para</w:t>
      </w:r>
      <w:r>
        <w:rPr>
          <w:rFonts w:ascii="Tahoma" w:hAnsi="Tahoma"/>
          <w:color w:val="4A4A4C"/>
          <w:spacing w:val="-66"/>
          <w:w w:val="110"/>
        </w:rPr>
        <w:t> </w:t>
      </w:r>
      <w:r>
        <w:rPr>
          <w:rFonts w:ascii="Tahoma" w:hAnsi="Tahoma"/>
          <w:color w:val="4A4A4C"/>
          <w:w w:val="110"/>
        </w:rPr>
        <w:t>el grupo de 60 a 69 años a 8% entre quie</w:t>
      </w:r>
      <w:r>
        <w:rPr>
          <w:color w:val="4A4A4C"/>
          <w:w w:val="110"/>
        </w:rPr>
        <w:t>-</w:t>
      </w:r>
      <w:r>
        <w:rPr>
          <w:color w:val="4A4A4C"/>
          <w:spacing w:val="1"/>
          <w:w w:val="110"/>
        </w:rPr>
        <w:t> </w:t>
      </w:r>
      <w:r>
        <w:rPr>
          <w:color w:val="4A4A4C"/>
        </w:rPr>
        <w:t>nes</w:t>
      </w:r>
      <w:r>
        <w:rPr>
          <w:color w:val="4A4A4C"/>
          <w:spacing w:val="-6"/>
        </w:rPr>
        <w:t> </w:t>
      </w:r>
      <w:r>
        <w:rPr>
          <w:color w:val="4A4A4C"/>
        </w:rPr>
        <w:t>tienen</w:t>
      </w:r>
      <w:r>
        <w:rPr>
          <w:color w:val="4A4A4C"/>
          <w:spacing w:val="-6"/>
        </w:rPr>
        <w:t> </w:t>
      </w:r>
      <w:r>
        <w:rPr>
          <w:color w:val="4A4A4C"/>
        </w:rPr>
        <w:t>80</w:t>
      </w:r>
      <w:r>
        <w:rPr>
          <w:color w:val="4A4A4C"/>
          <w:spacing w:val="-6"/>
        </w:rPr>
        <w:t> </w:t>
      </w:r>
      <w:r>
        <w:rPr>
          <w:color w:val="4A4A4C"/>
        </w:rPr>
        <w:t>años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más.</w:t>
      </w:r>
      <w:r>
        <w:rPr>
          <w:color w:val="4A4A4C"/>
          <w:spacing w:val="-6"/>
        </w:rPr>
        <w:t> </w:t>
      </w:r>
      <w:r>
        <w:rPr>
          <w:color w:val="4A4A4C"/>
        </w:rPr>
        <w:t>Entre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adultos</w:t>
      </w:r>
      <w:r>
        <w:rPr>
          <w:color w:val="4A4A4C"/>
          <w:spacing w:val="-68"/>
        </w:rPr>
        <w:t> </w:t>
      </w:r>
      <w:r>
        <w:rPr>
          <w:rFonts w:ascii="Tahoma" w:hAnsi="Tahoma"/>
          <w:color w:val="4A4A4C"/>
          <w:w w:val="110"/>
        </w:rPr>
        <w:t>mayores ocupados, 47% trabaja por cuenta</w:t>
      </w:r>
      <w:r>
        <w:rPr>
          <w:rFonts w:ascii="Tahoma" w:hAnsi="Tahoma"/>
          <w:color w:val="4A4A4C"/>
          <w:spacing w:val="1"/>
          <w:w w:val="110"/>
        </w:rPr>
        <w:t> </w:t>
      </w:r>
      <w:r>
        <w:rPr>
          <w:color w:val="4A4A4C"/>
        </w:rPr>
        <w:t>propia, seguido por quienes son trabajado-</w:t>
      </w:r>
      <w:r>
        <w:rPr>
          <w:color w:val="4A4A4C"/>
          <w:spacing w:val="-68"/>
        </w:rPr>
        <w:t> </w:t>
      </w:r>
      <w:r>
        <w:rPr>
          <w:rFonts w:ascii="Tahoma" w:hAnsi="Tahoma"/>
          <w:color w:val="4A4A4C"/>
          <w:w w:val="110"/>
        </w:rPr>
        <w:t>res</w:t>
      </w:r>
      <w:r>
        <w:rPr>
          <w:rFonts w:ascii="Tahoma" w:hAnsi="Tahoma"/>
          <w:color w:val="4A4A4C"/>
          <w:spacing w:val="-2"/>
          <w:w w:val="110"/>
        </w:rPr>
        <w:t> </w:t>
      </w:r>
      <w:r>
        <w:rPr>
          <w:rFonts w:ascii="Tahoma" w:hAnsi="Tahoma"/>
          <w:color w:val="4A4A4C"/>
          <w:w w:val="110"/>
        </w:rPr>
        <w:t>subordinados</w:t>
      </w:r>
      <w:r>
        <w:rPr>
          <w:rFonts w:ascii="Tahoma" w:hAnsi="Tahoma"/>
          <w:color w:val="4A4A4C"/>
          <w:spacing w:val="-2"/>
          <w:w w:val="110"/>
        </w:rPr>
        <w:t> </w:t>
      </w:r>
      <w:r>
        <w:rPr>
          <w:rFonts w:ascii="Tahoma" w:hAnsi="Tahoma"/>
          <w:color w:val="4A4A4C"/>
          <w:w w:val="110"/>
        </w:rPr>
        <w:t>y</w:t>
      </w:r>
      <w:r>
        <w:rPr>
          <w:rFonts w:ascii="Tahoma" w:hAnsi="Tahoma"/>
          <w:color w:val="4A4A4C"/>
          <w:spacing w:val="-1"/>
          <w:w w:val="110"/>
        </w:rPr>
        <w:t> </w:t>
      </w:r>
      <w:r>
        <w:rPr>
          <w:rFonts w:ascii="Tahoma" w:hAnsi="Tahoma"/>
          <w:color w:val="4A4A4C"/>
          <w:w w:val="110"/>
        </w:rPr>
        <w:t>remunerados</w:t>
      </w:r>
      <w:r>
        <w:rPr>
          <w:rFonts w:ascii="Tahoma" w:hAnsi="Tahoma"/>
          <w:color w:val="4A4A4C"/>
          <w:spacing w:val="-2"/>
          <w:w w:val="110"/>
        </w:rPr>
        <w:t> </w:t>
      </w:r>
      <w:r>
        <w:rPr>
          <w:rFonts w:ascii="Tahoma" w:hAnsi="Tahoma"/>
          <w:color w:val="4A4A4C"/>
          <w:w w:val="110"/>
        </w:rPr>
        <w:t>(40%).</w:t>
      </w:r>
    </w:p>
    <w:p>
      <w:pPr>
        <w:pStyle w:val="BodyText"/>
        <w:spacing w:before="11"/>
        <w:rPr>
          <w:rFonts w:ascii="Tahoma"/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w w:val="105"/>
        </w:rPr>
        <w:t>Por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sexo,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mayor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porcentaje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hom-</w:t>
      </w:r>
      <w:r>
        <w:rPr>
          <w:color w:val="4A4A4C"/>
          <w:spacing w:val="-71"/>
          <w:w w:val="105"/>
        </w:rPr>
        <w:t> </w:t>
      </w:r>
      <w:r>
        <w:rPr>
          <w:rFonts w:ascii="Tahoma" w:hAnsi="Tahoma"/>
          <w:color w:val="4A4A4C"/>
          <w:w w:val="105"/>
        </w:rPr>
        <w:t>bres</w:t>
      </w:r>
      <w:r>
        <w:rPr>
          <w:rFonts w:ascii="Tahoma" w:hAnsi="Tahoma"/>
          <w:color w:val="4A4A4C"/>
          <w:spacing w:val="59"/>
          <w:w w:val="105"/>
        </w:rPr>
        <w:t> </w:t>
      </w:r>
      <w:r>
        <w:rPr>
          <w:rFonts w:ascii="Tahoma" w:hAnsi="Tahoma"/>
          <w:color w:val="4A4A4C"/>
          <w:w w:val="105"/>
        </w:rPr>
        <w:t>que</w:t>
      </w:r>
      <w:r>
        <w:rPr>
          <w:rFonts w:ascii="Tahoma" w:hAnsi="Tahoma"/>
          <w:color w:val="4A4A4C"/>
          <w:spacing w:val="60"/>
          <w:w w:val="105"/>
        </w:rPr>
        <w:t> </w:t>
      </w:r>
      <w:r>
        <w:rPr>
          <w:rFonts w:ascii="Tahoma" w:hAnsi="Tahoma"/>
          <w:color w:val="4A4A4C"/>
          <w:w w:val="105"/>
        </w:rPr>
        <w:t>trabajan</w:t>
      </w:r>
      <w:r>
        <w:rPr>
          <w:rFonts w:ascii="Tahoma" w:hAnsi="Tahoma"/>
          <w:color w:val="4A4A4C"/>
          <w:spacing w:val="60"/>
          <w:w w:val="105"/>
        </w:rPr>
        <w:t> </w:t>
      </w:r>
      <w:r>
        <w:rPr>
          <w:rFonts w:ascii="Tahoma" w:hAnsi="Tahoma"/>
          <w:color w:val="4A4A4C"/>
          <w:w w:val="105"/>
        </w:rPr>
        <w:t>por</w:t>
      </w:r>
      <w:r>
        <w:rPr>
          <w:rFonts w:ascii="Tahoma" w:hAnsi="Tahoma"/>
          <w:color w:val="4A4A4C"/>
          <w:spacing w:val="60"/>
          <w:w w:val="105"/>
        </w:rPr>
        <w:t> </w:t>
      </w:r>
      <w:r>
        <w:rPr>
          <w:rFonts w:ascii="Tahoma" w:hAnsi="Tahoma"/>
          <w:color w:val="4A4A4C"/>
          <w:w w:val="105"/>
        </w:rPr>
        <w:t>cuenta</w:t>
      </w:r>
      <w:r>
        <w:rPr>
          <w:rFonts w:ascii="Tahoma" w:hAnsi="Tahoma"/>
          <w:color w:val="4A4A4C"/>
          <w:spacing w:val="59"/>
          <w:w w:val="105"/>
        </w:rPr>
        <w:t> </w:t>
      </w:r>
      <w:r>
        <w:rPr>
          <w:rFonts w:ascii="Tahoma" w:hAnsi="Tahoma"/>
          <w:color w:val="4A4A4C"/>
          <w:w w:val="105"/>
        </w:rPr>
        <w:t>propia</w:t>
      </w:r>
      <w:r>
        <w:rPr>
          <w:rFonts w:ascii="Tahoma" w:hAnsi="Tahoma"/>
          <w:color w:val="4A4A4C"/>
          <w:spacing w:val="60"/>
          <w:w w:val="105"/>
        </w:rPr>
        <w:t> </w:t>
      </w:r>
      <w:r>
        <w:rPr>
          <w:rFonts w:ascii="Tahoma" w:hAnsi="Tahoma"/>
          <w:color w:val="4A4A4C"/>
          <w:w w:val="105"/>
        </w:rPr>
        <w:t>(49%)</w:t>
      </w:r>
      <w:r>
        <w:rPr>
          <w:rFonts w:ascii="Tahoma" w:hAnsi="Tahoma"/>
          <w:color w:val="4A4A4C"/>
          <w:spacing w:val="-63"/>
          <w:w w:val="105"/>
        </w:rPr>
        <w:t> </w:t>
      </w:r>
      <w:r>
        <w:rPr>
          <w:rFonts w:ascii="Tahoma" w:hAnsi="Tahoma"/>
          <w:color w:val="4A4A4C"/>
          <w:w w:val="105"/>
        </w:rPr>
        <w:t>que el de mujeres (46%); en las mujeres des</w:t>
      </w:r>
      <w:r>
        <w:rPr>
          <w:color w:val="4A4A4C"/>
          <w:w w:val="105"/>
        </w:rPr>
        <w:t>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taca una mayor participación porcentual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respecto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hombres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categorías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trabajadores subordinados y remunerados,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trabajadores</w:t>
      </w:r>
      <w:r>
        <w:rPr>
          <w:color w:val="4A4A4C"/>
          <w:spacing w:val="-18"/>
        </w:rPr>
        <w:t> </w:t>
      </w:r>
      <w:r>
        <w:rPr>
          <w:color w:val="4A4A4C"/>
        </w:rPr>
        <w:t>no</w:t>
      </w:r>
      <w:r>
        <w:rPr>
          <w:color w:val="4A4A4C"/>
          <w:spacing w:val="-18"/>
        </w:rPr>
        <w:t> </w:t>
      </w:r>
      <w:r>
        <w:rPr>
          <w:color w:val="4A4A4C"/>
        </w:rPr>
        <w:t>remunerados.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Asimismo, según el Consejo Nacional de</w:t>
      </w:r>
      <w:r>
        <w:rPr>
          <w:color w:val="4A4A4C"/>
          <w:spacing w:val="1"/>
        </w:rPr>
        <w:t> </w:t>
      </w:r>
      <w:r>
        <w:rPr>
          <w:color w:val="4A4A4C"/>
        </w:rPr>
        <w:t>Población (CONAPO), en 2015 había 27.1</w:t>
      </w:r>
      <w:r>
        <w:rPr>
          <w:color w:val="4A4A4C"/>
          <w:spacing w:val="1"/>
        </w:rPr>
        <w:t> </w:t>
      </w:r>
      <w:r>
        <w:rPr>
          <w:color w:val="4A4A4C"/>
        </w:rPr>
        <w:t>personas adultas mayores por cada cien</w:t>
      </w:r>
      <w:r>
        <w:rPr>
          <w:color w:val="4A4A4C"/>
          <w:spacing w:val="1"/>
        </w:rPr>
        <w:t> </w:t>
      </w:r>
      <w:r>
        <w:rPr>
          <w:rFonts w:ascii="Tahoma" w:hAnsi="Tahoma"/>
          <w:color w:val="4A4A4C"/>
        </w:rPr>
        <w:t>jóvenes,</w:t>
      </w:r>
      <w:r>
        <w:rPr>
          <w:rFonts w:ascii="Tahoma" w:hAnsi="Tahoma"/>
          <w:color w:val="4A4A4C"/>
          <w:spacing w:val="1"/>
        </w:rPr>
        <w:t> </w:t>
      </w:r>
      <w:r>
        <w:rPr>
          <w:rFonts w:ascii="Tahoma" w:hAnsi="Tahoma"/>
          <w:color w:val="4A4A4C"/>
        </w:rPr>
        <w:t>se</w:t>
      </w:r>
      <w:r>
        <w:rPr>
          <w:rFonts w:ascii="Tahoma" w:hAnsi="Tahoma"/>
          <w:color w:val="4A4A4C"/>
          <w:spacing w:val="1"/>
        </w:rPr>
        <w:t> </w:t>
      </w:r>
      <w:r>
        <w:rPr>
          <w:rFonts w:ascii="Tahoma" w:hAnsi="Tahoma"/>
          <w:color w:val="4A4A4C"/>
        </w:rPr>
        <w:t>esperan</w:t>
      </w:r>
      <w:r>
        <w:rPr>
          <w:rFonts w:ascii="Tahoma" w:hAnsi="Tahoma"/>
          <w:color w:val="4A4A4C"/>
          <w:spacing w:val="1"/>
        </w:rPr>
        <w:t> </w:t>
      </w:r>
      <w:r>
        <w:rPr>
          <w:rFonts w:ascii="Tahoma" w:hAnsi="Tahoma"/>
          <w:color w:val="4A4A4C"/>
        </w:rPr>
        <w:t>44.1</w:t>
      </w:r>
      <w:r>
        <w:rPr>
          <w:rFonts w:ascii="Tahoma" w:hAnsi="Tahoma"/>
          <w:color w:val="4A4A4C"/>
          <w:spacing w:val="1"/>
        </w:rPr>
        <w:t> </w:t>
      </w:r>
      <w:r>
        <w:rPr>
          <w:rFonts w:ascii="Tahoma" w:hAnsi="Tahoma"/>
          <w:color w:val="4A4A4C"/>
        </w:rPr>
        <w:t>en</w:t>
      </w:r>
      <w:r>
        <w:rPr>
          <w:rFonts w:ascii="Tahoma" w:hAnsi="Tahoma"/>
          <w:color w:val="4A4A4C"/>
          <w:spacing w:val="62"/>
        </w:rPr>
        <w:t> </w:t>
      </w:r>
      <w:r>
        <w:rPr>
          <w:rFonts w:ascii="Tahoma" w:hAnsi="Tahoma"/>
          <w:color w:val="4A4A4C"/>
        </w:rPr>
        <w:t>2030</w:t>
      </w:r>
      <w:r>
        <w:rPr>
          <w:rFonts w:ascii="Tahoma" w:hAnsi="Tahoma"/>
          <w:color w:val="4A4A4C"/>
          <w:spacing w:val="63"/>
        </w:rPr>
        <w:t> </w:t>
      </w:r>
      <w:r>
        <w:rPr>
          <w:rFonts w:ascii="Tahoma" w:hAnsi="Tahoma"/>
          <w:color w:val="4A4A4C"/>
        </w:rPr>
        <w:t>y</w:t>
      </w:r>
      <w:r>
        <w:rPr>
          <w:rFonts w:ascii="Tahoma" w:hAnsi="Tahoma"/>
          <w:color w:val="4A4A4C"/>
          <w:spacing w:val="62"/>
        </w:rPr>
        <w:t> </w:t>
      </w:r>
      <w:r>
        <w:rPr>
          <w:rFonts w:ascii="Tahoma" w:hAnsi="Tahoma"/>
          <w:color w:val="4A4A4C"/>
        </w:rPr>
        <w:t>para</w:t>
      </w:r>
      <w:r>
        <w:rPr>
          <w:rFonts w:ascii="Tahoma" w:hAnsi="Tahoma"/>
          <w:color w:val="4A4A4C"/>
          <w:spacing w:val="63"/>
        </w:rPr>
        <w:t> </w:t>
      </w:r>
      <w:r>
        <w:rPr>
          <w:rFonts w:ascii="Tahoma" w:hAnsi="Tahoma"/>
          <w:color w:val="4A4A4C"/>
        </w:rPr>
        <w:t>el</w:t>
      </w:r>
      <w:r>
        <w:rPr>
          <w:rFonts w:ascii="Tahoma" w:hAnsi="Tahoma"/>
          <w:color w:val="4A4A4C"/>
          <w:spacing w:val="1"/>
        </w:rPr>
        <w:t> </w:t>
      </w:r>
      <w:r>
        <w:rPr>
          <w:color w:val="4A4A4C"/>
        </w:rPr>
        <w:t>año</w:t>
      </w:r>
      <w:r>
        <w:rPr>
          <w:color w:val="4A4A4C"/>
          <w:spacing w:val="-7"/>
        </w:rPr>
        <w:t> </w:t>
      </w:r>
      <w:r>
        <w:rPr>
          <w:color w:val="4A4A4C"/>
        </w:rPr>
        <w:t>2050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estima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habrá</w:t>
      </w:r>
      <w:r>
        <w:rPr>
          <w:color w:val="4A4A4C"/>
          <w:spacing w:val="-7"/>
        </w:rPr>
        <w:t> </w:t>
      </w:r>
      <w:r>
        <w:rPr>
          <w:color w:val="4A4A4C"/>
        </w:rPr>
        <w:t>aproximada-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26"/>
        </w:rPr>
      </w:pPr>
    </w:p>
    <w:p>
      <w:pPr>
        <w:pStyle w:val="Heading6"/>
        <w:tabs>
          <w:tab w:pos="11012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914688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47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59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mente 83.6 personas adultas mayores por</w:t>
      </w:r>
      <w:r>
        <w:rPr>
          <w:color w:val="4A4A4C"/>
          <w:spacing w:val="1"/>
        </w:rPr>
        <w:t> </w:t>
      </w:r>
      <w:r>
        <w:rPr>
          <w:color w:val="4A4A4C"/>
        </w:rPr>
        <w:t>cada</w:t>
      </w:r>
      <w:r>
        <w:rPr>
          <w:color w:val="4A4A4C"/>
          <w:spacing w:val="-7"/>
        </w:rPr>
        <w:t> </w:t>
      </w:r>
      <w:r>
        <w:rPr>
          <w:color w:val="4A4A4C"/>
        </w:rPr>
        <w:t>cien</w:t>
      </w:r>
      <w:r>
        <w:rPr>
          <w:color w:val="4A4A4C"/>
          <w:spacing w:val="-6"/>
        </w:rPr>
        <w:t> </w:t>
      </w:r>
      <w:r>
        <w:rPr>
          <w:color w:val="4A4A4C"/>
        </w:rPr>
        <w:t>jóvenes,</w:t>
      </w:r>
      <w:r>
        <w:rPr>
          <w:color w:val="4A4A4C"/>
          <w:spacing w:val="-6"/>
        </w:rPr>
        <w:t> </w:t>
      </w:r>
      <w:r>
        <w:rPr>
          <w:color w:val="4A4A4C"/>
        </w:rPr>
        <w:t>situación</w:t>
      </w:r>
      <w:r>
        <w:rPr>
          <w:color w:val="4A4A4C"/>
          <w:spacing w:val="-6"/>
        </w:rPr>
        <w:t> </w:t>
      </w:r>
      <w:r>
        <w:rPr>
          <w:color w:val="4A4A4C"/>
        </w:rPr>
        <w:t>que,</w:t>
      </w:r>
      <w:r>
        <w:rPr>
          <w:color w:val="4A4A4C"/>
          <w:spacing w:val="-7"/>
        </w:rPr>
        <w:t> </w:t>
      </w:r>
      <w:r>
        <w:rPr>
          <w:color w:val="4A4A4C"/>
        </w:rPr>
        <w:t>al</w:t>
      </w:r>
      <w:r>
        <w:rPr>
          <w:color w:val="4A4A4C"/>
          <w:spacing w:val="-6"/>
        </w:rPr>
        <w:t> </w:t>
      </w:r>
      <w:r>
        <w:rPr>
          <w:color w:val="4A4A4C"/>
        </w:rPr>
        <w:t>compa-</w:t>
      </w:r>
      <w:r>
        <w:rPr>
          <w:color w:val="4A4A4C"/>
          <w:spacing w:val="-68"/>
        </w:rPr>
        <w:t> </w:t>
      </w:r>
      <w:r>
        <w:rPr>
          <w:color w:val="4A4A4C"/>
        </w:rPr>
        <w:t>rarse a nivel nacional, ubica a Oaxaca en el</w:t>
      </w:r>
      <w:r>
        <w:rPr>
          <w:color w:val="4A4A4C"/>
          <w:spacing w:val="-68"/>
        </w:rPr>
        <w:t> </w:t>
      </w:r>
      <w:r>
        <w:rPr>
          <w:color w:val="4A4A4C"/>
        </w:rPr>
        <w:t>quinto</w:t>
      </w:r>
      <w:r>
        <w:rPr>
          <w:color w:val="4A4A4C"/>
          <w:spacing w:val="-10"/>
        </w:rPr>
        <w:t> </w:t>
      </w:r>
      <w:r>
        <w:rPr>
          <w:color w:val="4A4A4C"/>
        </w:rPr>
        <w:t>lugar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proceso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envejecimien-</w:t>
      </w:r>
      <w:r>
        <w:rPr>
          <w:color w:val="4A4A4C"/>
          <w:spacing w:val="-68"/>
        </w:rPr>
        <w:t> </w:t>
      </w:r>
      <w:r>
        <w:rPr>
          <w:color w:val="4A4A4C"/>
        </w:rPr>
        <w:t>to</w:t>
      </w:r>
      <w:r>
        <w:rPr>
          <w:color w:val="4A4A4C"/>
          <w:spacing w:val="-18"/>
        </w:rPr>
        <w:t> </w:t>
      </w:r>
      <w:r>
        <w:rPr>
          <w:color w:val="4A4A4C"/>
        </w:rPr>
        <w:t>poblacional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país.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Por otra parte, la relación entre el número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mujeres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hombres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conforman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población de 65 y más años de edad hace</w:t>
      </w:r>
      <w:r>
        <w:rPr>
          <w:color w:val="4A4A4C"/>
          <w:spacing w:val="1"/>
        </w:rPr>
        <w:t> </w:t>
      </w:r>
      <w:r>
        <w:rPr>
          <w:color w:val="4A4A4C"/>
        </w:rPr>
        <w:t>notorio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proceso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feminización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envejecimiento, lo que plantea serios retos</w:t>
      </w:r>
      <w:r>
        <w:rPr>
          <w:color w:val="4A4A4C"/>
          <w:spacing w:val="-68"/>
        </w:rPr>
        <w:t> </w:t>
      </w:r>
      <w:r>
        <w:rPr>
          <w:color w:val="4A4A4C"/>
        </w:rPr>
        <w:t>de políticas públicas para atender a este</w:t>
      </w:r>
      <w:r>
        <w:rPr>
          <w:color w:val="4A4A4C"/>
          <w:spacing w:val="1"/>
        </w:rPr>
        <w:t> </w:t>
      </w:r>
      <w:r>
        <w:rPr>
          <w:color w:val="4A4A4C"/>
        </w:rPr>
        <w:t>sector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Ahora</w:t>
      </w:r>
      <w:r>
        <w:rPr>
          <w:color w:val="4A4A4C"/>
          <w:spacing w:val="-8"/>
        </w:rPr>
        <w:t> </w:t>
      </w:r>
      <w:r>
        <w:rPr>
          <w:color w:val="4A4A4C"/>
        </w:rPr>
        <w:t>bien,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fin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garantizar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inclu-</w:t>
      </w:r>
      <w:r>
        <w:rPr>
          <w:color w:val="4A4A4C"/>
          <w:spacing w:val="-68"/>
        </w:rPr>
        <w:t> </w:t>
      </w:r>
      <w:r>
        <w:rPr>
          <w:color w:val="4A4A4C"/>
        </w:rPr>
        <w:t>sión de las personas adultas mayores en el</w:t>
      </w:r>
      <w:r>
        <w:rPr>
          <w:color w:val="4A4A4C"/>
          <w:spacing w:val="-68"/>
        </w:rPr>
        <w:t> </w:t>
      </w:r>
      <w:r>
        <w:rPr>
          <w:color w:val="4A4A4C"/>
        </w:rPr>
        <w:t>desarrollo sostenible, la Agenda 2030 con-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sidera a este grupo en 14 metas de cinco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5"/>
        </w:rPr>
        <w:t>objetivos, como son: fin de la pobreza, salud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y bienestar, educación de calidad, igualdad</w:t>
      </w:r>
      <w:r>
        <w:rPr>
          <w:color w:val="4A4A4C"/>
          <w:spacing w:val="-68"/>
        </w:rPr>
        <w:t> </w:t>
      </w:r>
      <w:r>
        <w:rPr>
          <w:color w:val="4A4A4C"/>
        </w:rPr>
        <w:t>de género, y ciudades y comunidades sos-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tenibles.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</w:rPr>
        <w:t>De manera adicional, en la elaboración del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Plan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Estatal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Desarrollo,</w:t>
      </w:r>
      <w:r>
        <w:rPr>
          <w:color w:val="4A4A4C"/>
          <w:spacing w:val="-28"/>
        </w:rPr>
        <w:t> </w:t>
      </w:r>
      <w:r>
        <w:rPr>
          <w:color w:val="4A4A4C"/>
        </w:rPr>
        <w:t>las</w:t>
      </w:r>
      <w:r>
        <w:rPr>
          <w:color w:val="4A4A4C"/>
          <w:spacing w:val="-29"/>
        </w:rPr>
        <w:t> </w:t>
      </w:r>
      <w:r>
        <w:rPr>
          <w:color w:val="4A4A4C"/>
        </w:rPr>
        <w:t>personas</w:t>
      </w:r>
      <w:r>
        <w:rPr>
          <w:color w:val="4A4A4C"/>
          <w:spacing w:val="-28"/>
        </w:rPr>
        <w:t> </w:t>
      </w:r>
      <w:r>
        <w:rPr>
          <w:color w:val="4A4A4C"/>
        </w:rPr>
        <w:t>adul-</w:t>
      </w:r>
      <w:r>
        <w:rPr>
          <w:color w:val="4A4A4C"/>
          <w:spacing w:val="-68"/>
        </w:rPr>
        <w:t> </w:t>
      </w:r>
      <w:r>
        <w:rPr>
          <w:color w:val="4A4A4C"/>
        </w:rPr>
        <w:t>tas</w:t>
      </w:r>
      <w:r>
        <w:rPr>
          <w:color w:val="4A4A4C"/>
          <w:spacing w:val="1"/>
        </w:rPr>
        <w:t> </w:t>
      </w:r>
      <w:r>
        <w:rPr>
          <w:color w:val="4A4A4C"/>
        </w:rPr>
        <w:t>mayores</w:t>
      </w:r>
      <w:r>
        <w:rPr>
          <w:color w:val="4A4A4C"/>
          <w:spacing w:val="1"/>
        </w:rPr>
        <w:t> </w:t>
      </w:r>
      <w:r>
        <w:rPr>
          <w:color w:val="4A4A4C"/>
        </w:rPr>
        <w:t>señalaron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principales</w:t>
      </w:r>
      <w:r>
        <w:rPr>
          <w:color w:val="4A4A4C"/>
          <w:spacing w:val="1"/>
        </w:rPr>
        <w:t> </w:t>
      </w:r>
      <w:r>
        <w:rPr>
          <w:color w:val="4A4A4C"/>
        </w:rPr>
        <w:t>problemáticas la falta de espacios destina-</w:t>
      </w:r>
      <w:r>
        <w:rPr>
          <w:color w:val="4A4A4C"/>
          <w:spacing w:val="1"/>
        </w:rPr>
        <w:t> </w:t>
      </w:r>
      <w:r>
        <w:rPr>
          <w:color w:val="4A4A4C"/>
        </w:rPr>
        <w:t>dos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actividades</w:t>
      </w:r>
      <w:r>
        <w:rPr>
          <w:color w:val="4A4A4C"/>
          <w:spacing w:val="-9"/>
        </w:rPr>
        <w:t> </w:t>
      </w:r>
      <w:r>
        <w:rPr>
          <w:color w:val="4A4A4C"/>
        </w:rPr>
        <w:t>recreativas,</w:t>
      </w:r>
      <w:r>
        <w:rPr>
          <w:color w:val="4A4A4C"/>
          <w:spacing w:val="-8"/>
        </w:rPr>
        <w:t> </w:t>
      </w:r>
      <w:r>
        <w:rPr>
          <w:color w:val="4A4A4C"/>
        </w:rPr>
        <w:t>culturales,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capacitación, de atención médica y de ali-</w:t>
      </w:r>
      <w:r>
        <w:rPr>
          <w:color w:val="4A4A4C"/>
          <w:spacing w:val="1"/>
        </w:rPr>
        <w:t> </w:t>
      </w:r>
      <w:r>
        <w:rPr>
          <w:color w:val="4A4A4C"/>
        </w:rPr>
        <w:t>mentación</w:t>
      </w:r>
      <w:r>
        <w:rPr>
          <w:color w:val="4A4A4C"/>
          <w:spacing w:val="-18"/>
        </w:rPr>
        <w:t> </w:t>
      </w:r>
      <w:r>
        <w:rPr>
          <w:color w:val="4A4A4C"/>
        </w:rPr>
        <w:t>saludable.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6"/>
        <w:numPr>
          <w:ilvl w:val="2"/>
          <w:numId w:val="15"/>
        </w:numPr>
        <w:tabs>
          <w:tab w:pos="779" w:val="left" w:leader="none"/>
        </w:tabs>
        <w:spacing w:line="240" w:lineRule="auto" w:before="0" w:after="0"/>
        <w:ind w:left="778" w:right="0" w:hanging="481"/>
        <w:jc w:val="left"/>
        <w:rPr>
          <w:rFonts w:ascii="Trebuchet MS"/>
          <w:color w:val="4A4A4C"/>
        </w:rPr>
      </w:pPr>
      <w:r>
        <w:rPr>
          <w:rFonts w:ascii="Trebuchet MS"/>
          <w:color w:val="4A4A4C"/>
          <w:w w:val="110"/>
        </w:rPr>
        <w:t>Personas</w:t>
      </w:r>
      <w:r>
        <w:rPr>
          <w:rFonts w:ascii="Trebuchet MS"/>
          <w:color w:val="4A4A4C"/>
          <w:spacing w:val="13"/>
          <w:w w:val="110"/>
        </w:rPr>
        <w:t> </w:t>
      </w:r>
      <w:r>
        <w:rPr>
          <w:rFonts w:ascii="Trebuchet MS"/>
          <w:color w:val="4A4A4C"/>
          <w:w w:val="110"/>
        </w:rPr>
        <w:t>LGBTTTIQ+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/>
        <w:ind w:left="298" w:right="1982"/>
        <w:jc w:val="both"/>
      </w:pPr>
      <w:r>
        <w:rPr>
          <w:color w:val="4A4A4C"/>
        </w:rPr>
        <w:t>El Gobierno del Estado de Oaxaca impulsa-</w:t>
      </w:r>
      <w:r>
        <w:rPr>
          <w:color w:val="4A4A4C"/>
          <w:spacing w:val="-68"/>
        </w:rPr>
        <w:t> </w:t>
      </w:r>
      <w:r>
        <w:rPr>
          <w:color w:val="4A4A4C"/>
        </w:rPr>
        <w:t>rá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respeto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goce</w:t>
      </w:r>
      <w:r>
        <w:rPr>
          <w:color w:val="4A4A4C"/>
          <w:spacing w:val="-15"/>
        </w:rPr>
        <w:t> </w:t>
      </w:r>
      <w:r>
        <w:rPr>
          <w:color w:val="4A4A4C"/>
        </w:rPr>
        <w:t>efectivo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derechos</w:t>
      </w:r>
      <w:r>
        <w:rPr>
          <w:color w:val="4A4A4C"/>
          <w:spacing w:val="-68"/>
        </w:rPr>
        <w:t> </w:t>
      </w:r>
      <w:r>
        <w:rPr>
          <w:color w:val="4A4A4C"/>
        </w:rPr>
        <w:t>humanos básicos, los tratados internacio-</w:t>
      </w:r>
      <w:r>
        <w:rPr>
          <w:color w:val="4A4A4C"/>
          <w:spacing w:val="1"/>
        </w:rPr>
        <w:t> </w:t>
      </w:r>
      <w:r>
        <w:rPr>
          <w:color w:val="4A4A4C"/>
        </w:rPr>
        <w:t>nales,</w:t>
      </w:r>
      <w:r>
        <w:rPr>
          <w:color w:val="4A4A4C"/>
          <w:spacing w:val="-13"/>
        </w:rPr>
        <w:t> </w:t>
      </w:r>
      <w:r>
        <w:rPr>
          <w:color w:val="4A4A4C"/>
        </w:rPr>
        <w:t>acuerdos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legislación</w:t>
      </w:r>
      <w:r>
        <w:rPr>
          <w:color w:val="4A4A4C"/>
          <w:spacing w:val="-13"/>
        </w:rPr>
        <w:t> </w:t>
      </w:r>
      <w:r>
        <w:rPr>
          <w:color w:val="4A4A4C"/>
        </w:rPr>
        <w:t>mexicana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materia,</w:t>
      </w:r>
      <w:r>
        <w:rPr>
          <w:color w:val="4A4A4C"/>
          <w:spacing w:val="-3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31"/>
          <w:w w:val="95"/>
        </w:rPr>
        <w:t> </w:t>
      </w:r>
      <w:r>
        <w:rPr>
          <w:color w:val="4A4A4C"/>
          <w:w w:val="95"/>
        </w:rPr>
        <w:t>favor</w:t>
      </w:r>
      <w:r>
        <w:rPr>
          <w:color w:val="4A4A4C"/>
          <w:spacing w:val="-3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30"/>
          <w:w w:val="95"/>
        </w:rPr>
        <w:t> </w:t>
      </w:r>
      <w:r>
        <w:rPr>
          <w:color w:val="4A4A4C"/>
          <w:w w:val="95"/>
        </w:rPr>
        <w:t>comunidad</w:t>
      </w:r>
      <w:r>
        <w:rPr>
          <w:color w:val="4A4A4C"/>
          <w:spacing w:val="-31"/>
          <w:w w:val="95"/>
        </w:rPr>
        <w:t> </w:t>
      </w:r>
      <w:r>
        <w:rPr>
          <w:color w:val="4A4A4C"/>
          <w:w w:val="95"/>
        </w:rPr>
        <w:t>LGBTTTIQ+,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colocando a este sector como un grupo de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atención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prioritaria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debido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abandono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difi-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cultades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este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grupo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social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ha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sufrido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acceder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a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sus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derechos.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8" w:right="1982"/>
        <w:jc w:val="both"/>
      </w:pPr>
      <w:r>
        <w:rPr>
          <w:color w:val="4A4A4C"/>
        </w:rPr>
        <w:t>Un</w:t>
      </w:r>
      <w:r>
        <w:rPr>
          <w:color w:val="4A4A4C"/>
          <w:spacing w:val="-19"/>
        </w:rPr>
        <w:t> </w:t>
      </w:r>
      <w:r>
        <w:rPr>
          <w:color w:val="4A4A4C"/>
        </w:rPr>
        <w:t>Estado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Bienestar</w:t>
      </w:r>
      <w:r>
        <w:rPr>
          <w:color w:val="4A4A4C"/>
          <w:spacing w:val="-19"/>
        </w:rPr>
        <w:t> </w:t>
      </w:r>
      <w:r>
        <w:rPr>
          <w:color w:val="4A4A4C"/>
        </w:rPr>
        <w:t>como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impulsa</w:t>
      </w:r>
      <w:r>
        <w:rPr>
          <w:color w:val="4A4A4C"/>
          <w:spacing w:val="-67"/>
        </w:rPr>
        <w:t> </w:t>
      </w:r>
      <w:r>
        <w:rPr>
          <w:color w:val="4A4A4C"/>
        </w:rPr>
        <w:t>este nuevo gobierno, incluirá a las perso-</w:t>
      </w:r>
      <w:r>
        <w:rPr>
          <w:color w:val="4A4A4C"/>
          <w:spacing w:val="1"/>
        </w:rPr>
        <w:t> </w:t>
      </w:r>
      <w:r>
        <w:rPr>
          <w:color w:val="4A4A4C"/>
        </w:rPr>
        <w:t>nas que se asumen como Lesbianas, Gays,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Bisexuales, Travestis, Transgéneros, Transe-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xuales, Intersexuales y Queer, a fin de que</w:t>
      </w:r>
      <w:r>
        <w:rPr>
          <w:color w:val="4A4A4C"/>
          <w:spacing w:val="-68"/>
        </w:rPr>
        <w:t> </w:t>
      </w:r>
      <w:r>
        <w:rPr>
          <w:color w:val="4A4A4C"/>
        </w:rPr>
        <w:t>puedan acceder y disfrutar plenamente de</w:t>
      </w:r>
      <w:r>
        <w:rPr>
          <w:color w:val="4A4A4C"/>
          <w:spacing w:val="1"/>
        </w:rPr>
        <w:t> </w:t>
      </w:r>
      <w:r>
        <w:rPr>
          <w:color w:val="4A4A4C"/>
        </w:rPr>
        <w:t>sus</w:t>
      </w:r>
      <w:r>
        <w:rPr>
          <w:color w:val="4A4A4C"/>
          <w:spacing w:val="-18"/>
        </w:rPr>
        <w:t> </w:t>
      </w:r>
      <w:r>
        <w:rPr>
          <w:color w:val="4A4A4C"/>
        </w:rPr>
        <w:t>derechos</w:t>
      </w:r>
      <w:r>
        <w:rPr>
          <w:color w:val="4A4A4C"/>
          <w:spacing w:val="-17"/>
        </w:rPr>
        <w:t> </w:t>
      </w:r>
      <w:r>
        <w:rPr>
          <w:color w:val="4A4A4C"/>
        </w:rPr>
        <w:t>humanos.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8" w:right="1982"/>
        <w:jc w:val="both"/>
      </w:pPr>
      <w:r>
        <w:rPr>
          <w:color w:val="4A4A4C"/>
          <w:spacing w:val="-2"/>
        </w:rPr>
        <w:t>Es</w:t>
      </w:r>
      <w:r>
        <w:rPr>
          <w:color w:val="4A4A4C"/>
          <w:spacing w:val="-41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41"/>
        </w:rPr>
        <w:t> </w:t>
      </w:r>
      <w:r>
        <w:rPr>
          <w:color w:val="4A4A4C"/>
          <w:spacing w:val="-2"/>
        </w:rPr>
        <w:t>mencionar,</w:t>
      </w:r>
      <w:r>
        <w:rPr>
          <w:color w:val="4A4A4C"/>
          <w:spacing w:val="-41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41"/>
        </w:rPr>
        <w:t> </w:t>
      </w:r>
      <w:r>
        <w:rPr>
          <w:color w:val="4A4A4C"/>
          <w:spacing w:val="-2"/>
        </w:rPr>
        <w:t>según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datos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Prime-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Encuesta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sobre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Diversidad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Sexual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Género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  <w:w w:val="95"/>
        </w:rPr>
        <w:t>del</w:t>
      </w:r>
      <w:r>
        <w:rPr>
          <w:color w:val="4A4A4C"/>
          <w:spacing w:val="-25"/>
          <w:w w:val="95"/>
        </w:rPr>
        <w:t> </w:t>
      </w:r>
      <w:r>
        <w:rPr>
          <w:color w:val="4A4A4C"/>
          <w:spacing w:val="-2"/>
          <w:w w:val="95"/>
        </w:rPr>
        <w:t>INEGI,</w:t>
      </w:r>
      <w:r>
        <w:rPr>
          <w:color w:val="4A4A4C"/>
          <w:spacing w:val="-24"/>
          <w:w w:val="95"/>
        </w:rPr>
        <w:t> </w:t>
      </w:r>
      <w:r>
        <w:rPr>
          <w:color w:val="4A4A4C"/>
          <w:spacing w:val="-2"/>
          <w:w w:val="95"/>
        </w:rPr>
        <w:t>en</w:t>
      </w:r>
      <w:r>
        <w:rPr>
          <w:color w:val="4A4A4C"/>
          <w:spacing w:val="-25"/>
          <w:w w:val="95"/>
        </w:rPr>
        <w:t> </w:t>
      </w:r>
      <w:r>
        <w:rPr>
          <w:color w:val="4A4A4C"/>
          <w:spacing w:val="-2"/>
          <w:w w:val="95"/>
        </w:rPr>
        <w:t>el</w:t>
      </w:r>
      <w:r>
        <w:rPr>
          <w:color w:val="4A4A4C"/>
          <w:spacing w:val="-24"/>
          <w:w w:val="95"/>
        </w:rPr>
        <w:t> </w:t>
      </w:r>
      <w:r>
        <w:rPr>
          <w:color w:val="4A4A4C"/>
          <w:spacing w:val="-2"/>
          <w:w w:val="95"/>
        </w:rPr>
        <w:t>estado</w:t>
      </w:r>
      <w:r>
        <w:rPr>
          <w:color w:val="4A4A4C"/>
          <w:spacing w:val="-25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24"/>
          <w:w w:val="95"/>
        </w:rPr>
        <w:t> </w:t>
      </w:r>
      <w:r>
        <w:rPr>
          <w:color w:val="4A4A4C"/>
          <w:spacing w:val="-1"/>
          <w:w w:val="95"/>
        </w:rPr>
        <w:t>Oaxaca</w:t>
      </w:r>
      <w:r>
        <w:rPr>
          <w:color w:val="4A4A4C"/>
          <w:spacing w:val="-25"/>
          <w:w w:val="95"/>
        </w:rPr>
        <w:t> </w:t>
      </w:r>
      <w:r>
        <w:rPr>
          <w:color w:val="4A4A4C"/>
          <w:spacing w:val="-1"/>
          <w:w w:val="95"/>
        </w:rPr>
        <w:t>al</w:t>
      </w:r>
      <w:r>
        <w:rPr>
          <w:color w:val="4A4A4C"/>
          <w:spacing w:val="-24"/>
          <w:w w:val="95"/>
        </w:rPr>
        <w:t> </w:t>
      </w:r>
      <w:r>
        <w:rPr>
          <w:color w:val="4A4A4C"/>
          <w:spacing w:val="-1"/>
          <w:w w:val="95"/>
        </w:rPr>
        <w:t>menos</w:t>
      </w:r>
      <w:r>
        <w:rPr>
          <w:color w:val="4A4A4C"/>
          <w:spacing w:val="-24"/>
          <w:w w:val="95"/>
        </w:rPr>
        <w:t> </w:t>
      </w:r>
      <w:r>
        <w:rPr>
          <w:color w:val="4A4A4C"/>
          <w:spacing w:val="-1"/>
          <w:w w:val="95"/>
        </w:rPr>
        <w:t>211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3"/>
        </w:rPr>
        <w:t>mil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547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personas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se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reconocen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como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parte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comunidad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LGBTTTIQ+,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representa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6.9%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total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entidad.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8" w:right="1982"/>
        <w:jc w:val="both"/>
      </w:pPr>
      <w:r>
        <w:rPr>
          <w:color w:val="4A4A4C"/>
        </w:rPr>
        <w:t>Por</w:t>
      </w:r>
      <w:r>
        <w:rPr>
          <w:color w:val="4A4A4C"/>
          <w:spacing w:val="-24"/>
        </w:rPr>
        <w:t> </w:t>
      </w:r>
      <w:r>
        <w:rPr>
          <w:color w:val="4A4A4C"/>
        </w:rPr>
        <w:t>ello,</w:t>
      </w:r>
      <w:r>
        <w:rPr>
          <w:color w:val="4A4A4C"/>
          <w:spacing w:val="-24"/>
        </w:rPr>
        <w:t> </w:t>
      </w:r>
      <w:r>
        <w:rPr>
          <w:color w:val="4A4A4C"/>
        </w:rPr>
        <w:t>para</w:t>
      </w:r>
      <w:r>
        <w:rPr>
          <w:color w:val="4A4A4C"/>
          <w:spacing w:val="-23"/>
        </w:rPr>
        <w:t> </w:t>
      </w:r>
      <w:r>
        <w:rPr>
          <w:color w:val="4A4A4C"/>
        </w:rPr>
        <w:t>este</w:t>
      </w:r>
      <w:r>
        <w:rPr>
          <w:color w:val="4A4A4C"/>
          <w:spacing w:val="-24"/>
        </w:rPr>
        <w:t> </w:t>
      </w:r>
      <w:r>
        <w:rPr>
          <w:color w:val="4A4A4C"/>
        </w:rPr>
        <w:t>gobierno</w:t>
      </w:r>
      <w:r>
        <w:rPr>
          <w:color w:val="4A4A4C"/>
          <w:spacing w:val="-24"/>
        </w:rPr>
        <w:t> </w:t>
      </w:r>
      <w:r>
        <w:rPr>
          <w:color w:val="4A4A4C"/>
        </w:rPr>
        <w:t>resulta</w:t>
      </w:r>
      <w:r>
        <w:rPr>
          <w:color w:val="4A4A4C"/>
          <w:spacing w:val="-23"/>
        </w:rPr>
        <w:t> </w:t>
      </w:r>
      <w:r>
        <w:rPr>
          <w:color w:val="4A4A4C"/>
        </w:rPr>
        <w:t>alarman-</w:t>
      </w:r>
      <w:r>
        <w:rPr>
          <w:color w:val="4A4A4C"/>
          <w:spacing w:val="-68"/>
        </w:rPr>
        <w:t> </w:t>
      </w:r>
      <w:r>
        <w:rPr>
          <w:color w:val="4A4A4C"/>
        </w:rPr>
        <w:t>te que la discriminación que las personas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LGBTTTIQ+</w:t>
      </w:r>
      <w:r>
        <w:rPr>
          <w:color w:val="4A4A4C"/>
          <w:spacing w:val="-33"/>
        </w:rPr>
        <w:t> </w:t>
      </w:r>
      <w:r>
        <w:rPr>
          <w:color w:val="4A4A4C"/>
        </w:rPr>
        <w:t>enfrentan</w:t>
      </w:r>
      <w:r>
        <w:rPr>
          <w:color w:val="4A4A4C"/>
          <w:spacing w:val="-33"/>
        </w:rPr>
        <w:t> </w:t>
      </w:r>
      <w:r>
        <w:rPr>
          <w:color w:val="4A4A4C"/>
        </w:rPr>
        <w:t>comienza</w:t>
      </w:r>
      <w:r>
        <w:rPr>
          <w:color w:val="4A4A4C"/>
          <w:spacing w:val="-33"/>
        </w:rPr>
        <w:t> </w:t>
      </w:r>
      <w:r>
        <w:rPr>
          <w:color w:val="4A4A4C"/>
        </w:rPr>
        <w:t>en</w:t>
      </w:r>
      <w:r>
        <w:rPr>
          <w:color w:val="4A4A4C"/>
          <w:spacing w:val="-33"/>
        </w:rPr>
        <w:t> </w:t>
      </w:r>
      <w:r>
        <w:rPr>
          <w:color w:val="4A4A4C"/>
        </w:rPr>
        <w:t>su</w:t>
      </w:r>
      <w:r>
        <w:rPr>
          <w:color w:val="4A4A4C"/>
          <w:spacing w:val="-33"/>
        </w:rPr>
        <w:t> </w:t>
      </w:r>
      <w:r>
        <w:rPr>
          <w:color w:val="4A4A4C"/>
        </w:rPr>
        <w:t>entor-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</w:pPr>
      <w:r>
        <w:rPr/>
        <w:drawing>
          <wp:inline distT="0" distB="0" distL="0" distR="0">
            <wp:extent cx="6518684" cy="2990088"/>
            <wp:effectExtent l="0" t="0" r="0" b="0"/>
            <wp:docPr id="163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47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84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0"/>
        <w:rPr>
          <w:sz w:val="19"/>
        </w:rPr>
      </w:pPr>
    </w:p>
    <w:p>
      <w:pPr>
        <w:pStyle w:val="Heading6"/>
        <w:tabs>
          <w:tab w:pos="2079" w:val="left" w:leader="none"/>
        </w:tabs>
        <w:spacing w:before="115"/>
        <w:ind w:left="1214"/>
      </w:pPr>
      <w:r>
        <w:rPr/>
        <w:pict>
          <v:line style="position:absolute;mso-position-horizontal-relative:page;mso-position-vertical-relative:paragraph;z-index:-2891366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10"/>
        </w:rPr>
        <w:t>48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5087pt;width:94.65pt;height:9.6pt;mso-position-horizontal-relative:page;mso-position-vertical-relative:paragraph;z-index:-1561241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6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after="0"/>
        <w:rPr>
          <w:rFonts w:ascii="Tahoma"/>
          <w:sz w:val="19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4"/>
        <w:ind w:left="1984" w:right="1"/>
        <w:jc w:val="both"/>
      </w:pPr>
      <w:r>
        <w:rPr/>
        <w:drawing>
          <wp:anchor distT="0" distB="0" distL="0" distR="0" allowOverlap="1" layoutInCell="1" locked="0" behindDoc="0" simplePos="0" relativeHeight="15845888">
            <wp:simplePos x="0" y="0"/>
            <wp:positionH relativeFrom="page">
              <wp:posOffset>1259999</wp:posOffset>
            </wp:positionH>
            <wp:positionV relativeFrom="paragraph">
              <wp:posOffset>-3433272</wp:posOffset>
            </wp:positionV>
            <wp:extent cx="6512400" cy="3281032"/>
            <wp:effectExtent l="0" t="0" r="0" b="0"/>
            <wp:wrapNone/>
            <wp:docPr id="165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49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281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no</w:t>
      </w:r>
      <w:r>
        <w:rPr>
          <w:color w:val="4A4A4C"/>
          <w:spacing w:val="-22"/>
        </w:rPr>
        <w:t> </w:t>
      </w:r>
      <w:r>
        <w:rPr>
          <w:color w:val="4A4A4C"/>
        </w:rPr>
        <w:t>familiar,</w:t>
      </w:r>
      <w:r>
        <w:rPr>
          <w:color w:val="4A4A4C"/>
          <w:spacing w:val="-22"/>
        </w:rPr>
        <w:t> </w:t>
      </w:r>
      <w:r>
        <w:rPr>
          <w:color w:val="4A4A4C"/>
        </w:rPr>
        <w:t>pues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acuerdo</w:t>
      </w:r>
      <w:r>
        <w:rPr>
          <w:color w:val="4A4A4C"/>
          <w:spacing w:val="-22"/>
        </w:rPr>
        <w:t> </w:t>
      </w:r>
      <w:r>
        <w:rPr>
          <w:color w:val="4A4A4C"/>
        </w:rPr>
        <w:t>con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Encuesta</w:t>
      </w:r>
      <w:r>
        <w:rPr>
          <w:color w:val="4A4A4C"/>
          <w:spacing w:val="-68"/>
        </w:rPr>
        <w:t> </w:t>
      </w: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Discriminación</w:t>
      </w:r>
      <w:r>
        <w:rPr>
          <w:color w:val="4A4A4C"/>
          <w:spacing w:val="1"/>
        </w:rPr>
        <w:t> </w:t>
      </w:r>
      <w:r>
        <w:rPr>
          <w:color w:val="4A4A4C"/>
        </w:rPr>
        <w:t>(ENADIS)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Instituto</w:t>
      </w:r>
      <w:r>
        <w:rPr>
          <w:color w:val="4A4A4C"/>
          <w:spacing w:val="-19"/>
        </w:rPr>
        <w:t> </w:t>
      </w:r>
      <w:r>
        <w:rPr>
          <w:color w:val="4A4A4C"/>
        </w:rPr>
        <w:t>Nacional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Geografía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Estadística</w:t>
      </w:r>
      <w:r>
        <w:rPr>
          <w:color w:val="4A4A4C"/>
          <w:spacing w:val="-68"/>
        </w:rPr>
        <w:t> </w:t>
      </w:r>
      <w:r>
        <w:rPr>
          <w:color w:val="4A4A4C"/>
        </w:rPr>
        <w:t>(INEGI)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Consejo</w:t>
      </w:r>
      <w:r>
        <w:rPr>
          <w:color w:val="4A4A4C"/>
          <w:spacing w:val="-8"/>
        </w:rPr>
        <w:t> </w:t>
      </w:r>
      <w:r>
        <w:rPr>
          <w:color w:val="4A4A4C"/>
        </w:rPr>
        <w:t>Nacional</w:t>
      </w:r>
      <w:r>
        <w:rPr>
          <w:color w:val="4A4A4C"/>
          <w:spacing w:val="-9"/>
        </w:rPr>
        <w:t> </w:t>
      </w:r>
      <w:r>
        <w:rPr>
          <w:color w:val="4A4A4C"/>
        </w:rPr>
        <w:t>para</w:t>
      </w:r>
      <w:r>
        <w:rPr>
          <w:color w:val="4A4A4C"/>
          <w:spacing w:val="-9"/>
        </w:rPr>
        <w:t> </w:t>
      </w:r>
      <w:r>
        <w:rPr>
          <w:color w:val="4A4A4C"/>
        </w:rPr>
        <w:t>Prevenir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Discriminación</w:t>
      </w:r>
      <w:r>
        <w:rPr>
          <w:color w:val="4A4A4C"/>
          <w:spacing w:val="-8"/>
        </w:rPr>
        <w:t> </w:t>
      </w:r>
      <w:r>
        <w:rPr>
          <w:color w:val="4A4A4C"/>
        </w:rPr>
        <w:t>(CONAPRED)</w:t>
      </w:r>
      <w:r>
        <w:rPr>
          <w:color w:val="4A4A4C"/>
          <w:spacing w:val="-9"/>
        </w:rPr>
        <w:t> </w:t>
      </w:r>
      <w:r>
        <w:rPr>
          <w:color w:val="4A4A4C"/>
        </w:rPr>
        <w:t>2021,</w:t>
      </w:r>
      <w:r>
        <w:rPr>
          <w:color w:val="4A4A4C"/>
          <w:spacing w:val="-8"/>
        </w:rPr>
        <w:t> </w:t>
      </w:r>
      <w:r>
        <w:rPr>
          <w:color w:val="4A4A4C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</w:rPr>
        <w:t>ca es uno de los estados donde hay más</w:t>
      </w:r>
      <w:r>
        <w:rPr>
          <w:color w:val="4A4A4C"/>
          <w:spacing w:val="1"/>
        </w:rPr>
        <w:t> </w:t>
      </w:r>
      <w:r>
        <w:rPr>
          <w:color w:val="4A4A4C"/>
        </w:rPr>
        <w:t>prevalencia de discriminación, en especial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orientación</w:t>
      </w:r>
      <w:r>
        <w:rPr>
          <w:color w:val="4A4A4C"/>
          <w:spacing w:val="-18"/>
        </w:rPr>
        <w:t> </w:t>
      </w:r>
      <w:r>
        <w:rPr>
          <w:color w:val="4A4A4C"/>
        </w:rPr>
        <w:t>sexual.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Cabe</w:t>
      </w:r>
      <w:r>
        <w:rPr>
          <w:color w:val="4A4A4C"/>
          <w:spacing w:val="1"/>
        </w:rPr>
        <w:t> </w:t>
      </w:r>
      <w:r>
        <w:rPr>
          <w:color w:val="4A4A4C"/>
        </w:rPr>
        <w:t>mencionar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entidad</w:t>
      </w:r>
      <w:r>
        <w:rPr>
          <w:color w:val="4A4A4C"/>
          <w:spacing w:val="1"/>
        </w:rPr>
        <w:t> </w:t>
      </w:r>
      <w:r>
        <w:rPr>
          <w:color w:val="4A4A4C"/>
        </w:rPr>
        <w:t>tiene</w:t>
      </w:r>
      <w:r>
        <w:rPr>
          <w:color w:val="4A4A4C"/>
          <w:spacing w:val="1"/>
        </w:rPr>
        <w:t> </w:t>
      </w:r>
      <w:r>
        <w:rPr>
          <w:color w:val="4A4A4C"/>
        </w:rPr>
        <w:t>apenas 42% de aceptación hacia la homo-</w:t>
      </w:r>
      <w:r>
        <w:rPr>
          <w:color w:val="4A4A4C"/>
          <w:spacing w:val="1"/>
        </w:rPr>
        <w:t> </w:t>
      </w:r>
      <w:r>
        <w:rPr>
          <w:color w:val="4A4A4C"/>
        </w:rPr>
        <w:t>sexualidad, de esta manera a falta de un</w:t>
      </w:r>
      <w:r>
        <w:rPr>
          <w:color w:val="4A4A4C"/>
          <w:spacing w:val="1"/>
        </w:rPr>
        <w:t> </w:t>
      </w:r>
      <w:r>
        <w:rPr>
          <w:color w:val="4A4A4C"/>
        </w:rPr>
        <w:t>espacio</w:t>
      </w:r>
      <w:r>
        <w:rPr>
          <w:color w:val="4A4A4C"/>
          <w:spacing w:val="-16"/>
        </w:rPr>
        <w:t> </w:t>
      </w:r>
      <w:r>
        <w:rPr>
          <w:color w:val="4A4A4C"/>
        </w:rPr>
        <w:t>seguro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su</w:t>
      </w:r>
      <w:r>
        <w:rPr>
          <w:color w:val="4A4A4C"/>
          <w:spacing w:val="-16"/>
        </w:rPr>
        <w:t> </w:t>
      </w:r>
      <w:r>
        <w:rPr>
          <w:color w:val="4A4A4C"/>
        </w:rPr>
        <w:t>familia,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juventudes</w:t>
      </w:r>
      <w:r>
        <w:rPr>
          <w:color w:val="4A4A4C"/>
          <w:spacing w:val="-68"/>
        </w:rPr>
        <w:t> </w:t>
      </w:r>
      <w:r>
        <w:rPr>
          <w:color w:val="4A4A4C"/>
        </w:rPr>
        <w:t>LGBTTTIQ+ enfrentan, desde sus primeros</w:t>
      </w:r>
      <w:r>
        <w:rPr>
          <w:color w:val="4A4A4C"/>
          <w:spacing w:val="1"/>
        </w:rPr>
        <w:t> </w:t>
      </w:r>
      <w:r>
        <w:rPr>
          <w:color w:val="4A4A4C"/>
        </w:rPr>
        <w:t>años de vida, barreras para descubrir libre-</w:t>
      </w:r>
      <w:r>
        <w:rPr>
          <w:color w:val="4A4A4C"/>
          <w:spacing w:val="-68"/>
        </w:rPr>
        <w:t> </w:t>
      </w:r>
      <w:r>
        <w:rPr>
          <w:color w:val="4A4A4C"/>
        </w:rPr>
        <w:t>mente</w:t>
      </w:r>
      <w:r>
        <w:rPr>
          <w:color w:val="4A4A4C"/>
          <w:spacing w:val="-14"/>
        </w:rPr>
        <w:t> </w:t>
      </w:r>
      <w:r>
        <w:rPr>
          <w:color w:val="4A4A4C"/>
        </w:rPr>
        <w:t>sus</w:t>
      </w:r>
      <w:r>
        <w:rPr>
          <w:color w:val="4A4A4C"/>
          <w:spacing w:val="-13"/>
        </w:rPr>
        <w:t> </w:t>
      </w:r>
      <w:r>
        <w:rPr>
          <w:color w:val="4A4A4C"/>
        </w:rPr>
        <w:t>preferencias.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  <w:w w:val="105"/>
        </w:rPr>
        <w:t>La comunidad LBTTTIQ+ representa un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gran porcentaje de personas en Oaxaca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 se enfrenta a dificultades para lograr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 pleno goce de sus derechos humanos,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pues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durante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formulación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Plan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Esta-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tal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Desarrollo,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identificaron</w:t>
      </w:r>
      <w:r>
        <w:rPr>
          <w:color w:val="4A4A4C"/>
          <w:spacing w:val="-15"/>
        </w:rPr>
        <w:t> </w:t>
      </w:r>
      <w:r>
        <w:rPr>
          <w:color w:val="4A4A4C"/>
        </w:rPr>
        <w:t>retos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contexto rural, en donde las personas de la</w:t>
      </w:r>
      <w:r>
        <w:rPr>
          <w:color w:val="4A4A4C"/>
          <w:spacing w:val="-68"/>
        </w:rPr>
        <w:t> </w:t>
      </w:r>
      <w:r>
        <w:rPr>
          <w:color w:val="4A4A4C"/>
        </w:rPr>
        <w:t>diversidad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enfrentan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carencias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edu-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cación,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económicas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falta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visibilidad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reconocimiento en las actividades políticas,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sociales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comunitarias.</w:t>
      </w:r>
    </w:p>
    <w:p>
      <w:pPr>
        <w:pStyle w:val="BodyText"/>
        <w:spacing w:line="237" w:lineRule="auto" w:before="94"/>
        <w:ind w:left="297" w:right="1131"/>
        <w:jc w:val="both"/>
      </w:pPr>
      <w:r>
        <w:rPr/>
        <w:br w:type="column"/>
      </w:r>
      <w:r>
        <w:rPr>
          <w:color w:val="4A4A4C"/>
        </w:rPr>
        <w:t>Asimismo,</w:t>
      </w:r>
      <w:r>
        <w:rPr>
          <w:color w:val="4A4A4C"/>
          <w:spacing w:val="-28"/>
        </w:rPr>
        <w:t> </w:t>
      </w:r>
      <w:r>
        <w:rPr>
          <w:color w:val="4A4A4C"/>
        </w:rPr>
        <w:t>se</w:t>
      </w:r>
      <w:r>
        <w:rPr>
          <w:color w:val="4A4A4C"/>
          <w:spacing w:val="-28"/>
        </w:rPr>
        <w:t> </w:t>
      </w:r>
      <w:r>
        <w:rPr>
          <w:color w:val="4A4A4C"/>
        </w:rPr>
        <w:t>identificó</w:t>
      </w:r>
      <w:r>
        <w:rPr>
          <w:color w:val="4A4A4C"/>
          <w:spacing w:val="-27"/>
        </w:rPr>
        <w:t> </w:t>
      </w:r>
      <w:r>
        <w:rPr>
          <w:color w:val="4A4A4C"/>
        </w:rPr>
        <w:t>que</w:t>
      </w:r>
      <w:r>
        <w:rPr>
          <w:color w:val="4A4A4C"/>
          <w:spacing w:val="-28"/>
        </w:rPr>
        <w:t> </w:t>
      </w:r>
      <w:r>
        <w:rPr>
          <w:color w:val="4A4A4C"/>
        </w:rPr>
        <w:t>prevalece</w:t>
      </w:r>
      <w:r>
        <w:rPr>
          <w:color w:val="4A4A4C"/>
          <w:spacing w:val="-27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falta</w:t>
      </w:r>
      <w:r>
        <w:rPr>
          <w:color w:val="4A4A4C"/>
          <w:spacing w:val="-68"/>
        </w:rPr>
        <w:t> </w:t>
      </w:r>
      <w:r>
        <w:rPr>
          <w:color w:val="4A4A4C"/>
        </w:rPr>
        <w:t>de sensibilización en las comunidades indí-</w:t>
      </w:r>
      <w:r>
        <w:rPr>
          <w:color w:val="4A4A4C"/>
          <w:spacing w:val="1"/>
        </w:rPr>
        <w:t> </w:t>
      </w:r>
      <w:r>
        <w:rPr>
          <w:color w:val="4A4A4C"/>
        </w:rPr>
        <w:t>genas acerca de la discriminación hacia las</w:t>
      </w:r>
      <w:r>
        <w:rPr>
          <w:color w:val="4A4A4C"/>
          <w:spacing w:val="-68"/>
        </w:rPr>
        <w:t> </w:t>
      </w:r>
      <w:r>
        <w:rPr>
          <w:color w:val="4A4A4C"/>
        </w:rPr>
        <w:t>personas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comunidad</w:t>
      </w:r>
      <w:r>
        <w:rPr>
          <w:color w:val="4A4A4C"/>
          <w:spacing w:val="-12"/>
        </w:rPr>
        <w:t> </w:t>
      </w:r>
      <w:r>
        <w:rPr>
          <w:color w:val="4A4A4C"/>
        </w:rPr>
        <w:t>LGBTTTIQ+;</w:t>
      </w:r>
      <w:r>
        <w:rPr>
          <w:color w:val="4A4A4C"/>
          <w:spacing w:val="-13"/>
        </w:rPr>
        <w:t> </w:t>
      </w:r>
      <w:r>
        <w:rPr>
          <w:color w:val="4A4A4C"/>
        </w:rPr>
        <w:t>difi-</w:t>
      </w:r>
      <w:r>
        <w:rPr>
          <w:color w:val="4A4A4C"/>
          <w:spacing w:val="-67"/>
        </w:rPr>
        <w:t> </w:t>
      </w:r>
      <w:r>
        <w:rPr>
          <w:color w:val="4A4A4C"/>
        </w:rPr>
        <w:t>cultades para encontrar opciones laborales</w:t>
      </w:r>
      <w:r>
        <w:rPr>
          <w:color w:val="4A4A4C"/>
          <w:spacing w:val="1"/>
        </w:rPr>
        <w:t> </w:t>
      </w:r>
      <w:r>
        <w:rPr>
          <w:color w:val="4A4A4C"/>
        </w:rPr>
        <w:t>debido a su aspecto; discriminación y vio-</w:t>
      </w:r>
      <w:r>
        <w:rPr>
          <w:color w:val="4A4A4C"/>
          <w:spacing w:val="1"/>
        </w:rPr>
        <w:t> </w:t>
      </w:r>
      <w:r>
        <w:rPr>
          <w:color w:val="4A4A4C"/>
        </w:rPr>
        <w:t>lencia en el uso de espacios públicos como</w:t>
      </w:r>
      <w:r>
        <w:rPr>
          <w:color w:val="4A4A4C"/>
          <w:spacing w:val="1"/>
        </w:rPr>
        <w:t> </w:t>
      </w:r>
      <w:r>
        <w:rPr>
          <w:color w:val="4A4A4C"/>
        </w:rPr>
        <w:t>parques o sanitarios; violencia por parte de</w:t>
      </w:r>
      <w:r>
        <w:rPr>
          <w:color w:val="4A4A4C"/>
          <w:spacing w:val="-68"/>
        </w:rPr>
        <w:t> </w:t>
      </w:r>
      <w:r>
        <w:rPr>
          <w:color w:val="4A4A4C"/>
        </w:rPr>
        <w:t>familiares, maestros o empleadores debido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sus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preferencias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sexuales.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  <w:spacing w:val="-1"/>
        </w:rPr>
        <w:t>Aunado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esto,</w:t>
      </w:r>
      <w:r>
        <w:rPr>
          <w:color w:val="4A4A4C"/>
          <w:spacing w:val="-17"/>
        </w:rPr>
        <w:t> </w:t>
      </w:r>
      <w:r>
        <w:rPr>
          <w:color w:val="4A4A4C"/>
        </w:rPr>
        <w:t>por</w:t>
      </w:r>
      <w:r>
        <w:rPr>
          <w:color w:val="4A4A4C"/>
          <w:spacing w:val="-16"/>
        </w:rPr>
        <w:t> </w:t>
      </w:r>
      <w:r>
        <w:rPr>
          <w:color w:val="4A4A4C"/>
        </w:rPr>
        <w:t>parte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instituciones</w:t>
      </w:r>
      <w:r>
        <w:rPr>
          <w:color w:val="4A4A4C"/>
          <w:spacing w:val="-68"/>
        </w:rPr>
        <w:t> </w:t>
      </w:r>
      <w:r>
        <w:rPr>
          <w:color w:val="4A4A4C"/>
        </w:rPr>
        <w:t>públicas</w:t>
      </w:r>
      <w:r>
        <w:rPr>
          <w:color w:val="4A4A4C"/>
          <w:spacing w:val="-6"/>
        </w:rPr>
        <w:t> </w:t>
      </w:r>
      <w:r>
        <w:rPr>
          <w:color w:val="4A4A4C"/>
        </w:rPr>
        <w:t>existen</w:t>
      </w:r>
      <w:r>
        <w:rPr>
          <w:color w:val="4A4A4C"/>
          <w:spacing w:val="-6"/>
        </w:rPr>
        <w:t> </w:t>
      </w:r>
      <w:r>
        <w:rPr>
          <w:color w:val="4A4A4C"/>
        </w:rPr>
        <w:t>pocos</w:t>
      </w:r>
      <w:r>
        <w:rPr>
          <w:color w:val="4A4A4C"/>
          <w:spacing w:val="-6"/>
        </w:rPr>
        <w:t> </w:t>
      </w:r>
      <w:r>
        <w:rPr>
          <w:color w:val="4A4A4C"/>
        </w:rPr>
        <w:t>espacios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atención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especializada para la comunidad LGBTTTIQ+,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sumado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falta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leyes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protejan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comunidad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LGBTTTIQ+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su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vida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cotidiana.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/>
        <w:ind w:left="297"/>
      </w:pPr>
      <w:r>
        <w:rPr>
          <w:color w:val="4A4A4C"/>
          <w:spacing w:val="-1"/>
        </w:rPr>
        <w:t>Objetivo</w:t>
      </w:r>
      <w:r>
        <w:rPr>
          <w:color w:val="4A4A4C"/>
          <w:spacing w:val="-14"/>
        </w:rPr>
        <w:t> </w:t>
      </w:r>
      <w:r>
        <w:rPr>
          <w:color w:val="4A4A4C"/>
        </w:rPr>
        <w:t>1.3</w:t>
      </w:r>
    </w:p>
    <w:p>
      <w:pPr>
        <w:pStyle w:val="BodyText"/>
        <w:spacing w:line="237" w:lineRule="auto" w:before="1"/>
        <w:ind w:left="297" w:right="1132"/>
        <w:jc w:val="both"/>
      </w:pPr>
      <w:r>
        <w:rPr>
          <w:color w:val="4A4A4C"/>
        </w:rPr>
        <w:t>Contribuir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mejorar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calidad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vida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personas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grupos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atención</w:t>
      </w:r>
      <w:r>
        <w:rPr>
          <w:color w:val="4A4A4C"/>
          <w:spacing w:val="-16"/>
        </w:rPr>
        <w:t> </w:t>
      </w:r>
      <w:r>
        <w:rPr>
          <w:color w:val="4A4A4C"/>
        </w:rPr>
        <w:t>prioritaria.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7"/>
      </w:pPr>
      <w:r>
        <w:rPr>
          <w:color w:val="4A4A4C"/>
          <w:w w:val="95"/>
        </w:rPr>
        <w:t>Estrategia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1.3.1</w:t>
      </w: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Propiciar</w:t>
      </w:r>
      <w:r>
        <w:rPr>
          <w:color w:val="4A4A4C"/>
          <w:spacing w:val="66"/>
        </w:rPr>
        <w:t> </w:t>
      </w:r>
      <w:r>
        <w:rPr>
          <w:color w:val="4A4A4C"/>
        </w:rPr>
        <w:t>la</w:t>
      </w:r>
      <w:r>
        <w:rPr>
          <w:color w:val="4A4A4C"/>
          <w:spacing w:val="67"/>
        </w:rPr>
        <w:t> </w:t>
      </w:r>
      <w:r>
        <w:rPr>
          <w:color w:val="4A4A4C"/>
        </w:rPr>
        <w:t>inclusión</w:t>
      </w:r>
      <w:r>
        <w:rPr>
          <w:color w:val="4A4A4C"/>
          <w:spacing w:val="67"/>
        </w:rPr>
        <w:t> </w:t>
      </w:r>
      <w:r>
        <w:rPr>
          <w:color w:val="4A4A4C"/>
        </w:rPr>
        <w:t>social</w:t>
      </w:r>
      <w:r>
        <w:rPr>
          <w:color w:val="4A4A4C"/>
          <w:spacing w:val="67"/>
        </w:rPr>
        <w:t> </w:t>
      </w:r>
      <w:r>
        <w:rPr>
          <w:color w:val="4A4A4C"/>
        </w:rPr>
        <w:t>y</w:t>
      </w:r>
      <w:r>
        <w:rPr>
          <w:color w:val="4A4A4C"/>
          <w:spacing w:val="67"/>
        </w:rPr>
        <w:t> </w:t>
      </w:r>
      <w:r>
        <w:rPr>
          <w:color w:val="4A4A4C"/>
        </w:rPr>
        <w:t>una</w:t>
      </w:r>
      <w:r>
        <w:rPr>
          <w:color w:val="4A4A4C"/>
          <w:spacing w:val="66"/>
        </w:rPr>
        <w:t> </w:t>
      </w:r>
      <w:r>
        <w:rPr>
          <w:color w:val="4A4A4C"/>
        </w:rPr>
        <w:t>mejor</w:t>
      </w:r>
      <w:r>
        <w:rPr>
          <w:color w:val="4A4A4C"/>
          <w:spacing w:val="-67"/>
        </w:rPr>
        <w:t> </w:t>
      </w:r>
      <w:r>
        <w:rPr>
          <w:color w:val="4A4A4C"/>
        </w:rPr>
        <w:t>calidad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vida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personas</w:t>
      </w:r>
      <w:r>
        <w:rPr>
          <w:color w:val="4A4A4C"/>
          <w:spacing w:val="-14"/>
        </w:rPr>
        <w:t> </w:t>
      </w:r>
      <w:r>
        <w:rPr>
          <w:color w:val="4A4A4C"/>
        </w:rPr>
        <w:t>con</w:t>
      </w:r>
      <w:r>
        <w:rPr>
          <w:color w:val="4A4A4C"/>
          <w:spacing w:val="-14"/>
        </w:rPr>
        <w:t> </w:t>
      </w:r>
      <w:r>
        <w:rPr>
          <w:color w:val="4A4A4C"/>
        </w:rPr>
        <w:t>discapa-</w:t>
      </w:r>
      <w:r>
        <w:rPr>
          <w:color w:val="4A4A4C"/>
          <w:spacing w:val="-68"/>
        </w:rPr>
        <w:t> </w:t>
      </w:r>
      <w:r>
        <w:rPr>
          <w:color w:val="4A4A4C"/>
        </w:rPr>
        <w:t>cidad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bajos</w:t>
      </w:r>
      <w:r>
        <w:rPr>
          <w:color w:val="4A4A4C"/>
          <w:spacing w:val="-16"/>
        </w:rPr>
        <w:t> </w:t>
      </w:r>
      <w:r>
        <w:rPr>
          <w:color w:val="4A4A4C"/>
        </w:rPr>
        <w:t>recursos</w:t>
      </w:r>
      <w:r>
        <w:rPr>
          <w:color w:val="4A4A4C"/>
          <w:spacing w:val="-15"/>
        </w:rPr>
        <w:t> </w:t>
      </w:r>
      <w:r>
        <w:rPr>
          <w:color w:val="4A4A4C"/>
        </w:rPr>
        <w:t>económicos.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297" w:lineRule="exact" w:before="0" w:after="0"/>
        <w:ind w:left="581" w:right="0" w:hanging="194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1.3.1.1</w:t>
      </w:r>
      <w:r>
        <w:rPr>
          <w:rFonts w:ascii="Tahoma" w:hAnsi="Tahoma"/>
          <w:b/>
          <w:color w:val="4A4A4C"/>
          <w:spacing w:val="54"/>
          <w:sz w:val="20"/>
        </w:rPr>
        <w:t> </w:t>
      </w:r>
      <w:r>
        <w:rPr>
          <w:color w:val="4A4A4C"/>
          <w:sz w:val="20"/>
        </w:rPr>
        <w:t>Sensibilizar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dis-</w:t>
      </w:r>
    </w:p>
    <w:p>
      <w:pPr>
        <w:spacing w:after="0" w:line="297" w:lineRule="exact"/>
        <w:jc w:val="left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Heading6"/>
        <w:tabs>
          <w:tab w:pos="11025" w:val="right" w:leader="none"/>
        </w:tabs>
        <w:spacing w:before="286"/>
        <w:ind w:left="6188"/>
      </w:pPr>
      <w:r>
        <w:rPr/>
        <w:pict>
          <v:line style="position:absolute;mso-position-horizontal-relative:page;mso-position-vertical-relative:paragraph;z-index:-28912640" from="524.504822pt,13.640981pt" to="524.504822pt,27.8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  <w:t>49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6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line="237" w:lineRule="auto" w:before="171"/>
        <w:ind w:left="1417" w:right="1"/>
        <w:jc w:val="both"/>
      </w:pPr>
      <w:r>
        <w:rPr/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0</wp:posOffset>
            </wp:positionH>
            <wp:positionV relativeFrom="paragraph">
              <wp:posOffset>-3078740</wp:posOffset>
            </wp:positionV>
            <wp:extent cx="6512398" cy="2987205"/>
            <wp:effectExtent l="0" t="0" r="0" b="0"/>
            <wp:wrapNone/>
            <wp:docPr id="167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51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8" cy="298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capacidad, al personal de instituciones</w:t>
      </w:r>
      <w:r>
        <w:rPr>
          <w:color w:val="4A4A4C"/>
          <w:spacing w:val="1"/>
        </w:rPr>
        <w:t> </w:t>
      </w:r>
      <w:r>
        <w:rPr>
          <w:color w:val="4A4A4C"/>
        </w:rPr>
        <w:t>educativas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población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general,</w:t>
      </w:r>
      <w:r>
        <w:rPr>
          <w:color w:val="4A4A4C"/>
          <w:spacing w:val="-6"/>
        </w:rPr>
        <w:t> </w:t>
      </w:r>
      <w:r>
        <w:rPr>
          <w:color w:val="4A4A4C"/>
        </w:rPr>
        <w:t>sobre</w:t>
      </w:r>
      <w:r>
        <w:rPr>
          <w:color w:val="4A4A4C"/>
          <w:spacing w:val="-68"/>
        </w:rPr>
        <w:t> </w:t>
      </w:r>
      <w:r>
        <w:rPr>
          <w:color w:val="4A4A4C"/>
        </w:rPr>
        <w:t>los derechos de este grupo de atención</w:t>
      </w:r>
      <w:r>
        <w:rPr>
          <w:color w:val="4A4A4C"/>
          <w:spacing w:val="1"/>
        </w:rPr>
        <w:t> </w:t>
      </w:r>
      <w:r>
        <w:rPr>
          <w:color w:val="4A4A4C"/>
        </w:rPr>
        <w:t>prioritaria.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06" w:lineRule="auto" w:before="0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1.3.1.2</w:t>
      </w:r>
      <w:r>
        <w:rPr>
          <w:rFonts w:ascii="Tahoma" w:hAnsi="Tahoma"/>
          <w:b/>
          <w:color w:val="4A4A4C"/>
          <w:spacing w:val="13"/>
          <w:w w:val="95"/>
          <w:sz w:val="20"/>
        </w:rPr>
        <w:t> </w:t>
      </w:r>
      <w:r>
        <w:rPr>
          <w:color w:val="4A4A4C"/>
          <w:w w:val="95"/>
          <w:sz w:val="20"/>
        </w:rPr>
        <w:t>Brindar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servicios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rehabilitación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3"/>
          <w:sz w:val="20"/>
        </w:rPr>
        <w:t>personas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3"/>
          <w:sz w:val="20"/>
        </w:rPr>
        <w:t>con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3"/>
          <w:sz w:val="20"/>
        </w:rPr>
        <w:t>discapacidad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3"/>
          <w:sz w:val="20"/>
        </w:rPr>
        <w:t>temporal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3"/>
          <w:sz w:val="20"/>
        </w:rPr>
        <w:t>y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2"/>
          <w:sz w:val="20"/>
        </w:rPr>
        <w:t>per-</w:t>
      </w:r>
    </w:p>
    <w:p>
      <w:pPr>
        <w:pStyle w:val="BodyText"/>
        <w:spacing w:line="227" w:lineRule="exact" w:before="2"/>
        <w:ind w:left="1417"/>
        <w:jc w:val="both"/>
      </w:pPr>
      <w:r>
        <w:rPr>
          <w:color w:val="4A4A4C"/>
          <w:spacing w:val="-4"/>
        </w:rPr>
        <w:t>manente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escasos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recursos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económicos.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25" w:lineRule="auto" w:before="0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1.3.1.3 </w:t>
      </w:r>
      <w:r>
        <w:rPr>
          <w:color w:val="4A4A4C"/>
          <w:sz w:val="20"/>
        </w:rPr>
        <w:t>Otorgar apoyos para mejorar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movilidad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inclusión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discapacidad motriz y auditiva en situa-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vulnerabilidad.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20" w:lineRule="auto" w:before="0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movilidad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accesible,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segura y cómoda, para las personas con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discapacidad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motriz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visual.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20" w:lineRule="auto" w:before="0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Brindar cursos de formación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capacitación para mejorar las posibilida-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inserción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mercado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laboral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27" w:lineRule="exact"/>
        <w:ind w:left="1417"/>
        <w:jc w:val="both"/>
      </w:pP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autoempleo.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20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1.3.1.6 </w:t>
      </w:r>
      <w:r>
        <w:rPr>
          <w:color w:val="4A4A4C"/>
          <w:sz w:val="20"/>
        </w:rPr>
        <w:t>Brindar acompañamiento para 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justicia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igualdad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condi-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discapacidad.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20" w:lineRule="auto" w:before="0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1.3.1.7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Coadyuvar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comunicación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eficaz, comprensión y toma de decisio-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nes</w:t>
      </w:r>
      <w:r>
        <w:rPr>
          <w:color w:val="4A4A4C"/>
          <w:spacing w:val="5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50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50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5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50"/>
          <w:sz w:val="20"/>
        </w:rPr>
        <w:t> </w:t>
      </w:r>
      <w:r>
        <w:rPr>
          <w:color w:val="4A4A4C"/>
          <w:sz w:val="20"/>
        </w:rPr>
        <w:t>discapacidad,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fungiendo como intermediarios o facili-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tadores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sistema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justicia.</w:t>
      </w:r>
    </w:p>
    <w:p>
      <w:pPr>
        <w:pStyle w:val="ListParagraph"/>
        <w:numPr>
          <w:ilvl w:val="1"/>
          <w:numId w:val="16"/>
        </w:numPr>
        <w:tabs>
          <w:tab w:pos="1418" w:val="left" w:leader="none"/>
        </w:tabs>
        <w:spacing w:line="206" w:lineRule="auto" w:before="0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1.3.1.8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campañas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brindar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información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clara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accesible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a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mujeres adultas con discapacidad sobre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derecho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ejercer</w:t>
      </w:r>
      <w:r>
        <w:rPr>
          <w:color w:val="4A4A4C"/>
          <w:spacing w:val="-15"/>
        </w:rPr>
        <w:t> </w:t>
      </w:r>
      <w:r>
        <w:rPr>
          <w:color w:val="4A4A4C"/>
        </w:rPr>
        <w:t>sus</w:t>
      </w:r>
      <w:r>
        <w:rPr>
          <w:color w:val="4A4A4C"/>
          <w:spacing w:val="-16"/>
        </w:rPr>
        <w:t> </w:t>
      </w:r>
      <w:r>
        <w:rPr>
          <w:color w:val="4A4A4C"/>
        </w:rPr>
        <w:t>maternidades.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6"/>
        <w:spacing w:line="240" w:lineRule="exact" w:before="224"/>
        <w:ind w:left="298"/>
      </w:pPr>
      <w:r>
        <w:rPr>
          <w:color w:val="4A4A4C"/>
          <w:w w:val="95"/>
        </w:rPr>
        <w:t>Estrategia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1.3.2</w:t>
      </w:r>
    </w:p>
    <w:p>
      <w:pPr>
        <w:pStyle w:val="BodyText"/>
        <w:spacing w:line="237" w:lineRule="auto" w:before="1"/>
        <w:ind w:left="298" w:right="1981"/>
        <w:jc w:val="both"/>
      </w:pPr>
      <w:r>
        <w:rPr>
          <w:color w:val="4A4A4C"/>
        </w:rPr>
        <w:t>Impulsar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goce</w:t>
      </w:r>
      <w:r>
        <w:rPr>
          <w:color w:val="4A4A4C"/>
          <w:spacing w:val="1"/>
        </w:rPr>
        <w:t> </w:t>
      </w:r>
      <w:r>
        <w:rPr>
          <w:color w:val="4A4A4C"/>
        </w:rPr>
        <w:t>pleno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-68"/>
        </w:rPr>
        <w:t> </w:t>
      </w:r>
      <w:r>
        <w:rPr>
          <w:color w:val="4A4A4C"/>
        </w:rPr>
        <w:t>humanos de las personas adultas mayores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situación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vulnerabilidad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/>
        <w:ind w:left="298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206" w:lineRule="auto" w:before="17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1.3.2.1 </w:t>
      </w:r>
      <w:r>
        <w:rPr>
          <w:color w:val="4A4A4C"/>
          <w:w w:val="95"/>
          <w:sz w:val="20"/>
        </w:rPr>
        <w:t>Proporcionar atención integral a la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población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adultas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mayores.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1.3.2.2 </w:t>
      </w:r>
      <w:r>
        <w:rPr>
          <w:color w:val="4A4A4C"/>
          <w:sz w:val="20"/>
        </w:rPr>
        <w:t>Salvaguardar la integridad de las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personas mayores en situación de calle,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2"/>
          <w:sz w:val="20"/>
        </w:rPr>
        <w:t>abandono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2"/>
          <w:sz w:val="20"/>
        </w:rPr>
        <w:t>y/o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maltrato.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spacing w:line="240" w:lineRule="exact" w:before="1"/>
        <w:ind w:left="298"/>
      </w:pPr>
      <w:r>
        <w:rPr>
          <w:color w:val="4A4A4C"/>
          <w:w w:val="95"/>
        </w:rPr>
        <w:t>Estrategia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1.3.3</w:t>
      </w:r>
    </w:p>
    <w:p>
      <w:pPr>
        <w:pStyle w:val="BodyText"/>
        <w:spacing w:line="237" w:lineRule="auto"/>
        <w:ind w:left="298" w:right="1982"/>
        <w:jc w:val="both"/>
      </w:pPr>
      <w:r>
        <w:rPr>
          <w:color w:val="4A4A4C"/>
        </w:rPr>
        <w:t>Incluir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diseño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ejecución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políti-</w:t>
      </w:r>
      <w:r>
        <w:rPr>
          <w:color w:val="4A4A4C"/>
          <w:spacing w:val="-68"/>
        </w:rPr>
        <w:t> </w:t>
      </w:r>
      <w:r>
        <w:rPr>
          <w:color w:val="4A4A4C"/>
        </w:rPr>
        <w:t>cas</w:t>
      </w:r>
      <w:r>
        <w:rPr>
          <w:color w:val="4A4A4C"/>
          <w:spacing w:val="-23"/>
        </w:rPr>
        <w:t> </w:t>
      </w:r>
      <w:r>
        <w:rPr>
          <w:color w:val="4A4A4C"/>
        </w:rPr>
        <w:t>públicas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atención</w:t>
      </w:r>
      <w:r>
        <w:rPr>
          <w:color w:val="4A4A4C"/>
          <w:spacing w:val="-23"/>
        </w:rPr>
        <w:t> </w:t>
      </w:r>
      <w:r>
        <w:rPr>
          <w:color w:val="4A4A4C"/>
        </w:rPr>
        <w:t>integral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respeto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derechos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comunidad</w:t>
      </w:r>
      <w:r>
        <w:rPr>
          <w:color w:val="4A4A4C"/>
          <w:spacing w:val="-18"/>
        </w:rPr>
        <w:t> </w:t>
      </w:r>
      <w:r>
        <w:rPr>
          <w:color w:val="4A4A4C"/>
        </w:rPr>
        <w:t>LGBTTTIQ+.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 w:before="1"/>
        <w:ind w:left="298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225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1.3.3.1</w:t>
      </w:r>
      <w:r>
        <w:rPr>
          <w:rFonts w:ascii="Tahoma" w:hAnsi="Tahoma"/>
          <w:b/>
          <w:color w:val="4A4A4C"/>
          <w:spacing w:val="6"/>
          <w:sz w:val="20"/>
        </w:rPr>
        <w:t> </w:t>
      </w:r>
      <w:r>
        <w:rPr>
          <w:color w:val="4A4A4C"/>
          <w:sz w:val="20"/>
        </w:rPr>
        <w:t>Difundir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información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temas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diversidad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sexual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delitos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contra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 comunidad LGBTTTIQ+ con perspecti-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va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género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interseccional.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1.3.3.2</w:t>
      </w:r>
      <w:r>
        <w:rPr>
          <w:rFonts w:ascii="Tahoma" w:hAnsi="Tahoma"/>
          <w:b/>
          <w:color w:val="4A4A4C"/>
          <w:spacing w:val="58"/>
          <w:sz w:val="20"/>
        </w:rPr>
        <w:t> </w:t>
      </w:r>
      <w:r>
        <w:rPr>
          <w:color w:val="4A4A4C"/>
          <w:sz w:val="20"/>
        </w:rPr>
        <w:t>Propiciar la inclusión laboral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 comunidad LGBTTTIQ+ en el sector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privado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un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respeto</w:t>
      </w:r>
    </w:p>
    <w:p>
      <w:pPr>
        <w:pStyle w:val="BodyText"/>
        <w:spacing w:line="227" w:lineRule="exact"/>
        <w:ind w:left="581"/>
        <w:jc w:val="both"/>
      </w:pPr>
      <w:r>
        <w:rPr>
          <w:color w:val="4A4A4C"/>
          <w:w w:val="95"/>
        </w:rPr>
        <w:t>a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sus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garantías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derechos.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225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1.3.3.3</w:t>
      </w:r>
      <w:r>
        <w:rPr>
          <w:rFonts w:ascii="Tahoma" w:hAnsi="Tahoma"/>
          <w:b/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Dar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acompañamiento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a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sz w:val="20"/>
        </w:rPr>
        <w:t>población LGBTTTIQ+ en casos de hosti-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gamiento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violencia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laboral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interior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dependencias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públicas.</w:t>
      </w:r>
    </w:p>
    <w:p>
      <w:pPr>
        <w:spacing w:after="0" w:line="225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222"/>
      </w:pPr>
      <w:r>
        <w:rPr/>
        <w:pict>
          <v:line style="position:absolute;mso-position-horizontal-relative:page;mso-position-vertical-relative:paragraph;z-index:-2891110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50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0934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6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numPr>
          <w:ilvl w:val="1"/>
          <w:numId w:val="12"/>
        </w:numPr>
        <w:tabs>
          <w:tab w:pos="2342" w:val="left" w:leader="none"/>
        </w:tabs>
        <w:spacing w:line="240" w:lineRule="auto" w:before="117" w:after="0"/>
        <w:ind w:left="1984" w:right="988" w:firstLine="0"/>
        <w:jc w:val="left"/>
      </w:pPr>
      <w:r>
        <w:rPr>
          <w:color w:val="A5194B"/>
          <w:spacing w:val="-1"/>
          <w:w w:val="105"/>
        </w:rPr>
        <w:t>ATENCIÓN</w:t>
      </w:r>
      <w:r>
        <w:rPr>
          <w:color w:val="A5194B"/>
          <w:spacing w:val="-16"/>
          <w:w w:val="105"/>
        </w:rPr>
        <w:t> </w:t>
      </w:r>
      <w:r>
        <w:rPr>
          <w:color w:val="A5194B"/>
          <w:spacing w:val="-1"/>
          <w:w w:val="105"/>
        </w:rPr>
        <w:t>INTEGRAL</w:t>
      </w:r>
      <w:r>
        <w:rPr>
          <w:color w:val="A5194B"/>
          <w:spacing w:val="-16"/>
          <w:w w:val="105"/>
        </w:rPr>
        <w:t> </w:t>
      </w:r>
      <w:r>
        <w:rPr>
          <w:color w:val="A5194B"/>
          <w:spacing w:val="-1"/>
          <w:w w:val="105"/>
        </w:rPr>
        <w:t>A</w:t>
      </w:r>
      <w:r>
        <w:rPr>
          <w:color w:val="A5194B"/>
          <w:spacing w:val="-16"/>
          <w:w w:val="105"/>
        </w:rPr>
        <w:t> </w:t>
      </w:r>
      <w:r>
        <w:rPr>
          <w:color w:val="A5194B"/>
          <w:spacing w:val="-1"/>
          <w:w w:val="105"/>
        </w:rPr>
        <w:t>LA</w:t>
      </w:r>
      <w:r>
        <w:rPr>
          <w:color w:val="A5194B"/>
          <w:spacing w:val="-65"/>
          <w:w w:val="105"/>
        </w:rPr>
        <w:t> </w:t>
      </w:r>
      <w:r>
        <w:rPr>
          <w:color w:val="A5194B"/>
          <w:w w:val="105"/>
        </w:rPr>
        <w:t>POBLACIÓN</w:t>
      </w:r>
      <w:r>
        <w:rPr>
          <w:color w:val="A5194B"/>
          <w:spacing w:val="-9"/>
          <w:w w:val="105"/>
        </w:rPr>
        <w:t> </w:t>
      </w:r>
      <w:r>
        <w:rPr>
          <w:color w:val="A5194B"/>
          <w:w w:val="105"/>
        </w:rPr>
        <w:t>MIGRANTE</w:t>
      </w:r>
    </w:p>
    <w:p>
      <w:pPr>
        <w:pStyle w:val="BodyText"/>
        <w:spacing w:line="237" w:lineRule="auto" w:before="234"/>
        <w:ind w:left="1984"/>
        <w:jc w:val="both"/>
      </w:pPr>
      <w:r>
        <w:rPr>
          <w:color w:val="4A4A4C"/>
        </w:rPr>
        <w:t>El estado de Oaxaca, según los datos del</w:t>
      </w:r>
      <w:r>
        <w:rPr>
          <w:color w:val="4A4A4C"/>
          <w:spacing w:val="1"/>
        </w:rPr>
        <w:t> </w:t>
      </w:r>
      <w:r>
        <w:rPr>
          <w:color w:val="4A4A4C"/>
        </w:rPr>
        <w:t>Censo de Población y Vivienda del INEGI</w:t>
      </w:r>
      <w:r>
        <w:rPr>
          <w:color w:val="4A4A4C"/>
          <w:spacing w:val="1"/>
        </w:rPr>
        <w:t> </w:t>
      </w:r>
      <w:r>
        <w:rPr>
          <w:color w:val="4A4A4C"/>
        </w:rPr>
        <w:t>2020,</w:t>
      </w:r>
      <w:r>
        <w:rPr>
          <w:color w:val="4A4A4C"/>
          <w:spacing w:val="-11"/>
        </w:rPr>
        <w:t> </w:t>
      </w:r>
      <w:r>
        <w:rPr>
          <w:color w:val="4A4A4C"/>
        </w:rPr>
        <w:t>ocupa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octavo</w:t>
      </w:r>
      <w:r>
        <w:rPr>
          <w:color w:val="4A4A4C"/>
          <w:spacing w:val="-10"/>
        </w:rPr>
        <w:t> </w:t>
      </w:r>
      <w:r>
        <w:rPr>
          <w:color w:val="4A4A4C"/>
        </w:rPr>
        <w:t>lugar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nivel</w:t>
      </w:r>
      <w:r>
        <w:rPr>
          <w:color w:val="4A4A4C"/>
          <w:spacing w:val="-10"/>
        </w:rPr>
        <w:t> </w:t>
      </w:r>
      <w:r>
        <w:rPr>
          <w:color w:val="4A4A4C"/>
        </w:rPr>
        <w:t>nacional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39"/>
        </w:rPr>
        <w:t> </w:t>
      </w:r>
      <w:r>
        <w:rPr>
          <w:color w:val="4A4A4C"/>
        </w:rPr>
        <w:t>mayor</w:t>
      </w:r>
      <w:r>
        <w:rPr>
          <w:color w:val="4A4A4C"/>
          <w:spacing w:val="40"/>
        </w:rPr>
        <w:t> </w:t>
      </w:r>
      <w:r>
        <w:rPr>
          <w:color w:val="4A4A4C"/>
        </w:rPr>
        <w:t>índice</w:t>
      </w:r>
      <w:r>
        <w:rPr>
          <w:color w:val="4A4A4C"/>
          <w:spacing w:val="40"/>
        </w:rPr>
        <w:t> </w:t>
      </w:r>
      <w:r>
        <w:rPr>
          <w:color w:val="4A4A4C"/>
        </w:rPr>
        <w:t>de</w:t>
      </w:r>
      <w:r>
        <w:rPr>
          <w:color w:val="4A4A4C"/>
          <w:spacing w:val="40"/>
        </w:rPr>
        <w:t> </w:t>
      </w:r>
      <w:r>
        <w:rPr>
          <w:color w:val="4A4A4C"/>
        </w:rPr>
        <w:t>migración</w:t>
      </w:r>
      <w:r>
        <w:rPr>
          <w:color w:val="4A4A4C"/>
          <w:spacing w:val="40"/>
        </w:rPr>
        <w:t> </w:t>
      </w:r>
      <w:r>
        <w:rPr>
          <w:color w:val="4A4A4C"/>
        </w:rPr>
        <w:t>dentro</w:t>
      </w:r>
      <w:r>
        <w:rPr>
          <w:color w:val="4A4A4C"/>
          <w:spacing w:val="4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 República Mexicana y fuera, presentan-</w:t>
      </w:r>
      <w:r>
        <w:rPr>
          <w:color w:val="4A4A4C"/>
          <w:spacing w:val="1"/>
        </w:rPr>
        <w:t> </w:t>
      </w:r>
      <w:r>
        <w:rPr>
          <w:color w:val="4A4A4C"/>
        </w:rPr>
        <w:t>do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fenómeno</w:t>
      </w:r>
      <w:r>
        <w:rPr>
          <w:color w:val="4A4A4C"/>
          <w:spacing w:val="1"/>
        </w:rPr>
        <w:t> </w:t>
      </w:r>
      <w:r>
        <w:rPr>
          <w:color w:val="4A4A4C"/>
        </w:rPr>
        <w:t>complejo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migración</w:t>
      </w:r>
      <w:r>
        <w:rPr>
          <w:color w:val="4A4A4C"/>
          <w:spacing w:val="-68"/>
        </w:rPr>
        <w:t> </w:t>
      </w:r>
      <w:r>
        <w:rPr>
          <w:color w:val="4A4A4C"/>
        </w:rPr>
        <w:t>caracterizado por un fuerte componente de</w:t>
      </w:r>
      <w:r>
        <w:rPr>
          <w:color w:val="4A4A4C"/>
          <w:spacing w:val="-68"/>
        </w:rPr>
        <w:t> </w:t>
      </w:r>
      <w:r>
        <w:rPr>
          <w:color w:val="4A4A4C"/>
        </w:rPr>
        <w:t>expulsión poblacional hacia otros estados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República</w:t>
      </w:r>
      <w:r>
        <w:rPr>
          <w:color w:val="4A4A4C"/>
          <w:spacing w:val="-18"/>
        </w:rPr>
        <w:t> </w:t>
      </w:r>
      <w:r>
        <w:rPr>
          <w:color w:val="4A4A4C"/>
        </w:rPr>
        <w:t>u</w:t>
      </w:r>
      <w:r>
        <w:rPr>
          <w:color w:val="4A4A4C"/>
          <w:spacing w:val="-17"/>
        </w:rPr>
        <w:t> </w:t>
      </w:r>
      <w:r>
        <w:rPr>
          <w:color w:val="4A4A4C"/>
        </w:rPr>
        <w:t>otros</w:t>
      </w:r>
      <w:r>
        <w:rPr>
          <w:color w:val="4A4A4C"/>
          <w:spacing w:val="-17"/>
        </w:rPr>
        <w:t> </w:t>
      </w:r>
      <w:r>
        <w:rPr>
          <w:color w:val="4A4A4C"/>
        </w:rPr>
        <w:t>países.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Además, se observa una intensa migración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zonas</w:t>
      </w:r>
      <w:r>
        <w:rPr>
          <w:color w:val="4A4A4C"/>
          <w:spacing w:val="-6"/>
        </w:rPr>
        <w:t> </w:t>
      </w:r>
      <w:r>
        <w:rPr>
          <w:color w:val="4A4A4C"/>
        </w:rPr>
        <w:t>rurales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zonas</w:t>
      </w:r>
      <w:r>
        <w:rPr>
          <w:color w:val="4A4A4C"/>
          <w:spacing w:val="-6"/>
        </w:rPr>
        <w:t> </w:t>
      </w:r>
      <w:r>
        <w:rPr>
          <w:color w:val="4A4A4C"/>
        </w:rPr>
        <w:t>urbanas</w:t>
      </w:r>
      <w:r>
        <w:rPr>
          <w:color w:val="4A4A4C"/>
          <w:spacing w:val="-6"/>
        </w:rPr>
        <w:t> </w:t>
      </w:r>
      <w:r>
        <w:rPr>
          <w:color w:val="4A4A4C"/>
        </w:rPr>
        <w:t>al</w:t>
      </w:r>
      <w:r>
        <w:rPr>
          <w:color w:val="4A4A4C"/>
          <w:spacing w:val="-6"/>
        </w:rPr>
        <w:t> </w:t>
      </w:r>
      <w:r>
        <w:rPr>
          <w:color w:val="4A4A4C"/>
        </w:rPr>
        <w:t>interior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del Estado, impulsada principalmente por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condiciones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pobreza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marginación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social que prevalecen en muchos de 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municipios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estado,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aunque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también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posible observar un intenso movimiento de</w:t>
      </w:r>
      <w:r>
        <w:rPr>
          <w:color w:val="4A4A4C"/>
          <w:spacing w:val="-68"/>
        </w:rPr>
        <w:t> </w:t>
      </w:r>
      <w:r>
        <w:rPr>
          <w:color w:val="4A4A4C"/>
        </w:rPr>
        <w:t>retorno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población</w:t>
      </w:r>
      <w:r>
        <w:rPr>
          <w:color w:val="4A4A4C"/>
          <w:spacing w:val="-13"/>
        </w:rPr>
        <w:t> </w:t>
      </w:r>
      <w:r>
        <w:rPr>
          <w:color w:val="4A4A4C"/>
        </w:rPr>
        <w:t>migrante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Oaxaca.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Según datos del INEGI, en el periodo de</w:t>
      </w:r>
      <w:r>
        <w:rPr>
          <w:color w:val="4A4A4C"/>
          <w:spacing w:val="1"/>
        </w:rPr>
        <w:t> </w:t>
      </w:r>
      <w:r>
        <w:rPr>
          <w:color w:val="4A4A4C"/>
        </w:rPr>
        <w:t>2015 a 2020 emigraron de Oaxaca aproxi-</w:t>
      </w:r>
      <w:r>
        <w:rPr>
          <w:color w:val="4A4A4C"/>
          <w:spacing w:val="1"/>
        </w:rPr>
        <w:t> </w:t>
      </w:r>
      <w:r>
        <w:rPr>
          <w:color w:val="4A4A4C"/>
        </w:rPr>
        <w:t>madamente 231 mil 759 personas mayores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5</w:t>
      </w:r>
      <w:r>
        <w:rPr>
          <w:color w:val="4A4A4C"/>
          <w:spacing w:val="-5"/>
        </w:rPr>
        <w:t> </w:t>
      </w:r>
      <w:r>
        <w:rPr>
          <w:color w:val="4A4A4C"/>
        </w:rPr>
        <w:t>años,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cuales</w:t>
      </w:r>
      <w:r>
        <w:rPr>
          <w:color w:val="4A4A4C"/>
          <w:spacing w:val="-5"/>
        </w:rPr>
        <w:t> </w:t>
      </w:r>
      <w:r>
        <w:rPr>
          <w:color w:val="4A4A4C"/>
        </w:rPr>
        <w:t>116</w:t>
      </w:r>
      <w:r>
        <w:rPr>
          <w:color w:val="4A4A4C"/>
          <w:spacing w:val="-5"/>
        </w:rPr>
        <w:t> </w:t>
      </w:r>
      <w:r>
        <w:rPr>
          <w:color w:val="4A4A4C"/>
        </w:rPr>
        <w:t>mil</w:t>
      </w:r>
      <w:r>
        <w:rPr>
          <w:color w:val="4A4A4C"/>
          <w:spacing w:val="-5"/>
        </w:rPr>
        <w:t> </w:t>
      </w:r>
      <w:r>
        <w:rPr>
          <w:color w:val="4A4A4C"/>
        </w:rPr>
        <w:t>724</w:t>
      </w:r>
      <w:r>
        <w:rPr>
          <w:color w:val="4A4A4C"/>
          <w:spacing w:val="-5"/>
        </w:rPr>
        <w:t> </w:t>
      </w:r>
      <w:r>
        <w:rPr>
          <w:color w:val="4A4A4C"/>
        </w:rPr>
        <w:t>fueron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hombres (50.1%). De este total, 133 mil 583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emigraron a otra entidad federativa, sien-</w:t>
      </w:r>
      <w:r>
        <w:rPr>
          <w:color w:val="4A4A4C"/>
          <w:spacing w:val="1"/>
        </w:rPr>
        <w:t> </w:t>
      </w:r>
      <w:r>
        <w:rPr>
          <w:color w:val="4A4A4C"/>
        </w:rPr>
        <w:t>do los principales destinos de migración el</w:t>
      </w:r>
      <w:r>
        <w:rPr>
          <w:color w:val="4A4A4C"/>
          <w:spacing w:val="1"/>
        </w:rPr>
        <w:t> </w:t>
      </w:r>
      <w:r>
        <w:rPr>
          <w:color w:val="4A4A4C"/>
        </w:rPr>
        <w:t>Estado de México, Ciudad de México, Baja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California,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Veracruz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Puebla.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resto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población</w:t>
      </w:r>
      <w:r>
        <w:rPr>
          <w:color w:val="4A4A4C"/>
          <w:spacing w:val="-22"/>
        </w:rPr>
        <w:t> </w:t>
      </w:r>
      <w:r>
        <w:rPr>
          <w:color w:val="4A4A4C"/>
        </w:rPr>
        <w:t>que</w:t>
      </w:r>
      <w:r>
        <w:rPr>
          <w:color w:val="4A4A4C"/>
          <w:spacing w:val="-22"/>
        </w:rPr>
        <w:t> </w:t>
      </w:r>
      <w:r>
        <w:rPr>
          <w:color w:val="4A4A4C"/>
        </w:rPr>
        <w:t>migra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2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</w:rPr>
        <w:t>de Oaxaca lo hace hacia destinos interna-</w:t>
      </w:r>
      <w:r>
        <w:rPr>
          <w:color w:val="4A4A4C"/>
          <w:spacing w:val="1"/>
        </w:rPr>
        <w:t> </w:t>
      </w:r>
      <w:r>
        <w:rPr>
          <w:color w:val="4A4A4C"/>
        </w:rPr>
        <w:t>cionales,</w:t>
      </w:r>
      <w:r>
        <w:rPr>
          <w:color w:val="4A4A4C"/>
          <w:spacing w:val="1"/>
        </w:rPr>
        <w:t> </w:t>
      </w:r>
      <w:r>
        <w:rPr>
          <w:color w:val="4A4A4C"/>
        </w:rPr>
        <w:t>siendo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principales:</w:t>
      </w:r>
      <w:r>
        <w:rPr>
          <w:color w:val="4A4A4C"/>
          <w:spacing w:val="1"/>
        </w:rPr>
        <w:t> </w:t>
      </w:r>
      <w:r>
        <w:rPr>
          <w:color w:val="4A4A4C"/>
        </w:rPr>
        <w:t>Estados</w:t>
      </w:r>
      <w:r>
        <w:rPr>
          <w:color w:val="4A4A4C"/>
          <w:spacing w:val="1"/>
        </w:rPr>
        <w:t> </w:t>
      </w:r>
      <w:r>
        <w:rPr>
          <w:color w:val="4A4A4C"/>
        </w:rPr>
        <w:t>Unidos, Canadá y España (DIGEPO, 2022).</w:t>
      </w:r>
      <w:r>
        <w:rPr>
          <w:color w:val="4A4A4C"/>
          <w:spacing w:val="-68"/>
        </w:rPr>
        <w:t> </w:t>
      </w:r>
      <w:r>
        <w:rPr>
          <w:color w:val="4A4A4C"/>
        </w:rPr>
        <w:t>En este sentido, 93 de cada 100 migran-</w:t>
      </w:r>
      <w:r>
        <w:rPr>
          <w:color w:val="4A4A4C"/>
          <w:spacing w:val="1"/>
        </w:rPr>
        <w:t> </w:t>
      </w:r>
      <w:r>
        <w:rPr>
          <w:color w:val="4A4A4C"/>
        </w:rPr>
        <w:t>tes</w:t>
      </w:r>
      <w:r>
        <w:rPr>
          <w:color w:val="4A4A4C"/>
          <w:spacing w:val="13"/>
        </w:rPr>
        <w:t> </w:t>
      </w:r>
      <w:r>
        <w:rPr>
          <w:color w:val="4A4A4C"/>
        </w:rPr>
        <w:t>oaxaqueños</w:t>
      </w:r>
      <w:r>
        <w:rPr>
          <w:color w:val="4A4A4C"/>
          <w:spacing w:val="13"/>
        </w:rPr>
        <w:t> </w:t>
      </w:r>
      <w:r>
        <w:rPr>
          <w:color w:val="4A4A4C"/>
        </w:rPr>
        <w:t>se</w:t>
      </w:r>
      <w:r>
        <w:rPr>
          <w:color w:val="4A4A4C"/>
          <w:spacing w:val="13"/>
        </w:rPr>
        <w:t> </w:t>
      </w:r>
      <w:r>
        <w:rPr>
          <w:color w:val="4A4A4C"/>
        </w:rPr>
        <w:t>fueron</w:t>
      </w:r>
      <w:r>
        <w:rPr>
          <w:color w:val="4A4A4C"/>
          <w:spacing w:val="14"/>
        </w:rPr>
        <w:t> </w:t>
      </w:r>
      <w:r>
        <w:rPr>
          <w:color w:val="4A4A4C"/>
        </w:rPr>
        <w:t>al</w:t>
      </w:r>
      <w:r>
        <w:rPr>
          <w:color w:val="4A4A4C"/>
          <w:spacing w:val="13"/>
        </w:rPr>
        <w:t> </w:t>
      </w:r>
      <w:r>
        <w:rPr>
          <w:color w:val="4A4A4C"/>
        </w:rPr>
        <w:t>país</w:t>
      </w:r>
      <w:r>
        <w:rPr>
          <w:color w:val="4A4A4C"/>
          <w:spacing w:val="13"/>
        </w:rPr>
        <w:t> </w:t>
      </w:r>
      <w:r>
        <w:rPr>
          <w:color w:val="4A4A4C"/>
        </w:rPr>
        <w:t>del</w:t>
      </w:r>
      <w:r>
        <w:rPr>
          <w:color w:val="4A4A4C"/>
          <w:spacing w:val="13"/>
        </w:rPr>
        <w:t> </w:t>
      </w:r>
      <w:r>
        <w:rPr>
          <w:color w:val="4A4A4C"/>
        </w:rPr>
        <w:t>norte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  <w:w w:val="95"/>
        </w:rPr>
        <w:t>(INEGI, 2020). Las principales causas fueron</w:t>
      </w:r>
      <w:r>
        <w:rPr>
          <w:color w:val="4A4A4C"/>
          <w:spacing w:val="1"/>
          <w:w w:val="95"/>
        </w:rPr>
        <w:t> </w:t>
      </w:r>
      <w:r>
        <w:rPr>
          <w:color w:val="4A4A4C"/>
          <w:spacing w:val="-1"/>
          <w:w w:val="95"/>
        </w:rPr>
        <w:t>reunirse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familia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(43.1%),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buscar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trabajo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  <w:w w:val="95"/>
        </w:rPr>
        <w:t>(10.9%,)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reunirse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o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casarse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pareja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0"/>
        </w:rPr>
        <w:t>(10.6%), cambio u oferta de trabajo (10.2%) y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85"/>
        </w:rPr>
        <w:t>estudiar</w:t>
      </w:r>
      <w:r>
        <w:rPr>
          <w:color w:val="4A4A4C"/>
          <w:spacing w:val="-7"/>
          <w:w w:val="85"/>
        </w:rPr>
        <w:t> </w:t>
      </w:r>
      <w:r>
        <w:rPr>
          <w:color w:val="4A4A4C"/>
          <w:w w:val="85"/>
        </w:rPr>
        <w:t>(8.2%).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spacing w:val="-1"/>
        </w:rPr>
        <w:t>Desde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esta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perspectiva,</w:t>
      </w:r>
      <w:r>
        <w:rPr>
          <w:color w:val="4A4A4C"/>
          <w:spacing w:val="-22"/>
        </w:rPr>
        <w:t> </w:t>
      </w:r>
      <w:r>
        <w:rPr>
          <w:color w:val="4A4A4C"/>
        </w:rPr>
        <w:t>existen</w:t>
      </w:r>
      <w:r>
        <w:rPr>
          <w:color w:val="4A4A4C"/>
          <w:spacing w:val="-23"/>
        </w:rPr>
        <w:t> </w:t>
      </w:r>
      <w:r>
        <w:rPr>
          <w:color w:val="4A4A4C"/>
        </w:rPr>
        <w:t>cuatro</w:t>
      </w:r>
      <w:r>
        <w:rPr>
          <w:color w:val="4A4A4C"/>
          <w:spacing w:val="-22"/>
        </w:rPr>
        <w:t> </w:t>
      </w:r>
      <w:r>
        <w:rPr>
          <w:color w:val="4A4A4C"/>
        </w:rPr>
        <w:t>esce-</w:t>
      </w:r>
      <w:r>
        <w:rPr>
          <w:color w:val="4A4A4C"/>
          <w:spacing w:val="-68"/>
        </w:rPr>
        <w:t> </w:t>
      </w:r>
      <w:r>
        <w:rPr>
          <w:color w:val="4A4A4C"/>
        </w:rPr>
        <w:t>narios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migración</w:t>
      </w:r>
      <w:r>
        <w:rPr>
          <w:color w:val="4A4A4C"/>
          <w:spacing w:val="-18"/>
        </w:rPr>
        <w:t> </w:t>
      </w:r>
      <w:r>
        <w:rPr>
          <w:color w:val="4A4A4C"/>
        </w:rPr>
        <w:t>oaxaqueña:</w:t>
      </w: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0"/>
          <w:numId w:val="17"/>
        </w:numPr>
        <w:tabs>
          <w:tab w:pos="502" w:val="left" w:leader="none"/>
        </w:tabs>
        <w:spacing w:line="237" w:lineRule="auto" w:before="0" w:after="0"/>
        <w:ind w:left="299" w:right="1131" w:firstLine="0"/>
        <w:jc w:val="both"/>
        <w:rPr>
          <w:sz w:val="20"/>
        </w:rPr>
      </w:pPr>
      <w:r>
        <w:rPr>
          <w:color w:val="4A4A4C"/>
          <w:sz w:val="20"/>
        </w:rPr>
        <w:t>Las familias de Oaxaca que migran de las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diversas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3"/>
          <w:sz w:val="20"/>
        </w:rPr>
        <w:t>regiones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del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estado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hacia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los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centros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urbanos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como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ciudad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Oaxaca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Juárez,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bien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hacia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zonas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atracción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mano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obra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o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desarrollo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mercados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laborales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regiones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Istmo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Tehuante-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pec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o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zonas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turismo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sol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playa.</w:t>
      </w:r>
    </w:p>
    <w:p>
      <w:pPr>
        <w:pStyle w:val="BodyText"/>
        <w:spacing w:before="5"/>
        <w:rPr>
          <w:sz w:val="19"/>
        </w:rPr>
      </w:pPr>
    </w:p>
    <w:p>
      <w:pPr>
        <w:pStyle w:val="ListParagraph"/>
        <w:numPr>
          <w:ilvl w:val="0"/>
          <w:numId w:val="17"/>
        </w:numPr>
        <w:tabs>
          <w:tab w:pos="516" w:val="left" w:leader="none"/>
        </w:tabs>
        <w:spacing w:line="237" w:lineRule="auto" w:before="0" w:after="0"/>
        <w:ind w:left="299" w:right="1131" w:firstLine="0"/>
        <w:jc w:val="both"/>
        <w:rPr>
          <w:sz w:val="20"/>
        </w:rPr>
      </w:pPr>
      <w:r>
        <w:rPr>
          <w:color w:val="4A4A4C"/>
          <w:sz w:val="20"/>
        </w:rPr>
        <w:t>Un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segundo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escenario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tiene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ver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migración interna de familias oaxaqueñas,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particularmente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regiones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más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vulne-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rables y con población en su mayoría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pueblos originarios (mixteca, triqui y zapo-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teca)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hacia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estados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norte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noroeste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de México (Sinaloa, Sonora, Baja California y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Baja</w:t>
      </w:r>
      <w:r>
        <w:rPr>
          <w:color w:val="4A4A4C"/>
          <w:spacing w:val="11"/>
          <w:w w:val="95"/>
          <w:sz w:val="20"/>
        </w:rPr>
        <w:t> </w:t>
      </w:r>
      <w:r>
        <w:rPr>
          <w:color w:val="4A4A4C"/>
          <w:w w:val="95"/>
          <w:sz w:val="20"/>
        </w:rPr>
        <w:t>California</w:t>
      </w:r>
      <w:r>
        <w:rPr>
          <w:color w:val="4A4A4C"/>
          <w:spacing w:val="12"/>
          <w:w w:val="95"/>
          <w:sz w:val="20"/>
        </w:rPr>
        <w:t> </w:t>
      </w:r>
      <w:r>
        <w:rPr>
          <w:color w:val="4A4A4C"/>
          <w:w w:val="95"/>
          <w:sz w:val="20"/>
        </w:rPr>
        <w:t>Sur)</w:t>
      </w:r>
      <w:r>
        <w:rPr>
          <w:color w:val="4A4A4C"/>
          <w:spacing w:val="12"/>
          <w:w w:val="95"/>
          <w:sz w:val="20"/>
        </w:rPr>
        <w:t> </w:t>
      </w:r>
      <w:r>
        <w:rPr>
          <w:color w:val="4A4A4C"/>
          <w:w w:val="95"/>
          <w:sz w:val="20"/>
        </w:rPr>
        <w:t>en</w:t>
      </w:r>
      <w:r>
        <w:rPr>
          <w:color w:val="4A4A4C"/>
          <w:spacing w:val="11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12"/>
          <w:w w:val="95"/>
          <w:sz w:val="20"/>
        </w:rPr>
        <w:t> </w:t>
      </w:r>
      <w:r>
        <w:rPr>
          <w:color w:val="4A4A4C"/>
          <w:w w:val="95"/>
          <w:sz w:val="20"/>
        </w:rPr>
        <w:t>campos</w:t>
      </w:r>
      <w:r>
        <w:rPr>
          <w:color w:val="4A4A4C"/>
          <w:spacing w:val="12"/>
          <w:w w:val="95"/>
          <w:sz w:val="20"/>
        </w:rPr>
        <w:t> </w:t>
      </w:r>
      <w:r>
        <w:rPr>
          <w:color w:val="4A4A4C"/>
          <w:w w:val="95"/>
          <w:sz w:val="20"/>
        </w:rPr>
        <w:t>agrícolas.</w:t>
      </w:r>
    </w:p>
    <w:p>
      <w:pPr>
        <w:pStyle w:val="BodyText"/>
        <w:spacing w:before="4"/>
        <w:rPr>
          <w:sz w:val="19"/>
        </w:rPr>
      </w:pPr>
    </w:p>
    <w:p>
      <w:pPr>
        <w:pStyle w:val="ListParagraph"/>
        <w:numPr>
          <w:ilvl w:val="0"/>
          <w:numId w:val="17"/>
        </w:numPr>
        <w:tabs>
          <w:tab w:pos="531" w:val="left" w:leader="none"/>
        </w:tabs>
        <w:spacing w:line="237" w:lineRule="auto" w:before="0" w:after="0"/>
        <w:ind w:left="299" w:right="1131" w:firstLine="0"/>
        <w:jc w:val="both"/>
        <w:rPr>
          <w:sz w:val="20"/>
        </w:rPr>
      </w:pPr>
      <w:r>
        <w:rPr>
          <w:color w:val="4A4A4C"/>
          <w:sz w:val="20"/>
        </w:rPr>
        <w:t>Otro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escenario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población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oaxa-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queña que migra hacia los Estados Unidos,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w w:val="105"/>
          <w:sz w:val="20"/>
        </w:rPr>
        <w:t>principalmente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al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estado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California.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Sin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embargo,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el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número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casos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personas</w:t>
      </w:r>
      <w:r>
        <w:rPr>
          <w:color w:val="4A4A4C"/>
          <w:spacing w:val="-72"/>
          <w:w w:val="105"/>
          <w:sz w:val="20"/>
        </w:rPr>
        <w:t> </w:t>
      </w:r>
      <w:r>
        <w:rPr>
          <w:color w:val="4A4A4C"/>
          <w:w w:val="105"/>
          <w:sz w:val="20"/>
        </w:rPr>
        <w:t>repatriadas en el período 2015 a 2020 ha</w:t>
      </w:r>
      <w:r>
        <w:rPr>
          <w:color w:val="4A4A4C"/>
          <w:spacing w:val="-72"/>
          <w:w w:val="105"/>
          <w:sz w:val="20"/>
        </w:rPr>
        <w:t> </w:t>
      </w:r>
      <w:r>
        <w:rPr>
          <w:color w:val="4A4A4C"/>
          <w:sz w:val="20"/>
        </w:rPr>
        <w:t>sido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107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mil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538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personas,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cuales,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solo en el año 2020 retornaron 14 mil 180,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dejando a Oaxaca en el cuarto lugar a nivel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nacional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por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repatriación.</w:t>
      </w:r>
    </w:p>
    <w:p>
      <w:pPr>
        <w:spacing w:after="0" w:line="237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1"/>
        <w:rPr>
          <w:sz w:val="13"/>
        </w:rPr>
      </w:pPr>
    </w:p>
    <w:p>
      <w:pPr>
        <w:spacing w:before="115"/>
        <w:ind w:left="1250" w:right="400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63.825195pt;margin-top:35.648735pt;width:361.2pt;height:77.75pt;mso-position-horizontal-relative:page;mso-position-vertical-relative:paragraph;z-index:15853056" coordorigin="3277,713" coordsize="7224,1555">
            <v:shape style="position:absolute;left:3276;top:1276;width:1893;height:675" coordorigin="3277,1276" coordsize="1893,675" path="m3277,1950l4096,1950m4413,1950l5169,1950m3277,1613l4096,1613m4413,1613l5169,1613m3277,1276l4096,1276m4413,1276l5169,1276e" filled="false" stroked="true" strokeweight=".441pt" strokecolor="#cd9ba2">
              <v:path arrowok="t"/>
              <v:stroke dashstyle="solid"/>
            </v:shape>
            <v:rect style="position:absolute;left:4095;top:1115;width:318;height:1153" filled="true" fillcolor="#99234f" stroked="false">
              <v:fill type="solid"/>
            </v:rect>
            <v:shape style="position:absolute;left:5486;top:1276;width:1788;height:675" coordorigin="5487,1276" coordsize="1788,675" path="m5487,1950l6235,1950m5487,1613l6235,1613m5487,1276l7275,1276e" filled="false" stroked="true" strokeweight=".441pt" strokecolor="#cd9ba2">
              <v:path arrowok="t"/>
              <v:stroke dashstyle="solid"/>
            </v:shape>
            <v:line style="position:absolute" from="3277,939" to="10500,939" stroked="true" strokeweight=".441pt" strokecolor="#cd9ba2">
              <v:stroke dashstyle="solid"/>
            </v:line>
            <v:rect style="position:absolute;left:5168;top:986;width:318;height:1282" filled="true" fillcolor="#99234f" stroked="false">
              <v:fill type="solid"/>
            </v:rect>
            <v:shape style="position:absolute;left:6553;top:1613;width:722;height:338" coordorigin="6553,1613" coordsize="722,338" path="m6553,1950l7275,1950m6553,1613l7275,1613e" filled="false" stroked="true" strokeweight=".441pt" strokecolor="#cd9ba2">
              <v:path arrowok="t"/>
              <v:stroke dashstyle="solid"/>
            </v:shape>
            <v:rect style="position:absolute;left:6235;top:1321;width:318;height:947" filled="true" fillcolor="#99234f" stroked="false">
              <v:fill type="solid"/>
            </v:rect>
            <v:shape style="position:absolute;left:7592;top:1276;width:737;height:675" coordorigin="7592,1276" coordsize="737,675" path="m7592,1950l8328,1950m7592,1613l8328,1613m7592,1276l8328,1276e" filled="false" stroked="true" strokeweight=".441pt" strokecolor="#cd9ba2">
              <v:path arrowok="t"/>
              <v:stroke dashstyle="solid"/>
            </v:shape>
            <v:rect style="position:absolute;left:7274;top:1038;width:318;height:1230" filled="true" fillcolor="#99234f" stroked="false">
              <v:fill type="solid"/>
            </v:rect>
            <v:shape style="position:absolute;left:8645;top:1276;width:1855;height:675" coordorigin="8646,1276" coordsize="1855,675" path="m8646,1950l9390,1950m8646,1613l9390,1613m8646,1276l10500,1276e" filled="false" stroked="true" strokeweight=".441pt" strokecolor="#cd9ba2">
              <v:path arrowok="t"/>
              <v:stroke dashstyle="solid"/>
            </v:shape>
            <v:rect style="position:absolute;left:8328;top:1091;width:318;height:1176" filled="true" fillcolor="#99234f" stroked="false">
              <v:fill type="solid"/>
            </v:rect>
            <v:shape style="position:absolute;left:9707;top:1613;width:793;height:338" coordorigin="9707,1613" coordsize="793,338" path="m9707,1950l10500,1950m9707,1613l10500,1613e" filled="false" stroked="true" strokeweight=".441pt" strokecolor="#cd9ba2">
              <v:path arrowok="t"/>
              <v:stroke dashstyle="solid"/>
            </v:shape>
            <v:rect style="position:absolute;left:9389;top:1373;width:318;height:895" filled="true" fillcolor="#99234f" stroked="false">
              <v:fill type="solid"/>
            </v:rect>
            <v:shape style="position:absolute;left:3960;top:712;width:559;height:154" type="#_x0000_t75" stroked="false">
              <v:imagedata r:id="rId266" o:title=""/>
            </v:shape>
            <v:shape style="position:absolute;left:5056;top:713;width:564;height:154" type="#_x0000_t75" stroked="false">
              <v:imagedata r:id="rId267" o:title=""/>
            </v:shape>
            <v:shape style="position:absolute;left:6112;top:1063;width:558;height:154" type="#_x0000_t75" stroked="false">
              <v:imagedata r:id="rId268" o:title=""/>
            </v:shape>
            <v:shape style="position:absolute;left:7152;top:738;width:557;height:154" type="#_x0000_t75" stroked="false">
              <v:imagedata r:id="rId269" o:title=""/>
            </v:shape>
            <v:shape style="position:absolute;left:8202;top:738;width:563;height:154" type="#_x0000_t75" stroked="false">
              <v:imagedata r:id="rId270" o:title=""/>
            </v:shape>
            <v:shape style="position:absolute;left:9277;top:1063;width:537;height:154" type="#_x0000_t75" stroked="false">
              <v:imagedata r:id="rId271" o:title=""/>
            </v:shape>
            <v:line style="position:absolute" from="3277,2262" to="10500,2262" stroked="true" strokeweight=".441pt" strokecolor="#99234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53568">
            <wp:simplePos x="0" y="0"/>
            <wp:positionH relativeFrom="page">
              <wp:posOffset>1678885</wp:posOffset>
            </wp:positionH>
            <wp:positionV relativeFrom="paragraph">
              <wp:posOffset>1211383</wp:posOffset>
            </wp:positionV>
            <wp:extent cx="286167" cy="88677"/>
            <wp:effectExtent l="0" t="0" r="0" b="0"/>
            <wp:wrapNone/>
            <wp:docPr id="169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5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4080">
            <wp:simplePos x="0" y="0"/>
            <wp:positionH relativeFrom="page">
              <wp:posOffset>1789565</wp:posOffset>
            </wp:positionH>
            <wp:positionV relativeFrom="paragraph">
              <wp:posOffset>1396869</wp:posOffset>
            </wp:positionV>
            <wp:extent cx="65788" cy="80962"/>
            <wp:effectExtent l="0" t="0" r="0" b="0"/>
            <wp:wrapNone/>
            <wp:docPr id="171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60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1654954</wp:posOffset>
            </wp:positionH>
            <wp:positionV relativeFrom="paragraph">
              <wp:posOffset>987622</wp:posOffset>
            </wp:positionV>
            <wp:extent cx="333872" cy="88677"/>
            <wp:effectExtent l="0" t="0" r="0" b="0"/>
            <wp:wrapNone/>
            <wp:docPr id="173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6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7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5104">
            <wp:simplePos x="0" y="0"/>
            <wp:positionH relativeFrom="page">
              <wp:posOffset>1658894</wp:posOffset>
            </wp:positionH>
            <wp:positionV relativeFrom="paragraph">
              <wp:posOffset>763871</wp:posOffset>
            </wp:positionV>
            <wp:extent cx="325934" cy="88677"/>
            <wp:effectExtent l="0" t="0" r="0" b="0"/>
            <wp:wrapNone/>
            <wp:docPr id="175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6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3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5616">
            <wp:simplePos x="0" y="0"/>
            <wp:positionH relativeFrom="page">
              <wp:posOffset>1644839</wp:posOffset>
            </wp:positionH>
            <wp:positionV relativeFrom="paragraph">
              <wp:posOffset>546285</wp:posOffset>
            </wp:positionV>
            <wp:extent cx="349301" cy="87439"/>
            <wp:effectExtent l="0" t="0" r="0" b="0"/>
            <wp:wrapNone/>
            <wp:docPr id="177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6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01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Número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casos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repatriados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para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el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Oaxaca,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2015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al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234">
            <wp:simplePos x="0" y="0"/>
            <wp:positionH relativeFrom="page">
              <wp:posOffset>1665620</wp:posOffset>
            </wp:positionH>
            <wp:positionV relativeFrom="paragraph">
              <wp:posOffset>124960</wp:posOffset>
            </wp:positionV>
            <wp:extent cx="346616" cy="88677"/>
            <wp:effectExtent l="0" t="0" r="0" b="0"/>
            <wp:wrapTopAndBottom/>
            <wp:docPr id="179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64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1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3.825195pt;margin-top:12.772601pt;width:361.2pt;height:.1pt;mso-position-horizontal-relative:page;mso-position-vertical-relative:paragraph;z-index:-15608320;mso-wrap-distance-left:0;mso-wrap-distance-right:0" coordorigin="3277,255" coordsize="7224,0" path="m3277,255l10500,255e" filled="false" stroked="true" strokeweight=".441pt" strokecolor="#cd9ba2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1"/>
        <w:rPr>
          <w:rFonts w:ascii="Tahoma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2570708</wp:posOffset>
            </wp:positionH>
            <wp:positionV relativeFrom="paragraph">
              <wp:posOffset>147080</wp:posOffset>
            </wp:positionV>
            <wp:extent cx="244318" cy="80962"/>
            <wp:effectExtent l="0" t="0" r="0" b="0"/>
            <wp:wrapTopAndBottom/>
            <wp:docPr id="181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6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1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3213709</wp:posOffset>
            </wp:positionH>
            <wp:positionV relativeFrom="paragraph">
              <wp:posOffset>147079</wp:posOffset>
            </wp:positionV>
            <wp:extent cx="249938" cy="80962"/>
            <wp:effectExtent l="0" t="0" r="0" b="0"/>
            <wp:wrapTopAndBottom/>
            <wp:docPr id="183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6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3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3911015</wp:posOffset>
            </wp:positionH>
            <wp:positionV relativeFrom="paragraph">
              <wp:posOffset>147080</wp:posOffset>
            </wp:positionV>
            <wp:extent cx="246454" cy="80962"/>
            <wp:effectExtent l="0" t="0" r="0" b="0"/>
            <wp:wrapTopAndBottom/>
            <wp:docPr id="185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6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5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4588068</wp:posOffset>
            </wp:positionH>
            <wp:positionV relativeFrom="paragraph">
              <wp:posOffset>147079</wp:posOffset>
            </wp:positionV>
            <wp:extent cx="250946" cy="80962"/>
            <wp:effectExtent l="0" t="0" r="0" b="0"/>
            <wp:wrapTopAndBottom/>
            <wp:docPr id="187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6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4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5263426</wp:posOffset>
            </wp:positionH>
            <wp:positionV relativeFrom="paragraph">
              <wp:posOffset>147080</wp:posOffset>
            </wp:positionV>
            <wp:extent cx="247698" cy="80962"/>
            <wp:effectExtent l="0" t="0" r="0" b="0"/>
            <wp:wrapTopAndBottom/>
            <wp:docPr id="189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6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9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5923677</wp:posOffset>
            </wp:positionH>
            <wp:positionV relativeFrom="paragraph">
              <wp:posOffset>147080</wp:posOffset>
            </wp:positionV>
            <wp:extent cx="275133" cy="80962"/>
            <wp:effectExtent l="0" t="0" r="0" b="0"/>
            <wp:wrapTopAndBottom/>
            <wp:docPr id="191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7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3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7"/>
        <w:ind w:left="1250" w:right="456" w:firstLine="0"/>
        <w:jc w:val="center"/>
        <w:rPr>
          <w:sz w:val="16"/>
        </w:rPr>
      </w:pPr>
      <w:r>
        <w:rPr>
          <w:rFonts w:ascii="Trebuchet MS"/>
          <w:b/>
          <w:color w:val="9E214A"/>
          <w:sz w:val="16"/>
        </w:rPr>
        <w:t>Fuente:</w:t>
      </w:r>
      <w:r>
        <w:rPr>
          <w:rFonts w:ascii="Trebuchet MS"/>
          <w:b/>
          <w:color w:val="9E214A"/>
          <w:spacing w:val="-4"/>
          <w:sz w:val="16"/>
        </w:rPr>
        <w:t> </w:t>
      </w:r>
      <w:r>
        <w:rPr>
          <w:color w:val="9E214A"/>
          <w:sz w:val="16"/>
        </w:rPr>
        <w:t>DIGEPO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2020.</w:t>
      </w:r>
    </w:p>
    <w:p>
      <w:pPr>
        <w:pStyle w:val="BodyText"/>
      </w:pPr>
    </w:p>
    <w:p>
      <w:pPr>
        <w:pStyle w:val="BodyText"/>
        <w:rPr>
          <w:sz w:val="17"/>
        </w:rPr>
      </w:pPr>
    </w:p>
    <w:p>
      <w:pPr>
        <w:pStyle w:val="Heading6"/>
        <w:tabs>
          <w:tab w:pos="10992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90547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3"/>
        </w:rPr>
        <w:t> </w:t>
      </w:r>
      <w:r>
        <w:rPr>
          <w:color w:val="A5855D"/>
        </w:rPr>
        <w:t>DEL</w:t>
      </w:r>
      <w:r>
        <w:rPr>
          <w:color w:val="A5855D"/>
          <w:spacing w:val="23"/>
        </w:rPr>
        <w:t> </w:t>
      </w:r>
      <w:r>
        <w:rPr>
          <w:color w:val="A5855D"/>
        </w:rPr>
        <w:t>ESTADO</w:t>
      </w:r>
      <w:r>
        <w:rPr>
          <w:color w:val="A5855D"/>
          <w:spacing w:val="23"/>
        </w:rPr>
        <w:t> </w:t>
      </w:r>
      <w:r>
        <w:rPr>
          <w:color w:val="A5855D"/>
        </w:rPr>
        <w:t>DE</w:t>
      </w:r>
      <w:r>
        <w:rPr>
          <w:color w:val="A5855D"/>
          <w:spacing w:val="23"/>
        </w:rPr>
        <w:t> </w:t>
      </w:r>
      <w:r>
        <w:rPr>
          <w:color w:val="A5855D"/>
        </w:rPr>
        <w:t>OAXACA</w:t>
        <w:tab/>
        <w:t>51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8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Existe también el caso de niñas, niños y</w:t>
      </w:r>
      <w:r>
        <w:rPr>
          <w:color w:val="4A4A4C"/>
          <w:spacing w:val="1"/>
        </w:rPr>
        <w:t> </w:t>
      </w:r>
      <w:r>
        <w:rPr>
          <w:color w:val="4A4A4C"/>
        </w:rPr>
        <w:t>adolescentes</w:t>
      </w:r>
      <w:r>
        <w:rPr>
          <w:color w:val="4A4A4C"/>
          <w:spacing w:val="1"/>
        </w:rPr>
        <w:t> </w:t>
      </w:r>
      <w:r>
        <w:rPr>
          <w:color w:val="4A4A4C"/>
        </w:rPr>
        <w:t>repatriados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que,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3"/>
        </w:rPr>
        <w:t> </w:t>
      </w:r>
      <w:r>
        <w:rPr>
          <w:color w:val="4A4A4C"/>
        </w:rPr>
        <w:t>2021,</w:t>
      </w:r>
      <w:r>
        <w:rPr>
          <w:color w:val="4A4A4C"/>
          <w:spacing w:val="-2"/>
        </w:rPr>
        <w:t> </w:t>
      </w:r>
      <w:r>
        <w:rPr>
          <w:color w:val="4A4A4C"/>
        </w:rPr>
        <w:t>deja</w:t>
      </w:r>
      <w:r>
        <w:rPr>
          <w:color w:val="4A4A4C"/>
          <w:spacing w:val="-2"/>
        </w:rPr>
        <w:t> </w:t>
      </w:r>
      <w:r>
        <w:rPr>
          <w:color w:val="4A4A4C"/>
        </w:rPr>
        <w:t>al</w:t>
      </w:r>
      <w:r>
        <w:rPr>
          <w:color w:val="4A4A4C"/>
          <w:spacing w:val="-2"/>
        </w:rPr>
        <w:t> </w:t>
      </w:r>
      <w:r>
        <w:rPr>
          <w:color w:val="4A4A4C"/>
        </w:rPr>
        <w:t>estado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el</w:t>
      </w:r>
      <w:r>
        <w:rPr>
          <w:color w:val="4A4A4C"/>
          <w:spacing w:val="-2"/>
        </w:rPr>
        <w:t> </w:t>
      </w:r>
      <w:r>
        <w:rPr>
          <w:color w:val="4A4A4C"/>
        </w:rPr>
        <w:t>tercer</w:t>
      </w:r>
      <w:r>
        <w:rPr>
          <w:color w:val="4A4A4C"/>
          <w:spacing w:val="-2"/>
        </w:rPr>
        <w:t> </w:t>
      </w:r>
      <w:r>
        <w:rPr>
          <w:color w:val="4A4A4C"/>
        </w:rPr>
        <w:t>lugar</w:t>
      </w:r>
      <w:r>
        <w:rPr>
          <w:color w:val="4A4A4C"/>
          <w:spacing w:val="-68"/>
        </w:rPr>
        <w:t> </w:t>
      </w:r>
      <w:r>
        <w:rPr>
          <w:color w:val="4A4A4C"/>
        </w:rPr>
        <w:t>nacional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2</w:t>
      </w:r>
      <w:r>
        <w:rPr>
          <w:color w:val="4A4A4C"/>
          <w:spacing w:val="-15"/>
        </w:rPr>
        <w:t> </w:t>
      </w:r>
      <w:r>
        <w:rPr>
          <w:color w:val="4A4A4C"/>
        </w:rPr>
        <w:t>mil</w:t>
      </w:r>
      <w:r>
        <w:rPr>
          <w:color w:val="4A4A4C"/>
          <w:spacing w:val="-16"/>
        </w:rPr>
        <w:t> </w:t>
      </w:r>
      <w:r>
        <w:rPr>
          <w:color w:val="4A4A4C"/>
        </w:rPr>
        <w:t>428</w:t>
      </w:r>
      <w:r>
        <w:rPr>
          <w:color w:val="4A4A4C"/>
          <w:spacing w:val="-16"/>
        </w:rPr>
        <w:t> </w:t>
      </w:r>
      <w:r>
        <w:rPr>
          <w:color w:val="4A4A4C"/>
        </w:rPr>
        <w:t>casos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repatriación</w:t>
      </w:r>
      <w:r>
        <w:rPr>
          <w:color w:val="4A4A4C"/>
          <w:spacing w:val="-68"/>
        </w:rPr>
        <w:t> </w:t>
      </w:r>
      <w:r>
        <w:rPr>
          <w:color w:val="4A4A4C"/>
        </w:rPr>
        <w:t>desde</w:t>
      </w:r>
      <w:r>
        <w:rPr>
          <w:color w:val="4A4A4C"/>
          <w:spacing w:val="-18"/>
        </w:rPr>
        <w:t> </w:t>
      </w:r>
      <w:r>
        <w:rPr>
          <w:color w:val="4A4A4C"/>
        </w:rPr>
        <w:t>Estados</w:t>
      </w:r>
      <w:r>
        <w:rPr>
          <w:color w:val="4A4A4C"/>
          <w:spacing w:val="-17"/>
        </w:rPr>
        <w:t> </w:t>
      </w:r>
      <w:r>
        <w:rPr>
          <w:color w:val="4A4A4C"/>
        </w:rPr>
        <w:t>Unidos.</w:t>
      </w:r>
    </w:p>
    <w:p>
      <w:pPr>
        <w:pStyle w:val="BodyText"/>
        <w:spacing w:before="6"/>
        <w:rPr>
          <w:sz w:val="19"/>
        </w:rPr>
      </w:pPr>
    </w:p>
    <w:p>
      <w:pPr>
        <w:pStyle w:val="ListParagraph"/>
        <w:numPr>
          <w:ilvl w:val="0"/>
          <w:numId w:val="17"/>
        </w:numPr>
        <w:tabs>
          <w:tab w:pos="1394" w:val="left" w:leader="none"/>
        </w:tabs>
        <w:spacing w:line="237" w:lineRule="auto" w:before="0" w:after="0"/>
        <w:ind w:left="1133" w:right="0" w:firstLine="0"/>
        <w:jc w:val="both"/>
        <w:rPr>
          <w:sz w:val="20"/>
        </w:rPr>
      </w:pPr>
      <w:r>
        <w:rPr>
          <w:color w:val="4A4A4C"/>
          <w:sz w:val="20"/>
        </w:rPr>
        <w:t>No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obstante,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Oaxaca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se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ha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convertido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ciudad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tránsito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destino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migran-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diversas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nacionalidades,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existen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diferentes rutas migratorias que muestran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 flujo de la migración transnacional con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destino hacia los Estados Unidos, aunque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 los últimos años estos flujos migratorios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también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han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convertido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México,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particu-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larmente al estado de Oaxaca, en zonas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destino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dicha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migración.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En otro sentido, como lo muestra la infor-</w:t>
      </w:r>
      <w:r>
        <w:rPr>
          <w:color w:val="4A4A4C"/>
          <w:spacing w:val="1"/>
        </w:rPr>
        <w:t> </w:t>
      </w:r>
      <w:r>
        <w:rPr>
          <w:color w:val="4A4A4C"/>
        </w:rPr>
        <w:t>mación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Anuario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migración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remesas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2021,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municipios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mayores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niveles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expulsión</w:t>
      </w:r>
      <w:r>
        <w:rPr>
          <w:color w:val="4A4A4C"/>
          <w:spacing w:val="-3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7"/>
        </w:rPr>
        <w:t> </w:t>
      </w:r>
      <w:r>
        <w:rPr>
          <w:color w:val="4A4A4C"/>
        </w:rPr>
        <w:t>migrantes</w:t>
      </w:r>
      <w:r>
        <w:rPr>
          <w:color w:val="4A4A4C"/>
          <w:spacing w:val="-37"/>
        </w:rPr>
        <w:t> </w:t>
      </w:r>
      <w:r>
        <w:rPr>
          <w:color w:val="4A4A4C"/>
        </w:rPr>
        <w:t>en</w:t>
      </w:r>
      <w:r>
        <w:rPr>
          <w:color w:val="4A4A4C"/>
          <w:spacing w:val="-37"/>
        </w:rPr>
        <w:t> </w:t>
      </w:r>
      <w:r>
        <w:rPr>
          <w:color w:val="4A4A4C"/>
        </w:rPr>
        <w:t>el</w:t>
      </w:r>
      <w:r>
        <w:rPr>
          <w:color w:val="4A4A4C"/>
          <w:spacing w:val="-36"/>
        </w:rPr>
        <w:t> </w:t>
      </w:r>
      <w:r>
        <w:rPr>
          <w:color w:val="4A4A4C"/>
        </w:rPr>
        <w:t>Estado</w:t>
      </w:r>
      <w:r>
        <w:rPr>
          <w:color w:val="4A4A4C"/>
          <w:spacing w:val="-37"/>
        </w:rPr>
        <w:t> </w:t>
      </w:r>
      <w:r>
        <w:rPr>
          <w:color w:val="4A4A4C"/>
        </w:rPr>
        <w:t>de</w:t>
      </w:r>
      <w:r>
        <w:rPr>
          <w:color w:val="4A4A4C"/>
          <w:spacing w:val="-37"/>
        </w:rPr>
        <w:t> </w:t>
      </w:r>
      <w:r>
        <w:rPr>
          <w:color w:val="4A4A4C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son: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San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Martín</w:t>
      </w:r>
      <w:r>
        <w:rPr>
          <w:color w:val="4A4A4C"/>
          <w:spacing w:val="-16"/>
        </w:rPr>
        <w:t> </w:t>
      </w:r>
      <w:r>
        <w:rPr>
          <w:color w:val="4A4A4C"/>
        </w:rPr>
        <w:t>Peras,</w:t>
      </w:r>
      <w:r>
        <w:rPr>
          <w:color w:val="4A4A4C"/>
          <w:spacing w:val="-16"/>
        </w:rPr>
        <w:t> </w:t>
      </w:r>
      <w:r>
        <w:rPr>
          <w:color w:val="4A4A4C"/>
        </w:rPr>
        <w:t>Oaxaca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Juárez,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Villa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Tututepec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San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Juan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Bautista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Tuxtepec,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por</w:t>
      </w:r>
      <w:r>
        <w:rPr>
          <w:color w:val="4A4A4C"/>
          <w:spacing w:val="-28"/>
        </w:rPr>
        <w:t> </w:t>
      </w:r>
      <w:r>
        <w:rPr>
          <w:color w:val="4A4A4C"/>
          <w:spacing w:val="-3"/>
        </w:rPr>
        <w:t>su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parte,</w:t>
      </w:r>
      <w:r>
        <w:rPr>
          <w:color w:val="4A4A4C"/>
          <w:spacing w:val="-28"/>
        </w:rPr>
        <w:t> </w:t>
      </w:r>
      <w:r>
        <w:rPr>
          <w:color w:val="4A4A4C"/>
          <w:spacing w:val="-3"/>
        </w:rPr>
        <w:t>las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regiones</w:t>
      </w:r>
      <w:r>
        <w:rPr>
          <w:color w:val="4A4A4C"/>
          <w:spacing w:val="-28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la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Mixteca,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Valles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Centrales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Sierra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Juárez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son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regiones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mayor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recepción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remesas.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escenario complejo del fenómeno migra-</w:t>
      </w:r>
      <w:r>
        <w:rPr>
          <w:color w:val="4A4A4C"/>
          <w:spacing w:val="-68"/>
        </w:rPr>
        <w:t> </w:t>
      </w:r>
      <w:r>
        <w:rPr>
          <w:color w:val="4A4A4C"/>
        </w:rPr>
        <w:t>torio</w:t>
      </w:r>
      <w:r>
        <w:rPr>
          <w:color w:val="4A4A4C"/>
          <w:spacing w:val="1"/>
        </w:rPr>
        <w:t> </w:t>
      </w:r>
      <w:r>
        <w:rPr>
          <w:color w:val="4A4A4C"/>
        </w:rPr>
        <w:t>descrito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oaxaqueños</w:t>
      </w:r>
      <w:r>
        <w:rPr>
          <w:color w:val="4A4A4C"/>
          <w:spacing w:val="1"/>
        </w:rPr>
        <w:t> </w:t>
      </w:r>
      <w:r>
        <w:rPr>
          <w:color w:val="4A4A4C"/>
        </w:rPr>
        <w:t>genera también múltiples retos y necesida-</w:t>
      </w:r>
      <w:r>
        <w:rPr>
          <w:color w:val="4A4A4C"/>
          <w:spacing w:val="-68"/>
        </w:rPr>
        <w:t> </w:t>
      </w:r>
      <w:r>
        <w:rPr>
          <w:color w:val="4A4A4C"/>
        </w:rPr>
        <w:t>des a atender que se agrupan en diversos</w:t>
      </w:r>
      <w:r>
        <w:rPr>
          <w:color w:val="4A4A4C"/>
          <w:spacing w:val="1"/>
        </w:rPr>
        <w:t> </w:t>
      </w:r>
      <w:r>
        <w:rPr>
          <w:color w:val="4A4A4C"/>
        </w:rPr>
        <w:t>escenarios: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1"/>
          <w:numId w:val="17"/>
        </w:numPr>
        <w:tabs>
          <w:tab w:pos="1418" w:val="left" w:leader="none"/>
        </w:tabs>
        <w:spacing w:line="180" w:lineRule="auto" w:before="1" w:after="0"/>
        <w:ind w:left="1417" w:right="0" w:hanging="193"/>
        <w:jc w:val="both"/>
        <w:rPr>
          <w:sz w:val="20"/>
        </w:rPr>
      </w:pPr>
      <w:r>
        <w:rPr>
          <w:color w:val="4A4A4C"/>
          <w:sz w:val="20"/>
        </w:rPr>
        <w:t>La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problemáticas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necesida-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presentes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origen</w:t>
      </w:r>
    </w:p>
    <w:p>
      <w:pPr>
        <w:pStyle w:val="BodyText"/>
        <w:spacing w:line="237" w:lineRule="auto" w:before="10"/>
        <w:ind w:left="1417"/>
        <w:jc w:val="both"/>
      </w:pP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migración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-en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donde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permanece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muchas</w:t>
      </w:r>
      <w:r>
        <w:rPr>
          <w:color w:val="4A4A4C"/>
          <w:spacing w:val="-22"/>
        </w:rPr>
        <w:t> </w:t>
      </w:r>
      <w:r>
        <w:rPr>
          <w:color w:val="4A4A4C"/>
        </w:rPr>
        <w:t>veces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familia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o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migran-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cual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envía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remesas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-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relacionadas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principalmente al combate a las condi-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ciones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pobreza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marginación</w:t>
      </w:r>
      <w:r>
        <w:rPr>
          <w:color w:val="4A4A4C"/>
          <w:spacing w:val="-14"/>
        </w:rPr>
        <w:t> </w:t>
      </w:r>
      <w:r>
        <w:rPr>
          <w:color w:val="4A4A4C"/>
        </w:rPr>
        <w:t>social;</w:t>
      </w:r>
    </w:p>
    <w:p>
      <w:pPr>
        <w:pStyle w:val="ListParagraph"/>
        <w:numPr>
          <w:ilvl w:val="1"/>
          <w:numId w:val="17"/>
        </w:numPr>
        <w:tabs>
          <w:tab w:pos="1418" w:val="left" w:leader="none"/>
        </w:tabs>
        <w:spacing w:line="180" w:lineRule="auto" w:before="42" w:after="0"/>
        <w:ind w:left="1417" w:right="0" w:hanging="193"/>
        <w:jc w:val="both"/>
        <w:rPr>
          <w:sz w:val="20"/>
        </w:rPr>
      </w:pPr>
      <w:r>
        <w:rPr>
          <w:color w:val="4A4A4C"/>
          <w:sz w:val="20"/>
        </w:rPr>
        <w:t>La atención de problemas y necesidades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migrante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oaxaqueño,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relacio-</w:t>
      </w:r>
    </w:p>
    <w:p>
      <w:pPr>
        <w:pStyle w:val="BodyText"/>
        <w:spacing w:line="237" w:lineRule="auto" w:before="10"/>
        <w:ind w:left="1417"/>
        <w:jc w:val="both"/>
      </w:pPr>
      <w:r>
        <w:rPr>
          <w:color w:val="4A4A4C"/>
          <w:w w:val="105"/>
        </w:rPr>
        <w:t>nadas con las condiciones legales y de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seguridad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del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mismo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proceso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migra-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ción</w:t>
      </w:r>
      <w:r>
        <w:rPr>
          <w:color w:val="4A4A4C"/>
          <w:spacing w:val="-36"/>
        </w:rPr>
        <w:t> </w:t>
      </w:r>
      <w:r>
        <w:rPr>
          <w:color w:val="4A4A4C"/>
        </w:rPr>
        <w:t>a</w:t>
      </w:r>
      <w:r>
        <w:rPr>
          <w:color w:val="4A4A4C"/>
          <w:spacing w:val="-36"/>
        </w:rPr>
        <w:t> </w:t>
      </w:r>
      <w:r>
        <w:rPr>
          <w:color w:val="4A4A4C"/>
        </w:rPr>
        <w:t>sitios</w:t>
      </w:r>
      <w:r>
        <w:rPr>
          <w:color w:val="4A4A4C"/>
          <w:spacing w:val="-36"/>
        </w:rPr>
        <w:t> </w:t>
      </w:r>
      <w:r>
        <w:rPr>
          <w:color w:val="4A4A4C"/>
        </w:rPr>
        <w:t>de</w:t>
      </w:r>
      <w:r>
        <w:rPr>
          <w:color w:val="4A4A4C"/>
          <w:spacing w:val="-35"/>
        </w:rPr>
        <w:t> </w:t>
      </w:r>
      <w:r>
        <w:rPr>
          <w:color w:val="4A4A4C"/>
        </w:rPr>
        <w:t>destino,</w:t>
      </w:r>
      <w:r>
        <w:rPr>
          <w:color w:val="4A4A4C"/>
          <w:spacing w:val="-36"/>
        </w:rPr>
        <w:t> </w:t>
      </w:r>
      <w:r>
        <w:rPr>
          <w:color w:val="4A4A4C"/>
        </w:rPr>
        <w:t>la</w:t>
      </w:r>
      <w:r>
        <w:rPr>
          <w:color w:val="4A4A4C"/>
          <w:spacing w:val="-36"/>
        </w:rPr>
        <w:t> </w:t>
      </w:r>
      <w:r>
        <w:rPr>
          <w:color w:val="4A4A4C"/>
        </w:rPr>
        <w:t>inserción</w:t>
      </w:r>
      <w:r>
        <w:rPr>
          <w:color w:val="4A4A4C"/>
          <w:spacing w:val="-35"/>
        </w:rPr>
        <w:t> </w:t>
      </w:r>
      <w:r>
        <w:rPr>
          <w:color w:val="4A4A4C"/>
        </w:rPr>
        <w:t>laboral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105"/>
        </w:rPr>
        <w:t>en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2"/>
          <w:w w:val="105"/>
        </w:rPr>
        <w:t>condiciones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seguridad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laboral,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así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como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3"/>
        </w:rPr>
        <w:t> </w:t>
      </w:r>
      <w:r>
        <w:rPr>
          <w:color w:val="4A4A4C"/>
        </w:rPr>
        <w:t>acceso</w:t>
      </w:r>
      <w:r>
        <w:rPr>
          <w:color w:val="4A4A4C"/>
          <w:spacing w:val="-23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seguridad</w:t>
      </w:r>
      <w:r>
        <w:rPr>
          <w:color w:val="4A4A4C"/>
          <w:spacing w:val="-24"/>
        </w:rPr>
        <w:t> </w:t>
      </w:r>
      <w:r>
        <w:rPr>
          <w:color w:val="4A4A4C"/>
        </w:rPr>
        <w:t>social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vida</w:t>
      </w:r>
      <w:r>
        <w:rPr>
          <w:color w:val="4A4A4C"/>
          <w:spacing w:val="-68"/>
        </w:rPr>
        <w:t> </w:t>
      </w:r>
      <w:r>
        <w:rPr>
          <w:color w:val="4A4A4C"/>
        </w:rPr>
        <w:t>en condiciones de bienestar en los sitios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destino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migración</w:t>
      </w:r>
      <w:r>
        <w:rPr>
          <w:color w:val="4A4A4C"/>
          <w:spacing w:val="-12"/>
        </w:rPr>
        <w:t> </w:t>
      </w:r>
      <w:r>
        <w:rPr>
          <w:color w:val="4A4A4C"/>
        </w:rPr>
        <w:t>e</w:t>
      </w:r>
      <w:r>
        <w:rPr>
          <w:color w:val="4A4A4C"/>
          <w:spacing w:val="-12"/>
        </w:rPr>
        <w:t> </w:t>
      </w:r>
      <w:r>
        <w:rPr>
          <w:color w:val="4A4A4C"/>
        </w:rPr>
        <w:t>inserción</w:t>
      </w:r>
      <w:r>
        <w:rPr>
          <w:color w:val="4A4A4C"/>
          <w:spacing w:val="-12"/>
        </w:rPr>
        <w:t> </w:t>
      </w:r>
      <w:r>
        <w:rPr>
          <w:color w:val="4A4A4C"/>
        </w:rPr>
        <w:t>labo-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ral,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ya</w:t>
      </w:r>
      <w:r>
        <w:rPr>
          <w:color w:val="4A4A4C"/>
          <w:spacing w:val="-14"/>
        </w:rPr>
        <w:t> </w:t>
      </w:r>
      <w:r>
        <w:rPr>
          <w:color w:val="4A4A4C"/>
          <w:spacing w:val="-1"/>
        </w:rPr>
        <w:t>sea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dentro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territorio</w:t>
      </w:r>
      <w:r>
        <w:rPr>
          <w:color w:val="4A4A4C"/>
          <w:spacing w:val="-16"/>
        </w:rPr>
        <w:t> </w:t>
      </w:r>
      <w:r>
        <w:rPr>
          <w:color w:val="4A4A4C"/>
        </w:rPr>
        <w:t>mexicano,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como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extranjero;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1" w:lineRule="auto" w:before="0" w:after="0"/>
        <w:ind w:left="583" w:right="1982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La atención de problemas y necesida-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des afrontadas por las y los migrantes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oaxaqueños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repatriados,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intentan</w:t>
      </w:r>
    </w:p>
    <w:p>
      <w:pPr>
        <w:pStyle w:val="BodyText"/>
        <w:spacing w:line="237" w:lineRule="auto" w:before="4"/>
        <w:ind w:left="583" w:right="1982"/>
        <w:jc w:val="both"/>
      </w:pPr>
      <w:r>
        <w:rPr>
          <w:color w:val="4A4A4C"/>
          <w:spacing w:val="-2"/>
        </w:rPr>
        <w:t>reincorporarse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vida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social,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económica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cultural</w:t>
      </w:r>
      <w:r>
        <w:rPr>
          <w:color w:val="4A4A4C"/>
          <w:spacing w:val="-24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sus</w:t>
      </w:r>
      <w:r>
        <w:rPr>
          <w:color w:val="4A4A4C"/>
          <w:spacing w:val="-24"/>
        </w:rPr>
        <w:t> </w:t>
      </w:r>
      <w:r>
        <w:rPr>
          <w:color w:val="4A4A4C"/>
        </w:rPr>
        <w:t>comunidades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origen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Estado;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y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1" w:lineRule="auto" w:before="16" w:after="0"/>
        <w:ind w:left="583" w:right="1982" w:hanging="193"/>
        <w:jc w:val="both"/>
        <w:rPr>
          <w:sz w:val="20"/>
        </w:rPr>
      </w:pPr>
      <w:r>
        <w:rPr>
          <w:color w:val="4A4A4C"/>
          <w:position w:val="1"/>
          <w:sz w:val="20"/>
        </w:rPr>
        <w:t>La necesidad de atención integral a los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flujos migratorios internacionales en su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tránsito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por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Oaxaca.</w:t>
      </w:r>
    </w:p>
    <w:p>
      <w:pPr>
        <w:pStyle w:val="BodyText"/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Objetivo</w:t>
      </w:r>
      <w:r>
        <w:rPr>
          <w:color w:val="4A4A4C"/>
          <w:spacing w:val="-9"/>
        </w:rPr>
        <w:t> </w:t>
      </w:r>
      <w:r>
        <w:rPr>
          <w:color w:val="4A4A4C"/>
        </w:rPr>
        <w:t>1.4</w:t>
      </w: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Fortalecer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atención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necesidades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población</w:t>
      </w:r>
      <w:r>
        <w:rPr>
          <w:color w:val="4A4A4C"/>
          <w:spacing w:val="-15"/>
        </w:rPr>
        <w:t> </w:t>
      </w:r>
      <w:r>
        <w:rPr>
          <w:color w:val="4A4A4C"/>
        </w:rPr>
        <w:t>migrante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  <w:w w:val="95"/>
        </w:rPr>
        <w:t>Estrategia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1.4.1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Impulsar el fortalecimiento de capacidades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de emprendimiento e implementación 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proyectos productivos en municipios con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vocación</w:t>
      </w:r>
      <w:r>
        <w:rPr>
          <w:color w:val="4A4A4C"/>
          <w:spacing w:val="-18"/>
        </w:rPr>
        <w:t> </w:t>
      </w:r>
      <w:r>
        <w:rPr>
          <w:color w:val="4A4A4C"/>
        </w:rPr>
        <w:t>migrante.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4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3" w:lineRule="auto" w:before="17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1.4.1.1</w:t>
      </w:r>
      <w:r>
        <w:rPr>
          <w:rFonts w:ascii="Tahoma" w:hAnsi="Tahoma"/>
          <w:b/>
          <w:color w:val="4A4A4C"/>
          <w:spacing w:val="8"/>
          <w:position w:val="1"/>
          <w:sz w:val="20"/>
        </w:rPr>
        <w:t> </w:t>
      </w:r>
      <w:r>
        <w:rPr>
          <w:color w:val="4A4A4C"/>
          <w:position w:val="1"/>
          <w:sz w:val="20"/>
        </w:rPr>
        <w:t>Identificar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las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zonas</w:t>
      </w:r>
      <w:r>
        <w:rPr>
          <w:color w:val="4A4A4C"/>
          <w:spacing w:val="-3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expulsión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de migrantes, con énfasis en las Unida-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Aprovechamiento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Económico.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1.4.1.2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con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instituciones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pertinentes capacitaciones en emprendi-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miento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solidario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certificaciones</w:t>
      </w:r>
    </w:p>
    <w:p>
      <w:pPr>
        <w:pStyle w:val="BodyText"/>
        <w:spacing w:line="235" w:lineRule="exact" w:before="2"/>
        <w:ind w:left="583"/>
        <w:jc w:val="both"/>
      </w:pPr>
      <w:r>
        <w:rPr>
          <w:color w:val="4A4A4C"/>
        </w:rPr>
        <w:t>laborales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migrantes</w:t>
      </w:r>
      <w:r>
        <w:rPr>
          <w:color w:val="4A4A4C"/>
          <w:spacing w:val="-17"/>
        </w:rPr>
        <w:t> </w:t>
      </w:r>
      <w:r>
        <w:rPr>
          <w:color w:val="4A4A4C"/>
        </w:rPr>
        <w:t>retornados.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3" w:lineRule="auto" w:before="16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1.4.1.3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Gestionar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otorgamiento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microcréditos para actividades producti-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vas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migrantes.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1.4.1.4</w:t>
      </w:r>
      <w:r>
        <w:rPr>
          <w:rFonts w:ascii="Tahoma" w:hAnsi="Tahoma"/>
          <w:b/>
          <w:color w:val="4A4A4C"/>
          <w:spacing w:val="4"/>
          <w:position w:val="1"/>
          <w:sz w:val="20"/>
        </w:rPr>
        <w:t> </w:t>
      </w:r>
      <w:r>
        <w:rPr>
          <w:color w:val="4A4A4C"/>
          <w:position w:val="1"/>
          <w:sz w:val="20"/>
        </w:rPr>
        <w:t>Fomentar</w:t>
      </w:r>
      <w:r>
        <w:rPr>
          <w:color w:val="4A4A4C"/>
          <w:spacing w:val="-10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0"/>
          <w:position w:val="1"/>
          <w:sz w:val="20"/>
        </w:rPr>
        <w:t> </w:t>
      </w:r>
      <w:r>
        <w:rPr>
          <w:color w:val="4A4A4C"/>
          <w:position w:val="1"/>
          <w:sz w:val="20"/>
        </w:rPr>
        <w:t>creación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0"/>
          <w:position w:val="1"/>
          <w:sz w:val="20"/>
        </w:rPr>
        <w:t> </w:t>
      </w:r>
      <w:r>
        <w:rPr>
          <w:color w:val="4A4A4C"/>
          <w:position w:val="1"/>
          <w:sz w:val="20"/>
        </w:rPr>
        <w:t>coopera-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pacing w:val="-1"/>
          <w:sz w:val="20"/>
        </w:rPr>
        <w:t>tivas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asociaciones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productores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municipios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altos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índices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migración.</w:t>
      </w:r>
    </w:p>
    <w:p>
      <w:pPr>
        <w:pStyle w:val="BodyText"/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-11"/>
        </w:rPr>
        <w:t> </w:t>
      </w:r>
      <w:r>
        <w:rPr>
          <w:color w:val="4A4A4C"/>
        </w:rPr>
        <w:t>1.4.2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Establecer</w:t>
      </w:r>
      <w:r>
        <w:rPr>
          <w:color w:val="4A4A4C"/>
          <w:spacing w:val="1"/>
        </w:rPr>
        <w:t> </w:t>
      </w:r>
      <w:r>
        <w:rPr>
          <w:color w:val="4A4A4C"/>
        </w:rPr>
        <w:t>módulos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1"/>
        </w:rPr>
        <w:t> </w:t>
      </w:r>
      <w:r>
        <w:rPr>
          <w:color w:val="4A4A4C"/>
        </w:rPr>
        <w:t>integral</w:t>
      </w:r>
      <w:r>
        <w:rPr>
          <w:color w:val="4A4A4C"/>
          <w:spacing w:val="1"/>
        </w:rPr>
        <w:t> </w:t>
      </w:r>
      <w:r>
        <w:rPr>
          <w:color w:val="4A4A4C"/>
        </w:rPr>
        <w:t>para migrantes en lugares estratégicos con</w:t>
      </w:r>
      <w:r>
        <w:rPr>
          <w:color w:val="4A4A4C"/>
          <w:spacing w:val="-68"/>
        </w:rPr>
        <w:t> </w:t>
      </w:r>
      <w:r>
        <w:rPr>
          <w:color w:val="4A4A4C"/>
        </w:rPr>
        <w:t>flujos migratorios altos en el norte de la</w:t>
      </w:r>
      <w:r>
        <w:rPr>
          <w:color w:val="4A4A4C"/>
          <w:spacing w:val="1"/>
        </w:rPr>
        <w:t> </w:t>
      </w:r>
      <w:r>
        <w:rPr>
          <w:color w:val="4A4A4C"/>
        </w:rPr>
        <w:t>República</w:t>
      </w:r>
      <w:r>
        <w:rPr>
          <w:color w:val="4A4A4C"/>
          <w:spacing w:val="-15"/>
        </w:rPr>
        <w:t> </w:t>
      </w:r>
      <w:r>
        <w:rPr>
          <w:color w:val="4A4A4C"/>
        </w:rPr>
        <w:t>Mexicana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Estados</w:t>
      </w:r>
      <w:r>
        <w:rPr>
          <w:color w:val="4A4A4C"/>
          <w:spacing w:val="-14"/>
        </w:rPr>
        <w:t> </w:t>
      </w:r>
      <w:r>
        <w:rPr>
          <w:color w:val="4A4A4C"/>
        </w:rPr>
        <w:t>Unidos.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3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6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1.4.2.1</w:t>
      </w:r>
      <w:r>
        <w:rPr>
          <w:rFonts w:ascii="Tahoma" w:hAnsi="Tahoma"/>
          <w:b/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Brindar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atención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integral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al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migrante oaxaqueño en las zonas con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mayor</w:t>
      </w:r>
      <w:r>
        <w:rPr>
          <w:color w:val="4A4A4C"/>
          <w:spacing w:val="5"/>
          <w:w w:val="105"/>
          <w:sz w:val="20"/>
        </w:rPr>
        <w:t> </w:t>
      </w:r>
      <w:r>
        <w:rPr>
          <w:color w:val="4A4A4C"/>
          <w:w w:val="105"/>
          <w:sz w:val="20"/>
        </w:rPr>
        <w:t>concentración</w:t>
      </w:r>
      <w:r>
        <w:rPr>
          <w:color w:val="4A4A4C"/>
          <w:spacing w:val="5"/>
          <w:w w:val="105"/>
          <w:sz w:val="20"/>
        </w:rPr>
        <w:t> </w:t>
      </w:r>
      <w:r>
        <w:rPr>
          <w:color w:val="4A4A4C"/>
          <w:w w:val="105"/>
          <w:sz w:val="20"/>
        </w:rPr>
        <w:t>migratoria</w:t>
      </w:r>
      <w:r>
        <w:rPr>
          <w:color w:val="4A4A4C"/>
          <w:spacing w:val="5"/>
          <w:w w:val="105"/>
          <w:sz w:val="20"/>
        </w:rPr>
        <w:t> </w:t>
      </w:r>
      <w:r>
        <w:rPr>
          <w:color w:val="4A4A4C"/>
          <w:w w:val="105"/>
          <w:sz w:val="20"/>
        </w:rPr>
        <w:t>en</w:t>
      </w:r>
      <w:r>
        <w:rPr>
          <w:color w:val="4A4A4C"/>
          <w:spacing w:val="5"/>
          <w:w w:val="105"/>
          <w:sz w:val="20"/>
        </w:rPr>
        <w:t> </w:t>
      </w:r>
      <w:r>
        <w:rPr>
          <w:color w:val="4A4A4C"/>
          <w:w w:val="105"/>
          <w:sz w:val="20"/>
        </w:rPr>
        <w:t>los</w:t>
      </w:r>
    </w:p>
    <w:p>
      <w:pPr>
        <w:pStyle w:val="BodyText"/>
        <w:spacing w:line="233" w:lineRule="exact"/>
        <w:ind w:left="583"/>
        <w:jc w:val="both"/>
      </w:pPr>
      <w:r>
        <w:rPr>
          <w:color w:val="4A4A4C"/>
        </w:rPr>
        <w:t>campos</w:t>
      </w:r>
      <w:r>
        <w:rPr>
          <w:color w:val="4A4A4C"/>
          <w:spacing w:val="-12"/>
        </w:rPr>
        <w:t> </w:t>
      </w:r>
      <w:r>
        <w:rPr>
          <w:color w:val="4A4A4C"/>
        </w:rPr>
        <w:t>agrícolas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norte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país.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196" w:lineRule="auto" w:before="30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1.4.2.2 </w:t>
      </w:r>
      <w:r>
        <w:rPr>
          <w:color w:val="4A4A4C"/>
          <w:sz w:val="20"/>
        </w:rPr>
        <w:t>Fortalecer los albergues migran-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tes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existentes.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16" w:lineRule="auto" w:before="11" w:after="0"/>
        <w:ind w:left="583" w:right="1984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1.4.2.3</w:t>
      </w:r>
      <w:r>
        <w:rPr>
          <w:rFonts w:ascii="Tahoma" w:hAnsi="Tahoma"/>
          <w:b/>
          <w:color w:val="4A4A4C"/>
          <w:spacing w:val="-2"/>
          <w:sz w:val="20"/>
        </w:rPr>
        <w:t> </w:t>
      </w:r>
      <w:r>
        <w:rPr>
          <w:color w:val="4A4A4C"/>
          <w:spacing w:val="-1"/>
          <w:sz w:val="20"/>
        </w:rPr>
        <w:t>Proporcionar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apoyos</w:t>
      </w:r>
      <w:r>
        <w:rPr>
          <w:color w:val="4A4A4C"/>
          <w:spacing w:val="-17"/>
          <w:sz w:val="20"/>
        </w:rPr>
        <w:t> </w:t>
      </w:r>
      <w:r>
        <w:rPr>
          <w:color w:val="4A4A4C"/>
          <w:spacing w:val="-1"/>
          <w:sz w:val="20"/>
        </w:rPr>
        <w:t>para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las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migrantes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oaxaqueños,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beneficios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términos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turismo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consumo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cultural.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17"/>
        </w:rPr>
      </w:pPr>
    </w:p>
    <w:p>
      <w:pPr>
        <w:pStyle w:val="Heading6"/>
        <w:tabs>
          <w:tab w:pos="2080" w:val="left" w:leader="none"/>
        </w:tabs>
        <w:spacing w:before="115"/>
        <w:ind w:left="1232"/>
      </w:pPr>
      <w:r>
        <w:rPr/>
        <w:pict>
          <v:line style="position:absolute;mso-position-horizontal-relative:page;mso-position-vertical-relative:paragraph;z-index:-2890137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52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6001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8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numPr>
          <w:ilvl w:val="1"/>
          <w:numId w:val="12"/>
        </w:numPr>
        <w:tabs>
          <w:tab w:pos="2322" w:val="left" w:leader="none"/>
        </w:tabs>
        <w:spacing w:line="240" w:lineRule="auto" w:before="117" w:after="0"/>
        <w:ind w:left="2321" w:right="0" w:hanging="338"/>
        <w:jc w:val="left"/>
      </w:pPr>
      <w:r>
        <w:rPr>
          <w:color w:val="A5194B"/>
          <w:w w:val="105"/>
        </w:rPr>
        <w:t>CULTURA</w:t>
      </w:r>
      <w:r>
        <w:rPr>
          <w:color w:val="A5194B"/>
          <w:spacing w:val="-13"/>
          <w:w w:val="105"/>
        </w:rPr>
        <w:t> </w:t>
      </w:r>
      <w:r>
        <w:rPr>
          <w:color w:val="A5194B"/>
          <w:w w:val="105"/>
        </w:rPr>
        <w:t>Y</w:t>
      </w:r>
      <w:r>
        <w:rPr>
          <w:color w:val="A5194B"/>
          <w:spacing w:val="-12"/>
          <w:w w:val="105"/>
        </w:rPr>
        <w:t> </w:t>
      </w:r>
      <w:r>
        <w:rPr>
          <w:color w:val="A5194B"/>
          <w:w w:val="105"/>
        </w:rPr>
        <w:t>ARTES</w:t>
      </w:r>
    </w:p>
    <w:p>
      <w:pPr>
        <w:pStyle w:val="BodyText"/>
        <w:spacing w:line="237" w:lineRule="auto" w:before="191"/>
        <w:ind w:left="1984"/>
        <w:jc w:val="both"/>
      </w:pPr>
      <w:r>
        <w:rPr>
          <w:color w:val="4A4A4C"/>
        </w:rPr>
        <w:t>Durante décadas, el pueblo de Oaxaca ha</w:t>
      </w:r>
      <w:r>
        <w:rPr>
          <w:color w:val="4A4A4C"/>
          <w:spacing w:val="1"/>
        </w:rPr>
        <w:t> </w:t>
      </w:r>
      <w:r>
        <w:rPr>
          <w:color w:val="4A4A4C"/>
        </w:rPr>
        <w:t>sufrido violaciones a los derechos funda-</w:t>
      </w:r>
      <w:r>
        <w:rPr>
          <w:color w:val="4A4A4C"/>
          <w:spacing w:val="1"/>
        </w:rPr>
        <w:t> </w:t>
      </w:r>
      <w:r>
        <w:rPr>
          <w:color w:val="4A4A4C"/>
        </w:rPr>
        <w:t>mentales de sus pueblos y 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 y afromexicanas, negándoles el</w:t>
      </w:r>
      <w:r>
        <w:rPr>
          <w:color w:val="4A4A4C"/>
          <w:spacing w:val="1"/>
        </w:rPr>
        <w:t> </w:t>
      </w:r>
      <w:r>
        <w:rPr>
          <w:color w:val="4A4A4C"/>
        </w:rPr>
        <w:t>acceso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una</w:t>
      </w:r>
      <w:r>
        <w:rPr>
          <w:color w:val="4A4A4C"/>
          <w:spacing w:val="-19"/>
        </w:rPr>
        <w:t> </w:t>
      </w:r>
      <w:r>
        <w:rPr>
          <w:color w:val="4A4A4C"/>
        </w:rPr>
        <w:t>política</w:t>
      </w:r>
      <w:r>
        <w:rPr>
          <w:color w:val="4A4A4C"/>
          <w:spacing w:val="-19"/>
        </w:rPr>
        <w:t> </w:t>
      </w:r>
      <w:r>
        <w:rPr>
          <w:color w:val="4A4A4C"/>
        </w:rPr>
        <w:t>inclusiva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9"/>
        </w:rPr>
        <w:t> </w:t>
      </w:r>
      <w:r>
        <w:rPr>
          <w:color w:val="4A4A4C"/>
        </w:rPr>
        <w:t>materia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cultura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fomento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artes.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partir</w:t>
      </w:r>
      <w:r>
        <w:rPr>
          <w:color w:val="4A4A4C"/>
          <w:spacing w:val="-21"/>
        </w:rPr>
        <w:t> </w:t>
      </w:r>
      <w:r>
        <w:rPr>
          <w:color w:val="4A4A4C"/>
        </w:rPr>
        <w:t>del</w:t>
      </w:r>
      <w:r>
        <w:rPr>
          <w:color w:val="4A4A4C"/>
          <w:spacing w:val="-21"/>
        </w:rPr>
        <w:t> </w:t>
      </w:r>
      <w:r>
        <w:rPr>
          <w:color w:val="4A4A4C"/>
        </w:rPr>
        <w:t>reconocimiento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esta</w:t>
      </w:r>
      <w:r>
        <w:rPr>
          <w:color w:val="4A4A4C"/>
          <w:spacing w:val="-21"/>
        </w:rPr>
        <w:t> </w:t>
      </w:r>
      <w:r>
        <w:rPr>
          <w:color w:val="4A4A4C"/>
        </w:rPr>
        <w:t>situación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general,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definen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prioridades</w:t>
      </w:r>
      <w:r>
        <w:rPr>
          <w:color w:val="4A4A4C"/>
          <w:spacing w:val="-29"/>
        </w:rPr>
        <w:t> </w:t>
      </w:r>
      <w:r>
        <w:rPr>
          <w:color w:val="4A4A4C"/>
        </w:rPr>
        <w:t>del</w:t>
      </w:r>
      <w:r>
        <w:rPr>
          <w:color w:val="4A4A4C"/>
          <w:spacing w:val="-28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Oaxaca</w:t>
      </w:r>
      <w:r>
        <w:rPr>
          <w:color w:val="4A4A4C"/>
          <w:spacing w:val="-14"/>
        </w:rPr>
        <w:t> </w:t>
      </w:r>
      <w:r>
        <w:rPr>
          <w:color w:val="4A4A4C"/>
        </w:rPr>
        <w:t>como</w:t>
      </w:r>
      <w:r>
        <w:rPr>
          <w:color w:val="4A4A4C"/>
          <w:spacing w:val="-15"/>
        </w:rPr>
        <w:t> </w:t>
      </w:r>
      <w:r>
        <w:rPr>
          <w:color w:val="4A4A4C"/>
        </w:rPr>
        <w:t>parte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Reparación</w:t>
      </w:r>
      <w:r>
        <w:rPr>
          <w:color w:val="4A4A4C"/>
          <w:spacing w:val="-14"/>
        </w:rPr>
        <w:t> </w:t>
      </w:r>
      <w:r>
        <w:rPr>
          <w:color w:val="4A4A4C"/>
        </w:rPr>
        <w:t>His-</w:t>
      </w:r>
      <w:r>
        <w:rPr>
          <w:color w:val="4A4A4C"/>
          <w:spacing w:val="-68"/>
        </w:rPr>
        <w:t> </w:t>
      </w:r>
      <w:r>
        <w:rPr>
          <w:color w:val="4A4A4C"/>
        </w:rPr>
        <w:t>tórica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Pueblos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Nuevo</w:t>
      </w:r>
      <w:r>
        <w:rPr>
          <w:color w:val="4A4A4C"/>
          <w:spacing w:val="-14"/>
        </w:rPr>
        <w:t> </w:t>
      </w:r>
      <w:r>
        <w:rPr>
          <w:color w:val="4A4A4C"/>
        </w:rPr>
        <w:t>Pacto</w:t>
      </w:r>
      <w:r>
        <w:rPr>
          <w:color w:val="4A4A4C"/>
          <w:spacing w:val="-15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una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Convivencia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Segura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Pacífica.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Esta</w:t>
      </w:r>
      <w:r>
        <w:rPr>
          <w:color w:val="4A4A4C"/>
          <w:spacing w:val="1"/>
        </w:rPr>
        <w:t> </w:t>
      </w:r>
      <w:r>
        <w:rPr>
          <w:color w:val="4A4A4C"/>
        </w:rPr>
        <w:t>visión</w:t>
      </w:r>
      <w:r>
        <w:rPr>
          <w:color w:val="4A4A4C"/>
          <w:spacing w:val="1"/>
        </w:rPr>
        <w:t> </w:t>
      </w:r>
      <w:r>
        <w:rPr>
          <w:color w:val="4A4A4C"/>
        </w:rPr>
        <w:t>debe</w:t>
      </w:r>
      <w:r>
        <w:rPr>
          <w:color w:val="4A4A4C"/>
          <w:spacing w:val="1"/>
        </w:rPr>
        <w:t> </w:t>
      </w:r>
      <w:r>
        <w:rPr>
          <w:color w:val="4A4A4C"/>
        </w:rPr>
        <w:t>restituir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valor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importancia a los pueblos, comunidades y</w:t>
      </w:r>
      <w:r>
        <w:rPr>
          <w:color w:val="4A4A4C"/>
          <w:spacing w:val="1"/>
        </w:rPr>
        <w:t> </w:t>
      </w:r>
      <w:r>
        <w:rPr>
          <w:color w:val="4A4A4C"/>
        </w:rPr>
        <w:t>personas</w:t>
      </w:r>
      <w:r>
        <w:rPr>
          <w:color w:val="4A4A4C"/>
          <w:spacing w:val="-14"/>
        </w:rPr>
        <w:t> </w:t>
      </w:r>
      <w:r>
        <w:rPr>
          <w:color w:val="4A4A4C"/>
        </w:rPr>
        <w:t>indígenas,</w:t>
      </w:r>
      <w:r>
        <w:rPr>
          <w:color w:val="4A4A4C"/>
          <w:spacing w:val="-14"/>
        </w:rPr>
        <w:t> </w:t>
      </w:r>
      <w:r>
        <w:rPr>
          <w:color w:val="4A4A4C"/>
        </w:rPr>
        <w:t>pues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enorme</w:t>
      </w:r>
      <w:r>
        <w:rPr>
          <w:color w:val="4A4A4C"/>
          <w:spacing w:val="-13"/>
        </w:rPr>
        <w:t> </w:t>
      </w:r>
      <w:r>
        <w:rPr>
          <w:color w:val="4A4A4C"/>
        </w:rPr>
        <w:t>riqueza</w:t>
      </w:r>
      <w:r>
        <w:rPr>
          <w:color w:val="4A4A4C"/>
          <w:spacing w:val="-68"/>
        </w:rPr>
        <w:t> </w:t>
      </w:r>
      <w:r>
        <w:rPr>
          <w:color w:val="4A4A4C"/>
        </w:rPr>
        <w:t>cultural del estado está basada en las raí-</w:t>
      </w:r>
      <w:r>
        <w:rPr>
          <w:color w:val="4A4A4C"/>
          <w:spacing w:val="1"/>
        </w:rPr>
        <w:t> </w:t>
      </w:r>
      <w:r>
        <w:rPr>
          <w:color w:val="4A4A4C"/>
        </w:rPr>
        <w:t>ces de los pueblos originarios que habitan</w:t>
      </w:r>
      <w:r>
        <w:rPr>
          <w:color w:val="4A4A4C"/>
          <w:spacing w:val="1"/>
        </w:rPr>
        <w:t> </w:t>
      </w:r>
      <w:r>
        <w:rPr>
          <w:color w:val="4A4A4C"/>
        </w:rPr>
        <w:t>este</w:t>
      </w:r>
      <w:r>
        <w:rPr>
          <w:color w:val="4A4A4C"/>
          <w:spacing w:val="-16"/>
        </w:rPr>
        <w:t> </w:t>
      </w:r>
      <w:r>
        <w:rPr>
          <w:color w:val="4A4A4C"/>
        </w:rPr>
        <w:t>territorio</w:t>
      </w:r>
      <w:r>
        <w:rPr>
          <w:color w:val="4A4A4C"/>
          <w:spacing w:val="-15"/>
        </w:rPr>
        <w:t> </w:t>
      </w:r>
      <w:r>
        <w:rPr>
          <w:color w:val="4A4A4C"/>
        </w:rPr>
        <w:t>desde</w:t>
      </w:r>
      <w:r>
        <w:rPr>
          <w:color w:val="4A4A4C"/>
          <w:spacing w:val="-15"/>
        </w:rPr>
        <w:t> </w:t>
      </w:r>
      <w:r>
        <w:rPr>
          <w:color w:val="4A4A4C"/>
        </w:rPr>
        <w:t>mucho</w:t>
      </w:r>
      <w:r>
        <w:rPr>
          <w:color w:val="4A4A4C"/>
          <w:spacing w:val="-15"/>
        </w:rPr>
        <w:t> </w:t>
      </w:r>
      <w:r>
        <w:rPr>
          <w:color w:val="4A4A4C"/>
        </w:rPr>
        <w:t>antes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formación de un estado, y son parte de un</w:t>
      </w:r>
      <w:r>
        <w:rPr>
          <w:color w:val="4A4A4C"/>
          <w:spacing w:val="1"/>
        </w:rPr>
        <w:t> </w:t>
      </w:r>
      <w:r>
        <w:rPr>
          <w:color w:val="4A4A4C"/>
        </w:rPr>
        <w:t>sincretismo de visiones, manifestaciones y</w:t>
      </w:r>
      <w:r>
        <w:rPr>
          <w:color w:val="4A4A4C"/>
          <w:spacing w:val="1"/>
        </w:rPr>
        <w:t> </w:t>
      </w:r>
      <w:r>
        <w:rPr>
          <w:color w:val="4A4A4C"/>
        </w:rPr>
        <w:t>creaciones</w:t>
      </w:r>
      <w:r>
        <w:rPr>
          <w:color w:val="4A4A4C"/>
          <w:spacing w:val="-15"/>
        </w:rPr>
        <w:t> </w:t>
      </w:r>
      <w:r>
        <w:rPr>
          <w:color w:val="4A4A4C"/>
        </w:rPr>
        <w:t>culturales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muchos</w:t>
      </w:r>
      <w:r>
        <w:rPr>
          <w:color w:val="4A4A4C"/>
          <w:spacing w:val="-14"/>
        </w:rPr>
        <w:t> </w:t>
      </w:r>
      <w:r>
        <w:rPr>
          <w:color w:val="4A4A4C"/>
        </w:rPr>
        <w:t>siglos.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/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1259999</wp:posOffset>
            </wp:positionH>
            <wp:positionV relativeFrom="paragraph">
              <wp:posOffset>976285</wp:posOffset>
            </wp:positionV>
            <wp:extent cx="6512400" cy="2987179"/>
            <wp:effectExtent l="0" t="0" r="0" b="0"/>
            <wp:wrapNone/>
            <wp:docPr id="193" name="image2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73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987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Oaxaca es la entidad con el mayor porcen-</w:t>
      </w:r>
      <w:r>
        <w:rPr>
          <w:color w:val="4A4A4C"/>
          <w:spacing w:val="1"/>
        </w:rPr>
        <w:t> </w:t>
      </w:r>
      <w:r>
        <w:rPr>
          <w:color w:val="4A4A4C"/>
        </w:rPr>
        <w:t>taje de población hablante de una lengua</w:t>
      </w:r>
      <w:r>
        <w:rPr>
          <w:color w:val="4A4A4C"/>
          <w:spacing w:val="1"/>
        </w:rPr>
        <w:t> </w:t>
      </w:r>
      <w:r>
        <w:rPr>
          <w:color w:val="4A4A4C"/>
        </w:rPr>
        <w:t>indígena, la cual representa el 31.2% de la</w:t>
      </w:r>
      <w:r>
        <w:rPr>
          <w:color w:val="4A4A4C"/>
          <w:spacing w:val="-68"/>
        </w:rPr>
        <w:t> </w:t>
      </w:r>
      <w:r>
        <w:rPr>
          <w:color w:val="4A4A4C"/>
        </w:rPr>
        <w:t>población</w:t>
      </w:r>
      <w:r>
        <w:rPr>
          <w:color w:val="4A4A4C"/>
          <w:spacing w:val="59"/>
        </w:rPr>
        <w:t> </w:t>
      </w:r>
      <w:r>
        <w:rPr>
          <w:color w:val="4A4A4C"/>
        </w:rPr>
        <w:t>total</w:t>
      </w:r>
      <w:r>
        <w:rPr>
          <w:color w:val="4A4A4C"/>
          <w:spacing w:val="59"/>
        </w:rPr>
        <w:t> </w:t>
      </w:r>
      <w:r>
        <w:rPr>
          <w:color w:val="4A4A4C"/>
        </w:rPr>
        <w:t>del</w:t>
      </w:r>
      <w:r>
        <w:rPr>
          <w:color w:val="4A4A4C"/>
          <w:spacing w:val="59"/>
        </w:rPr>
        <w:t> </w:t>
      </w:r>
      <w:r>
        <w:rPr>
          <w:color w:val="4A4A4C"/>
        </w:rPr>
        <w:t>estado,</w:t>
      </w:r>
      <w:r>
        <w:rPr>
          <w:color w:val="4A4A4C"/>
          <w:spacing w:val="59"/>
        </w:rPr>
        <w:t> </w:t>
      </w:r>
      <w:r>
        <w:rPr>
          <w:color w:val="4A4A4C"/>
        </w:rPr>
        <w:t>contando</w:t>
      </w:r>
      <w:r>
        <w:rPr>
          <w:color w:val="4A4A4C"/>
          <w:spacing w:val="59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25"/>
        </w:rPr>
        <w:t> </w:t>
      </w:r>
      <w:r>
        <w:rPr>
          <w:color w:val="4A4A4C"/>
        </w:rPr>
        <w:t>mayor</w:t>
      </w:r>
      <w:r>
        <w:rPr>
          <w:color w:val="4A4A4C"/>
          <w:spacing w:val="26"/>
        </w:rPr>
        <w:t> </w:t>
      </w:r>
      <w:r>
        <w:rPr>
          <w:color w:val="4A4A4C"/>
        </w:rPr>
        <w:t>número</w:t>
      </w:r>
      <w:r>
        <w:rPr>
          <w:color w:val="4A4A4C"/>
          <w:spacing w:val="26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lenguas</w:t>
      </w:r>
      <w:r>
        <w:rPr>
          <w:color w:val="4A4A4C"/>
          <w:spacing w:val="26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la</w:t>
      </w:r>
      <w:r>
        <w:rPr>
          <w:color w:val="4A4A4C"/>
          <w:spacing w:val="26"/>
        </w:rPr>
        <w:t> </w:t>
      </w:r>
      <w:r>
        <w:rPr>
          <w:color w:val="4A4A4C"/>
        </w:rPr>
        <w:t>familia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oto-mangue del país y siendo uno de los</w:t>
      </w:r>
      <w:r>
        <w:rPr>
          <w:color w:val="4A4A4C"/>
          <w:spacing w:val="1"/>
        </w:rPr>
        <w:t> </w:t>
      </w:r>
      <w:r>
        <w:rPr>
          <w:color w:val="4A4A4C"/>
        </w:rPr>
        <w:t>más</w:t>
      </w:r>
      <w:r>
        <w:rPr>
          <w:color w:val="4A4A4C"/>
          <w:spacing w:val="-18"/>
        </w:rPr>
        <w:t> </w:t>
      </w:r>
      <w:r>
        <w:rPr>
          <w:color w:val="4A4A4C"/>
        </w:rPr>
        <w:t>diversos</w:t>
      </w:r>
      <w:r>
        <w:rPr>
          <w:color w:val="4A4A4C"/>
          <w:spacing w:val="-17"/>
        </w:rPr>
        <w:t> </w:t>
      </w:r>
      <w:r>
        <w:rPr>
          <w:color w:val="4A4A4C"/>
        </w:rPr>
        <w:t>lingüísticamente.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Oaxaca</w:t>
      </w:r>
      <w:r>
        <w:rPr>
          <w:color w:val="4A4A4C"/>
          <w:spacing w:val="-16"/>
        </w:rPr>
        <w:t> </w:t>
      </w:r>
      <w:r>
        <w:rPr>
          <w:color w:val="4A4A4C"/>
        </w:rPr>
        <w:t>es</w:t>
      </w:r>
      <w:r>
        <w:rPr>
          <w:color w:val="4A4A4C"/>
          <w:spacing w:val="-15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</w:rPr>
        <w:t>pluricultural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multilin-</w:t>
      </w:r>
      <w:r>
        <w:rPr>
          <w:color w:val="4A4A4C"/>
          <w:spacing w:val="-68"/>
        </w:rPr>
        <w:t> </w:t>
      </w:r>
      <w:r>
        <w:rPr>
          <w:color w:val="4A4A4C"/>
        </w:rPr>
        <w:t>güe. Esta riqueza radica en la coexistencia</w:t>
      </w:r>
      <w:r>
        <w:rPr>
          <w:color w:val="4A4A4C"/>
          <w:spacing w:val="1"/>
        </w:rPr>
        <w:t> </w:t>
      </w:r>
      <w:r>
        <w:rPr>
          <w:color w:val="4A4A4C"/>
        </w:rPr>
        <w:t>de sus 16 pueblos originarios agrupados</w:t>
      </w:r>
      <w:r>
        <w:rPr>
          <w:color w:val="4A4A4C"/>
          <w:spacing w:val="1"/>
        </w:rPr>
        <w:t> </w:t>
      </w:r>
      <w:r>
        <w:rPr>
          <w:color w:val="4A4A4C"/>
        </w:rPr>
        <w:t>en:</w:t>
      </w:r>
      <w:r>
        <w:rPr>
          <w:color w:val="4A4A4C"/>
          <w:spacing w:val="-12"/>
        </w:rPr>
        <w:t> </w:t>
      </w:r>
      <w:r>
        <w:rPr>
          <w:color w:val="4A4A4C"/>
        </w:rPr>
        <w:t>Mixteco,</w:t>
      </w:r>
      <w:r>
        <w:rPr>
          <w:color w:val="4A4A4C"/>
          <w:spacing w:val="-12"/>
        </w:rPr>
        <w:t> </w:t>
      </w:r>
      <w:r>
        <w:rPr>
          <w:color w:val="4A4A4C"/>
        </w:rPr>
        <w:t>Chocholteco,</w:t>
      </w:r>
      <w:r>
        <w:rPr>
          <w:color w:val="4A4A4C"/>
          <w:spacing w:val="-12"/>
        </w:rPr>
        <w:t> </w:t>
      </w:r>
      <w:r>
        <w:rPr>
          <w:color w:val="4A4A4C"/>
        </w:rPr>
        <w:t>Triqui,</w:t>
      </w:r>
      <w:r>
        <w:rPr>
          <w:color w:val="4A4A4C"/>
          <w:spacing w:val="-12"/>
        </w:rPr>
        <w:t> </w:t>
      </w:r>
      <w:r>
        <w:rPr>
          <w:color w:val="4A4A4C"/>
        </w:rPr>
        <w:t>Cuicateco,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Mazateco, Ixcateco, Nahua, Chatino, Zapote-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co,</w:t>
      </w:r>
      <w:r>
        <w:rPr>
          <w:color w:val="4A4A4C"/>
          <w:spacing w:val="-12"/>
        </w:rPr>
        <w:t> </w:t>
      </w:r>
      <w:r>
        <w:rPr>
          <w:color w:val="4A4A4C"/>
        </w:rPr>
        <w:t>Mixe,</w:t>
      </w:r>
      <w:r>
        <w:rPr>
          <w:color w:val="4A4A4C"/>
          <w:spacing w:val="-11"/>
        </w:rPr>
        <w:t> </w:t>
      </w:r>
      <w:r>
        <w:rPr>
          <w:color w:val="4A4A4C"/>
        </w:rPr>
        <w:t>Zoque,</w:t>
      </w:r>
      <w:r>
        <w:rPr>
          <w:color w:val="4A4A4C"/>
          <w:spacing w:val="-12"/>
        </w:rPr>
        <w:t> </w:t>
      </w:r>
      <w:r>
        <w:rPr>
          <w:color w:val="4A4A4C"/>
        </w:rPr>
        <w:t>Ikoot´s,</w:t>
      </w:r>
      <w:r>
        <w:rPr>
          <w:color w:val="4A4A4C"/>
          <w:spacing w:val="-11"/>
        </w:rPr>
        <w:t> </w:t>
      </w:r>
      <w:r>
        <w:rPr>
          <w:color w:val="4A4A4C"/>
        </w:rPr>
        <w:t>Chontal,</w:t>
      </w:r>
      <w:r>
        <w:rPr>
          <w:color w:val="4A4A4C"/>
          <w:spacing w:val="-11"/>
        </w:rPr>
        <w:t> </w:t>
      </w:r>
      <w:r>
        <w:rPr>
          <w:color w:val="4A4A4C"/>
        </w:rPr>
        <w:t>Amuzgo,</w:t>
      </w:r>
      <w:r>
        <w:rPr>
          <w:color w:val="4A4A4C"/>
          <w:spacing w:val="-68"/>
        </w:rPr>
        <w:t> </w:t>
      </w:r>
      <w:r>
        <w:rPr>
          <w:color w:val="4A4A4C"/>
        </w:rPr>
        <w:t>Tacuate y Chinanteco, y la presencia de las</w:t>
      </w:r>
      <w:r>
        <w:rPr>
          <w:color w:val="4A4A4C"/>
          <w:spacing w:val="-68"/>
        </w:rPr>
        <w:t> </w:t>
      </w:r>
      <w:r>
        <w:rPr>
          <w:color w:val="4A4A4C"/>
        </w:rPr>
        <w:t>comunidades Afromexicanas, que hoy en</w:t>
      </w:r>
      <w:r>
        <w:rPr>
          <w:color w:val="4A4A4C"/>
          <w:spacing w:val="1"/>
        </w:rPr>
        <w:t> </w:t>
      </w:r>
      <w:r>
        <w:rPr>
          <w:color w:val="4A4A4C"/>
        </w:rPr>
        <w:t>día</w:t>
      </w:r>
      <w:r>
        <w:rPr>
          <w:color w:val="4A4A4C"/>
          <w:spacing w:val="-16"/>
        </w:rPr>
        <w:t> </w:t>
      </w:r>
      <w:r>
        <w:rPr>
          <w:color w:val="4A4A4C"/>
        </w:rPr>
        <w:t>forman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mosaico</w:t>
      </w:r>
      <w:r>
        <w:rPr>
          <w:color w:val="4A4A4C"/>
          <w:spacing w:val="-16"/>
        </w:rPr>
        <w:t> </w:t>
      </w:r>
      <w:r>
        <w:rPr>
          <w:color w:val="4A4A4C"/>
        </w:rPr>
        <w:t>rico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variado.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</w:t>
      </w:r>
      <w:r>
        <w:rPr>
          <w:color w:val="4A4A4C"/>
          <w:spacing w:val="41"/>
        </w:rPr>
        <w:t> </w:t>
      </w:r>
      <w:r>
        <w:rPr>
          <w:color w:val="4A4A4C"/>
        </w:rPr>
        <w:t>este</w:t>
      </w:r>
      <w:r>
        <w:rPr>
          <w:color w:val="4A4A4C"/>
          <w:spacing w:val="41"/>
        </w:rPr>
        <w:t> </w:t>
      </w:r>
      <w:r>
        <w:rPr>
          <w:color w:val="4A4A4C"/>
        </w:rPr>
        <w:t>mosaico</w:t>
      </w:r>
      <w:r>
        <w:rPr>
          <w:color w:val="4A4A4C"/>
          <w:spacing w:val="41"/>
        </w:rPr>
        <w:t> </w:t>
      </w:r>
      <w:r>
        <w:rPr>
          <w:color w:val="4A4A4C"/>
        </w:rPr>
        <w:t>se</w:t>
      </w:r>
      <w:r>
        <w:rPr>
          <w:color w:val="4A4A4C"/>
          <w:spacing w:val="41"/>
        </w:rPr>
        <w:t> </w:t>
      </w:r>
      <w:r>
        <w:rPr>
          <w:color w:val="4A4A4C"/>
        </w:rPr>
        <w:t>desprenden</w:t>
      </w:r>
      <w:r>
        <w:rPr>
          <w:color w:val="4A4A4C"/>
          <w:spacing w:val="41"/>
        </w:rPr>
        <w:t> </w:t>
      </w:r>
      <w:r>
        <w:rPr>
          <w:color w:val="4A4A4C"/>
        </w:rPr>
        <w:t>un</w:t>
      </w:r>
      <w:r>
        <w:rPr>
          <w:color w:val="4A4A4C"/>
          <w:spacing w:val="41"/>
        </w:rPr>
        <w:t> </w:t>
      </w:r>
      <w:r>
        <w:rPr>
          <w:color w:val="4A4A4C"/>
        </w:rPr>
        <w:t>sinfín</w:t>
      </w:r>
      <w:r>
        <w:rPr>
          <w:color w:val="4A4A4C"/>
          <w:spacing w:val="-68"/>
        </w:rPr>
        <w:t> </w:t>
      </w:r>
      <w:r>
        <w:rPr>
          <w:color w:val="4A4A4C"/>
        </w:rPr>
        <w:t>de manifestaciones culturales que forman</w:t>
      </w:r>
      <w:r>
        <w:rPr>
          <w:color w:val="4A4A4C"/>
          <w:spacing w:val="1"/>
        </w:rPr>
        <w:t> </w:t>
      </w:r>
      <w:r>
        <w:rPr>
          <w:color w:val="4A4A4C"/>
        </w:rPr>
        <w:t>parte de nuestro Patrimonio Cultural. Esta</w:t>
      </w:r>
      <w:r>
        <w:rPr>
          <w:color w:val="4A4A4C"/>
          <w:spacing w:val="1"/>
        </w:rPr>
        <w:t> </w:t>
      </w:r>
      <w:r>
        <w:rPr>
          <w:color w:val="4A4A4C"/>
        </w:rPr>
        <w:t>diversidad cultural alimenta diversas capa-</w:t>
      </w:r>
      <w:r>
        <w:rPr>
          <w:color w:val="4A4A4C"/>
          <w:spacing w:val="1"/>
        </w:rPr>
        <w:t> </w:t>
      </w:r>
      <w:r>
        <w:rPr>
          <w:color w:val="4A4A4C"/>
        </w:rPr>
        <w:t>cidades, valores humanos y cosmovisiones</w:t>
      </w:r>
      <w:r>
        <w:rPr>
          <w:color w:val="4A4A4C"/>
          <w:spacing w:val="1"/>
        </w:rPr>
        <w:t> </w:t>
      </w:r>
      <w:r>
        <w:rPr>
          <w:color w:val="4A4A4C"/>
        </w:rPr>
        <w:t>que pueden impulsar el desarrollo soste-</w:t>
      </w:r>
      <w:r>
        <w:rPr>
          <w:color w:val="4A4A4C"/>
          <w:spacing w:val="1"/>
        </w:rPr>
        <w:t> </w:t>
      </w:r>
      <w:r>
        <w:rPr>
          <w:color w:val="4A4A4C"/>
        </w:rPr>
        <w:t>nible de los individuos. Aunado a ello, la</w:t>
      </w:r>
      <w:r>
        <w:rPr>
          <w:color w:val="4A4A4C"/>
          <w:spacing w:val="1"/>
        </w:rPr>
        <w:t> </w:t>
      </w:r>
      <w:r>
        <w:rPr>
          <w:color w:val="4A4A4C"/>
        </w:rPr>
        <w:t>diversidad natural ha jugado un papel fun-</w:t>
      </w:r>
      <w:r>
        <w:rPr>
          <w:color w:val="4A4A4C"/>
          <w:spacing w:val="1"/>
        </w:rPr>
        <w:t> </w:t>
      </w:r>
      <w:r>
        <w:rPr>
          <w:color w:val="4A4A4C"/>
        </w:rPr>
        <w:t>damental en el desarrollo y la preservación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sus</w:t>
      </w:r>
      <w:r>
        <w:rPr>
          <w:color w:val="4A4A4C"/>
          <w:spacing w:val="-16"/>
        </w:rPr>
        <w:t> </w:t>
      </w:r>
      <w:r>
        <w:rPr>
          <w:color w:val="4A4A4C"/>
        </w:rPr>
        <w:t>pueblos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comunidades.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El primer gobierno de la Cuarta Transfor-</w:t>
      </w:r>
      <w:r>
        <w:rPr>
          <w:color w:val="4A4A4C"/>
          <w:spacing w:val="1"/>
        </w:rPr>
        <w:t> </w:t>
      </w:r>
      <w:r>
        <w:rPr>
          <w:color w:val="4A4A4C"/>
        </w:rPr>
        <w:t>mación en Oaxaca recibió una institución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65"/>
        </w:rPr>
        <w:t> </w:t>
      </w:r>
      <w:r>
        <w:rPr>
          <w:color w:val="4A4A4C"/>
        </w:rPr>
        <w:t>no</w:t>
      </w:r>
      <w:r>
        <w:rPr>
          <w:color w:val="4A4A4C"/>
          <w:spacing w:val="66"/>
        </w:rPr>
        <w:t> </w:t>
      </w:r>
      <w:r>
        <w:rPr>
          <w:color w:val="4A4A4C"/>
        </w:rPr>
        <w:t>dio</w:t>
      </w:r>
      <w:r>
        <w:rPr>
          <w:color w:val="4A4A4C"/>
          <w:spacing w:val="66"/>
        </w:rPr>
        <w:t> </w:t>
      </w:r>
      <w:r>
        <w:rPr>
          <w:color w:val="4A4A4C"/>
        </w:rPr>
        <w:t>cumplimiento</w:t>
      </w:r>
      <w:r>
        <w:rPr>
          <w:color w:val="4A4A4C"/>
          <w:spacing w:val="65"/>
        </w:rPr>
        <w:t> </w:t>
      </w:r>
      <w:r>
        <w:rPr>
          <w:color w:val="4A4A4C"/>
        </w:rPr>
        <w:t>al</w:t>
      </w:r>
      <w:r>
        <w:rPr>
          <w:color w:val="4A4A4C"/>
          <w:spacing w:val="66"/>
        </w:rPr>
        <w:t> </w:t>
      </w:r>
      <w:r>
        <w:rPr>
          <w:color w:val="4A4A4C"/>
        </w:rPr>
        <w:t>Plan</w:t>
      </w:r>
      <w:r>
        <w:rPr>
          <w:color w:val="4A4A4C"/>
          <w:spacing w:val="66"/>
        </w:rPr>
        <w:t> </w:t>
      </w:r>
      <w:r>
        <w:rPr>
          <w:color w:val="4A4A4C"/>
        </w:rPr>
        <w:t>Estatal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33"/>
        </w:rPr>
        <w:t> </w:t>
      </w:r>
      <w:r>
        <w:rPr>
          <w:color w:val="4A4A4C"/>
        </w:rPr>
        <w:t>Desarrollo</w:t>
      </w:r>
      <w:r>
        <w:rPr>
          <w:color w:val="4A4A4C"/>
          <w:spacing w:val="34"/>
        </w:rPr>
        <w:t> </w:t>
      </w:r>
      <w:r>
        <w:rPr>
          <w:color w:val="4A4A4C"/>
        </w:rPr>
        <w:t>y</w:t>
      </w:r>
      <w:r>
        <w:rPr>
          <w:color w:val="4A4A4C"/>
          <w:spacing w:val="34"/>
        </w:rPr>
        <w:t> </w:t>
      </w:r>
      <w:r>
        <w:rPr>
          <w:color w:val="4A4A4C"/>
        </w:rPr>
        <w:t>al</w:t>
      </w:r>
      <w:r>
        <w:rPr>
          <w:color w:val="4A4A4C"/>
          <w:spacing w:val="34"/>
        </w:rPr>
        <w:t> </w:t>
      </w:r>
      <w:r>
        <w:rPr>
          <w:color w:val="4A4A4C"/>
        </w:rPr>
        <w:t>Plan</w:t>
      </w:r>
      <w:r>
        <w:rPr>
          <w:color w:val="4A4A4C"/>
          <w:spacing w:val="34"/>
        </w:rPr>
        <w:t> </w:t>
      </w:r>
      <w:r>
        <w:rPr>
          <w:color w:val="4A4A4C"/>
        </w:rPr>
        <w:t>Estratégico</w:t>
      </w:r>
      <w:r>
        <w:rPr>
          <w:color w:val="4A4A4C"/>
          <w:spacing w:val="34"/>
        </w:rPr>
        <w:t> </w:t>
      </w:r>
      <w:r>
        <w:rPr>
          <w:color w:val="4A4A4C"/>
        </w:rPr>
        <w:t>Secto-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0" w:val="right" w:leader="none"/>
        </w:tabs>
        <w:spacing w:before="277"/>
        <w:ind w:left="6188"/>
      </w:pPr>
      <w:r>
        <w:rPr/>
        <w:pict>
          <v:line style="position:absolute;mso-position-horizontal-relative:page;mso-position-vertical-relative:paragraph;z-index:-28900352" from="524.504822pt,13.190981pt" to="524.504822pt,27.3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53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8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rial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2016-2022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materia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Cultura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Arte,</w:t>
      </w:r>
      <w:r>
        <w:rPr>
          <w:color w:val="4A4A4C"/>
          <w:spacing w:val="-68"/>
        </w:rPr>
        <w:t> </w:t>
      </w:r>
      <w:r>
        <w:rPr>
          <w:color w:val="4A4A4C"/>
        </w:rPr>
        <w:t>quedando</w:t>
      </w:r>
      <w:r>
        <w:rPr>
          <w:color w:val="4A4A4C"/>
          <w:spacing w:val="-14"/>
        </w:rPr>
        <w:t> </w:t>
      </w:r>
      <w:r>
        <w:rPr>
          <w:color w:val="4A4A4C"/>
        </w:rPr>
        <w:t>al</w:t>
      </w:r>
      <w:r>
        <w:rPr>
          <w:color w:val="4A4A4C"/>
          <w:spacing w:val="-13"/>
        </w:rPr>
        <w:t> </w:t>
      </w:r>
      <w:r>
        <w:rPr>
          <w:color w:val="4A4A4C"/>
        </w:rPr>
        <w:t>margen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Ley</w:t>
      </w:r>
      <w:r>
        <w:rPr>
          <w:color w:val="4A4A4C"/>
          <w:spacing w:val="-13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</w:rPr>
        <w:t>rrollo</w:t>
      </w:r>
      <w:r>
        <w:rPr>
          <w:color w:val="4A4A4C"/>
          <w:spacing w:val="-9"/>
        </w:rPr>
        <w:t> </w:t>
      </w:r>
      <w:r>
        <w:rPr>
          <w:color w:val="4A4A4C"/>
        </w:rPr>
        <w:t>Cultural</w:t>
      </w:r>
      <w:r>
        <w:rPr>
          <w:color w:val="4A4A4C"/>
          <w:spacing w:val="-8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Estado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Oaxaca,</w:t>
      </w:r>
      <w:r>
        <w:rPr>
          <w:color w:val="4A4A4C"/>
          <w:spacing w:val="-9"/>
        </w:rPr>
        <w:t> </w:t>
      </w:r>
      <w:r>
        <w:rPr>
          <w:color w:val="4A4A4C"/>
        </w:rPr>
        <w:t>con</w:t>
      </w:r>
      <w:r>
        <w:rPr>
          <w:color w:val="4A4A4C"/>
          <w:spacing w:val="-8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rezago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atención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grupos</w:t>
      </w:r>
      <w:r>
        <w:rPr>
          <w:color w:val="4A4A4C"/>
          <w:spacing w:val="-10"/>
        </w:rPr>
        <w:t> </w:t>
      </w:r>
      <w:r>
        <w:rPr>
          <w:color w:val="4A4A4C"/>
        </w:rPr>
        <w:t>prioritarios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omisión en la atención para la preservación</w:t>
      </w:r>
      <w:r>
        <w:rPr>
          <w:color w:val="4A4A4C"/>
          <w:spacing w:val="-68"/>
        </w:rPr>
        <w:t> </w:t>
      </w:r>
      <w:r>
        <w:rPr>
          <w:color w:val="4A4A4C"/>
        </w:rPr>
        <w:t>de los bienes culturales materiales e inma-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teriales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</w:rPr>
        <w:t>Esta desatención ha ocasionado una ace-</w:t>
      </w:r>
      <w:r>
        <w:rPr>
          <w:color w:val="4A4A4C"/>
          <w:spacing w:val="1"/>
        </w:rPr>
        <w:t> </w:t>
      </w:r>
      <w:r>
        <w:rPr>
          <w:color w:val="4A4A4C"/>
        </w:rPr>
        <w:t>lerada</w:t>
      </w:r>
      <w:r>
        <w:rPr>
          <w:color w:val="4A4A4C"/>
          <w:spacing w:val="1"/>
        </w:rPr>
        <w:t> </w:t>
      </w:r>
      <w:r>
        <w:rPr>
          <w:color w:val="4A4A4C"/>
        </w:rPr>
        <w:t>pérdida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valores</w:t>
      </w:r>
      <w:r>
        <w:rPr>
          <w:color w:val="4A4A4C"/>
          <w:spacing w:val="1"/>
        </w:rPr>
        <w:t> </w:t>
      </w:r>
      <w:r>
        <w:rPr>
          <w:color w:val="4A4A4C"/>
        </w:rPr>
        <w:t>culturales,</w:t>
      </w:r>
      <w:r>
        <w:rPr>
          <w:color w:val="4A4A4C"/>
          <w:spacing w:val="-68"/>
        </w:rPr>
        <w:t> </w:t>
      </w:r>
      <w:r>
        <w:rPr>
          <w:color w:val="4A4A4C"/>
        </w:rPr>
        <w:t>alimentada de falta de políticas claras y</w:t>
      </w:r>
      <w:r>
        <w:rPr>
          <w:color w:val="4A4A4C"/>
          <w:spacing w:val="1"/>
        </w:rPr>
        <w:t> </w:t>
      </w:r>
      <w:r>
        <w:rPr>
          <w:color w:val="4A4A4C"/>
        </w:rPr>
        <w:t>enfocadas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protección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preservación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bienes</w:t>
      </w:r>
      <w:r>
        <w:rPr>
          <w:color w:val="4A4A4C"/>
          <w:spacing w:val="-14"/>
        </w:rPr>
        <w:t> </w:t>
      </w:r>
      <w:r>
        <w:rPr>
          <w:color w:val="4A4A4C"/>
        </w:rPr>
        <w:t>culturales</w:t>
      </w:r>
      <w:r>
        <w:rPr>
          <w:color w:val="4A4A4C"/>
          <w:spacing w:val="-14"/>
        </w:rPr>
        <w:t> </w:t>
      </w:r>
      <w:r>
        <w:rPr>
          <w:color w:val="4A4A4C"/>
        </w:rPr>
        <w:t>tangibles</w:t>
      </w:r>
      <w:r>
        <w:rPr>
          <w:color w:val="4A4A4C"/>
          <w:spacing w:val="-15"/>
        </w:rPr>
        <w:t> </w:t>
      </w:r>
      <w:r>
        <w:rPr>
          <w:color w:val="4A4A4C"/>
        </w:rPr>
        <w:t>e</w:t>
      </w:r>
      <w:r>
        <w:rPr>
          <w:color w:val="4A4A4C"/>
          <w:spacing w:val="-14"/>
        </w:rPr>
        <w:t> </w:t>
      </w:r>
      <w:r>
        <w:rPr>
          <w:color w:val="4A4A4C"/>
        </w:rPr>
        <w:t>intangibles.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</w:rPr>
        <w:t>En Oaxaca, se hablan 16 lenguas: mixe,</w:t>
      </w:r>
      <w:r>
        <w:rPr>
          <w:color w:val="4A4A4C"/>
          <w:spacing w:val="1"/>
        </w:rPr>
        <w:t> </w:t>
      </w:r>
      <w:r>
        <w:rPr>
          <w:color w:val="4A4A4C"/>
        </w:rPr>
        <w:t>amuzgo,</w:t>
      </w:r>
      <w:r>
        <w:rPr>
          <w:color w:val="4A4A4C"/>
          <w:spacing w:val="1"/>
        </w:rPr>
        <w:t> </w:t>
      </w:r>
      <w:r>
        <w:rPr>
          <w:color w:val="4A4A4C"/>
        </w:rPr>
        <w:t>cuicateco,</w:t>
      </w:r>
      <w:r>
        <w:rPr>
          <w:color w:val="4A4A4C"/>
          <w:spacing w:val="1"/>
        </w:rPr>
        <w:t> </w:t>
      </w:r>
      <w:r>
        <w:rPr>
          <w:color w:val="4A4A4C"/>
        </w:rPr>
        <w:t>chatino,</w:t>
      </w:r>
      <w:r>
        <w:rPr>
          <w:color w:val="4A4A4C"/>
          <w:spacing w:val="1"/>
        </w:rPr>
        <w:t> </w:t>
      </w:r>
      <w:r>
        <w:rPr>
          <w:color w:val="4A4A4C"/>
        </w:rPr>
        <w:t>chinanteco,</w:t>
      </w:r>
      <w:r>
        <w:rPr>
          <w:color w:val="4A4A4C"/>
          <w:spacing w:val="1"/>
        </w:rPr>
        <w:t> </w:t>
      </w:r>
      <w:r>
        <w:rPr>
          <w:color w:val="4A4A4C"/>
        </w:rPr>
        <w:t>chocholteco, chontal, ixcateco, mazateco,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mixteco, zoque, popoloca, triqui, ombeayiüts,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zapoteco</w:t>
      </w:r>
      <w:r>
        <w:rPr>
          <w:color w:val="4A4A4C"/>
          <w:spacing w:val="6"/>
        </w:rPr>
        <w:t> </w:t>
      </w:r>
      <w:r>
        <w:rPr>
          <w:color w:val="4A4A4C"/>
        </w:rPr>
        <w:t>y</w:t>
      </w:r>
      <w:r>
        <w:rPr>
          <w:color w:val="4A4A4C"/>
          <w:spacing w:val="6"/>
        </w:rPr>
        <w:t> </w:t>
      </w:r>
      <w:r>
        <w:rPr>
          <w:color w:val="4A4A4C"/>
        </w:rPr>
        <w:t>el</w:t>
      </w:r>
      <w:r>
        <w:rPr>
          <w:color w:val="4A4A4C"/>
          <w:spacing w:val="6"/>
        </w:rPr>
        <w:t> </w:t>
      </w:r>
      <w:r>
        <w:rPr>
          <w:color w:val="4A4A4C"/>
        </w:rPr>
        <w:t>náhuatl,</w:t>
      </w:r>
      <w:r>
        <w:rPr>
          <w:color w:val="4A4A4C"/>
          <w:spacing w:val="6"/>
        </w:rPr>
        <w:t> </w:t>
      </w:r>
      <w:r>
        <w:rPr>
          <w:color w:val="4A4A4C"/>
        </w:rPr>
        <w:t>de</w:t>
      </w:r>
      <w:r>
        <w:rPr>
          <w:color w:val="4A4A4C"/>
          <w:spacing w:val="6"/>
        </w:rPr>
        <w:t> </w:t>
      </w:r>
      <w:r>
        <w:rPr>
          <w:color w:val="4A4A4C"/>
        </w:rPr>
        <w:t>las</w:t>
      </w:r>
      <w:r>
        <w:rPr>
          <w:color w:val="4A4A4C"/>
          <w:spacing w:val="7"/>
        </w:rPr>
        <w:t> </w:t>
      </w:r>
      <w:r>
        <w:rPr>
          <w:color w:val="4A4A4C"/>
        </w:rPr>
        <w:t>cuales</w:t>
      </w:r>
      <w:r>
        <w:rPr>
          <w:color w:val="4A4A4C"/>
          <w:spacing w:val="6"/>
        </w:rPr>
        <w:t> </w:t>
      </w:r>
      <w:r>
        <w:rPr>
          <w:color w:val="4A4A4C"/>
        </w:rPr>
        <w:t>suman</w:t>
      </w: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178 variantes agrupadas en 5 familias lin-</w:t>
      </w:r>
      <w:r>
        <w:rPr>
          <w:color w:val="4A4A4C"/>
          <w:spacing w:val="1"/>
        </w:rPr>
        <w:t> </w:t>
      </w:r>
      <w:r>
        <w:rPr>
          <w:color w:val="4A4A4C"/>
        </w:rPr>
        <w:t>güísticas, de ellas cinco se encuentran en</w:t>
      </w:r>
      <w:r>
        <w:rPr>
          <w:color w:val="4A4A4C"/>
          <w:spacing w:val="1"/>
        </w:rPr>
        <w:t> </w:t>
      </w:r>
      <w:r>
        <w:rPr>
          <w:color w:val="4A4A4C"/>
        </w:rPr>
        <w:t>muy alto riesgo de desaparición como lo</w:t>
      </w:r>
      <w:r>
        <w:rPr>
          <w:color w:val="4A4A4C"/>
          <w:spacing w:val="1"/>
        </w:rPr>
        <w:t> </w:t>
      </w:r>
      <w:r>
        <w:rPr>
          <w:color w:val="4A4A4C"/>
        </w:rPr>
        <w:t>son: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ixcateco,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chocholteco,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zoque,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chontal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amuzgo.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Respecto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71"/>
        </w:rPr>
        <w:t> </w:t>
      </w:r>
      <w:r>
        <w:rPr>
          <w:color w:val="4A4A4C"/>
        </w:rPr>
        <w:t>patrimonio</w:t>
      </w:r>
      <w:r>
        <w:rPr>
          <w:color w:val="4A4A4C"/>
          <w:spacing w:val="71"/>
        </w:rPr>
        <w:t> </w:t>
      </w:r>
      <w:r>
        <w:rPr>
          <w:color w:val="4A4A4C"/>
        </w:rPr>
        <w:t>cultural</w:t>
      </w:r>
      <w:r>
        <w:rPr>
          <w:color w:val="4A4A4C"/>
          <w:spacing w:val="71"/>
        </w:rPr>
        <w:t> </w:t>
      </w:r>
      <w:r>
        <w:rPr>
          <w:color w:val="4A4A4C"/>
        </w:rPr>
        <w:t>mate-</w:t>
      </w:r>
      <w:r>
        <w:rPr>
          <w:color w:val="4A4A4C"/>
          <w:spacing w:val="-68"/>
        </w:rPr>
        <w:t> </w:t>
      </w:r>
      <w:r>
        <w:rPr>
          <w:color w:val="4A4A4C"/>
        </w:rPr>
        <w:t>rial,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constituye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amplio</w:t>
      </w:r>
      <w:r>
        <w:rPr>
          <w:color w:val="4A4A4C"/>
          <w:spacing w:val="1"/>
        </w:rPr>
        <w:t> </w:t>
      </w:r>
      <w:r>
        <w:rPr>
          <w:color w:val="4A4A4C"/>
        </w:rPr>
        <w:t>bagaje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sitios</w:t>
      </w:r>
      <w:r>
        <w:rPr>
          <w:color w:val="4A4A4C"/>
          <w:spacing w:val="70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monumentos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valor</w:t>
      </w:r>
      <w:r>
        <w:rPr>
          <w:color w:val="4A4A4C"/>
          <w:spacing w:val="1"/>
        </w:rPr>
        <w:t> </w:t>
      </w:r>
      <w:r>
        <w:rPr>
          <w:color w:val="4A4A4C"/>
        </w:rPr>
        <w:t>artístico,</w:t>
      </w:r>
      <w:r>
        <w:rPr>
          <w:color w:val="4A4A4C"/>
          <w:spacing w:val="70"/>
        </w:rPr>
        <w:t> </w:t>
      </w:r>
      <w:r>
        <w:rPr>
          <w:color w:val="4A4A4C"/>
        </w:rPr>
        <w:t>arqueológico,</w:t>
      </w:r>
      <w:r>
        <w:rPr>
          <w:color w:val="4A4A4C"/>
          <w:spacing w:val="70"/>
        </w:rPr>
        <w:t> </w:t>
      </w:r>
      <w:r>
        <w:rPr>
          <w:color w:val="4A4A4C"/>
        </w:rPr>
        <w:t>históri-</w:t>
      </w:r>
      <w:r>
        <w:rPr>
          <w:color w:val="4A4A4C"/>
          <w:spacing w:val="-68"/>
        </w:rPr>
        <w:t> </w:t>
      </w:r>
      <w:r>
        <w:rPr>
          <w:color w:val="4A4A4C"/>
        </w:rPr>
        <w:t>co</w:t>
      </w:r>
      <w:r>
        <w:rPr>
          <w:color w:val="4A4A4C"/>
          <w:spacing w:val="37"/>
        </w:rPr>
        <w:t> </w:t>
      </w:r>
      <w:r>
        <w:rPr>
          <w:color w:val="4A4A4C"/>
        </w:rPr>
        <w:t>y</w:t>
      </w:r>
      <w:r>
        <w:rPr>
          <w:color w:val="4A4A4C"/>
          <w:spacing w:val="37"/>
        </w:rPr>
        <w:t> </w:t>
      </w:r>
      <w:r>
        <w:rPr>
          <w:color w:val="4A4A4C"/>
        </w:rPr>
        <w:t>patrimonial,</w:t>
      </w:r>
      <w:r>
        <w:rPr>
          <w:color w:val="4A4A4C"/>
          <w:spacing w:val="37"/>
        </w:rPr>
        <w:t> </w:t>
      </w:r>
      <w:r>
        <w:rPr>
          <w:color w:val="4A4A4C"/>
        </w:rPr>
        <w:t>de</w:t>
      </w:r>
      <w:r>
        <w:rPr>
          <w:color w:val="4A4A4C"/>
          <w:spacing w:val="37"/>
        </w:rPr>
        <w:t> </w:t>
      </w:r>
      <w:r>
        <w:rPr>
          <w:color w:val="4A4A4C"/>
        </w:rPr>
        <w:t>acuerdo</w:t>
      </w:r>
      <w:r>
        <w:rPr>
          <w:color w:val="4A4A4C"/>
          <w:spacing w:val="37"/>
        </w:rPr>
        <w:t> </w:t>
      </w:r>
      <w:r>
        <w:rPr>
          <w:color w:val="4A4A4C"/>
        </w:rPr>
        <w:t>con</w:t>
      </w:r>
      <w:r>
        <w:rPr>
          <w:color w:val="4A4A4C"/>
          <w:spacing w:val="37"/>
        </w:rPr>
        <w:t> </w:t>
      </w:r>
      <w:r>
        <w:rPr>
          <w:color w:val="4A4A4C"/>
        </w:rPr>
        <w:t>el</w:t>
      </w:r>
      <w:r>
        <w:rPr>
          <w:color w:val="4A4A4C"/>
          <w:spacing w:val="38"/>
        </w:rPr>
        <w:t> </w:t>
      </w:r>
      <w:r>
        <w:rPr>
          <w:color w:val="4A4A4C"/>
        </w:rPr>
        <w:t>Atlas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0"/>
        <w:jc w:val="both"/>
      </w:pP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1"/>
        </w:rPr>
        <w:t> </w:t>
      </w:r>
      <w:r>
        <w:rPr>
          <w:color w:val="4A4A4C"/>
        </w:rPr>
        <w:t>Cultural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México</w:t>
      </w:r>
      <w:r>
        <w:rPr>
          <w:color w:val="4A4A4C"/>
          <w:spacing w:val="-68"/>
        </w:rPr>
        <w:t> </w:t>
      </w:r>
      <w:r>
        <w:rPr>
          <w:color w:val="4A4A4C"/>
        </w:rPr>
        <w:t>2010, se cuenta con 5 mil 394 monumen-</w:t>
      </w:r>
      <w:r>
        <w:rPr>
          <w:color w:val="4A4A4C"/>
          <w:spacing w:val="1"/>
        </w:rPr>
        <w:t> </w:t>
      </w:r>
      <w:r>
        <w:rPr>
          <w:color w:val="4A4A4C"/>
        </w:rPr>
        <w:t>tos históricos catalogados, 3 mil 580 sitios</w:t>
      </w:r>
      <w:r>
        <w:rPr>
          <w:color w:val="4A4A4C"/>
          <w:spacing w:val="1"/>
        </w:rPr>
        <w:t> </w:t>
      </w:r>
      <w:r>
        <w:rPr>
          <w:color w:val="4A4A4C"/>
        </w:rPr>
        <w:t>arqueológicos, 672 inmuebles religiosos y</w:t>
      </w:r>
      <w:r>
        <w:rPr>
          <w:color w:val="4A4A4C"/>
          <w:spacing w:val="1"/>
        </w:rPr>
        <w:t> </w:t>
      </w:r>
      <w:r>
        <w:rPr>
          <w:color w:val="4A4A4C"/>
        </w:rPr>
        <w:t>civiles y tres bienes inscritos en la lista de</w:t>
      </w:r>
      <w:r>
        <w:rPr>
          <w:color w:val="4A4A4C"/>
          <w:spacing w:val="1"/>
        </w:rPr>
        <w:t> </w:t>
      </w:r>
      <w:r>
        <w:rPr>
          <w:color w:val="4A4A4C"/>
        </w:rPr>
        <w:t>Patrimonio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Humanidad.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En materia de infraestructura cultural se</w:t>
      </w:r>
      <w:r>
        <w:rPr>
          <w:color w:val="4A4A4C"/>
          <w:spacing w:val="1"/>
        </w:rPr>
        <w:t> </w:t>
      </w:r>
      <w:r>
        <w:rPr>
          <w:color w:val="4A4A4C"/>
        </w:rPr>
        <w:t>cuenta</w:t>
      </w:r>
      <w:r>
        <w:rPr>
          <w:color w:val="4A4A4C"/>
          <w:spacing w:val="29"/>
        </w:rPr>
        <w:t> </w:t>
      </w:r>
      <w:r>
        <w:rPr>
          <w:color w:val="4A4A4C"/>
        </w:rPr>
        <w:t>con</w:t>
      </w:r>
      <w:r>
        <w:rPr>
          <w:color w:val="4A4A4C"/>
          <w:spacing w:val="30"/>
        </w:rPr>
        <w:t> </w:t>
      </w:r>
      <w:r>
        <w:rPr>
          <w:color w:val="4A4A4C"/>
        </w:rPr>
        <w:t>espacios</w:t>
      </w:r>
      <w:r>
        <w:rPr>
          <w:color w:val="4A4A4C"/>
          <w:spacing w:val="30"/>
        </w:rPr>
        <w:t> </w:t>
      </w:r>
      <w:r>
        <w:rPr>
          <w:color w:val="4A4A4C"/>
        </w:rPr>
        <w:t>en</w:t>
      </w:r>
      <w:r>
        <w:rPr>
          <w:color w:val="4A4A4C"/>
          <w:spacing w:val="30"/>
        </w:rPr>
        <w:t> </w:t>
      </w:r>
      <w:r>
        <w:rPr>
          <w:color w:val="4A4A4C"/>
        </w:rPr>
        <w:t>malas</w:t>
      </w:r>
      <w:r>
        <w:rPr>
          <w:color w:val="4A4A4C"/>
          <w:spacing w:val="30"/>
        </w:rPr>
        <w:t> </w:t>
      </w:r>
      <w:r>
        <w:rPr>
          <w:color w:val="4A4A4C"/>
        </w:rPr>
        <w:t>condiciones</w:t>
      </w:r>
      <w:r>
        <w:rPr>
          <w:color w:val="4A4A4C"/>
          <w:spacing w:val="-68"/>
        </w:rPr>
        <w:t> </w:t>
      </w:r>
      <w:r>
        <w:rPr>
          <w:color w:val="4A4A4C"/>
        </w:rPr>
        <w:t>y con afectaciones materiales debido a la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falta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mantenimiento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sus</w:t>
      </w:r>
      <w:r>
        <w:rPr>
          <w:color w:val="4A4A4C"/>
          <w:spacing w:val="-20"/>
        </w:rPr>
        <w:t> </w:t>
      </w:r>
      <w:r>
        <w:rPr>
          <w:color w:val="4A4A4C"/>
        </w:rPr>
        <w:t>instalaciones,</w:t>
      </w:r>
      <w:r>
        <w:rPr>
          <w:color w:val="4A4A4C"/>
          <w:spacing w:val="-67"/>
        </w:rPr>
        <w:t> </w:t>
      </w:r>
      <w:r>
        <w:rPr>
          <w:color w:val="4A4A4C"/>
        </w:rPr>
        <w:t>así como la falta del equipamiento adecua-</w:t>
      </w:r>
      <w:r>
        <w:rPr>
          <w:color w:val="4A4A4C"/>
          <w:spacing w:val="-68"/>
        </w:rPr>
        <w:t> </w:t>
      </w:r>
      <w:r>
        <w:rPr>
          <w:color w:val="4A4A4C"/>
        </w:rPr>
        <w:t>do para su buen funcionamiento como: el</w:t>
      </w:r>
      <w:r>
        <w:rPr>
          <w:color w:val="4A4A4C"/>
          <w:spacing w:val="1"/>
        </w:rPr>
        <w:t> </w:t>
      </w:r>
      <w:r>
        <w:rPr>
          <w:color w:val="4A4A4C"/>
        </w:rPr>
        <w:t>Museo Estatal de Arte Popular de Oaxaca,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Museo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40"/>
        </w:rPr>
        <w:t> </w:t>
      </w:r>
      <w:r>
        <w:rPr>
          <w:color w:val="4A4A4C"/>
        </w:rPr>
        <w:t>Pintores</w:t>
      </w:r>
      <w:r>
        <w:rPr>
          <w:color w:val="4A4A4C"/>
          <w:spacing w:val="-40"/>
        </w:rPr>
        <w:t> </w:t>
      </w:r>
      <w:r>
        <w:rPr>
          <w:color w:val="4A4A4C"/>
        </w:rPr>
        <w:t>Oaxaqueños,</w:t>
      </w:r>
      <w:r>
        <w:rPr>
          <w:color w:val="4A4A4C"/>
          <w:spacing w:val="-39"/>
        </w:rPr>
        <w:t> </w:t>
      </w:r>
      <w:r>
        <w:rPr>
          <w:color w:val="4A4A4C"/>
        </w:rPr>
        <w:t>Centro</w:t>
      </w:r>
      <w:r>
        <w:rPr>
          <w:color w:val="4A4A4C"/>
          <w:spacing w:val="-4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Artes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San</w:t>
      </w:r>
      <w:r>
        <w:rPr>
          <w:color w:val="4A4A4C"/>
          <w:spacing w:val="-13"/>
        </w:rPr>
        <w:t> </w:t>
      </w:r>
      <w:r>
        <w:rPr>
          <w:color w:val="4A4A4C"/>
        </w:rPr>
        <w:t>Agustín,</w:t>
      </w:r>
      <w:r>
        <w:rPr>
          <w:color w:val="4A4A4C"/>
          <w:spacing w:val="-13"/>
        </w:rPr>
        <w:t> </w:t>
      </w:r>
      <w:r>
        <w:rPr>
          <w:color w:val="4A4A4C"/>
        </w:rPr>
        <w:t>Hemeroteca</w:t>
      </w:r>
      <w:r>
        <w:rPr>
          <w:color w:val="4A4A4C"/>
          <w:spacing w:val="-13"/>
        </w:rPr>
        <w:t> </w:t>
      </w:r>
      <w:r>
        <w:rPr>
          <w:color w:val="4A4A4C"/>
        </w:rPr>
        <w:t>Públi-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Oaxaca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“Néstor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Sánchez”,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Biblioteca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Pública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Central</w:t>
      </w:r>
      <w:r>
        <w:rPr>
          <w:color w:val="4A4A4C"/>
          <w:spacing w:val="-20"/>
        </w:rPr>
        <w:t> </w:t>
      </w:r>
      <w:r>
        <w:rPr>
          <w:color w:val="4A4A4C"/>
        </w:rPr>
        <w:t>“Margarita</w:t>
      </w:r>
      <w:r>
        <w:rPr>
          <w:color w:val="4A4A4C"/>
          <w:spacing w:val="-20"/>
        </w:rPr>
        <w:t> </w:t>
      </w:r>
      <w:r>
        <w:rPr>
          <w:color w:val="4A4A4C"/>
        </w:rPr>
        <w:t>Maza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Juárez”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Teatros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Macedonio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Alcalá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Juárez.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cuanto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espacios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formación</w:t>
      </w:r>
      <w:r>
        <w:rPr>
          <w:color w:val="4A4A4C"/>
          <w:spacing w:val="-12"/>
        </w:rPr>
        <w:t> </w:t>
      </w:r>
      <w:r>
        <w:rPr>
          <w:color w:val="4A4A4C"/>
        </w:rPr>
        <w:t>artís-</w:t>
      </w:r>
      <w:r>
        <w:rPr>
          <w:color w:val="4A4A4C"/>
          <w:spacing w:val="-68"/>
        </w:rPr>
        <w:t> </w:t>
      </w:r>
      <w:r>
        <w:rPr>
          <w:color w:val="4A4A4C"/>
        </w:rPr>
        <w:t>tica, se encontró que operaban en espacios</w:t>
      </w:r>
      <w:r>
        <w:rPr>
          <w:color w:val="4A4A4C"/>
          <w:spacing w:val="-68"/>
        </w:rPr>
        <w:t> </w:t>
      </w:r>
      <w:r>
        <w:rPr>
          <w:color w:val="4A4A4C"/>
        </w:rPr>
        <w:t>sin las condiciones adecuadas para realizar</w:t>
      </w:r>
      <w:r>
        <w:rPr>
          <w:color w:val="4A4A4C"/>
          <w:spacing w:val="-68"/>
        </w:rPr>
        <w:t> </w:t>
      </w:r>
      <w:r>
        <w:rPr>
          <w:color w:val="4A4A4C"/>
        </w:rPr>
        <w:t>sus actividades; por ejemplo, el Taller de</w:t>
      </w:r>
      <w:r>
        <w:rPr>
          <w:color w:val="4A4A4C"/>
          <w:spacing w:val="1"/>
        </w:rPr>
        <w:t> </w:t>
      </w:r>
      <w:r>
        <w:rPr>
          <w:color w:val="4A4A4C"/>
        </w:rPr>
        <w:t>Artes Plásticas “Rufino Tamayo”, mientras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Centro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Iniciación</w:t>
      </w:r>
      <w:r>
        <w:rPr>
          <w:color w:val="4A4A4C"/>
          <w:spacing w:val="-17"/>
        </w:rPr>
        <w:t> </w:t>
      </w:r>
      <w:r>
        <w:rPr>
          <w:color w:val="4A4A4C"/>
        </w:rPr>
        <w:t>Musical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Oaxa-</w:t>
      </w:r>
      <w:r>
        <w:rPr>
          <w:color w:val="4A4A4C"/>
          <w:spacing w:val="-67"/>
        </w:rPr>
        <w:t> </w:t>
      </w:r>
      <w:r>
        <w:rPr>
          <w:color w:val="4A4A4C"/>
        </w:rPr>
        <w:t>ca requiere de urgente intervención debido</w:t>
      </w:r>
      <w:r>
        <w:rPr>
          <w:color w:val="4A4A4C"/>
          <w:spacing w:val="-68"/>
        </w:rPr>
        <w:t> </w:t>
      </w:r>
      <w:r>
        <w:rPr>
          <w:color w:val="4A4A4C"/>
        </w:rPr>
        <w:t>a la falta de equipamiento y el auditorio no</w:t>
      </w:r>
      <w:r>
        <w:rPr>
          <w:color w:val="4A4A4C"/>
          <w:spacing w:val="-68"/>
        </w:rPr>
        <w:t> </w:t>
      </w:r>
      <w:r>
        <w:rPr>
          <w:color w:val="4A4A4C"/>
        </w:rPr>
        <w:t>cuenta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70"/>
        </w:rPr>
        <w:t> </w:t>
      </w:r>
      <w:r>
        <w:rPr>
          <w:color w:val="4A4A4C"/>
        </w:rPr>
        <w:t>adecuada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uso.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  <w:spacing w:before="9" w:after="1"/>
        <w:rPr>
          <w:sz w:val="24"/>
        </w:rPr>
      </w:pPr>
    </w:p>
    <w:p>
      <w:pPr>
        <w:pStyle w:val="BodyText"/>
      </w:pPr>
      <w:r>
        <w:rPr/>
        <w:drawing>
          <wp:inline distT="0" distB="0" distL="0" distR="0">
            <wp:extent cx="6538620" cy="2999231"/>
            <wp:effectExtent l="0" t="0" r="0" b="0"/>
            <wp:docPr id="195" name="image2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75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620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3"/>
        <w:rPr>
          <w:sz w:val="18"/>
        </w:rPr>
      </w:pPr>
    </w:p>
    <w:p>
      <w:pPr>
        <w:pStyle w:val="Heading6"/>
        <w:tabs>
          <w:tab w:pos="2080" w:val="left" w:leader="none"/>
        </w:tabs>
        <w:spacing w:before="115"/>
        <w:ind w:left="1221"/>
      </w:pPr>
      <w:r>
        <w:rPr/>
        <w:pict>
          <v:line style="position:absolute;mso-position-horizontal-relative:page;mso-position-vertical-relative:paragraph;z-index:-2889881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54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89941pt;width:94.65pt;height:9.6pt;mso-position-horizontal-relative:page;mso-position-vertical-relative:paragraph;z-index:-1559756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7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8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 w:right="2"/>
        <w:jc w:val="both"/>
      </w:pP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acuerdo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Informa-</w:t>
      </w:r>
      <w:r>
        <w:rPr>
          <w:color w:val="4A4A4C"/>
          <w:spacing w:val="-68"/>
        </w:rPr>
        <w:t> </w:t>
      </w:r>
      <w:r>
        <w:rPr>
          <w:color w:val="4A4A4C"/>
        </w:rPr>
        <w:t>ción Cultural actualmente se cuenta con el</w:t>
      </w:r>
      <w:r>
        <w:rPr>
          <w:color w:val="4A4A4C"/>
          <w:spacing w:val="1"/>
        </w:rPr>
        <w:t> </w:t>
      </w:r>
      <w:r>
        <w:rPr>
          <w:color w:val="4A4A4C"/>
        </w:rPr>
        <w:t>registro de 479 bibliotecas públicas muni-</w:t>
      </w:r>
      <w:r>
        <w:rPr>
          <w:color w:val="4A4A4C"/>
          <w:spacing w:val="1"/>
        </w:rPr>
        <w:t> </w:t>
      </w:r>
      <w:r>
        <w:rPr>
          <w:color w:val="4A4A4C"/>
        </w:rPr>
        <w:t>cipales,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las</w:t>
      </w:r>
      <w:r>
        <w:rPr>
          <w:color w:val="4A4A4C"/>
          <w:spacing w:val="-4"/>
        </w:rPr>
        <w:t> </w:t>
      </w:r>
      <w:r>
        <w:rPr>
          <w:color w:val="4A4A4C"/>
        </w:rPr>
        <w:t>cuales</w:t>
      </w:r>
      <w:r>
        <w:rPr>
          <w:color w:val="4A4A4C"/>
          <w:spacing w:val="-4"/>
        </w:rPr>
        <w:t> </w:t>
      </w:r>
      <w:r>
        <w:rPr>
          <w:color w:val="4A4A4C"/>
        </w:rPr>
        <w:t>solo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encuentran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funcionamiento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70%;</w:t>
      </w:r>
      <w:r>
        <w:rPr>
          <w:color w:val="4A4A4C"/>
          <w:spacing w:val="-17"/>
        </w:rPr>
        <w:t> </w:t>
      </w:r>
      <w:r>
        <w:rPr>
          <w:color w:val="4A4A4C"/>
        </w:rPr>
        <w:t>68</w:t>
      </w:r>
      <w:r>
        <w:rPr>
          <w:color w:val="4A4A4C"/>
          <w:spacing w:val="-17"/>
        </w:rPr>
        <w:t> </w:t>
      </w:r>
      <w:r>
        <w:rPr>
          <w:color w:val="4A4A4C"/>
        </w:rPr>
        <w:t>bibliotecas</w:t>
      </w:r>
      <w:r>
        <w:rPr>
          <w:color w:val="4A4A4C"/>
          <w:spacing w:val="-17"/>
        </w:rPr>
        <w:t> </w:t>
      </w:r>
      <w:r>
        <w:rPr>
          <w:color w:val="4A4A4C"/>
        </w:rPr>
        <w:t>inde-</w:t>
      </w:r>
      <w:r>
        <w:rPr>
          <w:color w:val="4A4A4C"/>
          <w:spacing w:val="-68"/>
        </w:rPr>
        <w:t> </w:t>
      </w:r>
      <w:r>
        <w:rPr>
          <w:color w:val="4A4A4C"/>
        </w:rPr>
        <w:t>pendientes; 148 espacios entre los que se</w:t>
      </w:r>
      <w:r>
        <w:rPr>
          <w:color w:val="4A4A4C"/>
          <w:spacing w:val="1"/>
        </w:rPr>
        <w:t> </w:t>
      </w:r>
      <w:r>
        <w:rPr>
          <w:color w:val="4A4A4C"/>
        </w:rPr>
        <w:t>encuentran</w:t>
      </w:r>
      <w:r>
        <w:rPr>
          <w:color w:val="4A4A4C"/>
          <w:spacing w:val="1"/>
        </w:rPr>
        <w:t> </w:t>
      </w:r>
      <w:r>
        <w:rPr>
          <w:color w:val="4A4A4C"/>
        </w:rPr>
        <w:t>Centros</w:t>
      </w:r>
      <w:r>
        <w:rPr>
          <w:color w:val="4A4A4C"/>
          <w:spacing w:val="1"/>
        </w:rPr>
        <w:t> </w:t>
      </w:r>
      <w:r>
        <w:rPr>
          <w:color w:val="4A4A4C"/>
        </w:rPr>
        <w:t>Culturales,</w:t>
      </w:r>
      <w:r>
        <w:rPr>
          <w:color w:val="4A4A4C"/>
          <w:spacing w:val="70"/>
        </w:rPr>
        <w:t> </w:t>
      </w:r>
      <w:r>
        <w:rPr>
          <w:color w:val="4A4A4C"/>
        </w:rPr>
        <w:t>Casas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Cultura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Casas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Pueblo;</w:t>
      </w:r>
      <w:r>
        <w:rPr>
          <w:color w:val="4A4A4C"/>
          <w:spacing w:val="-16"/>
        </w:rPr>
        <w:t> </w:t>
      </w:r>
      <w:r>
        <w:rPr>
          <w:color w:val="4A4A4C"/>
        </w:rPr>
        <w:t>10</w:t>
      </w:r>
      <w:r>
        <w:rPr>
          <w:color w:val="4A4A4C"/>
          <w:spacing w:val="-16"/>
        </w:rPr>
        <w:t> </w:t>
      </w:r>
      <w:r>
        <w:rPr>
          <w:color w:val="4A4A4C"/>
        </w:rPr>
        <w:t>teatros;</w:t>
      </w:r>
      <w:r>
        <w:rPr>
          <w:color w:val="4A4A4C"/>
          <w:spacing w:val="-17"/>
        </w:rPr>
        <w:t> </w:t>
      </w:r>
      <w:r>
        <w:rPr>
          <w:color w:val="4A4A4C"/>
        </w:rPr>
        <w:t>12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casas de artesanías; 16 librerías; 72 museos;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  <w:w w:val="95"/>
        </w:rPr>
        <w:t>23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auditorios,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70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salas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lectura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41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galerías.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instituciones</w:t>
      </w:r>
      <w:r>
        <w:rPr>
          <w:color w:val="4A4A4C"/>
          <w:spacing w:val="1"/>
        </w:rPr>
        <w:t> </w:t>
      </w:r>
      <w:r>
        <w:rPr>
          <w:color w:val="4A4A4C"/>
        </w:rPr>
        <w:t>musicales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estado,</w:t>
      </w:r>
      <w:r>
        <w:rPr>
          <w:color w:val="4A4A4C"/>
          <w:spacing w:val="1"/>
        </w:rPr>
        <w:t> </w:t>
      </w:r>
      <w:r>
        <w:rPr>
          <w:color w:val="4A4A4C"/>
        </w:rPr>
        <w:t>como lo son la Banda de Música del Estado</w:t>
      </w:r>
      <w:r>
        <w:rPr>
          <w:color w:val="4A4A4C"/>
          <w:spacing w:val="-68"/>
        </w:rPr>
        <w:t> </w:t>
      </w:r>
      <w:r>
        <w:rPr>
          <w:color w:val="4A4A4C"/>
        </w:rPr>
        <w:t>de Oaxaca, la Orquesta Sinfónica de Oaxa-</w:t>
      </w:r>
      <w:r>
        <w:rPr>
          <w:color w:val="4A4A4C"/>
          <w:spacing w:val="-68"/>
        </w:rPr>
        <w:t> </w:t>
      </w:r>
      <w:r>
        <w:rPr>
          <w:color w:val="4A4A4C"/>
        </w:rPr>
        <w:t>ca, la Marimba del Estado y la Orquesta</w:t>
      </w:r>
      <w:r>
        <w:rPr>
          <w:color w:val="4A4A4C"/>
          <w:spacing w:val="1"/>
        </w:rPr>
        <w:t> </w:t>
      </w:r>
      <w:r>
        <w:rPr>
          <w:color w:val="4A4A4C"/>
        </w:rPr>
        <w:t>Primavera de Oaxaca no han contado con</w:t>
      </w:r>
      <w:r>
        <w:rPr>
          <w:color w:val="4A4A4C"/>
          <w:spacing w:val="1"/>
        </w:rPr>
        <w:t> </w:t>
      </w:r>
      <w:r>
        <w:rPr>
          <w:color w:val="4A4A4C"/>
        </w:rPr>
        <w:t>condiciones laborales dignas, ni con espa-</w:t>
      </w:r>
      <w:r>
        <w:rPr>
          <w:color w:val="4A4A4C"/>
          <w:spacing w:val="1"/>
        </w:rPr>
        <w:t> </w:t>
      </w:r>
      <w:r>
        <w:rPr>
          <w:color w:val="4A4A4C"/>
        </w:rPr>
        <w:t>cios</w:t>
      </w:r>
      <w:r>
        <w:rPr>
          <w:color w:val="4A4A4C"/>
          <w:spacing w:val="-4"/>
        </w:rPr>
        <w:t> </w:t>
      </w:r>
      <w:r>
        <w:rPr>
          <w:color w:val="4A4A4C"/>
        </w:rPr>
        <w:t>propios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adecuados</w:t>
      </w:r>
      <w:r>
        <w:rPr>
          <w:color w:val="4A4A4C"/>
          <w:spacing w:val="-4"/>
        </w:rPr>
        <w:t> </w:t>
      </w:r>
      <w:r>
        <w:rPr>
          <w:color w:val="4A4A4C"/>
        </w:rPr>
        <w:t>para</w:t>
      </w:r>
      <w:r>
        <w:rPr>
          <w:color w:val="4A4A4C"/>
          <w:spacing w:val="-4"/>
        </w:rPr>
        <w:t> </w:t>
      </w:r>
      <w:r>
        <w:rPr>
          <w:color w:val="4A4A4C"/>
        </w:rPr>
        <w:t>sus</w:t>
      </w:r>
      <w:r>
        <w:rPr>
          <w:color w:val="4A4A4C"/>
          <w:spacing w:val="-3"/>
        </w:rPr>
        <w:t> </w:t>
      </w:r>
      <w:r>
        <w:rPr>
          <w:color w:val="4A4A4C"/>
        </w:rPr>
        <w:t>ensayos.</w:t>
      </w:r>
      <w:r>
        <w:rPr>
          <w:color w:val="4A4A4C"/>
          <w:spacing w:val="-68"/>
        </w:rPr>
        <w:t> </w:t>
      </w:r>
      <w:r>
        <w:rPr>
          <w:color w:val="4A4A4C"/>
        </w:rPr>
        <w:t>Un papel importante desempeña la Com-</w:t>
      </w:r>
      <w:r>
        <w:rPr>
          <w:color w:val="4A4A4C"/>
          <w:spacing w:val="1"/>
        </w:rPr>
        <w:t> </w:t>
      </w:r>
      <w:r>
        <w:rPr>
          <w:color w:val="4A4A4C"/>
        </w:rPr>
        <w:t>pañía Estatal de Danza Costumbrista que</w:t>
      </w:r>
      <w:r>
        <w:rPr>
          <w:color w:val="4A4A4C"/>
          <w:spacing w:val="1"/>
        </w:rPr>
        <w:t> </w:t>
      </w:r>
      <w:r>
        <w:rPr>
          <w:color w:val="4A4A4C"/>
        </w:rPr>
        <w:t>promueve y difunde el legado dancístico 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manifestaciones</w:t>
      </w:r>
      <w:r>
        <w:rPr>
          <w:color w:val="4A4A4C"/>
          <w:spacing w:val="-16"/>
        </w:rPr>
        <w:t> </w:t>
      </w:r>
      <w:r>
        <w:rPr>
          <w:color w:val="4A4A4C"/>
        </w:rPr>
        <w:t>culturales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estado.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95"/>
        </w:rPr>
        <w:t>Objetivo</w:t>
      </w:r>
      <w:r>
        <w:rPr>
          <w:color w:val="4A4A4C"/>
          <w:spacing w:val="12"/>
          <w:w w:val="95"/>
        </w:rPr>
        <w:t> </w:t>
      </w:r>
      <w:r>
        <w:rPr>
          <w:color w:val="4A4A4C"/>
          <w:w w:val="95"/>
        </w:rPr>
        <w:t>1.5</w:t>
      </w:r>
    </w:p>
    <w:p>
      <w:pPr>
        <w:pStyle w:val="BodyText"/>
        <w:spacing w:line="237" w:lineRule="auto" w:before="1"/>
        <w:ind w:left="1984" w:right="2"/>
        <w:jc w:val="both"/>
      </w:pPr>
      <w:r>
        <w:rPr>
          <w:color w:val="4A4A4C"/>
        </w:rPr>
        <w:t>Fortalecer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acceso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cultura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pobla-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1.5.1</w:t>
      </w:r>
    </w:p>
    <w:p>
      <w:pPr>
        <w:pStyle w:val="BodyText"/>
        <w:spacing w:line="237" w:lineRule="auto" w:before="1"/>
        <w:ind w:left="1984" w:right="2"/>
        <w:jc w:val="both"/>
      </w:pPr>
      <w:r>
        <w:rPr>
          <w:color w:val="4A4A4C"/>
        </w:rPr>
        <w:t>Salvaguardar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patrimonio</w:t>
      </w:r>
      <w:r>
        <w:rPr>
          <w:color w:val="4A4A4C"/>
          <w:spacing w:val="-21"/>
        </w:rPr>
        <w:t> </w:t>
      </w:r>
      <w:r>
        <w:rPr>
          <w:color w:val="4A4A4C"/>
        </w:rPr>
        <w:t>cultural</w:t>
      </w:r>
      <w:r>
        <w:rPr>
          <w:color w:val="4A4A4C"/>
          <w:spacing w:val="-20"/>
        </w:rPr>
        <w:t> </w:t>
      </w:r>
      <w:r>
        <w:rPr>
          <w:color w:val="4A4A4C"/>
        </w:rPr>
        <w:t>material</w:t>
      </w:r>
      <w:r>
        <w:rPr>
          <w:color w:val="4A4A4C"/>
          <w:spacing w:val="-68"/>
        </w:rPr>
        <w:t> </w:t>
      </w:r>
      <w:r>
        <w:rPr>
          <w:color w:val="4A4A4C"/>
        </w:rPr>
        <w:t>e inmaterial de Oaxaca, para garantizar su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conservación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preservación.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1" w:lineRule="exact" w:before="1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9"/>
        </w:numPr>
        <w:tabs>
          <w:tab w:pos="2268" w:val="left" w:leader="none"/>
        </w:tabs>
        <w:spacing w:line="216" w:lineRule="auto" w:before="11" w:after="0"/>
        <w:ind w:left="2267" w:right="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1.5.1.1 </w:t>
      </w:r>
      <w:r>
        <w:rPr>
          <w:color w:val="4A4A4C"/>
          <w:w w:val="95"/>
          <w:sz w:val="20"/>
        </w:rPr>
        <w:t>Impulsar la preservación y conser-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vación del patrimonio cultural inmaterial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53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53"/>
          <w:sz w:val="20"/>
        </w:rPr>
        <w:t> </w:t>
      </w:r>
      <w:r>
        <w:rPr>
          <w:color w:val="4A4A4C"/>
          <w:sz w:val="20"/>
        </w:rPr>
        <w:t>especial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énfasis</w:t>
      </w:r>
      <w:r>
        <w:rPr>
          <w:color w:val="4A4A4C"/>
          <w:spacing w:val="5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los</w:t>
      </w:r>
    </w:p>
    <w:p>
      <w:pPr>
        <w:pStyle w:val="BodyText"/>
        <w:spacing w:line="237" w:lineRule="auto" w:before="4"/>
        <w:ind w:left="2267" w:right="2"/>
        <w:jc w:val="both"/>
      </w:pPr>
      <w:r>
        <w:rPr>
          <w:color w:val="4A4A4C"/>
        </w:rPr>
        <w:t>pueblos</w:t>
      </w:r>
      <w:r>
        <w:rPr>
          <w:color w:val="4A4A4C"/>
          <w:spacing w:val="-22"/>
        </w:rPr>
        <w:t> </w:t>
      </w:r>
      <w:r>
        <w:rPr>
          <w:color w:val="4A4A4C"/>
        </w:rPr>
        <w:t>indígenas,</w:t>
      </w:r>
      <w:r>
        <w:rPr>
          <w:color w:val="4A4A4C"/>
          <w:spacing w:val="-22"/>
        </w:rPr>
        <w:t> </w:t>
      </w:r>
      <w:r>
        <w:rPr>
          <w:color w:val="4A4A4C"/>
        </w:rPr>
        <w:t>afromexicanos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otros</w:t>
      </w:r>
      <w:r>
        <w:rPr>
          <w:color w:val="4A4A4C"/>
          <w:spacing w:val="-68"/>
        </w:rPr>
        <w:t> </w:t>
      </w:r>
      <w:r>
        <w:rPr>
          <w:color w:val="4A4A4C"/>
        </w:rPr>
        <w:t>grupos</w:t>
      </w:r>
      <w:r>
        <w:rPr>
          <w:color w:val="4A4A4C"/>
          <w:spacing w:val="-11"/>
        </w:rPr>
        <w:t> </w:t>
      </w:r>
      <w:r>
        <w:rPr>
          <w:color w:val="4A4A4C"/>
        </w:rPr>
        <w:t>históricamente</w:t>
      </w:r>
      <w:r>
        <w:rPr>
          <w:color w:val="4A4A4C"/>
          <w:spacing w:val="-11"/>
        </w:rPr>
        <w:t> </w:t>
      </w:r>
      <w:r>
        <w:rPr>
          <w:color w:val="4A4A4C"/>
        </w:rPr>
        <w:t>discriminados.</w:t>
      </w:r>
    </w:p>
    <w:p>
      <w:pPr>
        <w:pStyle w:val="ListParagraph"/>
        <w:numPr>
          <w:ilvl w:val="0"/>
          <w:numId w:val="19"/>
        </w:numPr>
        <w:tabs>
          <w:tab w:pos="2268" w:val="left" w:leader="none"/>
        </w:tabs>
        <w:spacing w:line="216" w:lineRule="auto" w:before="1" w:after="0"/>
        <w:ind w:left="2267" w:right="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1.5.1.2 </w:t>
      </w:r>
      <w:r>
        <w:rPr>
          <w:color w:val="4A4A4C"/>
          <w:sz w:val="20"/>
        </w:rPr>
        <w:t>Propiciar la transmisión de cono-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cimientos, técnicas y significados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manifestaciones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culturales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grupos</w:t>
      </w:r>
    </w:p>
    <w:p>
      <w:pPr>
        <w:pStyle w:val="BodyText"/>
        <w:spacing w:line="237" w:lineRule="auto" w:before="4"/>
        <w:ind w:left="2267" w:right="1"/>
        <w:jc w:val="both"/>
      </w:pPr>
      <w:r>
        <w:rPr>
          <w:color w:val="4A4A4C"/>
        </w:rPr>
        <w:t>indígenas,</w:t>
      </w:r>
      <w:r>
        <w:rPr>
          <w:color w:val="4A4A4C"/>
          <w:spacing w:val="1"/>
        </w:rPr>
        <w:t> </w:t>
      </w:r>
      <w:r>
        <w:rPr>
          <w:color w:val="4A4A4C"/>
        </w:rPr>
        <w:t>afromexicanos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populares</w:t>
      </w:r>
      <w:r>
        <w:rPr>
          <w:color w:val="4A4A4C"/>
          <w:spacing w:val="1"/>
        </w:rPr>
        <w:t> </w:t>
      </w:r>
      <w:r>
        <w:rPr>
          <w:color w:val="4A4A4C"/>
        </w:rPr>
        <w:t>en un marco de respeto y participación</w:t>
      </w:r>
      <w:r>
        <w:rPr>
          <w:color w:val="4A4A4C"/>
          <w:spacing w:val="1"/>
        </w:rPr>
        <w:t> </w:t>
      </w:r>
      <w:r>
        <w:rPr>
          <w:color w:val="4A4A4C"/>
        </w:rPr>
        <w:t>comunitaria.</w:t>
      </w:r>
    </w:p>
    <w:p>
      <w:pPr>
        <w:pStyle w:val="ListParagraph"/>
        <w:numPr>
          <w:ilvl w:val="0"/>
          <w:numId w:val="19"/>
        </w:numPr>
        <w:tabs>
          <w:tab w:pos="2268" w:val="left" w:leader="none"/>
        </w:tabs>
        <w:spacing w:line="199" w:lineRule="auto" w:before="15" w:after="0"/>
        <w:ind w:left="2267" w:right="8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3"/>
          <w:sz w:val="20"/>
        </w:rPr>
        <w:t>1.5.1.3</w:t>
      </w:r>
      <w:r>
        <w:rPr>
          <w:rFonts w:ascii="Tahoma" w:hAnsi="Tahoma"/>
          <w:b/>
          <w:color w:val="4A4A4C"/>
          <w:sz w:val="20"/>
        </w:rPr>
        <w:t> </w:t>
      </w:r>
      <w:r>
        <w:rPr>
          <w:color w:val="4A4A4C"/>
          <w:spacing w:val="-3"/>
          <w:sz w:val="20"/>
        </w:rPr>
        <w:t>Promocionar</w:t>
      </w:r>
      <w:r>
        <w:rPr>
          <w:color w:val="4A4A4C"/>
          <w:spacing w:val="-10"/>
          <w:sz w:val="20"/>
        </w:rPr>
        <w:t> </w:t>
      </w:r>
      <w:r>
        <w:rPr>
          <w:color w:val="4A4A4C"/>
          <w:spacing w:val="-3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pacing w:val="-3"/>
          <w:sz w:val="20"/>
        </w:rPr>
        <w:t>riqueza</w:t>
      </w:r>
      <w:r>
        <w:rPr>
          <w:color w:val="4A4A4C"/>
          <w:spacing w:val="-11"/>
          <w:sz w:val="20"/>
        </w:rPr>
        <w:t> </w:t>
      </w:r>
      <w:r>
        <w:rPr>
          <w:color w:val="4A4A4C"/>
          <w:spacing w:val="-3"/>
          <w:sz w:val="20"/>
        </w:rPr>
        <w:t>cultural</w:t>
      </w:r>
      <w:r>
        <w:rPr>
          <w:color w:val="4A4A4C"/>
          <w:spacing w:val="-10"/>
          <w:sz w:val="20"/>
        </w:rPr>
        <w:t> </w:t>
      </w:r>
      <w:r>
        <w:rPr>
          <w:color w:val="4A4A4C"/>
          <w:spacing w:val="-2"/>
          <w:sz w:val="20"/>
        </w:rPr>
        <w:t>del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6"/>
          <w:sz w:val="20"/>
        </w:rPr>
        <w:t>estado</w:t>
      </w:r>
      <w:r>
        <w:rPr>
          <w:color w:val="4A4A4C"/>
          <w:spacing w:val="-37"/>
          <w:sz w:val="20"/>
        </w:rPr>
        <w:t> </w:t>
      </w:r>
      <w:r>
        <w:rPr>
          <w:color w:val="4A4A4C"/>
          <w:spacing w:val="-6"/>
          <w:sz w:val="20"/>
        </w:rPr>
        <w:t>a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6"/>
          <w:sz w:val="20"/>
        </w:rPr>
        <w:t>nivel</w:t>
      </w:r>
      <w:r>
        <w:rPr>
          <w:color w:val="4A4A4C"/>
          <w:spacing w:val="-37"/>
          <w:sz w:val="20"/>
        </w:rPr>
        <w:t> </w:t>
      </w:r>
      <w:r>
        <w:rPr>
          <w:color w:val="4A4A4C"/>
          <w:spacing w:val="-6"/>
          <w:sz w:val="20"/>
        </w:rPr>
        <w:t>local,</w:t>
      </w:r>
      <w:r>
        <w:rPr>
          <w:color w:val="4A4A4C"/>
          <w:spacing w:val="-37"/>
          <w:sz w:val="20"/>
        </w:rPr>
        <w:t> </w:t>
      </w:r>
      <w:r>
        <w:rPr>
          <w:color w:val="4A4A4C"/>
          <w:spacing w:val="-5"/>
          <w:sz w:val="20"/>
        </w:rPr>
        <w:t>nacional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5"/>
          <w:sz w:val="20"/>
        </w:rPr>
        <w:t>e</w:t>
      </w:r>
      <w:r>
        <w:rPr>
          <w:color w:val="4A4A4C"/>
          <w:spacing w:val="-37"/>
          <w:sz w:val="20"/>
        </w:rPr>
        <w:t> </w:t>
      </w:r>
      <w:r>
        <w:rPr>
          <w:color w:val="4A4A4C"/>
          <w:spacing w:val="-5"/>
          <w:sz w:val="20"/>
        </w:rPr>
        <w:t>internacional.</w:t>
      </w:r>
    </w:p>
    <w:p>
      <w:pPr>
        <w:pStyle w:val="ListParagraph"/>
        <w:numPr>
          <w:ilvl w:val="0"/>
          <w:numId w:val="19"/>
        </w:numPr>
        <w:tabs>
          <w:tab w:pos="2268" w:val="left" w:leader="none"/>
        </w:tabs>
        <w:spacing w:line="216" w:lineRule="auto" w:before="8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1.5.1.4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Realizar proyectos que estimu-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len la participación colectiva de grupos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indígenas,</w:t>
      </w:r>
      <w:r>
        <w:rPr>
          <w:color w:val="4A4A4C"/>
          <w:spacing w:val="73"/>
          <w:sz w:val="20"/>
        </w:rPr>
        <w:t> </w:t>
      </w:r>
      <w:r>
        <w:rPr>
          <w:color w:val="4A4A4C"/>
          <w:sz w:val="20"/>
        </w:rPr>
        <w:t>afromexicanos</w:t>
      </w:r>
      <w:r>
        <w:rPr>
          <w:color w:val="4A4A4C"/>
          <w:spacing w:val="7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74"/>
          <w:sz w:val="20"/>
        </w:rPr>
        <w:t> </w:t>
      </w:r>
      <w:r>
        <w:rPr>
          <w:color w:val="4A4A4C"/>
          <w:sz w:val="20"/>
        </w:rPr>
        <w:t>populares,</w:t>
      </w:r>
    </w:p>
    <w:p>
      <w:pPr>
        <w:pStyle w:val="BodyText"/>
        <w:spacing w:line="237" w:lineRule="auto" w:before="4"/>
        <w:ind w:left="2267"/>
        <w:jc w:val="both"/>
      </w:pPr>
      <w:r>
        <w:rPr>
          <w:color w:val="4A4A4C"/>
        </w:rPr>
        <w:t>para fortalecer los procesos culturales</w:t>
      </w:r>
      <w:r>
        <w:rPr>
          <w:color w:val="4A4A4C"/>
          <w:spacing w:val="1"/>
        </w:rPr>
        <w:t> </w:t>
      </w:r>
      <w:r>
        <w:rPr>
          <w:color w:val="4A4A4C"/>
        </w:rPr>
        <w:t>comunitarios.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6" w:lineRule="auto" w:before="118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79"/>
          <w:sz w:val="20"/>
        </w:rPr>
        <w:br w:type="column"/>
      </w:r>
      <w:r>
        <w:rPr>
          <w:rFonts w:ascii="Tahoma" w:hAnsi="Tahoma"/>
          <w:b/>
          <w:color w:val="4A4A4C"/>
          <w:sz w:val="20"/>
        </w:rPr>
        <w:t>1.5.1.5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Contribuir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elementos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patrimonio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cultural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inmaterial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biocultural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7" w:lineRule="auto" w:before="4"/>
        <w:ind w:left="579" w:right="1131"/>
        <w:jc w:val="both"/>
      </w:pPr>
      <w:r>
        <w:rPr>
          <w:color w:val="4A4A4C"/>
        </w:rPr>
        <w:t>comunidades indígenas y afromexicanas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6" w:lineRule="auto" w:before="1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1.5.1.6 </w:t>
      </w:r>
      <w:r>
        <w:rPr>
          <w:color w:val="4A4A4C"/>
          <w:w w:val="95"/>
          <w:sz w:val="20"/>
        </w:rPr>
        <w:t>Impulsar la preservación y revita-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lización de las lenguas indígenas que se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hablan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territorio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oaxaqueño.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6" w:lineRule="auto" w:before="5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w w:val="95"/>
          <w:sz w:val="20"/>
        </w:rPr>
        <w:t>1.5.1.7</w:t>
      </w:r>
      <w:r>
        <w:rPr>
          <w:rFonts w:ascii="Tahoma" w:hAnsi="Tahoma"/>
          <w:b/>
          <w:color w:val="4A4A4C"/>
          <w:spacing w:val="-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Impulsar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proyectos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de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restauración,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z w:val="20"/>
        </w:rPr>
        <w:t>rehabilitación,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mantenimiento,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equi-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pamiento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conservación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bienes</w:t>
      </w:r>
    </w:p>
    <w:p>
      <w:pPr>
        <w:pStyle w:val="BodyText"/>
        <w:spacing w:line="237" w:lineRule="auto" w:before="5"/>
        <w:ind w:left="579" w:right="1131"/>
        <w:jc w:val="both"/>
      </w:pPr>
      <w:r>
        <w:rPr>
          <w:color w:val="4A4A4C"/>
        </w:rPr>
        <w:t>inmuebles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muebles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valor</w:t>
      </w:r>
      <w:r>
        <w:rPr>
          <w:color w:val="4A4A4C"/>
          <w:spacing w:val="-4"/>
        </w:rPr>
        <w:t> </w:t>
      </w:r>
      <w:r>
        <w:rPr>
          <w:color w:val="4A4A4C"/>
        </w:rPr>
        <w:t>histórico,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arqueológico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artístico.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6" w:lineRule="auto" w:before="0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1.5.1.8 </w:t>
      </w:r>
      <w:r>
        <w:rPr>
          <w:color w:val="4A4A4C"/>
          <w:sz w:val="20"/>
        </w:rPr>
        <w:t>Promover el cuidado y conserva-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 de los bienes muebles e inmuebles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culturales.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6" w:lineRule="auto" w:before="6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1.5.1.9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Gestionar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instituciones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correspondientes la restauración de 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bienes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muebles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valor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arqueológico,</w:t>
      </w:r>
    </w:p>
    <w:p>
      <w:pPr>
        <w:pStyle w:val="BodyText"/>
        <w:spacing w:before="2"/>
        <w:ind w:left="579"/>
        <w:jc w:val="both"/>
      </w:pPr>
      <w:r>
        <w:rPr>
          <w:color w:val="4A4A4C"/>
          <w:w w:val="95"/>
        </w:rPr>
        <w:t>artístico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e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histórico.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5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16"/>
          <w:w w:val="95"/>
        </w:rPr>
        <w:t> </w:t>
      </w:r>
      <w:r>
        <w:rPr>
          <w:color w:val="4A4A4C"/>
          <w:w w:val="95"/>
        </w:rPr>
        <w:t>1.5.2</w:t>
      </w:r>
    </w:p>
    <w:p>
      <w:pPr>
        <w:pStyle w:val="BodyText"/>
        <w:spacing w:line="237" w:lineRule="auto" w:before="1"/>
        <w:ind w:left="295" w:right="1131"/>
        <w:jc w:val="both"/>
      </w:pPr>
      <w:r>
        <w:rPr>
          <w:color w:val="4A4A4C"/>
          <w:spacing w:val="-1"/>
        </w:rPr>
        <w:t>Facilitar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acceso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personas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3"/>
        </w:rPr>
        <w:t> </w:t>
      </w:r>
      <w:r>
        <w:rPr>
          <w:color w:val="4A4A4C"/>
        </w:rPr>
        <w:t>bienes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y servicios culturales y fortalecer la participa-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ción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cultura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economía</w:t>
      </w:r>
      <w:r>
        <w:rPr>
          <w:color w:val="4A4A4C"/>
          <w:spacing w:val="-22"/>
        </w:rPr>
        <w:t> </w:t>
      </w:r>
      <w:r>
        <w:rPr>
          <w:color w:val="4A4A4C"/>
        </w:rPr>
        <w:t>estatal.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6" w:lineRule="exact"/>
        <w:ind w:left="295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8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position w:val="1"/>
          <w:sz w:val="20"/>
        </w:rPr>
        <w:t>1.5.2.1 </w:t>
      </w:r>
      <w:r>
        <w:rPr>
          <w:color w:val="4A4A4C"/>
          <w:spacing w:val="-2"/>
          <w:position w:val="1"/>
          <w:sz w:val="20"/>
        </w:rPr>
        <w:t>Diversificar </w:t>
      </w:r>
      <w:r>
        <w:rPr>
          <w:color w:val="4A4A4C"/>
          <w:spacing w:val="-1"/>
          <w:position w:val="1"/>
          <w:sz w:val="20"/>
        </w:rPr>
        <w:t>la oferta cultural para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pacing w:val="-2"/>
          <w:sz w:val="20"/>
        </w:rPr>
        <w:t>garantizar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2"/>
          <w:sz w:val="20"/>
        </w:rPr>
        <w:t>un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pleno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uso,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goce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disfrute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8"/>
          <w:w w:val="95"/>
          <w:sz w:val="20"/>
        </w:rPr>
        <w:t> </w:t>
      </w:r>
      <w:r>
        <w:rPr>
          <w:color w:val="4A4A4C"/>
          <w:w w:val="95"/>
          <w:sz w:val="20"/>
        </w:rPr>
        <w:t>bienes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servicios</w:t>
      </w:r>
      <w:r>
        <w:rPr>
          <w:color w:val="4A4A4C"/>
          <w:spacing w:val="-8"/>
          <w:w w:val="95"/>
          <w:sz w:val="20"/>
        </w:rPr>
        <w:t> </w:t>
      </w:r>
      <w:r>
        <w:rPr>
          <w:color w:val="4A4A4C"/>
          <w:w w:val="95"/>
          <w:sz w:val="20"/>
        </w:rPr>
        <w:t>que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otorga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8"/>
          <w:w w:val="95"/>
          <w:sz w:val="20"/>
        </w:rPr>
        <w:t> </w:t>
      </w:r>
      <w:r>
        <w:rPr>
          <w:color w:val="4A4A4C"/>
          <w:w w:val="95"/>
          <w:sz w:val="20"/>
        </w:rPr>
        <w:t>estado.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4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1.5.2.2</w:t>
      </w:r>
      <w:r>
        <w:rPr>
          <w:rFonts w:ascii="Tahoma" w:hAnsi="Tahoma"/>
          <w:b/>
          <w:color w:val="4A4A4C"/>
          <w:spacing w:val="3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-8"/>
          <w:position w:val="1"/>
          <w:sz w:val="20"/>
        </w:rPr>
        <w:t> </w:t>
      </w:r>
      <w:r>
        <w:rPr>
          <w:color w:val="4A4A4C"/>
          <w:position w:val="1"/>
          <w:sz w:val="20"/>
        </w:rPr>
        <w:t>los</w:t>
      </w:r>
      <w:r>
        <w:rPr>
          <w:color w:val="4A4A4C"/>
          <w:spacing w:val="-8"/>
          <w:position w:val="1"/>
          <w:sz w:val="20"/>
        </w:rPr>
        <w:t> </w:t>
      </w:r>
      <w:r>
        <w:rPr>
          <w:color w:val="4A4A4C"/>
          <w:position w:val="1"/>
          <w:sz w:val="20"/>
        </w:rPr>
        <w:t>programas</w:t>
      </w:r>
      <w:r>
        <w:rPr>
          <w:color w:val="4A4A4C"/>
          <w:spacing w:val="-8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reani-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sz w:val="20"/>
        </w:rPr>
        <w:t>mación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artística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cultural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Casas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Cultura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2"/>
          <w:sz w:val="20"/>
        </w:rPr>
        <w:t>y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2"/>
          <w:sz w:val="20"/>
        </w:rPr>
        <w:t>Casas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2"/>
          <w:sz w:val="20"/>
        </w:rPr>
        <w:t>del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1"/>
          <w:sz w:val="20"/>
        </w:rPr>
        <w:t>Pueblo,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1"/>
          <w:sz w:val="20"/>
        </w:rPr>
        <w:t>priorizando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1"/>
          <w:sz w:val="20"/>
        </w:rPr>
        <w:t>los</w:t>
      </w:r>
    </w:p>
    <w:p>
      <w:pPr>
        <w:pStyle w:val="BodyText"/>
        <w:spacing w:line="236" w:lineRule="exact"/>
        <w:ind w:left="579"/>
        <w:jc w:val="both"/>
      </w:pPr>
      <w:r>
        <w:rPr>
          <w:color w:val="4A4A4C"/>
        </w:rPr>
        <w:t>municipios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mayor</w:t>
      </w:r>
      <w:r>
        <w:rPr>
          <w:color w:val="4A4A4C"/>
          <w:spacing w:val="-17"/>
        </w:rPr>
        <w:t> </w:t>
      </w:r>
      <w:r>
        <w:rPr>
          <w:color w:val="4A4A4C"/>
        </w:rPr>
        <w:t>índice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pobreza.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8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1.5.2.3</w:t>
      </w:r>
      <w:r>
        <w:rPr>
          <w:rFonts w:ascii="Tahoma" w:hAnsi="Tahoma"/>
          <w:b/>
          <w:color w:val="4A4A4C"/>
          <w:spacing w:val="-1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participación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artis-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tas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creadores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oaxaqueños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nivel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local,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nacional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internacional.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4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1.5.2.4</w:t>
      </w:r>
      <w:r>
        <w:rPr>
          <w:rFonts w:ascii="Tahoma" w:hAnsi="Tahoma"/>
          <w:b/>
          <w:color w:val="4A4A4C"/>
          <w:spacing w:val="4"/>
          <w:position w:val="1"/>
          <w:sz w:val="20"/>
        </w:rPr>
        <w:t> </w:t>
      </w:r>
      <w:r>
        <w:rPr>
          <w:color w:val="4A4A4C"/>
          <w:position w:val="1"/>
          <w:sz w:val="20"/>
        </w:rPr>
        <w:t>Diversificar</w:t>
      </w:r>
      <w:r>
        <w:rPr>
          <w:color w:val="4A4A4C"/>
          <w:spacing w:val="-10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oferta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cultural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para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la promoción y fomento cultural en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ocho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regiones.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4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1.5.2.5 </w:t>
      </w:r>
      <w:r>
        <w:rPr>
          <w:color w:val="4A4A4C"/>
          <w:position w:val="1"/>
          <w:sz w:val="20"/>
        </w:rPr>
        <w:t>Desarrollar programas de forma-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w w:val="105"/>
          <w:sz w:val="20"/>
        </w:rPr>
        <w:t>ción y capacitación artística y cultural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finalidad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desarrollo</w:t>
      </w:r>
    </w:p>
    <w:p>
      <w:pPr>
        <w:pStyle w:val="BodyText"/>
        <w:spacing w:line="236" w:lineRule="exact"/>
        <w:ind w:left="579"/>
        <w:jc w:val="both"/>
      </w:pPr>
      <w:r>
        <w:rPr>
          <w:color w:val="4A4A4C"/>
          <w:spacing w:val="-1"/>
        </w:rPr>
        <w:t>creativo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sostenible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8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1.5.2.6 </w:t>
      </w:r>
      <w:r>
        <w:rPr>
          <w:color w:val="4A4A4C"/>
          <w:position w:val="1"/>
          <w:sz w:val="20"/>
        </w:rPr>
        <w:t>Estimular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creación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artística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con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finalidad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contribuir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cul-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tural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estado.</w:t>
      </w:r>
    </w:p>
    <w:p>
      <w:pPr>
        <w:pStyle w:val="ListParagraph"/>
        <w:numPr>
          <w:ilvl w:val="0"/>
          <w:numId w:val="18"/>
        </w:numPr>
        <w:tabs>
          <w:tab w:pos="580" w:val="left" w:leader="none"/>
        </w:tabs>
        <w:spacing w:line="213" w:lineRule="auto" w:before="13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1.5.2.7 </w:t>
      </w:r>
      <w:r>
        <w:rPr>
          <w:color w:val="4A4A4C"/>
          <w:w w:val="95"/>
          <w:position w:val="1"/>
          <w:sz w:val="20"/>
        </w:rPr>
        <w:t>Realizar rutas culturales para visi-</w:t>
      </w:r>
      <w:r>
        <w:rPr>
          <w:color w:val="4A4A4C"/>
          <w:spacing w:val="1"/>
          <w:w w:val="95"/>
          <w:position w:val="1"/>
          <w:sz w:val="20"/>
        </w:rPr>
        <w:t> </w:t>
      </w:r>
      <w:r>
        <w:rPr>
          <w:color w:val="4A4A4C"/>
          <w:sz w:val="20"/>
        </w:rPr>
        <w:t>bilizar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manifestaciones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spacing w:after="0" w:line="213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pStyle w:val="Heading6"/>
        <w:tabs>
          <w:tab w:pos="11011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89779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  <w:t>55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9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12"/>
        </w:numPr>
        <w:tabs>
          <w:tab w:pos="1478" w:val="left" w:leader="none"/>
        </w:tabs>
        <w:spacing w:line="240" w:lineRule="auto" w:before="0" w:after="0"/>
        <w:ind w:left="1477" w:right="0" w:hanging="345"/>
        <w:jc w:val="left"/>
      </w:pPr>
      <w:r>
        <w:rPr>
          <w:color w:val="A5194B"/>
          <w:w w:val="105"/>
        </w:rPr>
        <w:t>JUVENTUDES</w:t>
      </w:r>
    </w:p>
    <w:p>
      <w:pPr>
        <w:pStyle w:val="BodyText"/>
        <w:spacing w:line="237" w:lineRule="auto" w:before="236"/>
        <w:ind w:left="1133"/>
        <w:jc w:val="both"/>
      </w:pPr>
      <w:r>
        <w:rPr>
          <w:color w:val="4A4A4C"/>
        </w:rPr>
        <w:t>En el estado de Oaxaca, alrededor del 30%</w:t>
      </w:r>
      <w:r>
        <w:rPr>
          <w:color w:val="4A4A4C"/>
          <w:spacing w:val="-68"/>
        </w:rPr>
        <w:t> </w:t>
      </w:r>
      <w:r>
        <w:rPr>
          <w:color w:val="4A4A4C"/>
        </w:rPr>
        <w:t>de la población son personas jóvenes entre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12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29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años,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decir,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3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cada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10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oaxa-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queñas y oaxaqueños pertenecen al sector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juventudes.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Dentro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sector</w:t>
      </w:r>
      <w:r>
        <w:rPr>
          <w:color w:val="4A4A4C"/>
          <w:spacing w:val="-13"/>
        </w:rPr>
        <w:t> </w:t>
      </w:r>
      <w:r>
        <w:rPr>
          <w:color w:val="4A4A4C"/>
        </w:rPr>
        <w:t>joven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estado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</w:rPr>
        <w:t>ca, uno de los temas principales de interés</w:t>
      </w:r>
      <w:r>
        <w:rPr>
          <w:color w:val="4A4A4C"/>
          <w:spacing w:val="1"/>
        </w:rPr>
        <w:t> </w:t>
      </w:r>
      <w:r>
        <w:rPr>
          <w:color w:val="4A4A4C"/>
        </w:rPr>
        <w:t>público es el alza de embarazos adoles-</w:t>
      </w:r>
      <w:r>
        <w:rPr>
          <w:color w:val="4A4A4C"/>
          <w:spacing w:val="1"/>
        </w:rPr>
        <w:t> </w:t>
      </w:r>
      <w:r>
        <w:rPr>
          <w:color w:val="4A4A4C"/>
        </w:rPr>
        <w:t>centes, ya que abre una brecha social cada</w:t>
      </w:r>
      <w:r>
        <w:rPr>
          <w:color w:val="4A4A4C"/>
          <w:spacing w:val="-68"/>
        </w:rPr>
        <w:t> </w:t>
      </w:r>
      <w:r>
        <w:rPr>
          <w:color w:val="4A4A4C"/>
        </w:rPr>
        <w:t>vez más significativa en la desigualdad de</w:t>
      </w:r>
      <w:r>
        <w:rPr>
          <w:color w:val="4A4A4C"/>
          <w:spacing w:val="1"/>
        </w:rPr>
        <w:t> </w:t>
      </w:r>
      <w:r>
        <w:rPr>
          <w:color w:val="4A4A4C"/>
        </w:rPr>
        <w:t>género</w:t>
      </w:r>
      <w:r>
        <w:rPr>
          <w:color w:val="4A4A4C"/>
          <w:spacing w:val="-10"/>
        </w:rPr>
        <w:t> </w:t>
      </w:r>
      <w:r>
        <w:rPr>
          <w:color w:val="4A4A4C"/>
        </w:rPr>
        <w:t>entre</w:t>
      </w:r>
      <w:r>
        <w:rPr>
          <w:color w:val="4A4A4C"/>
          <w:spacing w:val="-9"/>
        </w:rPr>
        <w:t> </w:t>
      </w:r>
      <w:r>
        <w:rPr>
          <w:color w:val="4A4A4C"/>
        </w:rPr>
        <w:t>hombres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mujeres</w:t>
      </w:r>
      <w:r>
        <w:rPr>
          <w:color w:val="4A4A4C"/>
          <w:spacing w:val="-9"/>
        </w:rPr>
        <w:t> </w:t>
      </w:r>
      <w:r>
        <w:rPr>
          <w:color w:val="4A4A4C"/>
        </w:rPr>
        <w:t>jóvenes,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merma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22"/>
        </w:rPr>
        <w:t> </w:t>
      </w:r>
      <w:r>
        <w:rPr>
          <w:color w:val="4A4A4C"/>
        </w:rPr>
        <w:t>oportunidades</w:t>
      </w:r>
      <w:r>
        <w:rPr>
          <w:color w:val="4A4A4C"/>
          <w:spacing w:val="-22"/>
        </w:rPr>
        <w:t> </w:t>
      </w:r>
      <w:r>
        <w:rPr>
          <w:color w:val="4A4A4C"/>
        </w:rPr>
        <w:t>educativas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labo-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rales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adolescentes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Según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estadísticas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natalidad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CONEVAL, en el año 2022 en Oaxaca se</w:t>
      </w:r>
      <w:r>
        <w:rPr>
          <w:color w:val="4A4A4C"/>
          <w:spacing w:val="1"/>
        </w:rPr>
        <w:t> </w:t>
      </w:r>
      <w:r>
        <w:rPr>
          <w:color w:val="4A4A4C"/>
        </w:rPr>
        <w:t>presentaron 69.9 nacimientos por cada mil</w:t>
      </w:r>
      <w:r>
        <w:rPr>
          <w:color w:val="4A4A4C"/>
          <w:spacing w:val="-68"/>
        </w:rPr>
        <w:t> </w:t>
      </w:r>
      <w:r>
        <w:rPr>
          <w:color w:val="4A4A4C"/>
        </w:rPr>
        <w:t>mujeres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15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19</w:t>
      </w:r>
      <w:r>
        <w:rPr>
          <w:color w:val="4A4A4C"/>
          <w:spacing w:val="-8"/>
        </w:rPr>
        <w:t> </w:t>
      </w:r>
      <w:r>
        <w:rPr>
          <w:color w:val="4A4A4C"/>
        </w:rPr>
        <w:t>años,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1.6</w:t>
      </w:r>
      <w:r>
        <w:rPr>
          <w:color w:val="4A4A4C"/>
          <w:spacing w:val="-8"/>
        </w:rPr>
        <w:t> </w:t>
      </w:r>
      <w:r>
        <w:rPr>
          <w:color w:val="4A4A4C"/>
        </w:rPr>
        <w:t>nacimientos</w:t>
      </w:r>
      <w:r>
        <w:rPr>
          <w:color w:val="4A4A4C"/>
          <w:spacing w:val="-68"/>
        </w:rPr>
        <w:t> </w:t>
      </w:r>
      <w:r>
        <w:rPr>
          <w:color w:val="4A4A4C"/>
        </w:rPr>
        <w:t>por cada mil mujeres adolescentes de 10 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14 años. En 2021, el INEGI dio a conocer que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en Oaxaca el 16% de nacimientos son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madres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adolescentes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(menores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20</w:t>
      </w:r>
      <w:r>
        <w:rPr>
          <w:color w:val="4A4A4C"/>
          <w:spacing w:val="-17"/>
        </w:rPr>
        <w:t> </w:t>
      </w:r>
      <w:r>
        <w:rPr>
          <w:color w:val="4A4A4C"/>
        </w:rPr>
        <w:t>años).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El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embarazo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46"/>
        </w:rPr>
        <w:t> </w:t>
      </w:r>
      <w:r>
        <w:rPr>
          <w:color w:val="4A4A4C"/>
        </w:rPr>
        <w:t>niñas</w:t>
      </w:r>
      <w:r>
        <w:rPr>
          <w:color w:val="4A4A4C"/>
          <w:spacing w:val="-46"/>
        </w:rPr>
        <w:t> </w:t>
      </w:r>
      <w:r>
        <w:rPr>
          <w:color w:val="4A4A4C"/>
        </w:rPr>
        <w:t>y</w:t>
      </w:r>
      <w:r>
        <w:rPr>
          <w:color w:val="4A4A4C"/>
          <w:spacing w:val="-46"/>
        </w:rPr>
        <w:t> </w:t>
      </w:r>
      <w:r>
        <w:rPr>
          <w:color w:val="4A4A4C"/>
        </w:rPr>
        <w:t>adolescentes</w:t>
      </w:r>
      <w:r>
        <w:rPr>
          <w:color w:val="4A4A4C"/>
          <w:spacing w:val="-46"/>
        </w:rPr>
        <w:t> </w:t>
      </w:r>
      <w:r>
        <w:rPr>
          <w:color w:val="4A4A4C"/>
        </w:rPr>
        <w:t>ocasiona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vuelvan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parte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un</w:t>
      </w:r>
      <w:r>
        <w:rPr>
          <w:color w:val="4A4A4C"/>
          <w:spacing w:val="-24"/>
        </w:rPr>
        <w:t> </w:t>
      </w:r>
      <w:r>
        <w:rPr>
          <w:color w:val="4A4A4C"/>
        </w:rPr>
        <w:t>sector</w:t>
      </w:r>
      <w:r>
        <w:rPr>
          <w:color w:val="4A4A4C"/>
          <w:spacing w:val="-24"/>
        </w:rPr>
        <w:t> </w:t>
      </w:r>
      <w:r>
        <w:rPr>
          <w:color w:val="4A4A4C"/>
        </w:rPr>
        <w:t>vulnerable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sociedad;</w:t>
      </w:r>
      <w:r>
        <w:rPr>
          <w:color w:val="4A4A4C"/>
          <w:spacing w:val="-11"/>
        </w:rPr>
        <w:t> </w:t>
      </w:r>
      <w:r>
        <w:rPr>
          <w:color w:val="4A4A4C"/>
        </w:rPr>
        <w:t>cuyo</w:t>
      </w:r>
      <w:r>
        <w:rPr>
          <w:color w:val="4A4A4C"/>
          <w:spacing w:val="-10"/>
        </w:rPr>
        <w:t> </w:t>
      </w:r>
      <w:r>
        <w:rPr>
          <w:color w:val="4A4A4C"/>
        </w:rPr>
        <w:t>origen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encuentra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diversos factores económicos, sociales, de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culturales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rodean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ado-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lescentes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durante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crecimiento.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Entre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principales</w:t>
      </w:r>
      <w:r>
        <w:rPr>
          <w:color w:val="4A4A4C"/>
          <w:spacing w:val="-23"/>
        </w:rPr>
        <w:t> </w:t>
      </w:r>
      <w:r>
        <w:rPr>
          <w:color w:val="4A4A4C"/>
        </w:rPr>
        <w:t>factores</w:t>
      </w:r>
      <w:r>
        <w:rPr>
          <w:color w:val="4A4A4C"/>
          <w:spacing w:val="-22"/>
        </w:rPr>
        <w:t> </w:t>
      </w:r>
      <w:r>
        <w:rPr>
          <w:color w:val="4A4A4C"/>
        </w:rPr>
        <w:t>destaca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falta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acceso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educación</w:t>
      </w:r>
      <w:r>
        <w:rPr>
          <w:color w:val="4A4A4C"/>
          <w:spacing w:val="-11"/>
        </w:rPr>
        <w:t> </w:t>
      </w:r>
      <w:r>
        <w:rPr>
          <w:color w:val="4A4A4C"/>
        </w:rPr>
        <w:t>sexual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reproduc-</w:t>
      </w:r>
      <w:r>
        <w:rPr>
          <w:color w:val="4A4A4C"/>
          <w:spacing w:val="-68"/>
        </w:rPr>
        <w:t> </w:t>
      </w:r>
      <w:r>
        <w:rPr>
          <w:color w:val="4A4A4C"/>
        </w:rPr>
        <w:t>tiva; los usos y costumbres que están muy</w:t>
      </w:r>
      <w:r>
        <w:rPr>
          <w:color w:val="4A4A4C"/>
          <w:spacing w:val="-68"/>
        </w:rPr>
        <w:t> </w:t>
      </w:r>
      <w:r>
        <w:rPr>
          <w:color w:val="4A4A4C"/>
        </w:rPr>
        <w:t>presentes</w:t>
      </w:r>
      <w:r>
        <w:rPr>
          <w:color w:val="4A4A4C"/>
          <w:spacing w:val="59"/>
        </w:rPr>
        <w:t> </w:t>
      </w:r>
      <w:r>
        <w:rPr>
          <w:color w:val="4A4A4C"/>
        </w:rPr>
        <w:t>en</w:t>
      </w:r>
      <w:r>
        <w:rPr>
          <w:color w:val="4A4A4C"/>
          <w:spacing w:val="60"/>
        </w:rPr>
        <w:t> </w:t>
      </w:r>
      <w:r>
        <w:rPr>
          <w:color w:val="4A4A4C"/>
        </w:rPr>
        <w:t>las</w:t>
      </w:r>
      <w:r>
        <w:rPr>
          <w:color w:val="4A4A4C"/>
          <w:spacing w:val="60"/>
        </w:rPr>
        <w:t> </w:t>
      </w:r>
      <w:r>
        <w:rPr>
          <w:color w:val="4A4A4C"/>
        </w:rPr>
        <w:t>comunidades,</w:t>
      </w:r>
      <w:r>
        <w:rPr>
          <w:color w:val="4A4A4C"/>
          <w:spacing w:val="60"/>
        </w:rPr>
        <w:t> </w:t>
      </w:r>
      <w:r>
        <w:rPr>
          <w:color w:val="4A4A4C"/>
        </w:rPr>
        <w:t>así</w:t>
      </w:r>
      <w:r>
        <w:rPr>
          <w:color w:val="4A4A4C"/>
          <w:spacing w:val="60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el poco o nulo acceso a los métodos de</w:t>
      </w:r>
      <w:r>
        <w:rPr>
          <w:color w:val="4A4A4C"/>
          <w:spacing w:val="1"/>
        </w:rPr>
        <w:t> </w:t>
      </w:r>
      <w:r>
        <w:rPr>
          <w:color w:val="4A4A4C"/>
        </w:rPr>
        <w:t>planificación familiar, lo cual contribuye a</w:t>
      </w:r>
      <w:r>
        <w:rPr>
          <w:color w:val="4A4A4C"/>
          <w:spacing w:val="1"/>
        </w:rPr>
        <w:t> </w:t>
      </w:r>
      <w:r>
        <w:rPr>
          <w:color w:val="4A4A4C"/>
        </w:rPr>
        <w:t>incrementar los números de embarazos de</w:t>
      </w:r>
      <w:r>
        <w:rPr>
          <w:color w:val="4A4A4C"/>
          <w:spacing w:val="1"/>
        </w:rPr>
        <w:t> </w:t>
      </w:r>
      <w:r>
        <w:rPr>
          <w:color w:val="4A4A4C"/>
        </w:rPr>
        <w:t>adolescentes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nuestro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otra parte, el consumo de drogas en</w:t>
      </w:r>
      <w:r>
        <w:rPr>
          <w:color w:val="4A4A4C"/>
          <w:spacing w:val="1"/>
        </w:rPr>
        <w:t> </w:t>
      </w:r>
      <w:r>
        <w:rPr>
          <w:color w:val="4A4A4C"/>
        </w:rPr>
        <w:t>adolescentes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jóvenes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estado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</w:rPr>
        <w:t>ca</w:t>
      </w:r>
      <w:r>
        <w:rPr>
          <w:color w:val="4A4A4C"/>
          <w:spacing w:val="-4"/>
        </w:rPr>
        <w:t> </w:t>
      </w:r>
      <w:r>
        <w:rPr>
          <w:color w:val="4A4A4C"/>
        </w:rPr>
        <w:t>ha</w:t>
      </w:r>
      <w:r>
        <w:rPr>
          <w:color w:val="4A4A4C"/>
          <w:spacing w:val="-3"/>
        </w:rPr>
        <w:t> </w:t>
      </w:r>
      <w:r>
        <w:rPr>
          <w:color w:val="4A4A4C"/>
        </w:rPr>
        <w:t>ido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aumento,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promedio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edad</w:t>
      </w:r>
      <w:r>
        <w:rPr>
          <w:color w:val="4A4A4C"/>
          <w:spacing w:val="-68"/>
        </w:rPr>
        <w:t> </w:t>
      </w:r>
      <w:r>
        <w:rPr>
          <w:color w:val="4A4A4C"/>
        </w:rPr>
        <w:t>de inicio de consumo de drogas es de 17.8</w:t>
      </w:r>
      <w:r>
        <w:rPr>
          <w:color w:val="4A4A4C"/>
          <w:spacing w:val="1"/>
        </w:rPr>
        <w:t> </w:t>
      </w:r>
      <w:r>
        <w:rPr>
          <w:color w:val="4A4A4C"/>
          <w:w w:val="85"/>
        </w:rPr>
        <w:t>años</w:t>
      </w:r>
      <w:r>
        <w:rPr>
          <w:color w:val="4A4A4C"/>
          <w:spacing w:val="-7"/>
          <w:w w:val="85"/>
        </w:rPr>
        <w:t> </w:t>
      </w:r>
      <w:r>
        <w:rPr>
          <w:color w:val="4A4A4C"/>
          <w:w w:val="85"/>
        </w:rPr>
        <w:t>(CIJ,</w:t>
      </w:r>
      <w:r>
        <w:rPr>
          <w:color w:val="4A4A4C"/>
          <w:spacing w:val="-7"/>
          <w:w w:val="85"/>
        </w:rPr>
        <w:t> </w:t>
      </w:r>
      <w:r>
        <w:rPr>
          <w:color w:val="4A4A4C"/>
          <w:w w:val="85"/>
        </w:rPr>
        <w:t>2021).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uso indebido de los estimulantes y estu-</w:t>
      </w:r>
      <w:r>
        <w:rPr>
          <w:color w:val="4A4A4C"/>
          <w:spacing w:val="1"/>
        </w:rPr>
        <w:t> </w:t>
      </w:r>
      <w:r>
        <w:rPr>
          <w:color w:val="4A4A4C"/>
        </w:rPr>
        <w:t>pefacientes deriva en padecimientos como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VIH/SIDA,</w:t>
      </w:r>
      <w:r>
        <w:rPr>
          <w:color w:val="4A4A4C"/>
          <w:spacing w:val="16"/>
        </w:rPr>
        <w:t> </w:t>
      </w:r>
      <w:r>
        <w:rPr>
          <w:color w:val="4A4A4C"/>
        </w:rPr>
        <w:t>enfermedades</w:t>
      </w:r>
      <w:r>
        <w:rPr>
          <w:color w:val="4A4A4C"/>
          <w:spacing w:val="17"/>
        </w:rPr>
        <w:t> </w:t>
      </w:r>
      <w:r>
        <w:rPr>
          <w:color w:val="4A4A4C"/>
        </w:rPr>
        <w:t>cardiovasculares,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4"/>
        <w:ind w:left="299" w:right="1982"/>
        <w:jc w:val="both"/>
      </w:pPr>
      <w:r>
        <w:rPr>
          <w:color w:val="4A4A4C"/>
          <w:spacing w:val="-1"/>
          <w:w w:val="105"/>
        </w:rPr>
        <w:t>hepatitis</w:t>
      </w:r>
      <w:r>
        <w:rPr>
          <w:color w:val="4A4A4C"/>
          <w:spacing w:val="-11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demás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enfermedades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crónicas,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desencadenando también altas tasas de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</w:rPr>
        <w:t>muertes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sobredosis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y/o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suicidio.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  <w:w w:val="105"/>
        </w:rPr>
        <w:t>La situación que viven las juventudes en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Oaxaca presenta realidades complejas, de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grandes brechas de desigualdad social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económica, específicamente respecto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las</w:t>
      </w:r>
      <w:r>
        <w:rPr>
          <w:color w:val="4A4A4C"/>
          <w:spacing w:val="-9"/>
        </w:rPr>
        <w:t> </w:t>
      </w:r>
      <w:r>
        <w:rPr>
          <w:color w:val="4A4A4C"/>
        </w:rPr>
        <w:t>oportunidades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empleo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autoempleo.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78"/>
        <w:jc w:val="both"/>
      </w:pPr>
      <w:r>
        <w:rPr>
          <w:color w:val="4A4A4C"/>
        </w:rPr>
        <w:t>En Oaxaca, un porcentaje significativo de</w:t>
      </w:r>
      <w:r>
        <w:rPr>
          <w:color w:val="4A4A4C"/>
          <w:spacing w:val="1"/>
        </w:rPr>
        <w:t> </w:t>
      </w:r>
      <w:r>
        <w:rPr>
          <w:color w:val="4A4A4C"/>
        </w:rPr>
        <w:t>jóvenes no tiene ocupación a nivel nacio-</w:t>
      </w:r>
      <w:r>
        <w:rPr>
          <w:color w:val="4A4A4C"/>
          <w:spacing w:val="1"/>
        </w:rPr>
        <w:t> </w:t>
      </w:r>
      <w:r>
        <w:rPr>
          <w:color w:val="4A4A4C"/>
        </w:rPr>
        <w:t>nal, el 34% de las personas jóvenes de 15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24</w:t>
      </w:r>
      <w:r>
        <w:rPr>
          <w:color w:val="4A4A4C"/>
          <w:spacing w:val="1"/>
        </w:rPr>
        <w:t> </w:t>
      </w:r>
      <w:r>
        <w:rPr>
          <w:color w:val="4A4A4C"/>
        </w:rPr>
        <w:t>años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encuentra</w:t>
      </w:r>
      <w:r>
        <w:rPr>
          <w:color w:val="4A4A4C"/>
          <w:spacing w:val="1"/>
        </w:rPr>
        <w:t> </w:t>
      </w:r>
      <w:r>
        <w:rPr>
          <w:color w:val="4A4A4C"/>
        </w:rPr>
        <w:t>sin</w:t>
      </w:r>
      <w:r>
        <w:rPr>
          <w:color w:val="4A4A4C"/>
          <w:spacing w:val="1"/>
        </w:rPr>
        <w:t> </w:t>
      </w:r>
      <w:r>
        <w:rPr>
          <w:color w:val="4A4A4C"/>
        </w:rPr>
        <w:t>ocupación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(INEGI, 2022), por otro lado, el 80.4% de las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personas jóvenes de entre 18 y 29 años que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tienen un empleo, trabaja en la informali-</w:t>
      </w:r>
      <w:r>
        <w:rPr>
          <w:color w:val="4A4A4C"/>
          <w:spacing w:val="1"/>
        </w:rPr>
        <w:t> </w:t>
      </w:r>
      <w:r>
        <w:rPr>
          <w:color w:val="4A4A4C"/>
        </w:rPr>
        <w:t>dad</w:t>
      </w:r>
      <w:r>
        <w:rPr>
          <w:color w:val="4A4A4C"/>
          <w:spacing w:val="-12"/>
        </w:rPr>
        <w:t> </w:t>
      </w:r>
      <w:r>
        <w:rPr>
          <w:color w:val="4A4A4C"/>
        </w:rPr>
        <w:t>(UNPA,</w:t>
      </w:r>
      <w:r>
        <w:rPr>
          <w:color w:val="4A4A4C"/>
          <w:spacing w:val="-11"/>
        </w:rPr>
        <w:t> </w:t>
      </w:r>
      <w:r>
        <w:rPr>
          <w:color w:val="4A4A4C"/>
        </w:rPr>
        <w:t>2021).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  <w:w w:val="105"/>
        </w:rPr>
        <w:t>Si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bien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nacional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ha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habido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fuer-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te impulso para que las personas jóvenes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que no estudian y no trabajan reciban un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estímulo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económico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tanto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capacitan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y aprenden nuevos conocimientos y habili-</w:t>
      </w:r>
      <w:r>
        <w:rPr>
          <w:color w:val="4A4A4C"/>
          <w:spacing w:val="1"/>
        </w:rPr>
        <w:t> </w:t>
      </w:r>
      <w:r>
        <w:rPr>
          <w:color w:val="4A4A4C"/>
        </w:rPr>
        <w:t>dades para el trabajo, como ha sido el caso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del programa Jóvenes Construyendo 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Futuro que impulsa el Gobierno Federal, en</w:t>
      </w:r>
      <w:r>
        <w:rPr>
          <w:color w:val="4A4A4C"/>
          <w:spacing w:val="-68"/>
        </w:rPr>
        <w:t> </w:t>
      </w:r>
      <w:r>
        <w:rPr>
          <w:color w:val="4A4A4C"/>
        </w:rPr>
        <w:t>Oaxaca persisten grandes retos en materia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spacing w:val="-1"/>
          <w:w w:val="105"/>
        </w:rPr>
        <w:t>inserción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laboral,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especialmente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desde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acompañamiento</w:t>
      </w:r>
      <w:r>
        <w:rPr>
          <w:color w:val="4A4A4C"/>
          <w:spacing w:val="-4"/>
        </w:rPr>
        <w:t> </w:t>
      </w:r>
      <w:r>
        <w:rPr>
          <w:color w:val="4A4A4C"/>
        </w:rPr>
        <w:t>para</w:t>
      </w:r>
      <w:r>
        <w:rPr>
          <w:color w:val="4A4A4C"/>
          <w:spacing w:val="-4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las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jóve-</w:t>
      </w:r>
      <w:r>
        <w:rPr>
          <w:color w:val="4A4A4C"/>
          <w:spacing w:val="-68"/>
        </w:rPr>
        <w:t> </w:t>
      </w:r>
      <w:r>
        <w:rPr>
          <w:color w:val="4A4A4C"/>
        </w:rPr>
        <w:t>nes</w:t>
      </w:r>
      <w:r>
        <w:rPr>
          <w:color w:val="4A4A4C"/>
          <w:spacing w:val="-11"/>
        </w:rPr>
        <w:t> </w:t>
      </w:r>
      <w:r>
        <w:rPr>
          <w:color w:val="4A4A4C"/>
        </w:rPr>
        <w:t>logren</w:t>
      </w:r>
      <w:r>
        <w:rPr>
          <w:color w:val="4A4A4C"/>
          <w:spacing w:val="-11"/>
        </w:rPr>
        <w:t> </w:t>
      </w:r>
      <w:r>
        <w:rPr>
          <w:color w:val="4A4A4C"/>
        </w:rPr>
        <w:t>superar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barreras</w:t>
      </w:r>
      <w:r>
        <w:rPr>
          <w:color w:val="4A4A4C"/>
          <w:spacing w:val="-11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muchas</w:t>
      </w:r>
      <w:r>
        <w:rPr>
          <w:color w:val="4A4A4C"/>
          <w:spacing w:val="-68"/>
        </w:rPr>
        <w:t> </w:t>
      </w:r>
      <w:r>
        <w:rPr>
          <w:color w:val="4A4A4C"/>
        </w:rPr>
        <w:t>veces</w:t>
      </w:r>
      <w:r>
        <w:rPr>
          <w:color w:val="4A4A4C"/>
          <w:spacing w:val="-17"/>
        </w:rPr>
        <w:t> </w:t>
      </w:r>
      <w:r>
        <w:rPr>
          <w:color w:val="4A4A4C"/>
        </w:rPr>
        <w:t>imponen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empleadores.</w:t>
      </w:r>
    </w:p>
    <w:p>
      <w:pPr>
        <w:pStyle w:val="BodyText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  <w:spacing w:val="-1"/>
        </w:rPr>
        <w:t>Objetivo</w:t>
      </w:r>
      <w:r>
        <w:rPr>
          <w:color w:val="4A4A4C"/>
          <w:spacing w:val="-12"/>
        </w:rPr>
        <w:t> </w:t>
      </w:r>
      <w:r>
        <w:rPr>
          <w:color w:val="4A4A4C"/>
        </w:rPr>
        <w:t>1.6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Impulsar la inclusión social y económica 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juventudes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  <w:w w:val="95"/>
        </w:rPr>
        <w:t>Estrategia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1.6.1</w:t>
      </w: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Propiciar la prevención de infecciones de</w:t>
      </w:r>
      <w:r>
        <w:rPr>
          <w:color w:val="4A4A4C"/>
          <w:spacing w:val="1"/>
        </w:rPr>
        <w:t> </w:t>
      </w:r>
      <w:r>
        <w:rPr>
          <w:color w:val="4A4A4C"/>
        </w:rPr>
        <w:t>transmisión</w:t>
      </w:r>
      <w:r>
        <w:rPr>
          <w:color w:val="4A4A4C"/>
          <w:spacing w:val="-16"/>
        </w:rPr>
        <w:t> </w:t>
      </w:r>
      <w:r>
        <w:rPr>
          <w:color w:val="4A4A4C"/>
        </w:rPr>
        <w:t>sexual,</w:t>
      </w:r>
      <w:r>
        <w:rPr>
          <w:color w:val="4A4A4C"/>
          <w:spacing w:val="-15"/>
        </w:rPr>
        <w:t> </w:t>
      </w:r>
      <w:r>
        <w:rPr>
          <w:color w:val="4A4A4C"/>
        </w:rPr>
        <w:t>adicciones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situaciones</w:t>
      </w:r>
      <w:r>
        <w:rPr>
          <w:color w:val="4A4A4C"/>
          <w:spacing w:val="-67"/>
        </w:rPr>
        <w:t> </w:t>
      </w:r>
      <w:r>
        <w:rPr>
          <w:color w:val="4A4A4C"/>
        </w:rPr>
        <w:t>que pongan en riesgo el desarrollo integral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juventudes.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26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18"/>
        </w:numPr>
        <w:tabs>
          <w:tab w:pos="584" w:val="left" w:leader="none"/>
        </w:tabs>
        <w:spacing w:line="225" w:lineRule="auto" w:before="0" w:after="0"/>
        <w:ind w:left="583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1.6.1.1 </w:t>
      </w:r>
      <w:r>
        <w:rPr>
          <w:color w:val="4A4A4C"/>
          <w:w w:val="95"/>
          <w:sz w:val="20"/>
        </w:rPr>
        <w:t>Implementar pláticas informativas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y talleres entre la población joven 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 prevención de infecciones de transmi-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sión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sexual,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embarazos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temprana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edad</w:t>
      </w:r>
    </w:p>
    <w:p>
      <w:pPr>
        <w:pStyle w:val="BodyText"/>
        <w:ind w:left="583"/>
        <w:jc w:val="both"/>
      </w:pP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adicciones.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</w:p>
    <w:p>
      <w:pPr>
        <w:pStyle w:val="Heading6"/>
        <w:tabs>
          <w:tab w:pos="2080" w:val="left" w:leader="none"/>
        </w:tabs>
        <w:spacing w:before="115"/>
        <w:ind w:left="1226"/>
      </w:pPr>
      <w:r>
        <w:rPr/>
        <w:pict>
          <v:line style="position:absolute;mso-position-horizontal-relative:page;mso-position-vertical-relative:paragraph;z-index:-2889676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56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7589pt;width:94.65pt;height:9.6pt;mso-position-horizontal-relative:page;mso-position-vertical-relative:paragraph;z-index:-155955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9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12240" w:h="15840"/>
          <w:pgMar w:header="0" w:footer="579" w:top="420" w:bottom="760" w:left="0" w:right="0"/>
        </w:sectPr>
      </w:pPr>
    </w:p>
    <w:p>
      <w:pPr>
        <w:pStyle w:val="ListParagraph"/>
        <w:numPr>
          <w:ilvl w:val="0"/>
          <w:numId w:val="20"/>
        </w:numPr>
        <w:tabs>
          <w:tab w:pos="2268" w:val="left" w:leader="none"/>
        </w:tabs>
        <w:spacing w:line="232" w:lineRule="auto" w:before="73" w:after="0"/>
        <w:ind w:left="2267" w:right="0" w:hanging="193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62784">
            <wp:simplePos x="0" y="0"/>
            <wp:positionH relativeFrom="page">
              <wp:posOffset>1259992</wp:posOffset>
            </wp:positionH>
            <wp:positionV relativeFrom="paragraph">
              <wp:posOffset>-5243352</wp:posOffset>
            </wp:positionV>
            <wp:extent cx="6512407" cy="5109343"/>
            <wp:effectExtent l="0" t="0" r="0" b="0"/>
            <wp:wrapNone/>
            <wp:docPr id="197" name="image2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79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7" cy="510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A4A4C"/>
          <w:sz w:val="20"/>
        </w:rPr>
        <w:t>1.6.1.2</w:t>
      </w:r>
      <w:r>
        <w:rPr>
          <w:rFonts w:ascii="Tahoma" w:hAnsi="Tahoma"/>
          <w:b/>
          <w:color w:val="4A4A4C"/>
          <w:spacing w:val="58"/>
          <w:sz w:val="20"/>
        </w:rPr>
        <w:t> </w:t>
      </w:r>
      <w:r>
        <w:rPr>
          <w:color w:val="4A4A4C"/>
          <w:sz w:val="20"/>
        </w:rPr>
        <w:t>Facilitar a las personas jóvenes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105"/>
          <w:sz w:val="20"/>
        </w:rPr>
        <w:t>el acceso a métodos anticonceptivos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mediante la colocación de dispositivos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dispensadores</w:t>
      </w:r>
      <w:r>
        <w:rPr>
          <w:color w:val="4A4A4C"/>
          <w:spacing w:val="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puntos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estratégicos.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 w:before="1"/>
        <w:ind w:left="1984"/>
        <w:jc w:val="both"/>
      </w:pPr>
      <w:r>
        <w:rPr>
          <w:color w:val="4A4A4C"/>
          <w:spacing w:val="-1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1.6.2</w:t>
      </w: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Impulsar</w:t>
      </w:r>
      <w:r>
        <w:rPr>
          <w:color w:val="4A4A4C"/>
          <w:spacing w:val="-9"/>
        </w:rPr>
        <w:t> </w:t>
      </w:r>
      <w:r>
        <w:rPr>
          <w:color w:val="4A4A4C"/>
        </w:rPr>
        <w:t>mecanismos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formación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capa-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citación que permitan a las juventudes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contar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con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mejores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conocimientos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su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inserción en el mundo laboral y su desarro-</w:t>
      </w:r>
      <w:r>
        <w:rPr>
          <w:color w:val="4A4A4C"/>
          <w:spacing w:val="-68"/>
        </w:rPr>
        <w:t> </w:t>
      </w:r>
      <w:r>
        <w:rPr>
          <w:color w:val="4A4A4C"/>
        </w:rPr>
        <w:t>llo</w:t>
      </w:r>
      <w:r>
        <w:rPr>
          <w:color w:val="4A4A4C"/>
          <w:spacing w:val="-18"/>
        </w:rPr>
        <w:t> </w:t>
      </w:r>
      <w:r>
        <w:rPr>
          <w:color w:val="4A4A4C"/>
        </w:rPr>
        <w:t>económico.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26" w:lineRule="exact"/>
        <w:ind w:left="1984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0"/>
        </w:numPr>
        <w:tabs>
          <w:tab w:pos="2268" w:val="left" w:leader="none"/>
        </w:tabs>
        <w:spacing w:line="220" w:lineRule="auto" w:before="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1.6.2.1</w:t>
      </w:r>
      <w:r>
        <w:rPr>
          <w:rFonts w:ascii="Tahoma" w:hAnsi="Tahoma"/>
          <w:b/>
          <w:color w:val="4A4A4C"/>
          <w:spacing w:val="5"/>
          <w:w w:val="95"/>
          <w:sz w:val="20"/>
        </w:rPr>
        <w:t> </w:t>
      </w:r>
      <w:r>
        <w:rPr>
          <w:color w:val="4A4A4C"/>
          <w:w w:val="95"/>
          <w:sz w:val="20"/>
        </w:rPr>
        <w:t>Fortalecer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vinculación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con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sec-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tor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privado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ofertar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distintas</w:t>
      </w:r>
      <w:r>
        <w:rPr>
          <w:color w:val="4A4A4C"/>
          <w:spacing w:val="-29"/>
          <w:sz w:val="20"/>
        </w:rPr>
        <w:t> </w:t>
      </w:r>
      <w:r>
        <w:rPr>
          <w:color w:val="4A4A4C"/>
          <w:sz w:val="20"/>
        </w:rPr>
        <w:t>opciones</w:t>
      </w:r>
      <w:r>
        <w:rPr>
          <w:color w:val="4A4A4C"/>
          <w:spacing w:val="-67"/>
          <w:sz w:val="20"/>
        </w:rPr>
        <w:t> </w:t>
      </w:r>
      <w:r>
        <w:rPr>
          <w:color w:val="4A4A4C"/>
          <w:w w:val="95"/>
          <w:sz w:val="20"/>
        </w:rPr>
        <w:t>laborales</w:t>
      </w:r>
      <w:r>
        <w:rPr>
          <w:color w:val="4A4A4C"/>
          <w:spacing w:val="-8"/>
          <w:w w:val="95"/>
          <w:sz w:val="20"/>
        </w:rPr>
        <w:t> </w:t>
      </w:r>
      <w:r>
        <w:rPr>
          <w:color w:val="4A4A4C"/>
          <w:w w:val="95"/>
          <w:sz w:val="20"/>
        </w:rPr>
        <w:t>para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personas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jóvenes.</w:t>
      </w:r>
    </w:p>
    <w:p>
      <w:pPr>
        <w:pStyle w:val="ListParagraph"/>
        <w:numPr>
          <w:ilvl w:val="0"/>
          <w:numId w:val="18"/>
        </w:numPr>
        <w:tabs>
          <w:tab w:pos="582" w:val="left" w:leader="none"/>
        </w:tabs>
        <w:spacing w:line="216" w:lineRule="auto" w:before="121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61"/>
          <w:sz w:val="20"/>
        </w:rPr>
        <w:br w:type="column"/>
      </w:r>
      <w:r>
        <w:rPr>
          <w:rFonts w:ascii="Tahoma" w:hAnsi="Tahoma"/>
          <w:b/>
          <w:color w:val="4A4A4C"/>
          <w:sz w:val="20"/>
        </w:rPr>
        <w:t>1.6.2.2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ferias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emprendi-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miento y artesanales para la exposición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comercialización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elabora-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  <w:w w:val="95"/>
        </w:rPr>
        <w:t>dos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personas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jóvenes.</w:t>
      </w:r>
    </w:p>
    <w:p>
      <w:pPr>
        <w:pStyle w:val="ListParagraph"/>
        <w:numPr>
          <w:ilvl w:val="0"/>
          <w:numId w:val="18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1.6.2.3</w:t>
      </w:r>
      <w:r>
        <w:rPr>
          <w:rFonts w:ascii="Tahoma" w:hAnsi="Tahoma"/>
          <w:b/>
          <w:color w:val="4A4A4C"/>
          <w:spacing w:val="-3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capacitaciones,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cur-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sos y talleres en áreas que mejoren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posibilidades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inserción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mercado</w:t>
      </w:r>
    </w:p>
    <w:p>
      <w:pPr>
        <w:pStyle w:val="BodyText"/>
        <w:spacing w:line="237" w:lineRule="auto" w:before="1"/>
        <w:ind w:left="581" w:right="1131"/>
        <w:jc w:val="both"/>
      </w:pPr>
      <w:r>
        <w:rPr>
          <w:color w:val="4A4A4C"/>
          <w:spacing w:val="-1"/>
        </w:rPr>
        <w:t>laboral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autoempleo,</w:t>
      </w:r>
      <w:r>
        <w:rPr>
          <w:color w:val="4A4A4C"/>
          <w:spacing w:val="-25"/>
        </w:rPr>
        <w:t> </w:t>
      </w:r>
      <w:r>
        <w:rPr>
          <w:color w:val="4A4A4C"/>
        </w:rPr>
        <w:t>así</w:t>
      </w:r>
      <w:r>
        <w:rPr>
          <w:color w:val="4A4A4C"/>
          <w:spacing w:val="-25"/>
        </w:rPr>
        <w:t> </w:t>
      </w:r>
      <w:r>
        <w:rPr>
          <w:color w:val="4A4A4C"/>
        </w:rPr>
        <w:t>como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</w:rPr>
        <w:t>rrollo de habilidades y conocimientos en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juventudes.</w:t>
      </w:r>
    </w:p>
    <w:p>
      <w:pPr>
        <w:pStyle w:val="ListParagraph"/>
        <w:numPr>
          <w:ilvl w:val="0"/>
          <w:numId w:val="18"/>
        </w:numPr>
        <w:tabs>
          <w:tab w:pos="582" w:val="left" w:leader="none"/>
        </w:tabs>
        <w:spacing w:line="216" w:lineRule="auto" w:before="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1.6.2.4 </w:t>
      </w:r>
      <w:r>
        <w:rPr>
          <w:color w:val="4A4A4C"/>
          <w:sz w:val="20"/>
        </w:rPr>
        <w:t>Promover la vinculación entre 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sector público con las instituciones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nivel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superior,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tanto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públicas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priva-</w:t>
      </w:r>
    </w:p>
    <w:p>
      <w:pPr>
        <w:pStyle w:val="BodyText"/>
        <w:spacing w:line="237" w:lineRule="auto" w:before="1"/>
        <w:ind w:left="581" w:right="1131"/>
        <w:jc w:val="both"/>
      </w:pPr>
      <w:r>
        <w:rPr>
          <w:color w:val="4A4A4C"/>
        </w:rPr>
        <w:t>das,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prestación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7"/>
        </w:rPr>
        <w:t> </w:t>
      </w:r>
      <w:r>
        <w:rPr>
          <w:color w:val="4A4A4C"/>
        </w:rPr>
        <w:t>servicio</w:t>
      </w:r>
      <w:r>
        <w:rPr>
          <w:color w:val="4A4A4C"/>
          <w:spacing w:val="-6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prácticas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profesionales.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10"/>
        <w:rPr>
          <w:sz w:val="18"/>
        </w:rPr>
      </w:pPr>
    </w:p>
    <w:p>
      <w:pPr>
        <w:pStyle w:val="Heading6"/>
        <w:tabs>
          <w:tab w:pos="11011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89574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57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9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12"/>
        </w:numPr>
        <w:tabs>
          <w:tab w:pos="1473" w:val="left" w:leader="none"/>
        </w:tabs>
        <w:spacing w:line="240" w:lineRule="auto" w:before="0" w:after="0"/>
        <w:ind w:left="1472" w:right="0" w:hanging="340"/>
        <w:jc w:val="left"/>
      </w:pPr>
      <w:r>
        <w:rPr>
          <w:color w:val="A5194B"/>
          <w:w w:val="105"/>
        </w:rPr>
        <w:t>DEPORTE</w:t>
      </w:r>
    </w:p>
    <w:p>
      <w:pPr>
        <w:pStyle w:val="BodyText"/>
        <w:spacing w:line="237" w:lineRule="auto" w:before="236"/>
        <w:ind w:left="1133" w:right="4"/>
        <w:jc w:val="both"/>
      </w:pP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Cuarta</w:t>
      </w:r>
      <w:r>
        <w:rPr>
          <w:color w:val="4A4A4C"/>
          <w:spacing w:val="1"/>
        </w:rPr>
        <w:t> </w:t>
      </w:r>
      <w:r>
        <w:rPr>
          <w:color w:val="4A4A4C"/>
        </w:rPr>
        <w:t>Transfor-</w:t>
      </w:r>
      <w:r>
        <w:rPr>
          <w:color w:val="4A4A4C"/>
          <w:spacing w:val="-68"/>
        </w:rPr>
        <w:t> </w:t>
      </w:r>
      <w:r>
        <w:rPr>
          <w:color w:val="4A4A4C"/>
        </w:rPr>
        <w:t>mación, en Oaxaca todas las personas sin</w:t>
      </w:r>
      <w:r>
        <w:rPr>
          <w:color w:val="4A4A4C"/>
          <w:spacing w:val="1"/>
        </w:rPr>
        <w:t> </w:t>
      </w:r>
      <w:r>
        <w:rPr>
          <w:color w:val="4A4A4C"/>
        </w:rPr>
        <w:t>distinción de género, edad, discapacidad,</w:t>
      </w:r>
      <w:r>
        <w:rPr>
          <w:color w:val="4A4A4C"/>
          <w:spacing w:val="1"/>
        </w:rPr>
        <w:t> </w:t>
      </w:r>
      <w:r>
        <w:rPr>
          <w:color w:val="4A4A4C"/>
        </w:rPr>
        <w:t>condición social, religión, opiniones, prefe-</w:t>
      </w:r>
      <w:r>
        <w:rPr>
          <w:color w:val="4A4A4C"/>
          <w:spacing w:val="1"/>
        </w:rPr>
        <w:t> </w:t>
      </w:r>
      <w:r>
        <w:rPr>
          <w:color w:val="4A4A4C"/>
        </w:rPr>
        <w:t>rencias o estado civil, deben tener un lugar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programas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materia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deporte.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 w:right="4"/>
        <w:jc w:val="both"/>
      </w:pPr>
      <w:r>
        <w:rPr>
          <w:color w:val="4A4A4C"/>
        </w:rPr>
        <w:t>La cultura física y el deporte constituyen</w:t>
      </w:r>
      <w:r>
        <w:rPr>
          <w:color w:val="4A4A4C"/>
          <w:spacing w:val="1"/>
        </w:rPr>
        <w:t> </w:t>
      </w:r>
      <w:r>
        <w:rPr>
          <w:color w:val="4A4A4C"/>
        </w:rPr>
        <w:t>medios importantes en la preservación 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salud,</w:t>
      </w:r>
      <w:r>
        <w:rPr>
          <w:color w:val="4A4A4C"/>
          <w:spacing w:val="1"/>
        </w:rPr>
        <w:t> </w:t>
      </w:r>
      <w:r>
        <w:rPr>
          <w:color w:val="4A4A4C"/>
        </w:rPr>
        <w:t>prevención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enfermedades</w:t>
      </w:r>
      <w:r>
        <w:rPr>
          <w:color w:val="4A4A4C"/>
          <w:spacing w:val="70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36"/>
        </w:rPr>
        <w:t> </w:t>
      </w:r>
      <w:r>
        <w:rPr>
          <w:color w:val="4A4A4C"/>
        </w:rPr>
        <w:t>delitos,</w:t>
      </w:r>
      <w:r>
        <w:rPr>
          <w:color w:val="4A4A4C"/>
          <w:spacing w:val="36"/>
        </w:rPr>
        <w:t> </w:t>
      </w:r>
      <w:r>
        <w:rPr>
          <w:color w:val="4A4A4C"/>
        </w:rPr>
        <w:t>contribuyendo</w:t>
      </w:r>
      <w:r>
        <w:rPr>
          <w:color w:val="4A4A4C"/>
          <w:spacing w:val="37"/>
        </w:rPr>
        <w:t> </w:t>
      </w:r>
      <w:r>
        <w:rPr>
          <w:color w:val="4A4A4C"/>
        </w:rPr>
        <w:t>de</w:t>
      </w:r>
      <w:r>
        <w:rPr>
          <w:color w:val="4A4A4C"/>
          <w:spacing w:val="36"/>
        </w:rPr>
        <w:t> </w:t>
      </w:r>
      <w:r>
        <w:rPr>
          <w:color w:val="4A4A4C"/>
        </w:rPr>
        <w:t>esta</w:t>
      </w:r>
      <w:r>
        <w:rPr>
          <w:color w:val="4A4A4C"/>
          <w:spacing w:val="37"/>
        </w:rPr>
        <w:t> </w:t>
      </w:r>
      <w:r>
        <w:rPr>
          <w:color w:val="4A4A4C"/>
        </w:rPr>
        <w:t>manera</w:t>
      </w:r>
      <w:r>
        <w:rPr>
          <w:color w:val="4A4A4C"/>
          <w:spacing w:val="-68"/>
        </w:rPr>
        <w:t> </w:t>
      </w:r>
      <w:r>
        <w:rPr>
          <w:color w:val="4A4A4C"/>
        </w:rPr>
        <w:t>a elevar el nivel de bienestar social de las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oaxaqueñas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oaxaqueños.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Los resultados de la Encuesta Nacional de</w:t>
      </w:r>
      <w:r>
        <w:rPr>
          <w:color w:val="4A4A4C"/>
          <w:spacing w:val="1"/>
        </w:rPr>
        <w:t> </w:t>
      </w:r>
      <w:r>
        <w:rPr>
          <w:color w:val="4A4A4C"/>
        </w:rPr>
        <w:t>Salud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Nutrición</w:t>
      </w:r>
      <w:r>
        <w:rPr>
          <w:color w:val="4A4A4C"/>
          <w:spacing w:val="1"/>
        </w:rPr>
        <w:t> </w:t>
      </w:r>
      <w:r>
        <w:rPr>
          <w:color w:val="4A4A4C"/>
        </w:rPr>
        <w:t>2018</w:t>
      </w:r>
      <w:r>
        <w:rPr>
          <w:color w:val="4A4A4C"/>
          <w:spacing w:val="1"/>
        </w:rPr>
        <w:t> </w:t>
      </w:r>
      <w:r>
        <w:rPr>
          <w:color w:val="4A4A4C"/>
        </w:rPr>
        <w:t>(ENSANUT)</w:t>
      </w:r>
      <w:r>
        <w:rPr>
          <w:color w:val="4A4A4C"/>
          <w:spacing w:val="1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firman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solo</w:t>
      </w:r>
      <w:r>
        <w:rPr>
          <w:color w:val="4A4A4C"/>
          <w:spacing w:val="1"/>
        </w:rPr>
        <w:t> </w:t>
      </w:r>
      <w:r>
        <w:rPr>
          <w:color w:val="4A4A4C"/>
        </w:rPr>
        <w:t>19.8%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oaxaqueña mayor de 20 años dedica tiem-</w:t>
      </w:r>
      <w:r>
        <w:rPr>
          <w:color w:val="4A4A4C"/>
          <w:spacing w:val="1"/>
        </w:rPr>
        <w:t> </w:t>
      </w:r>
      <w:r>
        <w:rPr>
          <w:color w:val="4A4A4C"/>
        </w:rPr>
        <w:t>po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práctica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actividad</w:t>
      </w:r>
      <w:r>
        <w:rPr>
          <w:color w:val="4A4A4C"/>
          <w:spacing w:val="-4"/>
        </w:rPr>
        <w:t> </w:t>
      </w:r>
      <w:r>
        <w:rPr>
          <w:color w:val="4A4A4C"/>
        </w:rPr>
        <w:t>física,</w:t>
      </w:r>
      <w:r>
        <w:rPr>
          <w:color w:val="4A4A4C"/>
          <w:spacing w:val="-5"/>
        </w:rPr>
        <w:t> </w:t>
      </w:r>
      <w:r>
        <w:rPr>
          <w:color w:val="4A4A4C"/>
        </w:rPr>
        <w:t>lo</w:t>
      </w:r>
      <w:r>
        <w:rPr>
          <w:color w:val="4A4A4C"/>
          <w:spacing w:val="-4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lleva a una vida sedentaria, incrementando</w:t>
      </w:r>
      <w:r>
        <w:rPr>
          <w:color w:val="4A4A4C"/>
          <w:spacing w:val="-68"/>
        </w:rPr>
        <w:t> </w:t>
      </w:r>
      <w:r>
        <w:rPr>
          <w:color w:val="4A4A4C"/>
        </w:rPr>
        <w:t>las probabilidades de prevalencia de enfer-</w:t>
      </w:r>
      <w:r>
        <w:rPr>
          <w:color w:val="4A4A4C"/>
          <w:spacing w:val="-68"/>
        </w:rPr>
        <w:t> </w:t>
      </w:r>
      <w:r>
        <w:rPr>
          <w:color w:val="4A4A4C"/>
        </w:rPr>
        <w:t>medades no transmisibles (ENT) como la</w:t>
      </w:r>
      <w:r>
        <w:rPr>
          <w:color w:val="4A4A4C"/>
          <w:spacing w:val="1"/>
        </w:rPr>
        <w:t> </w:t>
      </w:r>
      <w:r>
        <w:rPr>
          <w:color w:val="4A4A4C"/>
        </w:rPr>
        <w:t>obesidad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sobrepeso.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 w:right="4"/>
        <w:jc w:val="both"/>
      </w:pPr>
      <w:r>
        <w:rPr>
          <w:color w:val="4A4A4C"/>
        </w:rPr>
        <w:t>Bajo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principio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deporte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todos,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parte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“No</w:t>
      </w:r>
      <w:r>
        <w:rPr>
          <w:color w:val="4A4A4C"/>
          <w:spacing w:val="-5"/>
        </w:rPr>
        <w:t> </w:t>
      </w:r>
      <w:r>
        <w:rPr>
          <w:color w:val="4A4A4C"/>
        </w:rPr>
        <w:t>dejar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nadie</w:t>
      </w:r>
      <w:r>
        <w:rPr>
          <w:color w:val="4A4A4C"/>
          <w:spacing w:val="-4"/>
        </w:rPr>
        <w:t> </w:t>
      </w:r>
      <w:r>
        <w:rPr>
          <w:color w:val="4A4A4C"/>
        </w:rPr>
        <w:t>atrás,</w:t>
      </w:r>
      <w:r>
        <w:rPr>
          <w:color w:val="4A4A4C"/>
          <w:spacing w:val="-5"/>
        </w:rPr>
        <w:t> </w:t>
      </w:r>
      <w:r>
        <w:rPr>
          <w:color w:val="4A4A4C"/>
        </w:rPr>
        <w:t>no</w:t>
      </w:r>
      <w:r>
        <w:rPr>
          <w:color w:val="4A4A4C"/>
          <w:spacing w:val="-5"/>
        </w:rPr>
        <w:t> </w:t>
      </w:r>
      <w:r>
        <w:rPr>
          <w:color w:val="4A4A4C"/>
        </w:rPr>
        <w:t>dejar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nadie</w:t>
      </w:r>
      <w:r>
        <w:rPr>
          <w:color w:val="4A4A4C"/>
          <w:spacing w:val="-11"/>
          <w:w w:val="105"/>
        </w:rPr>
        <w:t> </w:t>
      </w:r>
      <w:r>
        <w:rPr>
          <w:color w:val="4A4A4C"/>
          <w:spacing w:val="-1"/>
          <w:w w:val="105"/>
        </w:rPr>
        <w:t>afuera”,</w:t>
      </w:r>
      <w:r>
        <w:rPr>
          <w:color w:val="4A4A4C"/>
          <w:spacing w:val="-11"/>
          <w:w w:val="105"/>
        </w:rPr>
        <w:t> </w:t>
      </w:r>
      <w:r>
        <w:rPr>
          <w:color w:val="4A4A4C"/>
          <w:spacing w:val="-1"/>
          <w:w w:val="105"/>
        </w:rPr>
        <w:t>se</w:t>
      </w:r>
      <w:r>
        <w:rPr>
          <w:color w:val="4A4A4C"/>
          <w:spacing w:val="-11"/>
          <w:w w:val="105"/>
        </w:rPr>
        <w:t> </w:t>
      </w:r>
      <w:r>
        <w:rPr>
          <w:color w:val="4A4A4C"/>
          <w:spacing w:val="-1"/>
          <w:w w:val="105"/>
        </w:rPr>
        <w:t>considera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importancia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implementar</w:t>
      </w:r>
      <w:r>
        <w:rPr>
          <w:color w:val="4A4A4C"/>
          <w:spacing w:val="-10"/>
        </w:rPr>
        <w:t> </w:t>
      </w:r>
      <w:r>
        <w:rPr>
          <w:color w:val="4A4A4C"/>
        </w:rPr>
        <w:t>una</w:t>
      </w:r>
      <w:r>
        <w:rPr>
          <w:color w:val="4A4A4C"/>
          <w:spacing w:val="-10"/>
        </w:rPr>
        <w:t> </w:t>
      </w:r>
      <w:r>
        <w:rPr>
          <w:color w:val="4A4A4C"/>
        </w:rPr>
        <w:t>nueva</w:t>
      </w:r>
      <w:r>
        <w:rPr>
          <w:color w:val="4A4A4C"/>
          <w:spacing w:val="-10"/>
        </w:rPr>
        <w:t> </w:t>
      </w:r>
      <w:r>
        <w:rPr>
          <w:color w:val="4A4A4C"/>
        </w:rPr>
        <w:t>política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</w:rPr>
        <w:t>rrollo social dentro del ámbito de la cultura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física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deporte.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  <w:w w:val="105"/>
        </w:rPr>
        <w:t>Lo anterior se logra poniendo énfasis 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aspectos de tipo afectivo, motor y con-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ductual, que permitan crear ambientes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saludables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seguros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donde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niñas,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niños,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adolescentes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jóvenes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puedan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realizar actividades físicas y deportivas de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manera regular y sistemática, así como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facilitar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71"/>
          <w:w w:val="105"/>
        </w:rPr>
        <w:t> </w:t>
      </w:r>
      <w:r>
        <w:rPr>
          <w:color w:val="4A4A4C"/>
          <w:w w:val="105"/>
        </w:rPr>
        <w:t>ampliar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71"/>
          <w:w w:val="105"/>
        </w:rPr>
        <w:t> </w:t>
      </w:r>
      <w:r>
        <w:rPr>
          <w:color w:val="4A4A4C"/>
          <w:w w:val="105"/>
        </w:rPr>
        <w:t>acceso,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orientado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hacia la iniciación deportiva, priorizando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 atención al sector escolar, municipal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poblaciones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vulnerables.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acuerdo con informes del Instituto del</w:t>
      </w:r>
      <w:r>
        <w:rPr>
          <w:color w:val="4A4A4C"/>
          <w:spacing w:val="1"/>
        </w:rPr>
        <w:t> </w:t>
      </w:r>
      <w:r>
        <w:rPr>
          <w:color w:val="4A4A4C"/>
        </w:rPr>
        <w:t>Deporte del Estado Oaxaca, la inscripción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de las niñas, niños y adolescentes de 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municipios del estado en los Nacionales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Comisión</w:t>
      </w:r>
      <w:r>
        <w:rPr>
          <w:color w:val="4A4A4C"/>
          <w:spacing w:val="7"/>
          <w:w w:val="105"/>
        </w:rPr>
        <w:t> </w:t>
      </w:r>
      <w:r>
        <w:rPr>
          <w:color w:val="4A4A4C"/>
          <w:w w:val="105"/>
        </w:rPr>
        <w:t>Nacional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7"/>
          <w:w w:val="105"/>
        </w:rPr>
        <w:t> </w:t>
      </w:r>
      <w:r>
        <w:rPr>
          <w:color w:val="4A4A4C"/>
          <w:w w:val="105"/>
        </w:rPr>
        <w:t>Cultura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Física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3"/>
        <w:ind w:left="293" w:right="1975"/>
        <w:jc w:val="both"/>
      </w:pPr>
      <w:r>
        <w:rPr>
          <w:color w:val="4A4A4C"/>
          <w:w w:val="105"/>
        </w:rPr>
        <w:t>y Deporte (CONADE), la justa deportiva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más importante del país, es apenas del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3%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total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ese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rango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 edad y solo de 75 municipios del total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3" w:right="1979"/>
        <w:jc w:val="both"/>
      </w:pPr>
      <w:r>
        <w:rPr>
          <w:color w:val="4A4A4C"/>
        </w:rPr>
        <w:t>Por lo que es necesario llegar a los munici-</w:t>
      </w:r>
      <w:r>
        <w:rPr>
          <w:color w:val="4A4A4C"/>
          <w:spacing w:val="-68"/>
        </w:rPr>
        <w:t> </w:t>
      </w:r>
      <w:r>
        <w:rPr>
          <w:color w:val="4A4A4C"/>
        </w:rPr>
        <w:t>pios que nunca se les ha dado la atención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materia</w:t>
      </w:r>
      <w:r>
        <w:rPr>
          <w:color w:val="4A4A4C"/>
          <w:spacing w:val="1"/>
        </w:rPr>
        <w:t> </w:t>
      </w:r>
      <w:r>
        <w:rPr>
          <w:color w:val="4A4A4C"/>
        </w:rPr>
        <w:t>deportiva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edad de competir, sobre todo a las comu-</w:t>
      </w:r>
      <w:r>
        <w:rPr>
          <w:color w:val="4A4A4C"/>
          <w:spacing w:val="1"/>
        </w:rPr>
        <w:t> </w:t>
      </w:r>
      <w:r>
        <w:rPr>
          <w:color w:val="4A4A4C"/>
        </w:rPr>
        <w:t>nidades indígenas y afromexicanas; ya que</w:t>
      </w:r>
      <w:r>
        <w:rPr>
          <w:color w:val="4A4A4C"/>
          <w:spacing w:val="-68"/>
        </w:rPr>
        <w:t> </w:t>
      </w:r>
      <w:r>
        <w:rPr>
          <w:color w:val="4A4A4C"/>
        </w:rPr>
        <w:t>está comprobado que el deporte es una</w:t>
      </w:r>
      <w:r>
        <w:rPr>
          <w:color w:val="4A4A4C"/>
          <w:spacing w:val="1"/>
        </w:rPr>
        <w:t> </w:t>
      </w:r>
      <w:r>
        <w:rPr>
          <w:color w:val="4A4A4C"/>
        </w:rPr>
        <w:t>actividad que brinda bienestar físico, emo-</w:t>
      </w:r>
      <w:r>
        <w:rPr>
          <w:color w:val="4A4A4C"/>
          <w:spacing w:val="1"/>
        </w:rPr>
        <w:t> </w:t>
      </w:r>
      <w:r>
        <w:rPr>
          <w:color w:val="4A4A4C"/>
        </w:rPr>
        <w:t>cional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mental.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3" w:right="1981"/>
        <w:jc w:val="both"/>
      </w:pPr>
      <w:r>
        <w:rPr>
          <w:color w:val="4A4A4C"/>
        </w:rPr>
        <w:t>Actualmente,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cuenta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5"/>
        </w:rPr>
        <w:t> </w:t>
      </w:r>
      <w:r>
        <w:rPr>
          <w:color w:val="4A4A4C"/>
        </w:rPr>
        <w:t>81</w:t>
      </w:r>
      <w:r>
        <w:rPr>
          <w:color w:val="4A4A4C"/>
          <w:spacing w:val="-68"/>
        </w:rPr>
        <w:t> </w:t>
      </w:r>
      <w:r>
        <w:rPr>
          <w:color w:val="4A4A4C"/>
        </w:rPr>
        <w:t>talentos</w:t>
      </w:r>
      <w:r>
        <w:rPr>
          <w:color w:val="4A4A4C"/>
          <w:spacing w:val="-10"/>
        </w:rPr>
        <w:t> </w:t>
      </w:r>
      <w:r>
        <w:rPr>
          <w:color w:val="4A4A4C"/>
        </w:rPr>
        <w:t>deportivos,</w:t>
      </w:r>
      <w:r>
        <w:rPr>
          <w:color w:val="4A4A4C"/>
          <w:spacing w:val="-9"/>
        </w:rPr>
        <w:t> </w:t>
      </w:r>
      <w:r>
        <w:rPr>
          <w:color w:val="4A4A4C"/>
        </w:rPr>
        <w:t>25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alta</w:t>
      </w:r>
      <w:r>
        <w:rPr>
          <w:color w:val="4A4A4C"/>
          <w:spacing w:val="-9"/>
        </w:rPr>
        <w:t> </w:t>
      </w:r>
      <w:r>
        <w:rPr>
          <w:color w:val="4A4A4C"/>
        </w:rPr>
        <w:t>competencia</w:t>
      </w:r>
      <w:r>
        <w:rPr>
          <w:color w:val="4A4A4C"/>
          <w:spacing w:val="-68"/>
        </w:rPr>
        <w:t> </w:t>
      </w:r>
      <w:r>
        <w:rPr>
          <w:color w:val="4A4A4C"/>
        </w:rPr>
        <w:t>y 8 de alto rendimiento, debido a que los</w:t>
      </w:r>
      <w:r>
        <w:rPr>
          <w:color w:val="4A4A4C"/>
          <w:spacing w:val="1"/>
        </w:rPr>
        <w:t> </w:t>
      </w:r>
      <w:r>
        <w:rPr>
          <w:color w:val="4A4A4C"/>
        </w:rPr>
        <w:t>gobiernos anteriores no crearon un sistema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capacitar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brindar</w:t>
      </w:r>
      <w:r>
        <w:rPr>
          <w:color w:val="4A4A4C"/>
          <w:spacing w:val="-15"/>
        </w:rPr>
        <w:t> </w:t>
      </w:r>
      <w:r>
        <w:rPr>
          <w:color w:val="4A4A4C"/>
        </w:rPr>
        <w:t>estímulos</w:t>
      </w:r>
      <w:r>
        <w:rPr>
          <w:color w:val="4A4A4C"/>
          <w:spacing w:val="-15"/>
        </w:rPr>
        <w:t> </w:t>
      </w:r>
      <w:r>
        <w:rPr>
          <w:color w:val="4A4A4C"/>
        </w:rPr>
        <w:t>económi-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entrenadores.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3" w:right="1981"/>
        <w:jc w:val="both"/>
      </w:pPr>
      <w:r>
        <w:rPr>
          <w:color w:val="4A4A4C"/>
        </w:rPr>
        <w:t>Aunado a esto, no se han otorgado incenti-</w:t>
      </w:r>
      <w:r>
        <w:rPr>
          <w:color w:val="4A4A4C"/>
          <w:spacing w:val="-68"/>
        </w:rPr>
        <w:t> </w:t>
      </w:r>
      <w:r>
        <w:rPr>
          <w:color w:val="4A4A4C"/>
        </w:rPr>
        <w:t>vos económicos con base en los resultados</w:t>
      </w:r>
      <w:r>
        <w:rPr>
          <w:color w:val="4A4A4C"/>
          <w:spacing w:val="1"/>
        </w:rPr>
        <w:t> </w:t>
      </w:r>
      <w:r>
        <w:rPr>
          <w:color w:val="4A4A4C"/>
        </w:rPr>
        <w:t>obtenidos</w:t>
      </w:r>
      <w:r>
        <w:rPr>
          <w:color w:val="4A4A4C"/>
          <w:spacing w:val="-41"/>
        </w:rPr>
        <w:t> </w:t>
      </w:r>
      <w:r>
        <w:rPr>
          <w:color w:val="4A4A4C"/>
        </w:rPr>
        <w:t>por</w:t>
      </w:r>
      <w:r>
        <w:rPr>
          <w:color w:val="4A4A4C"/>
          <w:spacing w:val="-41"/>
        </w:rPr>
        <w:t> </w:t>
      </w:r>
      <w:r>
        <w:rPr>
          <w:color w:val="4A4A4C"/>
        </w:rPr>
        <w:t>los</w:t>
      </w:r>
      <w:r>
        <w:rPr>
          <w:color w:val="4A4A4C"/>
          <w:spacing w:val="-41"/>
        </w:rPr>
        <w:t> </w:t>
      </w:r>
      <w:r>
        <w:rPr>
          <w:color w:val="4A4A4C"/>
        </w:rPr>
        <w:t>deportistas</w:t>
      </w:r>
      <w:r>
        <w:rPr>
          <w:color w:val="4A4A4C"/>
          <w:spacing w:val="-40"/>
        </w:rPr>
        <w:t> </w:t>
      </w:r>
      <w:r>
        <w:rPr>
          <w:color w:val="4A4A4C"/>
        </w:rPr>
        <w:t>y</w:t>
      </w:r>
      <w:r>
        <w:rPr>
          <w:color w:val="4A4A4C"/>
          <w:spacing w:val="-41"/>
        </w:rPr>
        <w:t> </w:t>
      </w:r>
      <w:r>
        <w:rPr>
          <w:color w:val="4A4A4C"/>
        </w:rPr>
        <w:t>entrenadores,</w:t>
      </w:r>
      <w:r>
        <w:rPr>
          <w:color w:val="4A4A4C"/>
          <w:spacing w:val="-68"/>
        </w:rPr>
        <w:t> </w:t>
      </w:r>
      <w:r>
        <w:rPr>
          <w:color w:val="4A4A4C"/>
        </w:rPr>
        <w:t>tales como becas económicas deportivas,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asistenciales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calidad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tenidos de preparación deportiva, con el</w:t>
      </w:r>
      <w:r>
        <w:rPr>
          <w:color w:val="4A4A4C"/>
          <w:spacing w:val="1"/>
        </w:rPr>
        <w:t> </w:t>
      </w:r>
      <w:r>
        <w:rPr>
          <w:color w:val="4A4A4C"/>
        </w:rPr>
        <w:t>propósito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impulsar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mejorar</w:t>
      </w:r>
      <w:r>
        <w:rPr>
          <w:color w:val="4A4A4C"/>
          <w:spacing w:val="-14"/>
        </w:rPr>
        <w:t> </w:t>
      </w:r>
      <w:r>
        <w:rPr>
          <w:color w:val="4A4A4C"/>
        </w:rPr>
        <w:t>su</w:t>
      </w:r>
      <w:r>
        <w:rPr>
          <w:color w:val="4A4A4C"/>
          <w:spacing w:val="-13"/>
        </w:rPr>
        <w:t> </w:t>
      </w:r>
      <w:r>
        <w:rPr>
          <w:color w:val="4A4A4C"/>
        </w:rPr>
        <w:t>desarro-</w:t>
      </w:r>
      <w:r>
        <w:rPr>
          <w:color w:val="4A4A4C"/>
          <w:spacing w:val="-68"/>
        </w:rPr>
        <w:t> </w:t>
      </w:r>
      <w:r>
        <w:rPr>
          <w:color w:val="4A4A4C"/>
        </w:rPr>
        <w:t>llo</w:t>
      </w:r>
      <w:r>
        <w:rPr>
          <w:color w:val="4A4A4C"/>
          <w:spacing w:val="-18"/>
        </w:rPr>
        <w:t> </w:t>
      </w:r>
      <w:r>
        <w:rPr>
          <w:color w:val="4A4A4C"/>
        </w:rPr>
        <w:t>competitivo.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3" w:right="1982"/>
        <w:jc w:val="both"/>
      </w:pPr>
      <w:r>
        <w:rPr>
          <w:color w:val="4A4A4C"/>
          <w:w w:val="105"/>
        </w:rPr>
        <w:t>Finalmente, la población manifestó como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principales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problemáticas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Foros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Regionales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elaboración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Plan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 Desarrollo, la falta de mantenimiento en</w:t>
      </w:r>
      <w:r>
        <w:rPr>
          <w:color w:val="4A4A4C"/>
          <w:spacing w:val="-68"/>
        </w:rPr>
        <w:t> </w:t>
      </w:r>
      <w:r>
        <w:rPr>
          <w:color w:val="4A4A4C"/>
        </w:rPr>
        <w:t>espacios deportivos y la inseguridad, por lo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necesario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crear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ambientes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saluda-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bles y seguros en donde se puedan realizar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actividades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físicas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deportivas.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40" w:lineRule="exact"/>
        <w:ind w:left="293"/>
        <w:jc w:val="both"/>
      </w:pPr>
      <w:r>
        <w:rPr>
          <w:color w:val="4A4A4C"/>
          <w:spacing w:val="-1"/>
        </w:rPr>
        <w:t>Objetivo</w:t>
      </w:r>
      <w:r>
        <w:rPr>
          <w:color w:val="4A4A4C"/>
          <w:spacing w:val="-14"/>
        </w:rPr>
        <w:t> </w:t>
      </w:r>
      <w:r>
        <w:rPr>
          <w:color w:val="4A4A4C"/>
        </w:rPr>
        <w:t>1.7</w:t>
      </w:r>
    </w:p>
    <w:p>
      <w:pPr>
        <w:pStyle w:val="BodyText"/>
        <w:spacing w:line="237" w:lineRule="auto" w:before="1"/>
        <w:ind w:left="293" w:right="1982"/>
        <w:jc w:val="both"/>
      </w:pPr>
      <w:r>
        <w:rPr>
          <w:color w:val="4A4A4C"/>
        </w:rPr>
        <w:t>Impulsar la cultura física y la práctica del</w:t>
      </w:r>
      <w:r>
        <w:rPr>
          <w:color w:val="4A4A4C"/>
          <w:spacing w:val="1"/>
        </w:rPr>
        <w:t> </w:t>
      </w:r>
      <w:r>
        <w:rPr>
          <w:color w:val="4A4A4C"/>
        </w:rPr>
        <w:t>deporte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población</w:t>
      </w:r>
      <w:r>
        <w:rPr>
          <w:color w:val="4A4A4C"/>
          <w:spacing w:val="-15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3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1.7.1</w:t>
      </w:r>
    </w:p>
    <w:p>
      <w:pPr>
        <w:pStyle w:val="BodyText"/>
        <w:spacing w:line="237" w:lineRule="auto" w:before="1"/>
        <w:ind w:left="293" w:right="1981"/>
        <w:jc w:val="both"/>
      </w:pPr>
      <w:r>
        <w:rPr>
          <w:color w:val="4A4A4C"/>
        </w:rPr>
        <w:t>Ampliar la base social físicamente activa e</w:t>
      </w:r>
      <w:r>
        <w:rPr>
          <w:color w:val="4A4A4C"/>
          <w:spacing w:val="1"/>
        </w:rPr>
        <w:t> </w:t>
      </w:r>
      <w:r>
        <w:rPr>
          <w:color w:val="4A4A4C"/>
        </w:rPr>
        <w:t>incluyente</w:t>
      </w:r>
      <w:r>
        <w:rPr>
          <w:color w:val="4A4A4C"/>
          <w:spacing w:val="-21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contribuya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mejorar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salud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calidad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vida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población.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2" w:space="40"/>
            <w:col w:w="666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Heading6"/>
        <w:tabs>
          <w:tab w:pos="2079" w:val="left" w:leader="none"/>
        </w:tabs>
        <w:spacing w:before="116"/>
        <w:ind w:left="1224"/>
      </w:pPr>
      <w:r>
        <w:rPr/>
        <w:pict>
          <v:line style="position:absolute;mso-position-horizontal-relative:page;mso-position-vertical-relative:paragraph;z-index:-2889420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58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002pt;width:94.65pt;height:9.6pt;mso-position-horizontal-relative:page;mso-position-vertical-relative:paragraph;z-index:-1559296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9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33" w:lineRule="exact" w:before="115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1"/>
        </w:numPr>
        <w:tabs>
          <w:tab w:pos="2268" w:val="left" w:leader="none"/>
        </w:tabs>
        <w:spacing w:line="216" w:lineRule="auto" w:before="1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1.7.1.1 </w:t>
      </w:r>
      <w:r>
        <w:rPr>
          <w:color w:val="4A4A4C"/>
          <w:sz w:val="20"/>
        </w:rPr>
        <w:t>Impulsar la realización y organi-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zación de eventos masivos de actividad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física,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recreación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deporte,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coordi-</w:t>
      </w:r>
    </w:p>
    <w:p>
      <w:pPr>
        <w:pStyle w:val="BodyText"/>
        <w:spacing w:line="237" w:lineRule="auto" w:before="2"/>
        <w:ind w:left="2267"/>
        <w:jc w:val="both"/>
      </w:pPr>
      <w:r>
        <w:rPr>
          <w:color w:val="4A4A4C"/>
        </w:rPr>
        <w:t>nación con los municipios y organismos</w:t>
      </w:r>
      <w:r>
        <w:rPr>
          <w:color w:val="4A4A4C"/>
          <w:spacing w:val="1"/>
        </w:rPr>
        <w:t> </w:t>
      </w:r>
      <w:r>
        <w:rPr>
          <w:color w:val="4A4A4C"/>
        </w:rPr>
        <w:t>afines,</w:t>
      </w:r>
      <w:r>
        <w:rPr>
          <w:color w:val="4A4A4C"/>
          <w:spacing w:val="-29"/>
        </w:rPr>
        <w:t> </w:t>
      </w:r>
      <w:r>
        <w:rPr>
          <w:color w:val="4A4A4C"/>
        </w:rPr>
        <w:t>con</w:t>
      </w:r>
      <w:r>
        <w:rPr>
          <w:color w:val="4A4A4C"/>
          <w:spacing w:val="-29"/>
        </w:rPr>
        <w:t> </w:t>
      </w:r>
      <w:r>
        <w:rPr>
          <w:color w:val="4A4A4C"/>
        </w:rPr>
        <w:t>especial</w:t>
      </w:r>
      <w:r>
        <w:rPr>
          <w:color w:val="4A4A4C"/>
          <w:spacing w:val="-29"/>
        </w:rPr>
        <w:t> </w:t>
      </w:r>
      <w:r>
        <w:rPr>
          <w:color w:val="4A4A4C"/>
        </w:rPr>
        <w:t>atención</w:t>
      </w:r>
      <w:r>
        <w:rPr>
          <w:color w:val="4A4A4C"/>
          <w:spacing w:val="-28"/>
        </w:rPr>
        <w:t> </w:t>
      </w:r>
      <w:r>
        <w:rPr>
          <w:color w:val="4A4A4C"/>
        </w:rPr>
        <w:t>en</w:t>
      </w:r>
      <w:r>
        <w:rPr>
          <w:color w:val="4A4A4C"/>
          <w:spacing w:val="-29"/>
        </w:rPr>
        <w:t> </w:t>
      </w:r>
      <w:r>
        <w:rPr>
          <w:color w:val="4A4A4C"/>
        </w:rPr>
        <w:t>las</w:t>
      </w:r>
      <w:r>
        <w:rPr>
          <w:color w:val="4A4A4C"/>
          <w:spacing w:val="-29"/>
        </w:rPr>
        <w:t> </w:t>
      </w:r>
      <w:r>
        <w:rPr>
          <w:color w:val="4A4A4C"/>
        </w:rPr>
        <w:t>comu-</w:t>
      </w:r>
      <w:r>
        <w:rPr>
          <w:color w:val="4A4A4C"/>
          <w:spacing w:val="-68"/>
        </w:rPr>
        <w:t> </w:t>
      </w:r>
      <w:r>
        <w:rPr>
          <w:color w:val="4A4A4C"/>
        </w:rPr>
        <w:t>nidades</w:t>
      </w:r>
      <w:r>
        <w:rPr>
          <w:color w:val="4A4A4C"/>
          <w:spacing w:val="1"/>
        </w:rPr>
        <w:t> </w:t>
      </w:r>
      <w:r>
        <w:rPr>
          <w:color w:val="4A4A4C"/>
        </w:rPr>
        <w:t>indígenas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favorecer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inclusión</w:t>
      </w:r>
      <w:r>
        <w:rPr>
          <w:color w:val="4A4A4C"/>
          <w:spacing w:val="-18"/>
        </w:rPr>
        <w:t> </w:t>
      </w:r>
      <w:r>
        <w:rPr>
          <w:color w:val="4A4A4C"/>
        </w:rPr>
        <w:t>social.</w:t>
      </w:r>
    </w:p>
    <w:p>
      <w:pPr>
        <w:pStyle w:val="ListParagraph"/>
        <w:numPr>
          <w:ilvl w:val="0"/>
          <w:numId w:val="21"/>
        </w:numPr>
        <w:tabs>
          <w:tab w:pos="2268" w:val="left" w:leader="none"/>
        </w:tabs>
        <w:spacing w:line="216" w:lineRule="auto" w:before="2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1.7.1.2 </w:t>
      </w:r>
      <w:r>
        <w:rPr>
          <w:color w:val="4A4A4C"/>
          <w:w w:val="95"/>
          <w:sz w:val="20"/>
        </w:rPr>
        <w:t>Realizar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campañas</w:t>
      </w:r>
      <w:r>
        <w:rPr>
          <w:color w:val="4A4A4C"/>
          <w:spacing w:val="-9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ferias</w:t>
      </w:r>
      <w:r>
        <w:rPr>
          <w:color w:val="4A4A4C"/>
          <w:spacing w:val="-9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salud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para concientizar a todos los sectores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población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sobre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beneficios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7" w:lineRule="auto" w:before="1"/>
        <w:ind w:left="2267" w:right="1"/>
        <w:jc w:val="both"/>
      </w:pPr>
      <w:r>
        <w:rPr>
          <w:color w:val="4A4A4C"/>
        </w:rPr>
        <w:t>práctica regular de actividades físicas y</w:t>
      </w:r>
      <w:r>
        <w:rPr>
          <w:color w:val="4A4A4C"/>
          <w:spacing w:val="1"/>
        </w:rPr>
        <w:t> </w:t>
      </w:r>
      <w:r>
        <w:rPr>
          <w:color w:val="4A4A4C"/>
        </w:rPr>
        <w:t>deportivas.</w:t>
      </w:r>
    </w:p>
    <w:p>
      <w:pPr>
        <w:pStyle w:val="ListParagraph"/>
        <w:numPr>
          <w:ilvl w:val="0"/>
          <w:numId w:val="21"/>
        </w:numPr>
        <w:tabs>
          <w:tab w:pos="2268" w:val="left" w:leader="none"/>
        </w:tabs>
        <w:spacing w:line="216" w:lineRule="auto" w:before="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1.7.1.3</w:t>
      </w:r>
      <w:r>
        <w:rPr>
          <w:rFonts w:ascii="Tahoma" w:hAnsi="Tahoma"/>
          <w:b/>
          <w:color w:val="4A4A4C"/>
          <w:spacing w:val="6"/>
          <w:w w:val="95"/>
          <w:sz w:val="20"/>
        </w:rPr>
        <w:t> </w:t>
      </w:r>
      <w:r>
        <w:rPr>
          <w:color w:val="4A4A4C"/>
          <w:w w:val="95"/>
          <w:sz w:val="20"/>
        </w:rPr>
        <w:t>Promover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capacitación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desa-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rrollo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actividades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físicas,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recreativas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deportivas,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3"/>
          <w:sz w:val="20"/>
        </w:rPr>
        <w:t>dirigidas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a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grupos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vulnerables.</w:t>
      </w:r>
    </w:p>
    <w:p>
      <w:pPr>
        <w:pStyle w:val="ListParagraph"/>
        <w:numPr>
          <w:ilvl w:val="0"/>
          <w:numId w:val="21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1.7.1.4 </w:t>
      </w:r>
      <w:r>
        <w:rPr>
          <w:color w:val="4A4A4C"/>
          <w:sz w:val="20"/>
        </w:rPr>
        <w:t>Propiciar las condiciones óptimas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para la inclusión de personas con dis-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capacidad</w:t>
      </w:r>
      <w:r>
        <w:rPr>
          <w:color w:val="4A4A4C"/>
          <w:spacing w:val="35"/>
          <w:w w:val="105"/>
          <w:sz w:val="20"/>
        </w:rPr>
        <w:t> </w:t>
      </w:r>
      <w:r>
        <w:rPr>
          <w:color w:val="4A4A4C"/>
          <w:w w:val="105"/>
          <w:sz w:val="20"/>
        </w:rPr>
        <w:t>en</w:t>
      </w:r>
      <w:r>
        <w:rPr>
          <w:color w:val="4A4A4C"/>
          <w:spacing w:val="36"/>
          <w:w w:val="105"/>
          <w:sz w:val="20"/>
        </w:rPr>
        <w:t> </w:t>
      </w:r>
      <w:r>
        <w:rPr>
          <w:color w:val="4A4A4C"/>
          <w:w w:val="105"/>
          <w:sz w:val="20"/>
        </w:rPr>
        <w:t>los</w:t>
      </w:r>
      <w:r>
        <w:rPr>
          <w:color w:val="4A4A4C"/>
          <w:spacing w:val="36"/>
          <w:w w:val="105"/>
          <w:sz w:val="20"/>
        </w:rPr>
        <w:t> </w:t>
      </w:r>
      <w:r>
        <w:rPr>
          <w:color w:val="4A4A4C"/>
          <w:w w:val="105"/>
          <w:sz w:val="20"/>
        </w:rPr>
        <w:t>eventos</w:t>
      </w:r>
      <w:r>
        <w:rPr>
          <w:color w:val="4A4A4C"/>
          <w:spacing w:val="36"/>
          <w:w w:val="105"/>
          <w:sz w:val="20"/>
        </w:rPr>
        <w:t> </w:t>
      </w:r>
      <w:r>
        <w:rPr>
          <w:color w:val="4A4A4C"/>
          <w:w w:val="105"/>
          <w:sz w:val="20"/>
        </w:rPr>
        <w:t>masivos</w:t>
      </w:r>
      <w:r>
        <w:rPr>
          <w:color w:val="4A4A4C"/>
          <w:spacing w:val="36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</w:p>
    <w:p>
      <w:pPr>
        <w:pStyle w:val="BodyText"/>
        <w:spacing w:line="233" w:lineRule="exact"/>
        <w:ind w:left="2267"/>
        <w:jc w:val="both"/>
      </w:pPr>
      <w:r>
        <w:rPr>
          <w:color w:val="4A4A4C"/>
          <w:w w:val="95"/>
        </w:rPr>
        <w:t>actividad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física,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recreación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deporte.</w:t>
      </w:r>
    </w:p>
    <w:p>
      <w:pPr>
        <w:pStyle w:val="ListParagraph"/>
        <w:numPr>
          <w:ilvl w:val="0"/>
          <w:numId w:val="21"/>
        </w:numPr>
        <w:tabs>
          <w:tab w:pos="2268" w:val="left" w:leader="none"/>
        </w:tabs>
        <w:spacing w:line="216" w:lineRule="auto" w:before="1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1.7.1.5 </w:t>
      </w:r>
      <w:r>
        <w:rPr>
          <w:color w:val="4A4A4C"/>
          <w:sz w:val="20"/>
        </w:rPr>
        <w:t>Otorgar material y equipo depor-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tivo a los municipios para el impulso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promoción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deporte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niñez,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ado-</w:t>
      </w:r>
    </w:p>
    <w:p>
      <w:pPr>
        <w:pStyle w:val="BodyText"/>
        <w:spacing w:line="242" w:lineRule="exact"/>
        <w:ind w:left="2267"/>
        <w:jc w:val="both"/>
      </w:pPr>
      <w:r>
        <w:rPr>
          <w:color w:val="4A4A4C"/>
          <w:w w:val="95"/>
        </w:rPr>
        <w:t>lescentes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juventud.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12"/>
          <w:w w:val="95"/>
        </w:rPr>
        <w:t> </w:t>
      </w:r>
      <w:r>
        <w:rPr>
          <w:color w:val="4A4A4C"/>
          <w:w w:val="95"/>
        </w:rPr>
        <w:t>1.7.2</w:t>
      </w:r>
    </w:p>
    <w:p>
      <w:pPr>
        <w:pStyle w:val="BodyText"/>
        <w:spacing w:line="237" w:lineRule="auto" w:before="1"/>
        <w:ind w:left="1984"/>
      </w:pPr>
      <w:r>
        <w:rPr/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1260000</wp:posOffset>
            </wp:positionH>
            <wp:positionV relativeFrom="paragraph">
              <wp:posOffset>495573</wp:posOffset>
            </wp:positionV>
            <wp:extent cx="6512399" cy="3300526"/>
            <wp:effectExtent l="0" t="0" r="0" b="0"/>
            <wp:wrapNone/>
            <wp:docPr id="199" name="image2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82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3300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Impulsar</w:t>
      </w:r>
      <w:r>
        <w:rPr>
          <w:color w:val="4A4A4C"/>
          <w:spacing w:val="5"/>
        </w:rPr>
        <w:t> </w:t>
      </w:r>
      <w:r>
        <w:rPr>
          <w:color w:val="4A4A4C"/>
        </w:rPr>
        <w:t>el</w:t>
      </w:r>
      <w:r>
        <w:rPr>
          <w:color w:val="4A4A4C"/>
          <w:spacing w:val="6"/>
        </w:rPr>
        <w:t> </w:t>
      </w:r>
      <w:r>
        <w:rPr>
          <w:color w:val="4A4A4C"/>
        </w:rPr>
        <w:t>deporte</w:t>
      </w:r>
      <w:r>
        <w:rPr>
          <w:color w:val="4A4A4C"/>
          <w:spacing w:val="6"/>
        </w:rPr>
        <w:t> </w:t>
      </w:r>
      <w:r>
        <w:rPr>
          <w:color w:val="4A4A4C"/>
        </w:rPr>
        <w:t>de</w:t>
      </w:r>
      <w:r>
        <w:rPr>
          <w:color w:val="4A4A4C"/>
          <w:spacing w:val="5"/>
        </w:rPr>
        <w:t> </w:t>
      </w:r>
      <w:r>
        <w:rPr>
          <w:color w:val="4A4A4C"/>
        </w:rPr>
        <w:t>alto</w:t>
      </w:r>
      <w:r>
        <w:rPr>
          <w:color w:val="4A4A4C"/>
          <w:spacing w:val="6"/>
        </w:rPr>
        <w:t> </w:t>
      </w:r>
      <w:r>
        <w:rPr>
          <w:color w:val="4A4A4C"/>
        </w:rPr>
        <w:t>rendimiento</w:t>
      </w:r>
      <w:r>
        <w:rPr>
          <w:color w:val="4A4A4C"/>
          <w:spacing w:val="6"/>
        </w:rPr>
        <w:t> </w:t>
      </w:r>
      <w:r>
        <w:rPr>
          <w:color w:val="4A4A4C"/>
        </w:rPr>
        <w:t>en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Heading6"/>
        <w:spacing w:line="233" w:lineRule="exact" w:before="115"/>
        <w:ind w:left="298"/>
      </w:pPr>
      <w:r>
        <w:rPr>
          <w:b w:val="0"/>
        </w:rPr>
        <w:br w:type="column"/>
      </w: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2"/>
        </w:numPr>
        <w:tabs>
          <w:tab w:pos="582" w:val="left" w:leader="none"/>
        </w:tabs>
        <w:spacing w:line="216" w:lineRule="auto" w:before="13" w:after="0"/>
        <w:ind w:left="581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1.7.2.1 </w:t>
      </w:r>
      <w:r>
        <w:rPr>
          <w:color w:val="4A4A4C"/>
          <w:sz w:val="20"/>
        </w:rPr>
        <w:t>Impulsar la creación de escuelas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 iniciación y formación deportiva en 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22"/>
        </w:numPr>
        <w:tabs>
          <w:tab w:pos="582" w:val="left" w:leader="none"/>
        </w:tabs>
        <w:spacing w:line="216" w:lineRule="auto" w:before="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1.7.2.2 </w:t>
      </w:r>
      <w:r>
        <w:rPr>
          <w:color w:val="4A4A4C"/>
          <w:w w:val="95"/>
          <w:sz w:val="20"/>
        </w:rPr>
        <w:t>Desarrollar los Juegos Nacionales y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Paranacionales desde la etapa municipal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hasta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etapa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nacional.</w:t>
      </w:r>
    </w:p>
    <w:p>
      <w:pPr>
        <w:pStyle w:val="ListParagraph"/>
        <w:numPr>
          <w:ilvl w:val="0"/>
          <w:numId w:val="22"/>
        </w:numPr>
        <w:tabs>
          <w:tab w:pos="582" w:val="left" w:leader="none"/>
        </w:tabs>
        <w:spacing w:line="216" w:lineRule="auto" w:before="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1.7.2.3 </w:t>
      </w:r>
      <w:r>
        <w:rPr>
          <w:color w:val="4A4A4C"/>
          <w:w w:val="95"/>
          <w:sz w:val="20"/>
        </w:rPr>
        <w:t>Implementar el Sistema Estatal de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Formación,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Acreditación,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Capacitación,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Certificación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Investigación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profesio-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</w:rPr>
        <w:t>nales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cultura</w:t>
      </w:r>
      <w:r>
        <w:rPr>
          <w:color w:val="4A4A4C"/>
          <w:spacing w:val="-14"/>
        </w:rPr>
        <w:t> </w:t>
      </w:r>
      <w:r>
        <w:rPr>
          <w:color w:val="4A4A4C"/>
        </w:rPr>
        <w:t>física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deporte.</w:t>
      </w:r>
    </w:p>
    <w:p>
      <w:pPr>
        <w:pStyle w:val="ListParagraph"/>
        <w:numPr>
          <w:ilvl w:val="0"/>
          <w:numId w:val="22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1.7.2.4 </w:t>
      </w:r>
      <w:r>
        <w:rPr>
          <w:color w:val="4A4A4C"/>
          <w:sz w:val="20"/>
        </w:rPr>
        <w:t>Otorgar estímulos económicos 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 deportistas y entrenadores destaca-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spacing w:line="240" w:lineRule="exact"/>
        <w:ind w:left="298"/>
      </w:pPr>
      <w:r>
        <w:rPr>
          <w:color w:val="4A4A4C"/>
          <w:w w:val="95"/>
        </w:rPr>
        <w:t>Estrategia</w:t>
      </w:r>
      <w:r>
        <w:rPr>
          <w:color w:val="4A4A4C"/>
          <w:spacing w:val="12"/>
          <w:w w:val="95"/>
        </w:rPr>
        <w:t> </w:t>
      </w:r>
      <w:r>
        <w:rPr>
          <w:color w:val="4A4A4C"/>
          <w:w w:val="95"/>
        </w:rPr>
        <w:t>1.7.3</w:t>
      </w:r>
    </w:p>
    <w:p>
      <w:pPr>
        <w:pStyle w:val="BodyText"/>
        <w:spacing w:line="237" w:lineRule="auto" w:before="1"/>
        <w:ind w:left="298" w:right="1131"/>
        <w:jc w:val="both"/>
      </w:pPr>
      <w:r>
        <w:rPr>
          <w:color w:val="4A4A4C"/>
        </w:rPr>
        <w:t>Mejorar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1"/>
        </w:rPr>
        <w:t> </w:t>
      </w:r>
      <w:r>
        <w:rPr>
          <w:color w:val="4A4A4C"/>
        </w:rPr>
        <w:t>deportiva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69"/>
        </w:rPr>
        <w:t> </w:t>
      </w:r>
      <w:r>
        <w:rPr>
          <w:color w:val="4A4A4C"/>
        </w:rPr>
        <w:t>que la sociedad cuente con espacios idó-</w:t>
      </w:r>
      <w:r>
        <w:rPr>
          <w:color w:val="4A4A4C"/>
          <w:spacing w:val="1"/>
        </w:rPr>
        <w:t> </w:t>
      </w:r>
      <w:r>
        <w:rPr>
          <w:color w:val="4A4A4C"/>
        </w:rPr>
        <w:t>neos para la práctica de actividad física y/o</w:t>
      </w:r>
      <w:r>
        <w:rPr>
          <w:color w:val="4A4A4C"/>
          <w:spacing w:val="-68"/>
        </w:rPr>
        <w:t> </w:t>
      </w:r>
      <w:r>
        <w:rPr>
          <w:color w:val="4A4A4C"/>
        </w:rPr>
        <w:t>deportiva.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26" w:lineRule="exact" w:before="1"/>
        <w:ind w:left="298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2"/>
        </w:numPr>
        <w:tabs>
          <w:tab w:pos="582" w:val="left" w:leader="none"/>
        </w:tabs>
        <w:spacing w:line="206" w:lineRule="auto" w:before="16" w:after="0"/>
        <w:ind w:left="581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1.7.3.1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Elaborar proyectos técnicos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deportiva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22"/>
        </w:numPr>
        <w:tabs>
          <w:tab w:pos="582" w:val="left" w:leader="none"/>
        </w:tabs>
        <w:spacing w:line="225" w:lineRule="auto" w:before="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1.7.3.2 </w:t>
      </w:r>
      <w:r>
        <w:rPr>
          <w:color w:val="4A4A4C"/>
          <w:sz w:val="20"/>
        </w:rPr>
        <w:t>Promover obras para la creación,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modernización,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rehabilitación,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mejora-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miento, mantenimiento o equipamiento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deportiva.</w:t>
      </w:r>
    </w:p>
    <w:p>
      <w:pPr>
        <w:spacing w:after="0" w:line="225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6" w:val="right" w:leader="none"/>
        </w:tabs>
        <w:spacing w:before="240"/>
        <w:ind w:left="6188"/>
      </w:pPr>
      <w:r>
        <w:rPr/>
        <w:pict>
          <v:line style="position:absolute;mso-position-horizontal-relative:page;mso-position-vertical-relative:paragraph;z-index:-28893184" from="524.504822pt,11.340981pt" to="524.504822pt,25.5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59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96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12"/>
        </w:numPr>
        <w:tabs>
          <w:tab w:pos="1497" w:val="left" w:leader="none"/>
        </w:tabs>
        <w:spacing w:line="240" w:lineRule="auto" w:before="0" w:after="0"/>
        <w:ind w:left="1496" w:right="0" w:hanging="364"/>
        <w:jc w:val="left"/>
      </w:pPr>
      <w:r>
        <w:rPr>
          <w:color w:val="A5194B"/>
          <w:w w:val="105"/>
        </w:rPr>
        <w:t>EDUCACIÓN</w:t>
      </w:r>
    </w:p>
    <w:p>
      <w:pPr>
        <w:pStyle w:val="BodyText"/>
        <w:spacing w:line="237" w:lineRule="auto" w:before="236"/>
        <w:ind w:left="1133"/>
        <w:jc w:val="both"/>
      </w:pPr>
      <w:r>
        <w:rPr>
          <w:color w:val="4A4A4C"/>
        </w:rPr>
        <w:t>Un aspecto clave para garantizar el dere-</w:t>
      </w:r>
      <w:r>
        <w:rPr>
          <w:color w:val="4A4A4C"/>
          <w:spacing w:val="1"/>
        </w:rPr>
        <w:t> </w:t>
      </w:r>
      <w:r>
        <w:rPr>
          <w:color w:val="4A4A4C"/>
        </w:rPr>
        <w:t>cho a la educación pertinente con inclusión</w:t>
      </w:r>
      <w:r>
        <w:rPr>
          <w:color w:val="4A4A4C"/>
          <w:spacing w:val="-68"/>
        </w:rPr>
        <w:t> </w:t>
      </w:r>
      <w:r>
        <w:rPr>
          <w:color w:val="4A4A4C"/>
        </w:rPr>
        <w:t>y equidad, es la armonización del conjunto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leyes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normas</w:t>
      </w:r>
      <w:r>
        <w:rPr>
          <w:color w:val="4A4A4C"/>
          <w:spacing w:val="-7"/>
        </w:rPr>
        <w:t> </w:t>
      </w:r>
      <w:r>
        <w:rPr>
          <w:color w:val="4A4A4C"/>
        </w:rPr>
        <w:t>estatales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encuen-</w:t>
      </w:r>
      <w:r>
        <w:rPr>
          <w:color w:val="4A4A4C"/>
          <w:spacing w:val="-68"/>
        </w:rPr>
        <w:t> </w:t>
      </w:r>
      <w:r>
        <w:rPr>
          <w:color w:val="4A4A4C"/>
        </w:rPr>
        <w:t>tran</w:t>
      </w:r>
      <w:r>
        <w:rPr>
          <w:color w:val="4A4A4C"/>
          <w:spacing w:val="1"/>
        </w:rPr>
        <w:t> </w:t>
      </w:r>
      <w:r>
        <w:rPr>
          <w:color w:val="4A4A4C"/>
        </w:rPr>
        <w:t>desactualizadas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respecto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normatividad</w:t>
      </w:r>
      <w:r>
        <w:rPr>
          <w:color w:val="4A4A4C"/>
          <w:spacing w:val="-14"/>
        </w:rPr>
        <w:t> </w:t>
      </w:r>
      <w:r>
        <w:rPr>
          <w:color w:val="4A4A4C"/>
        </w:rPr>
        <w:t>federal.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materia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mejora</w:t>
      </w:r>
      <w:r>
        <w:rPr>
          <w:color w:val="4A4A4C"/>
          <w:spacing w:val="-8"/>
        </w:rPr>
        <w:t> </w:t>
      </w:r>
      <w:r>
        <w:rPr>
          <w:color w:val="4A4A4C"/>
        </w:rPr>
        <w:t>continua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educa-</w:t>
      </w:r>
      <w:r>
        <w:rPr>
          <w:color w:val="4A4A4C"/>
          <w:spacing w:val="-68"/>
        </w:rPr>
        <w:t> </w:t>
      </w:r>
      <w:r>
        <w:rPr>
          <w:color w:val="4A4A4C"/>
        </w:rPr>
        <w:t>ción, la actualización del marco normativo</w:t>
      </w:r>
      <w:r>
        <w:rPr>
          <w:color w:val="4A4A4C"/>
          <w:spacing w:val="1"/>
        </w:rPr>
        <w:t> </w:t>
      </w:r>
      <w:r>
        <w:rPr>
          <w:color w:val="4A4A4C"/>
        </w:rPr>
        <w:t>estatal permitirá sentar las bases para una</w:t>
      </w:r>
      <w:r>
        <w:rPr>
          <w:color w:val="4A4A4C"/>
          <w:spacing w:val="1"/>
        </w:rPr>
        <w:t> </w:t>
      </w:r>
      <w:r>
        <w:rPr>
          <w:color w:val="4A4A4C"/>
        </w:rPr>
        <w:t>actuación coordinada de las distintas ins-</w:t>
      </w:r>
      <w:r>
        <w:rPr>
          <w:color w:val="4A4A4C"/>
          <w:spacing w:val="1"/>
        </w:rPr>
        <w:t> </w:t>
      </w:r>
      <w:r>
        <w:rPr>
          <w:color w:val="4A4A4C"/>
        </w:rPr>
        <w:t>tituciones que intervienen en el Sistema</w:t>
      </w:r>
      <w:r>
        <w:rPr>
          <w:color w:val="4A4A4C"/>
          <w:spacing w:val="1"/>
        </w:rPr>
        <w:t> </w:t>
      </w:r>
      <w:r>
        <w:rPr>
          <w:color w:val="4A4A4C"/>
        </w:rPr>
        <w:t>Educativo</w:t>
      </w:r>
      <w:r>
        <w:rPr>
          <w:color w:val="4A4A4C"/>
          <w:spacing w:val="-14"/>
        </w:rPr>
        <w:t> </w:t>
      </w:r>
      <w:r>
        <w:rPr>
          <w:color w:val="4A4A4C"/>
        </w:rPr>
        <w:t>Estatal.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este</w:t>
      </w:r>
      <w:r>
        <w:rPr>
          <w:color w:val="4A4A4C"/>
          <w:spacing w:val="-5"/>
        </w:rPr>
        <w:t> </w:t>
      </w:r>
      <w:r>
        <w:rPr>
          <w:color w:val="4A4A4C"/>
        </w:rPr>
        <w:t>contexto,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Oaxaca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reto se centra en la consolidación del siste-</w:t>
      </w:r>
      <w:r>
        <w:rPr>
          <w:color w:val="4A4A4C"/>
          <w:spacing w:val="-68"/>
        </w:rPr>
        <w:t> </w:t>
      </w:r>
      <w:r>
        <w:rPr>
          <w:color w:val="4A4A4C"/>
        </w:rPr>
        <w:t>ma educativo en todos los niveles. Por ello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-6"/>
        </w:rPr>
        <w:t> </w:t>
      </w:r>
      <w:r>
        <w:rPr>
          <w:color w:val="4A4A4C"/>
        </w:rPr>
        <w:t>fundamental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coordinación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auto-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ridades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educativas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todos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tipos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crear las condiciones que permitan asegu-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rar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acceso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oaxaqueña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educación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excelencia,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modalidad que la requiera y en la localidad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donde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demande.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grandes</w:t>
      </w:r>
      <w:r>
        <w:rPr>
          <w:color w:val="4A4A4C"/>
          <w:spacing w:val="1"/>
        </w:rPr>
        <w:t> </w:t>
      </w:r>
      <w:r>
        <w:rPr>
          <w:color w:val="4A4A4C"/>
        </w:rPr>
        <w:t>desafíos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Administra-</w:t>
      </w:r>
      <w:r>
        <w:rPr>
          <w:color w:val="4A4A4C"/>
          <w:spacing w:val="1"/>
        </w:rPr>
        <w:t> </w:t>
      </w:r>
      <w:r>
        <w:rPr>
          <w:color w:val="4A4A4C"/>
        </w:rPr>
        <w:t>ción se enfocan en ampliar la cobertura,</w:t>
      </w:r>
      <w:r>
        <w:rPr>
          <w:color w:val="4A4A4C"/>
          <w:spacing w:val="1"/>
        </w:rPr>
        <w:t> </w:t>
      </w:r>
      <w:r>
        <w:rPr>
          <w:color w:val="4A4A4C"/>
        </w:rPr>
        <w:t>elevar</w:t>
      </w:r>
      <w:r>
        <w:rPr>
          <w:color w:val="4A4A4C"/>
          <w:spacing w:val="62"/>
        </w:rPr>
        <w:t> </w:t>
      </w:r>
      <w:r>
        <w:rPr>
          <w:color w:val="4A4A4C"/>
        </w:rPr>
        <w:t>el</w:t>
      </w:r>
      <w:r>
        <w:rPr>
          <w:color w:val="4A4A4C"/>
          <w:spacing w:val="63"/>
        </w:rPr>
        <w:t> </w:t>
      </w:r>
      <w:r>
        <w:rPr>
          <w:color w:val="4A4A4C"/>
        </w:rPr>
        <w:t>grado</w:t>
      </w:r>
      <w:r>
        <w:rPr>
          <w:color w:val="4A4A4C"/>
          <w:spacing w:val="63"/>
        </w:rPr>
        <w:t> </w:t>
      </w:r>
      <w:r>
        <w:rPr>
          <w:color w:val="4A4A4C"/>
        </w:rPr>
        <w:t>de</w:t>
      </w:r>
      <w:r>
        <w:rPr>
          <w:color w:val="4A4A4C"/>
          <w:spacing w:val="63"/>
        </w:rPr>
        <w:t> </w:t>
      </w:r>
      <w:r>
        <w:rPr>
          <w:color w:val="4A4A4C"/>
        </w:rPr>
        <w:t>escolaridad,</w:t>
      </w:r>
      <w:r>
        <w:rPr>
          <w:color w:val="4A4A4C"/>
          <w:spacing w:val="63"/>
        </w:rPr>
        <w:t> </w:t>
      </w:r>
      <w:r>
        <w:rPr>
          <w:color w:val="4A4A4C"/>
        </w:rPr>
        <w:t>combatir</w:t>
      </w:r>
      <w:r>
        <w:rPr>
          <w:color w:val="4A4A4C"/>
          <w:spacing w:val="-67"/>
        </w:rPr>
        <w:t> </w:t>
      </w:r>
      <w:r>
        <w:rPr>
          <w:color w:val="4A4A4C"/>
        </w:rPr>
        <w:t>la</w:t>
      </w:r>
      <w:r>
        <w:rPr>
          <w:color w:val="4A4A4C"/>
          <w:spacing w:val="48"/>
        </w:rPr>
        <w:t> </w:t>
      </w:r>
      <w:r>
        <w:rPr>
          <w:color w:val="4A4A4C"/>
        </w:rPr>
        <w:t>deserción</w:t>
      </w:r>
      <w:r>
        <w:rPr>
          <w:color w:val="4A4A4C"/>
          <w:spacing w:val="48"/>
        </w:rPr>
        <w:t> </w:t>
      </w:r>
      <w:r>
        <w:rPr>
          <w:color w:val="4A4A4C"/>
        </w:rPr>
        <w:t>y</w:t>
      </w:r>
      <w:r>
        <w:rPr>
          <w:color w:val="4A4A4C"/>
          <w:spacing w:val="47"/>
        </w:rPr>
        <w:t> </w:t>
      </w:r>
      <w:r>
        <w:rPr>
          <w:color w:val="4A4A4C"/>
        </w:rPr>
        <w:t>el</w:t>
      </w:r>
      <w:r>
        <w:rPr>
          <w:color w:val="4A4A4C"/>
          <w:spacing w:val="48"/>
        </w:rPr>
        <w:t> </w:t>
      </w:r>
      <w:r>
        <w:rPr>
          <w:color w:val="4A4A4C"/>
        </w:rPr>
        <w:t>analfabetismo,</w:t>
      </w:r>
      <w:r>
        <w:rPr>
          <w:color w:val="4A4A4C"/>
          <w:spacing w:val="48"/>
        </w:rPr>
        <w:t> </w:t>
      </w:r>
      <w:r>
        <w:rPr>
          <w:color w:val="4A4A4C"/>
        </w:rPr>
        <w:t>impulsar</w:t>
      </w:r>
      <w:r>
        <w:rPr>
          <w:color w:val="4A4A4C"/>
          <w:spacing w:val="-67"/>
        </w:rPr>
        <w:t> </w:t>
      </w:r>
      <w:r>
        <w:rPr>
          <w:color w:val="4A4A4C"/>
        </w:rPr>
        <w:t>el desarrollo de ciencia y tecnología, así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construir,</w:t>
      </w:r>
      <w:r>
        <w:rPr>
          <w:color w:val="4A4A4C"/>
          <w:spacing w:val="1"/>
        </w:rPr>
        <w:t> </w:t>
      </w:r>
      <w:r>
        <w:rPr>
          <w:color w:val="4A4A4C"/>
        </w:rPr>
        <w:t>rehabilitar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equipar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espacios educativos con la meta de crear</w:t>
      </w:r>
      <w:r>
        <w:rPr>
          <w:color w:val="4A4A4C"/>
          <w:spacing w:val="1"/>
        </w:rPr>
        <w:t> </w:t>
      </w:r>
      <w:r>
        <w:rPr>
          <w:color w:val="4A4A4C"/>
        </w:rPr>
        <w:t>entornos</w:t>
      </w:r>
      <w:r>
        <w:rPr>
          <w:color w:val="4A4A4C"/>
          <w:spacing w:val="1"/>
        </w:rPr>
        <w:t> </w:t>
      </w:r>
      <w:r>
        <w:rPr>
          <w:color w:val="4A4A4C"/>
        </w:rPr>
        <w:t>adecuados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aprendizaje,</w:t>
      </w:r>
      <w:r>
        <w:rPr>
          <w:color w:val="4A4A4C"/>
          <w:spacing w:val="-68"/>
        </w:rPr>
        <w:t> </w:t>
      </w:r>
      <w:r>
        <w:rPr>
          <w:color w:val="4A4A4C"/>
        </w:rPr>
        <w:t>por</w:t>
      </w:r>
      <w:r>
        <w:rPr>
          <w:color w:val="4A4A4C"/>
          <w:spacing w:val="42"/>
        </w:rPr>
        <w:t> </w:t>
      </w:r>
      <w:r>
        <w:rPr>
          <w:color w:val="4A4A4C"/>
        </w:rPr>
        <w:t>lo</w:t>
      </w:r>
      <w:r>
        <w:rPr>
          <w:color w:val="4A4A4C"/>
          <w:spacing w:val="42"/>
        </w:rPr>
        <w:t> </w:t>
      </w:r>
      <w:r>
        <w:rPr>
          <w:color w:val="4A4A4C"/>
        </w:rPr>
        <w:t>cual</w:t>
      </w:r>
      <w:r>
        <w:rPr>
          <w:color w:val="4A4A4C"/>
          <w:spacing w:val="42"/>
        </w:rPr>
        <w:t> </w:t>
      </w:r>
      <w:r>
        <w:rPr>
          <w:color w:val="4A4A4C"/>
        </w:rPr>
        <w:t>se</w:t>
      </w:r>
      <w:r>
        <w:rPr>
          <w:color w:val="4A4A4C"/>
          <w:spacing w:val="42"/>
        </w:rPr>
        <w:t> </w:t>
      </w:r>
      <w:r>
        <w:rPr>
          <w:color w:val="4A4A4C"/>
        </w:rPr>
        <w:t>requiere</w:t>
      </w:r>
      <w:r>
        <w:rPr>
          <w:color w:val="4A4A4C"/>
          <w:spacing w:val="43"/>
        </w:rPr>
        <w:t> </w:t>
      </w:r>
      <w:r>
        <w:rPr>
          <w:color w:val="4A4A4C"/>
        </w:rPr>
        <w:t>de</w:t>
      </w:r>
      <w:r>
        <w:rPr>
          <w:color w:val="4A4A4C"/>
          <w:spacing w:val="42"/>
        </w:rPr>
        <w:t> </w:t>
      </w:r>
      <w:r>
        <w:rPr>
          <w:color w:val="4A4A4C"/>
        </w:rPr>
        <w:t>acciones</w:t>
      </w:r>
      <w:r>
        <w:rPr>
          <w:color w:val="4A4A4C"/>
          <w:spacing w:val="42"/>
        </w:rPr>
        <w:t> </w:t>
      </w:r>
      <w:r>
        <w:rPr>
          <w:color w:val="4A4A4C"/>
        </w:rPr>
        <w:t>coor-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37" w:lineRule="auto"/>
        <w:ind w:left="295" w:right="1977"/>
        <w:jc w:val="both"/>
      </w:pPr>
      <w:r>
        <w:rPr>
          <w:color w:val="4A4A4C"/>
        </w:rPr>
        <w:t>dinadas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contribuyan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garantizar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derecho de la población oaxaqueña a una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1"/>
        </w:rPr>
        <w:t> </w:t>
      </w:r>
      <w:r>
        <w:rPr>
          <w:color w:val="4A4A4C"/>
        </w:rPr>
        <w:t>pertinente,</w:t>
      </w:r>
      <w:r>
        <w:rPr>
          <w:color w:val="4A4A4C"/>
          <w:spacing w:val="1"/>
        </w:rPr>
        <w:t> </w:t>
      </w:r>
      <w:r>
        <w:rPr>
          <w:color w:val="4A4A4C"/>
        </w:rPr>
        <w:t>equitativa,</w:t>
      </w:r>
      <w:r>
        <w:rPr>
          <w:color w:val="4A4A4C"/>
          <w:spacing w:val="70"/>
        </w:rPr>
        <w:t> </w:t>
      </w:r>
      <w:r>
        <w:rPr>
          <w:color w:val="4A4A4C"/>
        </w:rPr>
        <w:t>inclusi-</w:t>
      </w:r>
      <w:r>
        <w:rPr>
          <w:color w:val="4A4A4C"/>
          <w:spacing w:val="1"/>
        </w:rPr>
        <w:t> </w:t>
      </w:r>
      <w:r>
        <w:rPr>
          <w:color w:val="4A4A4C"/>
        </w:rPr>
        <w:t>va e intercultural, en los diferentes tipos,</w:t>
      </w:r>
      <w:r>
        <w:rPr>
          <w:color w:val="4A4A4C"/>
          <w:spacing w:val="1"/>
        </w:rPr>
        <w:t> </w:t>
      </w:r>
      <w:r>
        <w:rPr>
          <w:color w:val="4A4A4C"/>
        </w:rPr>
        <w:t>niveles y modalidades del Sistema Educa-</w:t>
      </w:r>
      <w:r>
        <w:rPr>
          <w:color w:val="4A4A4C"/>
          <w:spacing w:val="1"/>
        </w:rPr>
        <w:t> </w:t>
      </w:r>
      <w:r>
        <w:rPr>
          <w:color w:val="4A4A4C"/>
        </w:rPr>
        <w:t>tivo</w:t>
      </w:r>
      <w:r>
        <w:rPr>
          <w:color w:val="4A4A4C"/>
          <w:spacing w:val="-9"/>
        </w:rPr>
        <w:t> </w:t>
      </w:r>
      <w:r>
        <w:rPr>
          <w:color w:val="4A4A4C"/>
        </w:rPr>
        <w:t>Estatal.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5" w:right="1980"/>
        <w:jc w:val="both"/>
      </w:pP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Sistema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Información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Gestión</w:t>
      </w:r>
      <w:r>
        <w:rPr>
          <w:color w:val="4A4A4C"/>
          <w:spacing w:val="-9"/>
        </w:rPr>
        <w:t> </w:t>
      </w:r>
      <w:r>
        <w:rPr>
          <w:color w:val="4A4A4C"/>
        </w:rPr>
        <w:t>Educa-</w:t>
      </w:r>
      <w:r>
        <w:rPr>
          <w:color w:val="4A4A4C"/>
          <w:spacing w:val="-68"/>
        </w:rPr>
        <w:t> </w:t>
      </w:r>
      <w:r>
        <w:rPr>
          <w:color w:val="4A4A4C"/>
        </w:rPr>
        <w:t>tiva (SIGED) de la Secretaría de Educación</w:t>
      </w:r>
      <w:r>
        <w:rPr>
          <w:color w:val="4A4A4C"/>
          <w:spacing w:val="-68"/>
        </w:rPr>
        <w:t> </w:t>
      </w:r>
      <w:r>
        <w:rPr>
          <w:color w:val="4A4A4C"/>
        </w:rPr>
        <w:t>Pública Federal, registró en el ciclo escolar</w:t>
      </w:r>
      <w:r>
        <w:rPr>
          <w:color w:val="4A4A4C"/>
          <w:spacing w:val="1"/>
        </w:rPr>
        <w:t> </w:t>
      </w:r>
      <w:r>
        <w:rPr>
          <w:color w:val="4A4A4C"/>
        </w:rPr>
        <w:t>2021-2022,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entidad,</w:t>
      </w:r>
      <w:r>
        <w:rPr>
          <w:color w:val="4A4A4C"/>
          <w:spacing w:val="-14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total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14</w:t>
      </w:r>
      <w:r>
        <w:rPr>
          <w:color w:val="4A4A4C"/>
          <w:spacing w:val="-14"/>
        </w:rPr>
        <w:t> </w:t>
      </w:r>
      <w:r>
        <w:rPr>
          <w:color w:val="4A4A4C"/>
        </w:rPr>
        <w:t>mil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261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escuelas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millón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61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363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estudian-</w:t>
      </w:r>
    </w:p>
    <w:p>
      <w:pPr>
        <w:pStyle w:val="BodyText"/>
        <w:spacing w:line="236" w:lineRule="exact"/>
        <w:ind w:left="295"/>
        <w:jc w:val="both"/>
      </w:pPr>
      <w:r>
        <w:rPr>
          <w:color w:val="4A4A4C"/>
        </w:rPr>
        <w:t>tes,</w:t>
      </w:r>
      <w:r>
        <w:rPr>
          <w:color w:val="4A4A4C"/>
          <w:spacing w:val="3"/>
        </w:rPr>
        <w:t> </w:t>
      </w:r>
      <w:r>
        <w:rPr>
          <w:color w:val="4A4A4C"/>
        </w:rPr>
        <w:t>de</w:t>
      </w:r>
      <w:r>
        <w:rPr>
          <w:color w:val="4A4A4C"/>
          <w:spacing w:val="3"/>
        </w:rPr>
        <w:t> </w:t>
      </w:r>
      <w:r>
        <w:rPr>
          <w:color w:val="4A4A4C"/>
        </w:rPr>
        <w:t>los</w:t>
      </w:r>
      <w:r>
        <w:rPr>
          <w:color w:val="4A4A4C"/>
          <w:spacing w:val="4"/>
        </w:rPr>
        <w:t> </w:t>
      </w:r>
      <w:r>
        <w:rPr>
          <w:color w:val="4A4A4C"/>
        </w:rPr>
        <w:t>cuales</w:t>
      </w:r>
      <w:r>
        <w:rPr>
          <w:color w:val="4A4A4C"/>
          <w:spacing w:val="3"/>
        </w:rPr>
        <w:t> </w:t>
      </w:r>
      <w:r>
        <w:rPr>
          <w:color w:val="4A4A4C"/>
        </w:rPr>
        <w:t>534</w:t>
      </w:r>
      <w:r>
        <w:rPr>
          <w:color w:val="4A4A4C"/>
          <w:spacing w:val="3"/>
        </w:rPr>
        <w:t> </w:t>
      </w:r>
      <w:r>
        <w:rPr>
          <w:color w:val="4A4A4C"/>
        </w:rPr>
        <w:t>mil</w:t>
      </w:r>
      <w:r>
        <w:rPr>
          <w:color w:val="4A4A4C"/>
          <w:spacing w:val="4"/>
        </w:rPr>
        <w:t> </w:t>
      </w:r>
      <w:r>
        <w:rPr>
          <w:color w:val="4A4A4C"/>
        </w:rPr>
        <w:t>778</w:t>
      </w:r>
      <w:r>
        <w:rPr>
          <w:color w:val="4A4A4C"/>
          <w:spacing w:val="3"/>
        </w:rPr>
        <w:t> </w:t>
      </w:r>
      <w:r>
        <w:rPr>
          <w:color w:val="4A4A4C"/>
        </w:rPr>
        <w:t>(50.4%)</w:t>
      </w:r>
      <w:r>
        <w:rPr>
          <w:color w:val="4A4A4C"/>
          <w:spacing w:val="4"/>
        </w:rPr>
        <w:t> </w:t>
      </w:r>
      <w:r>
        <w:rPr>
          <w:color w:val="4A4A4C"/>
        </w:rPr>
        <w:t>son</w:t>
      </w:r>
    </w:p>
    <w:p>
      <w:pPr>
        <w:pStyle w:val="BodyText"/>
        <w:spacing w:line="237" w:lineRule="auto"/>
        <w:ind w:left="295" w:right="1980"/>
        <w:jc w:val="both"/>
      </w:pPr>
      <w:r>
        <w:rPr>
          <w:color w:val="4A4A4C"/>
          <w:w w:val="95"/>
        </w:rPr>
        <w:t>mujeres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526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585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(49.6%)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hombres.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total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centros</w:t>
      </w:r>
      <w:r>
        <w:rPr>
          <w:color w:val="4A4A4C"/>
          <w:spacing w:val="-10"/>
        </w:rPr>
        <w:t> </w:t>
      </w:r>
      <w:r>
        <w:rPr>
          <w:color w:val="4A4A4C"/>
        </w:rPr>
        <w:t>escolares,</w:t>
      </w:r>
      <w:r>
        <w:rPr>
          <w:color w:val="4A4A4C"/>
          <w:spacing w:val="-9"/>
        </w:rPr>
        <w:t> </w:t>
      </w:r>
      <w:r>
        <w:rPr>
          <w:color w:val="4A4A4C"/>
        </w:rPr>
        <w:t>más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92%</w:t>
      </w:r>
      <w:r>
        <w:rPr>
          <w:color w:val="4A4A4C"/>
          <w:spacing w:val="-68"/>
        </w:rPr>
        <w:t> </w:t>
      </w:r>
      <w:r>
        <w:rPr>
          <w:color w:val="4A4A4C"/>
        </w:rPr>
        <w:t>corresponden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1"/>
        </w:rPr>
        <w:t> </w:t>
      </w:r>
      <w:r>
        <w:rPr>
          <w:color w:val="4A4A4C"/>
        </w:rPr>
        <w:t>básica,</w:t>
      </w:r>
      <w:r>
        <w:rPr>
          <w:color w:val="4A4A4C"/>
          <w:spacing w:val="1"/>
        </w:rPr>
        <w:t> </w:t>
      </w:r>
      <w:r>
        <w:rPr>
          <w:color w:val="4A4A4C"/>
        </w:rPr>
        <w:t>Edu-</w:t>
      </w:r>
      <w:r>
        <w:rPr>
          <w:color w:val="4A4A4C"/>
          <w:spacing w:val="1"/>
        </w:rPr>
        <w:t> </w:t>
      </w:r>
      <w:r>
        <w:rPr>
          <w:color w:val="4A4A4C"/>
        </w:rPr>
        <w:t>cación Media Superior concentra el 5.6%,</w:t>
      </w:r>
      <w:r>
        <w:rPr>
          <w:color w:val="4A4A4C"/>
          <w:spacing w:val="1"/>
        </w:rPr>
        <w:t> </w:t>
      </w:r>
      <w:r>
        <w:rPr>
          <w:color w:val="4A4A4C"/>
        </w:rPr>
        <w:t>mientras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planteles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-69"/>
        </w:rPr>
        <w:t> </w:t>
      </w:r>
      <w:r>
        <w:rPr>
          <w:color w:val="4A4A4C"/>
          <w:w w:val="95"/>
        </w:rPr>
        <w:t>Superior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representan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1.1%.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5" w:right="1979"/>
        <w:jc w:val="both"/>
      </w:pPr>
      <w:r>
        <w:rPr>
          <w:color w:val="4A4A4C"/>
        </w:rPr>
        <w:t>La matrícula total representa un 3.1% del</w:t>
      </w:r>
      <w:r>
        <w:rPr>
          <w:color w:val="4A4A4C"/>
          <w:spacing w:val="1"/>
        </w:rPr>
        <w:t> </w:t>
      </w:r>
      <w:r>
        <w:rPr>
          <w:color w:val="4A4A4C"/>
        </w:rPr>
        <w:t>total del Sistema Educativo Nacional. Dis-</w:t>
      </w:r>
      <w:r>
        <w:rPr>
          <w:color w:val="4A4A4C"/>
          <w:spacing w:val="1"/>
        </w:rPr>
        <w:t> </w:t>
      </w:r>
      <w:r>
        <w:rPr>
          <w:color w:val="4A4A4C"/>
        </w:rPr>
        <w:t>tribuida por tipo educativo, la composición</w:t>
      </w:r>
      <w:r>
        <w:rPr>
          <w:color w:val="4A4A4C"/>
          <w:spacing w:val="1"/>
        </w:rPr>
        <w:t> </w:t>
      </w:r>
      <w:r>
        <w:rPr>
          <w:color w:val="4A4A4C"/>
        </w:rPr>
        <w:t>de la matrícula del sistema escolarizado es</w:t>
      </w:r>
      <w:r>
        <w:rPr>
          <w:color w:val="4A4A4C"/>
          <w:spacing w:val="1"/>
        </w:rPr>
        <w:t> </w:t>
      </w:r>
      <w:r>
        <w:rPr>
          <w:color w:val="4A4A4C"/>
        </w:rPr>
        <w:t>la siguiente: educación básica 79.5% (ini-</w:t>
      </w:r>
      <w:r>
        <w:rPr>
          <w:color w:val="4A4A4C"/>
          <w:spacing w:val="1"/>
        </w:rPr>
        <w:t> </w:t>
      </w:r>
      <w:r>
        <w:rPr>
          <w:color w:val="4A4A4C"/>
          <w:w w:val="90"/>
        </w:rPr>
        <w:t>cial 0.7%, preescolar 14.8%, primaria 43.6% y</w:t>
      </w:r>
      <w:r>
        <w:rPr>
          <w:color w:val="4A4A4C"/>
          <w:spacing w:val="1"/>
          <w:w w:val="90"/>
        </w:rPr>
        <w:t> </w:t>
      </w:r>
      <w:r>
        <w:rPr>
          <w:color w:val="4A4A4C"/>
        </w:rPr>
        <w:t>secundaria 20.3%), Educación Media Supe-</w:t>
      </w:r>
      <w:r>
        <w:rPr>
          <w:color w:val="4A4A4C"/>
          <w:spacing w:val="-69"/>
        </w:rPr>
        <w:t> </w:t>
      </w:r>
      <w:r>
        <w:rPr>
          <w:color w:val="4A4A4C"/>
          <w:w w:val="90"/>
        </w:rPr>
        <w:t>rior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13.3%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y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Educación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Superior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7.2%.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5" w:right="1979"/>
        <w:jc w:val="both"/>
      </w:pPr>
      <w:r>
        <w:rPr>
          <w:color w:val="4A4A4C"/>
        </w:rPr>
        <w:t>Igualmente, se contabilizaron 71 mil 879</w:t>
      </w:r>
      <w:r>
        <w:rPr>
          <w:color w:val="4A4A4C"/>
          <w:spacing w:val="1"/>
        </w:rPr>
        <w:t> </w:t>
      </w:r>
      <w:r>
        <w:rPr>
          <w:color w:val="4A4A4C"/>
        </w:rPr>
        <w:t>docentes que brindaron atención al alum-</w:t>
      </w:r>
      <w:r>
        <w:rPr>
          <w:color w:val="4A4A4C"/>
          <w:spacing w:val="1"/>
        </w:rPr>
        <w:t> </w:t>
      </w:r>
      <w:r>
        <w:rPr>
          <w:color w:val="4A4A4C"/>
        </w:rPr>
        <w:t>nado</w:t>
      </w:r>
      <w:r>
        <w:rPr>
          <w:color w:val="4A4A4C"/>
          <w:spacing w:val="36"/>
        </w:rPr>
        <w:t> </w:t>
      </w:r>
      <w:r>
        <w:rPr>
          <w:color w:val="4A4A4C"/>
        </w:rPr>
        <w:t>en</w:t>
      </w:r>
      <w:r>
        <w:rPr>
          <w:color w:val="4A4A4C"/>
          <w:spacing w:val="36"/>
        </w:rPr>
        <w:t> </w:t>
      </w:r>
      <w:r>
        <w:rPr>
          <w:color w:val="4A4A4C"/>
        </w:rPr>
        <w:t>las</w:t>
      </w:r>
      <w:r>
        <w:rPr>
          <w:color w:val="4A4A4C"/>
          <w:spacing w:val="36"/>
        </w:rPr>
        <w:t> </w:t>
      </w:r>
      <w:r>
        <w:rPr>
          <w:color w:val="4A4A4C"/>
        </w:rPr>
        <w:t>diferentes</w:t>
      </w:r>
      <w:r>
        <w:rPr>
          <w:color w:val="4A4A4C"/>
          <w:spacing w:val="37"/>
        </w:rPr>
        <w:t> </w:t>
      </w:r>
      <w:r>
        <w:rPr>
          <w:color w:val="4A4A4C"/>
        </w:rPr>
        <w:t>modalidades,</w:t>
      </w:r>
      <w:r>
        <w:rPr>
          <w:color w:val="4A4A4C"/>
          <w:spacing w:val="36"/>
        </w:rPr>
        <w:t> </w:t>
      </w:r>
      <w:r>
        <w:rPr>
          <w:color w:val="4A4A4C"/>
        </w:rPr>
        <w:t>tipos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niveles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Educativo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durante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ciclo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escolar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2021-2022.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0" w:space="40"/>
            <w:col w:w="6670"/>
          </w:cols>
        </w:sectPr>
      </w:pPr>
    </w:p>
    <w:p>
      <w:pPr>
        <w:spacing w:before="115"/>
        <w:ind w:left="1250" w:right="2098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sz w:val="19"/>
        </w:rPr>
        <w:t>Oaxaca.</w:t>
      </w:r>
      <w:r>
        <w:rPr>
          <w:rFonts w:ascii="Tahoma" w:hAnsi="Tahoma"/>
          <w:b/>
          <w:color w:val="9E214A"/>
          <w:spacing w:val="18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Estadística</w:t>
      </w:r>
      <w:r>
        <w:rPr>
          <w:rFonts w:ascii="Tahoma" w:hAnsi="Tahoma"/>
          <w:b/>
          <w:color w:val="9E214A"/>
          <w:spacing w:val="1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</w:t>
      </w:r>
      <w:r>
        <w:rPr>
          <w:rFonts w:ascii="Tahoma" w:hAnsi="Tahoma"/>
          <w:b/>
          <w:color w:val="9E214A"/>
          <w:spacing w:val="1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indicadores</w:t>
      </w:r>
      <w:r>
        <w:rPr>
          <w:rFonts w:ascii="Tahoma" w:hAnsi="Tahoma"/>
          <w:b/>
          <w:color w:val="9E214A"/>
          <w:spacing w:val="1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educativos.</w:t>
      </w:r>
      <w:r>
        <w:rPr>
          <w:rFonts w:ascii="Tahoma" w:hAnsi="Tahoma"/>
          <w:b/>
          <w:color w:val="9E214A"/>
          <w:spacing w:val="18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Ciclo</w:t>
      </w:r>
      <w:r>
        <w:rPr>
          <w:rFonts w:ascii="Tahoma" w:hAnsi="Tahoma"/>
          <w:b/>
          <w:color w:val="9E214A"/>
          <w:spacing w:val="1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Escolar</w:t>
      </w:r>
      <w:r>
        <w:rPr>
          <w:rFonts w:ascii="Tahoma" w:hAnsi="Tahoma"/>
          <w:b/>
          <w:color w:val="9E214A"/>
          <w:spacing w:val="1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2021-2022</w:t>
      </w:r>
    </w:p>
    <w:p>
      <w:pPr>
        <w:pStyle w:val="BodyText"/>
        <w:spacing w:before="9"/>
        <w:rPr>
          <w:rFonts w:ascii="Tahoma"/>
          <w:b/>
          <w:sz w:val="7"/>
        </w:rPr>
      </w:pPr>
    </w:p>
    <w:tbl>
      <w:tblPr>
        <w:tblW w:w="0" w:type="auto"/>
        <w:jc w:val="left"/>
        <w:tblInd w:w="21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6"/>
        <w:gridCol w:w="1606"/>
        <w:gridCol w:w="810"/>
        <w:gridCol w:w="1048"/>
        <w:gridCol w:w="1151"/>
      </w:tblGrid>
      <w:tr>
        <w:trPr>
          <w:trHeight w:val="470" w:hRule="atLeast"/>
        </w:trPr>
        <w:tc>
          <w:tcPr>
            <w:tcW w:w="2456" w:type="dxa"/>
            <w:shd w:val="clear" w:color="auto" w:fill="99234F"/>
          </w:tcPr>
          <w:p>
            <w:pPr>
              <w:pStyle w:val="TableParagraph"/>
              <w:spacing w:before="7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370" w:right="211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Tipo</w:t>
            </w:r>
            <w:r>
              <w:rPr>
                <w:rFonts w:ascii="Tahoma"/>
                <w:b/>
                <w:color w:val="FFFFFF"/>
                <w:spacing w:val="12"/>
                <w:sz w:val="12"/>
              </w:rPr>
              <w:t> </w:t>
            </w:r>
            <w:r>
              <w:rPr>
                <w:rFonts w:ascii="Tahoma"/>
                <w:b/>
                <w:color w:val="FFFFFF"/>
                <w:sz w:val="12"/>
              </w:rPr>
              <w:t>/</w:t>
            </w:r>
            <w:r>
              <w:rPr>
                <w:rFonts w:ascii="Tahoma"/>
                <w:b/>
                <w:color w:val="FFFFFF"/>
                <w:spacing w:val="12"/>
                <w:sz w:val="12"/>
              </w:rPr>
              <w:t> </w:t>
            </w:r>
            <w:r>
              <w:rPr>
                <w:rFonts w:ascii="Tahoma"/>
                <w:b/>
                <w:color w:val="FFFFFF"/>
                <w:sz w:val="12"/>
              </w:rPr>
              <w:t>Nivel</w:t>
            </w:r>
          </w:p>
        </w:tc>
        <w:tc>
          <w:tcPr>
            <w:tcW w:w="1606" w:type="dxa"/>
            <w:shd w:val="clear" w:color="auto" w:fill="99234F"/>
          </w:tcPr>
          <w:p>
            <w:pPr>
              <w:pStyle w:val="TableParagraph"/>
              <w:spacing w:before="57"/>
              <w:ind w:right="40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15"/>
                <w:sz w:val="12"/>
              </w:rPr>
              <w:t>Alumnos</w:t>
            </w:r>
          </w:p>
          <w:p>
            <w:pPr>
              <w:pStyle w:val="TableParagraph"/>
              <w:tabs>
                <w:tab w:pos="588" w:val="left" w:leader="none"/>
              </w:tabs>
              <w:spacing w:before="90"/>
              <w:ind w:right="114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10"/>
                <w:sz w:val="12"/>
              </w:rPr>
              <w:t>Total</w:t>
              <w:tab/>
              <w:t>Mujeres</w:t>
            </w:r>
          </w:p>
        </w:tc>
        <w:tc>
          <w:tcPr>
            <w:tcW w:w="810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99"/>
              <w:ind w:right="153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15"/>
                <w:sz w:val="12"/>
              </w:rPr>
              <w:t>Hombres</w:t>
            </w:r>
          </w:p>
        </w:tc>
        <w:tc>
          <w:tcPr>
            <w:tcW w:w="1048" w:type="dxa"/>
            <w:shd w:val="clear" w:color="auto" w:fill="99234F"/>
          </w:tcPr>
          <w:p>
            <w:pPr>
              <w:pStyle w:val="TableParagraph"/>
              <w:spacing w:before="7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34" w:right="230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15"/>
                <w:sz w:val="12"/>
              </w:rPr>
              <w:t>Docentes</w:t>
            </w:r>
          </w:p>
        </w:tc>
        <w:tc>
          <w:tcPr>
            <w:tcW w:w="1151" w:type="dxa"/>
            <w:shd w:val="clear" w:color="auto" w:fill="99234F"/>
          </w:tcPr>
          <w:p>
            <w:pPr>
              <w:pStyle w:val="TableParagraph"/>
              <w:spacing w:before="7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235" w:right="281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15"/>
                <w:sz w:val="12"/>
              </w:rPr>
              <w:t>Escuelas</w:t>
            </w:r>
          </w:p>
        </w:tc>
      </w:tr>
      <w:tr>
        <w:trPr>
          <w:trHeight w:val="278" w:hRule="atLeast"/>
        </w:trPr>
        <w:tc>
          <w:tcPr>
            <w:tcW w:w="2456" w:type="dxa"/>
            <w:shd w:val="clear" w:color="auto" w:fill="76093D"/>
          </w:tcPr>
          <w:p>
            <w:pPr>
              <w:pStyle w:val="TableParagraph"/>
              <w:spacing w:before="81"/>
              <w:ind w:left="370" w:right="211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10"/>
                <w:sz w:val="12"/>
              </w:rPr>
              <w:t>Total del</w:t>
            </w:r>
            <w:r>
              <w:rPr>
                <w:rFonts w:ascii="Tahoma"/>
                <w:b/>
                <w:color w:val="FFFFFF"/>
                <w:spacing w:val="1"/>
                <w:w w:val="110"/>
                <w:sz w:val="12"/>
              </w:rPr>
              <w:t> </w:t>
            </w:r>
            <w:r>
              <w:rPr>
                <w:rFonts w:ascii="Tahoma"/>
                <w:b/>
                <w:color w:val="FFFFFF"/>
                <w:w w:val="110"/>
                <w:sz w:val="12"/>
              </w:rPr>
              <w:t>Sistema</w:t>
            </w:r>
            <w:r>
              <w:rPr>
                <w:rFonts w:ascii="Tahoma"/>
                <w:b/>
                <w:color w:val="FFFFFF"/>
                <w:spacing w:val="1"/>
                <w:w w:val="110"/>
                <w:sz w:val="12"/>
              </w:rPr>
              <w:t> </w:t>
            </w:r>
            <w:r>
              <w:rPr>
                <w:rFonts w:ascii="Tahoma"/>
                <w:b/>
                <w:color w:val="FFFFFF"/>
                <w:w w:val="110"/>
                <w:sz w:val="12"/>
              </w:rPr>
              <w:t>Educativo</w:t>
            </w:r>
          </w:p>
        </w:tc>
        <w:tc>
          <w:tcPr>
            <w:tcW w:w="1606" w:type="dxa"/>
            <w:shd w:val="clear" w:color="auto" w:fill="76093D"/>
          </w:tcPr>
          <w:p>
            <w:pPr>
              <w:pStyle w:val="TableParagraph"/>
              <w:spacing w:before="81"/>
              <w:ind w:right="123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1,061,363</w:t>
            </w:r>
            <w:r>
              <w:rPr>
                <w:rFonts w:ascii="Tahoma"/>
                <w:b/>
                <w:color w:val="FFFFFF"/>
                <w:spacing w:val="57"/>
                <w:sz w:val="12"/>
              </w:rPr>
              <w:t> </w:t>
            </w:r>
            <w:r>
              <w:rPr>
                <w:rFonts w:ascii="Tahoma"/>
                <w:b/>
                <w:color w:val="FFFFFF"/>
                <w:sz w:val="12"/>
              </w:rPr>
              <w:t>534,778</w:t>
            </w:r>
          </w:p>
        </w:tc>
        <w:tc>
          <w:tcPr>
            <w:tcW w:w="810" w:type="dxa"/>
            <w:shd w:val="clear" w:color="auto" w:fill="76093D"/>
          </w:tcPr>
          <w:p>
            <w:pPr>
              <w:pStyle w:val="TableParagraph"/>
              <w:spacing w:before="81"/>
              <w:ind w:right="207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526,585</w:t>
            </w:r>
          </w:p>
        </w:tc>
        <w:tc>
          <w:tcPr>
            <w:tcW w:w="1048" w:type="dxa"/>
            <w:shd w:val="clear" w:color="auto" w:fill="76093D"/>
          </w:tcPr>
          <w:p>
            <w:pPr>
              <w:pStyle w:val="TableParagraph"/>
              <w:spacing w:before="81"/>
              <w:ind w:left="134" w:right="230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71,879</w:t>
            </w:r>
          </w:p>
        </w:tc>
        <w:tc>
          <w:tcPr>
            <w:tcW w:w="1151" w:type="dxa"/>
            <w:shd w:val="clear" w:color="auto" w:fill="76093D"/>
          </w:tcPr>
          <w:p>
            <w:pPr>
              <w:pStyle w:val="TableParagraph"/>
              <w:spacing w:before="81"/>
              <w:ind w:left="235" w:right="281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14,261</w:t>
            </w:r>
          </w:p>
        </w:tc>
      </w:tr>
      <w:tr>
        <w:trPr>
          <w:trHeight w:val="278" w:hRule="atLeast"/>
        </w:trPr>
        <w:tc>
          <w:tcPr>
            <w:tcW w:w="2456" w:type="dxa"/>
            <w:shd w:val="clear" w:color="auto" w:fill="DCBDC1"/>
          </w:tcPr>
          <w:p>
            <w:pPr>
              <w:pStyle w:val="TableParagraph"/>
              <w:spacing w:before="80"/>
              <w:ind w:left="370" w:right="211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w w:val="110"/>
                <w:sz w:val="12"/>
              </w:rPr>
              <w:t>Modalidad</w:t>
            </w:r>
            <w:r>
              <w:rPr>
                <w:rFonts w:ascii="Tahoma"/>
                <w:b/>
                <w:color w:val="99234F"/>
                <w:spacing w:val="8"/>
                <w:w w:val="110"/>
                <w:sz w:val="12"/>
              </w:rPr>
              <w:t> </w:t>
            </w:r>
            <w:r>
              <w:rPr>
                <w:rFonts w:ascii="Tahoma"/>
                <w:b/>
                <w:color w:val="99234F"/>
                <w:w w:val="110"/>
                <w:sz w:val="12"/>
              </w:rPr>
              <w:t>escolarizada</w:t>
            </w:r>
          </w:p>
        </w:tc>
        <w:tc>
          <w:tcPr>
            <w:tcW w:w="1606" w:type="dxa"/>
            <w:shd w:val="clear" w:color="auto" w:fill="DCBDC1"/>
          </w:tcPr>
          <w:p>
            <w:pPr>
              <w:pStyle w:val="TableParagraph"/>
              <w:spacing w:before="80"/>
              <w:ind w:right="123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w w:val="105"/>
                <w:sz w:val="12"/>
              </w:rPr>
              <w:t>1,049,594</w:t>
            </w:r>
            <w:r>
              <w:rPr>
                <w:rFonts w:ascii="Tahoma"/>
                <w:b/>
                <w:color w:val="99234F"/>
                <w:spacing w:val="25"/>
                <w:w w:val="105"/>
                <w:sz w:val="12"/>
              </w:rPr>
              <w:t> </w:t>
            </w:r>
            <w:r>
              <w:rPr>
                <w:rFonts w:ascii="Tahoma"/>
                <w:b/>
                <w:color w:val="99234F"/>
                <w:w w:val="105"/>
                <w:sz w:val="12"/>
              </w:rPr>
              <w:t>527,944</w:t>
            </w:r>
          </w:p>
        </w:tc>
        <w:tc>
          <w:tcPr>
            <w:tcW w:w="810" w:type="dxa"/>
            <w:shd w:val="clear" w:color="auto" w:fill="DCBDC1"/>
          </w:tcPr>
          <w:p>
            <w:pPr>
              <w:pStyle w:val="TableParagraph"/>
              <w:spacing w:before="80"/>
              <w:ind w:right="220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sz w:val="12"/>
              </w:rPr>
              <w:t>521,650</w:t>
            </w:r>
          </w:p>
        </w:tc>
        <w:tc>
          <w:tcPr>
            <w:tcW w:w="1048" w:type="dxa"/>
            <w:shd w:val="clear" w:color="auto" w:fill="DCBDC1"/>
          </w:tcPr>
          <w:p>
            <w:pPr>
              <w:pStyle w:val="TableParagraph"/>
              <w:spacing w:before="80"/>
              <w:ind w:left="134" w:right="229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w w:val="105"/>
                <w:sz w:val="12"/>
              </w:rPr>
              <w:t>70,305</w:t>
            </w:r>
          </w:p>
        </w:tc>
        <w:tc>
          <w:tcPr>
            <w:tcW w:w="1151" w:type="dxa"/>
            <w:shd w:val="clear" w:color="auto" w:fill="DCBDC1"/>
          </w:tcPr>
          <w:p>
            <w:pPr>
              <w:pStyle w:val="TableParagraph"/>
              <w:spacing w:before="80"/>
              <w:ind w:left="235" w:right="281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sz w:val="12"/>
              </w:rPr>
              <w:t>14,184</w:t>
            </w:r>
          </w:p>
        </w:tc>
      </w:tr>
    </w:tbl>
    <w:p>
      <w:pPr>
        <w:pStyle w:val="BodyText"/>
        <w:spacing w:before="11" w:after="1"/>
        <w:rPr>
          <w:rFonts w:ascii="Tahoma"/>
          <w:b/>
          <w:sz w:val="5"/>
        </w:rPr>
      </w:pPr>
    </w:p>
    <w:tbl>
      <w:tblPr>
        <w:tblW w:w="0" w:type="auto"/>
        <w:jc w:val="left"/>
        <w:tblInd w:w="21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0"/>
        <w:gridCol w:w="877"/>
        <w:gridCol w:w="698"/>
        <w:gridCol w:w="851"/>
        <w:gridCol w:w="1021"/>
        <w:gridCol w:w="1158"/>
      </w:tblGrid>
      <w:tr>
        <w:trPr>
          <w:trHeight w:val="195" w:hRule="atLeast"/>
        </w:trPr>
        <w:tc>
          <w:tcPr>
            <w:tcW w:w="2470" w:type="dxa"/>
          </w:tcPr>
          <w:p>
            <w:pPr>
              <w:pStyle w:val="TableParagraph"/>
              <w:spacing w:before="3"/>
              <w:ind w:left="404" w:right="258"/>
              <w:jc w:val="center"/>
              <w:rPr>
                <w:sz w:val="12"/>
              </w:rPr>
            </w:pPr>
            <w:r>
              <w:rPr>
                <w:color w:val="99234F"/>
                <w:w w:val="110"/>
                <w:sz w:val="12"/>
              </w:rPr>
              <w:t>Educación</w:t>
            </w:r>
            <w:r>
              <w:rPr>
                <w:color w:val="99234F"/>
                <w:spacing w:val="-6"/>
                <w:w w:val="110"/>
                <w:sz w:val="12"/>
              </w:rPr>
              <w:t> </w:t>
            </w:r>
            <w:r>
              <w:rPr>
                <w:color w:val="99234F"/>
                <w:w w:val="110"/>
                <w:sz w:val="12"/>
              </w:rPr>
              <w:t>básica</w:t>
            </w:r>
          </w:p>
        </w:tc>
        <w:tc>
          <w:tcPr>
            <w:tcW w:w="877" w:type="dxa"/>
          </w:tcPr>
          <w:p>
            <w:pPr>
              <w:pStyle w:val="TableParagraph"/>
              <w:spacing w:before="3"/>
              <w:ind w:right="106"/>
              <w:jc w:val="right"/>
              <w:rPr>
                <w:sz w:val="12"/>
              </w:rPr>
            </w:pPr>
            <w:r>
              <w:rPr>
                <w:color w:val="99234F"/>
                <w:sz w:val="12"/>
              </w:rPr>
              <w:t>834,259</w:t>
            </w:r>
          </w:p>
        </w:tc>
        <w:tc>
          <w:tcPr>
            <w:tcW w:w="698" w:type="dxa"/>
          </w:tcPr>
          <w:p>
            <w:pPr>
              <w:pStyle w:val="TableParagraph"/>
              <w:spacing w:before="3"/>
              <w:ind w:left="106"/>
              <w:rPr>
                <w:sz w:val="12"/>
              </w:rPr>
            </w:pPr>
            <w:r>
              <w:rPr>
                <w:color w:val="99234F"/>
                <w:sz w:val="12"/>
              </w:rPr>
              <w:t>412,733</w:t>
            </w:r>
          </w:p>
        </w:tc>
        <w:tc>
          <w:tcPr>
            <w:tcW w:w="851" w:type="dxa"/>
          </w:tcPr>
          <w:p>
            <w:pPr>
              <w:pStyle w:val="TableParagraph"/>
              <w:spacing w:before="3"/>
              <w:ind w:left="97" w:right="212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421,526</w:t>
            </w:r>
          </w:p>
        </w:tc>
        <w:tc>
          <w:tcPr>
            <w:tcW w:w="1021" w:type="dxa"/>
          </w:tcPr>
          <w:p>
            <w:pPr>
              <w:pStyle w:val="TableParagraph"/>
              <w:spacing w:before="3"/>
              <w:ind w:right="380"/>
              <w:jc w:val="right"/>
              <w:rPr>
                <w:sz w:val="12"/>
              </w:rPr>
            </w:pPr>
            <w:r>
              <w:rPr>
                <w:color w:val="99234F"/>
                <w:sz w:val="12"/>
              </w:rPr>
              <w:t>51,952</w:t>
            </w:r>
          </w:p>
        </w:tc>
        <w:tc>
          <w:tcPr>
            <w:tcW w:w="1158" w:type="dxa"/>
          </w:tcPr>
          <w:p>
            <w:pPr>
              <w:pStyle w:val="TableParagraph"/>
              <w:spacing w:before="3"/>
              <w:ind w:left="333" w:right="380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13,225</w:t>
            </w:r>
          </w:p>
        </w:tc>
      </w:tr>
      <w:tr>
        <w:trPr>
          <w:trHeight w:val="278" w:hRule="atLeast"/>
        </w:trPr>
        <w:tc>
          <w:tcPr>
            <w:tcW w:w="2470" w:type="dxa"/>
            <w:shd w:val="clear" w:color="auto" w:fill="EDDFE0"/>
          </w:tcPr>
          <w:p>
            <w:pPr>
              <w:pStyle w:val="TableParagraph"/>
              <w:spacing w:before="80"/>
              <w:ind w:left="404" w:right="258"/>
              <w:jc w:val="center"/>
              <w:rPr>
                <w:sz w:val="12"/>
              </w:rPr>
            </w:pPr>
            <w:r>
              <w:rPr>
                <w:color w:val="99234F"/>
                <w:w w:val="110"/>
                <w:sz w:val="12"/>
              </w:rPr>
              <w:t>Educación</w:t>
            </w:r>
            <w:r>
              <w:rPr>
                <w:color w:val="99234F"/>
                <w:spacing w:val="-7"/>
                <w:w w:val="110"/>
                <w:sz w:val="12"/>
              </w:rPr>
              <w:t> </w:t>
            </w:r>
            <w:r>
              <w:rPr>
                <w:color w:val="99234F"/>
                <w:w w:val="110"/>
                <w:sz w:val="12"/>
              </w:rPr>
              <w:t>Media</w:t>
            </w:r>
            <w:r>
              <w:rPr>
                <w:color w:val="99234F"/>
                <w:spacing w:val="-7"/>
                <w:w w:val="110"/>
                <w:sz w:val="12"/>
              </w:rPr>
              <w:t> </w:t>
            </w:r>
            <w:r>
              <w:rPr>
                <w:color w:val="99234F"/>
                <w:w w:val="110"/>
                <w:sz w:val="12"/>
              </w:rPr>
              <w:t>Superior</w:t>
            </w:r>
          </w:p>
        </w:tc>
        <w:tc>
          <w:tcPr>
            <w:tcW w:w="877" w:type="dxa"/>
            <w:shd w:val="clear" w:color="auto" w:fill="EDDFE0"/>
          </w:tcPr>
          <w:p>
            <w:pPr>
              <w:pStyle w:val="TableParagraph"/>
              <w:spacing w:before="80"/>
              <w:ind w:right="119"/>
              <w:jc w:val="right"/>
              <w:rPr>
                <w:sz w:val="12"/>
              </w:rPr>
            </w:pPr>
            <w:r>
              <w:rPr>
                <w:color w:val="99234F"/>
                <w:sz w:val="12"/>
              </w:rPr>
              <w:t>139,980</w:t>
            </w:r>
          </w:p>
        </w:tc>
        <w:tc>
          <w:tcPr>
            <w:tcW w:w="698" w:type="dxa"/>
            <w:shd w:val="clear" w:color="auto" w:fill="EDDFE0"/>
          </w:tcPr>
          <w:p>
            <w:pPr>
              <w:pStyle w:val="TableParagraph"/>
              <w:spacing w:before="80"/>
              <w:ind w:left="129"/>
              <w:rPr>
                <w:sz w:val="12"/>
              </w:rPr>
            </w:pPr>
            <w:r>
              <w:rPr>
                <w:color w:val="99234F"/>
                <w:sz w:val="12"/>
              </w:rPr>
              <w:t>73,825</w:t>
            </w:r>
          </w:p>
        </w:tc>
        <w:tc>
          <w:tcPr>
            <w:tcW w:w="851" w:type="dxa"/>
            <w:shd w:val="clear" w:color="auto" w:fill="EDDFE0"/>
          </w:tcPr>
          <w:p>
            <w:pPr>
              <w:pStyle w:val="TableParagraph"/>
              <w:spacing w:before="80"/>
              <w:ind w:left="97" w:right="212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66,155</w:t>
            </w:r>
          </w:p>
        </w:tc>
        <w:tc>
          <w:tcPr>
            <w:tcW w:w="1021" w:type="dxa"/>
            <w:shd w:val="clear" w:color="auto" w:fill="EDDFE0"/>
          </w:tcPr>
          <w:p>
            <w:pPr>
              <w:pStyle w:val="TableParagraph"/>
              <w:spacing w:before="80"/>
              <w:ind w:right="369"/>
              <w:jc w:val="right"/>
              <w:rPr>
                <w:sz w:val="12"/>
              </w:rPr>
            </w:pPr>
            <w:r>
              <w:rPr>
                <w:color w:val="99234F"/>
                <w:sz w:val="12"/>
              </w:rPr>
              <w:t>10,905</w:t>
            </w:r>
          </w:p>
        </w:tc>
        <w:tc>
          <w:tcPr>
            <w:tcW w:w="1158" w:type="dxa"/>
            <w:shd w:val="clear" w:color="auto" w:fill="EDDFE0"/>
          </w:tcPr>
          <w:p>
            <w:pPr>
              <w:pStyle w:val="TableParagraph"/>
              <w:spacing w:before="80"/>
              <w:ind w:left="332" w:right="380"/>
              <w:jc w:val="center"/>
              <w:rPr>
                <w:sz w:val="12"/>
              </w:rPr>
            </w:pPr>
            <w:r>
              <w:rPr>
                <w:color w:val="99234F"/>
                <w:w w:val="105"/>
                <w:sz w:val="12"/>
              </w:rPr>
              <w:t>803</w:t>
            </w:r>
          </w:p>
        </w:tc>
      </w:tr>
      <w:tr>
        <w:trPr>
          <w:trHeight w:val="278" w:hRule="atLeast"/>
        </w:trPr>
        <w:tc>
          <w:tcPr>
            <w:tcW w:w="2470" w:type="dxa"/>
          </w:tcPr>
          <w:p>
            <w:pPr>
              <w:pStyle w:val="TableParagraph"/>
              <w:spacing w:before="80"/>
              <w:ind w:left="404" w:right="258"/>
              <w:jc w:val="center"/>
              <w:rPr>
                <w:sz w:val="12"/>
              </w:rPr>
            </w:pPr>
            <w:r>
              <w:rPr>
                <w:color w:val="99234F"/>
                <w:w w:val="105"/>
                <w:sz w:val="12"/>
              </w:rPr>
              <w:t>Educación</w:t>
            </w:r>
            <w:r>
              <w:rPr>
                <w:color w:val="99234F"/>
                <w:spacing w:val="-4"/>
                <w:w w:val="105"/>
                <w:sz w:val="12"/>
              </w:rPr>
              <w:t> </w:t>
            </w:r>
            <w:r>
              <w:rPr>
                <w:color w:val="99234F"/>
                <w:w w:val="105"/>
                <w:sz w:val="12"/>
              </w:rPr>
              <w:t>Superior1/</w:t>
            </w:r>
          </w:p>
        </w:tc>
        <w:tc>
          <w:tcPr>
            <w:tcW w:w="877" w:type="dxa"/>
          </w:tcPr>
          <w:p>
            <w:pPr>
              <w:pStyle w:val="TableParagraph"/>
              <w:spacing w:before="80"/>
              <w:ind w:right="158"/>
              <w:jc w:val="right"/>
              <w:rPr>
                <w:sz w:val="12"/>
              </w:rPr>
            </w:pPr>
            <w:r>
              <w:rPr>
                <w:color w:val="99234F"/>
                <w:sz w:val="12"/>
              </w:rPr>
              <w:t>75,355</w:t>
            </w:r>
          </w:p>
        </w:tc>
        <w:tc>
          <w:tcPr>
            <w:tcW w:w="698" w:type="dxa"/>
          </w:tcPr>
          <w:p>
            <w:pPr>
              <w:pStyle w:val="TableParagraph"/>
              <w:spacing w:before="80"/>
              <w:ind w:left="135"/>
              <w:rPr>
                <w:sz w:val="12"/>
              </w:rPr>
            </w:pPr>
            <w:r>
              <w:rPr>
                <w:color w:val="99234F"/>
                <w:sz w:val="12"/>
              </w:rPr>
              <w:t>41,386</w:t>
            </w:r>
          </w:p>
        </w:tc>
        <w:tc>
          <w:tcPr>
            <w:tcW w:w="851" w:type="dxa"/>
          </w:tcPr>
          <w:p>
            <w:pPr>
              <w:pStyle w:val="TableParagraph"/>
              <w:spacing w:before="80"/>
              <w:ind w:left="97" w:right="212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33,969</w:t>
            </w:r>
          </w:p>
        </w:tc>
        <w:tc>
          <w:tcPr>
            <w:tcW w:w="1021" w:type="dxa"/>
          </w:tcPr>
          <w:p>
            <w:pPr>
              <w:pStyle w:val="TableParagraph"/>
              <w:spacing w:before="80"/>
              <w:ind w:right="391"/>
              <w:jc w:val="right"/>
              <w:rPr>
                <w:sz w:val="12"/>
              </w:rPr>
            </w:pPr>
            <w:r>
              <w:rPr>
                <w:color w:val="99234F"/>
                <w:sz w:val="12"/>
              </w:rPr>
              <w:t>7,448</w:t>
            </w:r>
          </w:p>
        </w:tc>
        <w:tc>
          <w:tcPr>
            <w:tcW w:w="1158" w:type="dxa"/>
          </w:tcPr>
          <w:p>
            <w:pPr>
              <w:pStyle w:val="TableParagraph"/>
              <w:spacing w:before="80"/>
              <w:ind w:left="333" w:right="380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156</w:t>
            </w:r>
          </w:p>
        </w:tc>
      </w:tr>
      <w:tr>
        <w:trPr>
          <w:trHeight w:val="278" w:hRule="atLeast"/>
        </w:trPr>
        <w:tc>
          <w:tcPr>
            <w:tcW w:w="2470" w:type="dxa"/>
            <w:shd w:val="clear" w:color="auto" w:fill="DCBDC1"/>
          </w:tcPr>
          <w:p>
            <w:pPr>
              <w:pStyle w:val="TableParagraph"/>
              <w:spacing w:before="80"/>
              <w:ind w:left="404" w:right="258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w w:val="110"/>
                <w:sz w:val="12"/>
              </w:rPr>
              <w:t>Modalidad</w:t>
            </w:r>
            <w:r>
              <w:rPr>
                <w:rFonts w:ascii="Tahoma"/>
                <w:b/>
                <w:color w:val="99234F"/>
                <w:spacing w:val="6"/>
                <w:w w:val="110"/>
                <w:sz w:val="12"/>
              </w:rPr>
              <w:t> </w:t>
            </w:r>
            <w:r>
              <w:rPr>
                <w:rFonts w:ascii="Tahoma"/>
                <w:b/>
                <w:color w:val="99234F"/>
                <w:w w:val="110"/>
                <w:sz w:val="12"/>
              </w:rPr>
              <w:t>no</w:t>
            </w:r>
            <w:r>
              <w:rPr>
                <w:rFonts w:ascii="Tahoma"/>
                <w:b/>
                <w:color w:val="99234F"/>
                <w:spacing w:val="7"/>
                <w:w w:val="110"/>
                <w:sz w:val="12"/>
              </w:rPr>
              <w:t> </w:t>
            </w:r>
            <w:r>
              <w:rPr>
                <w:rFonts w:ascii="Tahoma"/>
                <w:b/>
                <w:color w:val="99234F"/>
                <w:w w:val="110"/>
                <w:sz w:val="12"/>
              </w:rPr>
              <w:t>escolarizada</w:t>
            </w:r>
          </w:p>
        </w:tc>
        <w:tc>
          <w:tcPr>
            <w:tcW w:w="877" w:type="dxa"/>
            <w:shd w:val="clear" w:color="auto" w:fill="DCBDC1"/>
          </w:tcPr>
          <w:p>
            <w:pPr>
              <w:pStyle w:val="TableParagraph"/>
              <w:spacing w:before="80"/>
              <w:ind w:right="170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sz w:val="12"/>
              </w:rPr>
              <w:t>11,769</w:t>
            </w:r>
          </w:p>
        </w:tc>
        <w:tc>
          <w:tcPr>
            <w:tcW w:w="698" w:type="dxa"/>
            <w:shd w:val="clear" w:color="auto" w:fill="DCBDC1"/>
          </w:tcPr>
          <w:p>
            <w:pPr>
              <w:pStyle w:val="TableParagraph"/>
              <w:spacing w:before="80"/>
              <w:ind w:left="150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w w:val="105"/>
                <w:sz w:val="12"/>
              </w:rPr>
              <w:t>6,834</w:t>
            </w:r>
          </w:p>
        </w:tc>
        <w:tc>
          <w:tcPr>
            <w:tcW w:w="851" w:type="dxa"/>
            <w:shd w:val="clear" w:color="auto" w:fill="DCBDC1"/>
          </w:tcPr>
          <w:p>
            <w:pPr>
              <w:pStyle w:val="TableParagraph"/>
              <w:spacing w:before="80"/>
              <w:ind w:left="96" w:right="212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sz w:val="12"/>
              </w:rPr>
              <w:t>4,935</w:t>
            </w:r>
          </w:p>
        </w:tc>
        <w:tc>
          <w:tcPr>
            <w:tcW w:w="1021" w:type="dxa"/>
            <w:shd w:val="clear" w:color="auto" w:fill="DCBDC1"/>
          </w:tcPr>
          <w:p>
            <w:pPr>
              <w:pStyle w:val="TableParagraph"/>
              <w:spacing w:before="80"/>
              <w:ind w:right="409"/>
              <w:jc w:val="right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sz w:val="12"/>
              </w:rPr>
              <w:t>1,574</w:t>
            </w:r>
          </w:p>
        </w:tc>
        <w:tc>
          <w:tcPr>
            <w:tcW w:w="1158" w:type="dxa"/>
            <w:shd w:val="clear" w:color="auto" w:fill="DCBDC1"/>
          </w:tcPr>
          <w:p>
            <w:pPr>
              <w:pStyle w:val="TableParagraph"/>
              <w:spacing w:before="80"/>
              <w:ind w:left="332" w:right="380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99234F"/>
                <w:w w:val="105"/>
                <w:sz w:val="12"/>
              </w:rPr>
              <w:t>77</w:t>
            </w:r>
          </w:p>
        </w:tc>
      </w:tr>
      <w:tr>
        <w:trPr>
          <w:trHeight w:val="278" w:hRule="atLeast"/>
        </w:trPr>
        <w:tc>
          <w:tcPr>
            <w:tcW w:w="2470" w:type="dxa"/>
          </w:tcPr>
          <w:p>
            <w:pPr>
              <w:pStyle w:val="TableParagraph"/>
              <w:spacing w:before="80"/>
              <w:ind w:left="404" w:right="258"/>
              <w:jc w:val="center"/>
              <w:rPr>
                <w:sz w:val="12"/>
              </w:rPr>
            </w:pPr>
            <w:r>
              <w:rPr>
                <w:color w:val="99234F"/>
                <w:w w:val="110"/>
                <w:sz w:val="12"/>
              </w:rPr>
              <w:t>Educación</w:t>
            </w:r>
            <w:r>
              <w:rPr>
                <w:color w:val="99234F"/>
                <w:spacing w:val="-7"/>
                <w:w w:val="110"/>
                <w:sz w:val="12"/>
              </w:rPr>
              <w:t> </w:t>
            </w:r>
            <w:r>
              <w:rPr>
                <w:color w:val="99234F"/>
                <w:w w:val="110"/>
                <w:sz w:val="12"/>
              </w:rPr>
              <w:t>Media</w:t>
            </w:r>
            <w:r>
              <w:rPr>
                <w:color w:val="99234F"/>
                <w:spacing w:val="-7"/>
                <w:w w:val="110"/>
                <w:sz w:val="12"/>
              </w:rPr>
              <w:t> </w:t>
            </w:r>
            <w:r>
              <w:rPr>
                <w:color w:val="99234F"/>
                <w:w w:val="110"/>
                <w:sz w:val="12"/>
              </w:rPr>
              <w:t>Superior</w:t>
            </w:r>
          </w:p>
        </w:tc>
        <w:tc>
          <w:tcPr>
            <w:tcW w:w="877" w:type="dxa"/>
          </w:tcPr>
          <w:p>
            <w:pPr>
              <w:pStyle w:val="TableParagraph"/>
              <w:spacing w:before="80"/>
              <w:ind w:left="349"/>
              <w:rPr>
                <w:sz w:val="12"/>
              </w:rPr>
            </w:pPr>
            <w:r>
              <w:rPr>
                <w:color w:val="99234F"/>
                <w:sz w:val="12"/>
              </w:rPr>
              <w:t>2,934</w:t>
            </w:r>
          </w:p>
        </w:tc>
        <w:tc>
          <w:tcPr>
            <w:tcW w:w="698" w:type="dxa"/>
          </w:tcPr>
          <w:p>
            <w:pPr>
              <w:pStyle w:val="TableParagraph"/>
              <w:spacing w:before="80"/>
              <w:ind w:left="172"/>
              <w:rPr>
                <w:sz w:val="12"/>
              </w:rPr>
            </w:pPr>
            <w:r>
              <w:rPr>
                <w:color w:val="99234F"/>
                <w:sz w:val="12"/>
              </w:rPr>
              <w:t>1,504</w:t>
            </w:r>
          </w:p>
        </w:tc>
        <w:tc>
          <w:tcPr>
            <w:tcW w:w="851" w:type="dxa"/>
          </w:tcPr>
          <w:p>
            <w:pPr>
              <w:pStyle w:val="TableParagraph"/>
              <w:spacing w:before="80"/>
              <w:ind w:left="97" w:right="212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1,430</w:t>
            </w:r>
          </w:p>
        </w:tc>
        <w:tc>
          <w:tcPr>
            <w:tcW w:w="1021" w:type="dxa"/>
          </w:tcPr>
          <w:p>
            <w:pPr>
              <w:pStyle w:val="TableParagraph"/>
              <w:spacing w:before="80"/>
              <w:ind w:left="351" w:right="469"/>
              <w:jc w:val="center"/>
              <w:rPr>
                <w:sz w:val="12"/>
              </w:rPr>
            </w:pPr>
            <w:r>
              <w:rPr>
                <w:color w:val="99234F"/>
                <w:w w:val="105"/>
                <w:sz w:val="12"/>
              </w:rPr>
              <w:t>43</w:t>
            </w:r>
          </w:p>
        </w:tc>
        <w:tc>
          <w:tcPr>
            <w:tcW w:w="1158" w:type="dxa"/>
          </w:tcPr>
          <w:p>
            <w:pPr>
              <w:pStyle w:val="TableParagraph"/>
              <w:spacing w:before="80"/>
              <w:ind w:right="46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6</w:t>
            </w:r>
          </w:p>
        </w:tc>
      </w:tr>
      <w:tr>
        <w:trPr>
          <w:trHeight w:val="278" w:hRule="atLeast"/>
        </w:trPr>
        <w:tc>
          <w:tcPr>
            <w:tcW w:w="2470" w:type="dxa"/>
            <w:shd w:val="clear" w:color="auto" w:fill="EDDFE0"/>
          </w:tcPr>
          <w:p>
            <w:pPr>
              <w:pStyle w:val="TableParagraph"/>
              <w:spacing w:before="80"/>
              <w:ind w:left="404" w:right="258"/>
              <w:jc w:val="center"/>
              <w:rPr>
                <w:sz w:val="12"/>
              </w:rPr>
            </w:pPr>
            <w:r>
              <w:rPr>
                <w:color w:val="99234F"/>
                <w:w w:val="105"/>
                <w:sz w:val="12"/>
              </w:rPr>
              <w:t>Educación</w:t>
            </w:r>
            <w:r>
              <w:rPr>
                <w:color w:val="99234F"/>
                <w:spacing w:val="-4"/>
                <w:w w:val="105"/>
                <w:sz w:val="12"/>
              </w:rPr>
              <w:t> </w:t>
            </w:r>
            <w:r>
              <w:rPr>
                <w:color w:val="99234F"/>
                <w:w w:val="105"/>
                <w:sz w:val="12"/>
              </w:rPr>
              <w:t>Superior1/</w:t>
            </w:r>
          </w:p>
        </w:tc>
        <w:tc>
          <w:tcPr>
            <w:tcW w:w="877" w:type="dxa"/>
            <w:shd w:val="clear" w:color="auto" w:fill="EDDFE0"/>
          </w:tcPr>
          <w:p>
            <w:pPr>
              <w:pStyle w:val="TableParagraph"/>
              <w:spacing w:before="80"/>
              <w:ind w:left="348"/>
              <w:rPr>
                <w:sz w:val="12"/>
              </w:rPr>
            </w:pPr>
            <w:r>
              <w:rPr>
                <w:color w:val="99234F"/>
                <w:sz w:val="12"/>
              </w:rPr>
              <w:t>8,835</w:t>
            </w:r>
          </w:p>
        </w:tc>
        <w:tc>
          <w:tcPr>
            <w:tcW w:w="698" w:type="dxa"/>
            <w:shd w:val="clear" w:color="auto" w:fill="EDDFE0"/>
          </w:tcPr>
          <w:p>
            <w:pPr>
              <w:pStyle w:val="TableParagraph"/>
              <w:spacing w:before="80"/>
              <w:ind w:left="165"/>
              <w:rPr>
                <w:sz w:val="12"/>
              </w:rPr>
            </w:pPr>
            <w:r>
              <w:rPr>
                <w:color w:val="99234F"/>
                <w:sz w:val="12"/>
              </w:rPr>
              <w:t>5,330</w:t>
            </w:r>
          </w:p>
        </w:tc>
        <w:tc>
          <w:tcPr>
            <w:tcW w:w="851" w:type="dxa"/>
            <w:shd w:val="clear" w:color="auto" w:fill="EDDFE0"/>
          </w:tcPr>
          <w:p>
            <w:pPr>
              <w:pStyle w:val="TableParagraph"/>
              <w:spacing w:before="80"/>
              <w:ind w:left="97" w:right="212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3,505</w:t>
            </w:r>
          </w:p>
        </w:tc>
        <w:tc>
          <w:tcPr>
            <w:tcW w:w="1021" w:type="dxa"/>
            <w:shd w:val="clear" w:color="auto" w:fill="EDDFE0"/>
          </w:tcPr>
          <w:p>
            <w:pPr>
              <w:pStyle w:val="TableParagraph"/>
              <w:spacing w:before="80"/>
              <w:ind w:right="433"/>
              <w:jc w:val="right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1,531</w:t>
            </w:r>
          </w:p>
        </w:tc>
        <w:tc>
          <w:tcPr>
            <w:tcW w:w="1158" w:type="dxa"/>
            <w:shd w:val="clear" w:color="auto" w:fill="EDDFE0"/>
          </w:tcPr>
          <w:p>
            <w:pPr>
              <w:pStyle w:val="TableParagraph"/>
              <w:spacing w:before="80"/>
              <w:ind w:left="333" w:right="378"/>
              <w:jc w:val="center"/>
              <w:rPr>
                <w:sz w:val="12"/>
              </w:rPr>
            </w:pPr>
            <w:r>
              <w:rPr>
                <w:color w:val="99234F"/>
                <w:w w:val="90"/>
                <w:sz w:val="12"/>
              </w:rPr>
              <w:t>71</w:t>
            </w:r>
          </w:p>
        </w:tc>
      </w:tr>
    </w:tbl>
    <w:p>
      <w:pPr>
        <w:spacing w:line="145" w:lineRule="exact" w:before="134"/>
        <w:ind w:left="335" w:right="1183" w:firstLine="0"/>
        <w:jc w:val="center"/>
        <w:rPr>
          <w:sz w:val="12"/>
        </w:rPr>
      </w:pPr>
      <w:r>
        <w:rPr>
          <w:color w:val="99234F"/>
          <w:sz w:val="12"/>
        </w:rPr>
        <w:t>1/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La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suma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de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escuelas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por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servicio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puede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diferir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del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total,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debido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a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que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existen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algunas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que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imparten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más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de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un</w:t>
      </w:r>
      <w:r>
        <w:rPr>
          <w:color w:val="99234F"/>
          <w:spacing w:val="-9"/>
          <w:sz w:val="12"/>
        </w:rPr>
        <w:t> </w:t>
      </w:r>
      <w:r>
        <w:rPr>
          <w:color w:val="99234F"/>
          <w:sz w:val="12"/>
        </w:rPr>
        <w:t>servicio.</w:t>
      </w:r>
    </w:p>
    <w:p>
      <w:pPr>
        <w:spacing w:line="145" w:lineRule="exact" w:before="0"/>
        <w:ind w:left="335" w:right="1183" w:firstLine="0"/>
        <w:jc w:val="center"/>
        <w:rPr>
          <w:sz w:val="12"/>
        </w:rPr>
      </w:pPr>
      <w:r>
        <w:rPr>
          <w:rFonts w:ascii="Tahoma" w:hAnsi="Tahoma"/>
          <w:b/>
          <w:color w:val="99234F"/>
          <w:sz w:val="12"/>
        </w:rPr>
        <w:t>Fuente:</w:t>
      </w:r>
      <w:r>
        <w:rPr>
          <w:rFonts w:ascii="Tahoma" w:hAnsi="Tahoma"/>
          <w:b/>
          <w:color w:val="99234F"/>
          <w:spacing w:val="6"/>
          <w:sz w:val="12"/>
        </w:rPr>
        <w:t> </w:t>
      </w:r>
      <w:r>
        <w:rPr>
          <w:color w:val="99234F"/>
          <w:sz w:val="12"/>
        </w:rPr>
        <w:t>Elaboración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propia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con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base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en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la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Secretaría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de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Educación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Pública.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Dirección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General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de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Planeación,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Programación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y</w:t>
      </w:r>
      <w:r>
        <w:rPr>
          <w:color w:val="99234F"/>
          <w:spacing w:val="-4"/>
          <w:sz w:val="12"/>
        </w:rPr>
        <w:t> </w:t>
      </w:r>
      <w:r>
        <w:rPr>
          <w:color w:val="99234F"/>
          <w:sz w:val="12"/>
        </w:rPr>
        <w:t>Estadística</w:t>
      </w:r>
      <w:r>
        <w:rPr>
          <w:color w:val="99234F"/>
          <w:spacing w:val="-3"/>
          <w:sz w:val="12"/>
        </w:rPr>
        <w:t> </w:t>
      </w:r>
      <w:r>
        <w:rPr>
          <w:color w:val="99234F"/>
          <w:sz w:val="12"/>
        </w:rPr>
        <w:t>Educativa.</w:t>
      </w:r>
    </w:p>
    <w:p>
      <w:pPr>
        <w:pStyle w:val="BodyText"/>
      </w:pPr>
    </w:p>
    <w:p>
      <w:pPr>
        <w:pStyle w:val="BodyText"/>
        <w:spacing w:before="9"/>
        <w:rPr>
          <w:sz w:val="19"/>
        </w:rPr>
      </w:pPr>
    </w:p>
    <w:p>
      <w:pPr>
        <w:pStyle w:val="Heading6"/>
        <w:tabs>
          <w:tab w:pos="2080" w:val="left" w:leader="none"/>
        </w:tabs>
        <w:spacing w:before="115"/>
        <w:ind w:left="1218"/>
      </w:pPr>
      <w:r>
        <w:rPr/>
        <w:pict>
          <v:line style="position:absolute;mso-position-horizontal-relative:page;mso-position-vertical-relative:paragraph;z-index:-2889164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60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904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29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24"/>
        </w:rPr>
      </w:pPr>
    </w:p>
    <w:p>
      <w:pPr>
        <w:spacing w:after="0"/>
        <w:rPr>
          <w:rFonts w:ascii="Tahoma"/>
          <w:sz w:val="24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</w:rPr>
        <w:t>En cuanto al rezago educativo, de acuerdo</w:t>
      </w:r>
      <w:r>
        <w:rPr>
          <w:color w:val="4A4A4C"/>
          <w:spacing w:val="1"/>
        </w:rPr>
        <w:t> </w:t>
      </w:r>
      <w:r>
        <w:rPr>
          <w:color w:val="4A4A4C"/>
        </w:rPr>
        <w:t>con el informe de la Medición de la Pobreza</w:t>
      </w:r>
      <w:r>
        <w:rPr>
          <w:color w:val="4A4A4C"/>
          <w:spacing w:val="-68"/>
        </w:rPr>
        <w:t> </w:t>
      </w:r>
      <w:r>
        <w:rPr>
          <w:color w:val="4A4A4C"/>
        </w:rPr>
        <w:t>2020, realizado por el Consejo Nacional de</w:t>
      </w:r>
      <w:r>
        <w:rPr>
          <w:color w:val="4A4A4C"/>
          <w:spacing w:val="1"/>
        </w:rPr>
        <w:t> </w:t>
      </w:r>
      <w:r>
        <w:rPr>
          <w:color w:val="4A4A4C"/>
        </w:rPr>
        <w:t>Evaluación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Política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Desarrollo</w:t>
      </w:r>
      <w:r>
        <w:rPr>
          <w:color w:val="4A4A4C"/>
          <w:spacing w:val="-18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</w:rPr>
        <w:t>(CONEVAL), a nivel estatal esta carencia</w:t>
      </w:r>
      <w:r>
        <w:rPr>
          <w:color w:val="4A4A4C"/>
          <w:spacing w:val="1"/>
        </w:rPr>
        <w:t> </w:t>
      </w:r>
      <w:r>
        <w:rPr>
          <w:color w:val="4A4A4C"/>
        </w:rPr>
        <w:t>social persiste al no presentar mejorías de</w:t>
      </w:r>
      <w:r>
        <w:rPr>
          <w:color w:val="4A4A4C"/>
          <w:spacing w:val="1"/>
        </w:rPr>
        <w:t> </w:t>
      </w:r>
      <w:r>
        <w:rPr>
          <w:color w:val="4A4A4C"/>
        </w:rPr>
        <w:t>2018 a 2020, ya que en ambas mediciones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mantuvo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un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porcentaje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29.6%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oaxa-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queñas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oaxaqueños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esta</w:t>
      </w:r>
      <w:r>
        <w:rPr>
          <w:color w:val="4A4A4C"/>
          <w:spacing w:val="-4"/>
        </w:rPr>
        <w:t> </w:t>
      </w:r>
      <w:r>
        <w:rPr>
          <w:color w:val="4A4A4C"/>
        </w:rPr>
        <w:t>condición.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esta última medición el estado ocupó el</w:t>
      </w:r>
      <w:r>
        <w:rPr>
          <w:color w:val="4A4A4C"/>
          <w:spacing w:val="1"/>
        </w:rPr>
        <w:t> </w:t>
      </w:r>
      <w:r>
        <w:rPr>
          <w:color w:val="4A4A4C"/>
        </w:rPr>
        <w:t>segundo lugar entre las 32 entidades fede-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rativas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sus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niveles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esta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carencia.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/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1259992</wp:posOffset>
            </wp:positionH>
            <wp:positionV relativeFrom="paragraph">
              <wp:posOffset>2031497</wp:posOffset>
            </wp:positionV>
            <wp:extent cx="6512407" cy="3432606"/>
            <wp:effectExtent l="0" t="0" r="0" b="0"/>
            <wp:wrapNone/>
            <wp:docPr id="201" name="image2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85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7" cy="3432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De acuerdo con el Informe de Indicadores</w:t>
      </w:r>
      <w:r>
        <w:rPr>
          <w:color w:val="4A4A4C"/>
          <w:spacing w:val="1"/>
        </w:rPr>
        <w:t> </w:t>
      </w:r>
      <w:r>
        <w:rPr>
          <w:color w:val="4A4A4C"/>
        </w:rPr>
        <w:t>estatales de la mejora continua de la edu-</w:t>
      </w:r>
      <w:r>
        <w:rPr>
          <w:color w:val="4A4A4C"/>
          <w:spacing w:val="1"/>
        </w:rPr>
        <w:t> </w:t>
      </w:r>
      <w:r>
        <w:rPr>
          <w:color w:val="4A4A4C"/>
        </w:rPr>
        <w:t>cación, publicado por la Comisión Nacional</w:t>
      </w:r>
      <w:r>
        <w:rPr>
          <w:color w:val="4A4A4C"/>
          <w:spacing w:val="1"/>
        </w:rPr>
        <w:t> </w:t>
      </w:r>
      <w:r>
        <w:rPr>
          <w:color w:val="4A4A4C"/>
        </w:rPr>
        <w:t>para la Mejora Continua de la Educación</w:t>
      </w:r>
      <w:r>
        <w:rPr>
          <w:color w:val="4A4A4C"/>
          <w:spacing w:val="1"/>
        </w:rPr>
        <w:t> </w:t>
      </w:r>
      <w:r>
        <w:rPr>
          <w:color w:val="4A4A4C"/>
        </w:rPr>
        <w:t>(2021), en el estado de Oaxaca estaban</w:t>
      </w:r>
      <w:r>
        <w:rPr>
          <w:color w:val="4A4A4C"/>
          <w:spacing w:val="1"/>
        </w:rPr>
        <w:t> </w:t>
      </w:r>
      <w:r>
        <w:rPr>
          <w:color w:val="4A4A4C"/>
        </w:rPr>
        <w:t>matriculados</w:t>
      </w:r>
      <w:r>
        <w:rPr>
          <w:color w:val="4A4A4C"/>
          <w:spacing w:val="1"/>
        </w:rPr>
        <w:t> </w:t>
      </w:r>
      <w:r>
        <w:rPr>
          <w:color w:val="4A4A4C"/>
        </w:rPr>
        <w:t>5</w:t>
      </w:r>
      <w:r>
        <w:rPr>
          <w:color w:val="4A4A4C"/>
          <w:spacing w:val="1"/>
        </w:rPr>
        <w:t> </w:t>
      </w:r>
      <w:r>
        <w:rPr>
          <w:color w:val="4A4A4C"/>
        </w:rPr>
        <w:t>mil</w:t>
      </w:r>
      <w:r>
        <w:rPr>
          <w:color w:val="4A4A4C"/>
          <w:spacing w:val="1"/>
        </w:rPr>
        <w:t> </w:t>
      </w:r>
      <w:r>
        <w:rPr>
          <w:color w:val="4A4A4C"/>
        </w:rPr>
        <w:t>020</w:t>
      </w:r>
      <w:r>
        <w:rPr>
          <w:color w:val="4A4A4C"/>
          <w:spacing w:val="1"/>
        </w:rPr>
        <w:t> </w:t>
      </w:r>
      <w:r>
        <w:rPr>
          <w:color w:val="4A4A4C"/>
        </w:rPr>
        <w:t>estudiantes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licenciatura en el campo de la formación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docente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ciclo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escolar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2018-2019,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57.7%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asistía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escuelas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normales;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36.3%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diversas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103"/>
        </w:rPr>
        <w:t>institucion</w:t>
      </w:r>
      <w:r>
        <w:rPr>
          <w:color w:val="4A4A4C"/>
          <w:w w:val="97"/>
        </w:rPr>
        <w:t>es</w:t>
      </w:r>
      <w:r>
        <w:rPr>
          <w:color w:val="4A4A4C"/>
          <w:spacing w:val="-7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</w:rPr>
        <w:t> </w:t>
      </w:r>
      <w:r>
        <w:rPr>
          <w:color w:val="4A4A4C"/>
          <w:spacing w:val="-2"/>
          <w:w w:val="105"/>
        </w:rPr>
        <w:t>E</w:t>
      </w:r>
      <w:r>
        <w:rPr>
          <w:color w:val="4A4A4C"/>
          <w:w w:val="105"/>
        </w:rPr>
        <w:t>duca</w:t>
      </w:r>
      <w:r>
        <w:rPr>
          <w:color w:val="4A4A4C"/>
          <w:w w:val="104"/>
        </w:rPr>
        <w:t>ción</w:t>
      </w:r>
      <w:r>
        <w:rPr>
          <w:color w:val="4A4A4C"/>
          <w:spacing w:val="-7"/>
        </w:rPr>
        <w:t> </w:t>
      </w:r>
      <w:r>
        <w:rPr>
          <w:color w:val="4A4A4C"/>
          <w:w w:val="100"/>
        </w:rPr>
        <w:t>Supe</w:t>
      </w:r>
      <w:r>
        <w:rPr>
          <w:color w:val="4A4A4C"/>
          <w:spacing w:val="-2"/>
          <w:w w:val="100"/>
        </w:rPr>
        <w:t>r</w:t>
      </w:r>
      <w:r>
        <w:rPr>
          <w:color w:val="4A4A4C"/>
          <w:w w:val="99"/>
        </w:rPr>
        <w:t>ior</w:t>
      </w:r>
      <w:r>
        <w:rPr>
          <w:color w:val="4A4A4C"/>
          <w:w w:val="46"/>
        </w:rPr>
        <w:t>;</w:t>
      </w:r>
      <w:r>
        <w:rPr>
          <w:color w:val="4A4A4C"/>
          <w:spacing w:val="-7"/>
        </w:rPr>
        <w:t> </w:t>
      </w:r>
      <w:r>
        <w:rPr>
          <w:color w:val="4A4A4C"/>
          <w:w w:val="91"/>
        </w:rPr>
        <w:t>y</w:t>
      </w:r>
      <w:r>
        <w:rPr>
          <w:color w:val="4A4A4C"/>
          <w:spacing w:val="-7"/>
        </w:rPr>
        <w:t> </w:t>
      </w:r>
      <w:r>
        <w:rPr>
          <w:color w:val="4A4A4C"/>
          <w:spacing w:val="-4"/>
          <w:w w:val="95"/>
        </w:rPr>
        <w:t>6</w:t>
      </w:r>
      <w:r>
        <w:rPr>
          <w:color w:val="4A4A4C"/>
          <w:w w:val="77"/>
        </w:rPr>
        <w:t>%</w:t>
      </w:r>
      <w:r>
        <w:rPr>
          <w:color w:val="4A4A4C"/>
          <w:spacing w:val="-7"/>
        </w:rPr>
        <w:t> </w:t>
      </w:r>
      <w:r>
        <w:rPr>
          <w:color w:val="4A4A4C"/>
          <w:spacing w:val="-13"/>
          <w:w w:val="98"/>
        </w:rPr>
        <w:t>a</w:t>
      </w:r>
      <w:r>
        <w:rPr>
          <w:color w:val="4A4A4C"/>
          <w:w w:val="98"/>
        </w:rPr>
        <w:t> </w:t>
      </w:r>
      <w:r>
        <w:rPr>
          <w:color w:val="4A4A4C"/>
        </w:rPr>
        <w:t>las unidades y subsedes de la Universidad</w:t>
      </w:r>
      <w:r>
        <w:rPr>
          <w:color w:val="4A4A4C"/>
          <w:spacing w:val="1"/>
        </w:rPr>
        <w:t> </w:t>
      </w:r>
      <w:r>
        <w:rPr>
          <w:color w:val="4A4A4C"/>
        </w:rPr>
        <w:t>Pedagógica</w:t>
      </w:r>
      <w:r>
        <w:rPr>
          <w:color w:val="4A4A4C"/>
          <w:spacing w:val="-17"/>
        </w:rPr>
        <w:t> </w:t>
      </w:r>
      <w:r>
        <w:rPr>
          <w:color w:val="4A4A4C"/>
        </w:rPr>
        <w:t>Nacional.</w:t>
      </w:r>
    </w:p>
    <w:p>
      <w:pPr>
        <w:pStyle w:val="BodyText"/>
        <w:spacing w:line="237" w:lineRule="auto" w:before="94"/>
        <w:ind w:left="299" w:right="1131"/>
        <w:jc w:val="both"/>
      </w:pPr>
      <w:r>
        <w:rPr/>
        <w:br w:type="column"/>
      </w:r>
      <w:r>
        <w:rPr>
          <w:color w:val="4A4A4C"/>
        </w:rPr>
        <w:t>Es</w:t>
      </w:r>
      <w:r>
        <w:rPr>
          <w:color w:val="4A4A4C"/>
          <w:spacing w:val="71"/>
        </w:rPr>
        <w:t> </w:t>
      </w:r>
      <w:r>
        <w:rPr>
          <w:color w:val="4A4A4C"/>
        </w:rPr>
        <w:t>conveniente   considerar   la   dinámi-</w:t>
      </w:r>
      <w:r>
        <w:rPr>
          <w:color w:val="4A4A4C"/>
          <w:spacing w:val="1"/>
        </w:rPr>
        <w:t> </w:t>
      </w:r>
      <w:r>
        <w:rPr>
          <w:color w:val="4A4A4C"/>
        </w:rPr>
        <w:t>ca</w:t>
      </w:r>
      <w:r>
        <w:rPr>
          <w:color w:val="4A4A4C"/>
          <w:spacing w:val="24"/>
        </w:rPr>
        <w:t> </w:t>
      </w:r>
      <w:r>
        <w:rPr>
          <w:color w:val="4A4A4C"/>
        </w:rPr>
        <w:t>poblacional</w:t>
      </w:r>
      <w:r>
        <w:rPr>
          <w:color w:val="4A4A4C"/>
          <w:spacing w:val="92"/>
        </w:rPr>
        <w:t> </w:t>
      </w:r>
      <w:r>
        <w:rPr>
          <w:color w:val="4A4A4C"/>
        </w:rPr>
        <w:t>que</w:t>
      </w:r>
      <w:r>
        <w:rPr>
          <w:color w:val="4A4A4C"/>
          <w:spacing w:val="93"/>
        </w:rPr>
        <w:t> </w:t>
      </w:r>
      <w:r>
        <w:rPr>
          <w:color w:val="4A4A4C"/>
        </w:rPr>
        <w:t>mostrará</w:t>
      </w:r>
      <w:r>
        <w:rPr>
          <w:color w:val="4A4A4C"/>
          <w:spacing w:val="93"/>
        </w:rPr>
        <w:t> </w:t>
      </w:r>
      <w:r>
        <w:rPr>
          <w:color w:val="4A4A4C"/>
        </w:rPr>
        <w:t>la</w:t>
      </w:r>
      <w:r>
        <w:rPr>
          <w:color w:val="4A4A4C"/>
          <w:spacing w:val="93"/>
        </w:rPr>
        <w:t> </w:t>
      </w:r>
      <w:r>
        <w:rPr>
          <w:color w:val="4A4A4C"/>
        </w:rPr>
        <w:t>entidad</w:t>
      </w:r>
      <w:r>
        <w:rPr>
          <w:color w:val="4A4A4C"/>
          <w:spacing w:val="-68"/>
        </w:rPr>
        <w:t> </w:t>
      </w:r>
      <w:r>
        <w:rPr>
          <w:color w:val="4A4A4C"/>
        </w:rPr>
        <w:t>a lo largo de esta década, debido a que la</w:t>
      </w:r>
      <w:r>
        <w:rPr>
          <w:color w:val="4A4A4C"/>
          <w:spacing w:val="1"/>
        </w:rPr>
        <w:t> </w:t>
      </w:r>
      <w:r>
        <w:rPr>
          <w:color w:val="4A4A4C"/>
        </w:rPr>
        <w:t>densidad</w:t>
      </w:r>
      <w:r>
        <w:rPr>
          <w:color w:val="4A4A4C"/>
          <w:spacing w:val="-12"/>
        </w:rPr>
        <w:t> </w:t>
      </w:r>
      <w:r>
        <w:rPr>
          <w:color w:val="4A4A4C"/>
        </w:rPr>
        <w:t>poblacional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grupos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aten-</w:t>
      </w:r>
      <w:r>
        <w:rPr>
          <w:color w:val="4A4A4C"/>
          <w:spacing w:val="-68"/>
        </w:rPr>
        <w:t> </w:t>
      </w:r>
      <w:r>
        <w:rPr>
          <w:color w:val="4A4A4C"/>
        </w:rPr>
        <w:t>ción de cada nivel educativo variará en los</w:t>
      </w:r>
      <w:r>
        <w:rPr>
          <w:color w:val="4A4A4C"/>
          <w:spacing w:val="1"/>
        </w:rPr>
        <w:t> </w:t>
      </w:r>
      <w:r>
        <w:rPr>
          <w:color w:val="4A4A4C"/>
        </w:rPr>
        <w:t>próximos años, producto de las tendencias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sociales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culturales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estatales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nacionales.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Con base en las proyecciones del Consejo</w:t>
      </w:r>
      <w:r>
        <w:rPr>
          <w:color w:val="4A4A4C"/>
          <w:spacing w:val="1"/>
        </w:rPr>
        <w:t> </w:t>
      </w:r>
      <w:r>
        <w:rPr>
          <w:color w:val="4A4A4C"/>
        </w:rPr>
        <w:t>Nacional de Población (CONAPO), los gru-</w:t>
      </w:r>
      <w:r>
        <w:rPr>
          <w:color w:val="4A4A4C"/>
          <w:spacing w:val="1"/>
        </w:rPr>
        <w:t> </w:t>
      </w:r>
      <w:r>
        <w:rPr>
          <w:color w:val="4A4A4C"/>
        </w:rPr>
        <w:t>pos</w:t>
      </w:r>
      <w:r>
        <w:rPr>
          <w:color w:val="4A4A4C"/>
          <w:spacing w:val="49"/>
        </w:rPr>
        <w:t> </w:t>
      </w:r>
      <w:r>
        <w:rPr>
          <w:color w:val="4A4A4C"/>
        </w:rPr>
        <w:t>de</w:t>
      </w:r>
      <w:r>
        <w:rPr>
          <w:color w:val="4A4A4C"/>
          <w:spacing w:val="50"/>
        </w:rPr>
        <w:t> </w:t>
      </w:r>
      <w:r>
        <w:rPr>
          <w:color w:val="4A4A4C"/>
        </w:rPr>
        <w:t>edad</w:t>
      </w:r>
      <w:r>
        <w:rPr>
          <w:color w:val="4A4A4C"/>
          <w:spacing w:val="49"/>
        </w:rPr>
        <w:t> </w:t>
      </w:r>
      <w:r>
        <w:rPr>
          <w:color w:val="4A4A4C"/>
        </w:rPr>
        <w:t>comprendidos</w:t>
      </w:r>
      <w:r>
        <w:rPr>
          <w:color w:val="4A4A4C"/>
          <w:spacing w:val="50"/>
        </w:rPr>
        <w:t> </w:t>
      </w:r>
      <w:r>
        <w:rPr>
          <w:color w:val="4A4A4C"/>
        </w:rPr>
        <w:t>entre</w:t>
      </w:r>
      <w:r>
        <w:rPr>
          <w:color w:val="4A4A4C"/>
          <w:spacing w:val="49"/>
        </w:rPr>
        <w:t> </w:t>
      </w:r>
      <w:r>
        <w:rPr>
          <w:color w:val="4A4A4C"/>
        </w:rPr>
        <w:t>los</w:t>
      </w:r>
      <w:r>
        <w:rPr>
          <w:color w:val="4A4A4C"/>
          <w:spacing w:val="50"/>
        </w:rPr>
        <w:t> </w:t>
      </w:r>
      <w:r>
        <w:rPr>
          <w:color w:val="4A4A4C"/>
        </w:rPr>
        <w:t>0</w:t>
      </w:r>
      <w:r>
        <w:rPr>
          <w:color w:val="4A4A4C"/>
          <w:spacing w:val="49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14</w:t>
      </w:r>
      <w:r>
        <w:rPr>
          <w:color w:val="4A4A4C"/>
          <w:spacing w:val="-5"/>
        </w:rPr>
        <w:t> </w:t>
      </w:r>
      <w:r>
        <w:rPr>
          <w:color w:val="4A4A4C"/>
        </w:rPr>
        <w:t>años</w:t>
      </w:r>
      <w:r>
        <w:rPr>
          <w:color w:val="4A4A4C"/>
          <w:spacing w:val="-5"/>
        </w:rPr>
        <w:t> </w:t>
      </w:r>
      <w:r>
        <w:rPr>
          <w:color w:val="4A4A4C"/>
        </w:rPr>
        <w:t>perderán</w:t>
      </w:r>
      <w:r>
        <w:rPr>
          <w:color w:val="4A4A4C"/>
          <w:spacing w:val="-5"/>
        </w:rPr>
        <w:t> </w:t>
      </w:r>
      <w:r>
        <w:rPr>
          <w:color w:val="4A4A4C"/>
        </w:rPr>
        <w:t>dinamismo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verán</w:t>
      </w:r>
      <w:r>
        <w:rPr>
          <w:color w:val="4A4A4C"/>
          <w:spacing w:val="-68"/>
        </w:rPr>
        <w:t> </w:t>
      </w:r>
      <w:r>
        <w:rPr>
          <w:color w:val="4A4A4C"/>
        </w:rPr>
        <w:t>reducidos, mientras que la población entre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20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29</w:t>
      </w:r>
      <w:r>
        <w:rPr>
          <w:color w:val="4A4A4C"/>
          <w:spacing w:val="-17"/>
        </w:rPr>
        <w:t> </w:t>
      </w:r>
      <w:r>
        <w:rPr>
          <w:color w:val="4A4A4C"/>
        </w:rPr>
        <w:t>años</w:t>
      </w:r>
      <w:r>
        <w:rPr>
          <w:color w:val="4A4A4C"/>
          <w:spacing w:val="-17"/>
        </w:rPr>
        <w:t> </w:t>
      </w:r>
      <w:r>
        <w:rPr>
          <w:color w:val="4A4A4C"/>
        </w:rPr>
        <w:t>crecerá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forma</w:t>
      </w:r>
      <w:r>
        <w:rPr>
          <w:color w:val="4A4A4C"/>
          <w:spacing w:val="-17"/>
        </w:rPr>
        <w:t> </w:t>
      </w:r>
      <w:r>
        <w:rPr>
          <w:color w:val="4A4A4C"/>
        </w:rPr>
        <w:t>impor-</w:t>
      </w:r>
      <w:r>
        <w:rPr>
          <w:color w:val="4A4A4C"/>
          <w:spacing w:val="-68"/>
        </w:rPr>
        <w:t> </w:t>
      </w:r>
      <w:r>
        <w:rPr>
          <w:color w:val="4A4A4C"/>
        </w:rPr>
        <w:t>tante, lo que impactará la demanda de los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Educación</w:t>
      </w:r>
      <w:r>
        <w:rPr>
          <w:color w:val="4A4A4C"/>
          <w:spacing w:val="-18"/>
        </w:rPr>
        <w:t> </w:t>
      </w:r>
      <w:r>
        <w:rPr>
          <w:color w:val="4A4A4C"/>
        </w:rPr>
        <w:t>Superior.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 acuerdo con el Censo de Población 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Vivienda 2020 realizado por el INEGI, Oaxaca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ocupa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penúltimo</w:t>
      </w:r>
      <w:r>
        <w:rPr>
          <w:color w:val="4A4A4C"/>
          <w:spacing w:val="-19"/>
        </w:rPr>
        <w:t> </w:t>
      </w:r>
      <w:r>
        <w:rPr>
          <w:color w:val="4A4A4C"/>
        </w:rPr>
        <w:t>lugar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grado</w:t>
      </w:r>
      <w:r>
        <w:rPr>
          <w:color w:val="4A4A4C"/>
          <w:spacing w:val="-18"/>
        </w:rPr>
        <w:t> </w:t>
      </w:r>
      <w:r>
        <w:rPr>
          <w:color w:val="4A4A4C"/>
        </w:rPr>
        <w:t>prome-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dio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escolaridad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8.2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años,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siendo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8.35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hombres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7.92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mujeres,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mientras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que,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nacional,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presenta</w:t>
      </w:r>
      <w:r>
        <w:rPr>
          <w:color w:val="4A4A4C"/>
          <w:spacing w:val="-17"/>
        </w:rPr>
        <w:t> </w:t>
      </w:r>
      <w:r>
        <w:rPr>
          <w:color w:val="4A4A4C"/>
        </w:rPr>
        <w:t>un</w:t>
      </w:r>
      <w:r>
        <w:rPr>
          <w:color w:val="4A4A4C"/>
          <w:spacing w:val="-16"/>
        </w:rPr>
        <w:t> </w:t>
      </w:r>
      <w:r>
        <w:rPr>
          <w:color w:val="4A4A4C"/>
        </w:rPr>
        <w:t>prome-</w:t>
      </w:r>
      <w:r>
        <w:rPr>
          <w:color w:val="4A4A4C"/>
          <w:spacing w:val="-68"/>
        </w:rPr>
        <w:t> </w:t>
      </w:r>
      <w:r>
        <w:rPr>
          <w:color w:val="4A4A4C"/>
        </w:rPr>
        <w:t>dio de 9.7 años, para los hombres con una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95"/>
        </w:rPr>
        <w:t>escolaridad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9.8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mujeres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9.6.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9"/>
        </w:rPr>
      </w:pPr>
    </w:p>
    <w:p>
      <w:pPr>
        <w:pStyle w:val="Heading6"/>
        <w:tabs>
          <w:tab w:pos="10996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89062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61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299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8"/>
        </w:rPr>
      </w:pPr>
    </w:p>
    <w:p>
      <w:pPr>
        <w:pStyle w:val="Heading6"/>
        <w:jc w:val="both"/>
        <w:rPr>
          <w:rFonts w:ascii="Trebuchet MS" w:hAnsi="Trebuchet MS"/>
        </w:rPr>
      </w:pPr>
      <w:r>
        <w:rPr>
          <w:rFonts w:ascii="Trebuchet MS" w:hAnsi="Trebuchet MS"/>
          <w:color w:val="4A4A4C"/>
          <w:w w:val="115"/>
        </w:rPr>
        <w:t>Educación</w:t>
      </w:r>
      <w:r>
        <w:rPr>
          <w:rFonts w:ascii="Trebuchet MS" w:hAnsi="Trebuchet MS"/>
          <w:color w:val="4A4A4C"/>
          <w:spacing w:val="-9"/>
          <w:w w:val="115"/>
        </w:rPr>
        <w:t> </w:t>
      </w:r>
      <w:r>
        <w:rPr>
          <w:rFonts w:ascii="Trebuchet MS" w:hAnsi="Trebuchet MS"/>
          <w:color w:val="4A4A4C"/>
          <w:w w:val="115"/>
        </w:rPr>
        <w:t>básica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el estado se han identificado en los sub-</w:t>
      </w:r>
      <w:r>
        <w:rPr>
          <w:color w:val="4A4A4C"/>
          <w:spacing w:val="-68"/>
        </w:rPr>
        <w:t> </w:t>
      </w:r>
      <w:r>
        <w:rPr>
          <w:color w:val="4A4A4C"/>
        </w:rPr>
        <w:t>sistemas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1"/>
        </w:rPr>
        <w:t> </w:t>
      </w:r>
      <w:r>
        <w:rPr>
          <w:color w:val="4A4A4C"/>
        </w:rPr>
        <w:t>básica,</w:t>
      </w:r>
      <w:r>
        <w:rPr>
          <w:color w:val="4A4A4C"/>
          <w:spacing w:val="1"/>
        </w:rPr>
        <w:t> </w:t>
      </w:r>
      <w:r>
        <w:rPr>
          <w:color w:val="4A4A4C"/>
        </w:rPr>
        <w:t>normal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formación docente diversas problemáticas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inciden</w:t>
      </w:r>
      <w:r>
        <w:rPr>
          <w:color w:val="4A4A4C"/>
          <w:spacing w:val="1"/>
        </w:rPr>
        <w:t> </w:t>
      </w:r>
      <w:r>
        <w:rPr>
          <w:color w:val="4A4A4C"/>
        </w:rPr>
        <w:t>directamente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70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excelen-</w:t>
      </w:r>
      <w:r>
        <w:rPr>
          <w:color w:val="4A4A4C"/>
          <w:spacing w:val="-68"/>
        </w:rPr>
        <w:t> </w:t>
      </w:r>
      <w:r>
        <w:rPr>
          <w:color w:val="4A4A4C"/>
        </w:rPr>
        <w:t>cia de la enseñanza tales como: abandono</w:t>
      </w:r>
      <w:r>
        <w:rPr>
          <w:color w:val="4A4A4C"/>
          <w:spacing w:val="1"/>
        </w:rPr>
        <w:t> </w:t>
      </w:r>
      <w:r>
        <w:rPr>
          <w:color w:val="4A4A4C"/>
        </w:rPr>
        <w:t>escolar, rezago educativo, capacidad para</w:t>
      </w:r>
      <w:r>
        <w:rPr>
          <w:color w:val="4A4A4C"/>
          <w:spacing w:val="1"/>
        </w:rPr>
        <w:t> </w:t>
      </w:r>
      <w:r>
        <w:rPr>
          <w:color w:val="4A4A4C"/>
        </w:rPr>
        <w:t>conservar el tránsito entre niveles educati-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vos (absorción) y baja cobertura de servicios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educación</w:t>
      </w:r>
      <w:r>
        <w:rPr>
          <w:color w:val="4A4A4C"/>
          <w:spacing w:val="-17"/>
        </w:rPr>
        <w:t> </w:t>
      </w:r>
      <w:r>
        <w:rPr>
          <w:color w:val="4A4A4C"/>
        </w:rPr>
        <w:t>inicial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especial.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Las cifras registradas por el INEGI en el</w:t>
      </w:r>
      <w:r>
        <w:rPr>
          <w:color w:val="4A4A4C"/>
          <w:spacing w:val="1"/>
        </w:rPr>
        <w:t> </w:t>
      </w:r>
      <w:r>
        <w:rPr>
          <w:color w:val="4A4A4C"/>
        </w:rPr>
        <w:t>Censo de Población y Vivienda 2020 acerca</w:t>
      </w:r>
      <w:r>
        <w:rPr>
          <w:color w:val="4A4A4C"/>
          <w:spacing w:val="-68"/>
        </w:rPr>
        <w:t> </w:t>
      </w:r>
      <w:r>
        <w:rPr>
          <w:color w:val="4A4A4C"/>
        </w:rPr>
        <w:t>de los niveles de escolaridad de la pobla-</w:t>
      </w:r>
      <w:r>
        <w:rPr>
          <w:color w:val="4A4A4C"/>
          <w:spacing w:val="1"/>
        </w:rPr>
        <w:t> </w:t>
      </w:r>
      <w:r>
        <w:rPr>
          <w:color w:val="4A4A4C"/>
        </w:rPr>
        <w:t>ción de 15 años y más en Oaxaca, indican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35%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total</w:t>
      </w:r>
      <w:r>
        <w:rPr>
          <w:color w:val="4A4A4C"/>
          <w:spacing w:val="-14"/>
        </w:rPr>
        <w:t> </w:t>
      </w:r>
      <w:r>
        <w:rPr>
          <w:color w:val="4A4A4C"/>
        </w:rPr>
        <w:t>aprobaron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educación</w:t>
      </w:r>
      <w:r>
        <w:rPr>
          <w:color w:val="4A4A4C"/>
          <w:spacing w:val="-68"/>
        </w:rPr>
        <w:t> </w:t>
      </w:r>
      <w:r>
        <w:rPr>
          <w:color w:val="4A4A4C"/>
        </w:rPr>
        <w:t>primaria, en lo que concierne a la aproba-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nivel</w:t>
      </w:r>
      <w:r>
        <w:rPr>
          <w:color w:val="4A4A4C"/>
          <w:spacing w:val="-4"/>
        </w:rPr>
        <w:t> </w:t>
      </w:r>
      <w:r>
        <w:rPr>
          <w:color w:val="4A4A4C"/>
        </w:rPr>
        <w:t>secundaria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tiene</w:t>
      </w:r>
      <w:r>
        <w:rPr>
          <w:color w:val="4A4A4C"/>
          <w:spacing w:val="-4"/>
        </w:rPr>
        <w:t> </w:t>
      </w:r>
      <w:r>
        <w:rPr>
          <w:color w:val="4A4A4C"/>
        </w:rPr>
        <w:t>un</w:t>
      </w:r>
      <w:r>
        <w:rPr>
          <w:color w:val="4A4A4C"/>
          <w:spacing w:val="-4"/>
        </w:rPr>
        <w:t> </w:t>
      </w:r>
      <w:r>
        <w:rPr>
          <w:color w:val="4A4A4C"/>
        </w:rPr>
        <w:t>28.5%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12"/>
        </w:rPr>
        <w:t> </w:t>
      </w:r>
      <w:r>
        <w:rPr>
          <w:color w:val="4A4A4C"/>
        </w:rPr>
        <w:t>total</w:t>
      </w:r>
      <w:r>
        <w:rPr>
          <w:color w:val="4A4A4C"/>
          <w:spacing w:val="13"/>
        </w:rPr>
        <w:t> </w:t>
      </w:r>
      <w:r>
        <w:rPr>
          <w:color w:val="4A4A4C"/>
        </w:rPr>
        <w:t>y</w:t>
      </w:r>
      <w:r>
        <w:rPr>
          <w:color w:val="4A4A4C"/>
          <w:spacing w:val="12"/>
        </w:rPr>
        <w:t> </w:t>
      </w:r>
      <w:r>
        <w:rPr>
          <w:color w:val="4A4A4C"/>
        </w:rPr>
        <w:t>con</w:t>
      </w:r>
      <w:r>
        <w:rPr>
          <w:color w:val="4A4A4C"/>
          <w:spacing w:val="13"/>
        </w:rPr>
        <w:t> </w:t>
      </w:r>
      <w:r>
        <w:rPr>
          <w:color w:val="4A4A4C"/>
        </w:rPr>
        <w:t>respecto</w:t>
      </w:r>
      <w:r>
        <w:rPr>
          <w:color w:val="4A4A4C"/>
          <w:spacing w:val="13"/>
        </w:rPr>
        <w:t> </w:t>
      </w:r>
      <w:r>
        <w:rPr>
          <w:color w:val="4A4A4C"/>
        </w:rPr>
        <w:t>al</w:t>
      </w:r>
      <w:r>
        <w:rPr>
          <w:color w:val="4A4A4C"/>
          <w:spacing w:val="12"/>
        </w:rPr>
        <w:t> </w:t>
      </w:r>
      <w:r>
        <w:rPr>
          <w:color w:val="4A4A4C"/>
        </w:rPr>
        <w:t>nivel</w:t>
      </w:r>
      <w:r>
        <w:rPr>
          <w:color w:val="4A4A4C"/>
          <w:spacing w:val="13"/>
        </w:rPr>
        <w:t> </w:t>
      </w:r>
      <w:r>
        <w:rPr>
          <w:color w:val="4A4A4C"/>
        </w:rPr>
        <w:t>preparato-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7"/>
        <w:ind w:left="297" w:right="1980"/>
        <w:jc w:val="both"/>
      </w:pPr>
      <w:r>
        <w:rPr>
          <w:color w:val="4A4A4C"/>
        </w:rPr>
        <w:t>ria o bachillerato general el 18.5% del total</w:t>
      </w:r>
      <w:r>
        <w:rPr>
          <w:color w:val="4A4A4C"/>
          <w:spacing w:val="-68"/>
        </w:rPr>
        <w:t> </w:t>
      </w:r>
      <w:r>
        <w:rPr>
          <w:color w:val="4A4A4C"/>
        </w:rPr>
        <w:t>aprobaron este nivel educativo, el 12.6%</w:t>
      </w:r>
      <w:r>
        <w:rPr>
          <w:color w:val="4A4A4C"/>
          <w:spacing w:val="1"/>
        </w:rPr>
        <w:t> </w:t>
      </w:r>
      <w:r>
        <w:rPr>
          <w:color w:val="4A4A4C"/>
        </w:rPr>
        <w:t>concluyó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nivel</w:t>
      </w:r>
      <w:r>
        <w:rPr>
          <w:color w:val="4A4A4C"/>
          <w:spacing w:val="-4"/>
        </w:rPr>
        <w:t> </w:t>
      </w:r>
      <w:r>
        <w:rPr>
          <w:color w:val="4A4A4C"/>
        </w:rPr>
        <w:t>licenciatura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solo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0.9%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cuenta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estudios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posgrado</w:t>
      </w:r>
      <w:r>
        <w:rPr>
          <w:color w:val="4A4A4C"/>
          <w:spacing w:val="-12"/>
        </w:rPr>
        <w:t> </w:t>
      </w:r>
      <w:r>
        <w:rPr>
          <w:color w:val="4A4A4C"/>
        </w:rPr>
        <w:t>culminados.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Este panorama muestra ligeras diferencias</w:t>
      </w:r>
      <w:r>
        <w:rPr>
          <w:color w:val="4A4A4C"/>
          <w:spacing w:val="1"/>
        </w:rPr>
        <w:t> </w:t>
      </w:r>
      <w:r>
        <w:rPr>
          <w:color w:val="4A4A4C"/>
        </w:rPr>
        <w:t>cuando</w:t>
      </w:r>
      <w:r>
        <w:rPr>
          <w:color w:val="4A4A4C"/>
          <w:spacing w:val="-22"/>
        </w:rPr>
        <w:t> </w:t>
      </w:r>
      <w:r>
        <w:rPr>
          <w:color w:val="4A4A4C"/>
        </w:rPr>
        <w:t>se</w:t>
      </w:r>
      <w:r>
        <w:rPr>
          <w:color w:val="4A4A4C"/>
          <w:spacing w:val="-22"/>
        </w:rPr>
        <w:t> </w:t>
      </w:r>
      <w:r>
        <w:rPr>
          <w:color w:val="4A4A4C"/>
        </w:rPr>
        <w:t>analiza</w:t>
      </w:r>
      <w:r>
        <w:rPr>
          <w:color w:val="4A4A4C"/>
          <w:spacing w:val="-22"/>
        </w:rPr>
        <w:t> </w:t>
      </w:r>
      <w:r>
        <w:rPr>
          <w:color w:val="4A4A4C"/>
        </w:rPr>
        <w:t>por</w:t>
      </w:r>
      <w:r>
        <w:rPr>
          <w:color w:val="4A4A4C"/>
          <w:spacing w:val="-21"/>
        </w:rPr>
        <w:t> </w:t>
      </w:r>
      <w:r>
        <w:rPr>
          <w:color w:val="4A4A4C"/>
        </w:rPr>
        <w:t>sexo,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mayoría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los casos los hombres presentan un punto</w:t>
      </w:r>
      <w:r>
        <w:rPr>
          <w:color w:val="4A4A4C"/>
          <w:spacing w:val="1"/>
        </w:rPr>
        <w:t> </w:t>
      </w:r>
      <w:r>
        <w:rPr>
          <w:color w:val="4A4A4C"/>
        </w:rPr>
        <w:t>porcentual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arriba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niveles</w:t>
      </w:r>
      <w:r>
        <w:rPr>
          <w:color w:val="4A4A4C"/>
          <w:spacing w:val="-5"/>
        </w:rPr>
        <w:t> </w:t>
      </w:r>
      <w:r>
        <w:rPr>
          <w:color w:val="4A4A4C"/>
        </w:rPr>
        <w:t>aproba-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mujeres.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Al cierre del ciclo escolar 2021-2022 en los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niveles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educativos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primaria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secundaria,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presentan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resultados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principales</w:t>
      </w:r>
      <w:r>
        <w:rPr>
          <w:color w:val="4A4A4C"/>
          <w:spacing w:val="-68"/>
        </w:rPr>
        <w:t> </w:t>
      </w:r>
      <w:r>
        <w:rPr>
          <w:color w:val="4A4A4C"/>
        </w:rPr>
        <w:t>indicadores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eficiencia,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cuales</w:t>
      </w:r>
      <w:r>
        <w:rPr>
          <w:color w:val="4A4A4C"/>
          <w:spacing w:val="-6"/>
        </w:rPr>
        <w:t> </w:t>
      </w:r>
      <w:r>
        <w:rPr>
          <w:color w:val="4A4A4C"/>
        </w:rPr>
        <w:t>reflejan</w:t>
      </w:r>
      <w:r>
        <w:rPr>
          <w:color w:val="4A4A4C"/>
          <w:spacing w:val="-68"/>
        </w:rPr>
        <w:t> </w:t>
      </w:r>
      <w:r>
        <w:rPr>
          <w:color w:val="4A4A4C"/>
        </w:rPr>
        <w:t>el abandono escolar, la aprobación y la efi-</w:t>
      </w:r>
      <w:r>
        <w:rPr>
          <w:color w:val="4A4A4C"/>
          <w:spacing w:val="-68"/>
        </w:rPr>
        <w:t> </w:t>
      </w:r>
      <w:r>
        <w:rPr>
          <w:color w:val="4A4A4C"/>
        </w:rPr>
        <w:t>ciencia</w:t>
      </w:r>
      <w:r>
        <w:rPr>
          <w:color w:val="4A4A4C"/>
          <w:spacing w:val="-32"/>
        </w:rPr>
        <w:t> </w:t>
      </w:r>
      <w:r>
        <w:rPr>
          <w:color w:val="4A4A4C"/>
        </w:rPr>
        <w:t>terminal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31"/>
        </w:rPr>
        <w:t> </w:t>
      </w:r>
      <w:r>
        <w:rPr>
          <w:color w:val="4A4A4C"/>
        </w:rPr>
        <w:t>la</w:t>
      </w:r>
      <w:r>
        <w:rPr>
          <w:color w:val="4A4A4C"/>
          <w:spacing w:val="-31"/>
        </w:rPr>
        <w:t> </w:t>
      </w:r>
      <w:r>
        <w:rPr>
          <w:color w:val="4A4A4C"/>
        </w:rPr>
        <w:t>educación</w:t>
      </w:r>
      <w:r>
        <w:rPr>
          <w:color w:val="4A4A4C"/>
          <w:spacing w:val="-31"/>
        </w:rPr>
        <w:t> </w:t>
      </w:r>
      <w:r>
        <w:rPr>
          <w:color w:val="4A4A4C"/>
        </w:rPr>
        <w:t>en</w:t>
      </w:r>
      <w:r>
        <w:rPr>
          <w:color w:val="4A4A4C"/>
          <w:spacing w:val="-31"/>
        </w:rPr>
        <w:t> </w:t>
      </w:r>
      <w:r>
        <w:rPr>
          <w:color w:val="4A4A4C"/>
        </w:rPr>
        <w:t>el</w:t>
      </w:r>
      <w:r>
        <w:rPr>
          <w:color w:val="4A4A4C"/>
          <w:spacing w:val="-32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8"/>
        <w:rPr>
          <w:sz w:val="13"/>
        </w:rPr>
      </w:pPr>
    </w:p>
    <w:p>
      <w:pPr>
        <w:spacing w:before="126"/>
        <w:ind w:left="3524" w:right="0" w:firstLine="0"/>
        <w:jc w:val="left"/>
        <w:rPr>
          <w:rFonts w:ascii="Trebuchet MS"/>
          <w:b/>
          <w:sz w:val="19"/>
        </w:rPr>
      </w:pPr>
      <w:r>
        <w:rPr/>
        <w:pict>
          <v:group style="position:absolute;margin-left:170.238098pt;margin-top:35.907055pt;width:264.95pt;height:104.6pt;mso-position-horizontal-relative:page;mso-position-vertical-relative:paragraph;z-index:15874048" coordorigin="3405,718" coordsize="5299,2092">
            <v:shape style="position:absolute;left:3404;top:1325;width:5299;height:1130" coordorigin="3405,1325" coordsize="5299,1130" path="m3405,2455l5518,2455m6228,2455l7227,2455m7937,2455l8704,2455m3405,2079l5518,2079m6228,2079l7227,2079m7937,2079l8704,2079m3405,1702l5518,1702m6228,1702l7227,1702m7937,1702l8704,1702m3405,1325l5518,1325m6228,1325l7227,1325m7937,1325l8704,1325e" filled="false" stroked="true" strokeweight=".348pt" strokecolor="#cd9ba2">
              <v:path arrowok="t"/>
              <v:stroke dashstyle="solid"/>
            </v:shape>
            <v:shape style="position:absolute;left:3404;top:718;width:5299;height:2092" type="#_x0000_t75" stroked="false">
              <v:imagedata r:id="rId30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74560">
            <wp:simplePos x="0" y="0"/>
            <wp:positionH relativeFrom="page">
              <wp:posOffset>1713800</wp:posOffset>
            </wp:positionH>
            <wp:positionV relativeFrom="paragraph">
              <wp:posOffset>1528540</wp:posOffset>
            </wp:positionV>
            <wp:extent cx="317238" cy="82581"/>
            <wp:effectExtent l="0" t="0" r="0" b="0"/>
            <wp:wrapNone/>
            <wp:docPr id="203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88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1738692</wp:posOffset>
            </wp:positionH>
            <wp:positionV relativeFrom="paragraph">
              <wp:posOffset>1735695</wp:posOffset>
            </wp:positionV>
            <wp:extent cx="270336" cy="90487"/>
            <wp:effectExtent l="0" t="0" r="0" b="0"/>
            <wp:wrapNone/>
            <wp:docPr id="205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89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3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1711058</wp:posOffset>
            </wp:positionH>
            <wp:positionV relativeFrom="paragraph">
              <wp:posOffset>1278655</wp:posOffset>
            </wp:positionV>
            <wp:extent cx="324609" cy="82296"/>
            <wp:effectExtent l="0" t="0" r="0" b="0"/>
            <wp:wrapNone/>
            <wp:docPr id="207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90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0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6096">
            <wp:simplePos x="0" y="0"/>
            <wp:positionH relativeFrom="page">
              <wp:posOffset>1715226</wp:posOffset>
            </wp:positionH>
            <wp:positionV relativeFrom="paragraph">
              <wp:posOffset>1028765</wp:posOffset>
            </wp:positionV>
            <wp:extent cx="318571" cy="82581"/>
            <wp:effectExtent l="0" t="0" r="0" b="0"/>
            <wp:wrapNone/>
            <wp:docPr id="209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91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7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1713290</wp:posOffset>
            </wp:positionH>
            <wp:positionV relativeFrom="paragraph">
              <wp:posOffset>785771</wp:posOffset>
            </wp:positionV>
            <wp:extent cx="321942" cy="82581"/>
            <wp:effectExtent l="0" t="0" r="0" b="0"/>
            <wp:wrapNone/>
            <wp:docPr id="211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92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1705686</wp:posOffset>
            </wp:positionH>
            <wp:positionV relativeFrom="paragraph">
              <wp:posOffset>559334</wp:posOffset>
            </wp:positionV>
            <wp:extent cx="370433" cy="82296"/>
            <wp:effectExtent l="0" t="0" r="0" b="0"/>
            <wp:wrapNone/>
            <wp:docPr id="213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93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3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9E214A"/>
          <w:w w:val="110"/>
          <w:sz w:val="19"/>
        </w:rPr>
        <w:t>Indicadores</w:t>
      </w:r>
      <w:r>
        <w:rPr>
          <w:rFonts w:ascii="Trebuchet MS"/>
          <w:b/>
          <w:color w:val="9E214A"/>
          <w:spacing w:val="-10"/>
          <w:w w:val="110"/>
          <w:sz w:val="19"/>
        </w:rPr>
        <w:t> </w:t>
      </w:r>
      <w:r>
        <w:rPr>
          <w:rFonts w:ascii="Trebuchet MS"/>
          <w:b/>
          <w:color w:val="9E214A"/>
          <w:w w:val="110"/>
          <w:sz w:val="19"/>
        </w:rPr>
        <w:t>de</w:t>
      </w:r>
      <w:r>
        <w:rPr>
          <w:rFonts w:ascii="Trebuchet MS"/>
          <w:b/>
          <w:color w:val="9E214A"/>
          <w:spacing w:val="-9"/>
          <w:w w:val="110"/>
          <w:sz w:val="19"/>
        </w:rPr>
        <w:t> </w:t>
      </w:r>
      <w:r>
        <w:rPr>
          <w:rFonts w:ascii="Trebuchet MS"/>
          <w:b/>
          <w:color w:val="9E214A"/>
          <w:w w:val="110"/>
          <w:sz w:val="19"/>
        </w:rPr>
        <w:t>fin</w:t>
      </w:r>
      <w:r>
        <w:rPr>
          <w:rFonts w:ascii="Trebuchet MS"/>
          <w:b/>
          <w:color w:val="9E214A"/>
          <w:spacing w:val="-10"/>
          <w:w w:val="110"/>
          <w:sz w:val="19"/>
        </w:rPr>
        <w:t> </w:t>
      </w:r>
      <w:r>
        <w:rPr>
          <w:rFonts w:ascii="Trebuchet MS"/>
          <w:b/>
          <w:color w:val="9E214A"/>
          <w:w w:val="110"/>
          <w:sz w:val="19"/>
        </w:rPr>
        <w:t>de</w:t>
      </w:r>
      <w:r>
        <w:rPr>
          <w:rFonts w:ascii="Trebuchet MS"/>
          <w:b/>
          <w:color w:val="9E214A"/>
          <w:spacing w:val="-9"/>
          <w:w w:val="110"/>
          <w:sz w:val="19"/>
        </w:rPr>
        <w:t> </w:t>
      </w:r>
      <w:r>
        <w:rPr>
          <w:rFonts w:ascii="Trebuchet MS"/>
          <w:b/>
          <w:color w:val="9E214A"/>
          <w:w w:val="110"/>
          <w:sz w:val="19"/>
        </w:rPr>
        <w:t>ciclo</w:t>
      </w:r>
      <w:r>
        <w:rPr>
          <w:rFonts w:ascii="Trebuchet MS"/>
          <w:b/>
          <w:color w:val="9E214A"/>
          <w:spacing w:val="-10"/>
          <w:w w:val="110"/>
          <w:sz w:val="19"/>
        </w:rPr>
        <w:t> </w:t>
      </w:r>
      <w:r>
        <w:rPr>
          <w:rFonts w:ascii="Trebuchet MS"/>
          <w:b/>
          <w:color w:val="9E214A"/>
          <w:w w:val="110"/>
          <w:sz w:val="19"/>
        </w:rPr>
        <w:t>escolar</w:t>
      </w:r>
      <w:r>
        <w:rPr>
          <w:rFonts w:ascii="Trebuchet MS"/>
          <w:b/>
          <w:color w:val="9E214A"/>
          <w:spacing w:val="-9"/>
          <w:w w:val="110"/>
          <w:sz w:val="19"/>
        </w:rPr>
        <w:t> </w:t>
      </w:r>
      <w:r>
        <w:rPr>
          <w:rFonts w:ascii="Trebuchet MS"/>
          <w:b/>
          <w:color w:val="9E214A"/>
          <w:w w:val="110"/>
          <w:sz w:val="19"/>
        </w:rPr>
        <w:t>2021-2022</w:t>
      </w:r>
    </w:p>
    <w:p>
      <w:pPr>
        <w:pStyle w:val="BodyText"/>
        <w:spacing w:before="2"/>
        <w:rPr>
          <w:rFonts w:ascii="Trebuchet MS"/>
          <w:b/>
          <w:sz w:val="9"/>
        </w:rPr>
      </w:pPr>
      <w:r>
        <w:rPr/>
        <w:drawing>
          <wp:anchor distT="0" distB="0" distL="0" distR="0" allowOverlap="1" layoutInCell="1" locked="0" behindDoc="0" simplePos="0" relativeHeight="274">
            <wp:simplePos x="0" y="0"/>
            <wp:positionH relativeFrom="page">
              <wp:posOffset>1711049</wp:posOffset>
            </wp:positionH>
            <wp:positionV relativeFrom="paragraph">
              <wp:posOffset>92479</wp:posOffset>
            </wp:positionV>
            <wp:extent cx="360922" cy="82581"/>
            <wp:effectExtent l="0" t="0" r="0" b="0"/>
            <wp:wrapTopAndBottom/>
            <wp:docPr id="215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9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2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0.238098pt;margin-top:11.059527pt;width:264.95pt;height:.1pt;mso-position-horizontal-relative:page;mso-position-vertical-relative:paragraph;z-index:-15587840;mso-wrap-distance-left:0;mso-wrap-distance-right:0" coordorigin="3405,221" coordsize="5299,0" path="m3405,221l8704,221e" filled="false" stroked="true" strokeweight=".348pt" strokecolor="#cd9ba2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4"/>
        <w:rPr>
          <w:rFonts w:ascii="Trebuchet MS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2472028</wp:posOffset>
            </wp:positionH>
            <wp:positionV relativeFrom="paragraph">
              <wp:posOffset>125653</wp:posOffset>
            </wp:positionV>
            <wp:extent cx="340689" cy="47625"/>
            <wp:effectExtent l="0" t="0" r="0" b="0"/>
            <wp:wrapTopAndBottom/>
            <wp:docPr id="217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95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89" cy="4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3528002</wp:posOffset>
            </wp:positionH>
            <wp:positionV relativeFrom="paragraph">
              <wp:posOffset>123734</wp:posOffset>
            </wp:positionV>
            <wp:extent cx="378709" cy="61912"/>
            <wp:effectExtent l="0" t="0" r="0" b="0"/>
            <wp:wrapTopAndBottom/>
            <wp:docPr id="219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96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09" cy="6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8.66449pt;margin-top:9.742247pt;width:48.15pt;height:3.95pt;mso-position-horizontal-relative:page;mso-position-vertical-relative:paragraph;z-index:-15586304;mso-wrap-distance-left:0;mso-wrap-distance-right:0" coordorigin="7173,195" coordsize="963,79">
            <v:shape style="position:absolute;left:7173;top:194;width:934;height:79" type="#_x0000_t75" stroked="false">
              <v:imagedata r:id="rId310" o:title=""/>
            </v:shape>
            <v:rect style="position:absolute;left:8123;top:197;width:13;height:75" filled="true" fillcolor="#99234f" stroked="false">
              <v:fill type="solid"/>
            </v:rect>
            <w10:wrap type="topAndBottom"/>
          </v:group>
        </w:pict>
      </w:r>
      <w:r>
        <w:rPr/>
        <w:pict>
          <v:rect style="position:absolute;margin-left:246.662003pt;margin-top:27.665148pt;width:5.398pt;height:5.398pt;mso-position-horizontal-relative:page;mso-position-vertical-relative:paragraph;z-index:-15585792;mso-wrap-distance-left:0;mso-wrap-distance-right:0" filled="true" fillcolor="#99234f" stroked="false">
            <v:fill type="solid"/>
            <w10:wrap type="topAndBottom"/>
          </v:rect>
        </w:pict>
      </w:r>
      <w:r>
        <w:rPr/>
        <w:pict>
          <v:shape style="position:absolute;margin-left:255.628006pt;margin-top:29.162132pt;width:21.3pt;height:3.95pt;mso-position-horizontal-relative:page;mso-position-vertical-relative:paragraph;z-index:-15585280;mso-wrap-distance-left:0;mso-wrap-distance-right:0" coordorigin="5113,583" coordsize="426,79" path="m5172,611l5171,606,5168,602,5166,598,5162,596,5159,594,5159,611,5159,620,5157,624,5151,629,5147,630,5126,630,5126,602,5147,602,5151,603,5157,608,5159,611,5159,594,5153,592,5148,591,5113,591,5113,661,5126,661,5126,641,5148,641,5153,640,5162,636,5166,633,5168,630,5171,625,5172,621,5172,611xm5214,607l5205,607,5199,610,5195,615,5195,607,5183,607,5183,661,5196,661,5196,630,5197,626,5203,620,5207,618,5212,618,5214,619,5214,607xm5238,607l5225,607,5225,661,5238,661,5238,607xm5240,588l5239,587,5236,584,5234,583,5229,583,5227,584,5224,587,5224,588,5223,593,5224,595,5227,598,5229,598,5234,598,5236,598,5239,595,5240,593,5240,588xm5345,622l5343,617,5339,613,5335,609,5329,607,5318,607,5314,607,5307,611,5305,613,5302,616,5300,613,5298,610,5292,607,5288,607,5280,607,5277,607,5271,610,5268,612,5266,614,5266,607,5254,607,5254,661,5267,661,5267,629,5268,625,5273,619,5277,618,5285,618,5288,619,5292,624,5293,627,5293,661,5306,661,5306,629,5307,625,5312,619,5316,618,5324,618,5327,619,5331,624,5332,627,5332,661,5345,661,5345,622xm5406,622l5404,617,5404,616,5395,609,5389,607,5377,607,5373,607,5365,610,5361,611,5359,613,5364,623,5366,621,5368,620,5374,618,5377,617,5384,617,5388,618,5392,622,5393,625,5393,630,5393,638,5393,644,5392,647,5391,649,5386,652,5383,653,5376,653,5374,652,5370,649,5369,648,5369,641,5373,638,5393,638,5393,630,5372,630,5366,631,5362,634,5359,637,5357,641,5357,649,5358,652,5361,657,5363,659,5369,661,5373,662,5381,662,5385,661,5390,659,5393,657,5394,655,5394,661,5406,661,5406,655,5406,653,5406,638,5406,622xm5453,607l5444,607,5438,610,5434,615,5434,607,5422,607,5422,661,5435,661,5435,630,5436,626,5442,620,5446,618,5451,618,5453,619,5453,607xm5477,607l5464,607,5464,661,5477,661,5477,607xm5479,588l5478,587,5475,584,5473,583,5468,583,5466,584,5463,587,5462,588,5462,593,5463,595,5466,598,5468,598,5473,598,5475,598,5478,595,5478,593,5479,588xm5538,622l5537,617,5536,616,5528,609,5522,607,5509,607,5505,607,5497,610,5494,611,5491,613,5496,623,5498,621,5501,620,5506,618,5509,617,5517,617,5520,618,5525,622,5526,625,5526,630,5526,638,5526,644,5525,647,5523,649,5518,652,5515,653,5509,653,5506,652,5503,649,5502,648,5502,641,5506,638,5526,638,5526,630,5504,630,5498,631,5495,634,5491,637,5490,641,5490,649,5490,652,5494,657,5496,659,5502,661,5506,662,5514,662,5517,661,5523,659,5525,657,5527,655,5527,661,5538,661,5538,655,5538,653,5538,638,5538,622xe" filled="true" fillcolor="#99234f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13.290009pt;margin-top:27.665148pt;width:5.398pt;height:5.398pt;mso-position-horizontal-relative:page;mso-position-vertical-relative:paragraph;z-index:-15584768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4131655</wp:posOffset>
            </wp:positionH>
            <wp:positionV relativeFrom="paragraph">
              <wp:posOffset>370354</wp:posOffset>
            </wp:positionV>
            <wp:extent cx="366283" cy="50291"/>
            <wp:effectExtent l="0" t="0" r="0" b="0"/>
            <wp:wrapTopAndBottom/>
            <wp:docPr id="221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98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83" cy="50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rebuchet MS"/>
          <w:b/>
          <w:sz w:val="16"/>
        </w:rPr>
      </w:pPr>
    </w:p>
    <w:p>
      <w:pPr>
        <w:spacing w:before="55"/>
        <w:ind w:left="2426" w:right="0" w:firstLine="0"/>
        <w:jc w:val="left"/>
        <w:rPr>
          <w:sz w:val="16"/>
        </w:rPr>
      </w:pPr>
      <w:r>
        <w:rPr>
          <w:rFonts w:ascii="Trebuchet MS" w:hAnsi="Trebuchet MS"/>
          <w:b/>
          <w:color w:val="9E214A"/>
          <w:w w:val="95"/>
          <w:sz w:val="16"/>
        </w:rPr>
        <w:t>Fuente:</w:t>
      </w:r>
      <w:r>
        <w:rPr>
          <w:rFonts w:ascii="Trebuchet MS" w:hAnsi="Trebuchet MS"/>
          <w:b/>
          <w:color w:val="9E214A"/>
          <w:spacing w:val="20"/>
          <w:w w:val="95"/>
          <w:sz w:val="16"/>
        </w:rPr>
        <w:t> </w:t>
      </w:r>
      <w:r>
        <w:rPr>
          <w:color w:val="9E214A"/>
          <w:w w:val="95"/>
          <w:sz w:val="16"/>
        </w:rPr>
        <w:t>Elaboración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propia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con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resultados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del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Sistema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Captura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911,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IEEPO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(2023).</w:t>
      </w:r>
    </w:p>
    <w:p>
      <w:pPr>
        <w:pStyle w:val="BodyText"/>
        <w:spacing w:before="6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133"/>
        <w:jc w:val="both"/>
      </w:pPr>
      <w:r>
        <w:rPr>
          <w:color w:val="4A4A4C"/>
        </w:rPr>
        <w:t>El abandono escolar en la educación básica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tiene</w:t>
      </w:r>
      <w:r>
        <w:rPr>
          <w:color w:val="4A4A4C"/>
          <w:spacing w:val="-45"/>
        </w:rPr>
        <w:t> </w:t>
      </w:r>
      <w:r>
        <w:rPr>
          <w:color w:val="4A4A4C"/>
          <w:spacing w:val="-1"/>
        </w:rPr>
        <w:t>diversas</w:t>
      </w:r>
      <w:r>
        <w:rPr>
          <w:color w:val="4A4A4C"/>
          <w:spacing w:val="-45"/>
        </w:rPr>
        <w:t> </w:t>
      </w:r>
      <w:r>
        <w:rPr>
          <w:color w:val="4A4A4C"/>
          <w:spacing w:val="-1"/>
        </w:rPr>
        <w:t>causas,</w:t>
      </w:r>
      <w:r>
        <w:rPr>
          <w:color w:val="4A4A4C"/>
          <w:spacing w:val="-45"/>
        </w:rPr>
        <w:t> </w:t>
      </w:r>
      <w:r>
        <w:rPr>
          <w:color w:val="4A4A4C"/>
        </w:rPr>
        <w:t>como</w:t>
      </w:r>
      <w:r>
        <w:rPr>
          <w:color w:val="4A4A4C"/>
          <w:spacing w:val="-45"/>
        </w:rPr>
        <w:t> </w:t>
      </w:r>
      <w:r>
        <w:rPr>
          <w:color w:val="4A4A4C"/>
        </w:rPr>
        <w:t>bajo</w:t>
      </w:r>
      <w:r>
        <w:rPr>
          <w:color w:val="4A4A4C"/>
          <w:spacing w:val="-45"/>
        </w:rPr>
        <w:t> </w:t>
      </w:r>
      <w:r>
        <w:rPr>
          <w:color w:val="4A4A4C"/>
        </w:rPr>
        <w:t>rendimiento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académico,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ingresos</w:t>
      </w:r>
      <w:r>
        <w:rPr>
          <w:color w:val="4A4A4C"/>
          <w:spacing w:val="-30"/>
        </w:rPr>
        <w:t> </w:t>
      </w:r>
      <w:r>
        <w:rPr>
          <w:color w:val="4A4A4C"/>
        </w:rPr>
        <w:t>en</w:t>
      </w:r>
      <w:r>
        <w:rPr>
          <w:color w:val="4A4A4C"/>
          <w:spacing w:val="-30"/>
        </w:rPr>
        <w:t> </w:t>
      </w:r>
      <w:r>
        <w:rPr>
          <w:color w:val="4A4A4C"/>
        </w:rPr>
        <w:t>la</w:t>
      </w:r>
      <w:r>
        <w:rPr>
          <w:color w:val="4A4A4C"/>
          <w:spacing w:val="-29"/>
        </w:rPr>
        <w:t> </w:t>
      </w:r>
      <w:r>
        <w:rPr>
          <w:color w:val="4A4A4C"/>
        </w:rPr>
        <w:t>economía</w:t>
      </w:r>
      <w:r>
        <w:rPr>
          <w:color w:val="4A4A4C"/>
          <w:spacing w:val="-30"/>
        </w:rPr>
        <w:t> </w:t>
      </w:r>
      <w:r>
        <w:rPr>
          <w:color w:val="4A4A4C"/>
        </w:rPr>
        <w:t>familiar,</w:t>
      </w:r>
      <w:r>
        <w:rPr>
          <w:color w:val="4A4A4C"/>
          <w:spacing w:val="-68"/>
        </w:rPr>
        <w:t> </w:t>
      </w:r>
      <w:r>
        <w:rPr>
          <w:color w:val="4A4A4C"/>
        </w:rPr>
        <w:t>escasa oferta educativa particularmente en</w:t>
      </w:r>
      <w:r>
        <w:rPr>
          <w:color w:val="4A4A4C"/>
          <w:spacing w:val="-68"/>
        </w:rPr>
        <w:t> </w:t>
      </w:r>
      <w:r>
        <w:rPr>
          <w:color w:val="4A4A4C"/>
        </w:rPr>
        <w:t>zonas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alta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muy</w:t>
      </w:r>
      <w:r>
        <w:rPr>
          <w:color w:val="4A4A4C"/>
          <w:spacing w:val="-20"/>
        </w:rPr>
        <w:t> </w:t>
      </w:r>
      <w:r>
        <w:rPr>
          <w:color w:val="4A4A4C"/>
        </w:rPr>
        <w:t>alta</w:t>
      </w:r>
      <w:r>
        <w:rPr>
          <w:color w:val="4A4A4C"/>
          <w:spacing w:val="-20"/>
        </w:rPr>
        <w:t> </w:t>
      </w:r>
      <w:r>
        <w:rPr>
          <w:color w:val="4A4A4C"/>
        </w:rPr>
        <w:t>marginación.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últimos</w:t>
      </w:r>
      <w:r>
        <w:rPr>
          <w:color w:val="4A4A4C"/>
          <w:spacing w:val="-23"/>
        </w:rPr>
        <w:t> </w:t>
      </w:r>
      <w:r>
        <w:rPr>
          <w:color w:val="4A4A4C"/>
        </w:rPr>
        <w:t>años</w:t>
      </w:r>
      <w:r>
        <w:rPr>
          <w:color w:val="4A4A4C"/>
          <w:spacing w:val="-23"/>
        </w:rPr>
        <w:t> </w:t>
      </w:r>
      <w:r>
        <w:rPr>
          <w:color w:val="4A4A4C"/>
        </w:rPr>
        <w:t>este</w:t>
      </w:r>
      <w:r>
        <w:rPr>
          <w:color w:val="4A4A4C"/>
          <w:spacing w:val="-22"/>
        </w:rPr>
        <w:t> </w:t>
      </w:r>
      <w:r>
        <w:rPr>
          <w:color w:val="4A4A4C"/>
        </w:rPr>
        <w:t>problema</w:t>
      </w:r>
      <w:r>
        <w:rPr>
          <w:color w:val="4A4A4C"/>
          <w:spacing w:val="-23"/>
        </w:rPr>
        <w:t> </w:t>
      </w:r>
      <w:r>
        <w:rPr>
          <w:color w:val="4A4A4C"/>
        </w:rPr>
        <w:t>ha</w:t>
      </w:r>
      <w:r>
        <w:rPr>
          <w:color w:val="4A4A4C"/>
          <w:spacing w:val="-23"/>
        </w:rPr>
        <w:t> </w:t>
      </w:r>
      <w:r>
        <w:rPr>
          <w:color w:val="4A4A4C"/>
        </w:rPr>
        <w:t>persis-</w:t>
      </w:r>
      <w:r>
        <w:rPr>
          <w:color w:val="4A4A4C"/>
          <w:spacing w:val="-68"/>
        </w:rPr>
        <w:t> </w:t>
      </w:r>
      <w:r>
        <w:rPr>
          <w:color w:val="4A4A4C"/>
        </w:rPr>
        <w:t>tido particularmente en el nivel secundaria,</w:t>
      </w:r>
      <w:r>
        <w:rPr>
          <w:color w:val="4A4A4C"/>
          <w:spacing w:val="-68"/>
        </w:rPr>
        <w:t> </w:t>
      </w:r>
      <w:r>
        <w:rPr>
          <w:color w:val="4A4A4C"/>
        </w:rPr>
        <w:t>donde el 9.6% de los alumnos abandonan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estudios,</w:t>
      </w:r>
      <w:r>
        <w:rPr>
          <w:color w:val="4A4A4C"/>
          <w:spacing w:val="-18"/>
        </w:rPr>
        <w:t> </w:t>
      </w:r>
      <w:r>
        <w:rPr>
          <w:color w:val="4A4A4C"/>
        </w:rPr>
        <w:t>mientras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nivel</w:t>
      </w:r>
      <w:r>
        <w:rPr>
          <w:color w:val="4A4A4C"/>
          <w:spacing w:val="-18"/>
        </w:rPr>
        <w:t> </w:t>
      </w:r>
      <w:r>
        <w:rPr>
          <w:color w:val="4A4A4C"/>
        </w:rPr>
        <w:t>prima-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ria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esta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cifra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alrededor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0.02%.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acuerdo al Censo de Población y Vivien-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2020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realizado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INEGI,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72.6%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</w:t>
      </w:r>
    </w:p>
    <w:p>
      <w:pPr>
        <w:pStyle w:val="BodyText"/>
        <w:spacing w:line="237" w:lineRule="auto" w:before="94"/>
        <w:ind w:left="299" w:right="1982"/>
        <w:jc w:val="both"/>
      </w:pPr>
      <w:r>
        <w:rPr/>
        <w:br w:type="column"/>
      </w:r>
      <w:r>
        <w:rPr>
          <w:color w:val="4A4A4C"/>
          <w:w w:val="95"/>
        </w:rPr>
        <w:t>población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3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5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asistió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escuela,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6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14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asistió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94%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39.2%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15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24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años,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tanto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nacional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estas</w:t>
      </w:r>
      <w:r>
        <w:rPr>
          <w:color w:val="4A4A4C"/>
          <w:spacing w:val="-24"/>
        </w:rPr>
        <w:t> </w:t>
      </w:r>
      <w:r>
        <w:rPr>
          <w:color w:val="4A4A4C"/>
        </w:rPr>
        <w:t>cifras</w:t>
      </w:r>
      <w:r>
        <w:rPr>
          <w:color w:val="4A4A4C"/>
          <w:spacing w:val="-25"/>
        </w:rPr>
        <w:t> </w:t>
      </w:r>
      <w:r>
        <w:rPr>
          <w:color w:val="4A4A4C"/>
        </w:rPr>
        <w:t>fue-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95"/>
        </w:rPr>
        <w:t>ron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3"/>
          <w:w w:val="95"/>
        </w:rPr>
        <w:t>de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3"/>
          <w:w w:val="95"/>
        </w:rPr>
        <w:t>63%,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94%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2"/>
          <w:w w:val="95"/>
        </w:rPr>
        <w:t>y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45%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respectivamente.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exclusión</w:t>
      </w:r>
      <w:r>
        <w:rPr>
          <w:color w:val="4A4A4C"/>
          <w:spacing w:val="-13"/>
        </w:rPr>
        <w:t> </w:t>
      </w:r>
      <w:r>
        <w:rPr>
          <w:color w:val="4A4A4C"/>
        </w:rPr>
        <w:t>social</w:t>
      </w:r>
      <w:r>
        <w:rPr>
          <w:color w:val="4A4A4C"/>
          <w:spacing w:val="-13"/>
        </w:rPr>
        <w:t> </w:t>
      </w:r>
      <w:r>
        <w:rPr>
          <w:color w:val="4A4A4C"/>
        </w:rPr>
        <w:t>es</w:t>
      </w:r>
      <w:r>
        <w:rPr>
          <w:color w:val="4A4A4C"/>
          <w:spacing w:val="-13"/>
        </w:rPr>
        <w:t> </w:t>
      </w:r>
      <w:r>
        <w:rPr>
          <w:color w:val="4A4A4C"/>
        </w:rPr>
        <w:t>otra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causas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agudiza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abandono</w:t>
      </w:r>
      <w:r>
        <w:rPr>
          <w:color w:val="4A4A4C"/>
          <w:spacing w:val="-16"/>
        </w:rPr>
        <w:t> </w:t>
      </w:r>
      <w:r>
        <w:rPr>
          <w:color w:val="4A4A4C"/>
        </w:rPr>
        <w:t>escolar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déficit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rendimiento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niñas,</w:t>
      </w:r>
      <w:r>
        <w:rPr>
          <w:color w:val="4A4A4C"/>
          <w:spacing w:val="-16"/>
        </w:rPr>
        <w:t> </w:t>
      </w:r>
      <w:r>
        <w:rPr>
          <w:color w:val="4A4A4C"/>
        </w:rPr>
        <w:t>niños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adolescen-</w:t>
      </w:r>
      <w:r>
        <w:rPr>
          <w:color w:val="4A4A4C"/>
          <w:spacing w:val="-68"/>
        </w:rPr>
        <w:t> </w:t>
      </w:r>
      <w:r>
        <w:rPr>
          <w:color w:val="4A4A4C"/>
        </w:rPr>
        <w:t>tes con necesidades especiales, debido a la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limitada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inadecuada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infraestructura,</w:t>
      </w:r>
      <w:r>
        <w:rPr>
          <w:color w:val="4A4A4C"/>
          <w:spacing w:val="-16"/>
        </w:rPr>
        <w:t> </w:t>
      </w:r>
      <w:r>
        <w:rPr>
          <w:color w:val="4A4A4C"/>
        </w:rPr>
        <w:t>servi-</w:t>
      </w:r>
      <w:r>
        <w:rPr>
          <w:color w:val="4A4A4C"/>
          <w:spacing w:val="-67"/>
        </w:rPr>
        <w:t> </w:t>
      </w:r>
      <w:r>
        <w:rPr>
          <w:color w:val="4A4A4C"/>
          <w:spacing w:val="-3"/>
        </w:rPr>
        <w:t>cios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básicos,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equipamiento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mantenimiento.</w:t>
      </w:r>
      <w:r>
        <w:rPr>
          <w:color w:val="4A4A4C"/>
          <w:spacing w:val="-68"/>
        </w:rPr>
        <w:t> </w:t>
      </w:r>
      <w:r>
        <w:rPr>
          <w:color w:val="4A4A4C"/>
        </w:rPr>
        <w:t>Asimismo, la dispersión geográfica y el difí-</w:t>
      </w:r>
      <w:r>
        <w:rPr>
          <w:color w:val="4A4A4C"/>
          <w:spacing w:val="-68"/>
        </w:rPr>
        <w:t> </w:t>
      </w:r>
      <w:r>
        <w:rPr>
          <w:color w:val="4A4A4C"/>
        </w:rPr>
        <w:t>cil</w:t>
      </w:r>
      <w:r>
        <w:rPr>
          <w:color w:val="4A4A4C"/>
          <w:spacing w:val="46"/>
        </w:rPr>
        <w:t> </w:t>
      </w:r>
      <w:r>
        <w:rPr>
          <w:color w:val="4A4A4C"/>
        </w:rPr>
        <w:t>acceso</w:t>
      </w:r>
      <w:r>
        <w:rPr>
          <w:color w:val="4A4A4C"/>
          <w:spacing w:val="47"/>
        </w:rPr>
        <w:t> </w:t>
      </w:r>
      <w:r>
        <w:rPr>
          <w:color w:val="4A4A4C"/>
        </w:rPr>
        <w:t>a</w:t>
      </w:r>
      <w:r>
        <w:rPr>
          <w:color w:val="4A4A4C"/>
          <w:spacing w:val="47"/>
        </w:rPr>
        <w:t> </w:t>
      </w:r>
      <w:r>
        <w:rPr>
          <w:color w:val="4A4A4C"/>
        </w:rPr>
        <w:t>los</w:t>
      </w:r>
      <w:r>
        <w:rPr>
          <w:color w:val="4A4A4C"/>
          <w:spacing w:val="46"/>
        </w:rPr>
        <w:t> </w:t>
      </w:r>
      <w:r>
        <w:rPr>
          <w:color w:val="4A4A4C"/>
        </w:rPr>
        <w:t>centros</w:t>
      </w:r>
      <w:r>
        <w:rPr>
          <w:color w:val="4A4A4C"/>
          <w:spacing w:val="47"/>
        </w:rPr>
        <w:t> </w:t>
      </w:r>
      <w:r>
        <w:rPr>
          <w:color w:val="4A4A4C"/>
        </w:rPr>
        <w:t>escolares</w:t>
      </w:r>
      <w:r>
        <w:rPr>
          <w:color w:val="4A4A4C"/>
          <w:spacing w:val="47"/>
        </w:rPr>
        <w:t> </w:t>
      </w:r>
      <w:r>
        <w:rPr>
          <w:color w:val="4A4A4C"/>
        </w:rPr>
        <w:t>inciden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rPr>
          <w:sz w:val="19"/>
        </w:rPr>
      </w:pPr>
    </w:p>
    <w:p>
      <w:pPr>
        <w:pStyle w:val="Heading6"/>
        <w:tabs>
          <w:tab w:pos="2079" w:val="left" w:leader="none"/>
        </w:tabs>
        <w:spacing w:before="115"/>
        <w:ind w:left="1227"/>
      </w:pPr>
      <w:r>
        <w:rPr/>
        <w:pict>
          <v:line style="position:absolute;mso-position-horizontal-relative:page;mso-position-vertical-relative:paragraph;z-index:-2888448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62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796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1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2"/>
        <w:rPr>
          <w:rFonts w:ascii="Tahoma"/>
          <w:b/>
          <w:sz w:val="22"/>
        </w:rPr>
      </w:pPr>
    </w:p>
    <w:p>
      <w:pPr>
        <w:pStyle w:val="BodyText"/>
        <w:spacing w:line="237" w:lineRule="auto"/>
        <w:ind w:left="1984"/>
        <w:jc w:val="both"/>
      </w:pPr>
      <w:r>
        <w:rPr/>
        <w:drawing>
          <wp:anchor distT="0" distB="0" distL="0" distR="0" allowOverlap="1" layoutInCell="1" locked="0" behindDoc="0" simplePos="0" relativeHeight="15878656">
            <wp:simplePos x="0" y="0"/>
            <wp:positionH relativeFrom="page">
              <wp:posOffset>1259992</wp:posOffset>
            </wp:positionH>
            <wp:positionV relativeFrom="paragraph">
              <wp:posOffset>-3912234</wp:posOffset>
            </wp:positionV>
            <wp:extent cx="6512407" cy="3700691"/>
            <wp:effectExtent l="0" t="0" r="0" b="0"/>
            <wp:wrapNone/>
            <wp:docPr id="223" name="image3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300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7" cy="37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en esta problemática, aunado al rezago en</w:t>
      </w:r>
      <w:r>
        <w:rPr>
          <w:color w:val="4A4A4C"/>
          <w:spacing w:val="1"/>
        </w:rPr>
        <w:t> </w:t>
      </w:r>
      <w:r>
        <w:rPr>
          <w:color w:val="4A4A4C"/>
        </w:rPr>
        <w:t>infraestructura física, la cual además fue</w:t>
      </w:r>
      <w:r>
        <w:rPr>
          <w:color w:val="4A4A4C"/>
          <w:spacing w:val="1"/>
        </w:rPr>
        <w:t> </w:t>
      </w:r>
      <w:r>
        <w:rPr>
          <w:color w:val="4A4A4C"/>
        </w:rPr>
        <w:t>afectada por el sismo del 7 de septiembre</w:t>
      </w:r>
      <w:r>
        <w:rPr>
          <w:color w:val="4A4A4C"/>
          <w:spacing w:val="1"/>
        </w:rPr>
        <w:t> </w:t>
      </w:r>
      <w:r>
        <w:rPr>
          <w:color w:val="4A4A4C"/>
          <w:w w:val="85"/>
        </w:rPr>
        <w:t>de</w:t>
      </w:r>
      <w:r>
        <w:rPr>
          <w:color w:val="4A4A4C"/>
          <w:spacing w:val="-8"/>
          <w:w w:val="85"/>
        </w:rPr>
        <w:t> </w:t>
      </w:r>
      <w:r>
        <w:rPr>
          <w:color w:val="4A4A4C"/>
          <w:w w:val="85"/>
        </w:rPr>
        <w:t>2017.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ciclo</w:t>
      </w:r>
      <w:r>
        <w:rPr>
          <w:color w:val="4A4A4C"/>
          <w:spacing w:val="-7"/>
        </w:rPr>
        <w:t> </w:t>
      </w:r>
      <w:r>
        <w:rPr>
          <w:color w:val="4A4A4C"/>
        </w:rPr>
        <w:t>escolar</w:t>
      </w:r>
      <w:r>
        <w:rPr>
          <w:color w:val="4A4A4C"/>
          <w:spacing w:val="-6"/>
        </w:rPr>
        <w:t> </w:t>
      </w:r>
      <w:r>
        <w:rPr>
          <w:color w:val="4A4A4C"/>
        </w:rPr>
        <w:t>2022-2023,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acuerdo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cifras</w:t>
      </w:r>
      <w:r>
        <w:rPr>
          <w:color w:val="4A4A4C"/>
          <w:spacing w:val="-10"/>
        </w:rPr>
        <w:t> </w:t>
      </w:r>
      <w:r>
        <w:rPr>
          <w:color w:val="4A4A4C"/>
        </w:rPr>
        <w:t>oficiales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Secretaría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Edu-</w:t>
      </w:r>
      <w:r>
        <w:rPr>
          <w:color w:val="4A4A4C"/>
          <w:spacing w:val="-68"/>
        </w:rPr>
        <w:t> </w:t>
      </w:r>
      <w:r>
        <w:rPr>
          <w:color w:val="4A4A4C"/>
        </w:rPr>
        <w:t>cación Pública (SEP), el Instituto Estatal de</w:t>
      </w:r>
      <w:r>
        <w:rPr>
          <w:color w:val="4A4A4C"/>
          <w:spacing w:val="-68"/>
        </w:rPr>
        <w:t> </w:t>
      </w:r>
      <w:r>
        <w:rPr>
          <w:color w:val="4A4A4C"/>
        </w:rPr>
        <w:t>Educación</w:t>
      </w:r>
      <w:r>
        <w:rPr>
          <w:color w:val="4A4A4C"/>
          <w:spacing w:val="-19"/>
        </w:rPr>
        <w:t> </w:t>
      </w:r>
      <w:r>
        <w:rPr>
          <w:color w:val="4A4A4C"/>
        </w:rPr>
        <w:t>Pública</w:t>
      </w:r>
      <w:r>
        <w:rPr>
          <w:color w:val="4A4A4C"/>
          <w:spacing w:val="-19"/>
        </w:rPr>
        <w:t> </w:t>
      </w:r>
      <w:r>
        <w:rPr>
          <w:color w:val="4A4A4C"/>
        </w:rPr>
        <w:t>(IEEPO)</w:t>
      </w:r>
      <w:r>
        <w:rPr>
          <w:color w:val="4A4A4C"/>
          <w:spacing w:val="-18"/>
        </w:rPr>
        <w:t> </w:t>
      </w:r>
      <w:r>
        <w:rPr>
          <w:color w:val="4A4A4C"/>
        </w:rPr>
        <w:t>atiende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795</w:t>
      </w:r>
      <w:r>
        <w:rPr>
          <w:color w:val="4A4A4C"/>
          <w:spacing w:val="-18"/>
        </w:rPr>
        <w:t> </w:t>
      </w:r>
      <w:r>
        <w:rPr>
          <w:color w:val="4A4A4C"/>
        </w:rPr>
        <w:t>mil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741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niñas,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niños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adolescentes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preescolar,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primaria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secundaria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11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420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escuelas.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37" w:lineRule="auto"/>
        <w:ind w:left="300" w:right="1131"/>
        <w:jc w:val="both"/>
      </w:pPr>
      <w:r>
        <w:rPr>
          <w:color w:val="4A4A4C"/>
        </w:rPr>
        <w:t>En el análisis de los datos se observa que</w:t>
      </w:r>
      <w:r>
        <w:rPr>
          <w:color w:val="4A4A4C"/>
          <w:spacing w:val="1"/>
        </w:rPr>
        <w:t> </w:t>
      </w:r>
      <w:r>
        <w:rPr>
          <w:color w:val="4A4A4C"/>
        </w:rPr>
        <w:t>ninguno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niveles</w:t>
      </w:r>
      <w:r>
        <w:rPr>
          <w:color w:val="4A4A4C"/>
          <w:spacing w:val="-9"/>
        </w:rPr>
        <w:t> </w:t>
      </w:r>
      <w:r>
        <w:rPr>
          <w:color w:val="4A4A4C"/>
        </w:rPr>
        <w:t>alcanza</w:t>
      </w:r>
      <w:r>
        <w:rPr>
          <w:color w:val="4A4A4C"/>
          <w:spacing w:val="-9"/>
        </w:rPr>
        <w:t> </w:t>
      </w:r>
      <w:r>
        <w:rPr>
          <w:color w:val="4A4A4C"/>
        </w:rPr>
        <w:t>una</w:t>
      </w:r>
      <w:r>
        <w:rPr>
          <w:color w:val="4A4A4C"/>
          <w:spacing w:val="-10"/>
        </w:rPr>
        <w:t> </w:t>
      </w:r>
      <w:r>
        <w:rPr>
          <w:color w:val="4A4A4C"/>
        </w:rPr>
        <w:t>cobertu-</w:t>
      </w:r>
      <w:r>
        <w:rPr>
          <w:color w:val="4A4A4C"/>
          <w:spacing w:val="-68"/>
        </w:rPr>
        <w:t> </w:t>
      </w:r>
      <w:r>
        <w:rPr>
          <w:color w:val="4A4A4C"/>
        </w:rPr>
        <w:t>ra total, siendo preescolar y secundaria los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presentan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mayores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desventajas.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300" w:right="1131"/>
        <w:jc w:val="both"/>
      </w:pPr>
      <w:r>
        <w:rPr>
          <w:color w:val="4A4A4C"/>
        </w:rPr>
        <w:t>Del total de escuelas de los niveles de pre-</w:t>
      </w:r>
      <w:r>
        <w:rPr>
          <w:color w:val="4A4A4C"/>
          <w:spacing w:val="-68"/>
        </w:rPr>
        <w:t> </w:t>
      </w:r>
      <w:r>
        <w:rPr>
          <w:color w:val="4A4A4C"/>
        </w:rPr>
        <w:t>escolar y primaria, 3 mil 714 pertenecen a</w:t>
      </w:r>
      <w:r>
        <w:rPr>
          <w:color w:val="4A4A4C"/>
          <w:spacing w:val="1"/>
        </w:rPr>
        <w:t> </w:t>
      </w:r>
      <w:r>
        <w:rPr>
          <w:color w:val="4A4A4C"/>
        </w:rPr>
        <w:t>la modalidad de educación indígena, cuyo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universo de atención es de 187 mil 053 niñas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niños</w:t>
      </w:r>
      <w:r>
        <w:rPr>
          <w:color w:val="4A4A4C"/>
          <w:spacing w:val="-12"/>
        </w:rPr>
        <w:t> </w:t>
      </w:r>
      <w:r>
        <w:rPr>
          <w:color w:val="4A4A4C"/>
        </w:rPr>
        <w:t>distribuidos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ocho</w:t>
      </w:r>
      <w:r>
        <w:rPr>
          <w:color w:val="4A4A4C"/>
          <w:spacing w:val="-12"/>
        </w:rPr>
        <w:t> </w:t>
      </w:r>
      <w:r>
        <w:rPr>
          <w:color w:val="4A4A4C"/>
        </w:rPr>
        <w:t>regiones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estado,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que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equivale</w:t>
      </w:r>
      <w:r>
        <w:rPr>
          <w:color w:val="4A4A4C"/>
          <w:spacing w:val="-7"/>
          <w:w w:val="90"/>
        </w:rPr>
        <w:t> </w:t>
      </w:r>
      <w:r>
        <w:rPr>
          <w:color w:val="4A4A4C"/>
          <w:w w:val="90"/>
        </w:rPr>
        <w:t>al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31%.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1"/>
        <w:rPr>
          <w:sz w:val="22"/>
        </w:rPr>
      </w:pPr>
    </w:p>
    <w:p>
      <w:pPr>
        <w:spacing w:before="115"/>
        <w:ind w:left="3911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Alumnos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Escuelas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educación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básica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2022-2023</w:t>
      </w:r>
    </w:p>
    <w:p>
      <w:pPr>
        <w:pStyle w:val="BodyText"/>
        <w:rPr>
          <w:rFonts w:ascii="Tahoma"/>
          <w:b/>
          <w:sz w:val="16"/>
        </w:rPr>
      </w:pPr>
    </w:p>
    <w:tbl>
      <w:tblPr>
        <w:tblW w:w="0" w:type="auto"/>
        <w:jc w:val="left"/>
        <w:tblInd w:w="31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6"/>
        <w:gridCol w:w="1552"/>
        <w:gridCol w:w="1661"/>
        <w:gridCol w:w="1734"/>
      </w:tblGrid>
      <w:tr>
        <w:trPr>
          <w:trHeight w:val="396" w:hRule="atLeast"/>
        </w:trPr>
        <w:tc>
          <w:tcPr>
            <w:tcW w:w="1856" w:type="dxa"/>
            <w:shd w:val="clear" w:color="auto" w:fill="99234F"/>
          </w:tcPr>
          <w:p>
            <w:pPr>
              <w:pStyle w:val="TableParagraph"/>
              <w:spacing w:before="106"/>
              <w:ind w:left="100" w:right="25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Nivel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8"/>
              </w:rPr>
              <w:t>educativo</w:t>
            </w:r>
          </w:p>
        </w:tc>
        <w:tc>
          <w:tcPr>
            <w:tcW w:w="1552" w:type="dxa"/>
            <w:shd w:val="clear" w:color="auto" w:fill="99234F"/>
          </w:tcPr>
          <w:p>
            <w:pPr>
              <w:pStyle w:val="TableParagraph"/>
              <w:spacing w:before="106"/>
              <w:ind w:left="245" w:right="404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10"/>
                <w:sz w:val="18"/>
              </w:rPr>
              <w:t>Alumnos</w:t>
            </w:r>
          </w:p>
        </w:tc>
        <w:tc>
          <w:tcPr>
            <w:tcW w:w="1661" w:type="dxa"/>
            <w:shd w:val="clear" w:color="auto" w:fill="99234F"/>
          </w:tcPr>
          <w:p>
            <w:pPr>
              <w:pStyle w:val="TableParagraph"/>
              <w:spacing w:before="106"/>
              <w:ind w:left="95" w:right="6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Escuelas</w:t>
            </w:r>
          </w:p>
        </w:tc>
        <w:tc>
          <w:tcPr>
            <w:tcW w:w="1734" w:type="dxa"/>
            <w:shd w:val="clear" w:color="auto" w:fill="99234F"/>
          </w:tcPr>
          <w:p>
            <w:pPr>
              <w:pStyle w:val="TableParagraph"/>
              <w:spacing w:before="106"/>
              <w:ind w:left="388" w:right="355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Cobertura</w:t>
            </w:r>
          </w:p>
        </w:tc>
      </w:tr>
      <w:tr>
        <w:trPr>
          <w:trHeight w:val="396" w:hRule="atLeast"/>
        </w:trPr>
        <w:tc>
          <w:tcPr>
            <w:tcW w:w="1856" w:type="dxa"/>
          </w:tcPr>
          <w:p>
            <w:pPr>
              <w:pStyle w:val="TableParagraph"/>
              <w:spacing w:before="105"/>
              <w:ind w:left="100" w:right="253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Preescolar</w:t>
            </w:r>
          </w:p>
        </w:tc>
        <w:tc>
          <w:tcPr>
            <w:tcW w:w="1552" w:type="dxa"/>
          </w:tcPr>
          <w:p>
            <w:pPr>
              <w:pStyle w:val="TableParagraph"/>
              <w:spacing w:before="105"/>
              <w:ind w:left="245" w:right="404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152,887</w:t>
            </w:r>
          </w:p>
        </w:tc>
        <w:tc>
          <w:tcPr>
            <w:tcW w:w="1661" w:type="dxa"/>
          </w:tcPr>
          <w:p>
            <w:pPr>
              <w:pStyle w:val="TableParagraph"/>
              <w:spacing w:before="105"/>
              <w:ind w:left="95" w:right="6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4,086</w:t>
            </w:r>
          </w:p>
        </w:tc>
        <w:tc>
          <w:tcPr>
            <w:tcW w:w="1734" w:type="dxa"/>
          </w:tcPr>
          <w:p>
            <w:pPr>
              <w:pStyle w:val="TableParagraph"/>
              <w:spacing w:before="105"/>
              <w:ind w:left="388" w:right="35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66.39%</w:t>
            </w:r>
          </w:p>
        </w:tc>
      </w:tr>
      <w:tr>
        <w:trPr>
          <w:trHeight w:val="396" w:hRule="atLeast"/>
        </w:trPr>
        <w:tc>
          <w:tcPr>
            <w:tcW w:w="1856" w:type="dxa"/>
            <w:shd w:val="clear" w:color="auto" w:fill="EDDFE0"/>
          </w:tcPr>
          <w:p>
            <w:pPr>
              <w:pStyle w:val="TableParagraph"/>
              <w:spacing w:before="105"/>
              <w:ind w:left="100" w:right="253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Primaria</w:t>
            </w:r>
          </w:p>
        </w:tc>
        <w:tc>
          <w:tcPr>
            <w:tcW w:w="1552" w:type="dxa"/>
            <w:shd w:val="clear" w:color="auto" w:fill="EDDFE0"/>
          </w:tcPr>
          <w:p>
            <w:pPr>
              <w:pStyle w:val="TableParagraph"/>
              <w:spacing w:before="105"/>
              <w:ind w:left="245" w:right="40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450,540</w:t>
            </w:r>
          </w:p>
        </w:tc>
        <w:tc>
          <w:tcPr>
            <w:tcW w:w="1661" w:type="dxa"/>
            <w:shd w:val="clear" w:color="auto" w:fill="EDDFE0"/>
          </w:tcPr>
          <w:p>
            <w:pPr>
              <w:pStyle w:val="TableParagraph"/>
              <w:spacing w:before="105"/>
              <w:ind w:left="95" w:right="6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5,029</w:t>
            </w:r>
          </w:p>
        </w:tc>
        <w:tc>
          <w:tcPr>
            <w:tcW w:w="1734" w:type="dxa"/>
            <w:shd w:val="clear" w:color="auto" w:fill="EDDFE0"/>
          </w:tcPr>
          <w:p>
            <w:pPr>
              <w:pStyle w:val="TableParagraph"/>
              <w:spacing w:before="105"/>
              <w:ind w:left="388" w:right="354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97.32%</w:t>
            </w:r>
          </w:p>
        </w:tc>
      </w:tr>
      <w:tr>
        <w:trPr>
          <w:trHeight w:val="396" w:hRule="atLeast"/>
        </w:trPr>
        <w:tc>
          <w:tcPr>
            <w:tcW w:w="1856" w:type="dxa"/>
          </w:tcPr>
          <w:p>
            <w:pPr>
              <w:pStyle w:val="TableParagraph"/>
              <w:spacing w:before="105"/>
              <w:ind w:left="100" w:right="253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Secundaria</w:t>
            </w:r>
          </w:p>
        </w:tc>
        <w:tc>
          <w:tcPr>
            <w:tcW w:w="1552" w:type="dxa"/>
          </w:tcPr>
          <w:p>
            <w:pPr>
              <w:pStyle w:val="TableParagraph"/>
              <w:spacing w:before="105"/>
              <w:ind w:left="245" w:right="404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192,314</w:t>
            </w:r>
          </w:p>
        </w:tc>
        <w:tc>
          <w:tcPr>
            <w:tcW w:w="1661" w:type="dxa"/>
          </w:tcPr>
          <w:p>
            <w:pPr>
              <w:pStyle w:val="TableParagraph"/>
              <w:spacing w:before="105"/>
              <w:ind w:left="95" w:right="6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2,305</w:t>
            </w:r>
          </w:p>
        </w:tc>
        <w:tc>
          <w:tcPr>
            <w:tcW w:w="1734" w:type="dxa"/>
          </w:tcPr>
          <w:p>
            <w:pPr>
              <w:pStyle w:val="TableParagraph"/>
              <w:spacing w:before="105"/>
              <w:ind w:left="387" w:right="35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82.88%</w:t>
            </w:r>
          </w:p>
        </w:tc>
      </w:tr>
      <w:tr>
        <w:trPr>
          <w:trHeight w:val="396" w:hRule="atLeast"/>
        </w:trPr>
        <w:tc>
          <w:tcPr>
            <w:tcW w:w="1856" w:type="dxa"/>
            <w:shd w:val="clear" w:color="auto" w:fill="D6B0B5"/>
          </w:tcPr>
          <w:p>
            <w:pPr>
              <w:pStyle w:val="TableParagraph"/>
              <w:spacing w:before="106"/>
              <w:ind w:left="100" w:right="25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99234F"/>
                <w:w w:val="105"/>
                <w:sz w:val="18"/>
              </w:rPr>
              <w:t>Total</w:t>
            </w:r>
          </w:p>
        </w:tc>
        <w:tc>
          <w:tcPr>
            <w:tcW w:w="1552" w:type="dxa"/>
            <w:shd w:val="clear" w:color="auto" w:fill="D6B0B5"/>
          </w:tcPr>
          <w:p>
            <w:pPr>
              <w:pStyle w:val="TableParagraph"/>
              <w:spacing w:before="106"/>
              <w:ind w:left="244" w:right="404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99234F"/>
                <w:sz w:val="18"/>
              </w:rPr>
              <w:t>795,741</w:t>
            </w:r>
          </w:p>
        </w:tc>
        <w:tc>
          <w:tcPr>
            <w:tcW w:w="1661" w:type="dxa"/>
            <w:shd w:val="clear" w:color="auto" w:fill="D6B0B5"/>
          </w:tcPr>
          <w:p>
            <w:pPr>
              <w:pStyle w:val="TableParagraph"/>
              <w:spacing w:before="106"/>
              <w:ind w:left="95" w:right="6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99234F"/>
                <w:w w:val="95"/>
                <w:sz w:val="18"/>
              </w:rPr>
              <w:t>11,420</w:t>
            </w:r>
          </w:p>
        </w:tc>
        <w:tc>
          <w:tcPr>
            <w:tcW w:w="1734" w:type="dxa"/>
            <w:shd w:val="clear" w:color="auto" w:fill="D6B0B5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9"/>
        <w:rPr>
          <w:rFonts w:ascii="Tahoma"/>
          <w:b/>
          <w:sz w:val="18"/>
        </w:rPr>
      </w:pPr>
    </w:p>
    <w:p>
      <w:pPr>
        <w:spacing w:before="0"/>
        <w:ind w:left="3242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w w:val="95"/>
          <w:sz w:val="16"/>
        </w:rPr>
        <w:t>Fuente:</w:t>
      </w:r>
      <w:r>
        <w:rPr>
          <w:rFonts w:ascii="Tahoma" w:hAnsi="Tahoma"/>
          <w:b/>
          <w:color w:val="9E214A"/>
          <w:spacing w:val="17"/>
          <w:w w:val="95"/>
          <w:sz w:val="16"/>
        </w:rPr>
        <w:t> </w:t>
      </w:r>
      <w:r>
        <w:rPr>
          <w:color w:val="9E214A"/>
          <w:w w:val="95"/>
          <w:sz w:val="16"/>
        </w:rPr>
        <w:t>Elaboración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propia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con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resultados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del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Sistema</w:t>
      </w:r>
      <w:r>
        <w:rPr>
          <w:color w:val="9E214A"/>
          <w:spacing w:val="9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Captura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911,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IEEPO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2023.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4"/>
        </w:rPr>
      </w:pPr>
    </w:p>
    <w:p>
      <w:pPr>
        <w:pStyle w:val="Heading6"/>
        <w:tabs>
          <w:tab w:pos="11016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87987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63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5879168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314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896"/>
        <w:jc w:val="both"/>
      </w:pPr>
      <w:r>
        <w:rPr>
          <w:color w:val="4A4A4C"/>
          <w:w w:val="105"/>
        </w:rPr>
        <w:t>Educación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Media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Superior</w:t>
      </w:r>
    </w:p>
    <w:p>
      <w:pPr>
        <w:pStyle w:val="BodyText"/>
        <w:spacing w:line="237" w:lineRule="auto" w:before="196"/>
        <w:ind w:left="1133"/>
        <w:jc w:val="both"/>
      </w:pP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Educación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Media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Superior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(EMS)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enfrenta grandes retos en la entidad,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consolidación y desarrollo de este nivel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educativo debe afrontar temas profun-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damente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correlacionados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origen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multifactorial, tales como: el rezago edu-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cativo,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escasa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cobertura,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carencias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generalizadas</w:t>
      </w:r>
      <w:r>
        <w:rPr>
          <w:color w:val="4A4A4C"/>
          <w:spacing w:val="3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infraestructura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equi-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67"/>
        <w:ind w:left="297" w:right="1979"/>
        <w:jc w:val="both"/>
      </w:pPr>
      <w:r>
        <w:rPr>
          <w:color w:val="4A4A4C"/>
          <w:w w:val="105"/>
        </w:rPr>
        <w:t>pamiento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EMS,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alta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dispersión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geográfica y profundos grados de margi-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nación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comunidades.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La Educación Media Superior en Oaxaca se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integra por 15 subsistemas que según su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tipo de sostenimiento se clasifican como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federales,</w:t>
      </w:r>
      <w:r>
        <w:rPr>
          <w:color w:val="4A4A4C"/>
          <w:spacing w:val="-6"/>
        </w:rPr>
        <w:t> </w:t>
      </w:r>
      <w:r>
        <w:rPr>
          <w:color w:val="4A4A4C"/>
        </w:rPr>
        <w:t>estatales,</w:t>
      </w:r>
      <w:r>
        <w:rPr>
          <w:color w:val="4A4A4C"/>
          <w:spacing w:val="-5"/>
        </w:rPr>
        <w:t> </w:t>
      </w:r>
      <w:r>
        <w:rPr>
          <w:color w:val="4A4A4C"/>
        </w:rPr>
        <w:t>autónomos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privados.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10"/>
        <w:rPr>
          <w:sz w:val="27"/>
        </w:rPr>
      </w:pPr>
    </w:p>
    <w:p>
      <w:pPr>
        <w:spacing w:before="115"/>
        <w:ind w:left="1250" w:right="2104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Oaxaca.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Subsistemas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Educación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Media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Superior</w:t>
      </w:r>
    </w:p>
    <w:p>
      <w:pPr>
        <w:pStyle w:val="BodyText"/>
        <w:spacing w:before="7"/>
        <w:rPr>
          <w:rFonts w:ascii="Tahoma"/>
          <w:b/>
          <w:sz w:val="23"/>
        </w:rPr>
      </w:pPr>
    </w:p>
    <w:tbl>
      <w:tblPr>
        <w:tblW w:w="0" w:type="auto"/>
        <w:jc w:val="left"/>
        <w:tblInd w:w="1744" w:type="dxa"/>
        <w:tblBorders>
          <w:top w:val="single" w:sz="2" w:space="0" w:color="76093D"/>
          <w:left w:val="single" w:sz="2" w:space="0" w:color="76093D"/>
          <w:bottom w:val="single" w:sz="2" w:space="0" w:color="76093D"/>
          <w:right w:val="single" w:sz="2" w:space="0" w:color="76093D"/>
          <w:insideH w:val="single" w:sz="2" w:space="0" w:color="76093D"/>
          <w:insideV w:val="single" w:sz="2" w:space="0" w:color="76093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9"/>
        <w:gridCol w:w="1443"/>
        <w:gridCol w:w="955"/>
        <w:gridCol w:w="1473"/>
        <w:gridCol w:w="797"/>
        <w:gridCol w:w="797"/>
        <w:gridCol w:w="797"/>
      </w:tblGrid>
      <w:tr>
        <w:trPr>
          <w:trHeight w:val="572" w:hRule="atLeast"/>
        </w:trPr>
        <w:tc>
          <w:tcPr>
            <w:tcW w:w="1649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0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78" w:right="377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Subsistema</w:t>
            </w:r>
          </w:p>
        </w:tc>
        <w:tc>
          <w:tcPr>
            <w:tcW w:w="1443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37" w:lineRule="auto" w:before="133"/>
              <w:ind w:left="202" w:right="187" w:firstLine="252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Tipo de</w:t>
            </w:r>
            <w:r>
              <w:rPr>
                <w:rFonts w:ascii="Tahoma"/>
                <w:b/>
                <w:color w:val="FFFFFF"/>
                <w:spacing w:val="1"/>
                <w:w w:val="105"/>
                <w:sz w:val="14"/>
              </w:rPr>
              <w:t> 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4"/>
              </w:rPr>
              <w:t>sostenimiento</w:t>
            </w:r>
          </w:p>
        </w:tc>
        <w:tc>
          <w:tcPr>
            <w:tcW w:w="955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168" w:lineRule="exact" w:before="132"/>
              <w:ind w:left="119" w:right="116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No.</w:t>
            </w:r>
          </w:p>
          <w:p>
            <w:pPr>
              <w:pStyle w:val="TableParagraph"/>
              <w:spacing w:line="168" w:lineRule="exact"/>
              <w:ind w:left="119" w:right="116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Planteles</w:t>
            </w:r>
          </w:p>
        </w:tc>
        <w:tc>
          <w:tcPr>
            <w:tcW w:w="1473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37" w:lineRule="auto" w:before="133"/>
              <w:ind w:left="53" w:right="45" w:firstLine="173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sz w:val="14"/>
              </w:rPr>
              <w:t>Matrícula</w:t>
            </w:r>
            <w:r>
              <w:rPr>
                <w:rFonts w:ascii="Tahoma" w:hAnsi="Tahoma"/>
                <w:b/>
                <w:color w:val="FFFFFF"/>
                <w:spacing w:val="7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z w:val="14"/>
              </w:rPr>
              <w:t>ciclo</w:t>
            </w:r>
            <w:r>
              <w:rPr>
                <w:rFonts w:ascii="Tahoma" w:hAnsi="Tahoma"/>
                <w:b/>
                <w:color w:val="FFFFFF"/>
                <w:spacing w:val="1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sz w:val="14"/>
              </w:rPr>
              <w:t>escolar</w:t>
            </w:r>
            <w:r>
              <w:rPr>
                <w:rFonts w:ascii="Tahoma" w:hAnsi="Tahoma"/>
                <w:b/>
                <w:color w:val="FFFFFF"/>
                <w:spacing w:val="-10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sz w:val="14"/>
              </w:rPr>
              <w:t>2022</w:t>
            </w:r>
            <w:r>
              <w:rPr>
                <w:rFonts w:ascii="Tahoma" w:hAnsi="Tahoma"/>
                <w:b/>
                <w:color w:val="FFFFFF"/>
                <w:spacing w:val="-9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sz w:val="14"/>
              </w:rPr>
              <w:t>-</w:t>
            </w:r>
            <w:r>
              <w:rPr>
                <w:rFonts w:ascii="Tahoma" w:hAnsi="Tahoma"/>
                <w:b/>
                <w:color w:val="FFFFFF"/>
                <w:spacing w:val="-9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sz w:val="14"/>
              </w:rPr>
              <w:t>2023</w:t>
            </w:r>
          </w:p>
        </w:tc>
        <w:tc>
          <w:tcPr>
            <w:tcW w:w="797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0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7" w:right="34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Hombres</w:t>
            </w:r>
          </w:p>
        </w:tc>
        <w:tc>
          <w:tcPr>
            <w:tcW w:w="797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0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8" w:right="34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Mujeres</w:t>
            </w:r>
          </w:p>
        </w:tc>
        <w:tc>
          <w:tcPr>
            <w:tcW w:w="797" w:type="dxa"/>
            <w:tcBorders>
              <w:top w:val="nil"/>
              <w:left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0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38" w:right="34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Docentes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right w:val="single" w:sz="2" w:space="0" w:color="99234F"/>
            </w:tcBorders>
            <w:shd w:val="clear" w:color="auto" w:fill="5F0030"/>
          </w:tcPr>
          <w:p>
            <w:pPr>
              <w:pStyle w:val="TableParagraph"/>
              <w:spacing w:before="47"/>
              <w:ind w:left="390" w:right="389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TOTAL</w:t>
            </w:r>
          </w:p>
        </w:tc>
        <w:tc>
          <w:tcPr>
            <w:tcW w:w="14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5F003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5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5F0030"/>
          </w:tcPr>
          <w:p>
            <w:pPr>
              <w:pStyle w:val="TableParagraph"/>
              <w:spacing w:before="47"/>
              <w:ind w:left="322" w:right="320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792</w:t>
            </w:r>
          </w:p>
        </w:tc>
        <w:tc>
          <w:tcPr>
            <w:tcW w:w="147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5F0030"/>
          </w:tcPr>
          <w:p>
            <w:pPr>
              <w:pStyle w:val="TableParagraph"/>
              <w:spacing w:before="47"/>
              <w:ind w:right="482"/>
              <w:jc w:val="right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147,146</w:t>
            </w:r>
          </w:p>
        </w:tc>
        <w:tc>
          <w:tcPr>
            <w:tcW w:w="797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5F0030"/>
          </w:tcPr>
          <w:p>
            <w:pPr>
              <w:pStyle w:val="TableParagraph"/>
              <w:spacing w:before="47"/>
              <w:ind w:left="132" w:right="129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95"/>
                <w:sz w:val="14"/>
              </w:rPr>
              <w:t>70,211</w:t>
            </w:r>
          </w:p>
        </w:tc>
        <w:tc>
          <w:tcPr>
            <w:tcW w:w="797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5F0030"/>
          </w:tcPr>
          <w:p>
            <w:pPr>
              <w:pStyle w:val="TableParagraph"/>
              <w:spacing w:before="47"/>
              <w:ind w:left="132" w:right="130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76,935</w:t>
            </w:r>
          </w:p>
        </w:tc>
        <w:tc>
          <w:tcPr>
            <w:tcW w:w="797" w:type="dxa"/>
            <w:tcBorders>
              <w:left w:val="single" w:sz="2" w:space="0" w:color="99234F"/>
            </w:tcBorders>
            <w:shd w:val="clear" w:color="auto" w:fill="5F0030"/>
          </w:tcPr>
          <w:p>
            <w:pPr>
              <w:pStyle w:val="TableParagraph"/>
              <w:spacing w:before="47"/>
              <w:ind w:left="132" w:right="128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95"/>
                <w:sz w:val="14"/>
              </w:rPr>
              <w:t>10,510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10"/>
                <w:sz w:val="14"/>
              </w:rPr>
              <w:t>UABJO</w:t>
            </w:r>
          </w:p>
        </w:tc>
        <w:tc>
          <w:tcPr>
            <w:tcW w:w="1443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26" w:right="124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AUTÓNOMAS</w:t>
            </w:r>
          </w:p>
        </w:tc>
        <w:tc>
          <w:tcPr>
            <w:tcW w:w="955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19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13</w:t>
            </w:r>
          </w:p>
        </w:tc>
        <w:tc>
          <w:tcPr>
            <w:tcW w:w="1473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44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8,452</w:t>
            </w:r>
          </w:p>
        </w:tc>
        <w:tc>
          <w:tcPr>
            <w:tcW w:w="797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3,914</w:t>
            </w:r>
          </w:p>
        </w:tc>
        <w:tc>
          <w:tcPr>
            <w:tcW w:w="797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4,538</w:t>
            </w:r>
          </w:p>
        </w:tc>
        <w:tc>
          <w:tcPr>
            <w:tcW w:w="797" w:type="dxa"/>
            <w:tcBorders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907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CECYTE</w:t>
            </w:r>
          </w:p>
        </w:tc>
        <w:tc>
          <w:tcPr>
            <w:tcW w:w="1443" w:type="dxa"/>
            <w:vMerge w:val="restart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ind w:left="312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99234F"/>
                <w:w w:val="105"/>
                <w:sz w:val="14"/>
              </w:rPr>
              <w:t>ESTATALES</w:t>
            </w: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1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106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10"/>
              <w:jc w:val="right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15,804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7,508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8,296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1,473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COBAO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1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68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00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33,409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15,158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18,251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30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1,203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CSEIIO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1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48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36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5,004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2,345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2,659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362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IEBO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1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260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11"/>
              <w:jc w:val="right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20,553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9,839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10,714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961</w:t>
            </w:r>
          </w:p>
        </w:tc>
      </w:tr>
      <w:tr>
        <w:trPr>
          <w:trHeight w:val="425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235" w:lineRule="auto" w:before="58"/>
              <w:ind w:left="512" w:right="243" w:hanging="254"/>
              <w:rPr>
                <w:sz w:val="14"/>
              </w:rPr>
            </w:pPr>
            <w:r>
              <w:rPr>
                <w:color w:val="99234F"/>
                <w:spacing w:val="-2"/>
                <w:w w:val="105"/>
                <w:sz w:val="14"/>
              </w:rPr>
              <w:t>PREPARATORIA</w:t>
            </w:r>
            <w:r>
              <w:rPr>
                <w:color w:val="99234F"/>
                <w:spacing w:val="-49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ABIERTA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139"/>
              <w:ind w:left="3"/>
              <w:jc w:val="center"/>
              <w:rPr>
                <w:sz w:val="14"/>
              </w:rPr>
            </w:pPr>
            <w:r>
              <w:rPr>
                <w:color w:val="99234F"/>
                <w:w w:val="89"/>
                <w:sz w:val="14"/>
              </w:rPr>
              <w:t>5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139"/>
              <w:ind w:right="550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3,583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139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1,855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139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1,728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139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17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TEBCEO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1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99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56"/>
              <w:jc w:val="right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4,199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1,928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7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2,271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297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CECFOR</w:t>
            </w:r>
          </w:p>
        </w:tc>
        <w:tc>
          <w:tcPr>
            <w:tcW w:w="1443" w:type="dxa"/>
            <w:vMerge w:val="restart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spacing w:before="133"/>
              <w:ind w:left="288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99234F"/>
                <w:w w:val="105"/>
                <w:sz w:val="14"/>
              </w:rPr>
              <w:t>FEDERALES</w:t>
            </w: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"/>
              <w:jc w:val="center"/>
              <w:rPr>
                <w:sz w:val="14"/>
              </w:rPr>
            </w:pPr>
            <w:r>
              <w:rPr>
                <w:color w:val="99234F"/>
                <w:w w:val="57"/>
                <w:sz w:val="14"/>
              </w:rPr>
              <w:t>1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582" w:right="57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154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72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82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19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CEDART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"/>
              <w:jc w:val="center"/>
              <w:rPr>
                <w:sz w:val="14"/>
              </w:rPr>
            </w:pPr>
            <w:r>
              <w:rPr>
                <w:color w:val="99234F"/>
                <w:w w:val="57"/>
                <w:sz w:val="14"/>
              </w:rPr>
              <w:t>1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582" w:right="57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360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129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231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42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CONALEP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"/>
              <w:jc w:val="center"/>
              <w:rPr>
                <w:sz w:val="14"/>
              </w:rPr>
            </w:pPr>
            <w:r>
              <w:rPr>
                <w:color w:val="99234F"/>
                <w:w w:val="96"/>
                <w:sz w:val="14"/>
              </w:rPr>
              <w:t>6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45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6,550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3,129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3,421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0" w:right="13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441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DGB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"/>
              <w:jc w:val="center"/>
              <w:rPr>
                <w:sz w:val="14"/>
              </w:rPr>
            </w:pPr>
            <w:r>
              <w:rPr>
                <w:color w:val="99234F"/>
                <w:w w:val="89"/>
                <w:sz w:val="14"/>
              </w:rPr>
              <w:t>3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66"/>
              <w:jc w:val="right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1,745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758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987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69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PREFECO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20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14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59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2,774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30"/>
              <w:jc w:val="center"/>
              <w:rPr>
                <w:sz w:val="14"/>
              </w:rPr>
            </w:pPr>
            <w:r>
              <w:rPr>
                <w:color w:val="99234F"/>
                <w:w w:val="75"/>
                <w:sz w:val="14"/>
              </w:rPr>
              <w:t>1,311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1,463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201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DGETAyCM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2" w:right="32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28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39"/>
              <w:jc w:val="right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11,358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3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5,852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5,506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30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1,203</w:t>
            </w:r>
          </w:p>
        </w:tc>
      </w:tr>
      <w:tr>
        <w:trPr>
          <w:trHeight w:val="240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90" w:right="38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DGETI</w:t>
            </w:r>
          </w:p>
        </w:tc>
        <w:tc>
          <w:tcPr>
            <w:tcW w:w="1443" w:type="dxa"/>
            <w:vMerge/>
            <w:tcBorders>
              <w:top w:val="nil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320" w:right="32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24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right="512"/>
              <w:jc w:val="right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24,414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30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12,057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12,357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before="47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2,083</w:t>
            </w:r>
          </w:p>
        </w:tc>
      </w:tr>
      <w:tr>
        <w:trPr>
          <w:trHeight w:val="485" w:hRule="atLeast"/>
        </w:trPr>
        <w:tc>
          <w:tcPr>
            <w:tcW w:w="1649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235" w:lineRule="auto" w:before="89"/>
              <w:ind w:left="275" w:right="218" w:hanging="53"/>
              <w:rPr>
                <w:sz w:val="14"/>
              </w:rPr>
            </w:pPr>
            <w:r>
              <w:rPr>
                <w:color w:val="99234F"/>
                <w:sz w:val="14"/>
              </w:rPr>
              <w:t>BACHILLERATOS</w:t>
            </w:r>
            <w:r>
              <w:rPr>
                <w:color w:val="99234F"/>
                <w:spacing w:val="-47"/>
                <w:sz w:val="14"/>
              </w:rPr>
              <w:t> </w:t>
            </w:r>
            <w:r>
              <w:rPr>
                <w:color w:val="99234F"/>
                <w:sz w:val="14"/>
              </w:rPr>
              <w:t>PARTICULARES</w:t>
            </w:r>
          </w:p>
        </w:tc>
        <w:tc>
          <w:tcPr>
            <w:tcW w:w="144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26" w:right="124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99234F"/>
                <w:w w:val="105"/>
                <w:sz w:val="14"/>
              </w:rPr>
              <w:t>PARTICULARES</w:t>
            </w:r>
          </w:p>
        </w:tc>
        <w:tc>
          <w:tcPr>
            <w:tcW w:w="955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322" w:right="319"/>
              <w:jc w:val="center"/>
              <w:rPr>
                <w:sz w:val="14"/>
              </w:rPr>
            </w:pPr>
            <w:r>
              <w:rPr>
                <w:color w:val="99234F"/>
                <w:w w:val="80"/>
                <w:sz w:val="14"/>
              </w:rPr>
              <w:t>116</w:t>
            </w:r>
          </w:p>
        </w:tc>
        <w:tc>
          <w:tcPr>
            <w:tcW w:w="1473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right="543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8,787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4,356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32" w:right="12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4,431</w:t>
            </w:r>
          </w:p>
        </w:tc>
        <w:tc>
          <w:tcPr>
            <w:tcW w:w="797" w:type="dxa"/>
            <w:tcBorders>
              <w:top w:val="single" w:sz="2" w:space="0" w:color="99234F"/>
              <w:left w:val="single" w:sz="2" w:space="0" w:color="99234F"/>
              <w:bottom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32" w:right="128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1,232</w:t>
            </w:r>
          </w:p>
        </w:tc>
      </w:tr>
    </w:tbl>
    <w:p>
      <w:pPr>
        <w:pStyle w:val="BodyText"/>
        <w:spacing w:before="6"/>
        <w:rPr>
          <w:rFonts w:ascii="Tahoma"/>
          <w:b/>
          <w:sz w:val="26"/>
        </w:rPr>
      </w:pPr>
    </w:p>
    <w:p>
      <w:pPr>
        <w:spacing w:line="237" w:lineRule="auto" w:before="0"/>
        <w:ind w:left="1794" w:right="2642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10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propia con base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en información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de la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Coordinación General de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Educación</w:t>
      </w:r>
      <w:r>
        <w:rPr>
          <w:color w:val="9E214A"/>
          <w:spacing w:val="-53"/>
          <w:sz w:val="16"/>
        </w:rPr>
        <w:t> </w:t>
      </w:r>
      <w:r>
        <w:rPr>
          <w:color w:val="9E214A"/>
          <w:sz w:val="16"/>
        </w:rPr>
        <w:t>Media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Superior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Superior,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Ciencia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Tecnología.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Gobierno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Estado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Oaxaca.</w:t>
      </w:r>
    </w:p>
    <w:p>
      <w:pPr>
        <w:pStyle w:val="BodyText"/>
      </w:pP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ListParagraph"/>
        <w:numPr>
          <w:ilvl w:val="1"/>
          <w:numId w:val="22"/>
        </w:numPr>
        <w:tabs>
          <w:tab w:pos="1412" w:val="left" w:leader="none"/>
        </w:tabs>
        <w:spacing w:line="216" w:lineRule="auto" w:before="100" w:after="0"/>
        <w:ind w:left="1411" w:right="0" w:hanging="193"/>
        <w:jc w:val="both"/>
        <w:rPr>
          <w:sz w:val="20"/>
        </w:rPr>
      </w:pPr>
      <w:r>
        <w:rPr>
          <w:color w:val="4A4A4C"/>
          <w:sz w:val="20"/>
        </w:rPr>
        <w:t>Se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cuenta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792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planteles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EMS,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en el ciclo escolar 2022–2023 presentaron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una matrícula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total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147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mil 146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estu-</w:t>
      </w:r>
    </w:p>
    <w:p>
      <w:pPr>
        <w:pStyle w:val="BodyText"/>
        <w:spacing w:line="237" w:lineRule="auto" w:before="1"/>
        <w:ind w:left="1411"/>
        <w:jc w:val="both"/>
      </w:pPr>
      <w:r>
        <w:rPr>
          <w:color w:val="4A4A4C"/>
          <w:w w:val="95"/>
        </w:rPr>
        <w:t>diantes,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cuales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52.3%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mujeres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47.7%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hombres;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atendidos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10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510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docentes.</w:t>
      </w:r>
    </w:p>
    <w:p>
      <w:pPr>
        <w:pStyle w:val="ListParagraph"/>
        <w:numPr>
          <w:ilvl w:val="1"/>
          <w:numId w:val="22"/>
        </w:numPr>
        <w:tabs>
          <w:tab w:pos="1412" w:val="left" w:leader="none"/>
        </w:tabs>
        <w:spacing w:line="216" w:lineRule="auto" w:before="3" w:after="0"/>
        <w:ind w:left="1411" w:right="0" w:hanging="193"/>
        <w:jc w:val="both"/>
        <w:rPr>
          <w:sz w:val="20"/>
        </w:rPr>
      </w:pPr>
      <w:r>
        <w:rPr>
          <w:color w:val="4A4A4C"/>
          <w:w w:val="95"/>
          <w:sz w:val="20"/>
        </w:rPr>
        <w:t>La matrícula del ciclo escolar 2022 – 2023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creció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3%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referente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ciclo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escolar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inme-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diato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anterior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2021-2022,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fue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142</w:t>
      </w:r>
    </w:p>
    <w:p>
      <w:pPr>
        <w:pStyle w:val="BodyText"/>
        <w:spacing w:line="242" w:lineRule="exact"/>
        <w:ind w:left="1411"/>
        <w:jc w:val="both"/>
      </w:pPr>
      <w:r>
        <w:rPr>
          <w:color w:val="4A4A4C"/>
          <w:w w:val="95"/>
        </w:rPr>
        <w:t>mil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914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estudiantes.</w:t>
      </w:r>
    </w:p>
    <w:p>
      <w:pPr>
        <w:pStyle w:val="ListParagraph"/>
        <w:numPr>
          <w:ilvl w:val="0"/>
          <w:numId w:val="22"/>
        </w:numPr>
        <w:tabs>
          <w:tab w:pos="584" w:val="left" w:leader="none"/>
        </w:tabs>
        <w:spacing w:line="216" w:lineRule="auto" w:before="100" w:after="0"/>
        <w:ind w:left="583" w:right="1982" w:hanging="190"/>
        <w:jc w:val="both"/>
        <w:rPr>
          <w:sz w:val="20"/>
        </w:rPr>
      </w:pPr>
      <w:r>
        <w:rPr>
          <w:color w:val="4A4A4C"/>
          <w:spacing w:val="-2"/>
          <w:w w:val="105"/>
          <w:sz w:val="20"/>
        </w:rPr>
        <w:br w:type="column"/>
      </w:r>
      <w:r>
        <w:rPr>
          <w:color w:val="4A4A4C"/>
          <w:sz w:val="20"/>
        </w:rPr>
        <w:t>Los estudiantes de educación pública del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nivel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medio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superior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Oaxaca,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constitu-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yen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94.7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%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jóvenes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que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cursan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</w:p>
    <w:p>
      <w:pPr>
        <w:pStyle w:val="BodyText"/>
        <w:spacing w:line="233" w:lineRule="exact"/>
        <w:ind w:left="583"/>
        <w:jc w:val="both"/>
      </w:pPr>
      <w:r>
        <w:rPr>
          <w:color w:val="4A4A4C"/>
          <w:w w:val="95"/>
        </w:rPr>
        <w:t>nivel</w:t>
      </w:r>
      <w:r>
        <w:rPr>
          <w:color w:val="4A4A4C"/>
          <w:spacing w:val="12"/>
          <w:w w:val="95"/>
        </w:rPr>
        <w:t> </w:t>
      </w:r>
      <w:r>
        <w:rPr>
          <w:color w:val="4A4A4C"/>
          <w:w w:val="95"/>
        </w:rPr>
        <w:t>bachillerato.</w:t>
      </w:r>
    </w:p>
    <w:p>
      <w:pPr>
        <w:pStyle w:val="ListParagraph"/>
        <w:numPr>
          <w:ilvl w:val="0"/>
          <w:numId w:val="22"/>
        </w:numPr>
        <w:tabs>
          <w:tab w:pos="584" w:val="left" w:leader="none"/>
        </w:tabs>
        <w:spacing w:line="216" w:lineRule="auto" w:before="13" w:after="0"/>
        <w:ind w:left="583" w:right="1981" w:hanging="190"/>
        <w:jc w:val="both"/>
        <w:rPr>
          <w:sz w:val="20"/>
        </w:rPr>
      </w:pPr>
      <w:r>
        <w:rPr>
          <w:color w:val="4A4A4C"/>
          <w:sz w:val="20"/>
        </w:rPr>
        <w:t>En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modalidad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bachillerato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gene-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ral cursan el 64.7 % y en la modalidad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bachillerato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tecnológico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profesional</w:t>
      </w:r>
    </w:p>
    <w:p>
      <w:pPr>
        <w:pStyle w:val="BodyText"/>
        <w:spacing w:line="233" w:lineRule="exact"/>
        <w:ind w:left="583"/>
        <w:jc w:val="both"/>
      </w:pPr>
      <w:r>
        <w:rPr>
          <w:color w:val="4A4A4C"/>
          <w:w w:val="95"/>
        </w:rPr>
        <w:t>técnico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35.3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matrícula.</w:t>
      </w:r>
    </w:p>
    <w:p>
      <w:pPr>
        <w:pStyle w:val="ListParagraph"/>
        <w:numPr>
          <w:ilvl w:val="0"/>
          <w:numId w:val="22"/>
        </w:numPr>
        <w:tabs>
          <w:tab w:pos="584" w:val="left" w:leader="none"/>
        </w:tabs>
        <w:spacing w:line="272" w:lineRule="exact" w:before="0" w:after="0"/>
        <w:ind w:left="583" w:right="0" w:hanging="191"/>
        <w:jc w:val="both"/>
        <w:rPr>
          <w:sz w:val="20"/>
        </w:rPr>
      </w:pPr>
      <w:r>
        <w:rPr>
          <w:color w:val="4A4A4C"/>
          <w:w w:val="105"/>
          <w:sz w:val="20"/>
        </w:rPr>
        <w:t>En</w:t>
      </w:r>
      <w:r>
        <w:rPr>
          <w:color w:val="4A4A4C"/>
          <w:spacing w:val="54"/>
          <w:w w:val="105"/>
          <w:sz w:val="20"/>
        </w:rPr>
        <w:t> </w:t>
      </w:r>
      <w:r>
        <w:rPr>
          <w:color w:val="4A4A4C"/>
          <w:w w:val="105"/>
          <w:sz w:val="20"/>
        </w:rPr>
        <w:t>cuanto</w:t>
      </w:r>
      <w:r>
        <w:rPr>
          <w:color w:val="4A4A4C"/>
          <w:spacing w:val="54"/>
          <w:w w:val="105"/>
          <w:sz w:val="20"/>
        </w:rPr>
        <w:t> </w:t>
      </w:r>
      <w:r>
        <w:rPr>
          <w:color w:val="4A4A4C"/>
          <w:w w:val="105"/>
          <w:sz w:val="20"/>
        </w:rPr>
        <w:t>al</w:t>
      </w:r>
      <w:r>
        <w:rPr>
          <w:color w:val="4A4A4C"/>
          <w:spacing w:val="54"/>
          <w:w w:val="105"/>
          <w:sz w:val="20"/>
        </w:rPr>
        <w:t> </w:t>
      </w:r>
      <w:r>
        <w:rPr>
          <w:color w:val="4A4A4C"/>
          <w:w w:val="105"/>
          <w:sz w:val="20"/>
        </w:rPr>
        <w:t>indicador</w:t>
      </w:r>
      <w:r>
        <w:rPr>
          <w:color w:val="4A4A4C"/>
          <w:spacing w:val="55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54"/>
          <w:w w:val="105"/>
          <w:sz w:val="20"/>
        </w:rPr>
        <w:t> </w:t>
      </w:r>
      <w:r>
        <w:rPr>
          <w:color w:val="4A4A4C"/>
          <w:w w:val="105"/>
          <w:sz w:val="20"/>
        </w:rPr>
        <w:t>absorción,</w:t>
      </w:r>
    </w:p>
    <w:p>
      <w:pPr>
        <w:pStyle w:val="BodyText"/>
        <w:spacing w:line="217" w:lineRule="exact"/>
        <w:ind w:left="583"/>
        <w:jc w:val="both"/>
      </w:pPr>
      <w:r>
        <w:rPr>
          <w:color w:val="4A4A4C"/>
        </w:rPr>
        <w:t>los</w:t>
      </w:r>
      <w:r>
        <w:rPr>
          <w:color w:val="4A4A4C"/>
          <w:spacing w:val="48"/>
        </w:rPr>
        <w:t> </w:t>
      </w:r>
      <w:r>
        <w:rPr>
          <w:color w:val="4A4A4C"/>
        </w:rPr>
        <w:t>792</w:t>
      </w:r>
      <w:r>
        <w:rPr>
          <w:color w:val="4A4A4C"/>
          <w:spacing w:val="49"/>
        </w:rPr>
        <w:t> </w:t>
      </w:r>
      <w:r>
        <w:rPr>
          <w:color w:val="4A4A4C"/>
        </w:rPr>
        <w:t>planteles</w:t>
      </w:r>
      <w:r>
        <w:rPr>
          <w:color w:val="4A4A4C"/>
          <w:spacing w:val="49"/>
        </w:rPr>
        <w:t> </w:t>
      </w:r>
      <w:r>
        <w:rPr>
          <w:color w:val="4A4A4C"/>
        </w:rPr>
        <w:t>distribuidos</w:t>
      </w:r>
      <w:r>
        <w:rPr>
          <w:color w:val="4A4A4C"/>
          <w:spacing w:val="49"/>
        </w:rPr>
        <w:t> </w:t>
      </w:r>
      <w:r>
        <w:rPr>
          <w:color w:val="4A4A4C"/>
        </w:rPr>
        <w:t>en</w:t>
      </w:r>
      <w:r>
        <w:rPr>
          <w:color w:val="4A4A4C"/>
          <w:spacing w:val="49"/>
        </w:rPr>
        <w:t> </w:t>
      </w:r>
      <w:r>
        <w:rPr>
          <w:color w:val="4A4A4C"/>
        </w:rPr>
        <w:t>las</w:t>
      </w:r>
      <w:r>
        <w:rPr>
          <w:color w:val="4A4A4C"/>
          <w:spacing w:val="49"/>
        </w:rPr>
        <w:t> </w:t>
      </w:r>
      <w:r>
        <w:rPr>
          <w:color w:val="4A4A4C"/>
        </w:rPr>
        <w:t>8</w:t>
      </w:r>
    </w:p>
    <w:p>
      <w:pPr>
        <w:spacing w:after="0" w:line="217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2" w:space="40"/>
            <w:col w:w="667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pStyle w:val="Heading6"/>
        <w:tabs>
          <w:tab w:pos="2080" w:val="left" w:leader="none"/>
        </w:tabs>
        <w:spacing w:before="115"/>
        <w:ind w:left="1217"/>
      </w:pPr>
      <w:r>
        <w:rPr/>
        <w:pict>
          <v:line style="position:absolute;mso-position-horizontal-relative:page;mso-position-vertical-relative:paragraph;z-index:-2887833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64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7708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1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spacing w:after="0"/>
        <w:rPr>
          <w:rFonts w:ascii="Tahoma"/>
          <w:sz w:val="19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2267"/>
        <w:jc w:val="both"/>
      </w:pPr>
      <w:r>
        <w:rPr>
          <w:color w:val="4A4A4C"/>
        </w:rPr>
        <w:t>regiones del estado, absorbieron en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ciclo 2022-2023 al 92% de los egresados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nivel</w:t>
      </w:r>
      <w:r>
        <w:rPr>
          <w:color w:val="4A4A4C"/>
          <w:spacing w:val="1"/>
        </w:rPr>
        <w:t> </w:t>
      </w:r>
      <w:r>
        <w:rPr>
          <w:color w:val="4A4A4C"/>
        </w:rPr>
        <w:t>secundaria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ciclo</w:t>
      </w:r>
      <w:r>
        <w:rPr>
          <w:color w:val="4A4A4C"/>
          <w:spacing w:val="1"/>
        </w:rPr>
        <w:t> </w:t>
      </w:r>
      <w:r>
        <w:rPr>
          <w:color w:val="4A4A4C"/>
        </w:rPr>
        <w:t>escolar</w:t>
      </w:r>
      <w:r>
        <w:rPr>
          <w:color w:val="4A4A4C"/>
          <w:spacing w:val="1"/>
        </w:rPr>
        <w:t> </w:t>
      </w:r>
      <w:r>
        <w:rPr>
          <w:color w:val="4A4A4C"/>
        </w:rPr>
        <w:t>2021</w:t>
      </w:r>
      <w:r>
        <w:rPr>
          <w:color w:val="4A4A4C"/>
          <w:spacing w:val="-9"/>
        </w:rPr>
        <w:t> </w:t>
      </w:r>
      <w:r>
        <w:rPr>
          <w:color w:val="4A4A4C"/>
        </w:rPr>
        <w:t>–</w:t>
      </w:r>
      <w:r>
        <w:rPr>
          <w:color w:val="4A4A4C"/>
          <w:spacing w:val="-9"/>
        </w:rPr>
        <w:t> </w:t>
      </w:r>
      <w:r>
        <w:rPr>
          <w:color w:val="4A4A4C"/>
        </w:rPr>
        <w:t>2022.</w:t>
      </w:r>
    </w:p>
    <w:p>
      <w:pPr>
        <w:pStyle w:val="ListParagraph"/>
        <w:numPr>
          <w:ilvl w:val="0"/>
          <w:numId w:val="23"/>
        </w:numPr>
        <w:tabs>
          <w:tab w:pos="2268" w:val="left" w:leader="none"/>
        </w:tabs>
        <w:spacing w:line="184" w:lineRule="auto" w:before="43" w:after="0"/>
        <w:ind w:left="2267" w:right="4" w:hanging="193"/>
        <w:jc w:val="both"/>
        <w:rPr>
          <w:sz w:val="20"/>
        </w:rPr>
      </w:pPr>
      <w:r>
        <w:rPr>
          <w:color w:val="4A4A4C"/>
          <w:position w:val="2"/>
          <w:sz w:val="20"/>
        </w:rPr>
        <w:t>De</w:t>
      </w:r>
      <w:r>
        <w:rPr>
          <w:color w:val="4A4A4C"/>
          <w:spacing w:val="1"/>
          <w:position w:val="2"/>
          <w:sz w:val="20"/>
        </w:rPr>
        <w:t> </w:t>
      </w:r>
      <w:r>
        <w:rPr>
          <w:color w:val="4A4A4C"/>
          <w:position w:val="2"/>
          <w:sz w:val="20"/>
        </w:rPr>
        <w:t>acuerdo</w:t>
      </w:r>
      <w:r>
        <w:rPr>
          <w:color w:val="4A4A4C"/>
          <w:spacing w:val="1"/>
          <w:position w:val="2"/>
          <w:sz w:val="20"/>
        </w:rPr>
        <w:t> </w:t>
      </w:r>
      <w:r>
        <w:rPr>
          <w:color w:val="4A4A4C"/>
          <w:position w:val="2"/>
          <w:sz w:val="20"/>
        </w:rPr>
        <w:t>con</w:t>
      </w:r>
      <w:r>
        <w:rPr>
          <w:color w:val="4A4A4C"/>
          <w:spacing w:val="1"/>
          <w:position w:val="2"/>
          <w:sz w:val="20"/>
        </w:rPr>
        <w:t> </w:t>
      </w:r>
      <w:r>
        <w:rPr>
          <w:color w:val="4A4A4C"/>
          <w:position w:val="2"/>
          <w:sz w:val="20"/>
        </w:rPr>
        <w:t>la</w:t>
      </w:r>
      <w:r>
        <w:rPr>
          <w:color w:val="4A4A4C"/>
          <w:spacing w:val="1"/>
          <w:position w:val="2"/>
          <w:sz w:val="20"/>
        </w:rPr>
        <w:t> </w:t>
      </w:r>
      <w:r>
        <w:rPr>
          <w:color w:val="4A4A4C"/>
          <w:position w:val="2"/>
          <w:sz w:val="20"/>
        </w:rPr>
        <w:t>Encuesta</w:t>
      </w:r>
      <w:r>
        <w:rPr>
          <w:color w:val="4A4A4C"/>
          <w:spacing w:val="1"/>
          <w:position w:val="2"/>
          <w:sz w:val="20"/>
        </w:rPr>
        <w:t> </w:t>
      </w:r>
      <w:r>
        <w:rPr>
          <w:color w:val="4A4A4C"/>
          <w:position w:val="2"/>
          <w:sz w:val="20"/>
        </w:rPr>
        <w:t>Nacional</w:t>
      </w:r>
      <w:r>
        <w:rPr>
          <w:color w:val="4A4A4C"/>
          <w:spacing w:val="-68"/>
          <w:position w:val="2"/>
          <w:sz w:val="20"/>
        </w:rPr>
        <w:t> </w:t>
      </w:r>
      <w:r>
        <w:rPr>
          <w:color w:val="4A4A4C"/>
          <w:sz w:val="20"/>
        </w:rPr>
        <w:t>sobre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Dinámica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Relaciones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en</w:t>
      </w:r>
    </w:p>
    <w:p>
      <w:pPr>
        <w:pStyle w:val="BodyText"/>
        <w:spacing w:line="237" w:lineRule="auto" w:before="9"/>
        <w:ind w:left="2267" w:right="4"/>
        <w:jc w:val="both"/>
      </w:pPr>
      <w:r>
        <w:rPr>
          <w:color w:val="4A4A4C"/>
        </w:rPr>
        <w:t>los Hogares (ENDIREH 2021), se estima</w:t>
      </w:r>
      <w:r>
        <w:rPr>
          <w:color w:val="4A4A4C"/>
          <w:spacing w:val="-68"/>
        </w:rPr>
        <w:t> </w:t>
      </w:r>
      <w:r>
        <w:rPr>
          <w:color w:val="4A4A4C"/>
        </w:rPr>
        <w:t>que, en el estado de Oaxaca, 22.5 % 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mujeres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15</w:t>
      </w:r>
      <w:r>
        <w:rPr>
          <w:color w:val="4A4A4C"/>
          <w:spacing w:val="-14"/>
        </w:rPr>
        <w:t> </w:t>
      </w:r>
      <w:r>
        <w:rPr>
          <w:color w:val="4A4A4C"/>
        </w:rPr>
        <w:t>años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más,</w:t>
      </w:r>
      <w:r>
        <w:rPr>
          <w:color w:val="4A4A4C"/>
          <w:spacing w:val="-14"/>
        </w:rPr>
        <w:t> </w:t>
      </w:r>
      <w:r>
        <w:rPr>
          <w:color w:val="4A4A4C"/>
        </w:rPr>
        <w:t>han</w:t>
      </w:r>
      <w:r>
        <w:rPr>
          <w:color w:val="4A4A4C"/>
          <w:spacing w:val="-14"/>
        </w:rPr>
        <w:t> </w:t>
      </w:r>
      <w:r>
        <w:rPr>
          <w:color w:val="4A4A4C"/>
        </w:rPr>
        <w:t>vivido</w:t>
      </w:r>
      <w:r>
        <w:rPr>
          <w:color w:val="4A4A4C"/>
          <w:spacing w:val="-68"/>
        </w:rPr>
        <w:t> </w:t>
      </w:r>
      <w:r>
        <w:rPr>
          <w:color w:val="4A4A4C"/>
        </w:rPr>
        <w:t>situaciones de violencia física a lo largo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vida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escolar,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mientras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11.4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han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experimentado violencia de tipo sexual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durante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últimos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12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meses.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105"/>
        </w:rPr>
        <w:t>Al inicio del ciclo escolar 2022–2023, un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total de 384 municipios fueron atendidos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por al menos un plantel del nivel medio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superior. Existe un déficit de 186 muni-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cipios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cuentan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servicio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educativo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medio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superior.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 w:right="4"/>
        <w:jc w:val="both"/>
      </w:pPr>
      <w:r>
        <w:rPr>
          <w:color w:val="4A4A4C"/>
        </w:rPr>
        <w:t>Asimismo,</w:t>
      </w:r>
      <w:r>
        <w:rPr>
          <w:color w:val="4A4A4C"/>
          <w:spacing w:val="-6"/>
        </w:rPr>
        <w:t> </w:t>
      </w:r>
      <w:r>
        <w:rPr>
          <w:color w:val="4A4A4C"/>
        </w:rPr>
        <w:t>uno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principales</w:t>
      </w:r>
      <w:r>
        <w:rPr>
          <w:color w:val="4A4A4C"/>
          <w:spacing w:val="-5"/>
        </w:rPr>
        <w:t> </w:t>
      </w:r>
      <w:r>
        <w:rPr>
          <w:color w:val="4A4A4C"/>
        </w:rPr>
        <w:t>retos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que se enfrenta el sector educativo de este</w:t>
      </w:r>
      <w:r>
        <w:rPr>
          <w:color w:val="4A4A4C"/>
          <w:spacing w:val="-68"/>
        </w:rPr>
        <w:t> </w:t>
      </w:r>
      <w:r>
        <w:rPr>
          <w:color w:val="4A4A4C"/>
        </w:rPr>
        <w:t>nivel en Oaxaca, consiste en incrementar y</w:t>
      </w:r>
      <w:r>
        <w:rPr>
          <w:color w:val="4A4A4C"/>
          <w:spacing w:val="-68"/>
        </w:rPr>
        <w:t> </w:t>
      </w:r>
      <w:r>
        <w:rPr>
          <w:color w:val="4A4A4C"/>
        </w:rPr>
        <w:t>fortalecer la infraestructura educativa exis-</w:t>
      </w:r>
      <w:r>
        <w:rPr>
          <w:color w:val="4A4A4C"/>
          <w:spacing w:val="-68"/>
        </w:rPr>
        <w:t> </w:t>
      </w:r>
      <w:r>
        <w:rPr>
          <w:color w:val="4A4A4C"/>
        </w:rPr>
        <w:t>tente, con la construcción de espacios de</w:t>
      </w:r>
      <w:r>
        <w:rPr>
          <w:color w:val="4A4A4C"/>
          <w:spacing w:val="1"/>
        </w:rPr>
        <w:t> </w:t>
      </w:r>
      <w:r>
        <w:rPr>
          <w:color w:val="4A4A4C"/>
        </w:rPr>
        <w:t>apoyo tales como: laboratorios, salones de</w:t>
      </w:r>
      <w:r>
        <w:rPr>
          <w:color w:val="4A4A4C"/>
          <w:spacing w:val="-68"/>
        </w:rPr>
        <w:t> </w:t>
      </w:r>
      <w:r>
        <w:rPr>
          <w:color w:val="4A4A4C"/>
        </w:rPr>
        <w:t>usos múltiples, aulas de medios, talleres y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bibliotecas;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además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fortalecer</w:t>
      </w:r>
      <w:r>
        <w:rPr>
          <w:color w:val="4A4A4C"/>
          <w:spacing w:val="-19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necesi-</w:t>
      </w:r>
      <w:r>
        <w:rPr>
          <w:color w:val="4A4A4C"/>
          <w:spacing w:val="-68"/>
        </w:rPr>
        <w:t> </w:t>
      </w:r>
      <w:r>
        <w:rPr>
          <w:color w:val="4A4A4C"/>
        </w:rPr>
        <w:t>dades</w:t>
      </w:r>
      <w:r>
        <w:rPr>
          <w:color w:val="4A4A4C"/>
          <w:spacing w:val="-17"/>
        </w:rPr>
        <w:t> </w:t>
      </w:r>
      <w:r>
        <w:rPr>
          <w:color w:val="4A4A4C"/>
        </w:rPr>
        <w:t>básicas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carecen.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4"/>
        <w:jc w:val="both"/>
      </w:pP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un</w:t>
      </w:r>
      <w:r>
        <w:rPr>
          <w:color w:val="4A4A4C"/>
          <w:spacing w:val="-19"/>
        </w:rPr>
        <w:t> </w:t>
      </w:r>
      <w:r>
        <w:rPr>
          <w:color w:val="4A4A4C"/>
        </w:rPr>
        <w:t>90%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infraestructura</w:t>
      </w:r>
      <w:r>
        <w:rPr>
          <w:color w:val="4A4A4C"/>
          <w:spacing w:val="-20"/>
        </w:rPr>
        <w:t> </w:t>
      </w:r>
      <w:r>
        <w:rPr>
          <w:color w:val="4A4A4C"/>
        </w:rPr>
        <w:t>actual</w:t>
      </w:r>
      <w:r>
        <w:rPr>
          <w:color w:val="4A4A4C"/>
          <w:spacing w:val="-19"/>
        </w:rPr>
        <w:t> </w:t>
      </w:r>
      <w:r>
        <w:rPr>
          <w:color w:val="4A4A4C"/>
        </w:rPr>
        <w:t>requiere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reparaciones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menor</w:t>
      </w:r>
      <w:r>
        <w:rPr>
          <w:color w:val="4A4A4C"/>
          <w:spacing w:val="-17"/>
        </w:rPr>
        <w:t> </w:t>
      </w:r>
      <w:r>
        <w:rPr>
          <w:color w:val="4A4A4C"/>
        </w:rPr>
        <w:t>o</w:t>
      </w:r>
      <w:r>
        <w:rPr>
          <w:color w:val="4A4A4C"/>
          <w:spacing w:val="-18"/>
        </w:rPr>
        <w:t> </w:t>
      </w:r>
      <w:r>
        <w:rPr>
          <w:color w:val="4A4A4C"/>
        </w:rPr>
        <w:t>mayor</w:t>
      </w:r>
      <w:r>
        <w:rPr>
          <w:color w:val="4A4A4C"/>
          <w:spacing w:val="-17"/>
        </w:rPr>
        <w:t> </w:t>
      </w:r>
      <w:r>
        <w:rPr>
          <w:color w:val="4A4A4C"/>
        </w:rPr>
        <w:t>grado,</w:t>
      </w:r>
      <w:r>
        <w:rPr>
          <w:color w:val="4A4A4C"/>
          <w:spacing w:val="-17"/>
        </w:rPr>
        <w:t> </w:t>
      </w:r>
      <w:r>
        <w:rPr>
          <w:color w:val="4A4A4C"/>
        </w:rPr>
        <w:t>lo</w:t>
      </w:r>
      <w:r>
        <w:rPr>
          <w:color w:val="4A4A4C"/>
          <w:spacing w:val="-68"/>
        </w:rPr>
        <w:t> </w:t>
      </w:r>
      <w:r>
        <w:rPr>
          <w:color w:val="4A4A4C"/>
        </w:rPr>
        <w:t>anterior para asegurar el óptimo desarrollo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actividades</w:t>
      </w:r>
      <w:r>
        <w:rPr>
          <w:color w:val="4A4A4C"/>
          <w:spacing w:val="-18"/>
        </w:rPr>
        <w:t> </w:t>
      </w:r>
      <w:r>
        <w:rPr>
          <w:color w:val="4A4A4C"/>
        </w:rPr>
        <w:t>educativas.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 w:right="4"/>
        <w:jc w:val="both"/>
      </w:pPr>
      <w:r>
        <w:rPr>
          <w:color w:val="4A4A4C"/>
        </w:rPr>
        <w:t>Con</w:t>
      </w:r>
      <w:r>
        <w:rPr>
          <w:color w:val="4A4A4C"/>
          <w:spacing w:val="-28"/>
        </w:rPr>
        <w:t> </w:t>
      </w:r>
      <w:r>
        <w:rPr>
          <w:color w:val="4A4A4C"/>
        </w:rPr>
        <w:t>base</w:t>
      </w:r>
      <w:r>
        <w:rPr>
          <w:color w:val="4A4A4C"/>
          <w:spacing w:val="-28"/>
        </w:rPr>
        <w:t> </w:t>
      </w:r>
      <w:r>
        <w:rPr>
          <w:color w:val="4A4A4C"/>
        </w:rPr>
        <w:t>en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información</w:t>
      </w:r>
      <w:r>
        <w:rPr>
          <w:color w:val="4A4A4C"/>
          <w:spacing w:val="-28"/>
        </w:rPr>
        <w:t> </w:t>
      </w:r>
      <w:r>
        <w:rPr>
          <w:color w:val="4A4A4C"/>
        </w:rPr>
        <w:t>obtenida</w:t>
      </w:r>
      <w:r>
        <w:rPr>
          <w:color w:val="4A4A4C"/>
          <w:spacing w:val="-28"/>
        </w:rPr>
        <w:t> </w:t>
      </w:r>
      <w:r>
        <w:rPr>
          <w:color w:val="4A4A4C"/>
        </w:rPr>
        <w:t>a</w:t>
      </w:r>
      <w:r>
        <w:rPr>
          <w:color w:val="4A4A4C"/>
          <w:spacing w:val="-27"/>
        </w:rPr>
        <w:t> </w:t>
      </w:r>
      <w:r>
        <w:rPr>
          <w:color w:val="4A4A4C"/>
        </w:rPr>
        <w:t>través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Estadístico</w:t>
      </w:r>
      <w:r>
        <w:rPr>
          <w:color w:val="4A4A4C"/>
          <w:spacing w:val="1"/>
        </w:rPr>
        <w:t> </w:t>
      </w:r>
      <w:r>
        <w:rPr>
          <w:color w:val="4A4A4C"/>
        </w:rPr>
        <w:t>Educativo</w:t>
      </w:r>
      <w:r>
        <w:rPr>
          <w:color w:val="4A4A4C"/>
          <w:spacing w:val="70"/>
        </w:rPr>
        <w:t> </w:t>
      </w:r>
      <w:r>
        <w:rPr>
          <w:color w:val="4A4A4C"/>
        </w:rPr>
        <w:t>Nacio-</w:t>
      </w:r>
      <w:r>
        <w:rPr>
          <w:color w:val="4A4A4C"/>
          <w:spacing w:val="-68"/>
        </w:rPr>
        <w:t> </w:t>
      </w:r>
      <w:r>
        <w:rPr>
          <w:color w:val="4A4A4C"/>
        </w:rPr>
        <w:t>nal</w:t>
      </w:r>
      <w:r>
        <w:rPr>
          <w:color w:val="4A4A4C"/>
          <w:spacing w:val="-18"/>
        </w:rPr>
        <w:t> </w:t>
      </w:r>
      <w:r>
        <w:rPr>
          <w:color w:val="4A4A4C"/>
        </w:rPr>
        <w:t>(Formato</w:t>
      </w:r>
      <w:r>
        <w:rPr>
          <w:color w:val="4A4A4C"/>
          <w:spacing w:val="-17"/>
        </w:rPr>
        <w:t> </w:t>
      </w:r>
      <w:r>
        <w:rPr>
          <w:color w:val="4A4A4C"/>
        </w:rPr>
        <w:t>911)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SEP,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su</w:t>
      </w:r>
      <w:r>
        <w:rPr>
          <w:color w:val="4A4A4C"/>
          <w:spacing w:val="-17"/>
        </w:rPr>
        <w:t> </w:t>
      </w:r>
      <w:r>
        <w:rPr>
          <w:color w:val="4A4A4C"/>
        </w:rPr>
        <w:t>anexo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Infraestructura, de los 792 planteles, el 11%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fueron</w:t>
      </w:r>
      <w:r>
        <w:rPr>
          <w:color w:val="4A4A4C"/>
          <w:spacing w:val="1"/>
        </w:rPr>
        <w:t> </w:t>
      </w:r>
      <w:r>
        <w:rPr>
          <w:color w:val="4A4A4C"/>
        </w:rPr>
        <w:t>construidos</w:t>
      </w:r>
      <w:r>
        <w:rPr>
          <w:color w:val="4A4A4C"/>
          <w:spacing w:val="1"/>
        </w:rPr>
        <w:t> </w:t>
      </w:r>
      <w:r>
        <w:rPr>
          <w:color w:val="4A4A4C"/>
        </w:rPr>
        <w:t>inicialmente</w:t>
      </w:r>
      <w:r>
        <w:rPr>
          <w:color w:val="4A4A4C"/>
          <w:spacing w:val="70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uso educativo; en 399 no se ha realizado</w:t>
      </w:r>
      <w:r>
        <w:rPr>
          <w:color w:val="4A4A4C"/>
          <w:spacing w:val="1"/>
        </w:rPr>
        <w:t> </w:t>
      </w:r>
      <w:r>
        <w:rPr>
          <w:color w:val="4A4A4C"/>
        </w:rPr>
        <w:t>construcción de mejora alguna desde hace</w:t>
      </w:r>
      <w:r>
        <w:rPr>
          <w:color w:val="4A4A4C"/>
          <w:spacing w:val="1"/>
        </w:rPr>
        <w:t> </w:t>
      </w:r>
      <w:r>
        <w:rPr>
          <w:color w:val="4A4A4C"/>
        </w:rPr>
        <w:t>cuatro</w:t>
      </w:r>
      <w:r>
        <w:rPr>
          <w:color w:val="4A4A4C"/>
          <w:spacing w:val="-12"/>
        </w:rPr>
        <w:t> </w:t>
      </w:r>
      <w:r>
        <w:rPr>
          <w:color w:val="4A4A4C"/>
        </w:rPr>
        <w:t>años;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563</w:t>
      </w:r>
      <w:r>
        <w:rPr>
          <w:color w:val="4A4A4C"/>
          <w:spacing w:val="-11"/>
        </w:rPr>
        <w:t> </w:t>
      </w:r>
      <w:r>
        <w:rPr>
          <w:color w:val="4A4A4C"/>
        </w:rPr>
        <w:t>planteles</w:t>
      </w:r>
      <w:r>
        <w:rPr>
          <w:color w:val="4A4A4C"/>
          <w:spacing w:val="-11"/>
        </w:rPr>
        <w:t> </w:t>
      </w:r>
      <w:r>
        <w:rPr>
          <w:color w:val="4A4A4C"/>
        </w:rPr>
        <w:t>no</w:t>
      </w:r>
      <w:r>
        <w:rPr>
          <w:color w:val="4A4A4C"/>
          <w:spacing w:val="-11"/>
        </w:rPr>
        <w:t> </w:t>
      </w:r>
      <w:r>
        <w:rPr>
          <w:color w:val="4A4A4C"/>
        </w:rPr>
        <w:t>están</w:t>
      </w:r>
      <w:r>
        <w:rPr>
          <w:color w:val="4A4A4C"/>
          <w:spacing w:val="-11"/>
        </w:rPr>
        <w:t> </w:t>
      </w:r>
      <w:r>
        <w:rPr>
          <w:color w:val="4A4A4C"/>
        </w:rPr>
        <w:t>acon-</w:t>
      </w:r>
      <w:r>
        <w:rPr>
          <w:color w:val="4A4A4C"/>
          <w:spacing w:val="-68"/>
        </w:rPr>
        <w:t> </w:t>
      </w:r>
      <w:r>
        <w:rPr>
          <w:color w:val="4A4A4C"/>
        </w:rPr>
        <w:t>dicionados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personas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discapacidad.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4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relación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energía</w:t>
      </w:r>
      <w:r>
        <w:rPr>
          <w:color w:val="4A4A4C"/>
          <w:spacing w:val="1"/>
        </w:rPr>
        <w:t> </w:t>
      </w:r>
      <w:r>
        <w:rPr>
          <w:color w:val="4A4A4C"/>
        </w:rPr>
        <w:t>eléctrica,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observa</w:t>
      </w:r>
      <w:r>
        <w:rPr>
          <w:color w:val="4A4A4C"/>
          <w:spacing w:val="38"/>
        </w:rPr>
        <w:t> </w:t>
      </w:r>
      <w:r>
        <w:rPr>
          <w:color w:val="4A4A4C"/>
        </w:rPr>
        <w:t>que</w:t>
      </w:r>
      <w:r>
        <w:rPr>
          <w:color w:val="4A4A4C"/>
          <w:spacing w:val="38"/>
        </w:rPr>
        <w:t> </w:t>
      </w:r>
      <w:r>
        <w:rPr>
          <w:color w:val="4A4A4C"/>
        </w:rPr>
        <w:t>16</w:t>
      </w:r>
      <w:r>
        <w:rPr>
          <w:color w:val="4A4A4C"/>
          <w:spacing w:val="38"/>
        </w:rPr>
        <w:t> </w:t>
      </w:r>
      <w:r>
        <w:rPr>
          <w:color w:val="4A4A4C"/>
        </w:rPr>
        <w:t>planteles</w:t>
      </w:r>
      <w:r>
        <w:rPr>
          <w:color w:val="4A4A4C"/>
          <w:spacing w:val="39"/>
        </w:rPr>
        <w:t> </w:t>
      </w:r>
      <w:r>
        <w:rPr>
          <w:color w:val="4A4A4C"/>
        </w:rPr>
        <w:t>no</w:t>
      </w:r>
      <w:r>
        <w:rPr>
          <w:color w:val="4A4A4C"/>
          <w:spacing w:val="38"/>
        </w:rPr>
        <w:t> </w:t>
      </w:r>
      <w:r>
        <w:rPr>
          <w:color w:val="4A4A4C"/>
        </w:rPr>
        <w:t>cuentan</w:t>
      </w:r>
      <w:r>
        <w:rPr>
          <w:color w:val="4A4A4C"/>
          <w:spacing w:val="38"/>
        </w:rPr>
        <w:t> </w:t>
      </w:r>
      <w:r>
        <w:rPr>
          <w:color w:val="4A4A4C"/>
        </w:rPr>
        <w:t>con</w:t>
      </w:r>
    </w:p>
    <w:p>
      <w:pPr>
        <w:pStyle w:val="BodyText"/>
        <w:spacing w:line="237" w:lineRule="auto" w:before="95"/>
        <w:ind w:left="293" w:right="1131"/>
        <w:jc w:val="both"/>
      </w:pPr>
      <w:r>
        <w:rPr/>
        <w:br w:type="column"/>
      </w:r>
      <w:r>
        <w:rPr>
          <w:color w:val="4A4A4C"/>
        </w:rPr>
        <w:t>el servicio. En materia de servicios básicos,</w:t>
      </w:r>
      <w:r>
        <w:rPr>
          <w:color w:val="4A4A4C"/>
          <w:spacing w:val="-68"/>
        </w:rPr>
        <w:t> </w:t>
      </w:r>
      <w:r>
        <w:rPr>
          <w:color w:val="4A4A4C"/>
        </w:rPr>
        <w:t>473</w:t>
      </w:r>
      <w:r>
        <w:rPr>
          <w:color w:val="4A4A4C"/>
          <w:spacing w:val="-7"/>
        </w:rPr>
        <w:t> </w:t>
      </w:r>
      <w:r>
        <w:rPr>
          <w:color w:val="4A4A4C"/>
        </w:rPr>
        <w:t>planteles</w:t>
      </w:r>
      <w:r>
        <w:rPr>
          <w:color w:val="4A4A4C"/>
          <w:spacing w:val="-6"/>
        </w:rPr>
        <w:t> </w:t>
      </w:r>
      <w:r>
        <w:rPr>
          <w:color w:val="4A4A4C"/>
        </w:rPr>
        <w:t>cuentan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fosa</w:t>
      </w:r>
      <w:r>
        <w:rPr>
          <w:color w:val="4A4A4C"/>
          <w:spacing w:val="-7"/>
        </w:rPr>
        <w:t> </w:t>
      </w:r>
      <w:r>
        <w:rPr>
          <w:color w:val="4A4A4C"/>
        </w:rPr>
        <w:t>séptica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no</w:t>
      </w:r>
      <w:r>
        <w:rPr>
          <w:color w:val="4A4A4C"/>
          <w:spacing w:val="-68"/>
        </w:rPr>
        <w:t> </w:t>
      </w:r>
      <w:r>
        <w:rPr>
          <w:color w:val="4A4A4C"/>
        </w:rPr>
        <w:t>están conectados a la red de drenaje; en</w:t>
      </w:r>
      <w:r>
        <w:rPr>
          <w:color w:val="4A4A4C"/>
          <w:spacing w:val="1"/>
        </w:rPr>
        <w:t> </w:t>
      </w:r>
      <w:r>
        <w:rPr>
          <w:color w:val="4A4A4C"/>
        </w:rPr>
        <w:t>cuanto al servicio de agua potable, única-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mente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521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cuentan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este.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3" w:right="1131"/>
        <w:jc w:val="both"/>
      </w:pPr>
      <w:r>
        <w:rPr>
          <w:color w:val="4A4A4C"/>
        </w:rPr>
        <w:t>De igual manera, es indispensable que la</w:t>
      </w:r>
      <w:r>
        <w:rPr>
          <w:color w:val="4A4A4C"/>
          <w:spacing w:val="1"/>
        </w:rPr>
        <w:t> </w:t>
      </w:r>
      <w:r>
        <w:rPr>
          <w:color w:val="4A4A4C"/>
        </w:rPr>
        <w:t>educación media superior se vea vincula-</w:t>
      </w:r>
      <w:r>
        <w:rPr>
          <w:color w:val="4A4A4C"/>
          <w:spacing w:val="1"/>
        </w:rPr>
        <w:t> </w:t>
      </w:r>
      <w:r>
        <w:rPr>
          <w:color w:val="4A4A4C"/>
        </w:rPr>
        <w:t>da a las vocaciones productivas locales y</w:t>
      </w:r>
      <w:r>
        <w:rPr>
          <w:color w:val="4A4A4C"/>
          <w:spacing w:val="1"/>
        </w:rPr>
        <w:t> </w:t>
      </w:r>
      <w:r>
        <w:rPr>
          <w:color w:val="4A4A4C"/>
        </w:rPr>
        <w:t>regionales,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aseguren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1"/>
        </w:rPr>
        <w:t> </w:t>
      </w:r>
      <w:r>
        <w:rPr>
          <w:color w:val="4A4A4C"/>
        </w:rPr>
        <w:t>inercia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desarrollo sustentable, se fomenten y for-</w:t>
      </w:r>
      <w:r>
        <w:rPr>
          <w:color w:val="4A4A4C"/>
          <w:spacing w:val="1"/>
        </w:rPr>
        <w:t> </w:t>
      </w:r>
      <w:r>
        <w:rPr>
          <w:color w:val="4A4A4C"/>
        </w:rPr>
        <w:t>talezcan las iniciativas productivas locales,</w:t>
      </w:r>
      <w:r>
        <w:rPr>
          <w:color w:val="4A4A4C"/>
          <w:spacing w:val="1"/>
        </w:rPr>
        <w:t> </w:t>
      </w:r>
      <w:r>
        <w:rPr>
          <w:color w:val="4A4A4C"/>
        </w:rPr>
        <w:t>generando un equilibrio armónico que con-</w:t>
      </w:r>
      <w:r>
        <w:rPr>
          <w:color w:val="4A4A4C"/>
          <w:spacing w:val="-68"/>
        </w:rPr>
        <w:t> </w:t>
      </w:r>
      <w:r>
        <w:rPr>
          <w:color w:val="4A4A4C"/>
        </w:rPr>
        <w:t>sidere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práctica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sobre</w:t>
      </w:r>
      <w:r>
        <w:rPr>
          <w:color w:val="4A4A4C"/>
          <w:spacing w:val="-4"/>
        </w:rPr>
        <w:t> </w:t>
      </w:r>
      <w:r>
        <w:rPr>
          <w:color w:val="4A4A4C"/>
        </w:rPr>
        <w:t>todo,</w:t>
      </w:r>
      <w:r>
        <w:rPr>
          <w:color w:val="4A4A4C"/>
          <w:spacing w:val="-4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adentre</w:t>
      </w:r>
      <w:r>
        <w:rPr>
          <w:color w:val="4A4A4C"/>
          <w:spacing w:val="-68"/>
        </w:rPr>
        <w:t> </w:t>
      </w:r>
      <w:r>
        <w:rPr>
          <w:color w:val="4A4A4C"/>
        </w:rPr>
        <w:t>a los estudiantes al campo laboral de una</w:t>
      </w:r>
      <w:r>
        <w:rPr>
          <w:color w:val="4A4A4C"/>
          <w:spacing w:val="1"/>
        </w:rPr>
        <w:t> </w:t>
      </w:r>
      <w:r>
        <w:rPr>
          <w:color w:val="4A4A4C"/>
        </w:rPr>
        <w:t>forma productiva, permitiendo diversificar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oferta</w:t>
      </w:r>
      <w:r>
        <w:rPr>
          <w:color w:val="4A4A4C"/>
          <w:spacing w:val="-24"/>
        </w:rPr>
        <w:t> </w:t>
      </w:r>
      <w:r>
        <w:rPr>
          <w:color w:val="4A4A4C"/>
        </w:rPr>
        <w:t>educativa,</w:t>
      </w:r>
      <w:r>
        <w:rPr>
          <w:color w:val="4A4A4C"/>
          <w:spacing w:val="-24"/>
        </w:rPr>
        <w:t> </w:t>
      </w:r>
      <w:r>
        <w:rPr>
          <w:color w:val="4A4A4C"/>
        </w:rPr>
        <w:t>propiciando</w:t>
      </w:r>
      <w:r>
        <w:rPr>
          <w:color w:val="4A4A4C"/>
          <w:spacing w:val="-23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arraigo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jóvenes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sus</w:t>
      </w:r>
      <w:r>
        <w:rPr>
          <w:color w:val="4A4A4C"/>
          <w:spacing w:val="-18"/>
        </w:rPr>
        <w:t> </w:t>
      </w:r>
      <w:r>
        <w:rPr>
          <w:color w:val="4A4A4C"/>
        </w:rPr>
        <w:t>comunidades.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3" w:right="1131"/>
        <w:jc w:val="both"/>
      </w:pPr>
      <w:r>
        <w:rPr>
          <w:color w:val="4A4A4C"/>
        </w:rPr>
        <w:t>En términos del proceso educativo, uno 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retos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enfrentan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docentes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EMS</w:t>
      </w:r>
      <w:r>
        <w:rPr>
          <w:color w:val="4A4A4C"/>
          <w:spacing w:val="-68"/>
        </w:rPr>
        <w:t> </w:t>
      </w:r>
      <w:r>
        <w:rPr>
          <w:color w:val="4A4A4C"/>
        </w:rPr>
        <w:t>sobre su función y el quehacer cotidiano,</w:t>
      </w:r>
      <w:r>
        <w:rPr>
          <w:color w:val="4A4A4C"/>
          <w:spacing w:val="1"/>
        </w:rPr>
        <w:t> </w:t>
      </w:r>
      <w:r>
        <w:rPr>
          <w:color w:val="4A4A4C"/>
        </w:rPr>
        <w:t>son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índole</w:t>
      </w:r>
      <w:r>
        <w:rPr>
          <w:color w:val="4A4A4C"/>
          <w:spacing w:val="-16"/>
        </w:rPr>
        <w:t> </w:t>
      </w:r>
      <w:r>
        <w:rPr>
          <w:color w:val="4A4A4C"/>
        </w:rPr>
        <w:t>académico.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3" w:right="1131"/>
        <w:jc w:val="both"/>
      </w:pP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necesario</w:t>
      </w:r>
      <w:r>
        <w:rPr>
          <w:color w:val="4A4A4C"/>
          <w:spacing w:val="-7"/>
        </w:rPr>
        <w:t> </w:t>
      </w:r>
      <w:r>
        <w:rPr>
          <w:color w:val="4A4A4C"/>
        </w:rPr>
        <w:t>fortalecer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gestión</w:t>
      </w:r>
      <w:r>
        <w:rPr>
          <w:color w:val="4A4A4C"/>
          <w:spacing w:val="-7"/>
        </w:rPr>
        <w:t> </w:t>
      </w:r>
      <w:r>
        <w:rPr>
          <w:color w:val="4A4A4C"/>
        </w:rPr>
        <w:t>pedagógi-</w:t>
      </w:r>
      <w:r>
        <w:rPr>
          <w:color w:val="4A4A4C"/>
          <w:spacing w:val="-68"/>
        </w:rPr>
        <w:t> </w:t>
      </w:r>
      <w:r>
        <w:rPr>
          <w:color w:val="4A4A4C"/>
        </w:rPr>
        <w:t>ca, como una herramienta para el proceso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30"/>
        </w:rPr>
        <w:t> </w:t>
      </w:r>
      <w:r>
        <w:rPr>
          <w:color w:val="4A4A4C"/>
        </w:rPr>
        <w:t>transformación</w:t>
      </w:r>
      <w:r>
        <w:rPr>
          <w:color w:val="4A4A4C"/>
          <w:spacing w:val="-29"/>
        </w:rPr>
        <w:t> </w:t>
      </w:r>
      <w:r>
        <w:rPr>
          <w:color w:val="4A4A4C"/>
        </w:rPr>
        <w:t>en</w:t>
      </w:r>
      <w:r>
        <w:rPr>
          <w:color w:val="4A4A4C"/>
          <w:spacing w:val="-30"/>
        </w:rPr>
        <w:t> </w:t>
      </w:r>
      <w:r>
        <w:rPr>
          <w:color w:val="4A4A4C"/>
        </w:rPr>
        <w:t>la</w:t>
      </w:r>
      <w:r>
        <w:rPr>
          <w:color w:val="4A4A4C"/>
          <w:spacing w:val="-29"/>
        </w:rPr>
        <w:t> </w:t>
      </w:r>
      <w:r>
        <w:rPr>
          <w:color w:val="4A4A4C"/>
        </w:rPr>
        <w:t>educación,</w:t>
      </w:r>
      <w:r>
        <w:rPr>
          <w:color w:val="4A4A4C"/>
          <w:spacing w:val="-30"/>
        </w:rPr>
        <w:t> </w:t>
      </w:r>
      <w:r>
        <w:rPr>
          <w:color w:val="4A4A4C"/>
        </w:rPr>
        <w:t>ya</w:t>
      </w:r>
      <w:r>
        <w:rPr>
          <w:color w:val="4A4A4C"/>
          <w:spacing w:val="-29"/>
        </w:rPr>
        <w:t> </w:t>
      </w:r>
      <w:r>
        <w:rPr>
          <w:color w:val="4A4A4C"/>
        </w:rPr>
        <w:t>que</w:t>
      </w:r>
      <w:r>
        <w:rPr>
          <w:color w:val="4A4A4C"/>
          <w:spacing w:val="-30"/>
        </w:rPr>
        <w:t> </w:t>
      </w:r>
      <w:r>
        <w:rPr>
          <w:color w:val="4A4A4C"/>
        </w:rPr>
        <w:t>es</w:t>
      </w:r>
      <w:r>
        <w:rPr>
          <w:color w:val="4A4A4C"/>
          <w:spacing w:val="-68"/>
        </w:rPr>
        <w:t> </w:t>
      </w:r>
      <w:r>
        <w:rPr>
          <w:color w:val="4A4A4C"/>
        </w:rPr>
        <w:t>donde se construyen las condiciones obje-</w:t>
      </w:r>
      <w:r>
        <w:rPr>
          <w:color w:val="4A4A4C"/>
          <w:spacing w:val="1"/>
        </w:rPr>
        <w:t> </w:t>
      </w:r>
      <w:r>
        <w:rPr>
          <w:color w:val="4A4A4C"/>
        </w:rPr>
        <w:t>tivas y subjetivas del trabajo del docente,</w:t>
      </w:r>
      <w:r>
        <w:rPr>
          <w:color w:val="4A4A4C"/>
          <w:spacing w:val="1"/>
        </w:rPr>
        <w:t> </w:t>
      </w:r>
      <w:r>
        <w:rPr>
          <w:color w:val="4A4A4C"/>
        </w:rPr>
        <w:t>sobre</w:t>
      </w:r>
      <w:r>
        <w:rPr>
          <w:color w:val="4A4A4C"/>
          <w:spacing w:val="48"/>
        </w:rPr>
        <w:t> </w:t>
      </w:r>
      <w:r>
        <w:rPr>
          <w:color w:val="4A4A4C"/>
        </w:rPr>
        <w:t>todo</w:t>
      </w:r>
      <w:r>
        <w:rPr>
          <w:color w:val="4A4A4C"/>
          <w:spacing w:val="48"/>
        </w:rPr>
        <w:t> </w:t>
      </w:r>
      <w:r>
        <w:rPr>
          <w:color w:val="4A4A4C"/>
        </w:rPr>
        <w:t>considerando</w:t>
      </w:r>
      <w:r>
        <w:rPr>
          <w:color w:val="4A4A4C"/>
          <w:spacing w:val="49"/>
        </w:rPr>
        <w:t> </w:t>
      </w:r>
      <w:r>
        <w:rPr>
          <w:color w:val="4A4A4C"/>
        </w:rPr>
        <w:t>el</w:t>
      </w:r>
      <w:r>
        <w:rPr>
          <w:color w:val="4A4A4C"/>
          <w:spacing w:val="48"/>
        </w:rPr>
        <w:t> </w:t>
      </w:r>
      <w:r>
        <w:rPr>
          <w:color w:val="4A4A4C"/>
        </w:rPr>
        <w:t>cambio</w:t>
      </w:r>
      <w:r>
        <w:rPr>
          <w:color w:val="4A4A4C"/>
          <w:spacing w:val="49"/>
        </w:rPr>
        <w:t> </w:t>
      </w:r>
      <w:r>
        <w:rPr>
          <w:color w:val="4A4A4C"/>
        </w:rPr>
        <w:t>teóri-</w:t>
      </w:r>
      <w:r>
        <w:rPr>
          <w:color w:val="4A4A4C"/>
          <w:spacing w:val="-68"/>
        </w:rPr>
        <w:t> </w:t>
      </w:r>
      <w:r>
        <w:rPr>
          <w:color w:val="4A4A4C"/>
        </w:rPr>
        <w:t>co y epistemológico con la Nueva Escuela</w:t>
      </w:r>
      <w:r>
        <w:rPr>
          <w:color w:val="4A4A4C"/>
          <w:spacing w:val="1"/>
        </w:rPr>
        <w:t> </w:t>
      </w:r>
      <w:r>
        <w:rPr>
          <w:color w:val="4A4A4C"/>
        </w:rPr>
        <w:t>Mexicana y el cambio estructural del Nuevo</w:t>
      </w:r>
      <w:r>
        <w:rPr>
          <w:color w:val="4A4A4C"/>
          <w:spacing w:val="-68"/>
        </w:rPr>
        <w:t> </w:t>
      </w:r>
      <w:r>
        <w:rPr>
          <w:color w:val="4A4A4C"/>
        </w:rPr>
        <w:t>Marco</w:t>
      </w:r>
      <w:r>
        <w:rPr>
          <w:color w:val="4A4A4C"/>
          <w:spacing w:val="1"/>
        </w:rPr>
        <w:t> </w:t>
      </w:r>
      <w:r>
        <w:rPr>
          <w:color w:val="4A4A4C"/>
        </w:rPr>
        <w:t>Curricular</w:t>
      </w:r>
      <w:r>
        <w:rPr>
          <w:color w:val="4A4A4C"/>
          <w:spacing w:val="1"/>
        </w:rPr>
        <w:t> </w:t>
      </w:r>
      <w:r>
        <w:rPr>
          <w:color w:val="4A4A4C"/>
        </w:rPr>
        <w:t>Común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-68"/>
        </w:rPr>
        <w:t> </w:t>
      </w:r>
      <w:r>
        <w:rPr>
          <w:color w:val="4A4A4C"/>
        </w:rPr>
        <w:t>Media Superior (NMCCEMS), para incidir en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proceso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enseñanza-aprendizaje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estudiantes.</w:t>
      </w:r>
    </w:p>
    <w:p>
      <w:pPr>
        <w:pStyle w:val="BodyText"/>
      </w:pPr>
    </w:p>
    <w:p>
      <w:pPr>
        <w:pStyle w:val="Heading6"/>
        <w:ind w:left="293"/>
        <w:jc w:val="both"/>
        <w:rPr>
          <w:rFonts w:ascii="Trebuchet MS" w:hAnsi="Trebuchet MS"/>
        </w:rPr>
      </w:pPr>
      <w:r>
        <w:rPr>
          <w:rFonts w:ascii="Trebuchet MS" w:hAnsi="Trebuchet MS"/>
          <w:color w:val="4A4A4C"/>
          <w:spacing w:val="-1"/>
          <w:w w:val="115"/>
        </w:rPr>
        <w:t>Educación</w:t>
      </w:r>
      <w:r>
        <w:rPr>
          <w:rFonts w:ascii="Trebuchet MS" w:hAnsi="Trebuchet MS"/>
          <w:color w:val="4A4A4C"/>
          <w:spacing w:val="-13"/>
          <w:w w:val="115"/>
        </w:rPr>
        <w:t> </w:t>
      </w:r>
      <w:r>
        <w:rPr>
          <w:rFonts w:ascii="Trebuchet MS" w:hAnsi="Trebuchet MS"/>
          <w:color w:val="4A4A4C"/>
          <w:spacing w:val="-1"/>
          <w:w w:val="115"/>
        </w:rPr>
        <w:t>Superior</w:t>
      </w:r>
    </w:p>
    <w:p>
      <w:pPr>
        <w:pStyle w:val="BodyText"/>
        <w:spacing w:before="5"/>
        <w:rPr>
          <w:rFonts w:ascii="Trebuchet MS"/>
          <w:b/>
        </w:rPr>
      </w:pPr>
    </w:p>
    <w:p>
      <w:pPr>
        <w:pStyle w:val="BodyText"/>
        <w:spacing w:line="237" w:lineRule="auto"/>
        <w:ind w:left="293" w:right="1127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cobertura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materia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1"/>
        </w:rPr>
        <w:t> </w:t>
      </w:r>
      <w:r>
        <w:rPr>
          <w:color w:val="4A4A4C"/>
        </w:rPr>
        <w:t>Superior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-68"/>
        </w:rPr>
        <w:t> </w:t>
      </w:r>
      <w:r>
        <w:rPr>
          <w:color w:val="4A4A4C"/>
        </w:rPr>
        <w:t>homogénea,</w:t>
      </w:r>
      <w:r>
        <w:rPr>
          <w:color w:val="4A4A4C"/>
          <w:spacing w:val="1"/>
        </w:rPr>
        <w:t> </w:t>
      </w:r>
      <w:r>
        <w:rPr>
          <w:color w:val="4A4A4C"/>
        </w:rPr>
        <w:t>pues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mayor</w:t>
      </w:r>
      <w:r>
        <w:rPr>
          <w:color w:val="4A4A4C"/>
          <w:spacing w:val="1"/>
        </w:rPr>
        <w:t> </w:t>
      </w:r>
      <w:r>
        <w:rPr>
          <w:color w:val="4A4A4C"/>
        </w:rPr>
        <w:t>cantidad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instituciones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1"/>
        </w:rPr>
        <w:t> </w:t>
      </w:r>
      <w:r>
        <w:rPr>
          <w:color w:val="4A4A4C"/>
        </w:rPr>
        <w:t>Superior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concentra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Valles</w:t>
      </w:r>
      <w:r>
        <w:rPr>
          <w:color w:val="4A4A4C"/>
          <w:spacing w:val="1"/>
        </w:rPr>
        <w:t> </w:t>
      </w:r>
      <w:r>
        <w:rPr>
          <w:color w:val="4A4A4C"/>
        </w:rPr>
        <w:t>Centrales,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Istmo y la Costa, mientras que el resto del</w:t>
      </w:r>
      <w:r>
        <w:rPr>
          <w:color w:val="4A4A4C"/>
          <w:spacing w:val="1"/>
        </w:rPr>
        <w:t> </w:t>
      </w:r>
      <w:r>
        <w:rPr>
          <w:color w:val="4A4A4C"/>
        </w:rPr>
        <w:t>territorio</w:t>
      </w:r>
      <w:r>
        <w:rPr>
          <w:color w:val="4A4A4C"/>
          <w:spacing w:val="1"/>
        </w:rPr>
        <w:t> </w:t>
      </w:r>
      <w:r>
        <w:rPr>
          <w:color w:val="4A4A4C"/>
        </w:rPr>
        <w:t>oaxaqueño</w:t>
      </w:r>
      <w:r>
        <w:rPr>
          <w:color w:val="4A4A4C"/>
          <w:spacing w:val="1"/>
        </w:rPr>
        <w:t> </w:t>
      </w:r>
      <w:r>
        <w:rPr>
          <w:color w:val="4A4A4C"/>
        </w:rPr>
        <w:t>alberga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número</w:t>
      </w:r>
      <w:r>
        <w:rPr>
          <w:color w:val="4A4A4C"/>
          <w:spacing w:val="1"/>
        </w:rPr>
        <w:t> </w:t>
      </w:r>
      <w:r>
        <w:rPr>
          <w:color w:val="4A4A4C"/>
        </w:rPr>
        <w:t>insuficiente de Instituciones de Educación</w:t>
      </w:r>
      <w:r>
        <w:rPr>
          <w:color w:val="4A4A4C"/>
          <w:spacing w:val="1"/>
        </w:rPr>
        <w:t> </w:t>
      </w:r>
      <w:r>
        <w:rPr>
          <w:color w:val="4A4A4C"/>
        </w:rPr>
        <w:t>Superior</w:t>
      </w:r>
      <w:r>
        <w:rPr>
          <w:color w:val="4A4A4C"/>
          <w:spacing w:val="-12"/>
        </w:rPr>
        <w:t> </w:t>
      </w:r>
      <w:r>
        <w:rPr>
          <w:color w:val="4A4A4C"/>
        </w:rPr>
        <w:t>(IES).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2" w:space="40"/>
            <w:col w:w="581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9"/>
        </w:rPr>
      </w:pPr>
    </w:p>
    <w:p>
      <w:pPr>
        <w:pStyle w:val="Heading6"/>
        <w:tabs>
          <w:tab w:pos="11016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87731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65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5881216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316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before="887"/>
        <w:ind w:left="2382" w:right="0" w:firstLine="0"/>
        <w:jc w:val="left"/>
        <w:rPr>
          <w:rFonts w:ascii="Tahoma" w:hAnsi="Tahoma"/>
          <w:b/>
          <w:sz w:val="19"/>
        </w:rPr>
      </w:pPr>
      <w:r>
        <w:rPr/>
        <w:pict>
          <v:group style="position:absolute;margin-left:86.995003pt;margin-top:64.573425pt;width:395.5pt;height:28.55pt;mso-position-horizontal-relative:page;mso-position-vertical-relative:paragraph;z-index:15882240" coordorigin="1740,1291" coordsize="7910,571">
            <v:shape style="position:absolute;left:1739;top:1291;width:7910;height:566" coordorigin="1740,1291" coordsize="7910,566" path="m8060,1291l6520,1291,5289,1291,4008,1291,1740,1291,1740,1857,4008,1857,5289,1857,6520,1857,8060,1857,8060,1291xm9650,1291l8060,1291,8060,1857,9650,1857,9650,1291xe" filled="true" fillcolor="#99234f" stroked="false">
              <v:path arrowok="t"/>
              <v:fill type="solid"/>
            </v:shape>
            <v:line style="position:absolute" from="1740,1857" to="4008,1857" stroked="true" strokeweight=".468pt" strokecolor="#99234f">
              <v:stroke dashstyle="solid"/>
            </v:line>
            <v:line style="position:absolute" from="4008,1857" to="5289,1857" stroked="true" strokeweight=".468pt" strokecolor="#99234f">
              <v:stroke dashstyle="solid"/>
            </v:line>
            <v:line style="position:absolute" from="5289,1857" to="6520,1857" stroked="true" strokeweight=".468pt" strokecolor="#99234f">
              <v:stroke dashstyle="solid"/>
            </v:line>
            <v:line style="position:absolute" from="6520,1857" to="8060,1857" stroked="true" strokeweight=".468pt" strokecolor="#99234f">
              <v:stroke dashstyle="solid"/>
            </v:line>
            <v:line style="position:absolute" from="8060,1857" to="9650,1857" stroked="true" strokeweight=".468pt" strokecolor="#99234f">
              <v:stroke dashstyle="solid"/>
            </v:line>
            <v:shape style="position:absolute;left:2598;top:1486;width:570;height:199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5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5"/>
                      </w:rPr>
                      <w:t>Región</w:t>
                    </w:r>
                  </w:p>
                </w:txbxContent>
              </v:textbox>
              <w10:wrap type="none"/>
            </v:shape>
            <v:shape style="position:absolute;left:4072;top:1397;width:2406;height:288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5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position w:val="9"/>
                        <w:sz w:val="15"/>
                      </w:rPr>
                      <w:t>Número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position w:val="9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position w:val="9"/>
                        <w:sz w:val="15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position w:val="9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position w:val="9"/>
                        <w:sz w:val="15"/>
                      </w:rPr>
                      <w:t>IES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77"/>
                        <w:position w:val="9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5"/>
                      </w:rPr>
                      <w:t>%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5"/>
                      </w:rPr>
                      <w:t>IES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6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5"/>
                      </w:rPr>
                      <w:t>públicas</w:t>
                    </w:r>
                  </w:p>
                </w:txbxContent>
              </v:textbox>
              <w10:wrap type="none"/>
            </v:shape>
            <v:shape style="position:absolute;left:4322;top:1575;width:673;height:199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5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5"/>
                      </w:rPr>
                      <w:t>públicas</w:t>
                    </w:r>
                  </w:p>
                </w:txbxContent>
              </v:textbox>
              <w10:wrap type="none"/>
            </v:shape>
            <v:shape style="position:absolute;left:6713;top:1397;width:1173;height:377" type="#_x0000_t202" filled="false" stroked="false">
              <v:textbox inset="0,0,0,0">
                <w:txbxContent>
                  <w:p>
                    <w:pPr>
                      <w:spacing w:line="235" w:lineRule="auto" w:before="12"/>
                      <w:ind w:left="245" w:right="0" w:hanging="246"/>
                      <w:jc w:val="left"/>
                      <w:rPr>
                        <w:rFonts w:ascii="Tahoma" w:hAnsi="Tahoma"/>
                        <w:b/>
                        <w:sz w:val="15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sz w:val="15"/>
                      </w:rPr>
                      <w:t>Número 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5"/>
                      </w:rPr>
                      <w:t>IES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5"/>
                      </w:rPr>
                      <w:t>privadas</w:t>
                    </w:r>
                  </w:p>
                </w:txbxContent>
              </v:textbox>
              <w10:wrap type="none"/>
            </v:shape>
            <v:shape style="position:absolute;left:8206;top:1472;width:1317;height:231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rFonts w:ascii="Tahoma"/>
                        <w:b/>
                        <w:sz w:val="1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-1"/>
                        <w:sz w:val="17"/>
                      </w:rPr>
                      <w:t>%</w:t>
                    </w:r>
                    <w:r>
                      <w:rPr>
                        <w:rFonts w:ascii="Tahoma"/>
                        <w:b/>
                        <w:color w:val="FFFFFF"/>
                        <w:spacing w:val="-9"/>
                        <w:sz w:val="17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sz w:val="17"/>
                      </w:rPr>
                      <w:t>IES</w:t>
                    </w:r>
                    <w:r>
                      <w:rPr>
                        <w:rFonts w:ascii="Tahoma"/>
                        <w:b/>
                        <w:color w:val="FFFFFF"/>
                        <w:spacing w:val="-9"/>
                        <w:sz w:val="17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sz w:val="17"/>
                      </w:rPr>
                      <w:t>privadas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 w:hAnsi="Tahoma"/>
          <w:b/>
          <w:color w:val="9E214A"/>
          <w:spacing w:val="-1"/>
          <w:w w:val="105"/>
          <w:sz w:val="19"/>
        </w:rPr>
        <w:t>Distribución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las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IES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el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territorio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oaxaqueño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región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(2022)</w:t>
      </w:r>
    </w:p>
    <w:p>
      <w:pPr>
        <w:tabs>
          <w:tab w:pos="4618" w:val="left" w:leader="none"/>
          <w:tab w:pos="5721" w:val="left" w:leader="none"/>
          <w:tab w:pos="7236" w:val="left" w:leader="none"/>
          <w:tab w:pos="8824" w:val="left" w:leader="none"/>
        </w:tabs>
        <w:spacing w:before="799"/>
        <w:ind w:left="1942" w:right="0" w:firstLine="0"/>
        <w:jc w:val="left"/>
        <w:rPr>
          <w:sz w:val="16"/>
        </w:rPr>
      </w:pPr>
      <w:r>
        <w:rPr/>
        <w:pict>
          <v:shape style="position:absolute;margin-left:86.995003pt;margin-top:51.207672pt;width:395.5pt;height:14.2pt;mso-position-horizontal-relative:page;mso-position-vertical-relative:paragraph;z-index:15884288" type="#_x0000_t202" filled="true" fillcolor="#eddfe0" stroked="false">
            <v:textbox inset="0,0,0,0">
              <w:txbxContent>
                <w:p>
                  <w:pPr>
                    <w:tabs>
                      <w:tab w:pos="2858" w:val="left" w:leader="none"/>
                      <w:tab w:pos="3946" w:val="left" w:leader="none"/>
                      <w:tab w:pos="5501" w:val="left" w:leader="none"/>
                      <w:tab w:pos="6934" w:val="left" w:leader="none"/>
                    </w:tabs>
                    <w:spacing w:before="58"/>
                    <w:ind w:left="905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9234F"/>
                      <w:sz w:val="16"/>
                    </w:rPr>
                    <w:t>Costa</w:t>
                    <w:tab/>
                    <w:t>6</w:t>
                    <w:tab/>
                  </w:r>
                  <w:r>
                    <w:rPr>
                      <w:color w:val="99234F"/>
                      <w:w w:val="90"/>
                      <w:sz w:val="16"/>
                    </w:rPr>
                    <w:t>14.2%</w:t>
                    <w:tab/>
                  </w:r>
                  <w:r>
                    <w:rPr>
                      <w:color w:val="99234F"/>
                      <w:sz w:val="16"/>
                    </w:rPr>
                    <w:t>7</w:t>
                    <w:tab/>
                    <w:t>9.3%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99234F"/>
          <w:sz w:val="16"/>
        </w:rPr>
        <w:t>Sierra</w:t>
      </w:r>
      <w:r>
        <w:rPr>
          <w:color w:val="99234F"/>
          <w:spacing w:val="-6"/>
          <w:sz w:val="16"/>
        </w:rPr>
        <w:t> </w:t>
      </w:r>
      <w:r>
        <w:rPr>
          <w:color w:val="99234F"/>
          <w:sz w:val="16"/>
        </w:rPr>
        <w:t>de</w:t>
      </w:r>
      <w:r>
        <w:rPr>
          <w:color w:val="99234F"/>
          <w:spacing w:val="-5"/>
          <w:sz w:val="16"/>
        </w:rPr>
        <w:t> </w:t>
      </w:r>
      <w:r>
        <w:rPr>
          <w:color w:val="99234F"/>
          <w:sz w:val="16"/>
        </w:rPr>
        <w:t>Flores</w:t>
      </w:r>
      <w:r>
        <w:rPr>
          <w:color w:val="99234F"/>
          <w:spacing w:val="-6"/>
          <w:sz w:val="16"/>
        </w:rPr>
        <w:t> </w:t>
      </w:r>
      <w:r>
        <w:rPr>
          <w:color w:val="99234F"/>
          <w:sz w:val="16"/>
        </w:rPr>
        <w:t>Magón</w:t>
        <w:tab/>
      </w:r>
      <w:r>
        <w:rPr>
          <w:color w:val="99234F"/>
          <w:w w:val="95"/>
          <w:sz w:val="16"/>
        </w:rPr>
        <w:t>1</w:t>
        <w:tab/>
      </w:r>
      <w:r>
        <w:rPr>
          <w:color w:val="99234F"/>
          <w:spacing w:val="-2"/>
          <w:sz w:val="16"/>
        </w:rPr>
        <w:t>2.4%</w:t>
        <w:tab/>
      </w:r>
      <w:r>
        <w:rPr>
          <w:color w:val="99234F"/>
          <w:sz w:val="16"/>
        </w:rPr>
        <w:t>0</w:t>
        <w:tab/>
        <w:t>-</w:t>
      </w:r>
    </w:p>
    <w:p>
      <w:pPr>
        <w:tabs>
          <w:tab w:pos="4598" w:val="left" w:leader="none"/>
          <w:tab w:pos="5692" w:val="left" w:leader="none"/>
          <w:tab w:pos="7214" w:val="left" w:leader="none"/>
          <w:tab w:pos="8650" w:val="left" w:leader="none"/>
        </w:tabs>
        <w:spacing w:before="373"/>
        <w:ind w:left="2639" w:right="0" w:firstLine="0"/>
        <w:jc w:val="left"/>
        <w:rPr>
          <w:sz w:val="16"/>
        </w:rPr>
      </w:pPr>
      <w:r>
        <w:rPr/>
        <w:pict>
          <v:shape style="position:absolute;margin-left:86.995003pt;margin-top:29.901684pt;width:395.5pt;height:14.2pt;mso-position-horizontal-relative:page;mso-position-vertical-relative:paragraph;z-index:15883776" type="#_x0000_t202" filled="true" fillcolor="#eddfe0" stroked="false">
            <v:textbox inset="0,0,0,0">
              <w:txbxContent>
                <w:p>
                  <w:pPr>
                    <w:tabs>
                      <w:tab w:pos="2860" w:val="left" w:leader="none"/>
                      <w:tab w:pos="3952" w:val="left" w:leader="none"/>
                      <w:tab w:pos="5500" w:val="left" w:leader="none"/>
                      <w:tab w:pos="6996" w:val="left" w:leader="none"/>
                    </w:tabs>
                    <w:spacing w:before="58"/>
                    <w:ind w:left="81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9234F"/>
                      <w:sz w:val="16"/>
                    </w:rPr>
                    <w:t>Mixteca</w:t>
                    <w:tab/>
                    <w:t>7</w:t>
                    <w:tab/>
                  </w:r>
                  <w:r>
                    <w:rPr>
                      <w:color w:val="99234F"/>
                      <w:w w:val="90"/>
                      <w:sz w:val="16"/>
                    </w:rPr>
                    <w:t>16.6%</w:t>
                    <w:tab/>
                  </w:r>
                  <w:r>
                    <w:rPr>
                      <w:color w:val="99234F"/>
                      <w:sz w:val="16"/>
                    </w:rPr>
                    <w:t>6</w:t>
                    <w:tab/>
                    <w:t>8%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99234F"/>
          <w:w w:val="95"/>
          <w:sz w:val="16"/>
        </w:rPr>
        <w:t>Istmo</w:t>
        <w:tab/>
        <w:t>9</w:t>
        <w:tab/>
      </w:r>
      <w:r>
        <w:rPr>
          <w:color w:val="99234F"/>
          <w:w w:val="90"/>
          <w:sz w:val="16"/>
        </w:rPr>
        <w:t>21.4%</w:t>
        <w:tab/>
      </w:r>
      <w:r>
        <w:rPr>
          <w:color w:val="99234F"/>
          <w:w w:val="95"/>
          <w:sz w:val="16"/>
        </w:rPr>
        <w:t>13</w:t>
        <w:tab/>
        <w:t>17.3%</w:t>
      </w:r>
    </w:p>
    <w:p>
      <w:pPr>
        <w:tabs>
          <w:tab w:pos="4598" w:val="left" w:leader="none"/>
          <w:tab w:pos="5687" w:val="left" w:leader="none"/>
          <w:tab w:pos="7243" w:val="left" w:leader="none"/>
          <w:tab w:pos="8671" w:val="left" w:leader="none"/>
        </w:tabs>
        <w:spacing w:before="372"/>
        <w:ind w:left="2389" w:right="0" w:firstLine="0"/>
        <w:jc w:val="left"/>
        <w:rPr>
          <w:sz w:val="16"/>
        </w:rPr>
      </w:pPr>
      <w:r>
        <w:rPr/>
        <w:pict>
          <v:shape style="position:absolute;margin-left:86.995003pt;margin-top:29.846695pt;width:395.5pt;height:14.2pt;mso-position-horizontal-relative:page;mso-position-vertical-relative:paragraph;z-index:15883264" type="#_x0000_t202" filled="true" fillcolor="#eddfe0" stroked="false">
            <v:textbox inset="0,0,0,0">
              <w:txbxContent>
                <w:p>
                  <w:pPr>
                    <w:tabs>
                      <w:tab w:pos="2862" w:val="left" w:leader="none"/>
                      <w:tab w:pos="4006" w:val="left" w:leader="none"/>
                      <w:tab w:pos="5519" w:val="left" w:leader="none"/>
                      <w:tab w:pos="6953" w:val="left" w:leader="none"/>
                    </w:tabs>
                    <w:spacing w:before="58"/>
                    <w:ind w:left="61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9234F"/>
                      <w:w w:val="95"/>
                      <w:sz w:val="16"/>
                    </w:rPr>
                    <w:t>Sierra</w:t>
                  </w:r>
                  <w:r>
                    <w:rPr>
                      <w:color w:val="99234F"/>
                      <w:spacing w:val="2"/>
                      <w:w w:val="95"/>
                      <w:sz w:val="16"/>
                    </w:rPr>
                    <w:t> </w:t>
                  </w:r>
                  <w:r>
                    <w:rPr>
                      <w:color w:val="99234F"/>
                      <w:w w:val="95"/>
                      <w:sz w:val="16"/>
                    </w:rPr>
                    <w:t>Juárez</w:t>
                    <w:tab/>
                    <w:t>3</w:t>
                    <w:tab/>
                  </w:r>
                  <w:r>
                    <w:rPr>
                      <w:color w:val="99234F"/>
                      <w:spacing w:val="-3"/>
                      <w:w w:val="90"/>
                      <w:sz w:val="16"/>
                    </w:rPr>
                    <w:t>7.1%</w:t>
                    <w:tab/>
                  </w:r>
                  <w:r>
                    <w:rPr>
                      <w:color w:val="99234F"/>
                      <w:w w:val="95"/>
                      <w:sz w:val="16"/>
                    </w:rPr>
                    <w:t>1</w:t>
                    <w:tab/>
                    <w:t>1.3%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99234F"/>
          <w:sz w:val="16"/>
        </w:rPr>
        <w:t>Papaloapan</w:t>
        <w:tab/>
        <w:t>6</w:t>
        <w:tab/>
      </w:r>
      <w:r>
        <w:rPr>
          <w:color w:val="99234F"/>
          <w:w w:val="90"/>
          <w:sz w:val="16"/>
        </w:rPr>
        <w:t>14.3%</w:t>
        <w:tab/>
      </w:r>
      <w:r>
        <w:rPr>
          <w:color w:val="99234F"/>
          <w:sz w:val="16"/>
        </w:rPr>
        <w:t>5</w:t>
        <w:tab/>
        <w:t>6.6%</w:t>
      </w:r>
    </w:p>
    <w:p>
      <w:pPr>
        <w:tabs>
          <w:tab w:pos="4601" w:val="left" w:leader="none"/>
          <w:tab w:pos="5715" w:val="left" w:leader="none"/>
          <w:tab w:pos="7259" w:val="left" w:leader="none"/>
          <w:tab w:pos="8693" w:val="left" w:leader="none"/>
        </w:tabs>
        <w:spacing w:before="373"/>
        <w:ind w:left="2481" w:right="0" w:firstLine="0"/>
        <w:jc w:val="left"/>
        <w:rPr>
          <w:sz w:val="16"/>
        </w:rPr>
      </w:pPr>
      <w:r>
        <w:rPr/>
        <w:pict>
          <v:shape style="position:absolute;margin-left:86.995003pt;margin-top:29.890644pt;width:395.5pt;height:14.2pt;mso-position-horizontal-relative:page;mso-position-vertical-relative:paragraph;z-index:15882752" type="#_x0000_t202" filled="true" fillcolor="#eddfe0" stroked="false">
            <v:textbox inset="0,0,0,0">
              <w:txbxContent>
                <w:p>
                  <w:pPr>
                    <w:tabs>
                      <w:tab w:pos="2856" w:val="left" w:leader="none"/>
                      <w:tab w:pos="4017" w:val="left" w:leader="none"/>
                      <w:tab w:pos="5449" w:val="left" w:leader="none"/>
                      <w:tab w:pos="6952" w:val="left" w:leader="none"/>
                    </w:tabs>
                    <w:spacing w:before="58"/>
                    <w:ind w:left="49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9234F"/>
                      <w:sz w:val="16"/>
                    </w:rPr>
                    <w:t>Valles</w:t>
                  </w:r>
                  <w:r>
                    <w:rPr>
                      <w:color w:val="99234F"/>
                      <w:spacing w:val="-13"/>
                      <w:sz w:val="16"/>
                    </w:rPr>
                    <w:t> </w:t>
                  </w:r>
                  <w:r>
                    <w:rPr>
                      <w:color w:val="99234F"/>
                      <w:sz w:val="16"/>
                    </w:rPr>
                    <w:t>Centrales</w:t>
                    <w:tab/>
                    <w:t>8</w:t>
                    <w:tab/>
                  </w:r>
                  <w:r>
                    <w:rPr>
                      <w:color w:val="99234F"/>
                      <w:w w:val="95"/>
                      <w:sz w:val="16"/>
                    </w:rPr>
                    <w:t>19%</w:t>
                    <w:tab/>
                  </w:r>
                  <w:r>
                    <w:rPr>
                      <w:color w:val="99234F"/>
                      <w:sz w:val="16"/>
                    </w:rPr>
                    <w:t>42</w:t>
                    <w:tab/>
                    <w:t>56%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99234F"/>
          <w:w w:val="95"/>
          <w:sz w:val="16"/>
        </w:rPr>
        <w:t>Sierra</w:t>
      </w:r>
      <w:r>
        <w:rPr>
          <w:color w:val="99234F"/>
          <w:spacing w:val="-7"/>
          <w:w w:val="95"/>
          <w:sz w:val="16"/>
        </w:rPr>
        <w:t> </w:t>
      </w:r>
      <w:r>
        <w:rPr>
          <w:color w:val="99234F"/>
          <w:w w:val="95"/>
          <w:sz w:val="16"/>
        </w:rPr>
        <w:t>Sur</w:t>
        <w:tab/>
        <w:t>2</w:t>
        <w:tab/>
        <w:t>4.7%</w:t>
        <w:tab/>
        <w:t>1</w:t>
        <w:tab/>
        <w:t>1.3%</w:t>
      </w:r>
    </w:p>
    <w:p>
      <w:pPr>
        <w:spacing w:before="491"/>
        <w:ind w:left="3463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4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COEPES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(2022).</w:t>
      </w:r>
    </w:p>
    <w:p>
      <w:pPr>
        <w:spacing w:after="0"/>
        <w:jc w:val="left"/>
        <w:rPr>
          <w:sz w:val="16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9"/>
        <w:rPr>
          <w:sz w:val="28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Una problemática que se genera en este</w:t>
      </w:r>
      <w:r>
        <w:rPr>
          <w:color w:val="4A4A4C"/>
          <w:spacing w:val="1"/>
        </w:rPr>
        <w:t> </w:t>
      </w:r>
      <w:r>
        <w:rPr>
          <w:color w:val="4A4A4C"/>
        </w:rPr>
        <w:t>escenario,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número</w:t>
      </w:r>
      <w:r>
        <w:rPr>
          <w:color w:val="4A4A4C"/>
          <w:spacing w:val="1"/>
        </w:rPr>
        <w:t> </w:t>
      </w:r>
      <w:r>
        <w:rPr>
          <w:color w:val="4A4A4C"/>
        </w:rPr>
        <w:t>significativo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jóvenes,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al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no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contar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recursos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econó-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micos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suficientes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solventar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costos</w:t>
      </w:r>
      <w:r>
        <w:rPr>
          <w:color w:val="4A4A4C"/>
          <w:spacing w:val="-32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estudiar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capital</w:t>
      </w:r>
      <w:r>
        <w:rPr>
          <w:color w:val="4A4A4C"/>
          <w:spacing w:val="-3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estado,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al</w:t>
      </w:r>
      <w:r>
        <w:rPr>
          <w:color w:val="4A4A4C"/>
          <w:spacing w:val="-3"/>
        </w:rPr>
        <w:t> </w:t>
      </w:r>
      <w:r>
        <w:rPr>
          <w:color w:val="4A4A4C"/>
        </w:rPr>
        <w:t>existir</w:t>
      </w:r>
      <w:r>
        <w:rPr>
          <w:color w:val="4A4A4C"/>
          <w:spacing w:val="-68"/>
        </w:rPr>
        <w:t> </w:t>
      </w:r>
      <w:r>
        <w:rPr>
          <w:color w:val="4A4A4C"/>
        </w:rPr>
        <w:t>escasa cobertura de educación superior en</w:t>
      </w:r>
      <w:r>
        <w:rPr>
          <w:color w:val="4A4A4C"/>
          <w:spacing w:val="1"/>
        </w:rPr>
        <w:t> </w:t>
      </w:r>
      <w:r>
        <w:rPr>
          <w:color w:val="4A4A4C"/>
        </w:rPr>
        <w:t>sus lugares de origen, optan por emplearse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trabajos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baja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remuneración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mayori-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tariamente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dentro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sector</w:t>
      </w:r>
      <w:r>
        <w:rPr>
          <w:color w:val="4A4A4C"/>
          <w:spacing w:val="-22"/>
        </w:rPr>
        <w:t> </w:t>
      </w:r>
      <w:r>
        <w:rPr>
          <w:color w:val="4A4A4C"/>
        </w:rPr>
        <w:t>informal.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Según la Encuesta Nacional de Ocupación y</w:t>
      </w:r>
      <w:r>
        <w:rPr>
          <w:color w:val="4A4A4C"/>
          <w:spacing w:val="-69"/>
        </w:rPr>
        <w:t> </w:t>
      </w:r>
      <w:r>
        <w:rPr>
          <w:color w:val="4A4A4C"/>
          <w:w w:val="95"/>
        </w:rPr>
        <w:t>Empleo (ENOE, 2021), en el estado de Oaxa-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ca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16%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población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25</w:t>
      </w:r>
      <w:r>
        <w:rPr>
          <w:color w:val="4A4A4C"/>
          <w:spacing w:val="-14"/>
        </w:rPr>
        <w:t> </w:t>
      </w:r>
      <w:r>
        <w:rPr>
          <w:color w:val="4A4A4C"/>
        </w:rPr>
        <w:t>años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más,</w:t>
      </w:r>
      <w:r>
        <w:rPr>
          <w:color w:val="4A4A4C"/>
          <w:spacing w:val="-68"/>
        </w:rPr>
        <w:t> </w:t>
      </w:r>
      <w:r>
        <w:rPr>
          <w:color w:val="4A4A4C"/>
        </w:rPr>
        <w:t>cuenta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Educación</w:t>
      </w:r>
      <w:r>
        <w:rPr>
          <w:color w:val="4A4A4C"/>
          <w:spacing w:val="-15"/>
        </w:rPr>
        <w:t> </w:t>
      </w:r>
      <w:r>
        <w:rPr>
          <w:color w:val="4A4A4C"/>
        </w:rPr>
        <w:t>Superior.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  <w:spacing w:val="-2"/>
        </w:rPr>
        <w:t>De</w:t>
      </w:r>
      <w:r>
        <w:rPr>
          <w:color w:val="4A4A4C"/>
          <w:spacing w:val="-30"/>
        </w:rPr>
        <w:t> </w:t>
      </w:r>
      <w:r>
        <w:rPr>
          <w:color w:val="4A4A4C"/>
          <w:spacing w:val="-2"/>
        </w:rPr>
        <w:t>acuerdo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estadísticas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educativas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Secretaría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Educación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Pública,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ciclo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escolar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2022-2023,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absorción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Educación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Media</w:t>
      </w:r>
      <w:r>
        <w:rPr>
          <w:color w:val="4A4A4C"/>
          <w:spacing w:val="-6"/>
        </w:rPr>
        <w:t> </w:t>
      </w:r>
      <w:r>
        <w:rPr>
          <w:color w:val="4A4A4C"/>
        </w:rPr>
        <w:t>Superior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Educación</w:t>
      </w:r>
      <w:r>
        <w:rPr>
          <w:color w:val="4A4A4C"/>
          <w:spacing w:val="-5"/>
        </w:rPr>
        <w:t> </w:t>
      </w:r>
      <w:r>
        <w:rPr>
          <w:color w:val="4A4A4C"/>
        </w:rPr>
        <w:t>Superior</w:t>
      </w:r>
      <w:r>
        <w:rPr>
          <w:color w:val="4A4A4C"/>
          <w:spacing w:val="-6"/>
        </w:rPr>
        <w:t> </w:t>
      </w:r>
      <w:r>
        <w:rPr>
          <w:color w:val="4A4A4C"/>
        </w:rPr>
        <w:t>fue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</w:p>
    <w:p>
      <w:pPr>
        <w:pStyle w:val="BodyText"/>
        <w:spacing w:before="9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line="237" w:lineRule="auto"/>
        <w:ind w:left="299" w:right="1984"/>
        <w:jc w:val="both"/>
      </w:pPr>
      <w:r>
        <w:rPr>
          <w:color w:val="4A4A4C"/>
          <w:spacing w:val="-3"/>
        </w:rPr>
        <w:t>50.8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%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en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el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estado,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contra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69.1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%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nivel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nacional.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detalle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total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estudiantes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nivel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superior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se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muestra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continuación.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  <w:w w:val="95"/>
        </w:rPr>
        <w:t>En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ciclo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escolar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2022-2023,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cobertura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Educación Superior en la población de 18 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23 años es de 17.9 % en Oaxaca, comparada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con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30.8</w:t>
      </w:r>
      <w:r>
        <w:rPr>
          <w:color w:val="4A4A4C"/>
          <w:spacing w:val="-10"/>
        </w:rPr>
        <w:t> </w:t>
      </w:r>
      <w:r>
        <w:rPr>
          <w:color w:val="4A4A4C"/>
        </w:rPr>
        <w:t>%</w:t>
      </w:r>
      <w:r>
        <w:rPr>
          <w:color w:val="4A4A4C"/>
          <w:spacing w:val="-9"/>
        </w:rPr>
        <w:t> </w:t>
      </w:r>
      <w:r>
        <w:rPr>
          <w:color w:val="4A4A4C"/>
        </w:rPr>
        <w:t>nacional.</w:t>
      </w:r>
      <w:r>
        <w:rPr>
          <w:color w:val="4A4A4C"/>
          <w:spacing w:val="-10"/>
        </w:rPr>
        <w:t> </w:t>
      </w:r>
      <w:r>
        <w:rPr>
          <w:color w:val="4A4A4C"/>
        </w:rPr>
        <w:t>Tomando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cuenta</w:t>
      </w:r>
      <w:r>
        <w:rPr>
          <w:color w:val="4A4A4C"/>
          <w:spacing w:val="-68"/>
        </w:rPr>
        <w:t> </w:t>
      </w:r>
      <w:r>
        <w:rPr>
          <w:color w:val="4A4A4C"/>
        </w:rPr>
        <w:t>solo el nivel licenciatura en la población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18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22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años,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cobertura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20.5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estado,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comparado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34.7% nacional.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relación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oferta</w:t>
      </w:r>
      <w:r>
        <w:rPr>
          <w:color w:val="4A4A4C"/>
          <w:spacing w:val="1"/>
        </w:rPr>
        <w:t> </w:t>
      </w:r>
      <w:r>
        <w:rPr>
          <w:color w:val="4A4A4C"/>
        </w:rPr>
        <w:t>educativa,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importante señalar que la mayoría de los</w:t>
      </w:r>
      <w:r>
        <w:rPr>
          <w:color w:val="4A4A4C"/>
          <w:spacing w:val="1"/>
        </w:rPr>
        <w:t> </w:t>
      </w:r>
      <w:r>
        <w:rPr>
          <w:color w:val="4A4A4C"/>
        </w:rPr>
        <w:t>programas de licenciatura en el estado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Oaxaca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están</w:t>
      </w:r>
      <w:r>
        <w:rPr>
          <w:color w:val="4A4A4C"/>
          <w:spacing w:val="-20"/>
        </w:rPr>
        <w:t> </w:t>
      </w:r>
      <w:r>
        <w:rPr>
          <w:color w:val="4A4A4C"/>
        </w:rPr>
        <w:t>orientados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las</w:t>
      </w:r>
      <w:r>
        <w:rPr>
          <w:color w:val="4A4A4C"/>
          <w:spacing w:val="-20"/>
        </w:rPr>
        <w:t> </w:t>
      </w:r>
      <w:r>
        <w:rPr>
          <w:color w:val="4A4A4C"/>
        </w:rPr>
        <w:t>áreas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cien-</w:t>
      </w:r>
      <w:r>
        <w:rPr>
          <w:color w:val="4A4A4C"/>
          <w:spacing w:val="-68"/>
        </w:rPr>
        <w:t> </w:t>
      </w:r>
      <w:r>
        <w:rPr>
          <w:color w:val="4A4A4C"/>
        </w:rPr>
        <w:t>cias</w:t>
      </w:r>
      <w:r>
        <w:rPr>
          <w:color w:val="4A4A4C"/>
          <w:spacing w:val="1"/>
        </w:rPr>
        <w:t> </w:t>
      </w:r>
      <w:r>
        <w:rPr>
          <w:color w:val="4A4A4C"/>
        </w:rPr>
        <w:t>sociales,</w:t>
      </w:r>
      <w:r>
        <w:rPr>
          <w:color w:val="4A4A4C"/>
          <w:spacing w:val="1"/>
        </w:rPr>
        <w:t> </w:t>
      </w:r>
      <w:r>
        <w:rPr>
          <w:color w:val="4A4A4C"/>
        </w:rPr>
        <w:t>humanidades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-68"/>
        </w:rPr>
        <w:t> </w:t>
      </w:r>
      <w:r>
        <w:rPr>
          <w:color w:val="4A4A4C"/>
        </w:rPr>
        <w:t>administrativas,</w:t>
      </w:r>
      <w:r>
        <w:rPr>
          <w:color w:val="4A4A4C"/>
          <w:spacing w:val="1"/>
        </w:rPr>
        <w:t> </w:t>
      </w:r>
      <w:r>
        <w:rPr>
          <w:color w:val="4A4A4C"/>
        </w:rPr>
        <w:t>ampliando</w:t>
      </w:r>
      <w:r>
        <w:rPr>
          <w:color w:val="4A4A4C"/>
          <w:spacing w:val="70"/>
        </w:rPr>
        <w:t> </w:t>
      </w:r>
      <w:r>
        <w:rPr>
          <w:color w:val="4A4A4C"/>
        </w:rPr>
        <w:t>notablemente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brecha</w:t>
      </w:r>
      <w:r>
        <w:rPr>
          <w:color w:val="4A4A4C"/>
          <w:spacing w:val="-15"/>
        </w:rPr>
        <w:t> </w:t>
      </w:r>
      <w:r>
        <w:rPr>
          <w:color w:val="4A4A4C"/>
        </w:rPr>
        <w:t>tecnológica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entidad.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4"/>
        <w:rPr>
          <w:sz w:val="22"/>
        </w:rPr>
      </w:pPr>
    </w:p>
    <w:p>
      <w:pPr>
        <w:spacing w:before="114"/>
        <w:ind w:left="314" w:right="1183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Estadística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Educación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Superior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Oaxaca.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Modalidad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escolarizada</w:t>
      </w:r>
    </w:p>
    <w:p>
      <w:pPr>
        <w:pStyle w:val="BodyText"/>
        <w:spacing w:before="3"/>
        <w:rPr>
          <w:rFonts w:ascii="Tahoma"/>
          <w:b/>
          <w:sz w:val="17"/>
        </w:rPr>
      </w:pPr>
    </w:p>
    <w:tbl>
      <w:tblPr>
        <w:tblW w:w="0" w:type="auto"/>
        <w:jc w:val="left"/>
        <w:tblInd w:w="2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2"/>
        <w:gridCol w:w="1411"/>
        <w:gridCol w:w="1498"/>
        <w:gridCol w:w="1664"/>
      </w:tblGrid>
      <w:tr>
        <w:trPr>
          <w:trHeight w:val="290" w:hRule="atLeast"/>
        </w:trPr>
        <w:tc>
          <w:tcPr>
            <w:tcW w:w="2642" w:type="dxa"/>
            <w:vMerge w:val="restart"/>
            <w:shd w:val="clear" w:color="auto" w:fill="99234F"/>
          </w:tcPr>
          <w:p>
            <w:pPr>
              <w:pStyle w:val="TableParagraph"/>
              <w:spacing w:before="8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before="1"/>
              <w:ind w:left="563"/>
              <w:rPr>
                <w:rFonts w:ascii="Tahoma" w:hAnsi="Tahoma"/>
                <w:b/>
                <w:sz w:val="15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5"/>
              </w:rPr>
              <w:t>Educación</w:t>
            </w:r>
            <w:r>
              <w:rPr>
                <w:rFonts w:ascii="Tahoma" w:hAnsi="Tahoma"/>
                <w:b/>
                <w:color w:val="FFFFFF"/>
                <w:spacing w:val="13"/>
                <w:w w:val="105"/>
                <w:sz w:val="15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5"/>
              </w:rPr>
              <w:t>Superior</w:t>
            </w:r>
          </w:p>
        </w:tc>
        <w:tc>
          <w:tcPr>
            <w:tcW w:w="1411" w:type="dxa"/>
            <w:shd w:val="clear" w:color="auto" w:fill="99234F"/>
          </w:tcPr>
          <w:p>
            <w:pPr>
              <w:pStyle w:val="TableParagraph"/>
              <w:spacing w:before="69"/>
              <w:ind w:right="470"/>
              <w:jc w:val="right"/>
              <w:rPr>
                <w:rFonts w:ascii="Tahoma"/>
                <w:b/>
                <w:sz w:val="15"/>
              </w:rPr>
            </w:pPr>
            <w:r>
              <w:rPr>
                <w:rFonts w:ascii="Tahoma"/>
                <w:b/>
                <w:color w:val="FFFFFF"/>
                <w:w w:val="105"/>
                <w:sz w:val="15"/>
              </w:rPr>
              <w:t>Total</w:t>
            </w:r>
          </w:p>
        </w:tc>
        <w:tc>
          <w:tcPr>
            <w:tcW w:w="1498" w:type="dxa"/>
            <w:shd w:val="clear" w:color="auto" w:fill="99234F"/>
          </w:tcPr>
          <w:p>
            <w:pPr>
              <w:pStyle w:val="TableParagraph"/>
              <w:spacing w:before="69"/>
              <w:ind w:left="411" w:right="411"/>
              <w:jc w:val="center"/>
              <w:rPr>
                <w:rFonts w:ascii="Tahoma"/>
                <w:b/>
                <w:sz w:val="15"/>
              </w:rPr>
            </w:pPr>
            <w:r>
              <w:rPr>
                <w:rFonts w:ascii="Tahoma"/>
                <w:b/>
                <w:color w:val="FFFFFF"/>
                <w:w w:val="105"/>
                <w:sz w:val="15"/>
              </w:rPr>
              <w:t>Mujeres</w:t>
            </w:r>
          </w:p>
        </w:tc>
        <w:tc>
          <w:tcPr>
            <w:tcW w:w="1664" w:type="dxa"/>
            <w:shd w:val="clear" w:color="auto" w:fill="99234F"/>
          </w:tcPr>
          <w:p>
            <w:pPr>
              <w:pStyle w:val="TableParagraph"/>
              <w:spacing w:before="69"/>
              <w:ind w:left="404" w:right="475"/>
              <w:jc w:val="center"/>
              <w:rPr>
                <w:rFonts w:ascii="Tahoma"/>
                <w:b/>
                <w:sz w:val="15"/>
              </w:rPr>
            </w:pPr>
            <w:r>
              <w:rPr>
                <w:rFonts w:ascii="Tahoma"/>
                <w:b/>
                <w:color w:val="FFFFFF"/>
                <w:w w:val="110"/>
                <w:sz w:val="15"/>
              </w:rPr>
              <w:t>Hombres</w:t>
            </w:r>
          </w:p>
        </w:tc>
      </w:tr>
      <w:tr>
        <w:trPr>
          <w:trHeight w:val="290" w:hRule="atLeast"/>
        </w:trPr>
        <w:tc>
          <w:tcPr>
            <w:tcW w:w="2642" w:type="dxa"/>
            <w:vMerge/>
            <w:tcBorders>
              <w:top w:val="nil"/>
            </w:tcBorders>
            <w:shd w:val="clear" w:color="auto" w:fill="99234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1" w:type="dxa"/>
            <w:shd w:val="clear" w:color="auto" w:fill="B97381"/>
          </w:tcPr>
          <w:p>
            <w:pPr>
              <w:pStyle w:val="TableParagraph"/>
              <w:spacing w:before="68"/>
              <w:ind w:right="430"/>
              <w:jc w:val="right"/>
              <w:rPr>
                <w:sz w:val="15"/>
              </w:rPr>
            </w:pPr>
            <w:r>
              <w:rPr>
                <w:color w:val="FFFFFF"/>
                <w:w w:val="95"/>
                <w:sz w:val="15"/>
              </w:rPr>
              <w:t>75,355</w:t>
            </w:r>
          </w:p>
        </w:tc>
        <w:tc>
          <w:tcPr>
            <w:tcW w:w="1498" w:type="dxa"/>
            <w:shd w:val="clear" w:color="auto" w:fill="B97381"/>
          </w:tcPr>
          <w:p>
            <w:pPr>
              <w:pStyle w:val="TableParagraph"/>
              <w:spacing w:before="68"/>
              <w:ind w:left="411" w:right="411"/>
              <w:jc w:val="center"/>
              <w:rPr>
                <w:sz w:val="15"/>
              </w:rPr>
            </w:pPr>
            <w:r>
              <w:rPr>
                <w:color w:val="FFFFFF"/>
                <w:w w:val="95"/>
                <w:sz w:val="15"/>
              </w:rPr>
              <w:t>41,386</w:t>
            </w:r>
          </w:p>
        </w:tc>
        <w:tc>
          <w:tcPr>
            <w:tcW w:w="1664" w:type="dxa"/>
            <w:shd w:val="clear" w:color="auto" w:fill="B97381"/>
          </w:tcPr>
          <w:p>
            <w:pPr>
              <w:pStyle w:val="TableParagraph"/>
              <w:spacing w:before="68"/>
              <w:ind w:left="404" w:right="475"/>
              <w:jc w:val="center"/>
              <w:rPr>
                <w:sz w:val="15"/>
              </w:rPr>
            </w:pPr>
            <w:r>
              <w:rPr>
                <w:color w:val="FFFFFF"/>
                <w:sz w:val="15"/>
              </w:rPr>
              <w:t>33,969</w:t>
            </w:r>
          </w:p>
        </w:tc>
      </w:tr>
    </w:tbl>
    <w:p>
      <w:pPr>
        <w:pStyle w:val="BodyText"/>
        <w:spacing w:before="8"/>
        <w:rPr>
          <w:rFonts w:ascii="Tahoma"/>
          <w:b/>
          <w:sz w:val="6"/>
        </w:rPr>
      </w:pPr>
    </w:p>
    <w:tbl>
      <w:tblPr>
        <w:tblW w:w="0" w:type="auto"/>
        <w:jc w:val="left"/>
        <w:tblInd w:w="2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37"/>
        <w:gridCol w:w="1362"/>
        <w:gridCol w:w="1480"/>
        <w:gridCol w:w="1638"/>
      </w:tblGrid>
      <w:tr>
        <w:trPr>
          <w:trHeight w:val="227" w:hRule="atLeast"/>
        </w:trPr>
        <w:tc>
          <w:tcPr>
            <w:tcW w:w="2737" w:type="dxa"/>
          </w:tcPr>
          <w:p>
            <w:pPr>
              <w:pStyle w:val="TableParagraph"/>
              <w:spacing w:line="179" w:lineRule="exact"/>
              <w:ind w:left="295" w:right="387"/>
              <w:jc w:val="center"/>
              <w:rPr>
                <w:sz w:val="15"/>
              </w:rPr>
            </w:pPr>
            <w:r>
              <w:rPr>
                <w:color w:val="99234F"/>
                <w:w w:val="105"/>
                <w:sz w:val="15"/>
              </w:rPr>
              <w:t>Licenciatura</w:t>
            </w:r>
          </w:p>
        </w:tc>
        <w:tc>
          <w:tcPr>
            <w:tcW w:w="1362" w:type="dxa"/>
          </w:tcPr>
          <w:p>
            <w:pPr>
              <w:pStyle w:val="TableParagraph"/>
              <w:spacing w:line="179" w:lineRule="exact"/>
              <w:ind w:right="472"/>
              <w:jc w:val="right"/>
              <w:rPr>
                <w:sz w:val="15"/>
              </w:rPr>
            </w:pPr>
            <w:r>
              <w:rPr>
                <w:color w:val="99234F"/>
                <w:sz w:val="15"/>
              </w:rPr>
              <w:t>72,632</w:t>
            </w:r>
          </w:p>
        </w:tc>
        <w:tc>
          <w:tcPr>
            <w:tcW w:w="1480" w:type="dxa"/>
          </w:tcPr>
          <w:p>
            <w:pPr>
              <w:pStyle w:val="TableParagraph"/>
              <w:spacing w:line="179" w:lineRule="exact"/>
              <w:ind w:left="459"/>
              <w:rPr>
                <w:sz w:val="15"/>
              </w:rPr>
            </w:pPr>
            <w:r>
              <w:rPr>
                <w:color w:val="99234F"/>
                <w:sz w:val="15"/>
              </w:rPr>
              <w:t>39,822</w:t>
            </w:r>
          </w:p>
        </w:tc>
        <w:tc>
          <w:tcPr>
            <w:tcW w:w="1638" w:type="dxa"/>
          </w:tcPr>
          <w:p>
            <w:pPr>
              <w:pStyle w:val="TableParagraph"/>
              <w:spacing w:line="179" w:lineRule="exact"/>
              <w:ind w:left="533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32,810</w:t>
            </w:r>
          </w:p>
        </w:tc>
      </w:tr>
      <w:tr>
        <w:trPr>
          <w:trHeight w:val="308" w:hRule="atLeast"/>
        </w:trPr>
        <w:tc>
          <w:tcPr>
            <w:tcW w:w="2737" w:type="dxa"/>
            <w:shd w:val="clear" w:color="auto" w:fill="EDDFE0"/>
          </w:tcPr>
          <w:p>
            <w:pPr>
              <w:pStyle w:val="TableParagraph"/>
              <w:spacing w:before="77"/>
              <w:ind w:left="294" w:right="387"/>
              <w:jc w:val="center"/>
              <w:rPr>
                <w:sz w:val="15"/>
              </w:rPr>
            </w:pPr>
            <w:r>
              <w:rPr>
                <w:color w:val="99234F"/>
                <w:w w:val="105"/>
                <w:sz w:val="15"/>
              </w:rPr>
              <w:t>Normal</w:t>
            </w:r>
          </w:p>
        </w:tc>
        <w:tc>
          <w:tcPr>
            <w:tcW w:w="1362" w:type="dxa"/>
            <w:shd w:val="clear" w:color="auto" w:fill="EDDFE0"/>
          </w:tcPr>
          <w:p>
            <w:pPr>
              <w:pStyle w:val="TableParagraph"/>
              <w:spacing w:before="77"/>
              <w:ind w:right="513"/>
              <w:jc w:val="right"/>
              <w:rPr>
                <w:sz w:val="15"/>
              </w:rPr>
            </w:pPr>
            <w:r>
              <w:rPr>
                <w:color w:val="99234F"/>
                <w:sz w:val="15"/>
              </w:rPr>
              <w:t>4,555</w:t>
            </w:r>
          </w:p>
        </w:tc>
        <w:tc>
          <w:tcPr>
            <w:tcW w:w="1480" w:type="dxa"/>
            <w:shd w:val="clear" w:color="auto" w:fill="EDDFE0"/>
          </w:tcPr>
          <w:p>
            <w:pPr>
              <w:pStyle w:val="TableParagraph"/>
              <w:spacing w:before="77"/>
              <w:ind w:left="520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3,150</w:t>
            </w:r>
          </w:p>
        </w:tc>
        <w:tc>
          <w:tcPr>
            <w:tcW w:w="1638" w:type="dxa"/>
            <w:shd w:val="clear" w:color="auto" w:fill="EDDFE0"/>
          </w:tcPr>
          <w:p>
            <w:pPr>
              <w:pStyle w:val="TableParagraph"/>
              <w:spacing w:before="77"/>
              <w:ind w:left="577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1,405</w:t>
            </w:r>
          </w:p>
        </w:tc>
      </w:tr>
      <w:tr>
        <w:trPr>
          <w:trHeight w:val="308" w:hRule="atLeast"/>
        </w:trPr>
        <w:tc>
          <w:tcPr>
            <w:tcW w:w="2737" w:type="dxa"/>
          </w:tcPr>
          <w:p>
            <w:pPr>
              <w:pStyle w:val="TableParagraph"/>
              <w:spacing w:before="77"/>
              <w:ind w:left="295" w:right="387"/>
              <w:jc w:val="center"/>
              <w:rPr>
                <w:sz w:val="15"/>
              </w:rPr>
            </w:pPr>
            <w:r>
              <w:rPr>
                <w:color w:val="99234F"/>
                <w:sz w:val="15"/>
              </w:rPr>
              <w:t>Universitaria</w:t>
            </w:r>
            <w:r>
              <w:rPr>
                <w:color w:val="99234F"/>
                <w:spacing w:val="10"/>
                <w:sz w:val="15"/>
              </w:rPr>
              <w:t> </w:t>
            </w:r>
            <w:r>
              <w:rPr>
                <w:color w:val="99234F"/>
                <w:sz w:val="15"/>
              </w:rPr>
              <w:t>y</w:t>
            </w:r>
            <w:r>
              <w:rPr>
                <w:color w:val="99234F"/>
                <w:spacing w:val="10"/>
                <w:sz w:val="15"/>
              </w:rPr>
              <w:t> </w:t>
            </w:r>
            <w:r>
              <w:rPr>
                <w:color w:val="99234F"/>
                <w:sz w:val="15"/>
              </w:rPr>
              <w:t>tecnológica</w:t>
            </w:r>
          </w:p>
        </w:tc>
        <w:tc>
          <w:tcPr>
            <w:tcW w:w="1362" w:type="dxa"/>
          </w:tcPr>
          <w:p>
            <w:pPr>
              <w:pStyle w:val="TableParagraph"/>
              <w:spacing w:before="77"/>
              <w:ind w:right="457"/>
              <w:jc w:val="right"/>
              <w:rPr>
                <w:sz w:val="15"/>
              </w:rPr>
            </w:pPr>
            <w:r>
              <w:rPr>
                <w:color w:val="99234F"/>
                <w:sz w:val="15"/>
              </w:rPr>
              <w:t>68,077</w:t>
            </w:r>
          </w:p>
        </w:tc>
        <w:tc>
          <w:tcPr>
            <w:tcW w:w="1480" w:type="dxa"/>
          </w:tcPr>
          <w:p>
            <w:pPr>
              <w:pStyle w:val="TableParagraph"/>
              <w:spacing w:before="77"/>
              <w:ind w:left="460"/>
              <w:rPr>
                <w:sz w:val="15"/>
              </w:rPr>
            </w:pPr>
            <w:r>
              <w:rPr>
                <w:color w:val="99234F"/>
                <w:sz w:val="15"/>
              </w:rPr>
              <w:t>36,672</w:t>
            </w:r>
          </w:p>
        </w:tc>
        <w:tc>
          <w:tcPr>
            <w:tcW w:w="1638" w:type="dxa"/>
          </w:tcPr>
          <w:p>
            <w:pPr>
              <w:pStyle w:val="TableParagraph"/>
              <w:spacing w:before="77"/>
              <w:ind w:left="533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31,405</w:t>
            </w:r>
          </w:p>
        </w:tc>
      </w:tr>
      <w:tr>
        <w:trPr>
          <w:trHeight w:val="308" w:hRule="atLeast"/>
        </w:trPr>
        <w:tc>
          <w:tcPr>
            <w:tcW w:w="2737" w:type="dxa"/>
            <w:shd w:val="clear" w:color="auto" w:fill="EDDFE0"/>
          </w:tcPr>
          <w:p>
            <w:pPr>
              <w:pStyle w:val="TableParagraph"/>
              <w:spacing w:before="77"/>
              <w:ind w:left="295" w:right="387"/>
              <w:jc w:val="center"/>
              <w:rPr>
                <w:sz w:val="15"/>
              </w:rPr>
            </w:pPr>
            <w:r>
              <w:rPr>
                <w:color w:val="99234F"/>
                <w:w w:val="105"/>
                <w:sz w:val="15"/>
              </w:rPr>
              <w:t>Posgrado</w:t>
            </w:r>
          </w:p>
        </w:tc>
        <w:tc>
          <w:tcPr>
            <w:tcW w:w="1362" w:type="dxa"/>
            <w:shd w:val="clear" w:color="auto" w:fill="EDDFE0"/>
          </w:tcPr>
          <w:p>
            <w:pPr>
              <w:pStyle w:val="TableParagraph"/>
              <w:spacing w:before="77"/>
              <w:ind w:right="519"/>
              <w:jc w:val="right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2,723</w:t>
            </w:r>
          </w:p>
        </w:tc>
        <w:tc>
          <w:tcPr>
            <w:tcW w:w="1480" w:type="dxa"/>
            <w:shd w:val="clear" w:color="auto" w:fill="EDDFE0"/>
          </w:tcPr>
          <w:p>
            <w:pPr>
              <w:pStyle w:val="TableParagraph"/>
              <w:spacing w:before="77"/>
              <w:ind w:left="516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1,564</w:t>
            </w:r>
          </w:p>
        </w:tc>
        <w:tc>
          <w:tcPr>
            <w:tcW w:w="1638" w:type="dxa"/>
            <w:shd w:val="clear" w:color="auto" w:fill="EDDFE0"/>
          </w:tcPr>
          <w:p>
            <w:pPr>
              <w:pStyle w:val="TableParagraph"/>
              <w:spacing w:before="77"/>
              <w:ind w:left="604"/>
              <w:rPr>
                <w:sz w:val="15"/>
              </w:rPr>
            </w:pPr>
            <w:r>
              <w:rPr>
                <w:color w:val="99234F"/>
                <w:w w:val="85"/>
                <w:sz w:val="15"/>
              </w:rPr>
              <w:t>1,159</w:t>
            </w:r>
          </w:p>
        </w:tc>
      </w:tr>
      <w:tr>
        <w:trPr>
          <w:trHeight w:val="308" w:hRule="atLeast"/>
        </w:trPr>
        <w:tc>
          <w:tcPr>
            <w:tcW w:w="2737" w:type="dxa"/>
          </w:tcPr>
          <w:p>
            <w:pPr>
              <w:pStyle w:val="TableParagraph"/>
              <w:spacing w:before="77"/>
              <w:ind w:left="295" w:right="387"/>
              <w:jc w:val="center"/>
              <w:rPr>
                <w:sz w:val="15"/>
              </w:rPr>
            </w:pPr>
            <w:r>
              <w:rPr>
                <w:color w:val="99234F"/>
                <w:w w:val="110"/>
                <w:sz w:val="15"/>
              </w:rPr>
              <w:t>Público</w:t>
            </w:r>
          </w:p>
        </w:tc>
        <w:tc>
          <w:tcPr>
            <w:tcW w:w="1362" w:type="dxa"/>
          </w:tcPr>
          <w:p>
            <w:pPr>
              <w:pStyle w:val="TableParagraph"/>
              <w:spacing w:before="77"/>
              <w:ind w:right="463"/>
              <w:jc w:val="right"/>
              <w:rPr>
                <w:sz w:val="15"/>
              </w:rPr>
            </w:pPr>
            <w:r>
              <w:rPr>
                <w:color w:val="99234F"/>
                <w:sz w:val="15"/>
              </w:rPr>
              <w:t>58,587</w:t>
            </w:r>
          </w:p>
        </w:tc>
        <w:tc>
          <w:tcPr>
            <w:tcW w:w="1480" w:type="dxa"/>
          </w:tcPr>
          <w:p>
            <w:pPr>
              <w:pStyle w:val="TableParagraph"/>
              <w:spacing w:before="77"/>
              <w:ind w:left="498"/>
              <w:rPr>
                <w:sz w:val="15"/>
              </w:rPr>
            </w:pPr>
            <w:r>
              <w:rPr>
                <w:color w:val="99234F"/>
                <w:w w:val="85"/>
                <w:sz w:val="15"/>
              </w:rPr>
              <w:t>31,231</w:t>
            </w:r>
          </w:p>
        </w:tc>
        <w:tc>
          <w:tcPr>
            <w:tcW w:w="1638" w:type="dxa"/>
          </w:tcPr>
          <w:p>
            <w:pPr>
              <w:pStyle w:val="TableParagraph"/>
              <w:spacing w:before="77"/>
              <w:ind w:left="530"/>
              <w:rPr>
                <w:sz w:val="15"/>
              </w:rPr>
            </w:pPr>
            <w:r>
              <w:rPr>
                <w:color w:val="99234F"/>
                <w:sz w:val="15"/>
              </w:rPr>
              <w:t>27,356</w:t>
            </w:r>
          </w:p>
        </w:tc>
      </w:tr>
      <w:tr>
        <w:trPr>
          <w:trHeight w:val="308" w:hRule="atLeast"/>
        </w:trPr>
        <w:tc>
          <w:tcPr>
            <w:tcW w:w="2737" w:type="dxa"/>
            <w:shd w:val="clear" w:color="auto" w:fill="EDDFE0"/>
          </w:tcPr>
          <w:p>
            <w:pPr>
              <w:pStyle w:val="TableParagraph"/>
              <w:spacing w:before="77"/>
              <w:ind w:left="295" w:right="387"/>
              <w:jc w:val="center"/>
              <w:rPr>
                <w:sz w:val="15"/>
              </w:rPr>
            </w:pPr>
            <w:r>
              <w:rPr>
                <w:color w:val="99234F"/>
                <w:w w:val="105"/>
                <w:sz w:val="15"/>
              </w:rPr>
              <w:t>Privado</w:t>
            </w:r>
          </w:p>
        </w:tc>
        <w:tc>
          <w:tcPr>
            <w:tcW w:w="1362" w:type="dxa"/>
            <w:shd w:val="clear" w:color="auto" w:fill="EDDFE0"/>
          </w:tcPr>
          <w:p>
            <w:pPr>
              <w:pStyle w:val="TableParagraph"/>
              <w:spacing w:before="77"/>
              <w:ind w:right="480"/>
              <w:jc w:val="right"/>
              <w:rPr>
                <w:sz w:val="15"/>
              </w:rPr>
            </w:pPr>
            <w:r>
              <w:rPr>
                <w:color w:val="99234F"/>
                <w:w w:val="95"/>
                <w:sz w:val="15"/>
              </w:rPr>
              <w:t>16,768</w:t>
            </w:r>
          </w:p>
        </w:tc>
        <w:tc>
          <w:tcPr>
            <w:tcW w:w="1480" w:type="dxa"/>
            <w:shd w:val="clear" w:color="auto" w:fill="EDDFE0"/>
          </w:tcPr>
          <w:p>
            <w:pPr>
              <w:pStyle w:val="TableParagraph"/>
              <w:spacing w:before="77"/>
              <w:ind w:left="493"/>
              <w:rPr>
                <w:sz w:val="15"/>
              </w:rPr>
            </w:pPr>
            <w:r>
              <w:rPr>
                <w:color w:val="99234F"/>
                <w:w w:val="90"/>
                <w:sz w:val="15"/>
              </w:rPr>
              <w:t>10,155</w:t>
            </w:r>
          </w:p>
        </w:tc>
        <w:tc>
          <w:tcPr>
            <w:tcW w:w="1638" w:type="dxa"/>
            <w:shd w:val="clear" w:color="auto" w:fill="EDDFE0"/>
          </w:tcPr>
          <w:p>
            <w:pPr>
              <w:pStyle w:val="TableParagraph"/>
              <w:spacing w:before="77"/>
              <w:ind w:left="584"/>
              <w:rPr>
                <w:sz w:val="15"/>
              </w:rPr>
            </w:pPr>
            <w:r>
              <w:rPr>
                <w:color w:val="99234F"/>
                <w:w w:val="90"/>
                <w:sz w:val="15"/>
              </w:rPr>
              <w:t>6,613</w:t>
            </w:r>
          </w:p>
        </w:tc>
      </w:tr>
    </w:tbl>
    <w:p>
      <w:pPr>
        <w:spacing w:before="173"/>
        <w:ind w:left="1250" w:right="2119" w:firstLine="0"/>
        <w:jc w:val="center"/>
        <w:rPr>
          <w:sz w:val="18"/>
        </w:rPr>
      </w:pPr>
      <w:r>
        <w:rPr>
          <w:rFonts w:ascii="Tahoma" w:hAnsi="Tahoma"/>
          <w:b/>
          <w:color w:val="9E214A"/>
          <w:sz w:val="18"/>
        </w:rPr>
        <w:t>Fuente:</w:t>
      </w:r>
      <w:r>
        <w:rPr>
          <w:rFonts w:ascii="Tahoma" w:hAnsi="Tahoma"/>
          <w:b/>
          <w:color w:val="9E214A"/>
          <w:spacing w:val="-5"/>
          <w:sz w:val="18"/>
        </w:rPr>
        <w:t> </w:t>
      </w:r>
      <w:r>
        <w:rPr>
          <w:color w:val="9E214A"/>
          <w:sz w:val="18"/>
        </w:rPr>
        <w:t>Elaboración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propia</w:t>
      </w:r>
      <w:r>
        <w:rPr>
          <w:color w:val="9E214A"/>
          <w:spacing w:val="-15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base</w:t>
      </w:r>
      <w:r>
        <w:rPr>
          <w:color w:val="9E214A"/>
          <w:spacing w:val="-15"/>
          <w:sz w:val="18"/>
        </w:rPr>
        <w:t> </w:t>
      </w:r>
      <w:r>
        <w:rPr>
          <w:color w:val="9E214A"/>
          <w:sz w:val="18"/>
        </w:rPr>
        <w:t>en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COEPES</w:t>
      </w:r>
      <w:r>
        <w:rPr>
          <w:color w:val="9E214A"/>
          <w:spacing w:val="-15"/>
          <w:sz w:val="18"/>
        </w:rPr>
        <w:t> </w:t>
      </w:r>
      <w:r>
        <w:rPr>
          <w:color w:val="9E214A"/>
          <w:sz w:val="18"/>
        </w:rPr>
        <w:t>(2022).</w:t>
      </w:r>
    </w:p>
    <w:p>
      <w:pPr>
        <w:pStyle w:val="BodyText"/>
      </w:pPr>
    </w:p>
    <w:p>
      <w:pPr>
        <w:pStyle w:val="BodyText"/>
        <w:spacing w:before="6"/>
        <w:rPr>
          <w:sz w:val="23"/>
        </w:rPr>
      </w:pPr>
    </w:p>
    <w:p>
      <w:pPr>
        <w:pStyle w:val="Heading6"/>
        <w:tabs>
          <w:tab w:pos="2080" w:val="left" w:leader="none"/>
        </w:tabs>
        <w:spacing w:before="116"/>
        <w:ind w:left="1222"/>
      </w:pPr>
      <w:r>
        <w:rPr/>
        <w:pict>
          <v:line style="position:absolute;mso-position-horizontal-relative:page;mso-position-vertical-relative:paragraph;z-index:-2887628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66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724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1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/>
        <w:jc w:val="both"/>
      </w:pPr>
      <w:r>
        <w:rPr>
          <w:color w:val="4A4A4C"/>
        </w:rPr>
        <w:t>Por</w:t>
      </w:r>
      <w:r>
        <w:rPr>
          <w:color w:val="4A4A4C"/>
          <w:spacing w:val="-13"/>
        </w:rPr>
        <w:t> </w:t>
      </w:r>
      <w:r>
        <w:rPr>
          <w:color w:val="4A4A4C"/>
        </w:rPr>
        <w:t>otra</w:t>
      </w:r>
      <w:r>
        <w:rPr>
          <w:color w:val="4A4A4C"/>
          <w:spacing w:val="-13"/>
        </w:rPr>
        <w:t> </w:t>
      </w:r>
      <w:r>
        <w:rPr>
          <w:color w:val="4A4A4C"/>
        </w:rPr>
        <w:t>parte,</w:t>
      </w:r>
      <w:r>
        <w:rPr>
          <w:color w:val="4A4A4C"/>
          <w:spacing w:val="-13"/>
        </w:rPr>
        <w:t> </w:t>
      </w:r>
      <w:r>
        <w:rPr>
          <w:color w:val="4A4A4C"/>
        </w:rPr>
        <w:t>respecto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atención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pue-</w:t>
      </w:r>
      <w:r>
        <w:rPr>
          <w:color w:val="4A4A4C"/>
          <w:spacing w:val="-68"/>
        </w:rPr>
        <w:t> </w:t>
      </w:r>
      <w:r>
        <w:rPr>
          <w:color w:val="4A4A4C"/>
        </w:rPr>
        <w:t>blos</w:t>
      </w:r>
      <w:r>
        <w:rPr>
          <w:color w:val="4A4A4C"/>
          <w:spacing w:val="-7"/>
        </w:rPr>
        <w:t> </w:t>
      </w:r>
      <w:r>
        <w:rPr>
          <w:color w:val="4A4A4C"/>
        </w:rPr>
        <w:t>indígenas,</w:t>
      </w:r>
      <w:r>
        <w:rPr>
          <w:color w:val="4A4A4C"/>
          <w:spacing w:val="-7"/>
        </w:rPr>
        <w:t> </w:t>
      </w: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importante</w:t>
      </w:r>
      <w:r>
        <w:rPr>
          <w:color w:val="4A4A4C"/>
          <w:spacing w:val="-7"/>
        </w:rPr>
        <w:t> </w:t>
      </w:r>
      <w:r>
        <w:rPr>
          <w:color w:val="4A4A4C"/>
        </w:rPr>
        <w:t>contar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sistema de educación superior de calidad</w:t>
      </w:r>
      <w:r>
        <w:rPr>
          <w:color w:val="4A4A4C"/>
          <w:spacing w:val="1"/>
        </w:rPr>
        <w:t> </w:t>
      </w:r>
      <w:r>
        <w:rPr>
          <w:color w:val="4A4A4C"/>
        </w:rPr>
        <w:t>con enfoque intercultural, que garantice la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inclusión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atención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población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diversos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pueblos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originarios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afrodescendien-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tes,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propósito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contribuir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resolver</w:t>
      </w:r>
      <w:r>
        <w:rPr>
          <w:color w:val="4A4A4C"/>
          <w:spacing w:val="-68"/>
        </w:rPr>
        <w:t> </w:t>
      </w:r>
      <w:r>
        <w:rPr>
          <w:color w:val="4A4A4C"/>
        </w:rPr>
        <w:t>problemas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asistencia</w:t>
      </w:r>
      <w:r>
        <w:rPr>
          <w:color w:val="4A4A4C"/>
          <w:spacing w:val="-8"/>
        </w:rPr>
        <w:t> </w:t>
      </w:r>
      <w:r>
        <w:rPr>
          <w:color w:val="4A4A4C"/>
        </w:rPr>
        <w:t>escolar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generar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continuidad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estudios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nivel.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105"/>
        </w:rPr>
        <w:t>De acuerdo con el Instituto Nacional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Pueblos Indígenas (2020) la oferta educa-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tiva,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entre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otros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factores,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menor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áreas rurales, y en algunas comunidades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indígenas es prácticamente inexistente,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50"/>
          <w:w w:val="105"/>
        </w:rPr>
        <w:t> </w:t>
      </w:r>
      <w:r>
        <w:rPr>
          <w:color w:val="4A4A4C"/>
          <w:w w:val="105"/>
        </w:rPr>
        <w:t>sucede</w:t>
      </w:r>
      <w:r>
        <w:rPr>
          <w:color w:val="4A4A4C"/>
          <w:spacing w:val="50"/>
          <w:w w:val="105"/>
        </w:rPr>
        <w:t> </w:t>
      </w:r>
      <w:r>
        <w:rPr>
          <w:color w:val="4A4A4C"/>
          <w:w w:val="105"/>
        </w:rPr>
        <w:t>actualmente</w:t>
      </w:r>
      <w:r>
        <w:rPr>
          <w:color w:val="4A4A4C"/>
          <w:spacing w:val="5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50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51"/>
          <w:w w:val="105"/>
        </w:rPr>
        <w:t> </w:t>
      </w:r>
      <w:r>
        <w:rPr>
          <w:color w:val="4A4A4C"/>
          <w:w w:val="105"/>
        </w:rPr>
        <w:t>estado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Oaxaca.</w:t>
      </w:r>
    </w:p>
    <w:p>
      <w:pPr>
        <w:pStyle w:val="Heading6"/>
        <w:spacing w:before="115"/>
        <w:ind w:left="297"/>
        <w:jc w:val="both"/>
      </w:pPr>
      <w:r>
        <w:rPr>
          <w:b w:val="0"/>
        </w:rPr>
        <w:br w:type="column"/>
      </w:r>
      <w:r>
        <w:rPr>
          <w:color w:val="4A4A4C"/>
          <w:w w:val="105"/>
        </w:rPr>
        <w:t>Educación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jóvenes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adultos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acuerdo</w:t>
      </w:r>
      <w:r>
        <w:rPr>
          <w:color w:val="4A4A4C"/>
          <w:spacing w:val="-28"/>
        </w:rPr>
        <w:t> </w:t>
      </w:r>
      <w:r>
        <w:rPr>
          <w:color w:val="4A4A4C"/>
        </w:rPr>
        <w:t>con</w:t>
      </w:r>
      <w:r>
        <w:rPr>
          <w:color w:val="4A4A4C"/>
          <w:spacing w:val="-27"/>
        </w:rPr>
        <w:t> </w:t>
      </w:r>
      <w:r>
        <w:rPr>
          <w:color w:val="4A4A4C"/>
        </w:rPr>
        <w:t>las</w:t>
      </w:r>
      <w:r>
        <w:rPr>
          <w:color w:val="4A4A4C"/>
          <w:spacing w:val="-28"/>
        </w:rPr>
        <w:t> </w:t>
      </w:r>
      <w:r>
        <w:rPr>
          <w:color w:val="4A4A4C"/>
        </w:rPr>
        <w:t>cifras</w:t>
      </w:r>
      <w:r>
        <w:rPr>
          <w:color w:val="4A4A4C"/>
          <w:spacing w:val="-27"/>
        </w:rPr>
        <w:t> </w:t>
      </w:r>
      <w:r>
        <w:rPr>
          <w:color w:val="4A4A4C"/>
        </w:rPr>
        <w:t>del</w:t>
      </w:r>
      <w:r>
        <w:rPr>
          <w:color w:val="4A4A4C"/>
          <w:spacing w:val="-28"/>
        </w:rPr>
        <w:t> </w:t>
      </w:r>
      <w:r>
        <w:rPr>
          <w:color w:val="4A4A4C"/>
        </w:rPr>
        <w:t>Censo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Pobla-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Vivienda</w:t>
      </w:r>
      <w:r>
        <w:rPr>
          <w:color w:val="4A4A4C"/>
          <w:spacing w:val="-17"/>
        </w:rPr>
        <w:t> </w:t>
      </w:r>
      <w:r>
        <w:rPr>
          <w:color w:val="4A4A4C"/>
        </w:rPr>
        <w:t>2020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INEGI,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estado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Oaxaca</w:t>
      </w:r>
      <w:r>
        <w:rPr>
          <w:color w:val="4A4A4C"/>
          <w:spacing w:val="-23"/>
        </w:rPr>
        <w:t> </w:t>
      </w:r>
      <w:r>
        <w:rPr>
          <w:color w:val="4A4A4C"/>
        </w:rPr>
        <w:t>cuenta</w:t>
      </w:r>
      <w:r>
        <w:rPr>
          <w:color w:val="4A4A4C"/>
          <w:spacing w:val="-23"/>
        </w:rPr>
        <w:t> </w:t>
      </w:r>
      <w:r>
        <w:rPr>
          <w:color w:val="4A4A4C"/>
        </w:rPr>
        <w:t>con</w:t>
      </w:r>
      <w:r>
        <w:rPr>
          <w:color w:val="4A4A4C"/>
          <w:spacing w:val="-23"/>
        </w:rPr>
        <w:t> </w:t>
      </w:r>
      <w:r>
        <w:rPr>
          <w:color w:val="4A4A4C"/>
        </w:rPr>
        <w:t>una</w:t>
      </w:r>
      <w:r>
        <w:rPr>
          <w:color w:val="4A4A4C"/>
          <w:spacing w:val="-23"/>
        </w:rPr>
        <w:t> </w:t>
      </w:r>
      <w:r>
        <w:rPr>
          <w:color w:val="4A4A4C"/>
        </w:rPr>
        <w:t>población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w w:val="95"/>
        </w:rPr>
        <w:t>15</w:t>
      </w:r>
      <w:r>
        <w:rPr>
          <w:color w:val="4A4A4C"/>
          <w:spacing w:val="-19"/>
          <w:w w:val="95"/>
        </w:rPr>
        <w:t> </w:t>
      </w:r>
      <w:r>
        <w:rPr>
          <w:color w:val="4A4A4C"/>
        </w:rPr>
        <w:t>años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más,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975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786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personas,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cuales</w:t>
      </w:r>
      <w:r>
        <w:rPr>
          <w:color w:val="4A4A4C"/>
          <w:spacing w:val="-25"/>
        </w:rPr>
        <w:t> </w:t>
      </w:r>
      <w:r>
        <w:rPr>
          <w:color w:val="4A4A4C"/>
          <w:spacing w:val="-1"/>
          <w:w w:val="95"/>
        </w:rPr>
        <w:t>1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1"/>
        </w:rPr>
        <w:t>millón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348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mil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088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encuentran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24"/>
        </w:rPr>
        <w:t> </w:t>
      </w:r>
      <w:r>
        <w:rPr>
          <w:color w:val="4A4A4C"/>
        </w:rPr>
        <w:t>rezago</w:t>
      </w:r>
      <w:r>
        <w:rPr>
          <w:color w:val="4A4A4C"/>
          <w:spacing w:val="24"/>
        </w:rPr>
        <w:t> </w:t>
      </w:r>
      <w:r>
        <w:rPr>
          <w:color w:val="4A4A4C"/>
        </w:rPr>
        <w:t>educativo,</w:t>
      </w:r>
      <w:r>
        <w:rPr>
          <w:color w:val="4A4A4C"/>
          <w:spacing w:val="25"/>
        </w:rPr>
        <w:t> </w:t>
      </w:r>
      <w:r>
        <w:rPr>
          <w:color w:val="4A4A4C"/>
        </w:rPr>
        <w:t>lo</w:t>
      </w:r>
      <w:r>
        <w:rPr>
          <w:color w:val="4A4A4C"/>
          <w:spacing w:val="24"/>
        </w:rPr>
        <w:t> </w:t>
      </w:r>
      <w:r>
        <w:rPr>
          <w:color w:val="4A4A4C"/>
        </w:rPr>
        <w:t>que</w:t>
      </w:r>
      <w:r>
        <w:rPr>
          <w:color w:val="4A4A4C"/>
          <w:spacing w:val="25"/>
        </w:rPr>
        <w:t> </w:t>
      </w:r>
      <w:r>
        <w:rPr>
          <w:color w:val="4A4A4C"/>
        </w:rPr>
        <w:t>equivale</w:t>
      </w:r>
      <w:r>
        <w:rPr>
          <w:color w:val="4A4A4C"/>
          <w:spacing w:val="24"/>
        </w:rPr>
        <w:t> </w:t>
      </w:r>
      <w:r>
        <w:rPr>
          <w:color w:val="4A4A4C"/>
        </w:rPr>
        <w:t>a</w:t>
      </w:r>
      <w:r>
        <w:rPr>
          <w:color w:val="4A4A4C"/>
          <w:spacing w:val="25"/>
        </w:rPr>
        <w:t> </w:t>
      </w:r>
      <w:r>
        <w:rPr>
          <w:color w:val="4A4A4C"/>
        </w:rPr>
        <w:t>un</w:t>
      </w:r>
    </w:p>
    <w:p>
      <w:pPr>
        <w:pStyle w:val="BodyText"/>
        <w:spacing w:line="237" w:lineRule="exact"/>
        <w:ind w:left="297"/>
        <w:jc w:val="both"/>
      </w:pPr>
      <w:r>
        <w:rPr>
          <w:color w:val="4A4A4C"/>
          <w:w w:val="95"/>
        </w:rPr>
        <w:t>45.30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grupo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poblacional.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7" w:right="1129"/>
        <w:jc w:val="both"/>
      </w:pPr>
      <w:r>
        <w:rPr>
          <w:color w:val="4A4A4C"/>
        </w:rPr>
        <w:t>Además, es el tercer estado con el mayor</w:t>
      </w:r>
      <w:r>
        <w:rPr>
          <w:color w:val="4A4A4C"/>
          <w:spacing w:val="1"/>
        </w:rPr>
        <w:t> </w:t>
      </w:r>
      <w:r>
        <w:rPr>
          <w:color w:val="4A4A4C"/>
        </w:rPr>
        <w:t>índice de analfabetismo en el país, con el</w:t>
      </w:r>
      <w:r>
        <w:rPr>
          <w:color w:val="4A4A4C"/>
          <w:spacing w:val="1"/>
        </w:rPr>
        <w:t> </w:t>
      </w:r>
      <w:r>
        <w:rPr>
          <w:color w:val="4A4A4C"/>
        </w:rPr>
        <w:t>11.80%,</w:t>
      </w:r>
      <w:r>
        <w:rPr>
          <w:color w:val="4A4A4C"/>
          <w:spacing w:val="-11"/>
        </w:rPr>
        <w:t> </w:t>
      </w:r>
      <w:r>
        <w:rPr>
          <w:color w:val="4A4A4C"/>
        </w:rPr>
        <w:t>solo</w:t>
      </w:r>
      <w:r>
        <w:rPr>
          <w:color w:val="4A4A4C"/>
          <w:spacing w:val="-10"/>
        </w:rPr>
        <w:t> </w:t>
      </w:r>
      <w:r>
        <w:rPr>
          <w:color w:val="4A4A4C"/>
        </w:rPr>
        <w:t>después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Chiapas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Guerre-</w:t>
      </w:r>
      <w:r>
        <w:rPr>
          <w:color w:val="4A4A4C"/>
          <w:spacing w:val="-68"/>
        </w:rPr>
        <w:t> </w:t>
      </w:r>
      <w:r>
        <w:rPr>
          <w:color w:val="4A4A4C"/>
        </w:rPr>
        <w:t>ro.</w:t>
      </w:r>
      <w:r>
        <w:rPr>
          <w:color w:val="4A4A4C"/>
          <w:spacing w:val="1"/>
        </w:rPr>
        <w:t> </w:t>
      </w:r>
      <w:r>
        <w:rPr>
          <w:color w:val="4A4A4C"/>
        </w:rPr>
        <w:t>Geográficamente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rezago</w:t>
      </w:r>
      <w:r>
        <w:rPr>
          <w:color w:val="4A4A4C"/>
          <w:spacing w:val="70"/>
        </w:rPr>
        <w:t> </w:t>
      </w:r>
      <w:r>
        <w:rPr>
          <w:color w:val="4A4A4C"/>
        </w:rPr>
        <w:t>educativo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56"/>
        </w:rPr>
        <w:t> </w:t>
      </w:r>
      <w:r>
        <w:rPr>
          <w:color w:val="4A4A4C"/>
        </w:rPr>
        <w:t>personas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6"/>
        </w:rPr>
        <w:t> </w:t>
      </w:r>
      <w:r>
        <w:rPr>
          <w:color w:val="4A4A4C"/>
        </w:rPr>
        <w:t>15</w:t>
      </w:r>
      <w:r>
        <w:rPr>
          <w:color w:val="4A4A4C"/>
          <w:spacing w:val="56"/>
        </w:rPr>
        <w:t> </w:t>
      </w:r>
      <w:r>
        <w:rPr>
          <w:color w:val="4A4A4C"/>
        </w:rPr>
        <w:t>años</w:t>
      </w:r>
      <w:r>
        <w:rPr>
          <w:color w:val="4A4A4C"/>
          <w:spacing w:val="56"/>
        </w:rPr>
        <w:t> </w:t>
      </w:r>
      <w:r>
        <w:rPr>
          <w:color w:val="4A4A4C"/>
        </w:rPr>
        <w:t>en</w:t>
      </w:r>
      <w:r>
        <w:rPr>
          <w:color w:val="4A4A4C"/>
          <w:spacing w:val="56"/>
        </w:rPr>
        <w:t> </w:t>
      </w:r>
      <w:r>
        <w:rPr>
          <w:color w:val="4A4A4C"/>
        </w:rPr>
        <w:t>las</w:t>
      </w:r>
      <w:r>
        <w:rPr>
          <w:color w:val="4A4A4C"/>
          <w:spacing w:val="56"/>
        </w:rPr>
        <w:t> </w:t>
      </w:r>
      <w:r>
        <w:rPr>
          <w:color w:val="4A4A4C"/>
        </w:rPr>
        <w:t>regiones</w:t>
      </w:r>
      <w:r>
        <w:rPr>
          <w:color w:val="4A4A4C"/>
          <w:spacing w:val="-68"/>
        </w:rPr>
        <w:t> </w:t>
      </w:r>
      <w:r>
        <w:rPr>
          <w:color w:val="4A4A4C"/>
        </w:rPr>
        <w:t>de Oaxaca, se encuentra distribuido de la</w:t>
      </w:r>
      <w:r>
        <w:rPr>
          <w:color w:val="4A4A4C"/>
          <w:spacing w:val="1"/>
        </w:rPr>
        <w:t> </w:t>
      </w:r>
      <w:r>
        <w:rPr>
          <w:color w:val="4A4A4C"/>
        </w:rPr>
        <w:t>siguiente</w:t>
      </w:r>
      <w:r>
        <w:rPr>
          <w:color w:val="4A4A4C"/>
          <w:spacing w:val="-14"/>
        </w:rPr>
        <w:t> </w:t>
      </w:r>
      <w:r>
        <w:rPr>
          <w:color w:val="4A4A4C"/>
        </w:rPr>
        <w:t>manera: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  <w:spacing w:before="4"/>
        <w:rPr>
          <w:sz w:val="17"/>
        </w:rPr>
      </w:pPr>
    </w:p>
    <w:p>
      <w:pPr>
        <w:spacing w:before="115"/>
        <w:ind w:left="1250" w:right="371" w:firstLine="0"/>
        <w:jc w:val="center"/>
        <w:rPr>
          <w:rFonts w:ascii="Tahoma" w:hAnsi="Tahoma"/>
          <w:b/>
          <w:sz w:val="19"/>
        </w:rPr>
      </w:pPr>
      <w:r>
        <w:rPr/>
        <w:drawing>
          <wp:anchor distT="0" distB="0" distL="0" distR="0" allowOverlap="1" layoutInCell="1" locked="0" behindDoc="1" simplePos="0" relativeHeight="474448384">
            <wp:simplePos x="0" y="0"/>
            <wp:positionH relativeFrom="page">
              <wp:posOffset>1651824</wp:posOffset>
            </wp:positionH>
            <wp:positionV relativeFrom="paragraph">
              <wp:posOffset>1229333</wp:posOffset>
            </wp:positionV>
            <wp:extent cx="406288" cy="91439"/>
            <wp:effectExtent l="0" t="0" r="0" b="0"/>
            <wp:wrapNone/>
            <wp:docPr id="225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305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88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448896">
            <wp:simplePos x="0" y="0"/>
            <wp:positionH relativeFrom="page">
              <wp:posOffset>1645061</wp:posOffset>
            </wp:positionH>
            <wp:positionV relativeFrom="paragraph">
              <wp:posOffset>788122</wp:posOffset>
            </wp:positionV>
            <wp:extent cx="431617" cy="92297"/>
            <wp:effectExtent l="0" t="0" r="0" b="0"/>
            <wp:wrapNone/>
            <wp:docPr id="227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306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1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90944">
            <wp:simplePos x="0" y="0"/>
            <wp:positionH relativeFrom="page">
              <wp:posOffset>1644835</wp:posOffset>
            </wp:positionH>
            <wp:positionV relativeFrom="paragraph">
              <wp:posOffset>340296</wp:posOffset>
            </wp:positionV>
            <wp:extent cx="431342" cy="92297"/>
            <wp:effectExtent l="0" t="0" r="0" b="0"/>
            <wp:wrapNone/>
            <wp:docPr id="229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307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4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Personas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con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rezago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educativo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región</w:t>
      </w:r>
    </w:p>
    <w:p>
      <w:pPr>
        <w:pStyle w:val="BodyText"/>
        <w:spacing w:before="4"/>
        <w:rPr>
          <w:rFonts w:ascii="Tahoma"/>
          <w:b/>
          <w:sz w:val="17"/>
        </w:rPr>
      </w:pPr>
      <w:r>
        <w:rPr/>
        <w:pict>
          <v:shape style="position:absolute;margin-left:167.711395pt;margin-top:12.732683pt;width:357.3pt;height:.1pt;mso-position-horizontal-relative:page;mso-position-vertical-relative:paragraph;z-index:-15571968;mso-wrap-distance-left:0;mso-wrap-distance-right:0" coordorigin="3354,255" coordsize="7146,0" path="m3354,255l10500,255e" filled="false" stroked="true" strokeweight=".6pt" strokecolor="#dcbdc1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Tahoma"/>
          <w:b/>
          <w:sz w:val="3"/>
        </w:rPr>
      </w:pPr>
    </w:p>
    <w:p>
      <w:pPr>
        <w:pStyle w:val="BodyText"/>
        <w:ind w:left="2597"/>
        <w:rPr>
          <w:rFonts w:ascii="Tahoma"/>
        </w:rPr>
      </w:pPr>
      <w:r>
        <w:rPr>
          <w:rFonts w:ascii="Tahoma"/>
        </w:rPr>
        <w:pict>
          <v:group style="width:395.15pt;height:118.75pt;mso-position-horizontal-relative:char;mso-position-vertical-relative:line" coordorigin="0,0" coordsize="7903,2375">
            <v:shape style="position:absolute;left:756;top:2040;width:1362;height:2" coordorigin="757,2040" coordsize="1362,0" path="m757,2040l1279,2040m1782,2040l2118,2040e" filled="false" stroked="true" strokeweight=".6pt" strokecolor="#dcbdc1">
              <v:path arrowok="t"/>
              <v:stroke dashstyle="solid"/>
            </v:shape>
            <v:rect style="position:absolute;left:1278;top:1871;width:504;height:504" filled="true" fillcolor="#99234f" stroked="false">
              <v:fill type="solid"/>
            </v:rect>
            <v:line style="position:absolute" from="2622,2040" to="2958,2040" stroked="true" strokeweight=".6pt" strokecolor="#dcbdc1">
              <v:stroke dashstyle="solid"/>
            </v:line>
            <v:rect style="position:absolute;left:2118;top:1810;width:504;height:565" filled="true" fillcolor="#99234f" stroked="false">
              <v:fill type="solid"/>
            </v:rect>
            <v:shape style="position:absolute;left:756;top:1334;width:3041;height:707" coordorigin="757,1334" coordsize="3041,707" path="m3462,2040l3797,2040m757,1687l2958,1687m3462,1687l3797,1687m757,1334l3797,1334e" filled="false" stroked="true" strokeweight=".6pt" strokecolor="#dcbdc1">
              <v:path arrowok="t"/>
              <v:stroke dashstyle="solid"/>
            </v:shape>
            <v:rect style="position:absolute;left:2957;top:1406;width:504;height:969" filled="true" fillcolor="#99234f" stroked="false">
              <v:fill type="solid"/>
            </v:rect>
            <v:shape style="position:absolute;left:4301;top:1334;width:336;height:707" coordorigin="4301,1334" coordsize="336,707" path="m4301,2040l4637,2040m4301,1687l4637,1687m4301,1334l4637,1334e" filled="false" stroked="true" strokeweight=".6pt" strokecolor="#dcbdc1">
              <v:path arrowok="t"/>
              <v:stroke dashstyle="solid"/>
            </v:shape>
            <v:rect style="position:absolute;left:3797;top:1251;width:504;height:1124" filled="true" fillcolor="#99234f" stroked="false">
              <v:fill type="solid"/>
            </v:rect>
            <v:shape style="position:absolute;left:5140;top:1334;width:336;height:707" coordorigin="5141,1334" coordsize="336,707" path="m5141,2040l5476,2040m5141,1687l5476,1687m5141,1334l5476,1334e" filled="false" stroked="true" strokeweight=".6pt" strokecolor="#dcbdc1">
              <v:path arrowok="t"/>
              <v:stroke dashstyle="solid"/>
            </v:shape>
            <v:rect style="position:absolute;left:4636;top:1165;width:504;height:1210" filled="true" fillcolor="#99234f" stroked="false">
              <v:fill type="solid"/>
            </v:rect>
            <v:shape style="position:absolute;left:756;top:980;width:5560;height:1060" coordorigin="757,981" coordsize="5560,1060" path="m5980,2040l6316,2040m5980,1687l6316,1687m5980,1334l6316,1334m757,981l6316,981e" filled="false" stroked="true" strokeweight=".6pt" strokecolor="#dcbdc1">
              <v:path arrowok="t"/>
              <v:stroke dashstyle="solid"/>
            </v:shape>
            <v:shape style="position:absolute;left:1;top:897;width:695;height:146" type="#_x0000_t75" stroked="false">
              <v:imagedata r:id="rId321" o:title=""/>
            </v:shape>
            <v:rect style="position:absolute;left:5476;top:1093;width:504;height:1282" filled="true" fillcolor="#99234f" stroked="false">
              <v:fill type="solid"/>
            </v:rect>
            <v:shape style="position:absolute;left:6819;top:980;width:336;height:1060" coordorigin="6820,981" coordsize="336,1060" path="m6820,2040l7156,2040m6820,1687l7156,1687m6820,1334l7156,1334m6820,981l7156,981e" filled="false" stroked="true" strokeweight=".6pt" strokecolor="#dcbdc1">
              <v:path arrowok="t"/>
              <v:stroke dashstyle="solid"/>
            </v:shape>
            <v:rect style="position:absolute;left:6315;top:924;width:504;height:1451" filled="true" fillcolor="#99234f" stroked="false">
              <v:fill type="solid"/>
            </v:rect>
            <v:shape style="position:absolute;left:756;top:274;width:7146;height:1767" coordorigin="757,274" coordsize="7146,1767" path="m7659,2040l7903,2040m7659,1687l7903,1687m7659,1334l7903,1334m7659,981l7903,981m757,625l7156,625m7659,625l7903,625m757,274l7156,274e" filled="false" stroked="true" strokeweight=".6pt" strokecolor="#dcbdc1">
              <v:path arrowok="t"/>
              <v:stroke dashstyle="solid"/>
            </v:shape>
            <v:shape style="position:absolute;left:0;top:192;width:697;height:146" type="#_x0000_t75" stroked="false">
              <v:imagedata r:id="rId322" o:title=""/>
            </v:shape>
            <v:line style="position:absolute" from="7659,274" to="7903,274" stroked="true" strokeweight=".6pt" strokecolor="#dcbdc1">
              <v:stroke dashstyle="solid"/>
            </v:line>
            <v:rect style="position:absolute;left:7155;top:219;width:504;height:2156" filled="true" fillcolor="#99234f" stroked="false">
              <v:fill type="solid"/>
            </v:rect>
            <v:shape style="position:absolute;left:1245;top:1614;width:577;height:147" type="#_x0000_t75" stroked="false">
              <v:imagedata r:id="rId323" o:title=""/>
            </v:shape>
            <v:shape style="position:absolute;left:2059;top:1614;width:552;height:147" type="#_x0000_t75" stroked="false">
              <v:imagedata r:id="rId324" o:title=""/>
            </v:shape>
            <v:shape style="position:absolute;left:2918;top:1198;width:588;height:147" type="#_x0000_t75" stroked="false">
              <v:imagedata r:id="rId325" o:title=""/>
            </v:shape>
            <v:shape style="position:absolute;left:3734;top:1031;width:626;height:147" type="#_x0000_t75" stroked="false">
              <v:imagedata r:id="rId326" o:title=""/>
            </v:shape>
            <v:shape style="position:absolute;left:4567;top:794;width:642;height:147" type="#_x0000_t75" stroked="false">
              <v:imagedata r:id="rId327" o:title=""/>
            </v:shape>
            <v:shape style="position:absolute;left:5411;top:676;width:622;height:147" type="#_x0000_t75" stroked="false">
              <v:imagedata r:id="rId328" o:title=""/>
            </v:shape>
            <v:shape style="position:absolute;left:6246;top:659;width:637;height:147" type="#_x0000_t75" stroked="false">
              <v:imagedata r:id="rId329" o:title=""/>
            </v:shape>
            <v:shape style="position:absolute;left:7063;top:0;width:662;height:147" type="#_x0000_t75" stroked="false">
              <v:imagedata r:id="rId330" o:title=""/>
            </v:shape>
            <v:line style="position:absolute" from="757,2368" to="7903,2368" stroked="true" strokeweight=".6pt" strokecolor="#99234f">
              <v:stroke dashstyle="solid"/>
            </v:line>
          </v:group>
        </w:pict>
      </w:r>
      <w:r>
        <w:rPr>
          <w:rFonts w:ascii="Tahoma"/>
        </w:rPr>
      </w:r>
    </w:p>
    <w:p>
      <w:pPr>
        <w:pStyle w:val="BodyText"/>
        <w:rPr>
          <w:rFonts w:ascii="Tahoma"/>
          <w:b/>
          <w:sz w:val="8"/>
        </w:rPr>
      </w:pPr>
    </w:p>
    <w:p>
      <w:pPr>
        <w:pStyle w:val="BodyText"/>
        <w:tabs>
          <w:tab w:pos="6246" w:val="left" w:leader="none"/>
          <w:tab w:pos="7277" w:val="left" w:leader="none"/>
          <w:tab w:pos="8154" w:val="left" w:leader="none"/>
          <w:tab w:pos="9007" w:val="left" w:leader="none"/>
          <w:tab w:pos="9715" w:val="left" w:leader="none"/>
        </w:tabs>
        <w:ind w:left="3880"/>
        <w:rPr>
          <w:rFonts w:ascii="Tahoma"/>
        </w:rPr>
      </w:pPr>
      <w:r>
        <w:rPr>
          <w:rFonts w:ascii="Tahoma"/>
          <w:position w:val="3"/>
        </w:rPr>
        <w:drawing>
          <wp:inline distT="0" distB="0" distL="0" distR="0">
            <wp:extent cx="292443" cy="174878"/>
            <wp:effectExtent l="0" t="0" r="0" b="0"/>
            <wp:docPr id="231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318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43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3"/>
        </w:rPr>
      </w:r>
      <w:r>
        <w:rPr>
          <w:rFonts w:ascii="Times New Roman"/>
          <w:spacing w:val="137"/>
          <w:position w:val="3"/>
        </w:rPr>
        <w:t> </w:t>
      </w:r>
      <w:r>
        <w:rPr>
          <w:rFonts w:ascii="Tahoma"/>
          <w:spacing w:val="137"/>
          <w:position w:val="1"/>
        </w:rPr>
        <w:drawing>
          <wp:inline distT="0" distB="0" distL="0" distR="0">
            <wp:extent cx="591623" cy="190500"/>
            <wp:effectExtent l="0" t="0" r="0" b="0"/>
            <wp:docPr id="233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319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2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37"/>
          <w:position w:val="1"/>
        </w:rPr>
      </w:r>
      <w:r>
        <w:rPr>
          <w:rFonts w:ascii="Times New Roman"/>
          <w:spacing w:val="136"/>
          <w:position w:val="1"/>
        </w:rPr>
        <w:t> </w:t>
      </w:r>
      <w:r>
        <w:rPr>
          <w:rFonts w:ascii="Tahoma"/>
          <w:spacing w:val="136"/>
          <w:position w:val="3"/>
        </w:rPr>
        <w:pict>
          <v:group style="width:18.850pt;height:13.3pt;mso-position-horizontal-relative:char;mso-position-vertical-relative:line" coordorigin="0,0" coordsize="377,266">
            <v:shape style="position:absolute;left:0;top:0;width:377;height:104" type="#_x0000_t75" stroked="false">
              <v:imagedata r:id="rId333" o:title=""/>
            </v:shape>
            <v:shape style="position:absolute;left:81;top:168;width:221;height:97" coordorigin="82,169" coordsize="221,97" path="m154,233l153,228,147,221,143,218,134,215,129,213,112,209,105,207,103,205,98,201,97,199,97,191,99,187,107,182,112,180,124,180,129,181,138,184,142,186,146,188,151,177,147,175,142,173,131,170,126,169,112,169,105,170,95,175,91,178,85,186,84,191,84,202,85,207,92,214,95,217,104,220,110,222,127,226,133,228,136,230,140,234,141,236,141,244,139,248,132,253,126,254,112,254,106,253,95,249,90,246,87,243,82,254,85,257,91,260,97,262,104,265,111,266,126,266,133,265,144,260,148,256,153,248,154,244,154,233xm239,193l226,193,226,238,224,243,216,252,211,254,198,254,193,252,186,245,185,240,185,193,172,193,172,244,174,252,185,263,193,265,207,265,212,264,221,260,224,258,227,254,227,265,239,265,239,193xm302,192l296,192,291,193,286,196,282,198,279,201,276,205,276,193,264,193,264,265,277,265,277,221,279,215,287,207,292,205,299,205,302,205,302,192xe" filled="true" fillcolor="#99234f" stroked="false">
              <v:path arrowok="t"/>
              <v:fill type="solid"/>
            </v:shape>
          </v:group>
        </w:pict>
      </w:r>
      <w:r>
        <w:rPr>
          <w:rFonts w:ascii="Tahoma"/>
          <w:spacing w:val="136"/>
          <w:position w:val="3"/>
        </w:rPr>
      </w:r>
      <w:r>
        <w:rPr>
          <w:rFonts w:ascii="Tahoma"/>
          <w:spacing w:val="136"/>
          <w:position w:val="3"/>
        </w:rPr>
        <w:tab/>
      </w:r>
      <w:r>
        <w:rPr>
          <w:rFonts w:ascii="Tahoma"/>
          <w:spacing w:val="136"/>
          <w:position w:val="10"/>
        </w:rPr>
        <w:drawing>
          <wp:inline distT="0" distB="0" distL="0" distR="0">
            <wp:extent cx="506196" cy="80962"/>
            <wp:effectExtent l="0" t="0" r="0" b="0"/>
            <wp:docPr id="235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321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9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36"/>
          <w:position w:val="10"/>
        </w:rPr>
      </w:r>
      <w:r>
        <w:rPr>
          <w:rFonts w:ascii="Tahoma"/>
          <w:spacing w:val="136"/>
          <w:position w:val="10"/>
        </w:rPr>
        <w:tab/>
      </w:r>
      <w:r>
        <w:rPr>
          <w:rFonts w:ascii="Tahoma"/>
          <w:spacing w:val="136"/>
          <w:position w:val="13"/>
        </w:rPr>
        <w:drawing>
          <wp:inline distT="0" distB="0" distL="0" distR="0">
            <wp:extent cx="322946" cy="65341"/>
            <wp:effectExtent l="0" t="0" r="0" b="0"/>
            <wp:docPr id="237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322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4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36"/>
          <w:position w:val="13"/>
        </w:rPr>
      </w:r>
      <w:r>
        <w:rPr>
          <w:rFonts w:ascii="Tahoma"/>
          <w:spacing w:val="136"/>
          <w:position w:val="13"/>
        </w:rPr>
        <w:tab/>
      </w:r>
      <w:r>
        <w:rPr>
          <w:rFonts w:ascii="Tahoma"/>
          <w:spacing w:val="136"/>
          <w:position w:val="13"/>
        </w:rPr>
        <w:pict>
          <v:group style="width:18.75pt;height:4.8pt;mso-position-horizontal-relative:char;mso-position-vertical-relative:line" coordorigin="0,0" coordsize="375,96">
            <v:shape style="position:absolute;left:0;top:0;width:375;height:96" coordorigin="0,0" coordsize="375,96" path="m14,0l0,0,0,95,14,95,14,0xm92,69l90,66,85,60,82,58,75,56,70,55,65,54,57,52,52,51,50,50,47,47,46,46,46,40,48,38,53,34,58,33,71,33,78,35,84,39,89,29,86,27,82,25,73,23,68,22,54,22,47,24,36,32,33,37,33,49,35,53,40,58,43,60,50,63,55,64,61,65,68,66,73,67,75,68,78,71,79,72,79,81,73,84,57,84,52,84,43,81,40,79,36,77,31,87,34,89,38,92,44,93,49,95,55,95,70,95,78,94,89,86,92,81,92,69xm148,90l144,81,141,83,138,85,130,85,127,83,124,79,123,76,123,34,143,34,143,23,123,23,123,7,110,7,110,23,97,23,97,34,110,34,110,80,112,86,120,94,125,95,135,95,138,95,144,93,146,92,148,90xm283,43l280,35,275,30,270,25,262,22,247,22,242,23,232,28,228,31,226,36,223,31,220,28,211,23,206,22,196,22,191,23,182,27,179,30,176,34,176,23,164,23,164,95,177,95,177,50,179,44,186,36,192,34,204,34,209,36,215,43,217,48,217,95,230,95,230,50,232,44,239,36,245,34,257,34,262,36,268,43,270,48,270,95,283,95,283,43xm375,52l373,45,367,34,366,34,363,30,362,30,362,54,362,64,361,68,357,76,354,79,346,83,342,84,333,84,329,83,322,79,319,76,315,68,314,64,314,54,315,49,319,42,322,39,329,35,333,34,342,34,346,35,354,39,357,42,361,49,362,54,362,30,351,24,345,22,331,22,324,24,313,30,308,34,302,45,300,52,300,66,302,72,308,83,313,88,324,94,331,95,345,95,351,94,363,88,366,84,367,83,373,72,375,66,375,52xe" filled="true" fillcolor="#99234f" stroked="false">
              <v:path arrowok="t"/>
              <v:fill type="solid"/>
            </v:shape>
          </v:group>
        </w:pict>
      </w:r>
      <w:r>
        <w:rPr>
          <w:rFonts w:ascii="Tahoma"/>
          <w:spacing w:val="136"/>
          <w:position w:val="13"/>
        </w:rPr>
      </w:r>
      <w:r>
        <w:rPr>
          <w:rFonts w:ascii="Tahoma"/>
          <w:spacing w:val="136"/>
          <w:position w:val="13"/>
        </w:rPr>
        <w:tab/>
      </w:r>
      <w:r>
        <w:rPr>
          <w:rFonts w:ascii="Tahoma"/>
          <w:spacing w:val="136"/>
          <w:position w:val="13"/>
        </w:rPr>
        <w:pict>
          <v:group style="width:18.350pt;height:4.850pt;mso-position-horizontal-relative:char;mso-position-vertical-relative:line" coordorigin="0,0" coordsize="367,97">
            <v:shape style="position:absolute;left:-1;top:0;width:367;height:97" coordorigin="0,0" coordsize="367,97" path="m86,15l82,10,77,6,64,1,58,0,41,0,32,2,17,10,11,16,2,31,0,39,0,58,2,66,11,81,17,86,24,90,32,95,41,97,57,97,64,96,77,90,82,87,86,82,77,73,70,81,61,85,44,85,37,83,26,77,22,73,15,61,14,55,14,42,15,35,22,24,26,20,37,14,44,12,61,12,70,16,77,23,86,15xm168,53l167,47,160,35,160,35,156,31,155,31,155,55,155,65,154,69,150,77,147,80,140,84,136,85,127,85,123,84,115,80,112,77,108,69,107,65,107,55,108,51,110,47,112,43,115,40,123,36,127,35,136,35,140,36,147,40,150,43,154,51,155,55,155,31,145,25,138,23,124,23,118,25,106,31,102,35,96,47,94,53,94,67,96,73,102,84,106,89,118,95,124,97,138,97,145,95,156,89,160,85,160,84,167,73,168,67,168,53xm238,70l237,67,232,61,229,59,221,57,217,56,211,55,203,53,199,52,197,51,193,49,193,47,193,41,194,39,200,35,204,34,217,34,224,36,230,40,236,30,233,28,229,26,219,24,214,23,200,23,193,25,182,33,180,38,180,50,181,54,186,59,189,61,197,64,201,65,207,66,215,67,219,68,221,69,224,72,225,73,225,82,219,85,203,85,199,85,190,82,186,80,183,78,177,88,180,91,185,93,190,94,196,96,201,97,217,97,224,95,235,87,238,82,238,70xm294,92l290,82,288,84,284,86,277,86,274,85,270,80,269,77,269,35,290,35,290,24,269,24,269,8,256,8,256,24,244,24,244,35,256,35,256,81,258,87,266,95,272,97,282,97,285,96,290,94,293,93,294,92xm367,64l367,42,364,36,363,35,354,26,346,23,330,23,325,24,315,27,310,30,307,33,312,42,315,40,318,38,326,35,331,35,341,35,346,36,352,42,354,46,354,54,354,64,354,74,352,78,350,81,343,85,338,87,328,87,324,85,319,81,317,78,317,67,323,64,354,64,354,54,323,54,316,56,307,64,305,69,305,82,307,87,312,91,317,95,323,97,337,97,341,96,349,92,352,90,354,87,355,86,355,96,367,96,367,86,367,64xe" filled="true" fillcolor="#99234f" stroked="false">
              <v:path arrowok="t"/>
              <v:fill type="solid"/>
            </v:shape>
          </v:group>
        </w:pict>
      </w:r>
      <w:r>
        <w:rPr>
          <w:rFonts w:ascii="Tahoma"/>
          <w:spacing w:val="136"/>
          <w:position w:val="13"/>
        </w:rPr>
      </w:r>
      <w:r>
        <w:rPr>
          <w:rFonts w:ascii="Tahoma"/>
          <w:spacing w:val="136"/>
          <w:position w:val="13"/>
        </w:rPr>
        <w:tab/>
      </w:r>
      <w:r>
        <w:rPr>
          <w:rFonts w:ascii="Tahoma"/>
          <w:spacing w:val="136"/>
        </w:rPr>
        <w:drawing>
          <wp:inline distT="0" distB="0" distL="0" distR="0">
            <wp:extent cx="403709" cy="166687"/>
            <wp:effectExtent l="0" t="0" r="0" b="0"/>
            <wp:docPr id="239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323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0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36"/>
        </w:rPr>
      </w:r>
    </w:p>
    <w:p>
      <w:pPr>
        <w:spacing w:before="164"/>
        <w:ind w:left="1250" w:right="400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74446848">
            <wp:simplePos x="0" y="0"/>
            <wp:positionH relativeFrom="page">
              <wp:posOffset>1672807</wp:posOffset>
            </wp:positionH>
            <wp:positionV relativeFrom="paragraph">
              <wp:posOffset>-537728</wp:posOffset>
            </wp:positionV>
            <wp:extent cx="368713" cy="92297"/>
            <wp:effectExtent l="0" t="0" r="0" b="0"/>
            <wp:wrapNone/>
            <wp:docPr id="241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324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71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447360">
            <wp:simplePos x="0" y="0"/>
            <wp:positionH relativeFrom="page">
              <wp:posOffset>1824461</wp:posOffset>
            </wp:positionH>
            <wp:positionV relativeFrom="paragraph">
              <wp:posOffset>-343014</wp:posOffset>
            </wp:positionV>
            <wp:extent cx="69661" cy="85725"/>
            <wp:effectExtent l="0" t="0" r="0" b="0"/>
            <wp:wrapNone/>
            <wp:docPr id="243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325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4447872">
            <wp:simplePos x="0" y="0"/>
            <wp:positionH relativeFrom="page">
              <wp:posOffset>1647056</wp:posOffset>
            </wp:positionH>
            <wp:positionV relativeFrom="paragraph">
              <wp:posOffset>-772594</wp:posOffset>
            </wp:positionV>
            <wp:extent cx="419646" cy="92297"/>
            <wp:effectExtent l="0" t="0" r="0" b="0"/>
            <wp:wrapNone/>
            <wp:docPr id="245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326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4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4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Censo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Población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Vivienda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2020.</w:t>
      </w:r>
    </w:p>
    <w:p>
      <w:pPr>
        <w:pStyle w:val="BodyText"/>
        <w:spacing w:before="3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Resulta prioritario mencionar que el reza-</w:t>
      </w:r>
      <w:r>
        <w:rPr>
          <w:color w:val="4A4A4C"/>
          <w:spacing w:val="1"/>
        </w:rPr>
        <w:t> </w:t>
      </w:r>
      <w:r>
        <w:rPr>
          <w:color w:val="4A4A4C"/>
        </w:rPr>
        <w:t>go se divide en: personas analfabetas, sin</w:t>
      </w:r>
      <w:r>
        <w:rPr>
          <w:color w:val="4A4A4C"/>
          <w:spacing w:val="1"/>
        </w:rPr>
        <w:t> </w:t>
      </w:r>
      <w:r>
        <w:rPr>
          <w:color w:val="4A4A4C"/>
        </w:rPr>
        <w:t>primaria</w:t>
      </w:r>
      <w:r>
        <w:rPr>
          <w:color w:val="4A4A4C"/>
          <w:spacing w:val="43"/>
        </w:rPr>
        <w:t> </w:t>
      </w:r>
      <w:r>
        <w:rPr>
          <w:color w:val="4A4A4C"/>
        </w:rPr>
        <w:t>terminada,</w:t>
      </w:r>
      <w:r>
        <w:rPr>
          <w:color w:val="4A4A4C"/>
          <w:spacing w:val="44"/>
        </w:rPr>
        <w:t> </w:t>
      </w:r>
      <w:r>
        <w:rPr>
          <w:color w:val="4A4A4C"/>
        </w:rPr>
        <w:t>y</w:t>
      </w:r>
      <w:r>
        <w:rPr>
          <w:color w:val="4A4A4C"/>
          <w:spacing w:val="44"/>
        </w:rPr>
        <w:t> </w:t>
      </w:r>
      <w:r>
        <w:rPr>
          <w:color w:val="4A4A4C"/>
        </w:rPr>
        <w:t>sin</w:t>
      </w:r>
      <w:r>
        <w:rPr>
          <w:color w:val="4A4A4C"/>
          <w:spacing w:val="44"/>
        </w:rPr>
        <w:t> </w:t>
      </w:r>
      <w:r>
        <w:rPr>
          <w:color w:val="4A4A4C"/>
        </w:rPr>
        <w:t>secundaria</w:t>
      </w:r>
      <w:r>
        <w:rPr>
          <w:color w:val="4A4A4C"/>
          <w:spacing w:val="44"/>
        </w:rPr>
        <w:t> </w:t>
      </w:r>
      <w:r>
        <w:rPr>
          <w:color w:val="4A4A4C"/>
        </w:rPr>
        <w:t>ter-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  <w:w w:val="105"/>
        </w:rPr>
        <w:t>minada. En este sentido, la población en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Oaxaca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2"/>
        </w:rPr>
        <w:t> </w:t>
      </w:r>
      <w:r>
        <w:rPr>
          <w:color w:val="4A4A4C"/>
        </w:rPr>
        <w:t>tipo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rezago</w:t>
      </w:r>
      <w:r>
        <w:rPr>
          <w:color w:val="4A4A4C"/>
          <w:spacing w:val="-12"/>
        </w:rPr>
        <w:t> </w:t>
      </w:r>
      <w:r>
        <w:rPr>
          <w:color w:val="4A4A4C"/>
        </w:rPr>
        <w:t>se</w:t>
      </w:r>
      <w:r>
        <w:rPr>
          <w:color w:val="4A4A4C"/>
          <w:spacing w:val="-12"/>
        </w:rPr>
        <w:t> </w:t>
      </w:r>
      <w:r>
        <w:rPr>
          <w:color w:val="4A4A4C"/>
        </w:rPr>
        <w:t>encuentra</w:t>
      </w:r>
      <w:r>
        <w:rPr>
          <w:color w:val="4A4A4C"/>
          <w:spacing w:val="-12"/>
        </w:rPr>
        <w:t> </w:t>
      </w:r>
      <w:r>
        <w:rPr>
          <w:color w:val="4A4A4C"/>
        </w:rPr>
        <w:t>dis-</w:t>
      </w:r>
      <w:r>
        <w:rPr>
          <w:color w:val="4A4A4C"/>
          <w:spacing w:val="-68"/>
        </w:rPr>
        <w:t> </w:t>
      </w:r>
      <w:r>
        <w:rPr>
          <w:color w:val="4A4A4C"/>
        </w:rPr>
        <w:t>tribuida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siguiente</w:t>
      </w:r>
      <w:r>
        <w:rPr>
          <w:color w:val="4A4A4C"/>
          <w:spacing w:val="-17"/>
        </w:rPr>
        <w:t> </w:t>
      </w:r>
      <w:r>
        <w:rPr>
          <w:color w:val="4A4A4C"/>
        </w:rPr>
        <w:t>manera: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7"/>
        <w:rPr>
          <w:sz w:val="26"/>
        </w:rPr>
      </w:pPr>
    </w:p>
    <w:p>
      <w:pPr>
        <w:spacing w:before="114"/>
        <w:ind w:left="1250" w:right="329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Número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personas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 tipo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rezago educativo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</w:p>
    <w:p>
      <w:pPr>
        <w:pStyle w:val="BodyText"/>
        <w:spacing w:before="9"/>
        <w:rPr>
          <w:rFonts w:ascii="Tahoma"/>
          <w:b/>
          <w:sz w:val="17"/>
        </w:rPr>
      </w:pPr>
    </w:p>
    <w:tbl>
      <w:tblPr>
        <w:tblW w:w="0" w:type="auto"/>
        <w:jc w:val="left"/>
        <w:tblInd w:w="28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80"/>
        <w:gridCol w:w="3590"/>
      </w:tblGrid>
      <w:tr>
        <w:trPr>
          <w:trHeight w:val="340" w:hRule="atLeast"/>
        </w:trPr>
        <w:tc>
          <w:tcPr>
            <w:tcW w:w="3780" w:type="dxa"/>
            <w:shd w:val="clear" w:color="auto" w:fill="99234F"/>
          </w:tcPr>
          <w:p>
            <w:pPr>
              <w:pStyle w:val="TableParagraph"/>
              <w:spacing w:before="82"/>
              <w:ind w:left="706" w:right="798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105"/>
                <w:sz w:val="17"/>
              </w:rPr>
              <w:t>Tipo</w:t>
            </w:r>
            <w:r>
              <w:rPr>
                <w:rFonts w:ascii="Tahoma"/>
                <w:b/>
                <w:color w:val="FFFFFF"/>
                <w:spacing w:val="-3"/>
                <w:w w:val="105"/>
                <w:sz w:val="17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7"/>
              </w:rPr>
              <w:t>de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7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7"/>
              </w:rPr>
              <w:t>rezago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7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7"/>
              </w:rPr>
              <w:t>educativo</w:t>
            </w:r>
          </w:p>
        </w:tc>
        <w:tc>
          <w:tcPr>
            <w:tcW w:w="3590" w:type="dxa"/>
            <w:shd w:val="clear" w:color="auto" w:fill="99234F"/>
          </w:tcPr>
          <w:p>
            <w:pPr>
              <w:pStyle w:val="TableParagraph"/>
              <w:spacing w:before="82"/>
              <w:ind w:left="801" w:right="893"/>
              <w:jc w:val="center"/>
              <w:rPr>
                <w:rFonts w:ascii="Tahoma" w:hAnsi="Tahoma"/>
                <w:b/>
                <w:sz w:val="17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7"/>
              </w:rPr>
              <w:t>Número de Personas</w:t>
            </w:r>
          </w:p>
        </w:tc>
      </w:tr>
      <w:tr>
        <w:trPr>
          <w:trHeight w:val="340" w:hRule="atLeast"/>
        </w:trPr>
        <w:tc>
          <w:tcPr>
            <w:tcW w:w="3780" w:type="dxa"/>
          </w:tcPr>
          <w:p>
            <w:pPr>
              <w:pStyle w:val="TableParagraph"/>
              <w:spacing w:before="81"/>
              <w:ind w:left="706" w:right="798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Analfabetas</w:t>
            </w:r>
          </w:p>
        </w:tc>
        <w:tc>
          <w:tcPr>
            <w:tcW w:w="3590" w:type="dxa"/>
          </w:tcPr>
          <w:p>
            <w:pPr>
              <w:pStyle w:val="TableParagraph"/>
              <w:spacing w:before="81"/>
              <w:ind w:left="801" w:right="893"/>
              <w:jc w:val="center"/>
              <w:rPr>
                <w:sz w:val="17"/>
              </w:rPr>
            </w:pPr>
            <w:r>
              <w:rPr>
                <w:color w:val="99234F"/>
                <w:w w:val="85"/>
                <w:sz w:val="17"/>
              </w:rPr>
              <w:t>351,511</w:t>
            </w:r>
          </w:p>
        </w:tc>
      </w:tr>
      <w:tr>
        <w:trPr>
          <w:trHeight w:val="340" w:hRule="atLeast"/>
        </w:trPr>
        <w:tc>
          <w:tcPr>
            <w:tcW w:w="3780" w:type="dxa"/>
            <w:shd w:val="clear" w:color="auto" w:fill="EDDFE0"/>
          </w:tcPr>
          <w:p>
            <w:pPr>
              <w:pStyle w:val="TableParagraph"/>
              <w:spacing w:before="81"/>
              <w:ind w:left="706" w:right="798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Sin</w:t>
            </w:r>
            <w:r>
              <w:rPr>
                <w:color w:val="99234F"/>
                <w:spacing w:val="-2"/>
                <w:sz w:val="17"/>
              </w:rPr>
              <w:t> </w:t>
            </w:r>
            <w:r>
              <w:rPr>
                <w:color w:val="99234F"/>
                <w:sz w:val="17"/>
              </w:rPr>
              <w:t>primaria</w:t>
            </w:r>
            <w:r>
              <w:rPr>
                <w:color w:val="99234F"/>
                <w:spacing w:val="-2"/>
                <w:sz w:val="17"/>
              </w:rPr>
              <w:t> </w:t>
            </w:r>
            <w:r>
              <w:rPr>
                <w:color w:val="99234F"/>
                <w:sz w:val="17"/>
              </w:rPr>
              <w:t>terminada</w:t>
            </w:r>
          </w:p>
        </w:tc>
        <w:tc>
          <w:tcPr>
            <w:tcW w:w="3590" w:type="dxa"/>
            <w:shd w:val="clear" w:color="auto" w:fill="EDDFE0"/>
          </w:tcPr>
          <w:p>
            <w:pPr>
              <w:pStyle w:val="TableParagraph"/>
              <w:spacing w:before="81"/>
              <w:ind w:left="801" w:right="893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385,999</w:t>
            </w:r>
          </w:p>
        </w:tc>
      </w:tr>
      <w:tr>
        <w:trPr>
          <w:trHeight w:val="340" w:hRule="atLeast"/>
        </w:trPr>
        <w:tc>
          <w:tcPr>
            <w:tcW w:w="3780" w:type="dxa"/>
          </w:tcPr>
          <w:p>
            <w:pPr>
              <w:pStyle w:val="TableParagraph"/>
              <w:spacing w:before="81"/>
              <w:ind w:left="706" w:right="798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Sin</w:t>
            </w:r>
            <w:r>
              <w:rPr>
                <w:color w:val="99234F"/>
                <w:spacing w:val="2"/>
                <w:sz w:val="17"/>
              </w:rPr>
              <w:t> </w:t>
            </w:r>
            <w:r>
              <w:rPr>
                <w:color w:val="99234F"/>
                <w:sz w:val="17"/>
              </w:rPr>
              <w:t>secundaria</w:t>
            </w:r>
            <w:r>
              <w:rPr>
                <w:color w:val="99234F"/>
                <w:spacing w:val="2"/>
                <w:sz w:val="17"/>
              </w:rPr>
              <w:t> </w:t>
            </w:r>
            <w:r>
              <w:rPr>
                <w:color w:val="99234F"/>
                <w:sz w:val="17"/>
              </w:rPr>
              <w:t>terminada</w:t>
            </w:r>
          </w:p>
        </w:tc>
        <w:tc>
          <w:tcPr>
            <w:tcW w:w="3590" w:type="dxa"/>
          </w:tcPr>
          <w:p>
            <w:pPr>
              <w:pStyle w:val="TableParagraph"/>
              <w:spacing w:before="81"/>
              <w:ind w:left="801" w:right="893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610,578</w:t>
            </w:r>
          </w:p>
        </w:tc>
      </w:tr>
      <w:tr>
        <w:trPr>
          <w:trHeight w:val="340" w:hRule="atLeast"/>
        </w:trPr>
        <w:tc>
          <w:tcPr>
            <w:tcW w:w="3780" w:type="dxa"/>
            <w:shd w:val="clear" w:color="auto" w:fill="76093D"/>
          </w:tcPr>
          <w:p>
            <w:pPr>
              <w:pStyle w:val="TableParagraph"/>
              <w:spacing w:before="82"/>
              <w:ind w:left="706" w:right="798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105"/>
                <w:sz w:val="17"/>
              </w:rPr>
              <w:t>Total</w:t>
            </w:r>
          </w:p>
        </w:tc>
        <w:tc>
          <w:tcPr>
            <w:tcW w:w="3590" w:type="dxa"/>
            <w:shd w:val="clear" w:color="auto" w:fill="76093D"/>
          </w:tcPr>
          <w:p>
            <w:pPr>
              <w:pStyle w:val="TableParagraph"/>
              <w:spacing w:before="82"/>
              <w:ind w:left="801" w:right="893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1,348,088</w:t>
            </w:r>
          </w:p>
        </w:tc>
      </w:tr>
    </w:tbl>
    <w:p>
      <w:pPr>
        <w:pStyle w:val="BodyText"/>
        <w:spacing w:before="10"/>
        <w:rPr>
          <w:rFonts w:ascii="Tahoma"/>
          <w:b/>
        </w:rPr>
      </w:pPr>
    </w:p>
    <w:p>
      <w:pPr>
        <w:spacing w:before="0"/>
        <w:ind w:left="1250" w:right="400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2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el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Censo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Población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Vivienda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2020,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INEGI.</w:t>
      </w:r>
    </w:p>
    <w:p>
      <w:pPr>
        <w:pStyle w:val="BodyText"/>
      </w:pPr>
    </w:p>
    <w:p>
      <w:pPr>
        <w:pStyle w:val="BodyText"/>
        <w:spacing w:before="7"/>
        <w:rPr>
          <w:sz w:val="17"/>
        </w:rPr>
      </w:pPr>
    </w:p>
    <w:p>
      <w:pPr>
        <w:pStyle w:val="Heading6"/>
        <w:tabs>
          <w:tab w:pos="11018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87014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67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34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Esta cifra es significativamente alta, si se</w:t>
      </w:r>
      <w:r>
        <w:rPr>
          <w:color w:val="4A4A4C"/>
          <w:spacing w:val="1"/>
        </w:rPr>
        <w:t> </w:t>
      </w:r>
      <w:r>
        <w:rPr>
          <w:color w:val="4A4A4C"/>
        </w:rPr>
        <w:t>continúa con el ritmo actual de atención</w:t>
      </w:r>
      <w:r>
        <w:rPr>
          <w:color w:val="4A4A4C"/>
          <w:spacing w:val="1"/>
        </w:rPr>
        <w:t> </w:t>
      </w:r>
      <w:r>
        <w:rPr>
          <w:color w:val="4A4A4C"/>
        </w:rPr>
        <w:t>(entre 6 mil o 7 mil personas por año), se</w:t>
      </w:r>
      <w:r>
        <w:rPr>
          <w:color w:val="4A4A4C"/>
          <w:spacing w:val="1"/>
        </w:rPr>
        <w:t> </w:t>
      </w:r>
      <w:r>
        <w:rPr>
          <w:color w:val="4A4A4C"/>
        </w:rPr>
        <w:t>requerirían</w:t>
      </w:r>
      <w:r>
        <w:rPr>
          <w:color w:val="4A4A4C"/>
          <w:spacing w:val="-4"/>
        </w:rPr>
        <w:t> </w:t>
      </w:r>
      <w:r>
        <w:rPr>
          <w:color w:val="4A4A4C"/>
        </w:rPr>
        <w:t>más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50</w:t>
      </w:r>
      <w:r>
        <w:rPr>
          <w:color w:val="4A4A4C"/>
          <w:spacing w:val="-3"/>
        </w:rPr>
        <w:t> </w:t>
      </w:r>
      <w:r>
        <w:rPr>
          <w:color w:val="4A4A4C"/>
        </w:rPr>
        <w:t>años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trabajo</w:t>
      </w:r>
      <w:r>
        <w:rPr>
          <w:color w:val="4A4A4C"/>
          <w:spacing w:val="-3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abatir esta condición, sin considerar a las</w:t>
      </w:r>
      <w:r>
        <w:rPr>
          <w:color w:val="4A4A4C"/>
          <w:spacing w:val="1"/>
        </w:rPr>
        <w:t> </w:t>
      </w:r>
      <w:r>
        <w:rPr>
          <w:color w:val="4A4A4C"/>
        </w:rPr>
        <w:t>personas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incorporan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esta</w:t>
      </w:r>
      <w:r>
        <w:rPr>
          <w:color w:val="4A4A4C"/>
          <w:spacing w:val="-15"/>
        </w:rPr>
        <w:t> </w:t>
      </w:r>
      <w:r>
        <w:rPr>
          <w:color w:val="4A4A4C"/>
        </w:rPr>
        <w:t>categoría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cada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año.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Adicionalmente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orografía</w:t>
      </w:r>
      <w:r>
        <w:rPr>
          <w:color w:val="4A4A4C"/>
          <w:spacing w:val="-15"/>
        </w:rPr>
        <w:t> </w:t>
      </w:r>
      <w:r>
        <w:rPr>
          <w:color w:val="4A4A4C"/>
        </w:rPr>
        <w:t>estatal,</w:t>
      </w:r>
      <w:r>
        <w:rPr>
          <w:color w:val="4A4A4C"/>
          <w:spacing w:val="-14"/>
        </w:rPr>
        <w:t> </w:t>
      </w:r>
      <w:r>
        <w:rPr>
          <w:color w:val="4A4A4C"/>
        </w:rPr>
        <w:t>además</w:t>
      </w:r>
      <w:r>
        <w:rPr>
          <w:color w:val="4A4A4C"/>
          <w:spacing w:val="-68"/>
        </w:rPr>
        <w:t> </w:t>
      </w:r>
      <w:r>
        <w:rPr>
          <w:color w:val="4A4A4C"/>
        </w:rPr>
        <w:t>de vías de comunicación limitadas, genera</w:t>
      </w:r>
      <w:r>
        <w:rPr>
          <w:color w:val="4A4A4C"/>
          <w:spacing w:val="1"/>
        </w:rPr>
        <w:t> </w:t>
      </w:r>
      <w:r>
        <w:rPr>
          <w:color w:val="4A4A4C"/>
        </w:rPr>
        <w:t>que los servicios de alfabetización no lle-</w:t>
      </w:r>
      <w:r>
        <w:rPr>
          <w:color w:val="4A4A4C"/>
          <w:spacing w:val="1"/>
        </w:rPr>
        <w:t> </w:t>
      </w:r>
      <w:r>
        <w:rPr>
          <w:color w:val="4A4A4C"/>
        </w:rPr>
        <w:t>guen a todos los municipios y localidades</w:t>
      </w:r>
      <w:r>
        <w:rPr>
          <w:color w:val="4A4A4C"/>
          <w:spacing w:val="1"/>
        </w:rPr>
        <w:t> </w:t>
      </w:r>
      <w:r>
        <w:rPr>
          <w:color w:val="4A4A4C"/>
        </w:rPr>
        <w:t>del territorio oaxaqueño, esto aunado a la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falta de servicios básicos y la escasa infraes-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tructura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servicios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comunicación</w:t>
      </w:r>
      <w:r>
        <w:rPr>
          <w:color w:val="4A4A4C"/>
          <w:spacing w:val="-11"/>
        </w:rPr>
        <w:t> </w:t>
      </w:r>
      <w:r>
        <w:rPr>
          <w:color w:val="4A4A4C"/>
        </w:rPr>
        <w:t>como</w:t>
      </w:r>
      <w:r>
        <w:rPr>
          <w:color w:val="4A4A4C"/>
          <w:spacing w:val="-67"/>
        </w:rPr>
        <w:t> </w:t>
      </w:r>
      <w:r>
        <w:rPr>
          <w:color w:val="4A4A4C"/>
        </w:rPr>
        <w:t>energía eléctrica e internet, hacen que el</w:t>
      </w:r>
      <w:r>
        <w:rPr>
          <w:color w:val="4A4A4C"/>
          <w:spacing w:val="1"/>
        </w:rPr>
        <w:t> </w:t>
      </w:r>
      <w:r>
        <w:rPr>
          <w:color w:val="4A4A4C"/>
        </w:rPr>
        <w:t>rezago</w:t>
      </w:r>
      <w:r>
        <w:rPr>
          <w:color w:val="4A4A4C"/>
          <w:spacing w:val="-12"/>
        </w:rPr>
        <w:t> </w:t>
      </w:r>
      <w:r>
        <w:rPr>
          <w:color w:val="4A4A4C"/>
        </w:rPr>
        <w:t>educativo</w:t>
      </w:r>
      <w:r>
        <w:rPr>
          <w:color w:val="4A4A4C"/>
          <w:spacing w:val="-12"/>
        </w:rPr>
        <w:t> </w:t>
      </w:r>
      <w:r>
        <w:rPr>
          <w:color w:val="4A4A4C"/>
        </w:rPr>
        <w:t>continúe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aumento.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2"/>
        </w:rPr>
        <w:t>Ante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magnitud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este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problema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social,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plantea la necesidad de implementar accio-</w:t>
      </w:r>
      <w:r>
        <w:rPr>
          <w:color w:val="4A4A4C"/>
          <w:spacing w:val="-68"/>
        </w:rPr>
        <w:t> </w:t>
      </w:r>
      <w:r>
        <w:rPr>
          <w:color w:val="4A4A4C"/>
        </w:rPr>
        <w:t>nes coordinadas y la suma de esfuerzos y</w:t>
      </w:r>
      <w:r>
        <w:rPr>
          <w:color w:val="4A4A4C"/>
          <w:spacing w:val="1"/>
        </w:rPr>
        <w:t> </w:t>
      </w:r>
      <w:r>
        <w:rPr>
          <w:color w:val="4A4A4C"/>
        </w:rPr>
        <w:t>sinergias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sector</w:t>
      </w:r>
      <w:r>
        <w:rPr>
          <w:color w:val="4A4A4C"/>
          <w:spacing w:val="-12"/>
        </w:rPr>
        <w:t> </w:t>
      </w:r>
      <w:r>
        <w:rPr>
          <w:color w:val="4A4A4C"/>
        </w:rPr>
        <w:t>educativo</w:t>
      </w:r>
      <w:r>
        <w:rPr>
          <w:color w:val="4A4A4C"/>
          <w:spacing w:val="-12"/>
        </w:rPr>
        <w:t> </w:t>
      </w:r>
      <w:r>
        <w:rPr>
          <w:color w:val="4A4A4C"/>
        </w:rPr>
        <w:t>para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pobla-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ción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joven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adulta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no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sabe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leer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ni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escribir.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jc w:val="both"/>
      </w:pPr>
      <w:r>
        <w:rPr>
          <w:color w:val="4A4A4C"/>
          <w:w w:val="105"/>
        </w:rPr>
        <w:t>Ciencia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tecnología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 ciencia y tecnología son factores que</w:t>
      </w:r>
      <w:r>
        <w:rPr>
          <w:color w:val="4A4A4C"/>
          <w:spacing w:val="1"/>
        </w:rPr>
        <w:t> </w:t>
      </w:r>
      <w:r>
        <w:rPr>
          <w:color w:val="4A4A4C"/>
        </w:rPr>
        <w:t>fomentan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aumento en el bienestar social, la disminu-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pobreza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equidad</w:t>
      </w:r>
      <w:r>
        <w:rPr>
          <w:color w:val="4A4A4C"/>
          <w:spacing w:val="-16"/>
        </w:rPr>
        <w:t> </w:t>
      </w:r>
      <w:r>
        <w:rPr>
          <w:color w:val="4A4A4C"/>
        </w:rPr>
        <w:t>social.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conocimiento y la innovación contribu-</w:t>
      </w:r>
      <w:r>
        <w:rPr>
          <w:color w:val="4A4A4C"/>
          <w:spacing w:val="1"/>
        </w:rPr>
        <w:t> </w:t>
      </w:r>
      <w:r>
        <w:rPr>
          <w:color w:val="4A4A4C"/>
        </w:rPr>
        <w:t>yen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aprovechamiento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70"/>
        </w:rPr>
        <w:t> </w:t>
      </w:r>
      <w:r>
        <w:rPr>
          <w:color w:val="4A4A4C"/>
        </w:rPr>
        <w:t>recursos</w:t>
      </w:r>
      <w:r>
        <w:rPr>
          <w:color w:val="4A4A4C"/>
          <w:spacing w:val="-68"/>
        </w:rPr>
        <w:t> </w:t>
      </w:r>
      <w:r>
        <w:rPr>
          <w:color w:val="4A4A4C"/>
        </w:rPr>
        <w:t>que dispone el estado y pueden fortalecer</w:t>
      </w:r>
      <w:r>
        <w:rPr>
          <w:color w:val="4A4A4C"/>
          <w:spacing w:val="1"/>
        </w:rPr>
        <w:t> </w:t>
      </w:r>
      <w:r>
        <w:rPr>
          <w:color w:val="4A4A4C"/>
        </w:rPr>
        <w:t>las diversas vocaciones vinculadas al desa-</w:t>
      </w:r>
      <w:r>
        <w:rPr>
          <w:color w:val="4A4A4C"/>
          <w:spacing w:val="-68"/>
        </w:rPr>
        <w:t> </w:t>
      </w:r>
      <w:r>
        <w:rPr>
          <w:color w:val="4A4A4C"/>
        </w:rPr>
        <w:t>rrollo</w:t>
      </w:r>
      <w:r>
        <w:rPr>
          <w:color w:val="4A4A4C"/>
          <w:spacing w:val="-13"/>
        </w:rPr>
        <w:t> </w:t>
      </w:r>
      <w:r>
        <w:rPr>
          <w:color w:val="4A4A4C"/>
        </w:rPr>
        <w:t>socioeconómico.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spacing w:val="-1"/>
        </w:rPr>
        <w:t>La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amplia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biodiversidad</w:t>
      </w:r>
      <w:r>
        <w:rPr>
          <w:color w:val="4A4A4C"/>
          <w:spacing w:val="-35"/>
        </w:rPr>
        <w:t> </w:t>
      </w:r>
      <w:r>
        <w:rPr>
          <w:color w:val="4A4A4C"/>
        </w:rPr>
        <w:t>tanto</w:t>
      </w:r>
      <w:r>
        <w:rPr>
          <w:color w:val="4A4A4C"/>
          <w:spacing w:val="-36"/>
        </w:rPr>
        <w:t> </w:t>
      </w:r>
      <w:r>
        <w:rPr>
          <w:color w:val="4A4A4C"/>
        </w:rPr>
        <w:t>de</w:t>
      </w:r>
      <w:r>
        <w:rPr>
          <w:color w:val="4A4A4C"/>
          <w:spacing w:val="-36"/>
        </w:rPr>
        <w:t> </w:t>
      </w:r>
      <w:r>
        <w:rPr>
          <w:color w:val="4A4A4C"/>
        </w:rPr>
        <w:t>sus</w:t>
      </w:r>
      <w:r>
        <w:rPr>
          <w:color w:val="4A4A4C"/>
          <w:spacing w:val="-35"/>
        </w:rPr>
        <w:t> </w:t>
      </w:r>
      <w:r>
        <w:rPr>
          <w:color w:val="4A4A4C"/>
        </w:rPr>
        <w:t>recursos</w:t>
      </w:r>
      <w:r>
        <w:rPr>
          <w:color w:val="4A4A4C"/>
          <w:spacing w:val="-68"/>
        </w:rPr>
        <w:t> </w:t>
      </w:r>
      <w:r>
        <w:rPr>
          <w:color w:val="4A4A4C"/>
        </w:rPr>
        <w:t>naturales como socioculturales representa</w:t>
      </w:r>
      <w:r>
        <w:rPr>
          <w:color w:val="4A4A4C"/>
          <w:spacing w:val="1"/>
        </w:rPr>
        <w:t> </w:t>
      </w:r>
      <w:r>
        <w:rPr>
          <w:color w:val="4A4A4C"/>
        </w:rPr>
        <w:t>una de las principales áreas de oportunidad</w:t>
      </w:r>
      <w:r>
        <w:rPr>
          <w:color w:val="4A4A4C"/>
          <w:spacing w:val="-69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puede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iniciar</w:t>
      </w:r>
      <w:r>
        <w:rPr>
          <w:color w:val="4A4A4C"/>
          <w:spacing w:val="-18"/>
        </w:rPr>
        <w:t> </w:t>
      </w:r>
      <w:r>
        <w:rPr>
          <w:color w:val="4A4A4C"/>
        </w:rPr>
        <w:t>procesos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inves-</w:t>
      </w:r>
      <w:r>
        <w:rPr>
          <w:color w:val="4A4A4C"/>
          <w:spacing w:val="-68"/>
        </w:rPr>
        <w:t> </w:t>
      </w:r>
      <w:r>
        <w:rPr>
          <w:color w:val="4A4A4C"/>
        </w:rPr>
        <w:t>tigación que generen un aprovechamiento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sustentable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mismos,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vez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deto-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nan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desarrollo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local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regional.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riqueza</w:t>
      </w:r>
      <w:r>
        <w:rPr>
          <w:color w:val="4A4A4C"/>
          <w:spacing w:val="-6"/>
        </w:rPr>
        <w:t> </w:t>
      </w:r>
      <w:r>
        <w:rPr>
          <w:color w:val="4A4A4C"/>
        </w:rPr>
        <w:t>potencial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posee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contrasta</w:t>
      </w:r>
      <w:r>
        <w:rPr>
          <w:color w:val="4A4A4C"/>
          <w:spacing w:val="1"/>
        </w:rPr>
        <w:t> </w:t>
      </w:r>
      <w:r>
        <w:rPr>
          <w:color w:val="4A4A4C"/>
        </w:rPr>
        <w:t>desfavorablemente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respecto al aprovechamiento de sus recur-</w:t>
      </w:r>
      <w:r>
        <w:rPr>
          <w:color w:val="4A4A4C"/>
          <w:spacing w:val="1"/>
        </w:rPr>
        <w:t> </w:t>
      </w:r>
      <w:r>
        <w:rPr>
          <w:color w:val="4A4A4C"/>
        </w:rPr>
        <w:t>sos, en buena parte debido a la insuficiente</w:t>
      </w:r>
      <w:r>
        <w:rPr>
          <w:color w:val="4A4A4C"/>
          <w:spacing w:val="-68"/>
        </w:rPr>
        <w:t> </w:t>
      </w:r>
      <w:r>
        <w:rPr>
          <w:color w:val="4A4A4C"/>
        </w:rPr>
        <w:t>inversión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ciencia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tecnología.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En el caso de Oaxaca, el presupuesto des-</w:t>
      </w:r>
      <w:r>
        <w:rPr>
          <w:color w:val="4A4A4C"/>
          <w:spacing w:val="1"/>
        </w:rPr>
        <w:t> </w:t>
      </w:r>
      <w:r>
        <w:rPr>
          <w:color w:val="4A4A4C"/>
        </w:rPr>
        <w:t>tinado a Ciencia, Tecnología e Innovación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2021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fue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177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millones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pesos,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representa</w:t>
      </w:r>
      <w:r>
        <w:rPr>
          <w:color w:val="4A4A4C"/>
          <w:spacing w:val="-6"/>
        </w:rPr>
        <w:t> </w:t>
      </w:r>
      <w:r>
        <w:rPr>
          <w:color w:val="4A4A4C"/>
        </w:rPr>
        <w:t>un</w:t>
      </w:r>
      <w:r>
        <w:rPr>
          <w:color w:val="4A4A4C"/>
          <w:spacing w:val="-5"/>
        </w:rPr>
        <w:t> </w:t>
      </w:r>
      <w:r>
        <w:rPr>
          <w:color w:val="4A4A4C"/>
        </w:rPr>
        <w:t>0.24</w:t>
      </w:r>
      <w:r>
        <w:rPr>
          <w:color w:val="4A4A4C"/>
          <w:spacing w:val="-5"/>
        </w:rPr>
        <w:t> </w:t>
      </w:r>
      <w:r>
        <w:rPr>
          <w:color w:val="4A4A4C"/>
        </w:rPr>
        <w:t>%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presupuesto</w:t>
      </w:r>
      <w:r>
        <w:rPr>
          <w:color w:val="4A4A4C"/>
          <w:spacing w:val="-6"/>
        </w:rPr>
        <w:t> </w:t>
      </w:r>
      <w:r>
        <w:rPr>
          <w:color w:val="4A4A4C"/>
        </w:rPr>
        <w:t>total</w:t>
      </w:r>
      <w:r>
        <w:rPr>
          <w:color w:val="4A4A4C"/>
          <w:spacing w:val="-67"/>
        </w:rPr>
        <w:t> </w:t>
      </w:r>
      <w:r>
        <w:rPr>
          <w:color w:val="4A4A4C"/>
          <w:spacing w:val="-1"/>
          <w:w w:val="95"/>
        </w:rPr>
        <w:t>asignado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ejercicio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fiscal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2021.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De acuerdo con el catálogo de la oferta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posgrado en el estado de Oaxaca 2022-2023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editado por el Gobierno de Oaxaca, para el</w:t>
      </w:r>
      <w:r>
        <w:rPr>
          <w:color w:val="4A4A4C"/>
          <w:spacing w:val="-68"/>
        </w:rPr>
        <w:t> </w:t>
      </w:r>
      <w:r>
        <w:rPr>
          <w:color w:val="4A4A4C"/>
        </w:rPr>
        <w:t>periodo</w:t>
      </w:r>
      <w:r>
        <w:rPr>
          <w:color w:val="4A4A4C"/>
          <w:spacing w:val="-16"/>
        </w:rPr>
        <w:t> </w:t>
      </w:r>
      <w:r>
        <w:rPr>
          <w:color w:val="4A4A4C"/>
        </w:rPr>
        <w:t>2022-2023,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ofertaban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esta-</w:t>
      </w:r>
      <w:r>
        <w:rPr>
          <w:color w:val="4A4A4C"/>
          <w:spacing w:val="-67"/>
        </w:rPr>
        <w:t> </w:t>
      </w:r>
      <w:r>
        <w:rPr>
          <w:color w:val="4A4A4C"/>
        </w:rPr>
        <w:t>do</w:t>
      </w:r>
      <w:r>
        <w:rPr>
          <w:color w:val="4A4A4C"/>
          <w:spacing w:val="-15"/>
        </w:rPr>
        <w:t> </w:t>
      </w:r>
      <w:r>
        <w:rPr>
          <w:color w:val="4A4A4C"/>
        </w:rPr>
        <w:t>un</w:t>
      </w:r>
      <w:r>
        <w:rPr>
          <w:color w:val="4A4A4C"/>
          <w:spacing w:val="-14"/>
        </w:rPr>
        <w:t> </w:t>
      </w:r>
      <w:r>
        <w:rPr>
          <w:color w:val="4A4A4C"/>
        </w:rPr>
        <w:t>total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42</w:t>
      </w:r>
      <w:r>
        <w:rPr>
          <w:color w:val="4A4A4C"/>
          <w:spacing w:val="-14"/>
        </w:rPr>
        <w:t> </w:t>
      </w:r>
      <w:r>
        <w:rPr>
          <w:color w:val="4A4A4C"/>
        </w:rPr>
        <w:t>doctorados,</w:t>
      </w:r>
      <w:r>
        <w:rPr>
          <w:color w:val="4A4A4C"/>
          <w:spacing w:val="-14"/>
        </w:rPr>
        <w:t> </w:t>
      </w:r>
      <w:r>
        <w:rPr>
          <w:color w:val="4A4A4C"/>
        </w:rPr>
        <w:t>189</w:t>
      </w:r>
      <w:r>
        <w:rPr>
          <w:color w:val="4A4A4C"/>
          <w:spacing w:val="-15"/>
        </w:rPr>
        <w:t> </w:t>
      </w:r>
      <w:r>
        <w:rPr>
          <w:color w:val="4A4A4C"/>
        </w:rPr>
        <w:t>maestrías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31</w:t>
      </w:r>
      <w:r>
        <w:rPr>
          <w:color w:val="4A4A4C"/>
          <w:spacing w:val="-6"/>
        </w:rPr>
        <w:t> </w:t>
      </w:r>
      <w:r>
        <w:rPr>
          <w:color w:val="4A4A4C"/>
        </w:rPr>
        <w:t>especialidades.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oferta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posgra-</w:t>
      </w:r>
      <w:r>
        <w:rPr>
          <w:color w:val="4A4A4C"/>
          <w:spacing w:val="-68"/>
        </w:rPr>
        <w:t> </w:t>
      </w:r>
      <w:r>
        <w:rPr>
          <w:color w:val="4A4A4C"/>
        </w:rPr>
        <w:t>dos</w:t>
      </w:r>
      <w:r>
        <w:rPr>
          <w:color w:val="4A4A4C"/>
          <w:spacing w:val="-18"/>
        </w:rPr>
        <w:t> </w:t>
      </w:r>
      <w:r>
        <w:rPr>
          <w:color w:val="4A4A4C"/>
        </w:rPr>
        <w:t>participan</w:t>
      </w:r>
      <w:r>
        <w:rPr>
          <w:color w:val="4A4A4C"/>
          <w:spacing w:val="-17"/>
        </w:rPr>
        <w:t> </w:t>
      </w:r>
      <w:r>
        <w:rPr>
          <w:color w:val="4A4A4C"/>
        </w:rPr>
        <w:t>15</w:t>
      </w:r>
      <w:r>
        <w:rPr>
          <w:color w:val="4A4A4C"/>
          <w:spacing w:val="-18"/>
        </w:rPr>
        <w:t> </w:t>
      </w:r>
      <w:r>
        <w:rPr>
          <w:color w:val="4A4A4C"/>
        </w:rPr>
        <w:t>instituciones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Educación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Superior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públicas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39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privadas.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instituciones</w:t>
      </w:r>
      <w:r>
        <w:rPr>
          <w:color w:val="4A4A4C"/>
          <w:spacing w:val="-17"/>
        </w:rPr>
        <w:t> </w:t>
      </w:r>
      <w:r>
        <w:rPr>
          <w:color w:val="4A4A4C"/>
        </w:rPr>
        <w:t>públicas</w:t>
      </w:r>
      <w:r>
        <w:rPr>
          <w:color w:val="4A4A4C"/>
          <w:spacing w:val="-17"/>
        </w:rPr>
        <w:t> </w:t>
      </w:r>
      <w:r>
        <w:rPr>
          <w:color w:val="4A4A4C"/>
        </w:rPr>
        <w:t>ofrecen</w:t>
      </w:r>
      <w:r>
        <w:rPr>
          <w:color w:val="4A4A4C"/>
          <w:spacing w:val="-17"/>
        </w:rPr>
        <w:t> </w:t>
      </w:r>
      <w:r>
        <w:rPr>
          <w:color w:val="4A4A4C"/>
        </w:rPr>
        <w:t>112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262</w:t>
      </w:r>
      <w:r>
        <w:rPr>
          <w:color w:val="4A4A4C"/>
          <w:spacing w:val="-9"/>
        </w:rPr>
        <w:t> </w:t>
      </w:r>
      <w:r>
        <w:rPr>
          <w:color w:val="4A4A4C"/>
        </w:rPr>
        <w:t>posgrados,</w:t>
      </w:r>
      <w:r>
        <w:rPr>
          <w:color w:val="4A4A4C"/>
          <w:spacing w:val="-8"/>
        </w:rPr>
        <w:t> </w:t>
      </w:r>
      <w:r>
        <w:rPr>
          <w:color w:val="4A4A4C"/>
        </w:rPr>
        <w:t>lo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implica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8"/>
        </w:rPr>
        <w:t> </w:t>
      </w:r>
      <w:r>
        <w:rPr>
          <w:color w:val="4A4A4C"/>
        </w:rPr>
        <w:t>43%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oferta</w:t>
      </w:r>
      <w:r>
        <w:rPr>
          <w:color w:val="4A4A4C"/>
          <w:spacing w:val="-14"/>
        </w:rPr>
        <w:t> </w:t>
      </w:r>
      <w:r>
        <w:rPr>
          <w:color w:val="4A4A4C"/>
        </w:rPr>
        <w:t>total</w:t>
      </w:r>
      <w:r>
        <w:rPr>
          <w:color w:val="4A4A4C"/>
          <w:spacing w:val="-14"/>
        </w:rPr>
        <w:t> </w:t>
      </w:r>
      <w:r>
        <w:rPr>
          <w:color w:val="4A4A4C"/>
        </w:rPr>
        <w:t>(23</w:t>
      </w:r>
      <w:r>
        <w:rPr>
          <w:color w:val="4A4A4C"/>
          <w:spacing w:val="-14"/>
        </w:rPr>
        <w:t> </w:t>
      </w:r>
      <w:r>
        <w:rPr>
          <w:color w:val="4A4A4C"/>
        </w:rPr>
        <w:t>programas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doctorado,</w:t>
      </w:r>
      <w:r>
        <w:rPr>
          <w:color w:val="4A4A4C"/>
          <w:spacing w:val="-14"/>
        </w:rPr>
        <w:t> </w:t>
      </w:r>
      <w:r>
        <w:rPr>
          <w:color w:val="4A4A4C"/>
        </w:rPr>
        <w:t>79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maestrías y 10 especialidades). En este total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destaca la Universidad Autónoma "Benito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Juárez" de Oaxaca con 51 posgrados y el Sis-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tema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Universidades</w:t>
      </w:r>
      <w:r>
        <w:rPr>
          <w:color w:val="4A4A4C"/>
          <w:spacing w:val="-3"/>
        </w:rPr>
        <w:t> </w:t>
      </w:r>
      <w:r>
        <w:rPr>
          <w:color w:val="4A4A4C"/>
        </w:rPr>
        <w:t>Estatales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Oaxaca</w:t>
      </w:r>
      <w:r>
        <w:rPr>
          <w:color w:val="4A4A4C"/>
          <w:spacing w:val="-68"/>
        </w:rPr>
        <w:t> </w:t>
      </w:r>
      <w:r>
        <w:rPr>
          <w:color w:val="4A4A4C"/>
        </w:rPr>
        <w:t>(SUNEO) con 47 posgrados (ofertados en 6</w:t>
      </w:r>
      <w:r>
        <w:rPr>
          <w:color w:val="4A4A4C"/>
          <w:spacing w:val="-68"/>
        </w:rPr>
        <w:t> </w:t>
      </w:r>
      <w:r>
        <w:rPr>
          <w:color w:val="4A4A4C"/>
        </w:rPr>
        <w:t>universidades,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cuales</w:t>
      </w:r>
      <w:r>
        <w:rPr>
          <w:color w:val="4A4A4C"/>
          <w:spacing w:val="-6"/>
        </w:rPr>
        <w:t> </w:t>
      </w:r>
      <w:r>
        <w:rPr>
          <w:color w:val="4A4A4C"/>
        </w:rPr>
        <w:t>35</w:t>
      </w:r>
      <w:r>
        <w:rPr>
          <w:color w:val="4A4A4C"/>
          <w:spacing w:val="-7"/>
        </w:rPr>
        <w:t> </w:t>
      </w:r>
      <w:r>
        <w:rPr>
          <w:color w:val="4A4A4C"/>
        </w:rPr>
        <w:t>están</w:t>
      </w:r>
      <w:r>
        <w:rPr>
          <w:color w:val="4A4A4C"/>
          <w:spacing w:val="-7"/>
        </w:rPr>
        <w:t> </w:t>
      </w:r>
      <w:r>
        <w:rPr>
          <w:color w:val="4A4A4C"/>
        </w:rPr>
        <w:t>incor-</w:t>
      </w:r>
      <w:r>
        <w:rPr>
          <w:color w:val="4A4A4C"/>
          <w:spacing w:val="-68"/>
        </w:rPr>
        <w:t> </w:t>
      </w:r>
      <w:r>
        <w:rPr>
          <w:color w:val="4A4A4C"/>
        </w:rPr>
        <w:t>porados actualmente al Sistema 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Posgrados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CONACyT).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  <w:w w:val="95"/>
        </w:rPr>
        <w:t>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2021,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total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investigadores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SNI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solo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1.16%</w:t>
      </w:r>
      <w:r>
        <w:rPr>
          <w:color w:val="4A4A4C"/>
          <w:spacing w:val="-17"/>
        </w:rPr>
        <w:t> </w:t>
      </w:r>
      <w:r>
        <w:rPr>
          <w:color w:val="4A4A4C"/>
        </w:rPr>
        <w:t>estaba</w:t>
      </w:r>
      <w:r>
        <w:rPr>
          <w:color w:val="4A4A4C"/>
          <w:spacing w:val="-16"/>
        </w:rPr>
        <w:t> </w:t>
      </w:r>
      <w:r>
        <w:rPr>
          <w:color w:val="4A4A4C"/>
        </w:rPr>
        <w:t>adscrito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alguna</w:t>
      </w:r>
      <w:r>
        <w:rPr>
          <w:color w:val="4A4A4C"/>
          <w:spacing w:val="-17"/>
        </w:rPr>
        <w:t> </w:t>
      </w:r>
      <w:r>
        <w:rPr>
          <w:color w:val="4A4A4C"/>
        </w:rPr>
        <w:t>insti-</w:t>
      </w:r>
      <w:r>
        <w:rPr>
          <w:color w:val="4A4A4C"/>
          <w:spacing w:val="-68"/>
        </w:rPr>
        <w:t> </w:t>
      </w:r>
      <w:r>
        <w:rPr>
          <w:color w:val="4A4A4C"/>
        </w:rPr>
        <w:t>tución educativa del estado de Oaxaca. En</w:t>
      </w:r>
      <w:r>
        <w:rPr>
          <w:color w:val="4A4A4C"/>
          <w:spacing w:val="1"/>
        </w:rPr>
        <w:t> </w:t>
      </w:r>
      <w:r>
        <w:rPr>
          <w:color w:val="4A4A4C"/>
        </w:rPr>
        <w:t>tanto que del total de posgrados de calidad</w:t>
      </w:r>
      <w:r>
        <w:rPr>
          <w:color w:val="4A4A4C"/>
          <w:spacing w:val="-68"/>
        </w:rPr>
        <w:t> </w:t>
      </w:r>
      <w:r>
        <w:rPr>
          <w:color w:val="4A4A4C"/>
        </w:rPr>
        <w:t>registrados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CONACyT,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IES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Oaxaca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representan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2.74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año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2022.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este</w:t>
      </w:r>
      <w:r>
        <w:rPr>
          <w:color w:val="4A4A4C"/>
          <w:spacing w:val="1"/>
        </w:rPr>
        <w:t> </w:t>
      </w:r>
      <w:r>
        <w:rPr>
          <w:color w:val="4A4A4C"/>
        </w:rPr>
        <w:t>contexto,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fundamental</w:t>
      </w:r>
      <w:r>
        <w:rPr>
          <w:color w:val="4A4A4C"/>
          <w:spacing w:val="1"/>
        </w:rPr>
        <w:t> </w:t>
      </w:r>
      <w:r>
        <w:rPr>
          <w:color w:val="4A4A4C"/>
        </w:rPr>
        <w:t>apro-</w:t>
      </w:r>
      <w:r>
        <w:rPr>
          <w:color w:val="4A4A4C"/>
          <w:spacing w:val="-68"/>
        </w:rPr>
        <w:t> </w:t>
      </w:r>
      <w:r>
        <w:rPr>
          <w:color w:val="4A4A4C"/>
        </w:rPr>
        <w:t>vechar</w:t>
      </w:r>
      <w:r>
        <w:rPr>
          <w:color w:val="4A4A4C"/>
          <w:spacing w:val="67"/>
        </w:rPr>
        <w:t> </w:t>
      </w:r>
      <w:r>
        <w:rPr>
          <w:color w:val="4A4A4C"/>
        </w:rPr>
        <w:t>la</w:t>
      </w:r>
      <w:r>
        <w:rPr>
          <w:color w:val="4A4A4C"/>
          <w:spacing w:val="67"/>
        </w:rPr>
        <w:t> </w:t>
      </w:r>
      <w:r>
        <w:rPr>
          <w:color w:val="4A4A4C"/>
        </w:rPr>
        <w:t>distribución</w:t>
      </w:r>
      <w:r>
        <w:rPr>
          <w:color w:val="4A4A4C"/>
          <w:spacing w:val="67"/>
        </w:rPr>
        <w:t> </w:t>
      </w:r>
      <w:r>
        <w:rPr>
          <w:color w:val="4A4A4C"/>
        </w:rPr>
        <w:t>regional</w:t>
      </w:r>
      <w:r>
        <w:rPr>
          <w:color w:val="4A4A4C"/>
          <w:spacing w:val="67"/>
        </w:rPr>
        <w:t> </w:t>
      </w:r>
      <w:r>
        <w:rPr>
          <w:color w:val="4A4A4C"/>
        </w:rPr>
        <w:t>de</w:t>
      </w:r>
      <w:r>
        <w:rPr>
          <w:color w:val="4A4A4C"/>
          <w:spacing w:val="67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universidades del estado, mismas que lle-</w:t>
      </w:r>
      <w:r>
        <w:rPr>
          <w:color w:val="4A4A4C"/>
          <w:spacing w:val="1"/>
        </w:rPr>
        <w:t> </w:t>
      </w:r>
      <w:r>
        <w:rPr>
          <w:color w:val="4A4A4C"/>
        </w:rPr>
        <w:t>van a cabo investigaciones orientadas a la</w:t>
      </w:r>
      <w:r>
        <w:rPr>
          <w:color w:val="4A4A4C"/>
          <w:spacing w:val="1"/>
        </w:rPr>
        <w:t> </w:t>
      </w:r>
      <w:r>
        <w:rPr>
          <w:color w:val="4A4A4C"/>
        </w:rPr>
        <w:t>vocación específica de cada región, y que</w:t>
      </w:r>
      <w:r>
        <w:rPr>
          <w:color w:val="4A4A4C"/>
          <w:spacing w:val="1"/>
        </w:rPr>
        <w:t> </w:t>
      </w:r>
      <w:r>
        <w:rPr>
          <w:color w:val="4A4A4C"/>
        </w:rPr>
        <w:t>desarrollan líneas de investigación adecua-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entorno.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7" w:right="1979"/>
        <w:jc w:val="both"/>
      </w:pPr>
      <w:r>
        <w:rPr>
          <w:color w:val="4A4A4C"/>
        </w:rPr>
        <w:t>Si bien el escaso presupuesto para Ciencia</w:t>
      </w:r>
      <w:r>
        <w:rPr>
          <w:color w:val="4A4A4C"/>
          <w:spacing w:val="1"/>
        </w:rPr>
        <w:t> </w:t>
      </w:r>
      <w:r>
        <w:rPr>
          <w:color w:val="4A4A4C"/>
        </w:rPr>
        <w:t>y Tecnología es una seria limitante, existen</w:t>
      </w:r>
      <w:r>
        <w:rPr>
          <w:color w:val="4A4A4C"/>
          <w:spacing w:val="-68"/>
        </w:rPr>
        <w:t> </w:t>
      </w:r>
      <w:r>
        <w:rPr>
          <w:color w:val="4A4A4C"/>
        </w:rPr>
        <w:t>otros desafíos que deben atenderse, como</w:t>
      </w:r>
      <w:r>
        <w:rPr>
          <w:color w:val="4A4A4C"/>
          <w:spacing w:val="1"/>
        </w:rPr>
        <w:t> </w:t>
      </w:r>
      <w:r>
        <w:rPr>
          <w:color w:val="4A4A4C"/>
        </w:rPr>
        <w:t>la necesaria coordinación de las instancias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7"/>
        </w:rPr>
        <w:t> </w:t>
      </w:r>
      <w:r>
        <w:rPr>
          <w:color w:val="4A4A4C"/>
        </w:rPr>
        <w:t>gobierno</w:t>
      </w:r>
      <w:r>
        <w:rPr>
          <w:color w:val="4A4A4C"/>
          <w:spacing w:val="-6"/>
        </w:rPr>
        <w:t> </w:t>
      </w:r>
      <w:r>
        <w:rPr>
          <w:color w:val="4A4A4C"/>
        </w:rPr>
        <w:t>estatal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materia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su</w:t>
      </w:r>
      <w:r>
        <w:rPr>
          <w:color w:val="4A4A4C"/>
          <w:spacing w:val="-6"/>
        </w:rPr>
        <w:t> </w:t>
      </w:r>
      <w:r>
        <w:rPr>
          <w:color w:val="4A4A4C"/>
        </w:rPr>
        <w:t>rela-</w:t>
      </w:r>
      <w:r>
        <w:rPr>
          <w:color w:val="4A4A4C"/>
          <w:spacing w:val="-68"/>
        </w:rPr>
        <w:t> </w:t>
      </w:r>
      <w:r>
        <w:rPr>
          <w:color w:val="4A4A4C"/>
        </w:rPr>
        <w:t>ción con las IES para el establecimiento de</w:t>
      </w:r>
      <w:r>
        <w:rPr>
          <w:color w:val="4A4A4C"/>
          <w:spacing w:val="1"/>
        </w:rPr>
        <w:t> </w:t>
      </w:r>
      <w:r>
        <w:rPr>
          <w:color w:val="4A4A4C"/>
        </w:rPr>
        <w:t>las condiciones y articulaciones necesarias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entre</w:t>
      </w:r>
      <w:r>
        <w:rPr>
          <w:color w:val="4A4A4C"/>
          <w:spacing w:val="46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46"/>
          <w:w w:val="105"/>
        </w:rPr>
        <w:t> </w:t>
      </w:r>
      <w:r>
        <w:rPr>
          <w:color w:val="4A4A4C"/>
          <w:w w:val="105"/>
        </w:rPr>
        <w:t>distintos</w:t>
      </w:r>
      <w:r>
        <w:rPr>
          <w:color w:val="4A4A4C"/>
          <w:spacing w:val="47"/>
          <w:w w:val="105"/>
        </w:rPr>
        <w:t> </w:t>
      </w:r>
      <w:r>
        <w:rPr>
          <w:color w:val="4A4A4C"/>
          <w:w w:val="105"/>
        </w:rPr>
        <w:t>agentes</w:t>
      </w:r>
      <w:r>
        <w:rPr>
          <w:color w:val="4A4A4C"/>
          <w:spacing w:val="46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47"/>
          <w:w w:val="105"/>
        </w:rPr>
        <w:t> </w:t>
      </w:r>
      <w:r>
        <w:rPr>
          <w:color w:val="4A4A4C"/>
          <w:w w:val="105"/>
        </w:rPr>
        <w:t>sistema,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6"/>
        <w:ind w:left="1220"/>
      </w:pPr>
      <w:r>
        <w:rPr/>
        <w:pict>
          <v:line style="position:absolute;mso-position-horizontal-relative:page;mso-position-vertical-relative:paragraph;z-index:-2886604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68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8688pt;width:94.65pt;height:9.6pt;mso-position-horizontal-relative:page;mso-position-vertical-relative:paragraph;z-index:-155648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4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/>
        <w:jc w:val="both"/>
      </w:pPr>
      <w:r>
        <w:rPr>
          <w:color w:val="4A4A4C"/>
          <w:w w:val="105"/>
        </w:rPr>
        <w:t>para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acordar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agendas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investigación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pertinentes con las necesidades y proble-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máticas</w:t>
      </w:r>
      <w:r>
        <w:rPr>
          <w:color w:val="4A4A4C"/>
          <w:spacing w:val="-14"/>
        </w:rPr>
        <w:t> </w:t>
      </w:r>
      <w:r>
        <w:rPr>
          <w:color w:val="4A4A4C"/>
        </w:rPr>
        <w:t>locales.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Los recursos humanos son limitados y es</w:t>
      </w:r>
      <w:r>
        <w:rPr>
          <w:color w:val="4A4A4C"/>
          <w:spacing w:val="1"/>
        </w:rPr>
        <w:t> </w:t>
      </w:r>
      <w:r>
        <w:rPr>
          <w:color w:val="4A4A4C"/>
        </w:rPr>
        <w:t>necesario impulsar la formación de recur-</w:t>
      </w:r>
      <w:r>
        <w:rPr>
          <w:color w:val="4A4A4C"/>
          <w:spacing w:val="1"/>
        </w:rPr>
        <w:t> </w:t>
      </w:r>
      <w:r>
        <w:rPr>
          <w:color w:val="4A4A4C"/>
        </w:rPr>
        <w:t>sos</w:t>
      </w:r>
      <w:r>
        <w:rPr>
          <w:color w:val="4A4A4C"/>
          <w:spacing w:val="63"/>
        </w:rPr>
        <w:t> </w:t>
      </w:r>
      <w:r>
        <w:rPr>
          <w:color w:val="4A4A4C"/>
        </w:rPr>
        <w:t>humanos</w:t>
      </w:r>
      <w:r>
        <w:rPr>
          <w:color w:val="4A4A4C"/>
          <w:spacing w:val="64"/>
        </w:rPr>
        <w:t> </w:t>
      </w:r>
      <w:r>
        <w:rPr>
          <w:color w:val="4A4A4C"/>
        </w:rPr>
        <w:t>de</w:t>
      </w:r>
      <w:r>
        <w:rPr>
          <w:color w:val="4A4A4C"/>
          <w:spacing w:val="64"/>
        </w:rPr>
        <w:t> </w:t>
      </w:r>
      <w:r>
        <w:rPr>
          <w:color w:val="4A4A4C"/>
        </w:rPr>
        <w:t>alto</w:t>
      </w:r>
      <w:r>
        <w:rPr>
          <w:color w:val="4A4A4C"/>
          <w:spacing w:val="64"/>
        </w:rPr>
        <w:t> </w:t>
      </w:r>
      <w:r>
        <w:rPr>
          <w:color w:val="4A4A4C"/>
        </w:rPr>
        <w:t>nivel,</w:t>
      </w:r>
      <w:r>
        <w:rPr>
          <w:color w:val="4A4A4C"/>
          <w:spacing w:val="64"/>
        </w:rPr>
        <w:t> </w:t>
      </w:r>
      <w:r>
        <w:rPr>
          <w:color w:val="4A4A4C"/>
        </w:rPr>
        <w:t>favoreciendo</w:t>
      </w:r>
      <w:r>
        <w:rPr>
          <w:color w:val="4A4A4C"/>
          <w:spacing w:val="-68"/>
        </w:rPr>
        <w:t> </w:t>
      </w:r>
      <w:r>
        <w:rPr>
          <w:color w:val="4A4A4C"/>
        </w:rPr>
        <w:t>la equidad y la eficiencia, para aplicar sus</w:t>
      </w:r>
      <w:r>
        <w:rPr>
          <w:color w:val="4A4A4C"/>
          <w:spacing w:val="1"/>
        </w:rPr>
        <w:t> </w:t>
      </w:r>
      <w:r>
        <w:rPr>
          <w:color w:val="4A4A4C"/>
        </w:rPr>
        <w:t>conocimientos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áreas</w:t>
      </w:r>
      <w:r>
        <w:rPr>
          <w:color w:val="4A4A4C"/>
          <w:spacing w:val="1"/>
        </w:rPr>
        <w:t> </w:t>
      </w:r>
      <w:r>
        <w:rPr>
          <w:color w:val="4A4A4C"/>
        </w:rPr>
        <w:t>estratégicas</w:t>
      </w:r>
      <w:r>
        <w:rPr>
          <w:color w:val="4A4A4C"/>
          <w:spacing w:val="1"/>
        </w:rPr>
        <w:t> </w:t>
      </w:r>
      <w:r>
        <w:rPr>
          <w:color w:val="4A4A4C"/>
        </w:rPr>
        <w:t>definidas</w:t>
      </w:r>
      <w:r>
        <w:rPr>
          <w:color w:val="4A4A4C"/>
          <w:spacing w:val="-35"/>
        </w:rPr>
        <w:t> </w:t>
      </w:r>
      <w:r>
        <w:rPr>
          <w:color w:val="4A4A4C"/>
        </w:rPr>
        <w:t>como</w:t>
      </w:r>
      <w:r>
        <w:rPr>
          <w:color w:val="4A4A4C"/>
          <w:spacing w:val="-34"/>
        </w:rPr>
        <w:t> </w:t>
      </w:r>
      <w:r>
        <w:rPr>
          <w:color w:val="4A4A4C"/>
        </w:rPr>
        <w:t>prioridades</w:t>
      </w:r>
      <w:r>
        <w:rPr>
          <w:color w:val="4A4A4C"/>
          <w:spacing w:val="-34"/>
        </w:rPr>
        <w:t> </w:t>
      </w:r>
      <w:r>
        <w:rPr>
          <w:color w:val="4A4A4C"/>
        </w:rPr>
        <w:t>para</w:t>
      </w:r>
      <w:r>
        <w:rPr>
          <w:color w:val="4A4A4C"/>
          <w:spacing w:val="-35"/>
        </w:rPr>
        <w:t> </w:t>
      </w:r>
      <w:r>
        <w:rPr>
          <w:color w:val="4A4A4C"/>
        </w:rPr>
        <w:t>Oaxaca.</w:t>
      </w:r>
      <w:r>
        <w:rPr>
          <w:color w:val="4A4A4C"/>
          <w:spacing w:val="-34"/>
        </w:rPr>
        <w:t> </w:t>
      </w:r>
      <w:r>
        <w:rPr>
          <w:color w:val="4A4A4C"/>
        </w:rPr>
        <w:t>Así,</w:t>
      </w:r>
      <w:r>
        <w:rPr>
          <w:color w:val="4A4A4C"/>
          <w:spacing w:val="-68"/>
        </w:rPr>
        <w:t> </w:t>
      </w:r>
      <w:r>
        <w:rPr>
          <w:color w:val="4A4A4C"/>
        </w:rPr>
        <w:t>es necesario reforzar el Sistema Educativo</w:t>
      </w:r>
      <w:r>
        <w:rPr>
          <w:color w:val="4A4A4C"/>
          <w:spacing w:val="1"/>
        </w:rPr>
        <w:t> </w:t>
      </w:r>
      <w:r>
        <w:rPr>
          <w:color w:val="4A4A4C"/>
        </w:rPr>
        <w:t>Estatal, particularmente en su orientación</w:t>
      </w:r>
      <w:r>
        <w:rPr>
          <w:color w:val="4A4A4C"/>
          <w:spacing w:val="1"/>
        </w:rPr>
        <w:t> </w:t>
      </w:r>
      <w:r>
        <w:rPr>
          <w:color w:val="4A4A4C"/>
        </w:rPr>
        <w:t>con énfasis en las ciencias y fortalecer la</w:t>
      </w:r>
      <w:r>
        <w:rPr>
          <w:color w:val="4A4A4C"/>
          <w:spacing w:val="1"/>
        </w:rPr>
        <w:t> </w:t>
      </w:r>
      <w:r>
        <w:rPr>
          <w:color w:val="4A4A4C"/>
        </w:rPr>
        <w:t>infraestructura científica y tecnológica para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sectores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estratégicos.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spacing w:line="240" w:lineRule="exact" w:before="1"/>
        <w:ind w:left="1984"/>
        <w:jc w:val="both"/>
      </w:pPr>
      <w:r>
        <w:rPr>
          <w:color w:val="4A4A4C"/>
        </w:rPr>
        <w:t>Objetivo</w:t>
      </w:r>
      <w:r>
        <w:rPr>
          <w:color w:val="4A4A4C"/>
          <w:spacing w:val="-11"/>
        </w:rPr>
        <w:t> </w:t>
      </w:r>
      <w:r>
        <w:rPr>
          <w:color w:val="4A4A4C"/>
        </w:rPr>
        <w:t>1.8</w:t>
      </w: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Garantizar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derecho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una</w:t>
      </w:r>
      <w:r>
        <w:rPr>
          <w:color w:val="4A4A4C"/>
          <w:spacing w:val="-15"/>
        </w:rPr>
        <w:t> </w:t>
      </w:r>
      <w:r>
        <w:rPr>
          <w:color w:val="4A4A4C"/>
        </w:rPr>
        <w:t>educación</w:t>
      </w:r>
      <w:r>
        <w:rPr>
          <w:color w:val="4A4A4C"/>
          <w:spacing w:val="-15"/>
        </w:rPr>
        <w:t> </w:t>
      </w:r>
      <w:r>
        <w:rPr>
          <w:color w:val="4A4A4C"/>
        </w:rPr>
        <w:t>equi-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tativa,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inclusiva</w:t>
      </w:r>
      <w:r>
        <w:rPr>
          <w:color w:val="4A4A4C"/>
          <w:spacing w:val="-17"/>
        </w:rPr>
        <w:t> </w:t>
      </w:r>
      <w:r>
        <w:rPr>
          <w:color w:val="4A4A4C"/>
        </w:rPr>
        <w:t>e</w:t>
      </w:r>
      <w:r>
        <w:rPr>
          <w:color w:val="4A4A4C"/>
          <w:spacing w:val="-16"/>
        </w:rPr>
        <w:t> </w:t>
      </w:r>
      <w:r>
        <w:rPr>
          <w:color w:val="4A4A4C"/>
        </w:rPr>
        <w:t>intercultural,</w:t>
      </w:r>
      <w:r>
        <w:rPr>
          <w:color w:val="4A4A4C"/>
          <w:spacing w:val="-17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espacios</w:t>
      </w:r>
      <w:r>
        <w:rPr>
          <w:color w:val="4A4A4C"/>
          <w:spacing w:val="-68"/>
        </w:rPr>
        <w:t> </w:t>
      </w:r>
      <w:r>
        <w:rPr>
          <w:color w:val="4A4A4C"/>
        </w:rPr>
        <w:t>dignos</w:t>
      </w:r>
      <w:r>
        <w:rPr>
          <w:color w:val="4A4A4C"/>
          <w:spacing w:val="65"/>
        </w:rPr>
        <w:t> </w:t>
      </w:r>
      <w:r>
        <w:rPr>
          <w:color w:val="4A4A4C"/>
        </w:rPr>
        <w:t>en</w:t>
      </w:r>
      <w:r>
        <w:rPr>
          <w:color w:val="4A4A4C"/>
          <w:spacing w:val="66"/>
        </w:rPr>
        <w:t> </w:t>
      </w:r>
      <w:r>
        <w:rPr>
          <w:color w:val="4A4A4C"/>
        </w:rPr>
        <w:t>los</w:t>
      </w:r>
      <w:r>
        <w:rPr>
          <w:color w:val="4A4A4C"/>
          <w:spacing w:val="66"/>
        </w:rPr>
        <w:t> </w:t>
      </w:r>
      <w:r>
        <w:rPr>
          <w:color w:val="4A4A4C"/>
        </w:rPr>
        <w:t>diferentes</w:t>
      </w:r>
      <w:r>
        <w:rPr>
          <w:color w:val="4A4A4C"/>
          <w:spacing w:val="65"/>
        </w:rPr>
        <w:t> </w:t>
      </w:r>
      <w:r>
        <w:rPr>
          <w:color w:val="4A4A4C"/>
        </w:rPr>
        <w:t>tipos,</w:t>
      </w:r>
      <w:r>
        <w:rPr>
          <w:color w:val="4A4A4C"/>
          <w:spacing w:val="66"/>
        </w:rPr>
        <w:t> </w:t>
      </w:r>
      <w:r>
        <w:rPr>
          <w:color w:val="4A4A4C"/>
        </w:rPr>
        <w:t>niveles</w:t>
      </w:r>
      <w:r>
        <w:rPr>
          <w:color w:val="4A4A4C"/>
          <w:spacing w:val="66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modalidades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Sistema</w:t>
      </w:r>
      <w:r>
        <w:rPr>
          <w:color w:val="4A4A4C"/>
          <w:spacing w:val="-5"/>
        </w:rPr>
        <w:t> </w:t>
      </w:r>
      <w:r>
        <w:rPr>
          <w:color w:val="4A4A4C"/>
        </w:rPr>
        <w:t>Educativo,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67"/>
        </w:rPr>
        <w:t> </w:t>
      </w:r>
      <w:r>
        <w:rPr>
          <w:color w:val="4A4A4C"/>
        </w:rPr>
        <w:t>población</w:t>
      </w:r>
      <w:r>
        <w:rPr>
          <w:color w:val="4A4A4C"/>
          <w:spacing w:val="-18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/>
        <w:ind w:left="1984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1.8.1</w:t>
      </w:r>
    </w:p>
    <w:p>
      <w:pPr>
        <w:pStyle w:val="BodyText"/>
        <w:spacing w:line="237" w:lineRule="auto" w:before="1"/>
        <w:ind w:left="1984"/>
        <w:jc w:val="both"/>
      </w:pPr>
      <w:r>
        <w:rPr/>
        <w:drawing>
          <wp:anchor distT="0" distB="0" distL="0" distR="0" allowOverlap="1" layoutInCell="1" locked="0" behindDoc="0" simplePos="0" relativeHeight="15893504">
            <wp:simplePos x="0" y="0"/>
            <wp:positionH relativeFrom="page">
              <wp:posOffset>1260000</wp:posOffset>
            </wp:positionH>
            <wp:positionV relativeFrom="paragraph">
              <wp:posOffset>647427</wp:posOffset>
            </wp:positionV>
            <wp:extent cx="6512399" cy="3450983"/>
            <wp:effectExtent l="0" t="0" r="0" b="0"/>
            <wp:wrapNone/>
            <wp:docPr id="247" name="image3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329.jpe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3450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Incrementar el acceso y la eficiencia termi-</w:t>
      </w:r>
      <w:r>
        <w:rPr>
          <w:color w:val="4A4A4C"/>
          <w:spacing w:val="-68"/>
        </w:rPr>
        <w:t> </w:t>
      </w:r>
      <w:r>
        <w:rPr>
          <w:color w:val="4A4A4C"/>
        </w:rPr>
        <w:t>nal de los servicios educativos, reduciendo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deserción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abandono</w:t>
      </w:r>
      <w:r>
        <w:rPr>
          <w:color w:val="4A4A4C"/>
          <w:spacing w:val="-17"/>
        </w:rPr>
        <w:t> </w:t>
      </w:r>
      <w:r>
        <w:rPr>
          <w:color w:val="4A4A4C"/>
        </w:rPr>
        <w:t>escolar.</w:t>
      </w:r>
    </w:p>
    <w:p>
      <w:pPr>
        <w:pStyle w:val="Heading6"/>
        <w:spacing w:line="233" w:lineRule="exact" w:before="115"/>
        <w:ind w:left="297"/>
      </w:pPr>
      <w:r>
        <w:rPr>
          <w:b w:val="0"/>
        </w:rPr>
        <w:br w:type="column"/>
      </w: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1.8.1.1</w:t>
      </w:r>
      <w:r>
        <w:rPr>
          <w:rFonts w:ascii="Tahoma" w:hAnsi="Tahoma"/>
          <w:b/>
          <w:color w:val="4A4A4C"/>
          <w:spacing w:val="6"/>
          <w:w w:val="95"/>
          <w:sz w:val="20"/>
        </w:rPr>
        <w:t> </w:t>
      </w:r>
      <w:r>
        <w:rPr>
          <w:color w:val="4A4A4C"/>
          <w:w w:val="95"/>
          <w:sz w:val="20"/>
        </w:rPr>
        <w:t>Impulsar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proyectos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acciones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para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incrementar los años promedio de esco-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laridad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reducir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deserción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escolar.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sz w:val="20"/>
        </w:rPr>
        <w:t>1.8.1.2 </w:t>
      </w:r>
      <w:r>
        <w:rPr>
          <w:color w:val="4A4A4C"/>
          <w:spacing w:val="-1"/>
          <w:sz w:val="20"/>
        </w:rPr>
        <w:t>Impulsar programas y proyectos</w:t>
      </w:r>
      <w:r>
        <w:rPr>
          <w:color w:val="4A4A4C"/>
          <w:sz w:val="20"/>
        </w:rPr>
        <w:t> </w:t>
      </w:r>
      <w:r>
        <w:rPr>
          <w:color w:val="4A4A4C"/>
          <w:spacing w:val="-3"/>
          <w:sz w:val="20"/>
        </w:rPr>
        <w:t>estratégicos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2"/>
          <w:sz w:val="20"/>
        </w:rPr>
        <w:t>para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2"/>
          <w:sz w:val="20"/>
        </w:rPr>
        <w:t>incrementar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2"/>
          <w:sz w:val="20"/>
        </w:rPr>
        <w:t>la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2"/>
          <w:sz w:val="20"/>
        </w:rPr>
        <w:t>absorción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4"/>
          <w:sz w:val="20"/>
        </w:rPr>
        <w:t>y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4"/>
          <w:sz w:val="20"/>
        </w:rPr>
        <w:t>permanencia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4"/>
          <w:sz w:val="20"/>
        </w:rPr>
        <w:t>en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3"/>
          <w:sz w:val="20"/>
        </w:rPr>
        <w:t>los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3"/>
          <w:sz w:val="20"/>
        </w:rPr>
        <w:t>diferentes</w:t>
      </w:r>
      <w:r>
        <w:rPr>
          <w:color w:val="4A4A4C"/>
          <w:spacing w:val="-34"/>
          <w:sz w:val="20"/>
        </w:rPr>
        <w:t> </w:t>
      </w:r>
      <w:r>
        <w:rPr>
          <w:color w:val="4A4A4C"/>
          <w:spacing w:val="-3"/>
          <w:sz w:val="20"/>
        </w:rPr>
        <w:t>tipos,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3"/>
          <w:sz w:val="20"/>
        </w:rPr>
        <w:t>nive-</w:t>
      </w:r>
    </w:p>
    <w:p>
      <w:pPr>
        <w:pStyle w:val="BodyText"/>
        <w:spacing w:line="234" w:lineRule="exact" w:before="4"/>
        <w:ind w:left="581"/>
        <w:jc w:val="both"/>
      </w:pPr>
      <w:r>
        <w:rPr>
          <w:color w:val="4A4A4C"/>
          <w:spacing w:val="-3"/>
        </w:rPr>
        <w:t>les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modalidades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del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Sistema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Educativo.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5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1.8.1.3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Armonizar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normativo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para el fortalecimiento y consolidación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educativo.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Propiciar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gestión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financiamiento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necesidades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infraestructura,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equipamiento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mante-</w:t>
      </w:r>
    </w:p>
    <w:p>
      <w:pPr>
        <w:pStyle w:val="BodyText"/>
        <w:spacing w:line="234" w:lineRule="exact" w:before="4"/>
        <w:ind w:left="581"/>
        <w:jc w:val="both"/>
      </w:pPr>
      <w:r>
        <w:rPr>
          <w:color w:val="4A4A4C"/>
        </w:rPr>
        <w:t>nimiento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sector</w:t>
      </w:r>
      <w:r>
        <w:rPr>
          <w:color w:val="4A4A4C"/>
          <w:spacing w:val="-11"/>
        </w:rPr>
        <w:t> </w:t>
      </w:r>
      <w:r>
        <w:rPr>
          <w:color w:val="4A4A4C"/>
        </w:rPr>
        <w:t>educativo.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1.8.1.5 </w:t>
      </w:r>
      <w:r>
        <w:rPr>
          <w:color w:val="4A4A4C"/>
          <w:w w:val="95"/>
          <w:sz w:val="20"/>
        </w:rPr>
        <w:t>Impulsar la generación de ambien-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tes escolares libres de violencia en el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Sistema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Educativo.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1.8.1.6 </w:t>
      </w:r>
      <w:r>
        <w:rPr>
          <w:color w:val="4A4A4C"/>
          <w:w w:val="95"/>
          <w:sz w:val="20"/>
        </w:rPr>
        <w:t>Incentivar la vinculación de la Edu-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cación Superior con el sector productivo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mediante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mecanismos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cola-</w:t>
      </w:r>
    </w:p>
    <w:p>
      <w:pPr>
        <w:pStyle w:val="BodyText"/>
        <w:spacing w:line="237" w:lineRule="auto" w:before="6"/>
        <w:ind w:left="581" w:right="1131"/>
        <w:jc w:val="both"/>
      </w:pPr>
      <w:r>
        <w:rPr>
          <w:color w:val="4A4A4C"/>
          <w:w w:val="105"/>
        </w:rPr>
        <w:t>boración, enfocado hacia el modelo 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educación</w:t>
      </w:r>
      <w:r>
        <w:rPr>
          <w:color w:val="4A4A4C"/>
          <w:spacing w:val="-18"/>
        </w:rPr>
        <w:t> </w:t>
      </w:r>
      <w:r>
        <w:rPr>
          <w:color w:val="4A4A4C"/>
        </w:rPr>
        <w:t>dual.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7"/>
      </w:pPr>
      <w:r>
        <w:rPr>
          <w:color w:val="4A4A4C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1.8.2</w:t>
      </w:r>
    </w:p>
    <w:p>
      <w:pPr>
        <w:pStyle w:val="BodyText"/>
        <w:spacing w:line="237" w:lineRule="auto" w:before="1"/>
        <w:ind w:left="297" w:right="1123"/>
      </w:pPr>
      <w:r>
        <w:rPr>
          <w:color w:val="4A4A4C"/>
        </w:rPr>
        <w:t>Mejorar</w:t>
      </w:r>
      <w:r>
        <w:rPr>
          <w:color w:val="4A4A4C"/>
          <w:spacing w:val="15"/>
        </w:rPr>
        <w:t> </w:t>
      </w:r>
      <w:r>
        <w:rPr>
          <w:color w:val="4A4A4C"/>
        </w:rPr>
        <w:t>la</w:t>
      </w:r>
      <w:r>
        <w:rPr>
          <w:color w:val="4A4A4C"/>
          <w:spacing w:val="15"/>
        </w:rPr>
        <w:t> </w:t>
      </w:r>
      <w:r>
        <w:rPr>
          <w:color w:val="4A4A4C"/>
        </w:rPr>
        <w:t>calidad</w:t>
      </w:r>
      <w:r>
        <w:rPr>
          <w:color w:val="4A4A4C"/>
          <w:spacing w:val="15"/>
        </w:rPr>
        <w:t> </w:t>
      </w:r>
      <w:r>
        <w:rPr>
          <w:color w:val="4A4A4C"/>
        </w:rPr>
        <w:t>del</w:t>
      </w:r>
      <w:r>
        <w:rPr>
          <w:color w:val="4A4A4C"/>
          <w:spacing w:val="15"/>
        </w:rPr>
        <w:t> </w:t>
      </w:r>
      <w:r>
        <w:rPr>
          <w:color w:val="4A4A4C"/>
        </w:rPr>
        <w:t>servicio</w:t>
      </w:r>
      <w:r>
        <w:rPr>
          <w:color w:val="4A4A4C"/>
          <w:spacing w:val="15"/>
        </w:rPr>
        <w:t> </w:t>
      </w:r>
      <w:r>
        <w:rPr>
          <w:color w:val="4A4A4C"/>
        </w:rPr>
        <w:t>en</w:t>
      </w:r>
      <w:r>
        <w:rPr>
          <w:color w:val="4A4A4C"/>
          <w:spacing w:val="15"/>
        </w:rPr>
        <w:t> </w:t>
      </w:r>
      <w:r>
        <w:rPr>
          <w:color w:val="4A4A4C"/>
        </w:rPr>
        <w:t>todos</w:t>
      </w:r>
      <w:r>
        <w:rPr>
          <w:color w:val="4A4A4C"/>
          <w:spacing w:val="15"/>
        </w:rPr>
        <w:t> </w:t>
      </w:r>
      <w:r>
        <w:rPr>
          <w:color w:val="4A4A4C"/>
        </w:rPr>
        <w:t>los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niveles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educativos.</w:t>
      </w:r>
    </w:p>
    <w:p>
      <w:pPr>
        <w:spacing w:after="0" w:line="237" w:lineRule="auto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21" w:val="right" w:leader="none"/>
        </w:tabs>
        <w:spacing w:before="244"/>
        <w:ind w:left="6188"/>
      </w:pPr>
      <w:r>
        <w:rPr/>
        <w:pict>
          <v:line style="position:absolute;mso-position-horizontal-relative:page;mso-position-vertical-relative:paragraph;z-index:-28865024" from="524.504822pt,11.540981pt" to="524.504822pt,25.7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69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34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Heading6"/>
        <w:spacing w:line="226" w:lineRule="exact" w:before="203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06" w:lineRule="auto" w:before="17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1.8.2.1 </w:t>
      </w:r>
      <w:r>
        <w:rPr>
          <w:color w:val="4A4A4C"/>
          <w:w w:val="95"/>
          <w:sz w:val="20"/>
        </w:rPr>
        <w:t>Impulsar programas de intercultu-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ralidad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sistema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educativo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estatal.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25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1.8.2.2 </w:t>
      </w:r>
      <w:r>
        <w:rPr>
          <w:color w:val="4A4A4C"/>
          <w:sz w:val="20"/>
        </w:rPr>
        <w:t>Impulsar programas y proyectos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educativos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encaminados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for-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talecer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oaxaqueñas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oaxaqueños.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20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1.8.2.3 </w:t>
      </w:r>
      <w:r>
        <w:rPr>
          <w:color w:val="4A4A4C"/>
          <w:sz w:val="20"/>
        </w:rPr>
        <w:t>Mejorar los procesos administra-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tivos con transparencia y rendición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cuentas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quehacer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institucional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27" w:lineRule="exact"/>
        <w:ind w:left="1417"/>
        <w:jc w:val="both"/>
      </w:pP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educación</w:t>
      </w:r>
      <w:r>
        <w:rPr>
          <w:color w:val="4A4A4C"/>
          <w:spacing w:val="-12"/>
        </w:rPr>
        <w:t> </w:t>
      </w:r>
      <w:r>
        <w:rPr>
          <w:color w:val="4A4A4C"/>
        </w:rPr>
        <w:t>básica.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25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1.8.2.4 </w:t>
      </w:r>
      <w:r>
        <w:rPr>
          <w:color w:val="4A4A4C"/>
          <w:sz w:val="20"/>
        </w:rPr>
        <w:t>Asegurar el acceso formal al ser-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vicio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educativo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revalorización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personal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básica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acuerdo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normatividad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vigente.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20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Nuevo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Curricular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Común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Media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Superior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(NMCCEMS).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20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1.8.2.6.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Contribuir a mejorar la forma-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inicial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continua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docentes,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propiciando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oportunidades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a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mejora</w:t>
      </w:r>
      <w:r>
        <w:rPr>
          <w:color w:val="4A4A4C"/>
          <w:spacing w:val="-26"/>
        </w:rPr>
        <w:t> </w:t>
      </w:r>
      <w:r>
        <w:rPr>
          <w:color w:val="4A4A4C"/>
        </w:rPr>
        <w:t>educativa</w:t>
      </w:r>
      <w:r>
        <w:rPr>
          <w:color w:val="4A4A4C"/>
          <w:spacing w:val="-26"/>
        </w:rPr>
        <w:t> </w:t>
      </w:r>
      <w:r>
        <w:rPr>
          <w:color w:val="4A4A4C"/>
        </w:rPr>
        <w:t>desde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profesionali-</w:t>
      </w:r>
      <w:r>
        <w:rPr>
          <w:color w:val="4A4A4C"/>
          <w:spacing w:val="-68"/>
        </w:rPr>
        <w:t> </w:t>
      </w:r>
      <w:r>
        <w:rPr>
          <w:color w:val="4A4A4C"/>
        </w:rPr>
        <w:t>zación</w:t>
      </w:r>
      <w:r>
        <w:rPr>
          <w:color w:val="4A4A4C"/>
          <w:spacing w:val="-18"/>
        </w:rPr>
        <w:t> </w:t>
      </w:r>
      <w:r>
        <w:rPr>
          <w:color w:val="4A4A4C"/>
        </w:rPr>
        <w:t>docente.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06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1.8.2.7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Contribuir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procesos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actualización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profesional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de estudiantes que cursan la Educación</w:t>
      </w:r>
      <w:r>
        <w:rPr>
          <w:color w:val="4A4A4C"/>
          <w:spacing w:val="1"/>
        </w:rPr>
        <w:t> </w:t>
      </w:r>
      <w:r>
        <w:rPr>
          <w:color w:val="4A4A4C"/>
        </w:rPr>
        <w:t>Normal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Formadoras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docentes.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06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1.8.2.8 </w:t>
      </w:r>
      <w:r>
        <w:rPr>
          <w:color w:val="4A4A4C"/>
          <w:sz w:val="20"/>
        </w:rPr>
        <w:t>Mejorar los procesos de aprendi-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zaje.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206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1.8.2.9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Desarrollar proyectos que pro-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muevan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extensión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cultural.</w:t>
      </w:r>
    </w:p>
    <w:p>
      <w:pPr>
        <w:pStyle w:val="Heading6"/>
        <w:spacing w:line="240" w:lineRule="exact" w:before="215"/>
      </w:pPr>
      <w:r>
        <w:rPr>
          <w:color w:val="4A4A4C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1.8.3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Incrementar</w:t>
      </w:r>
      <w:r>
        <w:rPr>
          <w:color w:val="4A4A4C"/>
          <w:spacing w:val="49"/>
        </w:rPr>
        <w:t> </w:t>
      </w:r>
      <w:r>
        <w:rPr>
          <w:color w:val="4A4A4C"/>
        </w:rPr>
        <w:t>la</w:t>
      </w:r>
      <w:r>
        <w:rPr>
          <w:color w:val="4A4A4C"/>
          <w:spacing w:val="49"/>
        </w:rPr>
        <w:t> </w:t>
      </w:r>
      <w:r>
        <w:rPr>
          <w:color w:val="4A4A4C"/>
        </w:rPr>
        <w:t>cobertura</w:t>
      </w:r>
      <w:r>
        <w:rPr>
          <w:color w:val="4A4A4C"/>
          <w:spacing w:val="50"/>
        </w:rPr>
        <w:t> </w:t>
      </w:r>
      <w:r>
        <w:rPr>
          <w:color w:val="4A4A4C"/>
        </w:rPr>
        <w:t>de</w:t>
      </w:r>
      <w:r>
        <w:rPr>
          <w:color w:val="4A4A4C"/>
          <w:spacing w:val="49"/>
        </w:rPr>
        <w:t> </w:t>
      </w:r>
      <w:r>
        <w:rPr>
          <w:color w:val="4A4A4C"/>
        </w:rPr>
        <w:t>los</w:t>
      </w:r>
      <w:r>
        <w:rPr>
          <w:color w:val="4A4A4C"/>
          <w:spacing w:val="49"/>
        </w:rPr>
        <w:t> </w:t>
      </w:r>
      <w:r>
        <w:rPr>
          <w:color w:val="4A4A4C"/>
        </w:rPr>
        <w:t>servicios</w:t>
      </w:r>
      <w:r>
        <w:rPr>
          <w:color w:val="4A4A4C"/>
          <w:spacing w:val="-68"/>
        </w:rPr>
        <w:t> </w:t>
      </w:r>
      <w:r>
        <w:rPr>
          <w:color w:val="4A4A4C"/>
        </w:rPr>
        <w:t>de educación en el estado, con pertinencia</w:t>
      </w:r>
      <w:r>
        <w:rPr>
          <w:color w:val="4A4A4C"/>
          <w:spacing w:val="1"/>
        </w:rPr>
        <w:t> </w:t>
      </w:r>
      <w:r>
        <w:rPr>
          <w:color w:val="4A4A4C"/>
        </w:rPr>
        <w:t>intercultural e inclusiva, que contribuyan 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abatir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rezago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educación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Estado.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4" w:lineRule="exact" w:before="1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24"/>
        </w:numPr>
        <w:tabs>
          <w:tab w:pos="1418" w:val="left" w:leader="none"/>
        </w:tabs>
        <w:spacing w:line="194" w:lineRule="auto" w:before="34" w:after="0"/>
        <w:ind w:left="141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1.8.3.1 </w:t>
      </w:r>
      <w:r>
        <w:rPr>
          <w:color w:val="4A4A4C"/>
          <w:position w:val="1"/>
          <w:sz w:val="20"/>
        </w:rPr>
        <w:t>Ampliar la oferta educativa en 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pacing w:val="-1"/>
          <w:sz w:val="20"/>
        </w:rPr>
        <w:t>estado,</w:t>
      </w:r>
      <w:r>
        <w:rPr>
          <w:color w:val="4A4A4C"/>
          <w:spacing w:val="-11"/>
          <w:sz w:val="20"/>
        </w:rPr>
        <w:t> </w:t>
      </w:r>
      <w:r>
        <w:rPr>
          <w:color w:val="4A4A4C"/>
          <w:spacing w:val="-1"/>
          <w:sz w:val="20"/>
        </w:rPr>
        <w:t>priorizando</w:t>
      </w:r>
      <w:r>
        <w:rPr>
          <w:color w:val="4A4A4C"/>
          <w:spacing w:val="-11"/>
          <w:sz w:val="20"/>
        </w:rPr>
        <w:t> </w:t>
      </w:r>
      <w:r>
        <w:rPr>
          <w:color w:val="4A4A4C"/>
          <w:spacing w:val="-1"/>
          <w:sz w:val="20"/>
        </w:rPr>
        <w:t>las</w:t>
      </w:r>
      <w:r>
        <w:rPr>
          <w:color w:val="4A4A4C"/>
          <w:spacing w:val="-10"/>
          <w:sz w:val="20"/>
        </w:rPr>
        <w:t> </w:t>
      </w:r>
      <w:r>
        <w:rPr>
          <w:color w:val="4A4A4C"/>
          <w:spacing w:val="-1"/>
          <w:sz w:val="20"/>
        </w:rPr>
        <w:t>zonas</w:t>
      </w:r>
      <w:r>
        <w:rPr>
          <w:color w:val="4A4A4C"/>
          <w:spacing w:val="-11"/>
          <w:sz w:val="20"/>
        </w:rPr>
        <w:t> </w:t>
      </w:r>
      <w:r>
        <w:rPr>
          <w:color w:val="4A4A4C"/>
          <w:spacing w:val="-1"/>
          <w:sz w:val="20"/>
        </w:rPr>
        <w:t>marginadas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41" w:lineRule="exact" w:before="215"/>
        <w:ind w:right="1986"/>
        <w:jc w:val="right"/>
      </w:pPr>
      <w:r>
        <w:rPr>
          <w:color w:val="4A4A4C"/>
          <w:spacing w:val="-1"/>
          <w:w w:val="95"/>
        </w:rPr>
        <w:t>de</w:t>
      </w:r>
      <w:r>
        <w:rPr>
          <w:color w:val="4A4A4C"/>
          <w:spacing w:val="-26"/>
          <w:w w:val="95"/>
        </w:rPr>
        <w:t> </w:t>
      </w:r>
      <w:r>
        <w:rPr>
          <w:color w:val="4A4A4C"/>
          <w:spacing w:val="-1"/>
          <w:w w:val="95"/>
        </w:rPr>
        <w:t>carácter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rural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personas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vulnerables.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184" w:lineRule="auto" w:before="48" w:after="0"/>
        <w:ind w:left="583" w:right="1982" w:hanging="193"/>
        <w:jc w:val="right"/>
        <w:rPr>
          <w:sz w:val="20"/>
        </w:rPr>
      </w:pPr>
      <w:r>
        <w:rPr>
          <w:rFonts w:ascii="Tahoma" w:hAnsi="Tahoma"/>
          <w:b/>
          <w:color w:val="4A4A4C"/>
          <w:position w:val="2"/>
          <w:sz w:val="20"/>
        </w:rPr>
        <w:t>1.8.3.2</w:t>
      </w:r>
      <w:r>
        <w:rPr>
          <w:rFonts w:ascii="Tahoma" w:hAnsi="Tahoma"/>
          <w:b/>
          <w:color w:val="4A4A4C"/>
          <w:spacing w:val="19"/>
          <w:position w:val="2"/>
          <w:sz w:val="20"/>
        </w:rPr>
        <w:t> </w:t>
      </w:r>
      <w:r>
        <w:rPr>
          <w:color w:val="4A4A4C"/>
          <w:position w:val="2"/>
          <w:sz w:val="20"/>
        </w:rPr>
        <w:t>Validar</w:t>
      </w:r>
      <w:r>
        <w:rPr>
          <w:color w:val="4A4A4C"/>
          <w:spacing w:val="7"/>
          <w:position w:val="2"/>
          <w:sz w:val="20"/>
        </w:rPr>
        <w:t> </w:t>
      </w:r>
      <w:r>
        <w:rPr>
          <w:color w:val="4A4A4C"/>
          <w:position w:val="2"/>
          <w:sz w:val="20"/>
        </w:rPr>
        <w:t>la</w:t>
      </w:r>
      <w:r>
        <w:rPr>
          <w:color w:val="4A4A4C"/>
          <w:spacing w:val="7"/>
          <w:position w:val="2"/>
          <w:sz w:val="20"/>
        </w:rPr>
        <w:t> </w:t>
      </w:r>
      <w:r>
        <w:rPr>
          <w:color w:val="4A4A4C"/>
          <w:position w:val="2"/>
          <w:sz w:val="20"/>
        </w:rPr>
        <w:t>prestación</w:t>
      </w:r>
      <w:r>
        <w:rPr>
          <w:color w:val="4A4A4C"/>
          <w:spacing w:val="8"/>
          <w:position w:val="2"/>
          <w:sz w:val="20"/>
        </w:rPr>
        <w:t> </w:t>
      </w:r>
      <w:r>
        <w:rPr>
          <w:color w:val="4A4A4C"/>
          <w:position w:val="2"/>
          <w:sz w:val="20"/>
        </w:rPr>
        <w:t>de</w:t>
      </w:r>
      <w:r>
        <w:rPr>
          <w:color w:val="4A4A4C"/>
          <w:spacing w:val="7"/>
          <w:position w:val="2"/>
          <w:sz w:val="20"/>
        </w:rPr>
        <w:t> </w:t>
      </w:r>
      <w:r>
        <w:rPr>
          <w:color w:val="4A4A4C"/>
          <w:position w:val="2"/>
          <w:sz w:val="20"/>
        </w:rPr>
        <w:t>servicios</w:t>
      </w:r>
      <w:r>
        <w:rPr>
          <w:color w:val="4A4A4C"/>
          <w:spacing w:val="-68"/>
          <w:position w:val="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autorizados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imparten</w:t>
      </w:r>
    </w:p>
    <w:p>
      <w:pPr>
        <w:pStyle w:val="BodyText"/>
        <w:spacing w:line="237" w:lineRule="auto" w:before="8"/>
        <w:ind w:left="583" w:right="1982"/>
        <w:jc w:val="both"/>
      </w:pPr>
      <w:r>
        <w:rPr>
          <w:color w:val="4A4A4C"/>
        </w:rPr>
        <w:t>los particulares, con base en la normati-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vidad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vigente.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-10"/>
        </w:rPr>
        <w:t> </w:t>
      </w:r>
      <w:r>
        <w:rPr>
          <w:color w:val="4A4A4C"/>
        </w:rPr>
        <w:t>1.8.4</w:t>
      </w:r>
    </w:p>
    <w:p>
      <w:pPr>
        <w:pStyle w:val="BodyText"/>
        <w:spacing w:line="237" w:lineRule="auto" w:before="1"/>
        <w:ind w:left="299" w:right="1981"/>
      </w:pPr>
      <w:r>
        <w:rPr>
          <w:color w:val="4A4A4C"/>
        </w:rPr>
        <w:t>Promover</w:t>
      </w:r>
      <w:r>
        <w:rPr>
          <w:color w:val="4A4A4C"/>
          <w:spacing w:val="3"/>
        </w:rPr>
        <w:t> </w:t>
      </w:r>
      <w:r>
        <w:rPr>
          <w:color w:val="4A4A4C"/>
        </w:rPr>
        <w:t>el</w:t>
      </w:r>
      <w:r>
        <w:rPr>
          <w:color w:val="4A4A4C"/>
          <w:spacing w:val="4"/>
        </w:rPr>
        <w:t> </w:t>
      </w:r>
      <w:r>
        <w:rPr>
          <w:color w:val="4A4A4C"/>
        </w:rPr>
        <w:t>servicio</w:t>
      </w:r>
      <w:r>
        <w:rPr>
          <w:color w:val="4A4A4C"/>
          <w:spacing w:val="4"/>
        </w:rPr>
        <w:t> </w:t>
      </w:r>
      <w:r>
        <w:rPr>
          <w:color w:val="4A4A4C"/>
        </w:rPr>
        <w:t>educativo</w:t>
      </w:r>
      <w:r>
        <w:rPr>
          <w:color w:val="4A4A4C"/>
          <w:spacing w:val="4"/>
        </w:rPr>
        <w:t> </w:t>
      </w:r>
      <w:r>
        <w:rPr>
          <w:color w:val="4A4A4C"/>
        </w:rPr>
        <w:t>en</w:t>
      </w:r>
      <w:r>
        <w:rPr>
          <w:color w:val="4A4A4C"/>
          <w:spacing w:val="4"/>
        </w:rPr>
        <w:t> </w:t>
      </w:r>
      <w:r>
        <w:rPr>
          <w:color w:val="4A4A4C"/>
        </w:rPr>
        <w:t>la</w:t>
      </w:r>
      <w:r>
        <w:rPr>
          <w:color w:val="4A4A4C"/>
          <w:spacing w:val="4"/>
        </w:rPr>
        <w:t> </w:t>
      </w:r>
      <w:r>
        <w:rPr>
          <w:color w:val="4A4A4C"/>
        </w:rPr>
        <w:t>pobla-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vulnerable.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6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211" w:lineRule="auto" w:before="22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1.8.4.1 </w:t>
      </w:r>
      <w:r>
        <w:rPr>
          <w:color w:val="4A4A4C"/>
          <w:w w:val="95"/>
          <w:position w:val="1"/>
          <w:sz w:val="20"/>
        </w:rPr>
        <w:t>Promover el desarrollo de acciones</w:t>
      </w:r>
      <w:r>
        <w:rPr>
          <w:color w:val="4A4A4C"/>
          <w:spacing w:val="-64"/>
          <w:w w:val="95"/>
          <w:position w:val="1"/>
          <w:sz w:val="20"/>
        </w:rPr>
        <w:t> </w:t>
      </w:r>
      <w:r>
        <w:rPr>
          <w:color w:val="4A4A4C"/>
          <w:sz w:val="20"/>
        </w:rPr>
        <w:t>de alto impacto ante los tres órdenes de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gobierno</w:t>
      </w:r>
      <w:r>
        <w:rPr>
          <w:color w:val="4A4A4C"/>
          <w:spacing w:val="-15"/>
          <w:w w:val="105"/>
          <w:sz w:val="20"/>
        </w:rPr>
        <w:t> </w:t>
      </w:r>
      <w:r>
        <w:rPr>
          <w:color w:val="4A4A4C"/>
          <w:w w:val="105"/>
          <w:sz w:val="20"/>
        </w:rPr>
        <w:t>para</w:t>
      </w:r>
      <w:r>
        <w:rPr>
          <w:color w:val="4A4A4C"/>
          <w:spacing w:val="-15"/>
          <w:w w:val="105"/>
          <w:sz w:val="20"/>
        </w:rPr>
        <w:t> </w:t>
      </w:r>
      <w:r>
        <w:rPr>
          <w:color w:val="4A4A4C"/>
          <w:w w:val="105"/>
          <w:sz w:val="20"/>
        </w:rPr>
        <w:t>incrementar</w:t>
      </w:r>
      <w:r>
        <w:rPr>
          <w:color w:val="4A4A4C"/>
          <w:spacing w:val="-15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-15"/>
          <w:w w:val="105"/>
          <w:sz w:val="20"/>
        </w:rPr>
        <w:t> </w:t>
      </w:r>
      <w:r>
        <w:rPr>
          <w:color w:val="4A4A4C"/>
          <w:w w:val="105"/>
          <w:sz w:val="20"/>
        </w:rPr>
        <w:t>población</w:t>
      </w:r>
    </w:p>
    <w:p>
      <w:pPr>
        <w:pStyle w:val="BodyText"/>
        <w:spacing w:line="238" w:lineRule="exact" w:before="3"/>
        <w:ind w:left="583"/>
      </w:pPr>
      <w:r>
        <w:rPr>
          <w:color w:val="4A4A4C"/>
        </w:rPr>
        <w:t>alfabetizada.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211" w:lineRule="auto" w:before="21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1.8.4.2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Implementar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campañas,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accio-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nes y/o programas en zonas prioritarias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27"/>
          <w:sz w:val="20"/>
        </w:rPr>
        <w:t> </w:t>
      </w:r>
      <w:r>
        <w:rPr>
          <w:color w:val="4A4A4C"/>
          <w:sz w:val="20"/>
        </w:rPr>
        <w:t>través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modelos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hispanohablante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7" w:lineRule="auto" w:before="5"/>
        <w:ind w:left="583" w:right="1982"/>
        <w:jc w:val="both"/>
      </w:pPr>
      <w:r>
        <w:rPr>
          <w:color w:val="4A4A4C"/>
        </w:rPr>
        <w:t>lenguas maternas en la población de las</w:t>
      </w:r>
      <w:r>
        <w:rPr>
          <w:color w:val="4A4A4C"/>
          <w:spacing w:val="-68"/>
        </w:rPr>
        <w:t> </w:t>
      </w:r>
      <w:r>
        <w:rPr>
          <w:color w:val="4A4A4C"/>
        </w:rPr>
        <w:t>ocho</w:t>
      </w:r>
      <w:r>
        <w:rPr>
          <w:color w:val="4A4A4C"/>
          <w:spacing w:val="-18"/>
        </w:rPr>
        <w:t> </w:t>
      </w:r>
      <w:r>
        <w:rPr>
          <w:color w:val="4A4A4C"/>
        </w:rPr>
        <w:t>regiones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</w:rPr>
        <w:t>Estrategia</w:t>
      </w:r>
      <w:r>
        <w:rPr>
          <w:color w:val="4A4A4C"/>
          <w:spacing w:val="-15"/>
        </w:rPr>
        <w:t> </w:t>
      </w:r>
      <w:r>
        <w:rPr>
          <w:color w:val="4A4A4C"/>
        </w:rPr>
        <w:t>1.8.5</w:t>
      </w:r>
    </w:p>
    <w:p>
      <w:pPr>
        <w:pStyle w:val="BodyText"/>
        <w:spacing w:line="237" w:lineRule="auto"/>
        <w:ind w:left="299" w:right="1981"/>
      </w:pPr>
      <w:r>
        <w:rPr>
          <w:color w:val="4A4A4C"/>
        </w:rPr>
        <w:t>Aumentar</w:t>
      </w:r>
      <w:r>
        <w:rPr>
          <w:color w:val="4A4A4C"/>
          <w:spacing w:val="11"/>
        </w:rPr>
        <w:t> </w:t>
      </w:r>
      <w:r>
        <w:rPr>
          <w:color w:val="4A4A4C"/>
        </w:rPr>
        <w:t>el</w:t>
      </w:r>
      <w:r>
        <w:rPr>
          <w:color w:val="4A4A4C"/>
          <w:spacing w:val="12"/>
        </w:rPr>
        <w:t> </w:t>
      </w:r>
      <w:r>
        <w:rPr>
          <w:color w:val="4A4A4C"/>
        </w:rPr>
        <w:t>desarrollo</w:t>
      </w:r>
      <w:r>
        <w:rPr>
          <w:color w:val="4A4A4C"/>
          <w:spacing w:val="12"/>
        </w:rPr>
        <w:t> </w:t>
      </w:r>
      <w:r>
        <w:rPr>
          <w:color w:val="4A4A4C"/>
        </w:rPr>
        <w:t>tecnológico,</w:t>
      </w:r>
      <w:r>
        <w:rPr>
          <w:color w:val="4A4A4C"/>
          <w:spacing w:val="12"/>
        </w:rPr>
        <w:t> </w:t>
      </w:r>
      <w:r>
        <w:rPr>
          <w:color w:val="4A4A4C"/>
        </w:rPr>
        <w:t>ciencia</w:t>
      </w:r>
      <w:r>
        <w:rPr>
          <w:color w:val="4A4A4C"/>
          <w:spacing w:val="-67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innovación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4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213" w:lineRule="auto" w:before="17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1.8.5.1 </w:t>
      </w:r>
      <w:r>
        <w:rPr>
          <w:color w:val="4A4A4C"/>
          <w:position w:val="1"/>
          <w:sz w:val="20"/>
        </w:rPr>
        <w:t>Propiciar financiamiento para las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investigaciones de ciencia y tecnología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45"/>
          <w:sz w:val="20"/>
        </w:rPr>
        <w:t> </w:t>
      </w:r>
      <w:r>
        <w:rPr>
          <w:color w:val="4A4A4C"/>
          <w:sz w:val="20"/>
        </w:rPr>
        <w:t>prioricen</w:t>
      </w:r>
      <w:r>
        <w:rPr>
          <w:color w:val="4A4A4C"/>
          <w:spacing w:val="4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45"/>
          <w:sz w:val="20"/>
        </w:rPr>
        <w:t> </w:t>
      </w:r>
      <w:r>
        <w:rPr>
          <w:color w:val="4A4A4C"/>
          <w:sz w:val="20"/>
        </w:rPr>
        <w:t>aprovechamiento</w:t>
      </w:r>
      <w:r>
        <w:rPr>
          <w:color w:val="4A4A4C"/>
          <w:spacing w:val="45"/>
          <w:sz w:val="20"/>
        </w:rPr>
        <w:t> </w:t>
      </w:r>
      <w:r>
        <w:rPr>
          <w:color w:val="4A4A4C"/>
          <w:sz w:val="20"/>
        </w:rPr>
        <w:t>inte-</w:t>
      </w:r>
    </w:p>
    <w:p>
      <w:pPr>
        <w:pStyle w:val="BodyText"/>
        <w:spacing w:line="235" w:lineRule="exact" w:before="2"/>
        <w:ind w:left="583"/>
        <w:jc w:val="both"/>
      </w:pPr>
      <w:r>
        <w:rPr>
          <w:color w:val="4A4A4C"/>
          <w:spacing w:val="-1"/>
        </w:rPr>
        <w:t>gral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recursos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naturales.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213" w:lineRule="auto" w:before="16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1.8.5.2 </w:t>
      </w:r>
      <w:r>
        <w:rPr>
          <w:color w:val="4A4A4C"/>
          <w:position w:val="1"/>
          <w:sz w:val="20"/>
        </w:rPr>
        <w:t>Ampliar la producción, difusión,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divulgación y la comunicación pública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ciencia,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tecnología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innovación.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213" w:lineRule="auto" w:before="14" w:after="0"/>
        <w:ind w:left="583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1.8.5.3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vinculación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comunidad académica y científica de 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sectores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público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privado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actividades</w:t>
      </w:r>
    </w:p>
    <w:p>
      <w:pPr>
        <w:pStyle w:val="BodyText"/>
        <w:spacing w:line="235" w:lineRule="exact" w:before="3"/>
        <w:ind w:left="583"/>
        <w:jc w:val="both"/>
      </w:pP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ciencia,</w:t>
      </w:r>
      <w:r>
        <w:rPr>
          <w:color w:val="4A4A4C"/>
          <w:spacing w:val="-12"/>
        </w:rPr>
        <w:t> </w:t>
      </w:r>
      <w:r>
        <w:rPr>
          <w:color w:val="4A4A4C"/>
        </w:rPr>
        <w:t>tecnología</w:t>
      </w:r>
      <w:r>
        <w:rPr>
          <w:color w:val="4A4A4C"/>
          <w:spacing w:val="-12"/>
        </w:rPr>
        <w:t> </w:t>
      </w:r>
      <w:r>
        <w:rPr>
          <w:color w:val="4A4A4C"/>
        </w:rPr>
        <w:t>e</w:t>
      </w:r>
      <w:r>
        <w:rPr>
          <w:color w:val="4A4A4C"/>
          <w:spacing w:val="-12"/>
        </w:rPr>
        <w:t> </w:t>
      </w:r>
      <w:r>
        <w:rPr>
          <w:color w:val="4A4A4C"/>
        </w:rPr>
        <w:t>innovación.</w:t>
      </w:r>
    </w:p>
    <w:p>
      <w:pPr>
        <w:pStyle w:val="ListParagraph"/>
        <w:numPr>
          <w:ilvl w:val="0"/>
          <w:numId w:val="24"/>
        </w:numPr>
        <w:tabs>
          <w:tab w:pos="584" w:val="left" w:leader="none"/>
        </w:tabs>
        <w:spacing w:line="213" w:lineRule="auto" w:before="16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1.8.5.4 </w:t>
      </w:r>
      <w:r>
        <w:rPr>
          <w:color w:val="4A4A4C"/>
          <w:position w:val="1"/>
          <w:sz w:val="20"/>
        </w:rPr>
        <w:t>Impulsar en las instituciones 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pacing w:val="-1"/>
          <w:w w:val="105"/>
          <w:sz w:val="20"/>
        </w:rPr>
        <w:t>tipo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superior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w w:val="105"/>
          <w:sz w:val="20"/>
        </w:rPr>
        <w:t>implementación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pro-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gramas</w:t>
      </w:r>
      <w:r>
        <w:rPr>
          <w:color w:val="4A4A4C"/>
          <w:spacing w:val="29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30"/>
          <w:w w:val="105"/>
          <w:sz w:val="20"/>
        </w:rPr>
        <w:t> </w:t>
      </w:r>
      <w:r>
        <w:rPr>
          <w:color w:val="4A4A4C"/>
          <w:w w:val="105"/>
          <w:sz w:val="20"/>
        </w:rPr>
        <w:t>posgrado</w:t>
      </w:r>
      <w:r>
        <w:rPr>
          <w:color w:val="4A4A4C"/>
          <w:spacing w:val="29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30"/>
          <w:w w:val="105"/>
          <w:sz w:val="20"/>
        </w:rPr>
        <w:t> </w:t>
      </w:r>
      <w:r>
        <w:rPr>
          <w:color w:val="4A4A4C"/>
          <w:w w:val="105"/>
          <w:sz w:val="20"/>
        </w:rPr>
        <w:t>formación</w:t>
      </w:r>
      <w:r>
        <w:rPr>
          <w:color w:val="4A4A4C"/>
          <w:spacing w:val="29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</w:p>
    <w:p>
      <w:pPr>
        <w:pStyle w:val="BodyText"/>
        <w:spacing w:before="3"/>
        <w:ind w:left="583"/>
      </w:pPr>
      <w:r>
        <w:rPr>
          <w:color w:val="4A4A4C"/>
        </w:rPr>
        <w:t>investigadores.</w:t>
      </w:r>
    </w:p>
    <w:p>
      <w:pPr>
        <w:spacing w:after="0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3"/>
        </w:rPr>
      </w:pPr>
    </w:p>
    <w:p>
      <w:pPr>
        <w:pStyle w:val="Heading6"/>
        <w:tabs>
          <w:tab w:pos="2079" w:val="left" w:leader="none"/>
        </w:tabs>
        <w:ind w:left="1222"/>
      </w:pPr>
      <w:r>
        <w:rPr/>
        <w:pict>
          <v:line style="position:absolute;mso-position-horizontal-relative:page;mso-position-vertical-relative:paragraph;z-index:-28863488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70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6224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4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spacing w:before="117"/>
      </w:pPr>
      <w:r>
        <w:rPr>
          <w:color w:val="A5194B"/>
        </w:rPr>
        <w:t>1.9</w:t>
      </w:r>
      <w:r>
        <w:rPr>
          <w:color w:val="A5194B"/>
          <w:spacing w:val="-10"/>
        </w:rPr>
        <w:t> </w:t>
      </w:r>
      <w:r>
        <w:rPr>
          <w:color w:val="A5194B"/>
        </w:rPr>
        <w:t>SALUD</w:t>
      </w:r>
    </w:p>
    <w:p>
      <w:pPr>
        <w:pStyle w:val="BodyText"/>
        <w:spacing w:line="237" w:lineRule="auto" w:before="235"/>
        <w:ind w:left="1984"/>
        <w:jc w:val="both"/>
      </w:pPr>
      <w:r>
        <w:rPr>
          <w:color w:val="4A4A4C"/>
        </w:rPr>
        <w:t>La Constitución Política de los Estados Uni-</w:t>
      </w:r>
      <w:r>
        <w:rPr>
          <w:color w:val="4A4A4C"/>
          <w:spacing w:val="-68"/>
        </w:rPr>
        <w:t> </w:t>
      </w:r>
      <w:r>
        <w:rPr>
          <w:color w:val="4A4A4C"/>
        </w:rPr>
        <w:t>dos Mexicanos en su Artículo 4°, establece</w:t>
      </w:r>
      <w:r>
        <w:rPr>
          <w:color w:val="4A4A4C"/>
          <w:spacing w:val="1"/>
        </w:rPr>
        <w:t> </w:t>
      </w:r>
      <w:r>
        <w:rPr>
          <w:color w:val="4A4A4C"/>
        </w:rPr>
        <w:t>que toda persona tiene derecho a la pro-</w:t>
      </w:r>
      <w:r>
        <w:rPr>
          <w:color w:val="4A4A4C"/>
          <w:spacing w:val="1"/>
        </w:rPr>
        <w:t> </w:t>
      </w:r>
      <w:r>
        <w:rPr>
          <w:color w:val="4A4A4C"/>
        </w:rPr>
        <w:t>tección de la salud, sin embargo, la actual</w:t>
      </w:r>
      <w:r>
        <w:rPr>
          <w:color w:val="4A4A4C"/>
          <w:spacing w:val="1"/>
        </w:rPr>
        <w:t> </w:t>
      </w:r>
      <w:r>
        <w:rPr>
          <w:color w:val="4A4A4C"/>
        </w:rPr>
        <w:t>Administración recibió un sistema de salud</w:t>
      </w:r>
      <w:r>
        <w:rPr>
          <w:color w:val="4A4A4C"/>
          <w:spacing w:val="1"/>
        </w:rPr>
        <w:t> </w:t>
      </w:r>
      <w:r>
        <w:rPr>
          <w:color w:val="4A4A4C"/>
        </w:rPr>
        <w:t>ineficiente e incapaz de otorgar atención</w:t>
      </w:r>
      <w:r>
        <w:rPr>
          <w:color w:val="4A4A4C"/>
          <w:spacing w:val="1"/>
        </w:rPr>
        <w:t> </w:t>
      </w:r>
      <w:r>
        <w:rPr>
          <w:color w:val="4A4A4C"/>
        </w:rPr>
        <w:t>médica de calidad y medicamentos a las y</w:t>
      </w:r>
      <w:r>
        <w:rPr>
          <w:color w:val="4A4A4C"/>
          <w:spacing w:val="1"/>
        </w:rPr>
        <w:t> </w:t>
      </w:r>
      <w:r>
        <w:rPr>
          <w:color w:val="4A4A4C"/>
        </w:rPr>
        <w:t>los oaxaqueños, acrecentando las brechas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desigualdad</w:t>
      </w:r>
      <w:r>
        <w:rPr>
          <w:color w:val="4A4A4C"/>
          <w:spacing w:val="-15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pueblos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comunida-</w:t>
      </w:r>
      <w:r>
        <w:rPr>
          <w:color w:val="4A4A4C"/>
          <w:spacing w:val="-68"/>
        </w:rPr>
        <w:t> </w:t>
      </w:r>
      <w:r>
        <w:rPr>
          <w:color w:val="4A4A4C"/>
        </w:rPr>
        <w:t>des</w:t>
      </w:r>
      <w:r>
        <w:rPr>
          <w:color w:val="4A4A4C"/>
          <w:spacing w:val="-11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han</w:t>
      </w:r>
      <w:r>
        <w:rPr>
          <w:color w:val="4A4A4C"/>
          <w:spacing w:val="-10"/>
        </w:rPr>
        <w:t> </w:t>
      </w:r>
      <w:r>
        <w:rPr>
          <w:color w:val="4A4A4C"/>
        </w:rPr>
        <w:t>sido</w:t>
      </w:r>
      <w:r>
        <w:rPr>
          <w:color w:val="4A4A4C"/>
          <w:spacing w:val="-10"/>
        </w:rPr>
        <w:t> </w:t>
      </w:r>
      <w:r>
        <w:rPr>
          <w:color w:val="4A4A4C"/>
        </w:rPr>
        <w:t>históricamente</w:t>
      </w:r>
      <w:r>
        <w:rPr>
          <w:color w:val="4A4A4C"/>
          <w:spacing w:val="-10"/>
        </w:rPr>
        <w:t> </w:t>
      </w:r>
      <w:r>
        <w:rPr>
          <w:color w:val="4A4A4C"/>
        </w:rPr>
        <w:t>excluidos.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este sentido, una de las prioridades del</w:t>
      </w:r>
      <w:r>
        <w:rPr>
          <w:color w:val="4A4A4C"/>
          <w:spacing w:val="1"/>
        </w:rPr>
        <w:t> </w:t>
      </w:r>
      <w:r>
        <w:rPr>
          <w:color w:val="4A4A4C"/>
        </w:rPr>
        <w:t>Gobierno de la Cuarta Transformación en</w:t>
      </w:r>
      <w:r>
        <w:rPr>
          <w:color w:val="4A4A4C"/>
          <w:spacing w:val="1"/>
        </w:rPr>
        <w:t> </w:t>
      </w:r>
      <w:r>
        <w:rPr>
          <w:color w:val="4A4A4C"/>
        </w:rPr>
        <w:t>Oaxaca será generar un sistema de salud</w:t>
      </w:r>
      <w:r>
        <w:rPr>
          <w:color w:val="4A4A4C"/>
          <w:spacing w:val="1"/>
        </w:rPr>
        <w:t> </w:t>
      </w:r>
      <w:r>
        <w:rPr>
          <w:color w:val="4A4A4C"/>
        </w:rPr>
        <w:t>eficiente, con igualdad y sin discriminación,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ofrezca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1"/>
        </w:rPr>
        <w:t> </w:t>
      </w:r>
      <w:r>
        <w:rPr>
          <w:color w:val="4A4A4C"/>
        </w:rPr>
        <w:t>médica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calidad,</w:t>
      </w:r>
      <w:r>
        <w:rPr>
          <w:color w:val="4A4A4C"/>
          <w:spacing w:val="-68"/>
        </w:rPr>
        <w:t> </w:t>
      </w:r>
      <w:r>
        <w:rPr>
          <w:color w:val="4A4A4C"/>
        </w:rPr>
        <w:t>infraestructura, personal médico y medi-</w:t>
      </w:r>
      <w:r>
        <w:rPr>
          <w:color w:val="4A4A4C"/>
          <w:spacing w:val="1"/>
        </w:rPr>
        <w:t> </w:t>
      </w:r>
      <w:r>
        <w:rPr>
          <w:color w:val="4A4A4C"/>
        </w:rPr>
        <w:t>camentos, dando prioridad a los pueblos y</w:t>
      </w:r>
      <w:r>
        <w:rPr>
          <w:color w:val="4A4A4C"/>
          <w:spacing w:val="1"/>
        </w:rPr>
        <w:t> </w:t>
      </w:r>
      <w:r>
        <w:rPr>
          <w:color w:val="4A4A4C"/>
        </w:rPr>
        <w:t>comunidades con mayores porcentajes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pobreza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pobreza</w:t>
      </w:r>
      <w:r>
        <w:rPr>
          <w:color w:val="4A4A4C"/>
          <w:spacing w:val="-18"/>
        </w:rPr>
        <w:t> </w:t>
      </w:r>
      <w:r>
        <w:rPr>
          <w:color w:val="4A4A4C"/>
        </w:rPr>
        <w:t>extrema.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Acceso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servicios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"/>
          <w:w w:val="105"/>
        </w:rPr>
        <w:t> </w:t>
      </w:r>
      <w:r>
        <w:rPr>
          <w:color w:val="4A4A4C"/>
          <w:w w:val="105"/>
        </w:rPr>
        <w:t>salud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acuerdo</w:t>
      </w:r>
      <w:r>
        <w:rPr>
          <w:color w:val="4A4A4C"/>
          <w:spacing w:val="-9"/>
        </w:rPr>
        <w:t> </w:t>
      </w:r>
      <w:r>
        <w:rPr>
          <w:color w:val="4A4A4C"/>
        </w:rPr>
        <w:t>con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Consejo</w:t>
      </w:r>
      <w:r>
        <w:rPr>
          <w:color w:val="4A4A4C"/>
          <w:spacing w:val="-9"/>
        </w:rPr>
        <w:t> </w:t>
      </w:r>
      <w:r>
        <w:rPr>
          <w:color w:val="4A4A4C"/>
        </w:rPr>
        <w:t>Nacional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Eva-</w:t>
      </w:r>
      <w:r>
        <w:rPr>
          <w:color w:val="4A4A4C"/>
          <w:spacing w:val="-68"/>
        </w:rPr>
        <w:t> </w:t>
      </w:r>
      <w:r>
        <w:rPr>
          <w:color w:val="4A4A4C"/>
        </w:rPr>
        <w:t>luación de la Política de Desarrollo Social</w:t>
      </w:r>
      <w:r>
        <w:rPr>
          <w:color w:val="4A4A4C"/>
          <w:spacing w:val="1"/>
        </w:rPr>
        <w:t> </w:t>
      </w:r>
      <w:r>
        <w:rPr>
          <w:color w:val="4A4A4C"/>
        </w:rPr>
        <w:t>(CONEVAL) en el año 2020, el 36.9% de la</w:t>
      </w:r>
      <w:r>
        <w:rPr>
          <w:color w:val="4A4A4C"/>
          <w:spacing w:val="-68"/>
        </w:rPr>
        <w:t> </w:t>
      </w:r>
      <w:r>
        <w:rPr>
          <w:color w:val="4A4A4C"/>
        </w:rPr>
        <w:t>población</w:t>
      </w:r>
      <w:r>
        <w:rPr>
          <w:color w:val="4A4A4C"/>
          <w:spacing w:val="6"/>
        </w:rPr>
        <w:t> </w:t>
      </w:r>
      <w:r>
        <w:rPr>
          <w:color w:val="4A4A4C"/>
        </w:rPr>
        <w:t>oaxaqueña</w:t>
      </w:r>
      <w:r>
        <w:rPr>
          <w:color w:val="4A4A4C"/>
          <w:spacing w:val="7"/>
        </w:rPr>
        <w:t> </w:t>
      </w:r>
      <w:r>
        <w:rPr>
          <w:color w:val="4A4A4C"/>
        </w:rPr>
        <w:t>no</w:t>
      </w:r>
      <w:r>
        <w:rPr>
          <w:color w:val="4A4A4C"/>
          <w:spacing w:val="7"/>
        </w:rPr>
        <w:t> </w:t>
      </w:r>
      <w:r>
        <w:rPr>
          <w:color w:val="4A4A4C"/>
        </w:rPr>
        <w:t>contaba</w:t>
      </w:r>
      <w:r>
        <w:rPr>
          <w:color w:val="4A4A4C"/>
          <w:spacing w:val="7"/>
        </w:rPr>
        <w:t> </w:t>
      </w:r>
      <w:r>
        <w:rPr>
          <w:color w:val="4A4A4C"/>
        </w:rPr>
        <w:t>con</w:t>
      </w:r>
      <w:r>
        <w:rPr>
          <w:color w:val="4A4A4C"/>
          <w:spacing w:val="6"/>
        </w:rPr>
        <w:t> </w:t>
      </w:r>
      <w:r>
        <w:rPr>
          <w:color w:val="4A4A4C"/>
        </w:rPr>
        <w:t>acce-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w w:val="95"/>
        </w:rPr>
        <w:t>so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servicios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salud,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equivale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</w:rPr>
        <w:t>millón</w:t>
      </w:r>
      <w:r>
        <w:rPr>
          <w:color w:val="4A4A4C"/>
          <w:spacing w:val="-28"/>
        </w:rPr>
        <w:t> </w:t>
      </w:r>
      <w:r>
        <w:rPr>
          <w:color w:val="4A4A4C"/>
        </w:rPr>
        <w:t>538</w:t>
      </w:r>
      <w:r>
        <w:rPr>
          <w:color w:val="4A4A4C"/>
          <w:spacing w:val="-28"/>
        </w:rPr>
        <w:t> </w:t>
      </w:r>
      <w:r>
        <w:rPr>
          <w:color w:val="4A4A4C"/>
        </w:rPr>
        <w:t>mil</w:t>
      </w:r>
      <w:r>
        <w:rPr>
          <w:color w:val="4A4A4C"/>
          <w:spacing w:val="-27"/>
        </w:rPr>
        <w:t> </w:t>
      </w:r>
      <w:r>
        <w:rPr>
          <w:color w:val="4A4A4C"/>
        </w:rPr>
        <w:t>865</w:t>
      </w:r>
      <w:r>
        <w:rPr>
          <w:color w:val="4A4A4C"/>
          <w:spacing w:val="-28"/>
        </w:rPr>
        <w:t> </w:t>
      </w:r>
      <w:r>
        <w:rPr>
          <w:color w:val="4A4A4C"/>
        </w:rPr>
        <w:t>personas</w:t>
      </w:r>
      <w:r>
        <w:rPr>
          <w:color w:val="4A4A4C"/>
          <w:spacing w:val="-28"/>
        </w:rPr>
        <w:t> </w:t>
      </w:r>
      <w:r>
        <w:rPr>
          <w:color w:val="4A4A4C"/>
        </w:rPr>
        <w:t>que</w:t>
      </w:r>
      <w:r>
        <w:rPr>
          <w:color w:val="4A4A4C"/>
          <w:spacing w:val="-27"/>
        </w:rPr>
        <w:t> </w:t>
      </w:r>
      <w:r>
        <w:rPr>
          <w:color w:val="4A4A4C"/>
        </w:rPr>
        <w:t>no</w:t>
      </w:r>
      <w:r>
        <w:rPr>
          <w:color w:val="4A4A4C"/>
          <w:spacing w:val="-28"/>
        </w:rPr>
        <w:t> </w:t>
      </w:r>
      <w:r>
        <w:rPr>
          <w:color w:val="4A4A4C"/>
        </w:rPr>
        <w:t>pudieron</w:t>
      </w:r>
      <w:r>
        <w:rPr>
          <w:color w:val="4A4A4C"/>
          <w:spacing w:val="-68"/>
        </w:rPr>
        <w:t> </w:t>
      </w:r>
      <w:r>
        <w:rPr>
          <w:color w:val="4A4A4C"/>
        </w:rPr>
        <w:t>hacer válido su derecho a la protección 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salud,</w:t>
      </w:r>
      <w:r>
        <w:rPr>
          <w:color w:val="4A4A4C"/>
          <w:spacing w:val="-11"/>
        </w:rPr>
        <w:t> </w:t>
      </w:r>
      <w:r>
        <w:rPr>
          <w:color w:val="4A4A4C"/>
        </w:rPr>
        <w:t>ubicando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Oaxaca</w:t>
      </w:r>
      <w:r>
        <w:rPr>
          <w:color w:val="4A4A4C"/>
          <w:spacing w:val="-11"/>
        </w:rPr>
        <w:t> </w:t>
      </w:r>
      <w:r>
        <w:rPr>
          <w:color w:val="4A4A4C"/>
        </w:rPr>
        <w:t>como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tercera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entidad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mayor</w:t>
      </w:r>
      <w:r>
        <w:rPr>
          <w:color w:val="4A4A4C"/>
          <w:spacing w:val="-21"/>
        </w:rPr>
        <w:t> </w:t>
      </w:r>
      <w:r>
        <w:rPr>
          <w:color w:val="4A4A4C"/>
        </w:rPr>
        <w:t>carencia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este</w:t>
      </w:r>
      <w:r>
        <w:rPr>
          <w:color w:val="4A4A4C"/>
          <w:spacing w:val="-21"/>
        </w:rPr>
        <w:t> </w:t>
      </w:r>
      <w:r>
        <w:rPr>
          <w:color w:val="4A4A4C"/>
        </w:rPr>
        <w:t>rubro.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 acuerdo al Sistema de Indicadores de</w:t>
      </w:r>
      <w:r>
        <w:rPr>
          <w:color w:val="4A4A4C"/>
          <w:spacing w:val="1"/>
        </w:rPr>
        <w:t> </w:t>
      </w:r>
      <w:r>
        <w:rPr>
          <w:color w:val="4A4A4C"/>
        </w:rPr>
        <w:t>Género del Instituto Nacional de las Muje-</w:t>
      </w:r>
      <w:r>
        <w:rPr>
          <w:color w:val="4A4A4C"/>
          <w:spacing w:val="1"/>
        </w:rPr>
        <w:t> </w:t>
      </w:r>
      <w:r>
        <w:rPr>
          <w:color w:val="4A4A4C"/>
        </w:rPr>
        <w:t>res, la razón de mortalidad materna en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2021 en el estado fue de 88.0, muy por enci-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ma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58.6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registró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nivel</w:t>
      </w:r>
      <w:r>
        <w:rPr>
          <w:color w:val="4A4A4C"/>
          <w:spacing w:val="-16"/>
        </w:rPr>
        <w:t> </w:t>
      </w:r>
      <w:r>
        <w:rPr>
          <w:color w:val="4A4A4C"/>
        </w:rPr>
        <w:t>nacional;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dichas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muertes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19"/>
        </w:rPr>
        <w:t> </w:t>
      </w:r>
      <w:r>
        <w:rPr>
          <w:color w:val="4A4A4C"/>
        </w:rPr>
        <w:t>presentaron</w:t>
      </w:r>
      <w:r>
        <w:rPr>
          <w:color w:val="4A4A4C"/>
          <w:spacing w:val="-20"/>
        </w:rPr>
        <w:t> </w:t>
      </w:r>
      <w:r>
        <w:rPr>
          <w:color w:val="4A4A4C"/>
        </w:rPr>
        <w:t>en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66%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casos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Salud,</w:t>
      </w:r>
      <w:r>
        <w:rPr>
          <w:color w:val="4A4A4C"/>
          <w:spacing w:val="-16"/>
        </w:rPr>
        <w:t> </w:t>
      </w:r>
      <w:r>
        <w:rPr>
          <w:color w:val="4A4A4C"/>
        </w:rPr>
        <w:t>siendo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Jurisdicción Sanitaria de Valles Centrales la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concentró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mayor</w:t>
      </w:r>
      <w:r>
        <w:rPr>
          <w:color w:val="4A4A4C"/>
          <w:spacing w:val="-17"/>
        </w:rPr>
        <w:t> </w:t>
      </w:r>
      <w:r>
        <w:rPr>
          <w:color w:val="4A4A4C"/>
        </w:rPr>
        <w:t>número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decesos.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otra</w:t>
      </w:r>
      <w:r>
        <w:rPr>
          <w:color w:val="4A4A4C"/>
          <w:spacing w:val="-13"/>
        </w:rPr>
        <w:t> </w:t>
      </w:r>
      <w:r>
        <w:rPr>
          <w:color w:val="4A4A4C"/>
        </w:rPr>
        <w:t>parte,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esperanza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vida</w:t>
      </w:r>
      <w:r>
        <w:rPr>
          <w:color w:val="4A4A4C"/>
          <w:spacing w:val="-14"/>
        </w:rPr>
        <w:t> </w:t>
      </w:r>
      <w:r>
        <w:rPr>
          <w:color w:val="4A4A4C"/>
        </w:rPr>
        <w:t>al</w:t>
      </w:r>
      <w:r>
        <w:rPr>
          <w:color w:val="4A4A4C"/>
          <w:spacing w:val="-13"/>
        </w:rPr>
        <w:t> </w:t>
      </w:r>
      <w:r>
        <w:rPr>
          <w:color w:val="4A4A4C"/>
        </w:rPr>
        <w:t>nacer</w:t>
      </w:r>
      <w:r>
        <w:rPr>
          <w:color w:val="4A4A4C"/>
          <w:spacing w:val="-68"/>
        </w:rPr>
        <w:t> </w:t>
      </w: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uno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indicadores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calidad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vida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más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significativos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mundial.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acuer-</w:t>
      </w:r>
      <w:r>
        <w:rPr>
          <w:color w:val="4A4A4C"/>
          <w:spacing w:val="-68"/>
        </w:rPr>
        <w:t> </w:t>
      </w:r>
      <w:r>
        <w:rPr>
          <w:color w:val="4A4A4C"/>
        </w:rPr>
        <w:t>do al INEGI la esperanza de vida en el año</w:t>
      </w:r>
      <w:r>
        <w:rPr>
          <w:color w:val="4A4A4C"/>
          <w:spacing w:val="1"/>
        </w:rPr>
        <w:t> </w:t>
      </w:r>
      <w:r>
        <w:rPr>
          <w:color w:val="4A4A4C"/>
        </w:rPr>
        <w:t>2020 para el estado de Oaxaca fue de 74.2</w:t>
      </w:r>
      <w:r>
        <w:rPr>
          <w:color w:val="4A4A4C"/>
          <w:spacing w:val="-68"/>
        </w:rPr>
        <w:t> </w:t>
      </w:r>
      <w:r>
        <w:rPr>
          <w:color w:val="4A4A4C"/>
        </w:rPr>
        <w:t>años,</w:t>
      </w:r>
      <w:r>
        <w:rPr>
          <w:color w:val="4A4A4C"/>
          <w:spacing w:val="-8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año</w:t>
      </w:r>
      <w:r>
        <w:rPr>
          <w:color w:val="4A4A4C"/>
          <w:spacing w:val="-7"/>
        </w:rPr>
        <w:t> </w:t>
      </w:r>
      <w:r>
        <w:rPr>
          <w:color w:val="4A4A4C"/>
        </w:rPr>
        <w:t>menos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promedio</w:t>
      </w:r>
      <w:r>
        <w:rPr>
          <w:color w:val="4A4A4C"/>
          <w:spacing w:val="-7"/>
        </w:rPr>
        <w:t> </w:t>
      </w:r>
      <w:r>
        <w:rPr>
          <w:color w:val="4A4A4C"/>
        </w:rPr>
        <w:t>nacio-</w:t>
      </w:r>
      <w:r>
        <w:rPr>
          <w:color w:val="4A4A4C"/>
          <w:spacing w:val="-68"/>
        </w:rPr>
        <w:t> </w:t>
      </w:r>
      <w:r>
        <w:rPr>
          <w:color w:val="4A4A4C"/>
        </w:rPr>
        <w:t>nal</w:t>
      </w:r>
      <w:r>
        <w:rPr>
          <w:color w:val="4A4A4C"/>
          <w:spacing w:val="-4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sitúa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75.2</w:t>
      </w:r>
      <w:r>
        <w:rPr>
          <w:color w:val="4A4A4C"/>
          <w:spacing w:val="-4"/>
        </w:rPr>
        <w:t> </w:t>
      </w:r>
      <w:r>
        <w:rPr>
          <w:color w:val="4A4A4C"/>
        </w:rPr>
        <w:t>años.</w:t>
      </w:r>
      <w:r>
        <w:rPr>
          <w:color w:val="4A4A4C"/>
          <w:spacing w:val="-4"/>
        </w:rPr>
        <w:t> </w:t>
      </w:r>
      <w:r>
        <w:rPr>
          <w:color w:val="4A4A4C"/>
        </w:rPr>
        <w:t>Por</w:t>
      </w:r>
      <w:r>
        <w:rPr>
          <w:color w:val="4A4A4C"/>
          <w:spacing w:val="-4"/>
        </w:rPr>
        <w:t> </w:t>
      </w:r>
      <w:r>
        <w:rPr>
          <w:color w:val="4A4A4C"/>
        </w:rPr>
        <w:t>su</w:t>
      </w:r>
      <w:r>
        <w:rPr>
          <w:color w:val="4A4A4C"/>
          <w:spacing w:val="-3"/>
        </w:rPr>
        <w:t> </w:t>
      </w:r>
      <w:r>
        <w:rPr>
          <w:color w:val="4A4A4C"/>
        </w:rPr>
        <w:t>parte,</w:t>
      </w:r>
      <w:r>
        <w:rPr>
          <w:color w:val="4A4A4C"/>
          <w:spacing w:val="-68"/>
        </w:rPr>
        <w:t> </w:t>
      </w:r>
      <w:r>
        <w:rPr>
          <w:color w:val="4A4A4C"/>
        </w:rPr>
        <w:t>la esperanza de vida para las mujeres en el</w:t>
      </w:r>
      <w:r>
        <w:rPr>
          <w:color w:val="4A4A4C"/>
          <w:spacing w:val="-68"/>
        </w:rPr>
        <w:t> </w:t>
      </w:r>
      <w:r>
        <w:rPr>
          <w:color w:val="4A4A4C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76.8</w:t>
      </w:r>
      <w:r>
        <w:rPr>
          <w:color w:val="4A4A4C"/>
          <w:spacing w:val="-17"/>
        </w:rPr>
        <w:t> </w:t>
      </w:r>
      <w:r>
        <w:rPr>
          <w:color w:val="4A4A4C"/>
        </w:rPr>
        <w:t>años,</w:t>
      </w:r>
      <w:r>
        <w:rPr>
          <w:color w:val="4A4A4C"/>
          <w:spacing w:val="-16"/>
        </w:rPr>
        <w:t> </w:t>
      </w:r>
      <w:r>
        <w:rPr>
          <w:color w:val="4A4A4C"/>
          <w:w w:val="95"/>
        </w:rPr>
        <w:t>1.3</w:t>
      </w:r>
      <w:r>
        <w:rPr>
          <w:color w:val="4A4A4C"/>
          <w:spacing w:val="-13"/>
          <w:w w:val="95"/>
        </w:rPr>
        <w:t> </w:t>
      </w:r>
      <w:r>
        <w:rPr>
          <w:color w:val="4A4A4C"/>
        </w:rPr>
        <w:t>años</w:t>
      </w:r>
      <w:r>
        <w:rPr>
          <w:color w:val="4A4A4C"/>
          <w:spacing w:val="-17"/>
        </w:rPr>
        <w:t> </w:t>
      </w:r>
      <w:r>
        <w:rPr>
          <w:color w:val="4A4A4C"/>
        </w:rPr>
        <w:t>menos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el promedio nacional y en hombres de 71.4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años,</w:t>
      </w:r>
      <w:r>
        <w:rPr>
          <w:color w:val="4A4A4C"/>
          <w:spacing w:val="-23"/>
        </w:rPr>
        <w:t> </w:t>
      </w:r>
      <w:r>
        <w:rPr>
          <w:color w:val="4A4A4C"/>
          <w:spacing w:val="-2"/>
          <w:w w:val="95"/>
        </w:rPr>
        <w:t>1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1"/>
        </w:rPr>
        <w:t>año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menos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promedio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nacional.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spacing w:before="0"/>
        <w:ind w:left="4178" w:right="2594" w:hanging="559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Primeras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cinco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entidades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del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país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el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mayor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porcentaje</w:t>
      </w:r>
      <w:r>
        <w:rPr>
          <w:rFonts w:ascii="Tahoma" w:hAnsi="Tahoma"/>
          <w:b/>
          <w:color w:val="9E214A"/>
          <w:spacing w:val="-5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población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sin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acceso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los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servicios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salud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"/>
        <w:rPr>
          <w:rFonts w:ascii="Tahoma"/>
          <w:b/>
          <w:sz w:val="14"/>
        </w:rPr>
      </w:pPr>
      <w:r>
        <w:rPr/>
        <w:pict>
          <v:shape style="position:absolute;margin-left:146.52301pt;margin-top:12.37838pt;width:50.2pt;height:7.2pt;mso-position-horizontal-relative:page;mso-position-vertical-relative:paragraph;z-index:-15561728;mso-wrap-distance-left:0;mso-wrap-distance-right:0" coordorigin="2930,248" coordsize="1004,144" path="m3071,389l3071,261,3051,261,3001,346,2950,261,2930,261,2930,389,2953,389,2953,305,2995,375,3006,375,3048,304,3049,389,3071,389xm3127,291l3104,291,3104,389,3127,389,3127,291xm3130,257l3129,254,3123,249,3119,248,3111,248,3108,249,3105,252,3102,254,3101,257,3101,265,3102,269,3108,274,3111,275,3120,275,3123,274,3126,271,3129,268,3130,265,3130,257xm3244,313l3240,306,3235,300,3220,292,3211,290,3191,290,3182,292,3166,301,3160,307,3151,322,3149,331,3149,350,3151,359,3160,374,3166,380,3174,384,3183,389,3192,391,3211,391,3220,389,3234,381,3240,375,3244,368,3226,357,3223,362,3220,365,3211,370,3207,371,3193,371,3186,368,3175,357,3172,350,3172,331,3175,324,3186,312,3193,310,3207,310,3211,311,3220,315,3223,319,3226,323,3244,313xm3359,319l3355,308,3348,301,3341,294,3331,290,3311,290,3305,291,3294,296,3289,299,3286,303,3286,253,3263,253,3263,389,3286,389,3286,330,3288,323,3298,313,3304,310,3320,310,3326,312,3334,321,3336,328,3336,389,3359,389,3359,319xm3486,331l3484,322,3476,310,3475,307,3468,301,3462,298,3462,331,3462,350,3460,357,3449,368,3442,371,3425,371,3418,368,3407,357,3405,350,3405,331,3407,324,3418,312,3425,310,3442,310,3449,312,3460,324,3462,331,3462,298,3452,292,3443,290,3423,290,3415,292,3399,301,3392,307,3383,322,3381,331,3381,350,3383,359,3392,374,3399,380,3415,389,3423,391,3443,391,3452,389,3468,380,3475,374,3476,371,3484,359,3486,350,3486,331xm3589,318l3585,309,3585,307,3569,294,3558,290,3536,290,3528,291,3514,295,3508,298,3502,302,3511,319,3515,316,3520,314,3530,310,3536,309,3549,309,3555,311,3564,318,3566,324,3566,332,3566,347,3566,359,3564,364,3561,367,3552,373,3547,374,3535,374,3530,373,3524,368,3522,365,3522,352,3529,347,3566,347,3566,332,3526,332,3516,335,3503,345,3500,352,3500,367,3501,372,3507,381,3511,384,3522,389,3529,391,3543,391,3550,390,3560,385,3564,382,3567,377,3567,389,3589,389,3589,377,3589,374,3589,347,3589,318xm3706,313l3702,306,3697,300,3682,292,3674,290,3654,290,3645,292,3628,301,3622,307,3613,322,3611,331,3611,350,3613,359,3622,374,3628,380,3637,384,3645,389,3654,391,3674,391,3682,389,3696,381,3702,375,3706,368,3688,357,3685,362,3682,365,3673,370,3669,371,3655,371,3648,368,3637,357,3634,350,3634,331,3637,324,3648,312,3655,310,3669,310,3673,311,3682,315,3685,319,3688,323,3706,313xm3802,253l3775,253,3750,278,3770,278,3802,253xm3808,318l3805,309,3804,307,3789,294,3778,290,3755,290,3747,291,3733,295,3727,298,3722,302,3731,319,3734,316,3739,314,3749,310,3755,309,3768,309,3775,311,3783,318,3785,324,3785,332,3785,347,3785,359,3783,364,3780,367,3771,373,3766,374,3754,374,3750,373,3743,368,3741,365,3741,352,3748,347,3785,347,3785,332,3745,332,3735,335,3722,345,3719,352,3719,367,3720,372,3726,381,3730,384,3741,389,3748,391,3763,391,3769,390,3779,385,3783,382,3786,377,3786,389,3808,389,3808,377,3808,374,3808,347,3808,318xm3934,319l3930,308,3923,301,3915,294,3905,290,3886,290,3879,291,3868,296,3863,299,3859,304,3859,291,3837,291,3837,389,3860,389,3860,330,3863,323,3872,313,3879,310,3895,310,3901,312,3909,321,3911,328,3911,389,3934,389,3934,319xe" filled="true" fillcolor="#99234f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206.356995pt;margin-top:10.502394pt;width:254.437pt;height:14.674pt;mso-position-horizontal-relative:page;mso-position-vertical-relative:paragraph;z-index:-15561216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6036288</wp:posOffset>
            </wp:positionH>
            <wp:positionV relativeFrom="paragraph">
              <wp:posOffset>164434</wp:posOffset>
            </wp:positionV>
            <wp:extent cx="415399" cy="84010"/>
            <wp:effectExtent l="0" t="0" r="0" b="0"/>
            <wp:wrapTopAndBottom/>
            <wp:docPr id="249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332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9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1943893</wp:posOffset>
            </wp:positionH>
            <wp:positionV relativeFrom="paragraph">
              <wp:posOffset>522442</wp:posOffset>
            </wp:positionV>
            <wp:extent cx="468339" cy="112013"/>
            <wp:effectExtent l="0" t="0" r="0" b="0"/>
            <wp:wrapTopAndBottom/>
            <wp:docPr id="251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333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3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06.358002pt;margin-top:39.263393pt;width:206.308pt;height:14.673pt;mso-position-horizontal-relative:page;mso-position-vertical-relative:paragraph;z-index:-15559680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5417394</wp:posOffset>
            </wp:positionH>
            <wp:positionV relativeFrom="paragraph">
              <wp:posOffset>529681</wp:posOffset>
            </wp:positionV>
            <wp:extent cx="378792" cy="84200"/>
            <wp:effectExtent l="0" t="0" r="0" b="0"/>
            <wp:wrapTopAndBottom/>
            <wp:docPr id="253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334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9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">
            <wp:simplePos x="0" y="0"/>
            <wp:positionH relativeFrom="page">
              <wp:posOffset>1961240</wp:posOffset>
            </wp:positionH>
            <wp:positionV relativeFrom="paragraph">
              <wp:posOffset>894929</wp:posOffset>
            </wp:positionV>
            <wp:extent cx="430537" cy="84010"/>
            <wp:effectExtent l="0" t="0" r="0" b="0"/>
            <wp:wrapTopAndBottom/>
            <wp:docPr id="255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335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37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06.356995pt;margin-top:68.023392pt;width:200.733pt;height:14.673pt;mso-position-horizontal-relative:page;mso-position-vertical-relative:paragraph;z-index:-15558144;mso-wrap-distance-left:0;mso-wrap-distance-right:0" filled="true" fillcolor="#99234f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334">
            <wp:simplePos x="0" y="0"/>
            <wp:positionH relativeFrom="page">
              <wp:posOffset>5345134</wp:posOffset>
            </wp:positionH>
            <wp:positionV relativeFrom="paragraph">
              <wp:posOffset>894923</wp:posOffset>
            </wp:positionV>
            <wp:extent cx="418754" cy="84010"/>
            <wp:effectExtent l="0" t="0" r="0" b="0"/>
            <wp:wrapTopAndBottom/>
            <wp:docPr id="257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336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5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1976963</wp:posOffset>
            </wp:positionH>
            <wp:positionV relativeFrom="paragraph">
              <wp:posOffset>1280262</wp:posOffset>
            </wp:positionV>
            <wp:extent cx="407662" cy="90487"/>
            <wp:effectExtent l="0" t="0" r="0" b="0"/>
            <wp:wrapTopAndBottom/>
            <wp:docPr id="259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337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6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06.356995pt;margin-top:96.782394pt;width:122.67pt;height:14.673pt;mso-position-horizontal-relative:page;mso-position-vertical-relative:paragraph;z-index:-15556608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4335956</wp:posOffset>
            </wp:positionH>
            <wp:positionV relativeFrom="paragraph">
              <wp:posOffset>1287501</wp:posOffset>
            </wp:positionV>
            <wp:extent cx="422532" cy="84200"/>
            <wp:effectExtent l="0" t="0" r="0" b="0"/>
            <wp:wrapTopAndBottom/>
            <wp:docPr id="261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33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3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0.913010pt;margin-top:130.106384pt;width:41.3pt;height:6.65pt;mso-position-horizontal-relative:page;mso-position-vertical-relative:paragraph;z-index:-15555584;mso-wrap-distance-left:0;mso-wrap-distance-right:0" coordorigin="3018,2602" coordsize="826,133" path="m3140,2623l3134,2616,3126,2611,3108,2604,3099,2602,3075,2602,3063,2605,3042,2616,3033,2624,3021,2644,3018,2656,3018,2681,3021,2692,3033,2712,3042,2720,3063,2732,3074,2734,3097,2734,3106,2733,3124,2727,3131,2723,3138,2718,3138,2667,3115,2667,3115,2707,3108,2711,3099,2713,3080,2713,3072,2711,3058,2704,3052,2698,3044,2685,3042,2677,3042,2659,3044,2652,3052,2638,3058,2633,3072,2625,3080,2623,3103,2623,3115,2628,3124,2638,3140,2623xm3262,2634l3239,2634,3239,2694,3237,2701,3227,2711,3220,2714,3205,2714,3199,2711,3191,2703,3189,2696,3189,2634,3166,2634,3166,2705,3170,2716,3185,2730,3195,2734,3215,2734,3221,2733,3232,2728,3236,2724,3240,2720,3240,2733,3262,2733,3262,2634xm3384,2676l3384,2674,3382,2665,3375,2652,3374,2650,3368,2644,3363,2641,3363,2676,3307,2676,3308,2668,3311,2663,3321,2654,3327,2652,3342,2652,3348,2654,3359,2663,3362,2669,3363,2676,3363,2641,3353,2635,3344,2633,3325,2633,3316,2635,3301,2644,3295,2650,3286,2665,3284,2674,3284,2693,3286,2702,3295,2717,3302,2723,3318,2732,3327,2734,3347,2734,3354,2732,3368,2727,3373,2723,3378,2718,3375,2714,3365,2704,3358,2711,3350,2714,3330,2714,3323,2712,3312,2704,3308,2698,3307,2691,3384,2691,3384,2688,3384,2676xm3463,2633l3447,2633,3435,2638,3428,2649,3428,2634,3406,2634,3406,2733,3429,2733,3429,2675,3432,2668,3442,2657,3449,2655,3459,2655,3463,2655,3463,2633xm3539,2633l3523,2633,3511,2638,3505,2649,3505,2634,3483,2634,3483,2733,3506,2733,3506,2675,3508,2668,3518,2657,3525,2655,3536,2655,3539,2655,3539,2633xm3650,2676l3650,2674,3648,2665,3641,2652,3640,2650,3634,2644,3628,2641,3628,2676,3573,2676,3574,2668,3577,2663,3587,2654,3593,2652,3608,2652,3614,2654,3624,2663,3627,2669,3628,2676,3628,2641,3619,2635,3610,2633,3591,2633,3582,2635,3567,2644,3561,2650,3552,2665,3550,2674,3550,2693,3552,2702,3561,2717,3567,2723,3584,2732,3593,2734,3613,2734,3620,2732,3634,2727,3639,2723,3644,2718,3641,2714,3631,2704,3624,2711,3615,2714,3596,2714,3589,2712,3578,2704,3574,2698,3573,2691,3650,2691,3650,2688,3650,2676xm3729,2633l3712,2633,3701,2638,3694,2649,3694,2634,3672,2634,3672,2733,3695,2733,3695,2675,3698,2668,3708,2657,3715,2655,3725,2655,3729,2655,3729,2633xm3844,2674l3842,2665,3834,2653,3833,2650,3827,2644,3821,2641,3821,2674,3821,2693,3818,2700,3807,2711,3800,2714,3783,2714,3776,2711,3765,2700,3763,2693,3763,2674,3765,2667,3776,2656,3783,2653,3800,2653,3807,2656,3818,2667,3821,2674,3821,2641,3811,2636,3802,2633,3782,2633,3773,2636,3757,2644,3751,2650,3742,2665,3739,2674,3739,2693,3742,2702,3751,2717,3757,2723,3773,2732,3782,2734,3802,2734,3811,2732,3827,2723,3833,2717,3835,2714,3842,2702,3844,2693,3844,2674xe" filled="true" fillcolor="#99234f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206.356995pt;margin-top:125.542397pt;width:101.834pt;height:14.673pt;mso-position-horizontal-relative:page;mso-position-vertical-relative:paragraph;z-index:-15555072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4070347</wp:posOffset>
            </wp:positionH>
            <wp:positionV relativeFrom="paragraph">
              <wp:posOffset>1652343</wp:posOffset>
            </wp:positionV>
            <wp:extent cx="406751" cy="84010"/>
            <wp:effectExtent l="0" t="0" r="0" b="0"/>
            <wp:wrapTopAndBottom/>
            <wp:docPr id="263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33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5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b/>
          <w:sz w:val="17"/>
        </w:rPr>
      </w:pPr>
    </w:p>
    <w:p>
      <w:pPr>
        <w:pStyle w:val="BodyText"/>
        <w:spacing w:before="8"/>
        <w:rPr>
          <w:rFonts w:ascii="Tahoma"/>
          <w:b/>
          <w:sz w:val="17"/>
        </w:rPr>
      </w:pPr>
    </w:p>
    <w:p>
      <w:pPr>
        <w:pStyle w:val="BodyText"/>
        <w:spacing w:before="8"/>
        <w:rPr>
          <w:rFonts w:ascii="Tahoma"/>
          <w:b/>
          <w:sz w:val="17"/>
        </w:rPr>
      </w:pPr>
    </w:p>
    <w:p>
      <w:pPr>
        <w:pStyle w:val="BodyText"/>
        <w:spacing w:before="8"/>
        <w:rPr>
          <w:rFonts w:ascii="Tahoma"/>
          <w:b/>
          <w:sz w:val="17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spacing w:before="111"/>
        <w:ind w:left="3562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1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CONEVAL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(2020).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pStyle w:val="Heading6"/>
        <w:tabs>
          <w:tab w:pos="10997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85478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71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55353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35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57"/>
        <w:ind w:left="1250" w:right="2098" w:firstLine="0"/>
        <w:jc w:val="center"/>
        <w:rPr>
          <w:rFonts w:ascii="Tahoma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905280">
            <wp:simplePos x="0" y="0"/>
            <wp:positionH relativeFrom="page">
              <wp:posOffset>2616155</wp:posOffset>
            </wp:positionH>
            <wp:positionV relativeFrom="paragraph">
              <wp:posOffset>557597</wp:posOffset>
            </wp:positionV>
            <wp:extent cx="2746044" cy="1752600"/>
            <wp:effectExtent l="0" t="0" r="0" b="0"/>
            <wp:wrapNone/>
            <wp:docPr id="265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34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044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05792">
            <wp:simplePos x="0" y="0"/>
            <wp:positionH relativeFrom="page">
              <wp:posOffset>2128118</wp:posOffset>
            </wp:positionH>
            <wp:positionV relativeFrom="paragraph">
              <wp:posOffset>1055362</wp:posOffset>
            </wp:positionV>
            <wp:extent cx="185707" cy="65341"/>
            <wp:effectExtent l="0" t="0" r="0" b="0"/>
            <wp:wrapNone/>
            <wp:docPr id="267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34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0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5.405014pt;margin-top:94.858978pt;width:41pt;height:9.6pt;mso-position-horizontal-relative:page;mso-position-vertical-relative:paragraph;z-index:15906304" coordorigin="3108,1897" coordsize="820,192" path="m3284,2008l3257,2008,3257,1977,3207,1977,3207,2008,3170,2008,3245,1901,3191,1901,3108,2016,3108,2050,3206,2050,3206,2085,3257,2085,3257,2050,3284,2050,3284,2008xm3437,2044l3366,2044,3413,2000,3421,1990,3430,1973,3432,1963,3432,1942,3429,1932,3417,1915,3408,1909,3387,1899,3374,1897,3360,1897,3347,1898,3335,1900,3324,1903,3314,1907,3305,1913,3297,1920,3290,1927,3284,1936,3322,1957,3326,1951,3331,1947,3342,1941,3349,1939,3363,1939,3369,1941,3377,1948,3379,1952,3379,1963,3378,1967,3373,1976,3369,1982,3293,2052,3293,2085,3437,2085,3437,2044xm3513,2049l3510,2042,3499,2031,3492,2028,3474,2028,3467,2031,3456,2042,3453,2049,3453,2066,3456,2073,3462,2079,3467,2085,3474,2087,3492,2087,3499,2085,3510,2073,3513,2066,3513,2049xm3691,2021l3689,2013,3684,2006,3680,1999,3673,1993,3665,1988,3671,1984,3676,1978,3679,1972,3683,1966,3684,1959,3685,1940,3682,1934,3681,1931,3669,1914,3661,1908,3639,1900,3639,2022,3639,2036,3636,2042,3626,2050,3619,2052,3603,2052,3596,2050,3586,2042,3583,2036,3583,2022,3586,2017,3596,2008,3603,2006,3619,2006,3626,2008,3636,2017,3639,2022,3639,1900,3638,1899,3633,1899,3633,1947,3633,1959,3631,1964,3627,1967,3623,1971,3618,1972,3604,1972,3599,1971,3591,1964,3589,1959,3589,1947,3591,1942,3599,1935,3605,1934,3618,1934,3623,1935,3631,1942,3633,1947,3633,1899,3625,1897,3597,1897,3584,1899,3562,1908,3553,1914,3541,1931,3537,1940,3538,1959,3539,1966,3546,1978,3551,1984,3557,1988,3549,1993,3542,1999,3533,2013,3531,2021,3531,2042,3534,2053,3548,2070,3557,2077,3569,2082,3579,2085,3589,2087,3600,2088,3611,2089,3623,2088,3633,2087,3644,2085,3653,2082,3665,2077,3674,2070,3688,2053,3688,2052,3691,2042,3691,2021xm3797,1934l3793,1923,3793,1922,3775,1903,3765,1899,3765,1941,3765,1958,3764,1965,3758,1973,3754,1976,3745,1976,3741,1973,3736,1965,3734,1958,3734,1941,3736,1934,3741,1926,3745,1923,3754,1923,3758,1926,3764,1934,3764,1934,3765,1941,3765,1899,3764,1898,3741,1898,3732,1901,3718,1909,3713,1915,3705,1930,3703,1939,3703,1965,3707,1978,3724,1996,3736,2001,3764,2001,3775,1996,3793,1978,3794,1976,3797,1965,3797,1934xm3897,1901l3859,1901,3733,2085,3771,2085,3897,1901xm3927,2021l3924,2010,3923,2008,3905,1990,3895,1986,3895,2027,3895,2045,3894,2052,3888,2060,3885,2062,3875,2062,3871,2060,3866,2052,3864,2045,3864,2027,3866,2021,3871,2012,3875,2010,3885,2010,3888,2012,3894,2021,3895,2027,3895,1986,3894,1985,3866,1985,3855,1990,3837,2008,3833,2021,3833,2052,3837,2065,3854,2083,3866,2087,3894,2087,3905,2083,3923,2065,3924,2062,3927,2052,3927,2021xe" filled="true" fillcolor="#b3316a" stroked="false">
            <v:path arrowok="t"/>
            <v:fill type="solid"/>
            <w10:wrap type="none"/>
          </v:shape>
        </w:pict>
      </w:r>
      <w:r>
        <w:rPr>
          <w:rFonts w:ascii="Tahoma"/>
          <w:b/>
          <w:color w:val="9E214A"/>
          <w:w w:val="105"/>
          <w:sz w:val="19"/>
        </w:rPr>
        <w:t>Cobertura</w:t>
      </w:r>
      <w:r>
        <w:rPr>
          <w:rFonts w:ascii="Tahoma"/>
          <w:b/>
          <w:color w:val="9E214A"/>
          <w:spacing w:val="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poblacional</w:t>
      </w:r>
      <w:r>
        <w:rPr>
          <w:rFonts w:ascii="Tahoma"/>
          <w:b/>
          <w:color w:val="9E214A"/>
          <w:spacing w:val="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por</w:t>
      </w:r>
      <w:r>
        <w:rPr>
          <w:rFonts w:ascii="Tahoma"/>
          <w:b/>
          <w:color w:val="9E214A"/>
          <w:spacing w:val="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Derechohabiencia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14"/>
        </w:rPr>
      </w:pPr>
    </w:p>
    <w:tbl>
      <w:tblPr>
        <w:tblW w:w="0" w:type="auto"/>
        <w:jc w:val="left"/>
        <w:tblInd w:w="20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1036"/>
        <w:gridCol w:w="1793"/>
        <w:gridCol w:w="1658"/>
        <w:gridCol w:w="1064"/>
      </w:tblGrid>
      <w:tr>
        <w:trPr>
          <w:trHeight w:val="258" w:hRule="atLeast"/>
        </w:trPr>
        <w:tc>
          <w:tcPr>
            <w:tcW w:w="1069" w:type="dxa"/>
            <w:tcBorders>
              <w:bottom w:val="single" w:sz="4" w:space="0" w:color="99254F"/>
            </w:tcBorders>
          </w:tcPr>
          <w:p>
            <w:pPr>
              <w:pStyle w:val="TableParagraph"/>
              <w:spacing w:line="206" w:lineRule="exact"/>
              <w:ind w:left="73" w:right="73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Total</w:t>
            </w:r>
          </w:p>
        </w:tc>
        <w:tc>
          <w:tcPr>
            <w:tcW w:w="1036" w:type="dxa"/>
            <w:tcBorders>
              <w:bottom w:val="single" w:sz="4" w:space="0" w:color="99254F"/>
            </w:tcBorders>
          </w:tcPr>
          <w:p>
            <w:pPr>
              <w:pStyle w:val="TableParagraph"/>
              <w:spacing w:line="206" w:lineRule="exact"/>
              <w:ind w:left="204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Abierta</w:t>
            </w:r>
          </w:p>
        </w:tc>
        <w:tc>
          <w:tcPr>
            <w:tcW w:w="1793" w:type="dxa"/>
            <w:tcBorders>
              <w:bottom w:val="single" w:sz="4" w:space="0" w:color="99254F"/>
            </w:tcBorders>
          </w:tcPr>
          <w:p>
            <w:pPr>
              <w:pStyle w:val="TableParagraph"/>
              <w:spacing w:line="206" w:lineRule="exact"/>
              <w:ind w:left="72" w:right="90"/>
              <w:jc w:val="center"/>
              <w:rPr>
                <w:sz w:val="17"/>
              </w:rPr>
            </w:pPr>
            <w:r>
              <w:rPr>
                <w:color w:val="99234F"/>
                <w:w w:val="110"/>
                <w:sz w:val="17"/>
              </w:rPr>
              <w:t>Derechohabiente</w:t>
            </w:r>
          </w:p>
        </w:tc>
        <w:tc>
          <w:tcPr>
            <w:tcW w:w="1658" w:type="dxa"/>
            <w:tcBorders>
              <w:bottom w:val="single" w:sz="4" w:space="0" w:color="99254F"/>
            </w:tcBorders>
          </w:tcPr>
          <w:p>
            <w:pPr>
              <w:pStyle w:val="TableParagraph"/>
              <w:spacing w:line="206" w:lineRule="exact"/>
              <w:ind w:left="124" w:right="17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IMSS</w:t>
            </w:r>
            <w:r>
              <w:rPr>
                <w:color w:val="99234F"/>
                <w:spacing w:val="7"/>
                <w:sz w:val="17"/>
              </w:rPr>
              <w:t> </w:t>
            </w:r>
            <w:r>
              <w:rPr>
                <w:color w:val="99234F"/>
                <w:sz w:val="17"/>
              </w:rPr>
              <w:t>Bienestar</w:t>
            </w:r>
          </w:p>
        </w:tc>
        <w:tc>
          <w:tcPr>
            <w:tcW w:w="1064" w:type="dxa"/>
            <w:tcBorders>
              <w:bottom w:val="single" w:sz="4" w:space="0" w:color="99254F"/>
            </w:tcBorders>
          </w:tcPr>
          <w:p>
            <w:pPr>
              <w:pStyle w:val="TableParagraph"/>
              <w:spacing w:line="206" w:lineRule="exact"/>
              <w:ind w:left="71" w:right="69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SSO</w:t>
            </w:r>
          </w:p>
        </w:tc>
      </w:tr>
      <w:tr>
        <w:trPr>
          <w:trHeight w:val="302" w:hRule="atLeast"/>
        </w:trPr>
        <w:tc>
          <w:tcPr>
            <w:tcW w:w="1069" w:type="dxa"/>
            <w:tcBorders>
              <w:top w:val="single" w:sz="4" w:space="0" w:color="99254F"/>
            </w:tcBorders>
          </w:tcPr>
          <w:p>
            <w:pPr>
              <w:pStyle w:val="TableParagraph"/>
              <w:spacing w:line="195" w:lineRule="exact" w:before="87"/>
              <w:ind w:left="73" w:right="74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4,186,832</w:t>
            </w:r>
          </w:p>
        </w:tc>
        <w:tc>
          <w:tcPr>
            <w:tcW w:w="1036" w:type="dxa"/>
            <w:tcBorders>
              <w:top w:val="single" w:sz="4" w:space="0" w:color="99254F"/>
            </w:tcBorders>
          </w:tcPr>
          <w:p>
            <w:pPr>
              <w:pStyle w:val="TableParagraph"/>
              <w:spacing w:line="195" w:lineRule="exact" w:before="87"/>
              <w:ind w:left="134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3,055,335</w:t>
            </w:r>
          </w:p>
        </w:tc>
        <w:tc>
          <w:tcPr>
            <w:tcW w:w="1793" w:type="dxa"/>
            <w:tcBorders>
              <w:top w:val="single" w:sz="4" w:space="0" w:color="99254F"/>
            </w:tcBorders>
          </w:tcPr>
          <w:p>
            <w:pPr>
              <w:pStyle w:val="TableParagraph"/>
              <w:spacing w:line="195" w:lineRule="exact" w:before="87"/>
              <w:ind w:left="72" w:right="90"/>
              <w:jc w:val="center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1,131,497</w:t>
            </w:r>
          </w:p>
        </w:tc>
        <w:tc>
          <w:tcPr>
            <w:tcW w:w="1658" w:type="dxa"/>
            <w:tcBorders>
              <w:top w:val="single" w:sz="4" w:space="0" w:color="99254F"/>
            </w:tcBorders>
          </w:tcPr>
          <w:p>
            <w:pPr>
              <w:pStyle w:val="TableParagraph"/>
              <w:spacing w:line="195" w:lineRule="exact" w:before="87"/>
              <w:ind w:left="124" w:right="175"/>
              <w:jc w:val="center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1,262,314</w:t>
            </w:r>
          </w:p>
        </w:tc>
        <w:tc>
          <w:tcPr>
            <w:tcW w:w="1064" w:type="dxa"/>
            <w:tcBorders>
              <w:top w:val="single" w:sz="4" w:space="0" w:color="99254F"/>
            </w:tcBorders>
          </w:tcPr>
          <w:p>
            <w:pPr>
              <w:pStyle w:val="TableParagraph"/>
              <w:spacing w:line="195" w:lineRule="exact" w:before="87"/>
              <w:ind w:left="118" w:right="69"/>
              <w:jc w:val="center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1,793,021</w:t>
            </w:r>
          </w:p>
        </w:tc>
      </w:tr>
    </w:tbl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4"/>
        <w:rPr>
          <w:rFonts w:ascii="Tahoma"/>
          <w:b/>
          <w:sz w:val="28"/>
        </w:rPr>
      </w:pPr>
    </w:p>
    <w:p>
      <w:pPr>
        <w:spacing w:line="237" w:lineRule="auto" w:before="0"/>
        <w:ind w:left="2385" w:right="3234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11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base en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Dirección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1"/>
          <w:sz w:val="16"/>
        </w:rPr>
        <w:t> </w:t>
      </w:r>
      <w:r>
        <w:rPr>
          <w:color w:val="9E214A"/>
          <w:sz w:val="16"/>
        </w:rPr>
        <w:t>Planeación</w:t>
      </w:r>
      <w:r>
        <w:rPr>
          <w:color w:val="9E214A"/>
          <w:spacing w:val="-53"/>
          <w:sz w:val="16"/>
        </w:rPr>
        <w:t> </w:t>
      </w:r>
      <w:r>
        <w:rPr>
          <w:color w:val="9E214A"/>
          <w:w w:val="95"/>
          <w:sz w:val="16"/>
        </w:rPr>
        <w:t>y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Desarrollo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los</w:t>
      </w:r>
      <w:r>
        <w:rPr>
          <w:color w:val="9E214A"/>
          <w:spacing w:val="-8"/>
          <w:w w:val="95"/>
          <w:sz w:val="16"/>
        </w:rPr>
        <w:t> </w:t>
      </w:r>
      <w:r>
        <w:rPr>
          <w:color w:val="9E214A"/>
          <w:w w:val="95"/>
          <w:sz w:val="16"/>
        </w:rPr>
        <w:t>Servicios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Salud</w:t>
      </w:r>
      <w:r>
        <w:rPr>
          <w:color w:val="9E214A"/>
          <w:spacing w:val="-8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Oaxaca</w:t>
      </w:r>
      <w:r>
        <w:rPr>
          <w:color w:val="9E214A"/>
          <w:spacing w:val="-9"/>
          <w:w w:val="95"/>
          <w:sz w:val="16"/>
        </w:rPr>
        <w:t> </w:t>
      </w:r>
      <w:r>
        <w:rPr>
          <w:color w:val="9E214A"/>
          <w:w w:val="95"/>
          <w:sz w:val="16"/>
        </w:rPr>
        <w:t>(CUBOS22</w:t>
      </w:r>
      <w:r>
        <w:rPr>
          <w:color w:val="9E214A"/>
          <w:spacing w:val="-8"/>
          <w:w w:val="95"/>
          <w:sz w:val="16"/>
        </w:rPr>
        <w:t> </w:t>
      </w:r>
      <w:r>
        <w:rPr>
          <w:color w:val="9E214A"/>
          <w:w w:val="95"/>
          <w:sz w:val="16"/>
        </w:rPr>
        <w:t>DGIS).</w:t>
      </w: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pStyle w:val="Heading6"/>
        <w:spacing w:before="1"/>
        <w:ind w:left="3499"/>
        <w:jc w:val="both"/>
      </w:pPr>
      <w:r>
        <w:rPr>
          <w:color w:val="4A4A4C"/>
          <w:w w:val="105"/>
        </w:rPr>
        <w:t>Atención</w:t>
      </w:r>
      <w:r>
        <w:rPr>
          <w:color w:val="4A4A4C"/>
          <w:spacing w:val="13"/>
          <w:w w:val="105"/>
        </w:rPr>
        <w:t> </w:t>
      </w:r>
      <w:r>
        <w:rPr>
          <w:color w:val="4A4A4C"/>
          <w:w w:val="105"/>
        </w:rPr>
        <w:t>médica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3499" w:right="4347"/>
        <w:jc w:val="both"/>
      </w:pPr>
      <w:r>
        <w:rPr>
          <w:color w:val="4A4A4C"/>
        </w:rPr>
        <w:t>De acuerdo con cifras de los Servicios de</w:t>
      </w:r>
      <w:r>
        <w:rPr>
          <w:color w:val="4A4A4C"/>
          <w:spacing w:val="1"/>
        </w:rPr>
        <w:t> </w:t>
      </w:r>
      <w:r>
        <w:rPr>
          <w:color w:val="4A4A4C"/>
        </w:rPr>
        <w:t>Salud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Estado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Oaxaca</w:t>
      </w:r>
      <w:r>
        <w:rPr>
          <w:color w:val="4A4A4C"/>
          <w:spacing w:val="-10"/>
        </w:rPr>
        <w:t> </w:t>
      </w:r>
      <w:r>
        <w:rPr>
          <w:color w:val="4A4A4C"/>
        </w:rPr>
        <w:t>(SSO),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2022</w:t>
      </w:r>
      <w:r>
        <w:rPr>
          <w:color w:val="4A4A4C"/>
          <w:spacing w:val="-68"/>
        </w:rPr>
        <w:t> </w:t>
      </w:r>
      <w:r>
        <w:rPr>
          <w:color w:val="4A4A4C"/>
        </w:rPr>
        <w:t>solamente</w:t>
      </w:r>
      <w:r>
        <w:rPr>
          <w:color w:val="4A4A4C"/>
          <w:spacing w:val="-26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27</w:t>
      </w:r>
      <w:r>
        <w:rPr>
          <w:color w:val="4A4A4C"/>
          <w:spacing w:val="-25"/>
        </w:rPr>
        <w:t> </w:t>
      </w:r>
      <w:r>
        <w:rPr>
          <w:color w:val="4A4A4C"/>
        </w:rPr>
        <w:t>%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población</w:t>
      </w:r>
      <w:r>
        <w:rPr>
          <w:color w:val="4A4A4C"/>
          <w:spacing w:val="-25"/>
        </w:rPr>
        <w:t> </w:t>
      </w:r>
      <w:r>
        <w:rPr>
          <w:color w:val="4A4A4C"/>
        </w:rPr>
        <w:t>del</w:t>
      </w:r>
      <w:r>
        <w:rPr>
          <w:color w:val="4A4A4C"/>
          <w:spacing w:val="-25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</w:rPr>
        <w:t>de Oaxaca contaba con derechohabiencia,</w:t>
      </w:r>
      <w:r>
        <w:rPr>
          <w:color w:val="4A4A4C"/>
          <w:spacing w:val="1"/>
        </w:rPr>
        <w:t> </w:t>
      </w:r>
      <w:r>
        <w:rPr>
          <w:color w:val="4A4A4C"/>
        </w:rPr>
        <w:t>dejando a cargo de los SSO una población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objetivo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millón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793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021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personas.</w:t>
      </w:r>
    </w:p>
    <w:p>
      <w:pPr>
        <w:pStyle w:val="BodyText"/>
        <w:spacing w:before="4"/>
      </w:pP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0</wp:posOffset>
            </wp:positionH>
            <wp:positionV relativeFrom="paragraph">
              <wp:posOffset>182052</wp:posOffset>
            </wp:positionV>
            <wp:extent cx="4994018" cy="2359152"/>
            <wp:effectExtent l="0" t="0" r="0" b="0"/>
            <wp:wrapTopAndBottom/>
            <wp:docPr id="269" name="image3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343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018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rPr>
          <w:sz w:val="15"/>
        </w:rPr>
      </w:pPr>
    </w:p>
    <w:p>
      <w:pPr>
        <w:pStyle w:val="Heading6"/>
        <w:tabs>
          <w:tab w:pos="2080" w:val="left" w:leader="none"/>
        </w:tabs>
        <w:spacing w:before="115"/>
        <w:ind w:left="1229"/>
      </w:pPr>
      <w:r>
        <w:rPr/>
        <w:pict>
          <v:line style="position:absolute;mso-position-horizontal-relative:page;mso-position-vertical-relative:paragraph;z-index:-2885324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72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5046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5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1"/>
        </w:rPr>
      </w:pPr>
    </w:p>
    <w:p>
      <w:pPr>
        <w:spacing w:before="114"/>
        <w:ind w:left="4265" w:right="3402" w:firstLine="532"/>
        <w:jc w:val="left"/>
        <w:rPr>
          <w:rFonts w:ascii="Tahoma" w:hAnsi="Tahoma"/>
          <w:b/>
          <w:sz w:val="19"/>
        </w:rPr>
      </w:pPr>
      <w:r>
        <w:rPr/>
        <w:drawing>
          <wp:anchor distT="0" distB="0" distL="0" distR="0" allowOverlap="1" layoutInCell="1" locked="0" behindDoc="1" simplePos="0" relativeHeight="474466816">
            <wp:simplePos x="0" y="0"/>
            <wp:positionH relativeFrom="page">
              <wp:posOffset>5874981</wp:posOffset>
            </wp:positionH>
            <wp:positionV relativeFrom="paragraph">
              <wp:posOffset>471563</wp:posOffset>
            </wp:positionV>
            <wp:extent cx="930395" cy="2900362"/>
            <wp:effectExtent l="0" t="0" r="0" b="0"/>
            <wp:wrapNone/>
            <wp:docPr id="271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345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395" cy="2900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20 principales causas de defunción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Todos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los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grupos</w:t>
      </w:r>
      <w:r>
        <w:rPr>
          <w:rFonts w:ascii="Tahoma" w:hAnsi="Tahoma"/>
          <w:b/>
          <w:color w:val="9E214A"/>
          <w:spacing w:val="4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edad,</w:t>
      </w:r>
      <w:r>
        <w:rPr>
          <w:rFonts w:ascii="Tahoma" w:hAnsi="Tahoma"/>
          <w:b/>
          <w:color w:val="9E214A"/>
          <w:spacing w:val="4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Oaxaca,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2017</w:t>
      </w:r>
      <w:r>
        <w:rPr>
          <w:rFonts w:ascii="Tahoma" w:hAnsi="Tahoma"/>
          <w:b/>
          <w:color w:val="9E214A"/>
          <w:spacing w:val="4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-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2022</w:t>
      </w:r>
    </w:p>
    <w:p>
      <w:pPr>
        <w:pStyle w:val="BodyText"/>
        <w:spacing w:before="1"/>
        <w:rPr>
          <w:rFonts w:ascii="Tahoma"/>
          <w:b/>
          <w:sz w:val="14"/>
        </w:rPr>
      </w:pPr>
    </w:p>
    <w:tbl>
      <w:tblPr>
        <w:tblW w:w="0" w:type="auto"/>
        <w:jc w:val="left"/>
        <w:tblInd w:w="2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"/>
        <w:gridCol w:w="2595"/>
        <w:gridCol w:w="546"/>
        <w:gridCol w:w="553"/>
        <w:gridCol w:w="567"/>
        <w:gridCol w:w="554"/>
        <w:gridCol w:w="555"/>
        <w:gridCol w:w="563"/>
        <w:gridCol w:w="898"/>
        <w:gridCol w:w="376"/>
        <w:gridCol w:w="265"/>
      </w:tblGrid>
      <w:tr>
        <w:trPr>
          <w:trHeight w:val="258" w:hRule="atLeast"/>
        </w:trPr>
        <w:tc>
          <w:tcPr>
            <w:tcW w:w="350" w:type="dxa"/>
            <w:shd w:val="clear" w:color="auto" w:fill="99234F"/>
          </w:tcPr>
          <w:p>
            <w:pPr>
              <w:pStyle w:val="TableParagraph"/>
              <w:spacing w:before="78"/>
              <w:ind w:left="83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No.</w:t>
            </w:r>
          </w:p>
        </w:tc>
        <w:tc>
          <w:tcPr>
            <w:tcW w:w="2595" w:type="dxa"/>
            <w:shd w:val="clear" w:color="auto" w:fill="99234F"/>
          </w:tcPr>
          <w:p>
            <w:pPr>
              <w:pStyle w:val="TableParagraph"/>
              <w:spacing w:before="78"/>
              <w:ind w:left="84" w:right="106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05"/>
                <w:sz w:val="10"/>
              </w:rPr>
              <w:t>Causa</w:t>
            </w:r>
          </w:p>
        </w:tc>
        <w:tc>
          <w:tcPr>
            <w:tcW w:w="546" w:type="dxa"/>
            <w:shd w:val="clear" w:color="auto" w:fill="99234F"/>
          </w:tcPr>
          <w:p>
            <w:pPr>
              <w:pStyle w:val="TableParagraph"/>
              <w:spacing w:before="78"/>
              <w:ind w:left="87" w:right="98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2017</w:t>
            </w:r>
          </w:p>
        </w:tc>
        <w:tc>
          <w:tcPr>
            <w:tcW w:w="553" w:type="dxa"/>
            <w:shd w:val="clear" w:color="auto" w:fill="99234F"/>
          </w:tcPr>
          <w:p>
            <w:pPr>
              <w:pStyle w:val="TableParagraph"/>
              <w:spacing w:before="78"/>
              <w:ind w:left="99" w:right="95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2018</w:t>
            </w:r>
          </w:p>
        </w:tc>
        <w:tc>
          <w:tcPr>
            <w:tcW w:w="567" w:type="dxa"/>
            <w:shd w:val="clear" w:color="auto" w:fill="99234F"/>
          </w:tcPr>
          <w:p>
            <w:pPr>
              <w:pStyle w:val="TableParagraph"/>
              <w:spacing w:before="78"/>
              <w:ind w:left="104" w:right="103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2019</w:t>
            </w:r>
          </w:p>
        </w:tc>
        <w:tc>
          <w:tcPr>
            <w:tcW w:w="554" w:type="dxa"/>
            <w:shd w:val="clear" w:color="auto" w:fill="99234F"/>
          </w:tcPr>
          <w:p>
            <w:pPr>
              <w:pStyle w:val="TableParagraph"/>
              <w:spacing w:before="78"/>
              <w:ind w:left="97" w:right="98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2020</w:t>
            </w:r>
          </w:p>
        </w:tc>
        <w:tc>
          <w:tcPr>
            <w:tcW w:w="555" w:type="dxa"/>
            <w:shd w:val="clear" w:color="auto" w:fill="99234F"/>
          </w:tcPr>
          <w:p>
            <w:pPr>
              <w:pStyle w:val="TableParagraph"/>
              <w:spacing w:before="78"/>
              <w:ind w:left="100" w:right="96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2021</w:t>
            </w:r>
          </w:p>
        </w:tc>
        <w:tc>
          <w:tcPr>
            <w:tcW w:w="563" w:type="dxa"/>
            <w:shd w:val="clear" w:color="auto" w:fill="99234F"/>
          </w:tcPr>
          <w:p>
            <w:pPr>
              <w:pStyle w:val="TableParagraph"/>
              <w:spacing w:before="78"/>
              <w:ind w:left="103" w:right="100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2022</w:t>
            </w:r>
          </w:p>
        </w:tc>
        <w:tc>
          <w:tcPr>
            <w:tcW w:w="898" w:type="dxa"/>
          </w:tcPr>
          <w:p>
            <w:pPr>
              <w:pStyle w:val="TableParagraph"/>
              <w:spacing w:before="78"/>
              <w:ind w:left="358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05"/>
                <w:sz w:val="10"/>
              </w:rPr>
              <w:t>Tend</w:t>
            </w:r>
          </w:p>
        </w:tc>
        <w:tc>
          <w:tcPr>
            <w:tcW w:w="376" w:type="dxa"/>
          </w:tcPr>
          <w:p>
            <w:pPr>
              <w:pStyle w:val="TableParagraph"/>
              <w:spacing w:before="78"/>
              <w:ind w:right="6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73"/>
                <w:sz w:val="10"/>
              </w:rPr>
              <w:t>%</w:t>
            </w:r>
          </w:p>
        </w:tc>
        <w:tc>
          <w:tcPr>
            <w:tcW w:w="26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52"/>
              <w:rPr>
                <w:sz w:val="9"/>
              </w:rPr>
            </w:pPr>
            <w:r>
              <w:rPr>
                <w:color w:val="99234F"/>
                <w:w w:val="57"/>
                <w:sz w:val="9"/>
              </w:rPr>
              <w:t>1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Enfermedades</w:t>
            </w:r>
            <w:r>
              <w:rPr>
                <w:color w:val="99234F"/>
                <w:spacing w:val="2"/>
                <w:sz w:val="9"/>
              </w:rPr>
              <w:t> </w:t>
            </w:r>
            <w:r>
              <w:rPr>
                <w:color w:val="99234F"/>
                <w:sz w:val="9"/>
              </w:rPr>
              <w:t>del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corazón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4,784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4,997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5,409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7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6,811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7,593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6,016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52"/>
              <w:rPr>
                <w:sz w:val="9"/>
              </w:rPr>
            </w:pPr>
            <w:r>
              <w:rPr>
                <w:color w:val="99234F"/>
                <w:w w:val="75"/>
                <w:sz w:val="9"/>
              </w:rPr>
              <w:t>11.2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43"/>
              <w:rPr>
                <w:sz w:val="9"/>
              </w:rPr>
            </w:pPr>
            <w:r>
              <w:rPr>
                <w:color w:val="99234F"/>
                <w:w w:val="89"/>
                <w:sz w:val="9"/>
              </w:rPr>
              <w:t>2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Diabetes</w:t>
            </w:r>
            <w:r>
              <w:rPr>
                <w:color w:val="99234F"/>
                <w:spacing w:val="1"/>
                <w:sz w:val="9"/>
              </w:rPr>
              <w:t> </w:t>
            </w:r>
            <w:r>
              <w:rPr>
                <w:color w:val="99234F"/>
                <w:sz w:val="9"/>
              </w:rPr>
              <w:t>mellitus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3,484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3,544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3,710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4,994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5,562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4,177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41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12.6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43"/>
              <w:rPr>
                <w:sz w:val="9"/>
              </w:rPr>
            </w:pPr>
            <w:r>
              <w:rPr>
                <w:color w:val="99234F"/>
                <w:w w:val="89"/>
                <w:sz w:val="9"/>
              </w:rPr>
              <w:t>3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Tumores</w:t>
            </w:r>
            <w:r>
              <w:rPr>
                <w:color w:val="99234F"/>
                <w:spacing w:val="1"/>
                <w:sz w:val="9"/>
              </w:rPr>
              <w:t> </w:t>
            </w:r>
            <w:r>
              <w:rPr>
                <w:color w:val="99234F"/>
                <w:sz w:val="9"/>
              </w:rPr>
              <w:t>malignos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2,722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2,741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2,879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7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2,792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2,943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2,540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32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-11.8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39"/>
              <w:rPr>
                <w:sz w:val="9"/>
              </w:rPr>
            </w:pPr>
            <w:r>
              <w:rPr>
                <w:color w:val="99234F"/>
                <w:w w:val="104"/>
                <w:sz w:val="9"/>
              </w:rPr>
              <w:t>4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Enfermedades</w:t>
            </w:r>
            <w:r>
              <w:rPr>
                <w:color w:val="99234F"/>
                <w:spacing w:val="1"/>
                <w:sz w:val="9"/>
              </w:rPr>
              <w:t> </w:t>
            </w:r>
            <w:r>
              <w:rPr>
                <w:color w:val="99234F"/>
                <w:sz w:val="9"/>
              </w:rPr>
              <w:t>cerebrovasculares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1,591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1,549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1,557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7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1,658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5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1,896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99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1,608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59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3.3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43"/>
              <w:rPr>
                <w:sz w:val="9"/>
              </w:rPr>
            </w:pPr>
            <w:r>
              <w:rPr>
                <w:color w:val="99234F"/>
                <w:w w:val="89"/>
                <w:sz w:val="9"/>
              </w:rPr>
              <w:t>5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pacing w:val="-1"/>
                <w:w w:val="105"/>
                <w:sz w:val="9"/>
              </w:rPr>
              <w:t>Enfermedades</w:t>
            </w:r>
            <w:r>
              <w:rPr>
                <w:color w:val="99234F"/>
                <w:spacing w:val="-9"/>
                <w:w w:val="105"/>
                <w:sz w:val="9"/>
              </w:rPr>
              <w:t> </w:t>
            </w:r>
            <w:r>
              <w:rPr>
                <w:color w:val="99234F"/>
                <w:w w:val="105"/>
                <w:sz w:val="9"/>
              </w:rPr>
              <w:t>del</w:t>
            </w:r>
            <w:r>
              <w:rPr>
                <w:color w:val="99234F"/>
                <w:spacing w:val="-9"/>
                <w:w w:val="105"/>
                <w:sz w:val="9"/>
              </w:rPr>
              <w:t> </w:t>
            </w:r>
            <w:r>
              <w:rPr>
                <w:color w:val="99234F"/>
                <w:w w:val="105"/>
                <w:sz w:val="9"/>
              </w:rPr>
              <w:t>hígado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1,568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1,582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1,600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7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1,717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5"/>
              <w:jc w:val="center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1,751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1,601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66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0.1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41"/>
              <w:rPr>
                <w:sz w:val="9"/>
              </w:rPr>
            </w:pPr>
            <w:r>
              <w:rPr>
                <w:color w:val="99234F"/>
                <w:w w:val="96"/>
                <w:sz w:val="9"/>
              </w:rPr>
              <w:t>6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COVID-19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right="11"/>
              <w:jc w:val="center"/>
              <w:rPr>
                <w:sz w:val="9"/>
              </w:rPr>
            </w:pPr>
            <w:r>
              <w:rPr>
                <w:color w:val="99234F"/>
                <w:w w:val="104"/>
                <w:sz w:val="9"/>
              </w:rPr>
              <w:t>0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4"/>
              <w:jc w:val="center"/>
              <w:rPr>
                <w:sz w:val="9"/>
              </w:rPr>
            </w:pPr>
            <w:r>
              <w:rPr>
                <w:color w:val="99234F"/>
                <w:w w:val="104"/>
                <w:sz w:val="9"/>
              </w:rPr>
              <w:t>0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"/>
              <w:jc w:val="center"/>
              <w:rPr>
                <w:sz w:val="9"/>
              </w:rPr>
            </w:pPr>
            <w:r>
              <w:rPr>
                <w:color w:val="99234F"/>
                <w:w w:val="104"/>
                <w:sz w:val="9"/>
              </w:rPr>
              <w:t>0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7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3,525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6,829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855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6"/>
              <w:rPr>
                <w:sz w:val="9"/>
              </w:rPr>
            </w:pPr>
            <w:r>
              <w:rPr>
                <w:color w:val="99234F"/>
                <w:spacing w:val="-1"/>
                <w:w w:val="95"/>
                <w:sz w:val="9"/>
              </w:rPr>
              <w:t>100.0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42"/>
              <w:rPr>
                <w:sz w:val="9"/>
              </w:rPr>
            </w:pPr>
            <w:r>
              <w:rPr>
                <w:color w:val="99234F"/>
                <w:w w:val="93"/>
                <w:sz w:val="9"/>
              </w:rPr>
              <w:t>7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w w:val="105"/>
                <w:sz w:val="9"/>
              </w:rPr>
              <w:t>Accidentes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1,006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882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1,018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1,008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99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843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813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24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-20.1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40"/>
              <w:rPr>
                <w:sz w:val="9"/>
              </w:rPr>
            </w:pPr>
            <w:r>
              <w:rPr>
                <w:color w:val="99234F"/>
                <w:w w:val="100"/>
                <w:sz w:val="9"/>
              </w:rPr>
              <w:t>8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Enfermedades</w:t>
            </w:r>
            <w:r>
              <w:rPr>
                <w:color w:val="99234F"/>
                <w:spacing w:val="4"/>
                <w:sz w:val="9"/>
              </w:rPr>
              <w:t> </w:t>
            </w:r>
            <w:r>
              <w:rPr>
                <w:color w:val="99234F"/>
                <w:sz w:val="9"/>
              </w:rPr>
              <w:t>pulmonares</w:t>
            </w:r>
            <w:r>
              <w:rPr>
                <w:color w:val="99234F"/>
                <w:spacing w:val="4"/>
                <w:sz w:val="9"/>
              </w:rPr>
              <w:t> </w:t>
            </w:r>
            <w:r>
              <w:rPr>
                <w:color w:val="99234F"/>
                <w:sz w:val="9"/>
              </w:rPr>
              <w:t>obstructrivas</w:t>
            </w:r>
            <w:r>
              <w:rPr>
                <w:color w:val="99234F"/>
                <w:spacing w:val="4"/>
                <w:sz w:val="9"/>
              </w:rPr>
              <w:t> </w:t>
            </w:r>
            <w:r>
              <w:rPr>
                <w:color w:val="99234F"/>
                <w:sz w:val="9"/>
              </w:rPr>
              <w:t>crónicas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737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712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3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682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7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680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610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619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41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-9.2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41"/>
              <w:rPr>
                <w:sz w:val="9"/>
              </w:rPr>
            </w:pPr>
            <w:r>
              <w:rPr>
                <w:color w:val="99234F"/>
                <w:w w:val="96"/>
                <w:sz w:val="9"/>
              </w:rPr>
              <w:t>9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Desnutrición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y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otras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deficiencias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nutricionales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673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623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653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642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680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608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38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-6.9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22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10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Agresiones</w:t>
            </w:r>
            <w:r>
              <w:rPr>
                <w:color w:val="99234F"/>
                <w:spacing w:val="-3"/>
                <w:sz w:val="9"/>
              </w:rPr>
              <w:t> </w:t>
            </w:r>
            <w:r>
              <w:rPr>
                <w:color w:val="99234F"/>
                <w:sz w:val="9"/>
              </w:rPr>
              <w:t>(homicidios)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1,016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1,110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1,126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848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692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607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20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-46.1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36"/>
              <w:rPr>
                <w:sz w:val="9"/>
              </w:rPr>
            </w:pPr>
            <w:r>
              <w:rPr>
                <w:color w:val="99234F"/>
                <w:w w:val="70"/>
                <w:sz w:val="9"/>
              </w:rPr>
              <w:t>11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Insuficiencia</w:t>
            </w:r>
            <w:r>
              <w:rPr>
                <w:color w:val="99234F"/>
                <w:spacing w:val="-1"/>
                <w:sz w:val="9"/>
              </w:rPr>
              <w:t> </w:t>
            </w:r>
            <w:r>
              <w:rPr>
                <w:color w:val="99234F"/>
                <w:sz w:val="9"/>
              </w:rPr>
              <w:t>renal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542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568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508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553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639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592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41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16.5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27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12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Neumonía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e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influenza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3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647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734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694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969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99" w:right="96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1,078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583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21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-16.0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27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13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Ciertas</w:t>
            </w:r>
            <w:r>
              <w:rPr>
                <w:color w:val="99234F"/>
                <w:spacing w:val="-1"/>
                <w:sz w:val="9"/>
              </w:rPr>
              <w:t> </w:t>
            </w:r>
            <w:r>
              <w:rPr>
                <w:color w:val="99234F"/>
                <w:sz w:val="9"/>
              </w:rPr>
              <w:t>afecciones originadas</w:t>
            </w:r>
            <w:r>
              <w:rPr>
                <w:color w:val="99234F"/>
                <w:spacing w:val="-1"/>
                <w:sz w:val="9"/>
              </w:rPr>
              <w:t> </w:t>
            </w:r>
            <w:r>
              <w:rPr>
                <w:color w:val="99234F"/>
                <w:sz w:val="9"/>
              </w:rPr>
              <w:t>en el</w:t>
            </w:r>
            <w:r>
              <w:rPr>
                <w:color w:val="99234F"/>
                <w:spacing w:val="-1"/>
                <w:sz w:val="9"/>
              </w:rPr>
              <w:t> </w:t>
            </w:r>
            <w:r>
              <w:rPr>
                <w:color w:val="99234F"/>
                <w:sz w:val="9"/>
              </w:rPr>
              <w:t>período perinatal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396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348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321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6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278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330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269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24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-16.2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22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14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pacing w:val="-1"/>
                <w:w w:val="105"/>
                <w:sz w:val="9"/>
              </w:rPr>
              <w:t>Síndrome</w:t>
            </w:r>
            <w:r>
              <w:rPr>
                <w:color w:val="99234F"/>
                <w:spacing w:val="-9"/>
                <w:w w:val="105"/>
                <w:sz w:val="9"/>
              </w:rPr>
              <w:t> </w:t>
            </w:r>
            <w:r>
              <w:rPr>
                <w:color w:val="99234F"/>
                <w:spacing w:val="-1"/>
                <w:w w:val="105"/>
                <w:sz w:val="9"/>
              </w:rPr>
              <w:t>de</w:t>
            </w:r>
            <w:r>
              <w:rPr>
                <w:color w:val="99234F"/>
                <w:spacing w:val="-8"/>
                <w:w w:val="105"/>
                <w:sz w:val="9"/>
              </w:rPr>
              <w:t> </w:t>
            </w:r>
            <w:r>
              <w:rPr>
                <w:color w:val="99234F"/>
                <w:spacing w:val="-1"/>
                <w:w w:val="105"/>
                <w:sz w:val="9"/>
              </w:rPr>
              <w:t>dependencia</w:t>
            </w:r>
            <w:r>
              <w:rPr>
                <w:color w:val="99234F"/>
                <w:spacing w:val="-8"/>
                <w:w w:val="105"/>
                <w:sz w:val="9"/>
              </w:rPr>
              <w:t> </w:t>
            </w:r>
            <w:r>
              <w:rPr>
                <w:color w:val="99234F"/>
                <w:w w:val="105"/>
                <w:sz w:val="9"/>
              </w:rPr>
              <w:t>del</w:t>
            </w:r>
            <w:r>
              <w:rPr>
                <w:color w:val="99234F"/>
                <w:spacing w:val="-8"/>
                <w:w w:val="105"/>
                <w:sz w:val="9"/>
              </w:rPr>
              <w:t> </w:t>
            </w:r>
            <w:r>
              <w:rPr>
                <w:color w:val="99234F"/>
                <w:w w:val="105"/>
                <w:sz w:val="9"/>
              </w:rPr>
              <w:t>alcohol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212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198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223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263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251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222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35"/>
              <w:rPr>
                <w:sz w:val="9"/>
              </w:rPr>
            </w:pPr>
            <w:r>
              <w:rPr>
                <w:color w:val="99234F"/>
                <w:sz w:val="9"/>
              </w:rPr>
              <w:t>-0.4</w:t>
            </w:r>
          </w:p>
        </w:tc>
      </w:tr>
      <w:tr>
        <w:trPr>
          <w:trHeight w:val="287" w:hRule="atLeast"/>
        </w:trPr>
        <w:tc>
          <w:tcPr>
            <w:tcW w:w="350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27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15</w:t>
            </w:r>
          </w:p>
        </w:tc>
        <w:tc>
          <w:tcPr>
            <w:tcW w:w="2595" w:type="dxa"/>
          </w:tcPr>
          <w:p>
            <w:pPr>
              <w:pStyle w:val="TableParagraph"/>
              <w:spacing w:before="43"/>
              <w:ind w:left="705" w:hanging="428"/>
              <w:rPr>
                <w:sz w:val="9"/>
              </w:rPr>
            </w:pPr>
            <w:r>
              <w:rPr>
                <w:color w:val="99234F"/>
                <w:sz w:val="9"/>
              </w:rPr>
              <w:t>Malformaciones</w:t>
            </w:r>
            <w:r>
              <w:rPr>
                <w:color w:val="99234F"/>
                <w:spacing w:val="1"/>
                <w:sz w:val="9"/>
              </w:rPr>
              <w:t> </w:t>
            </w:r>
            <w:r>
              <w:rPr>
                <w:color w:val="99234F"/>
                <w:sz w:val="9"/>
              </w:rPr>
              <w:t>congénitas,</w:t>
            </w:r>
            <w:r>
              <w:rPr>
                <w:color w:val="99234F"/>
                <w:spacing w:val="2"/>
                <w:sz w:val="9"/>
              </w:rPr>
              <w:t> </w:t>
            </w:r>
            <w:r>
              <w:rPr>
                <w:color w:val="99234F"/>
                <w:sz w:val="9"/>
              </w:rPr>
              <w:t>deformidades</w:t>
            </w:r>
            <w:r>
              <w:rPr>
                <w:color w:val="99234F"/>
                <w:spacing w:val="1"/>
                <w:sz w:val="9"/>
              </w:rPr>
              <w:t> </w:t>
            </w:r>
            <w:r>
              <w:rPr>
                <w:color w:val="99234F"/>
                <w:sz w:val="9"/>
              </w:rPr>
              <w:t>y</w:t>
            </w:r>
            <w:r>
              <w:rPr>
                <w:color w:val="99234F"/>
                <w:spacing w:val="-28"/>
                <w:sz w:val="9"/>
              </w:rPr>
              <w:t> </w:t>
            </w:r>
            <w:r>
              <w:rPr>
                <w:color w:val="99234F"/>
                <w:sz w:val="9"/>
              </w:rPr>
              <w:t>anomalías</w:t>
            </w:r>
            <w:r>
              <w:rPr>
                <w:color w:val="99234F"/>
                <w:spacing w:val="-7"/>
                <w:sz w:val="9"/>
              </w:rPr>
              <w:t> </w:t>
            </w:r>
            <w:r>
              <w:rPr>
                <w:color w:val="99234F"/>
                <w:sz w:val="9"/>
              </w:rPr>
              <w:t>cromosómicas</w:t>
            </w:r>
          </w:p>
        </w:tc>
        <w:tc>
          <w:tcPr>
            <w:tcW w:w="546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333</w:t>
            </w:r>
          </w:p>
        </w:tc>
        <w:tc>
          <w:tcPr>
            <w:tcW w:w="553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98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295</w:t>
            </w:r>
          </w:p>
        </w:tc>
        <w:tc>
          <w:tcPr>
            <w:tcW w:w="567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298</w:t>
            </w:r>
          </w:p>
        </w:tc>
        <w:tc>
          <w:tcPr>
            <w:tcW w:w="554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262</w:t>
            </w:r>
          </w:p>
        </w:tc>
        <w:tc>
          <w:tcPr>
            <w:tcW w:w="555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99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267</w:t>
            </w:r>
          </w:p>
        </w:tc>
        <w:tc>
          <w:tcPr>
            <w:tcW w:w="563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210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6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-29.5</w:t>
            </w:r>
          </w:p>
        </w:tc>
      </w:tr>
      <w:tr>
        <w:trPr>
          <w:trHeight w:val="238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72"/>
              <w:ind w:left="125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16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72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Lesiones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autoinfligidas</w:t>
            </w:r>
            <w:r>
              <w:rPr>
                <w:color w:val="99234F"/>
                <w:spacing w:val="3"/>
                <w:sz w:val="9"/>
              </w:rPr>
              <w:t> </w:t>
            </w:r>
            <w:r>
              <w:rPr>
                <w:color w:val="99234F"/>
                <w:sz w:val="9"/>
              </w:rPr>
              <w:t>intencionalmente</w:t>
            </w:r>
            <w:r>
              <w:rPr>
                <w:color w:val="99234F"/>
                <w:spacing w:val="4"/>
                <w:sz w:val="9"/>
              </w:rPr>
              <w:t> </w:t>
            </w:r>
            <w:r>
              <w:rPr>
                <w:color w:val="99234F"/>
                <w:sz w:val="9"/>
              </w:rPr>
              <w:t>(suicidios)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72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129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72"/>
              <w:ind w:left="98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140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72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166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72"/>
              <w:ind w:left="96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203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72"/>
              <w:ind w:left="98" w:right="96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175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72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138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72"/>
              <w:ind w:left="22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-16.9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25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17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Sepsis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104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8" w:right="95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127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148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105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118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118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13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-20.3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23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18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Infección</w:t>
            </w:r>
            <w:r>
              <w:rPr>
                <w:color w:val="99234F"/>
                <w:spacing w:val="-5"/>
                <w:sz w:val="9"/>
              </w:rPr>
              <w:t> </w:t>
            </w:r>
            <w:r>
              <w:rPr>
                <w:color w:val="99234F"/>
                <w:sz w:val="9"/>
              </w:rPr>
              <w:t>intestinal</w:t>
            </w:r>
            <w:r>
              <w:rPr>
                <w:color w:val="99234F"/>
                <w:spacing w:val="-5"/>
                <w:sz w:val="9"/>
              </w:rPr>
              <w:t> </w:t>
            </w:r>
            <w:r>
              <w:rPr>
                <w:color w:val="99234F"/>
                <w:sz w:val="9"/>
              </w:rPr>
              <w:t>virales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140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8" w:right="95"/>
              <w:jc w:val="center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115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142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150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126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80"/>
                <w:sz w:val="9"/>
              </w:rPr>
              <w:t>113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10"/>
              <w:rPr>
                <w:sz w:val="9"/>
              </w:rPr>
            </w:pPr>
            <w:r>
              <w:rPr>
                <w:color w:val="99234F"/>
                <w:spacing w:val="-1"/>
                <w:sz w:val="9"/>
              </w:rPr>
              <w:t>-20.4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spacing w:before="39"/>
              <w:ind w:left="125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19</w:t>
            </w: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w w:val="105"/>
                <w:sz w:val="9"/>
              </w:rPr>
              <w:t>Anemias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110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8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94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89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86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104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70"/>
                <w:sz w:val="9"/>
              </w:rPr>
              <w:t>111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29"/>
              <w:rPr>
                <w:sz w:val="9"/>
              </w:rPr>
            </w:pPr>
            <w:r>
              <w:rPr>
                <w:color w:val="99234F"/>
                <w:sz w:val="9"/>
              </w:rPr>
              <w:t>24.7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spacing w:before="39"/>
              <w:ind w:left="113"/>
              <w:rPr>
                <w:sz w:val="9"/>
              </w:rPr>
            </w:pPr>
            <w:r>
              <w:rPr>
                <w:color w:val="99234F"/>
                <w:sz w:val="9"/>
              </w:rPr>
              <w:t>20</w:t>
            </w: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Bronquitis</w:t>
            </w:r>
            <w:r>
              <w:rPr>
                <w:color w:val="99234F"/>
                <w:spacing w:val="-2"/>
                <w:sz w:val="9"/>
              </w:rPr>
              <w:t> </w:t>
            </w:r>
            <w:r>
              <w:rPr>
                <w:color w:val="99234F"/>
                <w:sz w:val="9"/>
              </w:rPr>
              <w:t>crónica,</w:t>
            </w:r>
            <w:r>
              <w:rPr>
                <w:color w:val="99234F"/>
                <w:spacing w:val="-1"/>
                <w:sz w:val="9"/>
              </w:rPr>
              <w:t> </w:t>
            </w:r>
            <w:r>
              <w:rPr>
                <w:color w:val="99234F"/>
                <w:sz w:val="9"/>
              </w:rPr>
              <w:t>enfisema</w:t>
            </w:r>
            <w:r>
              <w:rPr>
                <w:color w:val="99234F"/>
                <w:spacing w:val="-1"/>
                <w:sz w:val="9"/>
              </w:rPr>
              <w:t> </w:t>
            </w:r>
            <w:r>
              <w:rPr>
                <w:color w:val="99234F"/>
                <w:sz w:val="9"/>
              </w:rPr>
              <w:t>y</w:t>
            </w:r>
            <w:r>
              <w:rPr>
                <w:color w:val="99234F"/>
                <w:spacing w:val="-2"/>
                <w:sz w:val="9"/>
              </w:rPr>
              <w:t> </w:t>
            </w:r>
            <w:r>
              <w:rPr>
                <w:color w:val="99234F"/>
                <w:sz w:val="9"/>
              </w:rPr>
              <w:t>asma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173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7" w:right="95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157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160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5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176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205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110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26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-31.3</w:t>
            </w: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Subtotal</w:t>
            </w:r>
            <w:r>
              <w:rPr>
                <w:color w:val="99234F"/>
                <w:spacing w:val="-7"/>
                <w:sz w:val="9"/>
              </w:rPr>
              <w:t> </w:t>
            </w:r>
            <w:r>
              <w:rPr>
                <w:color w:val="99234F"/>
                <w:sz w:val="9"/>
              </w:rPr>
              <w:t>20</w:t>
            </w:r>
            <w:r>
              <w:rPr>
                <w:color w:val="99234F"/>
                <w:spacing w:val="-7"/>
                <w:sz w:val="9"/>
              </w:rPr>
              <w:t> </w:t>
            </w:r>
            <w:r>
              <w:rPr>
                <w:color w:val="99234F"/>
                <w:sz w:val="9"/>
              </w:rPr>
              <w:t>causas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9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20,367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8" w:right="95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20,516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21,383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27,720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32,692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21,910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59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2.5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Las</w:t>
            </w:r>
            <w:r>
              <w:rPr>
                <w:color w:val="99234F"/>
                <w:spacing w:val="-4"/>
                <w:sz w:val="9"/>
              </w:rPr>
              <w:t> </w:t>
            </w:r>
            <w:r>
              <w:rPr>
                <w:color w:val="99234F"/>
                <w:sz w:val="9"/>
              </w:rPr>
              <w:t>demás</w:t>
            </w:r>
            <w:r>
              <w:rPr>
                <w:color w:val="99234F"/>
                <w:spacing w:val="-4"/>
                <w:sz w:val="9"/>
              </w:rPr>
              <w:t> </w:t>
            </w:r>
            <w:r>
              <w:rPr>
                <w:color w:val="99234F"/>
                <w:sz w:val="9"/>
              </w:rPr>
              <w:t>causas</w:t>
            </w: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4,547</w:t>
            </w: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spacing w:before="39"/>
              <w:ind w:left="97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4,557</w:t>
            </w: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4,707</w:t>
            </w: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4,838</w:t>
            </w: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6,589</w:t>
            </w: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spacing w:before="39"/>
              <w:ind w:left="100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6,474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172" w:hRule="atLeast"/>
        </w:trPr>
        <w:tc>
          <w:tcPr>
            <w:tcW w:w="35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95" w:type="dxa"/>
          </w:tcPr>
          <w:p>
            <w:pPr>
              <w:pStyle w:val="TableParagraph"/>
              <w:spacing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Total</w:t>
            </w:r>
          </w:p>
        </w:tc>
        <w:tc>
          <w:tcPr>
            <w:tcW w:w="546" w:type="dxa"/>
          </w:tcPr>
          <w:p>
            <w:pPr>
              <w:pStyle w:val="TableParagraph"/>
              <w:spacing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24,914</w:t>
            </w:r>
          </w:p>
        </w:tc>
        <w:tc>
          <w:tcPr>
            <w:tcW w:w="553" w:type="dxa"/>
          </w:tcPr>
          <w:p>
            <w:pPr>
              <w:pStyle w:val="TableParagraph"/>
              <w:spacing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25,073</w:t>
            </w:r>
          </w:p>
        </w:tc>
        <w:tc>
          <w:tcPr>
            <w:tcW w:w="567" w:type="dxa"/>
          </w:tcPr>
          <w:p>
            <w:pPr>
              <w:pStyle w:val="TableParagraph"/>
              <w:spacing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26,090</w:t>
            </w:r>
          </w:p>
        </w:tc>
        <w:tc>
          <w:tcPr>
            <w:tcW w:w="554" w:type="dxa"/>
          </w:tcPr>
          <w:p>
            <w:pPr>
              <w:pStyle w:val="TableParagraph"/>
              <w:spacing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32,558</w:t>
            </w:r>
          </w:p>
        </w:tc>
        <w:tc>
          <w:tcPr>
            <w:tcW w:w="555" w:type="dxa"/>
          </w:tcPr>
          <w:p>
            <w:pPr>
              <w:pStyle w:val="TableParagraph"/>
              <w:spacing w:before="39"/>
              <w:ind w:left="100" w:right="96"/>
              <w:jc w:val="center"/>
              <w:rPr>
                <w:sz w:val="9"/>
              </w:rPr>
            </w:pPr>
            <w:r>
              <w:rPr>
                <w:color w:val="99234F"/>
                <w:w w:val="95"/>
                <w:sz w:val="9"/>
              </w:rPr>
              <w:t>39,281</w:t>
            </w:r>
          </w:p>
        </w:tc>
        <w:tc>
          <w:tcPr>
            <w:tcW w:w="563" w:type="dxa"/>
          </w:tcPr>
          <w:p>
            <w:pPr>
              <w:pStyle w:val="TableParagraph"/>
              <w:spacing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28,384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spacing w:before="39"/>
              <w:ind w:left="52"/>
              <w:rPr>
                <w:sz w:val="9"/>
              </w:rPr>
            </w:pPr>
            <w:r>
              <w:rPr>
                <w:color w:val="99234F"/>
                <w:sz w:val="9"/>
              </w:rPr>
              <w:t>8.8</w:t>
            </w:r>
          </w:p>
        </w:tc>
      </w:tr>
      <w:tr>
        <w:trPr>
          <w:trHeight w:val="172" w:hRule="atLeast"/>
        </w:trPr>
        <w:tc>
          <w:tcPr>
            <w:tcW w:w="350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95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6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3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7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4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5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3" w:type="dxa"/>
            <w:shd w:val="clear" w:color="auto" w:fill="EDDFE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152" w:hRule="atLeast"/>
        </w:trPr>
        <w:tc>
          <w:tcPr>
            <w:tcW w:w="350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95" w:type="dxa"/>
          </w:tcPr>
          <w:p>
            <w:pPr>
              <w:pStyle w:val="TableParagraph"/>
              <w:spacing w:line="93" w:lineRule="exact" w:before="39"/>
              <w:ind w:left="84" w:right="10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Tasa*</w:t>
            </w:r>
          </w:p>
        </w:tc>
        <w:tc>
          <w:tcPr>
            <w:tcW w:w="546" w:type="dxa"/>
          </w:tcPr>
          <w:p>
            <w:pPr>
              <w:pStyle w:val="TableParagraph"/>
              <w:spacing w:line="93" w:lineRule="exact" w:before="39"/>
              <w:ind w:left="87" w:right="98"/>
              <w:jc w:val="center"/>
              <w:rPr>
                <w:sz w:val="9"/>
              </w:rPr>
            </w:pPr>
            <w:r>
              <w:rPr>
                <w:color w:val="99234F"/>
                <w:w w:val="85"/>
                <w:sz w:val="9"/>
              </w:rPr>
              <w:t>611.8</w:t>
            </w:r>
          </w:p>
        </w:tc>
        <w:tc>
          <w:tcPr>
            <w:tcW w:w="553" w:type="dxa"/>
          </w:tcPr>
          <w:p>
            <w:pPr>
              <w:pStyle w:val="TableParagraph"/>
              <w:spacing w:line="93" w:lineRule="exact" w:before="39"/>
              <w:ind w:left="99" w:right="95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612.0</w:t>
            </w:r>
          </w:p>
        </w:tc>
        <w:tc>
          <w:tcPr>
            <w:tcW w:w="567" w:type="dxa"/>
          </w:tcPr>
          <w:p>
            <w:pPr>
              <w:pStyle w:val="TableParagraph"/>
              <w:spacing w:line="93" w:lineRule="exact" w:before="39"/>
              <w:ind w:left="104" w:right="104"/>
              <w:jc w:val="center"/>
              <w:rPr>
                <w:sz w:val="9"/>
              </w:rPr>
            </w:pPr>
            <w:r>
              <w:rPr>
                <w:color w:val="99234F"/>
                <w:w w:val="90"/>
                <w:sz w:val="9"/>
              </w:rPr>
              <w:t>633.1</w:t>
            </w:r>
          </w:p>
        </w:tc>
        <w:tc>
          <w:tcPr>
            <w:tcW w:w="554" w:type="dxa"/>
          </w:tcPr>
          <w:p>
            <w:pPr>
              <w:pStyle w:val="TableParagraph"/>
              <w:spacing w:line="93" w:lineRule="exact" w:before="39"/>
              <w:ind w:left="97" w:right="98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785.7</w:t>
            </w:r>
          </w:p>
        </w:tc>
        <w:tc>
          <w:tcPr>
            <w:tcW w:w="555" w:type="dxa"/>
          </w:tcPr>
          <w:p>
            <w:pPr>
              <w:pStyle w:val="TableParagraph"/>
              <w:spacing w:line="93" w:lineRule="exact" w:before="39"/>
              <w:ind w:left="99" w:right="96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943.0</w:t>
            </w:r>
          </w:p>
        </w:tc>
        <w:tc>
          <w:tcPr>
            <w:tcW w:w="563" w:type="dxa"/>
          </w:tcPr>
          <w:p>
            <w:pPr>
              <w:pStyle w:val="TableParagraph"/>
              <w:spacing w:line="93" w:lineRule="exact" w:before="39"/>
              <w:ind w:left="103" w:right="100"/>
              <w:jc w:val="center"/>
              <w:rPr>
                <w:sz w:val="9"/>
              </w:rPr>
            </w:pPr>
            <w:r>
              <w:rPr>
                <w:color w:val="99234F"/>
                <w:sz w:val="9"/>
              </w:rPr>
              <w:t>677.9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7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6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pStyle w:val="BodyText"/>
        <w:spacing w:before="9"/>
        <w:rPr>
          <w:rFonts w:ascii="Tahoma"/>
          <w:b/>
          <w:sz w:val="18"/>
        </w:rPr>
      </w:pPr>
    </w:p>
    <w:p>
      <w:pPr>
        <w:spacing w:line="121" w:lineRule="exact" w:before="0"/>
        <w:ind w:left="1250" w:right="400" w:firstLine="0"/>
        <w:jc w:val="center"/>
        <w:rPr>
          <w:sz w:val="10"/>
        </w:rPr>
      </w:pPr>
      <w:r>
        <w:rPr>
          <w:rFonts w:ascii="Tahoma" w:hAnsi="Tahoma"/>
          <w:b/>
          <w:color w:val="9E214A"/>
          <w:w w:val="95"/>
          <w:sz w:val="10"/>
        </w:rPr>
        <w:t>Fuente:</w:t>
      </w:r>
      <w:r>
        <w:rPr>
          <w:rFonts w:ascii="Tahoma" w:hAnsi="Tahoma"/>
          <w:b/>
          <w:color w:val="9E214A"/>
          <w:spacing w:val="41"/>
          <w:sz w:val="10"/>
        </w:rPr>
        <w:t> </w:t>
      </w:r>
      <w:r>
        <w:rPr>
          <w:color w:val="9E214A"/>
          <w:w w:val="95"/>
          <w:sz w:val="10"/>
        </w:rPr>
        <w:t>Instituto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Nacional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de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Estadística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y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Geografía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INEGI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/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Servicios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de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Salud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de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Oaxaca,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2017-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2022.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Tasa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por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100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mil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habitantes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a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mitad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del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año.</w:t>
      </w:r>
      <w:r>
        <w:rPr>
          <w:color w:val="9E214A"/>
          <w:spacing w:val="3"/>
          <w:w w:val="95"/>
          <w:sz w:val="10"/>
        </w:rPr>
        <w:t> </w:t>
      </w:r>
      <w:r>
        <w:rPr>
          <w:color w:val="9E214A"/>
          <w:w w:val="95"/>
          <w:sz w:val="10"/>
        </w:rPr>
        <w:t>Año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2022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cierre</w:t>
      </w:r>
      <w:r>
        <w:rPr>
          <w:color w:val="9E214A"/>
          <w:spacing w:val="2"/>
          <w:w w:val="95"/>
          <w:sz w:val="10"/>
        </w:rPr>
        <w:t> </w:t>
      </w:r>
      <w:r>
        <w:rPr>
          <w:color w:val="9E214A"/>
          <w:w w:val="95"/>
          <w:sz w:val="10"/>
        </w:rPr>
        <w:t>preliminar.</w:t>
      </w:r>
    </w:p>
    <w:p>
      <w:pPr>
        <w:spacing w:line="120" w:lineRule="exact" w:before="0"/>
        <w:ind w:left="1250" w:right="400" w:firstLine="0"/>
        <w:jc w:val="center"/>
        <w:rPr>
          <w:sz w:val="10"/>
        </w:rPr>
      </w:pPr>
      <w:r>
        <w:rPr>
          <w:color w:val="9E214A"/>
          <w:spacing w:val="-1"/>
          <w:sz w:val="10"/>
        </w:rPr>
        <w:t>Tend.-</w:t>
      </w:r>
      <w:r>
        <w:rPr>
          <w:color w:val="9E214A"/>
          <w:spacing w:val="-9"/>
          <w:sz w:val="10"/>
        </w:rPr>
        <w:t> </w:t>
      </w:r>
      <w:r>
        <w:rPr>
          <w:color w:val="9E214A"/>
          <w:spacing w:val="-1"/>
          <w:sz w:val="10"/>
        </w:rPr>
        <w:t>Gráfico</w:t>
      </w:r>
      <w:r>
        <w:rPr>
          <w:color w:val="9E214A"/>
          <w:spacing w:val="-9"/>
          <w:sz w:val="10"/>
        </w:rPr>
        <w:t> </w:t>
      </w:r>
      <w:r>
        <w:rPr>
          <w:color w:val="9E214A"/>
          <w:spacing w:val="-1"/>
          <w:sz w:val="10"/>
        </w:rPr>
        <w:t>de</w:t>
      </w:r>
      <w:r>
        <w:rPr>
          <w:color w:val="9E214A"/>
          <w:spacing w:val="-9"/>
          <w:sz w:val="10"/>
        </w:rPr>
        <w:t> </w:t>
      </w:r>
      <w:r>
        <w:rPr>
          <w:color w:val="9E214A"/>
          <w:spacing w:val="-1"/>
          <w:sz w:val="10"/>
        </w:rPr>
        <w:t>defunciones</w:t>
      </w:r>
      <w:r>
        <w:rPr>
          <w:color w:val="9E214A"/>
          <w:spacing w:val="-9"/>
          <w:sz w:val="10"/>
        </w:rPr>
        <w:t> </w:t>
      </w:r>
      <w:r>
        <w:rPr>
          <w:color w:val="9E214A"/>
          <w:spacing w:val="-1"/>
          <w:sz w:val="10"/>
        </w:rPr>
        <w:t>período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2017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-2022.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Se</w:t>
      </w:r>
      <w:r>
        <w:rPr>
          <w:color w:val="9E214A"/>
          <w:spacing w:val="-8"/>
          <w:sz w:val="10"/>
        </w:rPr>
        <w:t> </w:t>
      </w:r>
      <w:r>
        <w:rPr>
          <w:color w:val="9E214A"/>
          <w:sz w:val="10"/>
        </w:rPr>
        <w:t>señala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en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rojo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el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punto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inicial,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punto</w:t>
      </w:r>
      <w:r>
        <w:rPr>
          <w:color w:val="9E214A"/>
          <w:spacing w:val="-8"/>
          <w:sz w:val="10"/>
        </w:rPr>
        <w:t> </w:t>
      </w:r>
      <w:r>
        <w:rPr>
          <w:color w:val="9E214A"/>
          <w:sz w:val="10"/>
        </w:rPr>
        <w:t>máximo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y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punto</w:t>
      </w:r>
      <w:r>
        <w:rPr>
          <w:color w:val="9E214A"/>
          <w:spacing w:val="-9"/>
          <w:sz w:val="10"/>
        </w:rPr>
        <w:t> </w:t>
      </w:r>
      <w:r>
        <w:rPr>
          <w:color w:val="9E214A"/>
          <w:sz w:val="10"/>
        </w:rPr>
        <w:t>final.</w:t>
      </w:r>
    </w:p>
    <w:p>
      <w:pPr>
        <w:spacing w:line="120" w:lineRule="exact" w:before="0"/>
        <w:ind w:left="1250" w:right="401" w:firstLine="0"/>
        <w:jc w:val="center"/>
        <w:rPr>
          <w:sz w:val="10"/>
        </w:rPr>
      </w:pPr>
      <w:r>
        <w:rPr>
          <w:color w:val="9E214A"/>
          <w:spacing w:val="-2"/>
          <w:sz w:val="10"/>
        </w:rPr>
        <w:t>%.-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2"/>
          <w:sz w:val="10"/>
        </w:rPr>
        <w:t>Diferencia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2"/>
          <w:sz w:val="10"/>
        </w:rPr>
        <w:t>porcentual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de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1"/>
          <w:sz w:val="10"/>
        </w:rPr>
        <w:t>defunciones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del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año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1"/>
          <w:sz w:val="10"/>
        </w:rPr>
        <w:t>2022,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respecto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al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año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1"/>
          <w:sz w:val="10"/>
        </w:rPr>
        <w:t>2019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(considerado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como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1"/>
          <w:sz w:val="10"/>
        </w:rPr>
        <w:t>pre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pandemia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o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1"/>
          <w:sz w:val="10"/>
        </w:rPr>
        <w:t>referente).</w:t>
      </w:r>
    </w:p>
    <w:p>
      <w:pPr>
        <w:spacing w:line="121" w:lineRule="exact" w:before="0"/>
        <w:ind w:left="1250" w:right="401" w:firstLine="0"/>
        <w:jc w:val="center"/>
        <w:rPr>
          <w:sz w:val="10"/>
        </w:rPr>
      </w:pPr>
      <w:r>
        <w:rPr>
          <w:color w:val="9E214A"/>
          <w:spacing w:val="-2"/>
          <w:sz w:val="10"/>
        </w:rPr>
        <w:t>Un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2"/>
          <w:sz w:val="10"/>
        </w:rPr>
        <w:t>rango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2"/>
          <w:sz w:val="10"/>
        </w:rPr>
        <w:t>de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2"/>
          <w:sz w:val="10"/>
        </w:rPr>
        <w:t>+/-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2"/>
          <w:sz w:val="10"/>
        </w:rPr>
        <w:t>10%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2"/>
          <w:sz w:val="10"/>
        </w:rPr>
        <w:t>se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2"/>
          <w:sz w:val="10"/>
        </w:rPr>
        <w:t>considera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como</w:t>
      </w:r>
      <w:r>
        <w:rPr>
          <w:color w:val="9E214A"/>
          <w:spacing w:val="-10"/>
          <w:sz w:val="10"/>
        </w:rPr>
        <w:t> </w:t>
      </w:r>
      <w:r>
        <w:rPr>
          <w:color w:val="9E214A"/>
          <w:spacing w:val="-1"/>
          <w:sz w:val="10"/>
        </w:rPr>
        <w:t>comportamiento</w:t>
      </w:r>
      <w:r>
        <w:rPr>
          <w:color w:val="9E214A"/>
          <w:spacing w:val="-11"/>
          <w:sz w:val="10"/>
        </w:rPr>
        <w:t> </w:t>
      </w:r>
      <w:r>
        <w:rPr>
          <w:color w:val="9E214A"/>
          <w:spacing w:val="-1"/>
          <w:sz w:val="10"/>
        </w:rPr>
        <w:t>estable.</w:t>
      </w:r>
    </w:p>
    <w:p>
      <w:pPr>
        <w:pStyle w:val="BodyText"/>
        <w:rPr>
          <w:sz w:val="12"/>
        </w:rPr>
      </w:pPr>
    </w:p>
    <w:p>
      <w:pPr>
        <w:pStyle w:val="BodyText"/>
        <w:spacing w:before="4"/>
        <w:rPr>
          <w:sz w:val="9"/>
        </w:rPr>
      </w:pPr>
    </w:p>
    <w:p>
      <w:pPr>
        <w:pStyle w:val="Heading6"/>
        <w:ind w:left="691" w:right="3086"/>
        <w:jc w:val="center"/>
      </w:pPr>
      <w:r>
        <w:rPr>
          <w:color w:val="4A4A4C"/>
          <w:w w:val="105"/>
        </w:rPr>
        <w:t>Mortalidad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4349" w:right="3497"/>
        <w:jc w:val="both"/>
      </w:pPr>
      <w:r>
        <w:rPr/>
        <w:drawing>
          <wp:anchor distT="0" distB="0" distL="0" distR="0" allowOverlap="1" layoutInCell="1" locked="0" behindDoc="0" simplePos="0" relativeHeight="15907840">
            <wp:simplePos x="0" y="0"/>
            <wp:positionH relativeFrom="page">
              <wp:posOffset>2762110</wp:posOffset>
            </wp:positionH>
            <wp:positionV relativeFrom="paragraph">
              <wp:posOffset>1099416</wp:posOffset>
            </wp:positionV>
            <wp:extent cx="5010289" cy="2347201"/>
            <wp:effectExtent l="0" t="0" r="0" b="0"/>
            <wp:wrapNone/>
            <wp:docPr id="273" name="image3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346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289" cy="2347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Se ha hecho poco énfasis en la promoción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29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salud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9"/>
        </w:rPr>
        <w:t> </w:t>
      </w:r>
      <w:r>
        <w:rPr>
          <w:color w:val="4A4A4C"/>
        </w:rPr>
        <w:t>prevención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enfermedades.</w:t>
      </w:r>
      <w:r>
        <w:rPr>
          <w:color w:val="4A4A4C"/>
          <w:spacing w:val="-68"/>
        </w:rPr>
        <w:t> </w:t>
      </w:r>
      <w:r>
        <w:rPr>
          <w:color w:val="4A4A4C"/>
        </w:rPr>
        <w:t>Sin las medidas de prevención oportunas,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padecimientos</w:t>
      </w:r>
      <w:r>
        <w:rPr>
          <w:color w:val="4A4A4C"/>
          <w:spacing w:val="-15"/>
        </w:rPr>
        <w:t> </w:t>
      </w:r>
      <w:r>
        <w:rPr>
          <w:color w:val="4A4A4C"/>
        </w:rPr>
        <w:t>crónicos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agravan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tie-</w:t>
      </w:r>
      <w:r>
        <w:rPr>
          <w:color w:val="4A4A4C"/>
          <w:spacing w:val="-68"/>
        </w:rPr>
        <w:t> </w:t>
      </w:r>
      <w:r>
        <w:rPr>
          <w:color w:val="4A4A4C"/>
        </w:rPr>
        <w:t>nen complicaciones, ocasionando muertes</w:t>
      </w:r>
      <w:r>
        <w:rPr>
          <w:color w:val="4A4A4C"/>
          <w:spacing w:val="1"/>
        </w:rPr>
        <w:t> </w:t>
      </w:r>
      <w:r>
        <w:rPr>
          <w:color w:val="4A4A4C"/>
        </w:rPr>
        <w:t>prematuras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condiciones</w:t>
      </w:r>
      <w:r>
        <w:rPr>
          <w:color w:val="4A4A4C"/>
          <w:spacing w:val="-16"/>
        </w:rPr>
        <w:t> </w:t>
      </w:r>
      <w:r>
        <w:rPr>
          <w:color w:val="4A4A4C"/>
        </w:rPr>
        <w:t>precarias.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5"/>
        </w:rPr>
      </w:pPr>
    </w:p>
    <w:p>
      <w:pPr>
        <w:pStyle w:val="Heading6"/>
        <w:tabs>
          <w:tab w:pos="11012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850688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73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5914496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360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Heading6"/>
        <w:spacing w:before="881"/>
      </w:pPr>
      <w:r>
        <w:rPr>
          <w:color w:val="9E214A"/>
          <w:spacing w:val="-1"/>
          <w:w w:val="105"/>
        </w:rPr>
        <w:t>20</w:t>
      </w:r>
      <w:r>
        <w:rPr>
          <w:color w:val="9E214A"/>
          <w:spacing w:val="-14"/>
          <w:w w:val="105"/>
        </w:rPr>
        <w:t> </w:t>
      </w:r>
      <w:r>
        <w:rPr>
          <w:color w:val="9E214A"/>
          <w:spacing w:val="-1"/>
          <w:w w:val="105"/>
        </w:rPr>
        <w:t>principales</w:t>
      </w:r>
      <w:r>
        <w:rPr>
          <w:color w:val="9E214A"/>
          <w:spacing w:val="-14"/>
          <w:w w:val="105"/>
        </w:rPr>
        <w:t> </w:t>
      </w:r>
      <w:r>
        <w:rPr>
          <w:color w:val="9E214A"/>
          <w:spacing w:val="-1"/>
          <w:w w:val="105"/>
        </w:rPr>
        <w:t>casos</w:t>
      </w:r>
      <w:r>
        <w:rPr>
          <w:color w:val="9E214A"/>
          <w:spacing w:val="-14"/>
          <w:w w:val="105"/>
        </w:rPr>
        <w:t> </w:t>
      </w:r>
      <w:r>
        <w:rPr>
          <w:color w:val="9E214A"/>
          <w:spacing w:val="-1"/>
          <w:w w:val="105"/>
        </w:rPr>
        <w:t>de</w:t>
      </w:r>
      <w:r>
        <w:rPr>
          <w:color w:val="9E214A"/>
          <w:spacing w:val="-13"/>
          <w:w w:val="105"/>
        </w:rPr>
        <w:t> </w:t>
      </w:r>
      <w:r>
        <w:rPr>
          <w:color w:val="9E214A"/>
          <w:spacing w:val="-1"/>
          <w:w w:val="105"/>
        </w:rPr>
        <w:t>enfermedad</w:t>
      </w:r>
      <w:r>
        <w:rPr>
          <w:color w:val="9E214A"/>
          <w:spacing w:val="-14"/>
          <w:w w:val="105"/>
        </w:rPr>
        <w:t> </w:t>
      </w:r>
      <w:r>
        <w:rPr>
          <w:color w:val="9E214A"/>
          <w:w w:val="105"/>
        </w:rPr>
        <w:t>registrados</w:t>
      </w:r>
      <w:r>
        <w:rPr>
          <w:color w:val="9E214A"/>
          <w:spacing w:val="-14"/>
          <w:w w:val="105"/>
        </w:rPr>
        <w:t> </w:t>
      </w:r>
      <w:r>
        <w:rPr>
          <w:color w:val="9E214A"/>
          <w:w w:val="105"/>
        </w:rPr>
        <w:t>por</w:t>
      </w:r>
      <w:r>
        <w:rPr>
          <w:color w:val="9E214A"/>
          <w:spacing w:val="-13"/>
          <w:w w:val="105"/>
        </w:rPr>
        <w:t> </w:t>
      </w:r>
      <w:r>
        <w:rPr>
          <w:color w:val="9E214A"/>
          <w:w w:val="105"/>
        </w:rPr>
        <w:t>demanda</w:t>
      </w:r>
      <w:r>
        <w:rPr>
          <w:color w:val="9E214A"/>
          <w:spacing w:val="-14"/>
          <w:w w:val="105"/>
        </w:rPr>
        <w:t> </w:t>
      </w:r>
      <w:r>
        <w:rPr>
          <w:color w:val="9E214A"/>
          <w:w w:val="105"/>
        </w:rPr>
        <w:t>de</w:t>
      </w:r>
      <w:r>
        <w:rPr>
          <w:color w:val="9E214A"/>
          <w:spacing w:val="-14"/>
          <w:w w:val="105"/>
        </w:rPr>
        <w:t> </w:t>
      </w:r>
      <w:r>
        <w:rPr>
          <w:color w:val="9E214A"/>
          <w:w w:val="105"/>
        </w:rPr>
        <w:t>atención,</w:t>
      </w:r>
      <w:r>
        <w:rPr>
          <w:color w:val="9E214A"/>
          <w:spacing w:val="-13"/>
          <w:w w:val="105"/>
        </w:rPr>
        <w:t> </w:t>
      </w:r>
      <w:r>
        <w:rPr>
          <w:color w:val="9E214A"/>
          <w:w w:val="105"/>
        </w:rPr>
        <w:t>2012</w:t>
      </w:r>
      <w:r>
        <w:rPr>
          <w:color w:val="9E214A"/>
          <w:spacing w:val="-14"/>
          <w:w w:val="105"/>
        </w:rPr>
        <w:t> </w:t>
      </w:r>
      <w:r>
        <w:rPr>
          <w:color w:val="9E214A"/>
          <w:w w:val="105"/>
        </w:rPr>
        <w:t>-</w:t>
      </w:r>
      <w:r>
        <w:rPr>
          <w:color w:val="9E214A"/>
          <w:spacing w:val="-14"/>
          <w:w w:val="105"/>
        </w:rPr>
        <w:t> </w:t>
      </w:r>
      <w:r>
        <w:rPr>
          <w:color w:val="9E214A"/>
          <w:w w:val="105"/>
        </w:rPr>
        <w:t>2021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line="235" w:lineRule="auto" w:before="585"/>
        <w:ind w:left="1700" w:right="0" w:firstLine="193"/>
        <w:jc w:val="left"/>
        <w:rPr>
          <w:sz w:val="10"/>
        </w:rPr>
      </w:pPr>
      <w:r>
        <w:rPr/>
        <w:pict>
          <v:shape style="position:absolute;margin-left:56.693001pt;margin-top:43.926311pt;width:456.1pt;height:12.15pt;mso-position-horizontal-relative:page;mso-position-vertical-relative:paragraph;z-index:15915520" type="#_x0000_t202" filled="true" fillcolor="#eddfe0" stroked="false">
            <v:textbox inset="0,0,0,0">
              <w:txbxContent>
                <w:p>
                  <w:pPr>
                    <w:tabs>
                      <w:tab w:pos="1155" w:val="left" w:leader="none"/>
                      <w:tab w:pos="3093" w:val="left" w:leader="none"/>
                      <w:tab w:pos="3724" w:val="left" w:leader="none"/>
                      <w:tab w:pos="4355" w:val="left" w:leader="none"/>
                      <w:tab w:pos="4986" w:val="left" w:leader="none"/>
                      <w:tab w:pos="5617" w:val="left" w:leader="none"/>
                      <w:tab w:pos="6248" w:val="left" w:leader="none"/>
                      <w:tab w:pos="6879" w:val="left" w:leader="none"/>
                      <w:tab w:pos="7510" w:val="left" w:leader="none"/>
                      <w:tab w:pos="8011" w:val="left" w:leader="none"/>
                      <w:tab w:pos="8641" w:val="left" w:leader="none"/>
                    </w:tabs>
                    <w:spacing w:before="69"/>
                    <w:ind w:left="138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2</w:t>
                    <w:tab/>
                  </w:r>
                  <w:r>
                    <w:rPr>
                      <w:color w:val="99234F"/>
                      <w:spacing w:val="-2"/>
                      <w:w w:val="90"/>
                      <w:sz w:val="10"/>
                    </w:rPr>
                    <w:t>COVID-19</w:t>
                  </w:r>
                  <w:r>
                    <w:rPr>
                      <w:color w:val="99234F"/>
                      <w:spacing w:val="-4"/>
                      <w:w w:val="90"/>
                      <w:sz w:val="10"/>
                    </w:rPr>
                    <w:t> </w:t>
                  </w:r>
                  <w:r>
                    <w:rPr>
                      <w:color w:val="99234F"/>
                      <w:spacing w:val="-1"/>
                      <w:w w:val="90"/>
                      <w:sz w:val="10"/>
                    </w:rPr>
                    <w:t>(UD7.1)</w:t>
                    <w:tab/>
                  </w:r>
                  <w:r>
                    <w:rPr>
                      <w:color w:val="99234F"/>
                      <w:sz w:val="10"/>
                    </w:rPr>
                    <w:t>0</w:t>
                    <w:tab/>
                    <w:t>0</w:t>
                    <w:tab/>
                    <w:t>0</w:t>
                    <w:tab/>
                    <w:t>0</w:t>
                    <w:tab/>
                    <w:t>0</w:t>
                    <w:tab/>
                    <w:t>0</w:t>
                    <w:tab/>
                    <w:t>0</w:t>
                    <w:tab/>
                    <w:t>0</w:t>
                    <w:tab/>
                    <w:t>55,304</w:t>
                    <w:tab/>
                    <w:t>122,913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56.693001pt;margin-top:10.611311pt;width:456.1pt;height:15pt;mso-position-horizontal-relative:page;mso-position-vertical-relative:paragraph;z-index:15916032" type="#_x0000_t202" filled="true" fillcolor="#99234f" stroked="false">
            <v:textbox inset="0,0,0,0">
              <w:txbxContent>
                <w:p>
                  <w:pPr>
                    <w:tabs>
                      <w:tab w:pos="1414" w:val="left" w:leader="none"/>
                      <w:tab w:pos="3014" w:val="left" w:leader="none"/>
                      <w:tab w:pos="3645" w:val="left" w:leader="none"/>
                      <w:tab w:pos="4272" w:val="left" w:leader="none"/>
                      <w:tab w:pos="4907" w:val="left" w:leader="none"/>
                      <w:tab w:pos="5536" w:val="left" w:leader="none"/>
                      <w:tab w:pos="6168" w:val="left" w:leader="none"/>
                      <w:tab w:pos="6798" w:val="left" w:leader="none"/>
                      <w:tab w:pos="7430" w:val="left" w:leader="none"/>
                      <w:tab w:pos="8049" w:val="left" w:leader="none"/>
                      <w:tab w:pos="8917" w:val="right" w:leader="none"/>
                    </w:tabs>
                    <w:spacing w:before="97"/>
                    <w:ind w:left="82" w:right="0" w:firstLine="0"/>
                    <w:jc w:val="left"/>
                    <w:rPr>
                      <w:rFonts w:ascii="Tahoma"/>
                      <w:b/>
                      <w:sz w:val="10"/>
                    </w:rPr>
                  </w:pPr>
                  <w:r>
                    <w:rPr>
                      <w:rFonts w:ascii="Tahoma"/>
                      <w:b/>
                      <w:color w:val="FFFFFF"/>
                      <w:sz w:val="10"/>
                    </w:rPr>
                    <w:t>No.</w:t>
                    <w:tab/>
                    <w:t>Causa</w:t>
                    <w:tab/>
                    <w:t>2012</w:t>
                    <w:tab/>
                    <w:t>2013</w:t>
                    <w:tab/>
                    <w:t>2014</w:t>
                    <w:tab/>
                    <w:t>2015</w:t>
                    <w:tab/>
                    <w:t>2016</w:t>
                    <w:tab/>
                    <w:t>2017</w:t>
                    <w:tab/>
                    <w:t>2018</w:t>
                    <w:tab/>
                    <w:t>2019</w:t>
                    <w:tab/>
                    <w:t>2020</w:t>
                    <w:tab/>
                    <w:t>2021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64.143677pt;margin-top:32.349144pt;width:1.85pt;height:6.1pt;mso-position-horizontal-relative:page;mso-position-vertical-relative:paragraph;z-index:15916544" type="#_x0000_t202" filled="false" stroked="false">
            <v:textbox inset="0,0,0,0">
              <w:txbxContent>
                <w:p>
                  <w:pPr>
                    <w:spacing w:line="117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w w:val="57"/>
                      <w:sz w:val="1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99234F"/>
          <w:sz w:val="10"/>
        </w:rPr>
        <w:t>Infecciones respiratorias agudas</w:t>
      </w:r>
      <w:r>
        <w:rPr>
          <w:color w:val="99234F"/>
          <w:spacing w:val="1"/>
          <w:sz w:val="10"/>
        </w:rPr>
        <w:t> </w:t>
      </w:r>
      <w:r>
        <w:rPr>
          <w:color w:val="99234F"/>
          <w:w w:val="95"/>
          <w:sz w:val="10"/>
        </w:rPr>
        <w:t>(J00-J06,J20,J21</w:t>
      </w:r>
      <w:r>
        <w:rPr>
          <w:color w:val="99234F"/>
          <w:spacing w:val="-2"/>
          <w:w w:val="95"/>
          <w:sz w:val="10"/>
        </w:rPr>
        <w:t> </w:t>
      </w:r>
      <w:r>
        <w:rPr>
          <w:color w:val="99234F"/>
          <w:w w:val="95"/>
          <w:sz w:val="10"/>
        </w:rPr>
        <w:t>EXCEPTO</w:t>
      </w:r>
      <w:r>
        <w:rPr>
          <w:color w:val="99234F"/>
          <w:spacing w:val="-2"/>
          <w:w w:val="95"/>
          <w:sz w:val="10"/>
        </w:rPr>
        <w:t> </w:t>
      </w:r>
      <w:r>
        <w:rPr>
          <w:color w:val="99234F"/>
          <w:w w:val="95"/>
          <w:sz w:val="10"/>
        </w:rPr>
        <w:t>J02.0</w:t>
      </w:r>
      <w:r>
        <w:rPr>
          <w:color w:val="99234F"/>
          <w:spacing w:val="-1"/>
          <w:w w:val="95"/>
          <w:sz w:val="10"/>
        </w:rPr>
        <w:t> </w:t>
      </w:r>
      <w:r>
        <w:rPr>
          <w:color w:val="99234F"/>
          <w:w w:val="95"/>
          <w:sz w:val="10"/>
        </w:rPr>
        <w:t>Y</w:t>
      </w:r>
      <w:r>
        <w:rPr>
          <w:color w:val="99234F"/>
          <w:spacing w:val="-2"/>
          <w:w w:val="95"/>
          <w:sz w:val="10"/>
        </w:rPr>
        <w:t> </w:t>
      </w:r>
      <w:r>
        <w:rPr>
          <w:color w:val="99234F"/>
          <w:w w:val="95"/>
          <w:sz w:val="10"/>
        </w:rPr>
        <w:t>J03.0)</w:t>
      </w:r>
    </w:p>
    <w:p>
      <w:pPr>
        <w:tabs>
          <w:tab w:pos="943" w:val="left" w:leader="none"/>
          <w:tab w:pos="1585" w:val="left" w:leader="none"/>
          <w:tab w:pos="2203" w:val="left" w:leader="none"/>
          <w:tab w:pos="2859" w:val="left" w:leader="none"/>
          <w:tab w:pos="3479" w:val="left" w:leader="none"/>
          <w:tab w:pos="4103" w:val="left" w:leader="none"/>
          <w:tab w:pos="4732" w:val="left" w:leader="none"/>
          <w:tab w:pos="5383" w:val="left" w:leader="none"/>
          <w:tab w:pos="5992" w:val="left" w:leader="none"/>
        </w:tabs>
        <w:spacing w:before="642"/>
        <w:ind w:left="311" w:right="0" w:firstLine="0"/>
        <w:jc w:val="left"/>
        <w:rPr>
          <w:sz w:val="10"/>
        </w:rPr>
      </w:pPr>
      <w:r>
        <w:rPr/>
        <w:br w:type="column"/>
      </w:r>
      <w:r>
        <w:rPr>
          <w:color w:val="99234F"/>
          <w:sz w:val="10"/>
        </w:rPr>
        <w:t>899,594</w:t>
        <w:tab/>
        <w:t>854,665</w:t>
        <w:tab/>
      </w:r>
      <w:r>
        <w:rPr>
          <w:color w:val="99234F"/>
          <w:w w:val="95"/>
          <w:sz w:val="10"/>
        </w:rPr>
        <w:t>851,870</w:t>
        <w:tab/>
      </w:r>
      <w:r>
        <w:rPr>
          <w:color w:val="99234F"/>
          <w:sz w:val="10"/>
        </w:rPr>
        <w:t>640,639</w:t>
        <w:tab/>
      </w:r>
      <w:r>
        <w:rPr>
          <w:color w:val="99234F"/>
          <w:w w:val="90"/>
          <w:sz w:val="10"/>
        </w:rPr>
        <w:t>552,221</w:t>
        <w:tab/>
      </w:r>
      <w:r>
        <w:rPr>
          <w:color w:val="99234F"/>
          <w:w w:val="95"/>
          <w:sz w:val="10"/>
        </w:rPr>
        <w:t>670,314</w:t>
        <w:tab/>
      </w:r>
      <w:r>
        <w:rPr>
          <w:color w:val="99234F"/>
          <w:sz w:val="10"/>
        </w:rPr>
        <w:t>624,727</w:t>
        <w:tab/>
        <w:t>663,456</w:t>
        <w:tab/>
      </w:r>
      <w:r>
        <w:rPr>
          <w:color w:val="99234F"/>
          <w:w w:val="90"/>
          <w:sz w:val="10"/>
        </w:rPr>
        <w:t>401,651</w:t>
        <w:tab/>
      </w:r>
      <w:r>
        <w:rPr>
          <w:color w:val="99234F"/>
          <w:sz w:val="10"/>
        </w:rPr>
        <w:t>300,703</w:t>
      </w:r>
    </w:p>
    <w:p>
      <w:pPr>
        <w:spacing w:after="0"/>
        <w:jc w:val="left"/>
        <w:rPr>
          <w:sz w:val="10"/>
        </w:rPr>
        <w:sectPr>
          <w:type w:val="continuous"/>
          <w:pgSz w:w="12240" w:h="15840"/>
          <w:pgMar w:top="1500" w:bottom="280" w:left="0" w:right="0"/>
          <w:cols w:num="2" w:equalWidth="0">
            <w:col w:w="3713" w:space="40"/>
            <w:col w:w="8487"/>
          </w:cols>
        </w:sectPr>
      </w:pPr>
    </w:p>
    <w:p>
      <w:pPr>
        <w:pStyle w:val="BodyText"/>
        <w:rPr>
          <w:sz w:val="12"/>
        </w:rPr>
      </w:pPr>
    </w:p>
    <w:p>
      <w:pPr>
        <w:pStyle w:val="BodyText"/>
        <w:spacing w:before="2"/>
        <w:rPr>
          <w:sz w:val="16"/>
        </w:rPr>
      </w:pPr>
    </w:p>
    <w:p>
      <w:pPr>
        <w:spacing w:line="120" w:lineRule="exact" w:before="0"/>
        <w:ind w:left="0" w:right="0" w:firstLine="0"/>
        <w:jc w:val="right"/>
        <w:rPr>
          <w:sz w:val="10"/>
        </w:rPr>
      </w:pPr>
      <w:r>
        <w:rPr>
          <w:color w:val="99234F"/>
          <w:sz w:val="10"/>
        </w:rPr>
        <w:t>Infecciones</w:t>
      </w:r>
      <w:r>
        <w:rPr>
          <w:color w:val="99234F"/>
          <w:spacing w:val="-5"/>
          <w:sz w:val="10"/>
        </w:rPr>
        <w:t> </w:t>
      </w:r>
      <w:r>
        <w:rPr>
          <w:color w:val="99234F"/>
          <w:sz w:val="10"/>
        </w:rPr>
        <w:t>intestinales</w:t>
      </w:r>
      <w:r>
        <w:rPr>
          <w:color w:val="99234F"/>
          <w:spacing w:val="-4"/>
          <w:sz w:val="10"/>
        </w:rPr>
        <w:t> </w:t>
      </w:r>
      <w:r>
        <w:rPr>
          <w:color w:val="99234F"/>
          <w:sz w:val="10"/>
        </w:rPr>
        <w:t>por</w:t>
      </w:r>
      <w:r>
        <w:rPr>
          <w:color w:val="99234F"/>
          <w:spacing w:val="-4"/>
          <w:sz w:val="10"/>
        </w:rPr>
        <w:t> </w:t>
      </w:r>
      <w:r>
        <w:rPr>
          <w:color w:val="99234F"/>
          <w:sz w:val="10"/>
        </w:rPr>
        <w:t>otros</w:t>
      </w:r>
    </w:p>
    <w:p>
      <w:pPr>
        <w:tabs>
          <w:tab w:pos="655" w:val="left" w:leader="none"/>
        </w:tabs>
        <w:spacing w:line="119" w:lineRule="exact" w:before="0"/>
        <w:ind w:left="0" w:right="51" w:firstLine="0"/>
        <w:jc w:val="right"/>
        <w:rPr>
          <w:sz w:val="10"/>
        </w:rPr>
      </w:pPr>
      <w:r>
        <w:rPr>
          <w:color w:val="99234F"/>
          <w:sz w:val="10"/>
        </w:rPr>
        <w:t>3</w:t>
        <w:tab/>
        <w:t>organismos y las mal definidas</w:t>
      </w:r>
    </w:p>
    <w:p>
      <w:pPr>
        <w:spacing w:line="120" w:lineRule="exact" w:before="0"/>
        <w:ind w:left="1926" w:right="0" w:firstLine="0"/>
        <w:jc w:val="left"/>
        <w:rPr>
          <w:sz w:val="10"/>
        </w:rPr>
      </w:pPr>
      <w:r>
        <w:rPr>
          <w:color w:val="99234F"/>
          <w:spacing w:val="-1"/>
          <w:sz w:val="10"/>
        </w:rPr>
        <w:t>(A04,A08-A09</w:t>
      </w:r>
      <w:r>
        <w:rPr>
          <w:color w:val="99234F"/>
          <w:spacing w:val="-7"/>
          <w:sz w:val="10"/>
        </w:rPr>
        <w:t> </w:t>
      </w:r>
      <w:r>
        <w:rPr>
          <w:color w:val="99234F"/>
          <w:spacing w:val="-1"/>
          <w:sz w:val="10"/>
        </w:rPr>
        <w:t>EXCEPTO</w:t>
      </w:r>
      <w:r>
        <w:rPr>
          <w:color w:val="99234F"/>
          <w:spacing w:val="-6"/>
          <w:sz w:val="10"/>
        </w:rPr>
        <w:t> </w:t>
      </w:r>
      <w:r>
        <w:rPr>
          <w:color w:val="99234F"/>
          <w:spacing w:val="-1"/>
          <w:sz w:val="10"/>
        </w:rPr>
        <w:t>A08.0)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13"/>
        </w:rPr>
      </w:pPr>
    </w:p>
    <w:p>
      <w:pPr>
        <w:tabs>
          <w:tab w:pos="1136" w:val="left" w:leader="none"/>
          <w:tab w:pos="1771" w:val="left" w:leader="none"/>
          <w:tab w:pos="2399" w:val="left" w:leader="none"/>
          <w:tab w:pos="3030" w:val="left" w:leader="none"/>
          <w:tab w:pos="3654" w:val="left" w:leader="none"/>
          <w:tab w:pos="4287" w:val="left" w:leader="none"/>
          <w:tab w:pos="4915" w:val="left" w:leader="none"/>
          <w:tab w:pos="5548" w:val="left" w:leader="none"/>
          <w:tab w:pos="6229" w:val="left" w:leader="none"/>
        </w:tabs>
        <w:spacing w:before="1"/>
        <w:ind w:left="503" w:right="0" w:firstLine="0"/>
        <w:jc w:val="left"/>
        <w:rPr>
          <w:sz w:val="10"/>
        </w:rPr>
      </w:pPr>
      <w:r>
        <w:rPr>
          <w:color w:val="99234F"/>
          <w:spacing w:val="-1"/>
          <w:w w:val="95"/>
          <w:sz w:val="10"/>
        </w:rPr>
        <w:t>217,248</w:t>
        <w:tab/>
      </w:r>
      <w:r>
        <w:rPr>
          <w:color w:val="99234F"/>
          <w:w w:val="90"/>
          <w:sz w:val="10"/>
        </w:rPr>
        <w:t>212,959</w:t>
        <w:tab/>
        <w:t>181,847</w:t>
        <w:tab/>
      </w:r>
      <w:r>
        <w:rPr>
          <w:color w:val="99234F"/>
          <w:spacing w:val="-1"/>
          <w:w w:val="95"/>
          <w:sz w:val="10"/>
        </w:rPr>
        <w:t>159,226</w:t>
        <w:tab/>
        <w:t>140,514</w:t>
        <w:tab/>
      </w:r>
      <w:r>
        <w:rPr>
          <w:color w:val="99234F"/>
          <w:w w:val="95"/>
          <w:sz w:val="10"/>
        </w:rPr>
        <w:t>170,465</w:t>
        <w:tab/>
        <w:t>159,824</w:t>
        <w:tab/>
        <w:t>184,292</w:t>
        <w:tab/>
        <w:t>109,855</w:t>
        <w:tab/>
        <w:t>119,111</w:t>
      </w:r>
    </w:p>
    <w:p>
      <w:pPr>
        <w:spacing w:after="0"/>
        <w:jc w:val="left"/>
        <w:rPr>
          <w:sz w:val="10"/>
        </w:rPr>
        <w:sectPr>
          <w:type w:val="continuous"/>
          <w:pgSz w:w="12240" w:h="15840"/>
          <w:pgMar w:top="1500" w:bottom="280" w:left="0" w:right="0"/>
          <w:cols w:num="2" w:equalWidth="0">
            <w:col w:w="3538" w:space="40"/>
            <w:col w:w="8662"/>
          </w:cols>
        </w:sectPr>
      </w:pPr>
    </w:p>
    <w:p>
      <w:pPr>
        <w:pStyle w:val="BodyText"/>
        <w:spacing w:before="3"/>
        <w:rPr>
          <w:sz w:val="2"/>
        </w:rPr>
      </w:pPr>
    </w:p>
    <w:p>
      <w:pPr>
        <w:pStyle w:val="BodyText"/>
        <w:spacing w:line="242" w:lineRule="exact"/>
        <w:ind w:left="1133"/>
      </w:pPr>
      <w:r>
        <w:rPr>
          <w:position w:val="-4"/>
        </w:rPr>
        <w:pict>
          <v:shape style="width:456.1pt;height:12.15pt;mso-position-horizontal-relative:char;mso-position-vertical-relative:line" type="#_x0000_t202" filled="true" fillcolor="#eddfe0" stroked="false">
            <w10:anchorlock/>
            <v:textbox inset="0,0,0,0">
              <w:txbxContent>
                <w:p>
                  <w:pPr>
                    <w:tabs>
                      <w:tab w:pos="504" w:val="left" w:leader="none"/>
                      <w:tab w:pos="2945" w:val="left" w:leader="none"/>
                      <w:tab w:pos="3579" w:val="left" w:leader="none"/>
                      <w:tab w:pos="4213" w:val="left" w:leader="none"/>
                      <w:tab w:pos="4866" w:val="left" w:leader="none"/>
                      <w:tab w:pos="5463" w:val="left" w:leader="none"/>
                      <w:tab w:pos="6116" w:val="left" w:leader="none"/>
                      <w:tab w:pos="6755" w:val="left" w:leader="none"/>
                      <w:tab w:pos="7370" w:val="left" w:leader="none"/>
                      <w:tab w:pos="8026" w:val="left" w:leader="none"/>
                      <w:tab w:pos="8640" w:val="left" w:leader="none"/>
                    </w:tabs>
                    <w:spacing w:before="69"/>
                    <w:ind w:left="133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4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Infección</w:t>
                  </w:r>
                  <w:r>
                    <w:rPr>
                      <w:color w:val="99234F"/>
                      <w:spacing w:val="-1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de vías urinarias (N30,N34,N39.0)</w:t>
                    <w:tab/>
                  </w:r>
                  <w:r>
                    <w:rPr>
                      <w:color w:val="99234F"/>
                      <w:sz w:val="10"/>
                    </w:rPr>
                    <w:t>133,664</w:t>
                    <w:tab/>
                    <w:t>137,206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135,597</w:t>
                    <w:tab/>
                  </w:r>
                  <w:r>
                    <w:rPr>
                      <w:color w:val="99234F"/>
                      <w:w w:val="85"/>
                      <w:sz w:val="10"/>
                    </w:rPr>
                    <w:t>119,521</w:t>
                    <w:tab/>
                  </w:r>
                  <w:r>
                    <w:rPr>
                      <w:color w:val="99234F"/>
                      <w:sz w:val="10"/>
                    </w:rPr>
                    <w:t>108,920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121,267</w:t>
                    <w:tab/>
                  </w:r>
                  <w:r>
                    <w:rPr>
                      <w:color w:val="99234F"/>
                      <w:w w:val="90"/>
                      <w:sz w:val="10"/>
                    </w:rPr>
                    <w:t>119,661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131,944</w:t>
                    <w:tab/>
                  </w:r>
                  <w:r>
                    <w:rPr>
                      <w:color w:val="99234F"/>
                      <w:sz w:val="10"/>
                    </w:rPr>
                    <w:t>97,510</w:t>
                    <w:tab/>
                    <w:t>92,045</w:t>
                  </w:r>
                </w:p>
              </w:txbxContent>
            </v:textbox>
            <v:fill type="solid"/>
          </v:shape>
        </w:pict>
      </w:r>
      <w:r>
        <w:rPr>
          <w:position w:val="-4"/>
        </w:rPr>
      </w:r>
    </w:p>
    <w:p>
      <w:pPr>
        <w:tabs>
          <w:tab w:pos="2208" w:val="left" w:leader="none"/>
          <w:tab w:pos="4226" w:val="left" w:leader="none"/>
          <w:tab w:pos="4756" w:val="left" w:leader="none"/>
          <w:tab w:pos="5373" w:val="left" w:leader="none"/>
          <w:tab w:pos="5988" w:val="left" w:leader="none"/>
          <w:tab w:pos="6634" w:val="left" w:leader="none"/>
          <w:tab w:pos="7272" w:val="left" w:leader="none"/>
          <w:tab w:pos="7881" w:val="left" w:leader="none"/>
          <w:tab w:pos="8519" w:val="left" w:leader="none"/>
          <w:tab w:pos="9170" w:val="left" w:leader="none"/>
          <w:tab w:pos="9788" w:val="left" w:leader="none"/>
        </w:tabs>
        <w:spacing w:before="70"/>
        <w:ind w:left="1272" w:right="0" w:firstLine="0"/>
        <w:jc w:val="left"/>
        <w:rPr>
          <w:sz w:val="10"/>
        </w:rPr>
      </w:pPr>
      <w:r>
        <w:rPr/>
        <w:pict>
          <v:shape style="position:absolute;margin-left:56.693001pt;margin-top:12.191977pt;width:456.1pt;height:12.15pt;mso-position-horizontal-relative:page;mso-position-vertical-relative:paragraph;z-index:-15547904;mso-wrap-distance-left:0;mso-wrap-distance-right:0" type="#_x0000_t202" filled="true" fillcolor="#eddfe0" stroked="false">
            <v:textbox inset="0,0,0,0">
              <w:txbxContent>
                <w:p>
                  <w:pPr>
                    <w:tabs>
                      <w:tab w:pos="580" w:val="left" w:leader="none"/>
                      <w:tab w:pos="2961" w:val="left" w:leader="none"/>
                      <w:tab w:pos="3590" w:val="left" w:leader="none"/>
                      <w:tab w:pos="4234" w:val="left" w:leader="none"/>
                      <w:tab w:pos="4855" w:val="left" w:leader="none"/>
                      <w:tab w:pos="5488" w:val="left" w:leader="none"/>
                      <w:tab w:pos="6132" w:val="left" w:leader="none"/>
                      <w:tab w:pos="6748" w:val="left" w:leader="none"/>
                      <w:tab w:pos="7385" w:val="left" w:leader="none"/>
                      <w:tab w:pos="8015" w:val="left" w:leader="none"/>
                      <w:tab w:pos="8666" w:val="left" w:leader="none"/>
                    </w:tabs>
                    <w:spacing w:before="69"/>
                    <w:ind w:left="136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6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Úlceras,</w:t>
                  </w:r>
                  <w:r>
                    <w:rPr>
                      <w:color w:val="99234F"/>
                      <w:spacing w:val="1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gastritis</w:t>
                  </w:r>
                  <w:r>
                    <w:rPr>
                      <w:color w:val="99234F"/>
                      <w:spacing w:val="2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y</w:t>
                  </w:r>
                  <w:r>
                    <w:rPr>
                      <w:color w:val="99234F"/>
                      <w:spacing w:val="2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duodenitis</w:t>
                  </w:r>
                  <w:r>
                    <w:rPr>
                      <w:color w:val="99234F"/>
                      <w:spacing w:val="2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(K25-K29)</w:t>
                    <w:tab/>
                  </w:r>
                  <w:r>
                    <w:rPr>
                      <w:color w:val="99234F"/>
                      <w:sz w:val="10"/>
                    </w:rPr>
                    <w:t>50,905</w:t>
                    <w:tab/>
                    <w:t>43,896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41,465</w:t>
                    <w:tab/>
                  </w:r>
                  <w:r>
                    <w:rPr>
                      <w:color w:val="99234F"/>
                      <w:sz w:val="10"/>
                    </w:rPr>
                    <w:t>34,520</w:t>
                    <w:tab/>
                    <w:t>28,703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32,310</w:t>
                    <w:tab/>
                  </w:r>
                  <w:r>
                    <w:rPr>
                      <w:color w:val="99234F"/>
                      <w:sz w:val="10"/>
                    </w:rPr>
                    <w:t>29,548</w:t>
                    <w:tab/>
                    <w:t>32,665</w:t>
                    <w:tab/>
                    <w:t>22,220</w:t>
                    <w:tab/>
                    <w:t>19,701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99234F"/>
          <w:sz w:val="10"/>
        </w:rPr>
        <w:t>5</w:t>
        <w:tab/>
      </w:r>
      <w:r>
        <w:rPr>
          <w:color w:val="99234F"/>
          <w:w w:val="95"/>
          <w:sz w:val="10"/>
        </w:rPr>
        <w:t>Vulvovaginitis (N76)</w:t>
        <w:tab/>
      </w:r>
      <w:r>
        <w:rPr>
          <w:color w:val="99234F"/>
          <w:sz w:val="10"/>
        </w:rPr>
        <w:t>0</w:t>
        <w:tab/>
      </w:r>
      <w:r>
        <w:rPr>
          <w:color w:val="99234F"/>
          <w:w w:val="85"/>
          <w:sz w:val="10"/>
        </w:rPr>
        <w:t>11,935</w:t>
        <w:tab/>
      </w:r>
      <w:r>
        <w:rPr>
          <w:color w:val="99234F"/>
          <w:spacing w:val="-1"/>
          <w:w w:val="95"/>
          <w:sz w:val="10"/>
        </w:rPr>
        <w:t>21,457</w:t>
        <w:tab/>
      </w:r>
      <w:r>
        <w:rPr>
          <w:color w:val="99234F"/>
          <w:sz w:val="10"/>
        </w:rPr>
        <w:t>22,060</w:t>
        <w:tab/>
      </w:r>
      <w:r>
        <w:rPr>
          <w:color w:val="99234F"/>
          <w:w w:val="95"/>
          <w:sz w:val="10"/>
        </w:rPr>
        <w:t>18,336</w:t>
        <w:tab/>
      </w:r>
      <w:r>
        <w:rPr>
          <w:color w:val="99234F"/>
          <w:w w:val="90"/>
          <w:sz w:val="10"/>
        </w:rPr>
        <w:t>25,133</w:t>
        <w:tab/>
      </w:r>
      <w:r>
        <w:rPr>
          <w:color w:val="99234F"/>
          <w:sz w:val="10"/>
        </w:rPr>
        <w:t>25,809</w:t>
        <w:tab/>
      </w:r>
      <w:r>
        <w:rPr>
          <w:color w:val="99234F"/>
          <w:spacing w:val="-1"/>
          <w:sz w:val="10"/>
        </w:rPr>
        <w:t>26,675</w:t>
        <w:tab/>
      </w:r>
      <w:r>
        <w:rPr>
          <w:color w:val="99234F"/>
          <w:spacing w:val="-1"/>
          <w:w w:val="90"/>
          <w:sz w:val="10"/>
        </w:rPr>
        <w:t>21,107</w:t>
        <w:tab/>
      </w:r>
      <w:r>
        <w:rPr>
          <w:color w:val="99234F"/>
          <w:sz w:val="10"/>
        </w:rPr>
        <w:t>20,015</w:t>
      </w:r>
    </w:p>
    <w:p>
      <w:pPr>
        <w:tabs>
          <w:tab w:pos="1884" w:val="left" w:leader="none"/>
          <w:tab w:pos="4103" w:val="left" w:leader="none"/>
          <w:tab w:pos="4725" w:val="left" w:leader="none"/>
          <w:tab w:pos="5370" w:val="left" w:leader="none"/>
          <w:tab w:pos="5995" w:val="left" w:leader="none"/>
          <w:tab w:pos="6618" w:val="left" w:leader="none"/>
          <w:tab w:pos="7268" w:val="left" w:leader="none"/>
          <w:tab w:pos="7887" w:val="left" w:leader="none"/>
          <w:tab w:pos="8515" w:val="left" w:leader="none"/>
          <w:tab w:pos="9158" w:val="left" w:leader="none"/>
          <w:tab w:pos="9793" w:val="left" w:leader="none"/>
        </w:tabs>
        <w:spacing w:before="54" w:after="52"/>
        <w:ind w:left="1271" w:right="0" w:firstLine="0"/>
        <w:jc w:val="left"/>
        <w:rPr>
          <w:sz w:val="10"/>
        </w:rPr>
      </w:pPr>
      <w:r>
        <w:rPr>
          <w:color w:val="99234F"/>
          <w:sz w:val="10"/>
        </w:rPr>
        <w:t>7</w:t>
        <w:tab/>
      </w:r>
      <w:r>
        <w:rPr>
          <w:color w:val="99234F"/>
          <w:w w:val="95"/>
          <w:sz w:val="10"/>
        </w:rPr>
        <w:t>Otitis</w:t>
      </w:r>
      <w:r>
        <w:rPr>
          <w:color w:val="99234F"/>
          <w:spacing w:val="-4"/>
          <w:w w:val="95"/>
          <w:sz w:val="10"/>
        </w:rPr>
        <w:t> </w:t>
      </w:r>
      <w:r>
        <w:rPr>
          <w:color w:val="99234F"/>
          <w:w w:val="95"/>
          <w:sz w:val="10"/>
        </w:rPr>
        <w:t>media</w:t>
      </w:r>
      <w:r>
        <w:rPr>
          <w:color w:val="99234F"/>
          <w:spacing w:val="-3"/>
          <w:w w:val="95"/>
          <w:sz w:val="10"/>
        </w:rPr>
        <w:t> </w:t>
      </w:r>
      <w:r>
        <w:rPr>
          <w:color w:val="99234F"/>
          <w:w w:val="95"/>
          <w:sz w:val="10"/>
        </w:rPr>
        <w:t>aguda</w:t>
      </w:r>
      <w:r>
        <w:rPr>
          <w:color w:val="99234F"/>
          <w:spacing w:val="-3"/>
          <w:w w:val="95"/>
          <w:sz w:val="10"/>
        </w:rPr>
        <w:t> </w:t>
      </w:r>
      <w:r>
        <w:rPr>
          <w:color w:val="99234F"/>
          <w:w w:val="95"/>
          <w:sz w:val="10"/>
        </w:rPr>
        <w:t>(H65,0-H65.1)</w:t>
        <w:tab/>
        <w:t>33,236</w:t>
        <w:tab/>
      </w:r>
      <w:r>
        <w:rPr>
          <w:color w:val="99234F"/>
          <w:sz w:val="10"/>
        </w:rPr>
        <w:t>33,080</w:t>
        <w:tab/>
      </w:r>
      <w:r>
        <w:rPr>
          <w:color w:val="99234F"/>
          <w:w w:val="95"/>
          <w:sz w:val="10"/>
        </w:rPr>
        <w:t>30,170</w:t>
        <w:tab/>
        <w:t>24,810</w:t>
        <w:tab/>
      </w:r>
      <w:r>
        <w:rPr>
          <w:color w:val="99234F"/>
          <w:sz w:val="10"/>
        </w:rPr>
        <w:t>20,483</w:t>
        <w:tab/>
      </w:r>
      <w:r>
        <w:rPr>
          <w:color w:val="99234F"/>
          <w:spacing w:val="-1"/>
          <w:w w:val="95"/>
          <w:sz w:val="10"/>
        </w:rPr>
        <w:t>29,156</w:t>
        <w:tab/>
      </w:r>
      <w:r>
        <w:rPr>
          <w:color w:val="99234F"/>
          <w:sz w:val="10"/>
        </w:rPr>
        <w:t>25,997</w:t>
        <w:tab/>
        <w:t>32,447</w:t>
        <w:tab/>
      </w:r>
      <w:r>
        <w:rPr>
          <w:color w:val="99234F"/>
          <w:w w:val="95"/>
          <w:sz w:val="10"/>
        </w:rPr>
        <w:t>22,891</w:t>
        <w:tab/>
      </w:r>
      <w:r>
        <w:rPr>
          <w:color w:val="99234F"/>
          <w:sz w:val="10"/>
        </w:rPr>
        <w:t>17,378</w:t>
      </w:r>
    </w:p>
    <w:p>
      <w:pPr>
        <w:pStyle w:val="BodyText"/>
        <w:spacing w:line="242" w:lineRule="exact"/>
        <w:ind w:left="1133"/>
      </w:pPr>
      <w:r>
        <w:rPr>
          <w:position w:val="-4"/>
        </w:rPr>
        <w:pict>
          <v:shape style="width:456.1pt;height:12.15pt;mso-position-horizontal-relative:char;mso-position-vertical-relative:line" type="#_x0000_t202" filled="true" fillcolor="#eddfe0" stroked="false">
            <w10:anchorlock/>
            <v:textbox inset="0,0,0,0">
              <w:txbxContent>
                <w:p>
                  <w:pPr>
                    <w:tabs>
                      <w:tab w:pos="1116" w:val="left" w:leader="none"/>
                      <w:tab w:pos="3092" w:val="left" w:leader="none"/>
                      <w:tab w:pos="3723" w:val="left" w:leader="none"/>
                      <w:tab w:pos="4239" w:val="left" w:leader="none"/>
                      <w:tab w:pos="4861" w:val="left" w:leader="none"/>
                      <w:tab w:pos="5483" w:val="left" w:leader="none"/>
                      <w:tab w:pos="6116" w:val="left" w:leader="none"/>
                      <w:tab w:pos="6759" w:val="left" w:leader="none"/>
                      <w:tab w:pos="7396" w:val="left" w:leader="none"/>
                      <w:tab w:pos="8025" w:val="left" w:leader="none"/>
                      <w:tab w:pos="8654" w:val="left" w:leader="none"/>
                    </w:tabs>
                    <w:spacing w:before="68"/>
                    <w:ind w:left="134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8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Conjuntivitis</w:t>
                  </w:r>
                  <w:r>
                    <w:rPr>
                      <w:color w:val="99234F"/>
                      <w:spacing w:val="-5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(H10)</w:t>
                    <w:tab/>
                  </w:r>
                  <w:r>
                    <w:rPr>
                      <w:color w:val="99234F"/>
                      <w:sz w:val="10"/>
                    </w:rPr>
                    <w:t>0</w:t>
                    <w:tab/>
                    <w:t>0</w:t>
                    <w:tab/>
                    <w:t>31,387</w:t>
                    <w:tab/>
                    <w:t>32,774</w:t>
                    <w:tab/>
                    <w:t>28,284</w:t>
                    <w:tab/>
                    <w:t>38,288</w:t>
                    <w:tab/>
                    <w:t>36,016</w:t>
                    <w:tab/>
                    <w:t>35,813</w:t>
                    <w:tab/>
                    <w:t>21,624</w:t>
                    <w:tab/>
                    <w:t>16,796</w:t>
                  </w:r>
                </w:p>
              </w:txbxContent>
            </v:textbox>
            <v:fill type="solid"/>
          </v:shape>
        </w:pict>
      </w:r>
      <w:r>
        <w:rPr>
          <w:position w:val="-4"/>
        </w:rPr>
      </w:r>
    </w:p>
    <w:p>
      <w:pPr>
        <w:tabs>
          <w:tab w:pos="1654" w:val="left" w:leader="none"/>
          <w:tab w:pos="4102" w:val="left" w:leader="none"/>
          <w:tab w:pos="4735" w:val="left" w:leader="none"/>
          <w:tab w:pos="5364" w:val="left" w:leader="none"/>
          <w:tab w:pos="6003" w:val="left" w:leader="none"/>
          <w:tab w:pos="6640" w:val="left" w:leader="none"/>
          <w:tab w:pos="7271" w:val="left" w:leader="none"/>
          <w:tab w:pos="7906" w:val="left" w:leader="none"/>
          <w:tab w:pos="8525" w:val="left" w:leader="none"/>
          <w:tab w:pos="9156" w:val="left" w:leader="none"/>
          <w:tab w:pos="9787" w:val="left" w:leader="none"/>
        </w:tabs>
        <w:spacing w:before="69"/>
        <w:ind w:left="1269" w:right="0" w:firstLine="0"/>
        <w:jc w:val="left"/>
        <w:rPr>
          <w:sz w:val="10"/>
        </w:rPr>
      </w:pPr>
      <w:r>
        <w:rPr/>
        <w:pict>
          <v:shape style="position:absolute;margin-left:56.693001pt;margin-top:12.149181pt;width:456.1pt;height:12.15pt;mso-position-horizontal-relative:page;mso-position-vertical-relative:paragraph;z-index:-15546880;mso-wrap-distance-left:0;mso-wrap-distance-right:0" type="#_x0000_t202" filled="true" fillcolor="#eddfe0" stroked="false">
            <v:textbox inset="0,0,0,0">
              <w:txbxContent>
                <w:p>
                  <w:pPr>
                    <w:tabs>
                      <w:tab w:pos="523" w:val="left" w:leader="none"/>
                      <w:tab w:pos="2981" w:val="left" w:leader="none"/>
                      <w:tab w:pos="3590" w:val="left" w:leader="none"/>
                      <w:tab w:pos="4223" w:val="left" w:leader="none"/>
                      <w:tab w:pos="4867" w:val="left" w:leader="none"/>
                      <w:tab w:pos="5502" w:val="left" w:leader="none"/>
                      <w:tab w:pos="6130" w:val="left" w:leader="none"/>
                      <w:tab w:pos="6775" w:val="left" w:leader="none"/>
                      <w:tab w:pos="7389" w:val="left" w:leader="none"/>
                      <w:tab w:pos="8025" w:val="left" w:leader="none"/>
                      <w:tab w:pos="8665" w:val="left" w:leader="none"/>
                    </w:tabs>
                    <w:spacing w:before="68"/>
                    <w:ind w:left="115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10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Amebiasis</w:t>
                  </w:r>
                  <w:r>
                    <w:rPr>
                      <w:color w:val="99234F"/>
                      <w:spacing w:val="5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intenstinal</w:t>
                  </w:r>
                  <w:r>
                    <w:rPr>
                      <w:color w:val="99234F"/>
                      <w:spacing w:val="6"/>
                      <w:w w:val="95"/>
                      <w:sz w:val="10"/>
                    </w:rPr>
                    <w:t> </w:t>
                  </w:r>
                  <w:r>
                    <w:rPr>
                      <w:color w:val="99234F"/>
                      <w:w w:val="95"/>
                      <w:sz w:val="10"/>
                    </w:rPr>
                    <w:t>(A06.0-A06.3,A08.9)</w:t>
                    <w:tab/>
                  </w:r>
                  <w:r>
                    <w:rPr>
                      <w:color w:val="99234F"/>
                      <w:w w:val="90"/>
                      <w:sz w:val="10"/>
                    </w:rPr>
                    <w:t>31,275</w:t>
                    <w:tab/>
                  </w:r>
                  <w:r>
                    <w:rPr>
                      <w:color w:val="99234F"/>
                      <w:sz w:val="10"/>
                    </w:rPr>
                    <w:t>28,843</w:t>
                    <w:tab/>
                    <w:t>24,647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19,062</w:t>
                    <w:tab/>
                  </w:r>
                  <w:r>
                    <w:rPr>
                      <w:color w:val="99234F"/>
                      <w:spacing w:val="-1"/>
                      <w:w w:val="95"/>
                      <w:sz w:val="10"/>
                    </w:rPr>
                    <w:t>17,682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18,473</w:t>
                    <w:tab/>
                  </w:r>
                  <w:r>
                    <w:rPr>
                      <w:color w:val="99234F"/>
                      <w:spacing w:val="-2"/>
                      <w:w w:val="90"/>
                      <w:sz w:val="10"/>
                    </w:rPr>
                    <w:t>17,501</w:t>
                    <w:tab/>
                  </w:r>
                  <w:r>
                    <w:rPr>
                      <w:color w:val="99234F"/>
                      <w:w w:val="95"/>
                      <w:sz w:val="10"/>
                    </w:rPr>
                    <w:t>18,709</w:t>
                    <w:tab/>
                    <w:t>12,266</w:t>
                    <w:tab/>
                  </w:r>
                  <w:r>
                    <w:rPr>
                      <w:color w:val="99234F"/>
                      <w:sz w:val="10"/>
                    </w:rPr>
                    <w:t>11,650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99234F"/>
          <w:sz w:val="10"/>
        </w:rPr>
        <w:t>9</w:t>
        <w:tab/>
        <w:t>Gingivitis</w:t>
      </w:r>
      <w:r>
        <w:rPr>
          <w:color w:val="99234F"/>
          <w:spacing w:val="-7"/>
          <w:sz w:val="10"/>
        </w:rPr>
        <w:t> </w:t>
      </w:r>
      <w:r>
        <w:rPr>
          <w:color w:val="99234F"/>
          <w:sz w:val="10"/>
        </w:rPr>
        <w:t>y</w:t>
      </w:r>
      <w:r>
        <w:rPr>
          <w:color w:val="99234F"/>
          <w:spacing w:val="-7"/>
          <w:sz w:val="10"/>
        </w:rPr>
        <w:t> </w:t>
      </w:r>
      <w:r>
        <w:rPr>
          <w:color w:val="99234F"/>
          <w:sz w:val="10"/>
        </w:rPr>
        <w:t>enfermedad</w:t>
      </w:r>
      <w:r>
        <w:rPr>
          <w:color w:val="99234F"/>
          <w:spacing w:val="-6"/>
          <w:sz w:val="10"/>
        </w:rPr>
        <w:t> </w:t>
      </w:r>
      <w:r>
        <w:rPr>
          <w:color w:val="99234F"/>
          <w:sz w:val="10"/>
        </w:rPr>
        <w:t>periodontal</w:t>
      </w:r>
      <w:r>
        <w:rPr>
          <w:color w:val="99234F"/>
          <w:spacing w:val="-7"/>
          <w:sz w:val="10"/>
        </w:rPr>
        <w:t> </w:t>
      </w:r>
      <w:r>
        <w:rPr>
          <w:color w:val="99234F"/>
          <w:sz w:val="10"/>
        </w:rPr>
        <w:t>(K05)</w:t>
        <w:tab/>
      </w:r>
      <w:r>
        <w:rPr>
          <w:color w:val="99234F"/>
          <w:spacing w:val="-1"/>
          <w:sz w:val="10"/>
        </w:rPr>
        <w:t>27,057</w:t>
        <w:tab/>
        <w:t>27,782</w:t>
        <w:tab/>
        <w:t>27,707</w:t>
        <w:tab/>
      </w:r>
      <w:r>
        <w:rPr>
          <w:color w:val="99234F"/>
          <w:w w:val="95"/>
          <w:sz w:val="10"/>
        </w:rPr>
        <w:t>22,817</w:t>
        <w:tab/>
      </w:r>
      <w:r>
        <w:rPr>
          <w:color w:val="99234F"/>
          <w:w w:val="90"/>
          <w:sz w:val="10"/>
        </w:rPr>
        <w:t>19,401</w:t>
        <w:tab/>
        <w:t>21,552</w:t>
        <w:tab/>
      </w:r>
      <w:r>
        <w:rPr>
          <w:color w:val="99234F"/>
          <w:w w:val="85"/>
          <w:sz w:val="10"/>
        </w:rPr>
        <w:t>18,591</w:t>
        <w:tab/>
      </w:r>
      <w:r>
        <w:rPr>
          <w:color w:val="99234F"/>
          <w:w w:val="95"/>
          <w:sz w:val="10"/>
        </w:rPr>
        <w:t>18,837</w:t>
        <w:tab/>
        <w:t>10,543</w:t>
        <w:tab/>
      </w:r>
      <w:r>
        <w:rPr>
          <w:color w:val="99234F"/>
          <w:sz w:val="10"/>
        </w:rPr>
        <w:t>13,034</w:t>
      </w:r>
    </w:p>
    <w:p>
      <w:pPr>
        <w:tabs>
          <w:tab w:pos="1991" w:val="left" w:leader="none"/>
          <w:tab w:pos="4102" w:val="left" w:leader="none"/>
          <w:tab w:pos="4751" w:val="left" w:leader="none"/>
          <w:tab w:pos="5387" w:val="left" w:leader="none"/>
          <w:tab w:pos="6016" w:val="left" w:leader="none"/>
          <w:tab w:pos="6657" w:val="left" w:leader="none"/>
          <w:tab w:pos="7294" w:val="left" w:leader="none"/>
          <w:tab w:pos="7907" w:val="left" w:leader="none"/>
          <w:tab w:pos="8542" w:val="left" w:leader="none"/>
          <w:tab w:pos="9190" w:val="left" w:leader="none"/>
          <w:tab w:pos="9805" w:val="left" w:leader="none"/>
        </w:tabs>
        <w:spacing w:before="53" w:after="53"/>
        <w:ind w:left="1263" w:right="0" w:firstLine="0"/>
        <w:jc w:val="left"/>
        <w:rPr>
          <w:sz w:val="10"/>
        </w:rPr>
      </w:pPr>
      <w:r>
        <w:rPr>
          <w:color w:val="99234F"/>
          <w:w w:val="85"/>
          <w:sz w:val="10"/>
        </w:rPr>
        <w:t>11</w:t>
        <w:tab/>
      </w:r>
      <w:r>
        <w:rPr>
          <w:color w:val="99234F"/>
          <w:w w:val="90"/>
          <w:sz w:val="10"/>
        </w:rPr>
        <w:t>Hipertensión</w:t>
      </w:r>
      <w:r>
        <w:rPr>
          <w:color w:val="99234F"/>
          <w:spacing w:val="6"/>
          <w:w w:val="90"/>
          <w:sz w:val="10"/>
        </w:rPr>
        <w:t> </w:t>
      </w:r>
      <w:r>
        <w:rPr>
          <w:color w:val="99234F"/>
          <w:w w:val="90"/>
          <w:sz w:val="10"/>
        </w:rPr>
        <w:t>arterial</w:t>
      </w:r>
      <w:r>
        <w:rPr>
          <w:color w:val="99234F"/>
          <w:spacing w:val="7"/>
          <w:w w:val="90"/>
          <w:sz w:val="10"/>
        </w:rPr>
        <w:t> </w:t>
      </w:r>
      <w:r>
        <w:rPr>
          <w:color w:val="99234F"/>
          <w:w w:val="90"/>
          <w:sz w:val="10"/>
        </w:rPr>
        <w:t>(I10-I15)</w:t>
        <w:tab/>
      </w:r>
      <w:r>
        <w:rPr>
          <w:color w:val="99234F"/>
          <w:spacing w:val="-1"/>
          <w:sz w:val="10"/>
        </w:rPr>
        <w:t>14,497</w:t>
        <w:tab/>
      </w:r>
      <w:r>
        <w:rPr>
          <w:color w:val="99234F"/>
          <w:spacing w:val="-1"/>
          <w:w w:val="90"/>
          <w:sz w:val="10"/>
        </w:rPr>
        <w:t>11,947</w:t>
        <w:tab/>
      </w:r>
      <w:r>
        <w:rPr>
          <w:color w:val="99234F"/>
          <w:sz w:val="10"/>
        </w:rPr>
        <w:t>9,560</w:t>
        <w:tab/>
        <w:t>8,309</w:t>
        <w:tab/>
        <w:t>7,736</w:t>
        <w:tab/>
      </w:r>
      <w:r>
        <w:rPr>
          <w:color w:val="99234F"/>
          <w:w w:val="95"/>
          <w:sz w:val="10"/>
        </w:rPr>
        <w:t>7,601</w:t>
        <w:tab/>
      </w:r>
      <w:r>
        <w:rPr>
          <w:color w:val="99234F"/>
          <w:sz w:val="10"/>
        </w:rPr>
        <w:t>8,420</w:t>
        <w:tab/>
        <w:t>8,202</w:t>
        <w:tab/>
      </w:r>
      <w:r>
        <w:rPr>
          <w:color w:val="99234F"/>
          <w:spacing w:val="-1"/>
          <w:w w:val="95"/>
          <w:sz w:val="10"/>
        </w:rPr>
        <w:t>7,102</w:t>
        <w:tab/>
      </w:r>
      <w:r>
        <w:rPr>
          <w:color w:val="99234F"/>
          <w:sz w:val="10"/>
        </w:rPr>
        <w:t>8,599</w:t>
      </w:r>
    </w:p>
    <w:p>
      <w:pPr>
        <w:pStyle w:val="BodyText"/>
        <w:ind w:left="1133"/>
      </w:pPr>
      <w:r>
        <w:rPr/>
        <w:pict>
          <v:group style="width:456.1pt;height:17.55pt;mso-position-horizontal-relative:char;mso-position-vertical-relative:line" coordorigin="0,0" coordsize="9122,351">
            <v:shape style="position:absolute;left:0;top:0;width:9122;height:351" coordorigin="0,0" coordsize="9122,351" path="m4073,0l3442,0,2811,0,335,0,335,0,0,0,0,351,335,351,335,351,2811,351,3442,351,4073,351,4073,0xm7229,0l6597,0,5966,0,5335,0,4704,0,4073,0,4073,351,4704,351,5335,351,5966,351,6597,351,7229,351,7229,0xm9122,0l8491,0,7860,0,7229,0,7229,351,7860,351,8491,351,9122,351,9122,0xe" filled="true" fillcolor="#eddfe0" stroked="false">
              <v:path arrowok="t"/>
              <v:fill type="solid"/>
            </v:shape>
            <v:shape style="position:absolute;left:119;top:127;width:114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5"/>
                        <w:sz w:val="10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515;top:67;width:2134;height:241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664" w:right="0" w:hanging="665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z w:val="10"/>
                      </w:rPr>
                      <w:t>Diabetes</w:t>
                    </w:r>
                    <w:r>
                      <w:rPr>
                        <w:color w:val="99234F"/>
                        <w:spacing w:val="6"/>
                        <w:sz w:val="10"/>
                      </w:rPr>
                      <w:t> </w:t>
                    </w:r>
                    <w:r>
                      <w:rPr>
                        <w:color w:val="99234F"/>
                        <w:sz w:val="10"/>
                      </w:rPr>
                      <w:t>mellitus</w:t>
                    </w:r>
                    <w:r>
                      <w:rPr>
                        <w:color w:val="99234F"/>
                        <w:spacing w:val="7"/>
                        <w:sz w:val="10"/>
                      </w:rPr>
                      <w:t> </w:t>
                    </w:r>
                    <w:r>
                      <w:rPr>
                        <w:color w:val="99234F"/>
                        <w:sz w:val="10"/>
                      </w:rPr>
                      <w:t>no</w:t>
                    </w:r>
                    <w:r>
                      <w:rPr>
                        <w:color w:val="99234F"/>
                        <w:spacing w:val="6"/>
                        <w:sz w:val="10"/>
                      </w:rPr>
                      <w:t> </w:t>
                    </w:r>
                    <w:r>
                      <w:rPr>
                        <w:color w:val="99234F"/>
                        <w:sz w:val="10"/>
                      </w:rPr>
                      <w:t>insulinodependiente</w:t>
                    </w:r>
                    <w:r>
                      <w:rPr>
                        <w:color w:val="99234F"/>
                        <w:spacing w:val="-33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80"/>
                        <w:sz w:val="10"/>
                      </w:rPr>
                      <w:t>(Tipo</w:t>
                    </w:r>
                    <w:r>
                      <w:rPr>
                        <w:color w:val="99234F"/>
                        <w:spacing w:val="-1"/>
                        <w:w w:val="80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80"/>
                        <w:sz w:val="10"/>
                      </w:rPr>
                      <w:t>II)</w:t>
                    </w:r>
                    <w:r>
                      <w:rPr>
                        <w:color w:val="99234F"/>
                        <w:spacing w:val="-1"/>
                        <w:w w:val="80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80"/>
                        <w:sz w:val="10"/>
                      </w:rPr>
                      <w:t>(E11-E14)</w:t>
                    </w:r>
                  </w:p>
                </w:txbxContent>
              </v:textbox>
              <w10:wrap type="none"/>
            </v:shape>
            <v:shape style="position:absolute;left:2970;top:127;width:33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0"/>
                        <w:sz w:val="10"/>
                      </w:rPr>
                      <w:t>12,644</w:t>
                    </w:r>
                  </w:p>
                </w:txbxContent>
              </v:textbox>
              <w10:wrap type="none"/>
            </v:shape>
            <v:shape style="position:absolute;left:3616;top:127;width:30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0"/>
                        <w:sz w:val="10"/>
                      </w:rPr>
                      <w:t>11,546</w:t>
                    </w:r>
                  </w:p>
                </w:txbxContent>
              </v:textbox>
              <w10:wrap type="none"/>
            </v:shape>
            <v:shape style="position:absolute;left:4252;top:127;width:290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9,803</w:t>
                    </w:r>
                  </w:p>
                </w:txbxContent>
              </v:textbox>
              <w10:wrap type="none"/>
            </v:shape>
            <v:shape style="position:absolute;left:4882;top:127;width:293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8,364</w:t>
                    </w:r>
                  </w:p>
                </w:txbxContent>
              </v:textbox>
              <w10:wrap type="none"/>
            </v:shape>
            <v:shape style="position:absolute;left:5515;top:127;width:289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8,299</w:t>
                    </w:r>
                  </w:p>
                </w:txbxContent>
              </v:textbox>
              <w10:wrap type="none"/>
            </v:shape>
            <v:shape style="position:absolute;left:6145;top:127;width:29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8,696</w:t>
                    </w:r>
                  </w:p>
                </w:txbxContent>
              </v:textbox>
              <w10:wrap type="none"/>
            </v:shape>
            <v:shape style="position:absolute;left:6776;top:127;width:29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9,005</w:t>
                    </w:r>
                  </w:p>
                </w:txbxContent>
              </v:textbox>
              <w10:wrap type="none"/>
            </v:shape>
            <v:shape style="position:absolute;left:7402;top:127;width:30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z w:val="10"/>
                      </w:rPr>
                      <w:t>8,846</w:t>
                    </w:r>
                  </w:p>
                </w:txbxContent>
              </v:textbox>
              <w10:wrap type="none"/>
            </v:shape>
            <v:shape style="position:absolute;left:8041;top:127;width:287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6,768</w:t>
                    </w:r>
                  </w:p>
                </w:txbxContent>
              </v:textbox>
              <w10:wrap type="none"/>
            </v:shape>
            <v:shape style="position:absolute;left:8666;top:127;width:298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z w:val="10"/>
                      </w:rPr>
                      <w:t>8,487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tabs>
          <w:tab w:pos="2322" w:val="left" w:leader="none"/>
          <w:tab w:pos="4138" w:val="left" w:leader="none"/>
          <w:tab w:pos="4773" w:val="left" w:leader="none"/>
          <w:tab w:pos="5373" w:val="left" w:leader="none"/>
          <w:tab w:pos="6013" w:val="left" w:leader="none"/>
          <w:tab w:pos="6644" w:val="left" w:leader="none"/>
          <w:tab w:pos="7260" w:val="left" w:leader="none"/>
          <w:tab w:pos="7899" w:val="left" w:leader="none"/>
          <w:tab w:pos="8525" w:val="left" w:leader="none"/>
          <w:tab w:pos="9176" w:val="left" w:leader="none"/>
          <w:tab w:pos="9799" w:val="left" w:leader="none"/>
        </w:tabs>
        <w:spacing w:before="34"/>
        <w:ind w:left="1253" w:right="0" w:firstLine="0"/>
        <w:jc w:val="left"/>
        <w:rPr>
          <w:sz w:val="10"/>
        </w:rPr>
      </w:pPr>
      <w:r>
        <w:rPr/>
        <w:pict>
          <v:group style="position:absolute;margin-left:56.693001pt;margin-top:10.397307pt;width:456.1pt;height:20.7pt;mso-position-horizontal-relative:page;mso-position-vertical-relative:paragraph;z-index:-15545856;mso-wrap-distance-left:0;mso-wrap-distance-right:0" coordorigin="1134,208" coordsize="9122,414">
            <v:shape style="position:absolute;left:1133;top:207;width:9122;height:414" coordorigin="1134,208" coordsize="9122,414" path="m5207,208l4576,208,3945,208,1469,208,1469,208,1134,208,1134,622,1469,622,1469,622,3945,622,4576,622,5207,622,5207,208xm8362,208l7731,208,7100,208,6469,208,5838,208,5207,208,5207,622,5838,622,6469,622,7100,622,7731,622,8362,622,8362,208xm10256,208l9625,208,8994,208,8362,208,8362,622,8994,622,9625,622,10256,622,10256,208xe" filled="true" fillcolor="#eddfe0" stroked="false">
              <v:path arrowok="t"/>
              <v:fill type="solid"/>
            </v:shape>
            <v:shape style="position:absolute;left:1248;top:366;width:124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0"/>
                        <w:sz w:val="10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1725;top:307;width:1980;height:241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660" w:right="0" w:hanging="661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z w:val="10"/>
                      </w:rPr>
                      <w:t>Faringitis y amigdalitis estreptocócicas</w:t>
                    </w:r>
                    <w:r>
                      <w:rPr>
                        <w:color w:val="99234F"/>
                        <w:spacing w:val="-33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90"/>
                        <w:sz w:val="10"/>
                      </w:rPr>
                      <w:t>(J02.0,</w:t>
                    </w:r>
                    <w:r>
                      <w:rPr>
                        <w:color w:val="99234F"/>
                        <w:spacing w:val="-6"/>
                        <w:w w:val="90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90"/>
                        <w:sz w:val="10"/>
                      </w:rPr>
                      <w:t>J03.0)</w:t>
                    </w:r>
                  </w:p>
                </w:txbxContent>
              </v:textbox>
              <w10:wrap type="none"/>
            </v:shape>
            <v:shape style="position:absolute;left:4097;top:366;width:343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pacing w:val="-1"/>
                        <w:w w:val="95"/>
                        <w:sz w:val="10"/>
                      </w:rPr>
                      <w:t>20,656</w:t>
                    </w:r>
                  </w:p>
                </w:txbxContent>
              </v:textbox>
              <w10:wrap type="none"/>
            </v:shape>
            <v:shape style="position:absolute;left:4737;top:366;width:325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pacing w:val="-1"/>
                        <w:w w:val="90"/>
                        <w:sz w:val="10"/>
                      </w:rPr>
                      <w:t>23,144</w:t>
                    </w:r>
                  </w:p>
                </w:txbxContent>
              </v:textbox>
              <w10:wrap type="none"/>
            </v:shape>
            <v:shape style="position:absolute;left:5352;top:366;width:357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pacing w:val="-1"/>
                        <w:sz w:val="10"/>
                      </w:rPr>
                      <w:t>20,060</w:t>
                    </w:r>
                  </w:p>
                </w:txbxContent>
              </v:textbox>
              <w10:wrap type="none"/>
            </v:shape>
            <v:shape style="position:absolute;left:5999;top:366;width:326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0"/>
                        <w:sz w:val="10"/>
                      </w:rPr>
                      <w:t>13,988</w:t>
                    </w:r>
                  </w:p>
                </w:txbxContent>
              </v:textbox>
              <w10:wrap type="none"/>
            </v:shape>
            <v:shape style="position:absolute;left:6647;top:366;width:292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9,988</w:t>
                    </w:r>
                  </w:p>
                </w:txbxContent>
              </v:textbox>
              <w10:wrap type="none"/>
            </v:shape>
            <v:shape style="position:absolute;left:7274;top:366;width:300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0"/>
                        <w:sz w:val="10"/>
                      </w:rPr>
                      <w:t>14,213</w:t>
                    </w:r>
                  </w:p>
                </w:txbxContent>
              </v:textbox>
              <w10:wrap type="none"/>
            </v:shape>
            <v:shape style="position:absolute;left:7894;top:366;width:322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5"/>
                        <w:sz w:val="10"/>
                      </w:rPr>
                      <w:t>14,593</w:t>
                    </w:r>
                  </w:p>
                </w:txbxContent>
              </v:textbox>
              <w10:wrap type="none"/>
            </v:shape>
            <v:shape style="position:absolute;left:8529;top:366;width:315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5"/>
                        <w:sz w:val="10"/>
                      </w:rPr>
                      <w:t>17,205</w:t>
                    </w:r>
                  </w:p>
                </w:txbxContent>
              </v:textbox>
              <w10:wrap type="none"/>
            </v:shape>
            <v:shape style="position:absolute;left:9154;top:366;width:326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pacing w:val="-1"/>
                        <w:w w:val="90"/>
                        <w:sz w:val="10"/>
                      </w:rPr>
                      <w:t>10,789</w:t>
                    </w:r>
                  </w:p>
                </w:txbxContent>
              </v:textbox>
              <w10:wrap type="none"/>
            </v:shape>
            <v:shape style="position:absolute;left:9810;top:366;width:278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pacing w:val="-2"/>
                        <w:w w:val="95"/>
                        <w:sz w:val="10"/>
                      </w:rPr>
                      <w:t>7,938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99234F"/>
          <w:w w:val="95"/>
          <w:sz w:val="10"/>
        </w:rPr>
        <w:t>13</w:t>
        <w:tab/>
        <w:t>Obesidad</w:t>
      </w:r>
      <w:r>
        <w:rPr>
          <w:color w:val="99234F"/>
          <w:spacing w:val="1"/>
          <w:w w:val="95"/>
          <w:sz w:val="10"/>
        </w:rPr>
        <w:t> </w:t>
      </w:r>
      <w:r>
        <w:rPr>
          <w:color w:val="99234F"/>
          <w:w w:val="95"/>
          <w:sz w:val="10"/>
        </w:rPr>
        <w:t>(E66)</w:t>
        <w:tab/>
        <w:t>1,827</w:t>
        <w:tab/>
      </w:r>
      <w:r>
        <w:rPr>
          <w:color w:val="99234F"/>
          <w:spacing w:val="-1"/>
          <w:w w:val="95"/>
          <w:sz w:val="10"/>
        </w:rPr>
        <w:t>1,773</w:t>
        <w:tab/>
        <w:t>10,333</w:t>
        <w:tab/>
      </w:r>
      <w:r>
        <w:rPr>
          <w:color w:val="99234F"/>
          <w:w w:val="85"/>
          <w:sz w:val="10"/>
        </w:rPr>
        <w:t>11,205</w:t>
        <w:tab/>
      </w:r>
      <w:r>
        <w:rPr>
          <w:color w:val="99234F"/>
          <w:spacing w:val="-1"/>
          <w:w w:val="90"/>
          <w:sz w:val="10"/>
        </w:rPr>
        <w:t>10,761</w:t>
        <w:tab/>
      </w:r>
      <w:r>
        <w:rPr>
          <w:color w:val="99234F"/>
          <w:w w:val="95"/>
          <w:sz w:val="10"/>
        </w:rPr>
        <w:t>12,468</w:t>
        <w:tab/>
      </w:r>
      <w:r>
        <w:rPr>
          <w:color w:val="99234F"/>
          <w:w w:val="90"/>
          <w:sz w:val="10"/>
        </w:rPr>
        <w:t>12,593</w:t>
        <w:tab/>
      </w:r>
      <w:r>
        <w:rPr>
          <w:color w:val="99234F"/>
          <w:w w:val="95"/>
          <w:sz w:val="10"/>
        </w:rPr>
        <w:t>12,897</w:t>
        <w:tab/>
        <w:t>6,972</w:t>
        <w:tab/>
        <w:t>8,340</w:t>
      </w:r>
    </w:p>
    <w:p>
      <w:pPr>
        <w:tabs>
          <w:tab w:pos="1807" w:val="left" w:leader="none"/>
          <w:tab w:pos="4104" w:val="left" w:leader="none"/>
          <w:tab w:pos="4739" w:val="left" w:leader="none"/>
          <w:tab w:pos="5376" w:val="left" w:leader="none"/>
          <w:tab w:pos="6024" w:val="left" w:leader="none"/>
          <w:tab w:pos="6661" w:val="left" w:leader="none"/>
          <w:tab w:pos="7287" w:val="left" w:leader="none"/>
          <w:tab w:pos="7925" w:val="left" w:leader="none"/>
          <w:tab w:pos="8540" w:val="left" w:leader="none"/>
          <w:tab w:pos="9172" w:val="left" w:leader="none"/>
          <w:tab w:pos="9829" w:val="left" w:leader="none"/>
        </w:tabs>
        <w:spacing w:before="37" w:after="51"/>
        <w:ind w:left="1253" w:right="0" w:firstLine="0"/>
        <w:jc w:val="left"/>
        <w:rPr>
          <w:sz w:val="10"/>
        </w:rPr>
      </w:pPr>
      <w:r>
        <w:rPr>
          <w:color w:val="99234F"/>
          <w:sz w:val="10"/>
        </w:rPr>
        <w:t>15</w:t>
        <w:tab/>
      </w:r>
      <w:r>
        <w:rPr>
          <w:color w:val="99234F"/>
          <w:w w:val="95"/>
          <w:sz w:val="10"/>
        </w:rPr>
        <w:t>Candidiasis</w:t>
      </w:r>
      <w:r>
        <w:rPr>
          <w:color w:val="99234F"/>
          <w:spacing w:val="-1"/>
          <w:w w:val="95"/>
          <w:sz w:val="10"/>
        </w:rPr>
        <w:t> </w:t>
      </w:r>
      <w:r>
        <w:rPr>
          <w:color w:val="99234F"/>
          <w:w w:val="95"/>
          <w:sz w:val="10"/>
        </w:rPr>
        <w:t>urogenital</w:t>
      </w:r>
      <w:r>
        <w:rPr>
          <w:color w:val="99234F"/>
          <w:spacing w:val="-1"/>
          <w:w w:val="95"/>
          <w:sz w:val="10"/>
        </w:rPr>
        <w:t> </w:t>
      </w:r>
      <w:r>
        <w:rPr>
          <w:color w:val="99234F"/>
          <w:w w:val="95"/>
          <w:sz w:val="10"/>
        </w:rPr>
        <w:t>(B37.3-B37.4)</w:t>
        <w:tab/>
        <w:t>14,873</w:t>
        <w:tab/>
        <w:t>12,903</w:t>
        <w:tab/>
      </w:r>
      <w:r>
        <w:rPr>
          <w:color w:val="99234F"/>
          <w:w w:val="90"/>
          <w:sz w:val="10"/>
        </w:rPr>
        <w:t>10,180</w:t>
        <w:tab/>
      </w:r>
      <w:r>
        <w:rPr>
          <w:color w:val="99234F"/>
          <w:sz w:val="10"/>
        </w:rPr>
        <w:t>7,936</w:t>
        <w:tab/>
      </w:r>
      <w:r>
        <w:rPr>
          <w:color w:val="99234F"/>
          <w:w w:val="95"/>
          <w:sz w:val="10"/>
        </w:rPr>
        <w:t>6,919</w:t>
        <w:tab/>
      </w:r>
      <w:r>
        <w:rPr>
          <w:color w:val="99234F"/>
          <w:sz w:val="10"/>
        </w:rPr>
        <w:t>7,636</w:t>
        <w:tab/>
      </w:r>
      <w:r>
        <w:rPr>
          <w:color w:val="99234F"/>
          <w:w w:val="95"/>
          <w:sz w:val="10"/>
        </w:rPr>
        <w:t>7,601</w:t>
        <w:tab/>
      </w:r>
      <w:r>
        <w:rPr>
          <w:color w:val="99234F"/>
          <w:sz w:val="10"/>
        </w:rPr>
        <w:t>8,038</w:t>
        <w:tab/>
        <w:t>6,364</w:t>
        <w:tab/>
        <w:t>6,611</w:t>
      </w:r>
    </w:p>
    <w:p>
      <w:pPr>
        <w:pStyle w:val="BodyText"/>
        <w:ind w:left="1133"/>
      </w:pPr>
      <w:r>
        <w:rPr/>
        <w:pict>
          <v:group style="width:456.1pt;height:21.6pt;mso-position-horizontal-relative:char;mso-position-vertical-relative:line" coordorigin="0,0" coordsize="9122,432">
            <v:shape style="position:absolute;left:0;top:0;width:9122;height:432" coordorigin="0,0" coordsize="9122,432" path="m4073,0l3442,0,2811,0,335,0,335,0,0,0,0,432,335,432,335,432,2811,432,3442,432,4073,432,4073,0xm7229,0l6597,0,5966,0,5335,0,4704,0,4073,0,4073,432,4704,432,5335,432,5966,432,6597,432,7229,432,7229,0xm9122,0l8491,0,7860,0,7229,0,7229,432,7860,432,8491,432,9122,432,9122,0xe" filled="true" fillcolor="#eddfe0" stroked="false">
              <v:path arrowok="t"/>
              <v:fill type="solid"/>
            </v:shape>
            <v:shape style="position:absolute;left:117;top:167;width:119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0"/>
                        <w:sz w:val="10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653;top:108;width:1857;height:241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642" w:right="6" w:hanging="643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sz w:val="10"/>
                      </w:rPr>
                      <w:t>Intoxicación por picadura de alacrán</w:t>
                    </w:r>
                    <w:r>
                      <w:rPr>
                        <w:color w:val="99234F"/>
                        <w:spacing w:val="-33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85"/>
                        <w:sz w:val="10"/>
                      </w:rPr>
                      <w:t>(T63.2,</w:t>
                    </w:r>
                    <w:r>
                      <w:rPr>
                        <w:color w:val="99234F"/>
                        <w:spacing w:val="-4"/>
                        <w:w w:val="85"/>
                        <w:sz w:val="10"/>
                      </w:rPr>
                      <w:t> </w:t>
                    </w:r>
                    <w:r>
                      <w:rPr>
                        <w:color w:val="99234F"/>
                        <w:w w:val="85"/>
                        <w:sz w:val="10"/>
                      </w:rPr>
                      <w:t>X22)</w:t>
                    </w:r>
                  </w:p>
                </w:txbxContent>
              </v:textbox>
              <w10:wrap type="none"/>
            </v:shape>
            <v:shape style="position:absolute;left:2991;top:167;width:288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5,403</w:t>
                    </w:r>
                  </w:p>
                </w:txbxContent>
              </v:textbox>
              <w10:wrap type="none"/>
            </v:shape>
            <v:shape style="position:absolute;left:3625;top:167;width:283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5,699</w:t>
                    </w:r>
                  </w:p>
                </w:txbxContent>
              </v:textbox>
              <w10:wrap type="none"/>
            </v:shape>
            <v:shape style="position:absolute;left:4268;top:167;width:257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5"/>
                        <w:sz w:val="10"/>
                      </w:rPr>
                      <w:t>6,212</w:t>
                    </w:r>
                  </w:p>
                </w:txbxContent>
              </v:textbox>
              <w10:wrap type="none"/>
            </v:shape>
            <v:shape style="position:absolute;left:4883;top:167;width:29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4,965</w:t>
                    </w:r>
                  </w:p>
                </w:txbxContent>
              </v:textbox>
              <w10:wrap type="none"/>
            </v:shape>
            <v:shape style="position:absolute;left:5516;top:167;width:287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4,736</w:t>
                    </w:r>
                  </w:p>
                </w:txbxContent>
              </v:textbox>
              <w10:wrap type="none"/>
            </v:shape>
            <v:shape style="position:absolute;left:6160;top:167;width:261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5"/>
                        <w:sz w:val="10"/>
                      </w:rPr>
                      <w:t>5,168</w:t>
                    </w:r>
                  </w:p>
                </w:txbxContent>
              </v:textbox>
              <w10:wrap type="none"/>
            </v:shape>
            <v:shape style="position:absolute;left:6786;top:167;width:270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0"/>
                        <w:sz w:val="10"/>
                      </w:rPr>
                      <w:t>4,130</w:t>
                    </w:r>
                  </w:p>
                </w:txbxContent>
              </v:textbox>
              <w10:wrap type="none"/>
            </v:shape>
            <v:shape style="position:absolute;left:7409;top:167;width:286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5,043</w:t>
                    </w:r>
                  </w:p>
                </w:txbxContent>
              </v:textbox>
              <w10:wrap type="none"/>
            </v:shape>
            <v:shape style="position:absolute;left:8043;top:167;width:282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95"/>
                        <w:sz w:val="10"/>
                      </w:rPr>
                      <w:t>4,733</w:t>
                    </w:r>
                  </w:p>
                </w:txbxContent>
              </v:textbox>
              <w10:wrap type="none"/>
            </v:shape>
            <v:shape style="position:absolute;left:8686;top:167;width:256;height:12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99234F"/>
                        <w:w w:val="85"/>
                        <w:sz w:val="10"/>
                      </w:rPr>
                      <w:t>5,185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line="235" w:lineRule="auto" w:before="61"/>
        <w:ind w:left="2423" w:right="0" w:hanging="816"/>
        <w:jc w:val="left"/>
        <w:rPr>
          <w:sz w:val="10"/>
        </w:rPr>
      </w:pPr>
      <w:r>
        <w:rPr/>
        <w:pict>
          <v:shape style="position:absolute;margin-left:62.594536pt;margin-top:6.149126pt;width:4.850pt;height:6.1pt;mso-position-horizontal-relative:page;mso-position-vertical-relative:paragraph;z-index:15917056" type="#_x0000_t202" filled="false" stroked="false">
            <v:textbox inset="0,0,0,0">
              <w:txbxContent>
                <w:p>
                  <w:pPr>
                    <w:spacing w:line="117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w w:val="75"/>
                      <w:sz w:val="10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color w:val="99234F"/>
          <w:sz w:val="10"/>
        </w:rPr>
        <w:t>Herida por arma de fuego y puntocortantes</w:t>
      </w:r>
      <w:r>
        <w:rPr>
          <w:color w:val="99234F"/>
          <w:spacing w:val="-33"/>
          <w:sz w:val="10"/>
        </w:rPr>
        <w:t> </w:t>
      </w:r>
      <w:r>
        <w:rPr>
          <w:color w:val="99234F"/>
          <w:w w:val="105"/>
          <w:sz w:val="10"/>
        </w:rPr>
        <w:t>(W32-W34)</w:t>
      </w:r>
    </w:p>
    <w:p>
      <w:pPr>
        <w:pStyle w:val="BodyText"/>
        <w:spacing w:before="9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tabs>
          <w:tab w:pos="1014" w:val="left" w:leader="none"/>
          <w:tab w:pos="1550" w:val="left" w:leader="none"/>
          <w:tab w:pos="2180" w:val="left" w:leader="none"/>
          <w:tab w:pos="2814" w:val="left" w:leader="none"/>
          <w:tab w:pos="3434" w:val="left" w:leader="none"/>
          <w:tab w:pos="4077" w:val="left" w:leader="none"/>
          <w:tab w:pos="4698" w:val="left" w:leader="none"/>
          <w:tab w:pos="5327" w:val="left" w:leader="none"/>
          <w:tab w:pos="5973" w:val="left" w:leader="none"/>
        </w:tabs>
        <w:spacing w:before="0"/>
        <w:ind w:left="383" w:right="0" w:firstLine="0"/>
        <w:jc w:val="left"/>
        <w:rPr>
          <w:sz w:val="10"/>
        </w:rPr>
      </w:pPr>
      <w:r>
        <w:rPr>
          <w:color w:val="99234F"/>
          <w:sz w:val="10"/>
        </w:rPr>
        <w:t>0</w:t>
        <w:tab/>
        <w:t>0</w:t>
        <w:tab/>
        <w:t>2,556</w:t>
        <w:tab/>
        <w:t>3,328</w:t>
        <w:tab/>
        <w:t>5,275</w:t>
        <w:tab/>
        <w:t>4,286</w:t>
        <w:tab/>
      </w:r>
      <w:r>
        <w:rPr>
          <w:color w:val="99234F"/>
          <w:spacing w:val="-1"/>
          <w:sz w:val="10"/>
        </w:rPr>
        <w:t>4,154</w:t>
        <w:tab/>
      </w:r>
      <w:r>
        <w:rPr>
          <w:color w:val="99234F"/>
          <w:sz w:val="10"/>
        </w:rPr>
        <w:t>4,383</w:t>
        <w:tab/>
        <w:t>4,509</w:t>
        <w:tab/>
        <w:t>4,371</w:t>
      </w:r>
    </w:p>
    <w:p>
      <w:pPr>
        <w:spacing w:after="0"/>
        <w:jc w:val="left"/>
        <w:rPr>
          <w:sz w:val="10"/>
        </w:rPr>
        <w:sectPr>
          <w:type w:val="continuous"/>
          <w:pgSz w:w="12240" w:h="15840"/>
          <w:pgMar w:top="1500" w:bottom="280" w:left="0" w:right="0"/>
          <w:cols w:num="2" w:equalWidth="0">
            <w:col w:w="3803" w:space="40"/>
            <w:col w:w="8397"/>
          </w:cols>
        </w:sectPr>
      </w:pPr>
    </w:p>
    <w:p>
      <w:pPr>
        <w:pStyle w:val="BodyText"/>
        <w:spacing w:before="11"/>
        <w:rPr>
          <w:sz w:val="5"/>
        </w:rPr>
      </w:pPr>
    </w:p>
    <w:p>
      <w:pPr>
        <w:pStyle w:val="BodyText"/>
        <w:spacing w:line="242" w:lineRule="exact"/>
        <w:ind w:left="1133"/>
      </w:pPr>
      <w:r>
        <w:rPr>
          <w:position w:val="-4"/>
        </w:rPr>
        <w:pict>
          <v:shape style="width:456.1pt;height:12.15pt;mso-position-horizontal-relative:char;mso-position-vertical-relative:line" type="#_x0000_t202" filled="true" fillcolor="#eddfe0" stroked="false">
            <w10:anchorlock/>
            <v:textbox inset="0,0,0,0">
              <w:txbxContent>
                <w:p>
                  <w:pPr>
                    <w:tabs>
                      <w:tab w:pos="854" w:val="left" w:leader="none"/>
                      <w:tab w:pos="2985" w:val="left" w:leader="none"/>
                      <w:tab w:pos="3619" w:val="left" w:leader="none"/>
                      <w:tab w:pos="4261" w:val="left" w:leader="none"/>
                      <w:tab w:pos="4888" w:val="left" w:leader="none"/>
                      <w:tab w:pos="5518" w:val="left" w:leader="none"/>
                      <w:tab w:pos="6164" w:val="left" w:leader="none"/>
                      <w:tab w:pos="6781" w:val="left" w:leader="none"/>
                      <w:tab w:pos="7410" w:val="left" w:leader="none"/>
                      <w:tab w:pos="8058" w:val="left" w:leader="none"/>
                      <w:tab w:pos="8675" w:val="left" w:leader="none"/>
                    </w:tabs>
                    <w:spacing w:before="68"/>
                    <w:ind w:left="115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18</w:t>
                    <w:tab/>
                    <w:t>Mordeduras</w:t>
                  </w:r>
                  <w:r>
                    <w:rPr>
                      <w:color w:val="99234F"/>
                      <w:spacing w:val="-7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por</w:t>
                  </w:r>
                  <w:r>
                    <w:rPr>
                      <w:color w:val="99234F"/>
                      <w:spacing w:val="-7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perro</w:t>
                  </w:r>
                  <w:r>
                    <w:rPr>
                      <w:color w:val="99234F"/>
                      <w:spacing w:val="-7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(W54)</w:t>
                    <w:tab/>
                    <w:t>4,420</w:t>
                    <w:tab/>
                    <w:t>4,026</w:t>
                    <w:tab/>
                    <w:t>4,186</w:t>
                    <w:tab/>
                    <w:t>3,728</w:t>
                    <w:tab/>
                    <w:t>3,647</w:t>
                    <w:tab/>
                    <w:t>3,713</w:t>
                    <w:tab/>
                    <w:t>3,570</w:t>
                    <w:tab/>
                    <w:t>3,950</w:t>
                    <w:tab/>
                    <w:t>3,313</w:t>
                    <w:tab/>
                    <w:t>3,585</w:t>
                  </w:r>
                </w:p>
              </w:txbxContent>
            </v:textbox>
            <v:fill type="solid"/>
          </v:shape>
        </w:pict>
      </w:r>
      <w:r>
        <w:rPr>
          <w:position w:val="-4"/>
        </w:rPr>
      </w:r>
    </w:p>
    <w:p>
      <w:pPr>
        <w:tabs>
          <w:tab w:pos="2122" w:val="left" w:leader="none"/>
          <w:tab w:pos="4126" w:val="left" w:leader="none"/>
          <w:tab w:pos="4757" w:val="left" w:leader="none"/>
          <w:tab w:pos="5414" w:val="left" w:leader="none"/>
          <w:tab w:pos="6062" w:val="left" w:leader="none"/>
          <w:tab w:pos="6717" w:val="left" w:leader="none"/>
          <w:tab w:pos="7292" w:val="left" w:leader="none"/>
          <w:tab w:pos="7918" w:val="left" w:leader="none"/>
          <w:tab w:pos="8542" w:val="left" w:leader="none"/>
          <w:tab w:pos="9177" w:val="left" w:leader="none"/>
          <w:tab w:pos="9812" w:val="left" w:leader="none"/>
        </w:tabs>
        <w:spacing w:before="69"/>
        <w:ind w:left="1250" w:right="0" w:firstLine="0"/>
        <w:jc w:val="left"/>
        <w:rPr>
          <w:sz w:val="10"/>
        </w:rPr>
      </w:pPr>
      <w:r>
        <w:rPr/>
        <w:pict>
          <v:shape style="position:absolute;margin-left:56.693001pt;margin-top:12.148137pt;width:456.1pt;height:12.15pt;mso-position-horizontal-relative:page;mso-position-vertical-relative:paragraph;z-index:-15544320;mso-wrap-distance-left:0;mso-wrap-distance-right:0" type="#_x0000_t202" filled="true" fillcolor="#eddfe0" stroked="false">
            <v:textbox inset="0,0,0,0">
              <w:txbxContent>
                <w:p>
                  <w:pPr>
                    <w:tabs>
                      <w:tab w:pos="774" w:val="left" w:leader="none"/>
                      <w:tab w:pos="3091" w:val="left" w:leader="none"/>
                      <w:tab w:pos="3722" w:val="left" w:leader="none"/>
                      <w:tab w:pos="4262" w:val="left" w:leader="none"/>
                      <w:tab w:pos="4889" w:val="left" w:leader="none"/>
                      <w:tab w:pos="5540" w:val="left" w:leader="none"/>
                      <w:tab w:pos="6146" w:val="left" w:leader="none"/>
                      <w:tab w:pos="6798" w:val="left" w:leader="none"/>
                      <w:tab w:pos="7412" w:val="left" w:leader="none"/>
                      <w:tab w:pos="8055" w:val="left" w:leader="none"/>
                      <w:tab w:pos="8676" w:val="left" w:leader="none"/>
                    </w:tabs>
                    <w:spacing w:before="68"/>
                    <w:ind w:left="104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20</w:t>
                    <w:tab/>
                    <w:t>Hiperplasia</w:t>
                  </w:r>
                  <w:r>
                    <w:rPr>
                      <w:color w:val="99234F"/>
                      <w:spacing w:val="-8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de</w:t>
                  </w:r>
                  <w:r>
                    <w:rPr>
                      <w:color w:val="99234F"/>
                      <w:spacing w:val="-8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la</w:t>
                  </w:r>
                  <w:r>
                    <w:rPr>
                      <w:color w:val="99234F"/>
                      <w:spacing w:val="-7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próstata</w:t>
                  </w:r>
                  <w:r>
                    <w:rPr>
                      <w:color w:val="99234F"/>
                      <w:spacing w:val="-8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(N40)</w:t>
                    <w:tab/>
                    <w:t>0</w:t>
                    <w:tab/>
                    <w:t>0</w:t>
                    <w:tab/>
                  </w:r>
                  <w:r>
                    <w:rPr>
                      <w:color w:val="99234F"/>
                      <w:spacing w:val="-1"/>
                      <w:sz w:val="10"/>
                    </w:rPr>
                    <w:t>1,405</w:t>
                    <w:tab/>
                  </w:r>
                  <w:r>
                    <w:rPr>
                      <w:color w:val="99234F"/>
                      <w:sz w:val="10"/>
                    </w:rPr>
                    <w:t>1,484</w:t>
                    <w:tab/>
                  </w:r>
                  <w:r>
                    <w:rPr>
                      <w:color w:val="99234F"/>
                      <w:w w:val="85"/>
                      <w:sz w:val="10"/>
                    </w:rPr>
                    <w:t>1,813</w:t>
                    <w:tab/>
                  </w:r>
                  <w:r>
                    <w:rPr>
                      <w:color w:val="99234F"/>
                      <w:sz w:val="10"/>
                    </w:rPr>
                    <w:t>2,085</w:t>
                    <w:tab/>
                  </w:r>
                  <w:r>
                    <w:rPr>
                      <w:color w:val="99234F"/>
                      <w:w w:val="90"/>
                      <w:sz w:val="10"/>
                    </w:rPr>
                    <w:t>1,841</w:t>
                    <w:tab/>
                  </w:r>
                  <w:r>
                    <w:rPr>
                      <w:color w:val="99234F"/>
                      <w:sz w:val="10"/>
                    </w:rPr>
                    <w:t>2,566</w:t>
                    <w:tab/>
                  </w:r>
                  <w:r>
                    <w:rPr>
                      <w:color w:val="99234F"/>
                      <w:spacing w:val="-1"/>
                      <w:w w:val="95"/>
                      <w:sz w:val="10"/>
                    </w:rPr>
                    <w:t>1,433</w:t>
                    <w:tab/>
                  </w:r>
                  <w:r>
                    <w:rPr>
                      <w:color w:val="99234F"/>
                      <w:sz w:val="10"/>
                    </w:rPr>
                    <w:t>2,276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99234F"/>
          <w:sz w:val="10"/>
        </w:rPr>
        <w:t>19</w:t>
        <w:tab/>
        <w:t>Dengue</w:t>
      </w:r>
      <w:r>
        <w:rPr>
          <w:color w:val="99234F"/>
          <w:spacing w:val="-9"/>
          <w:sz w:val="10"/>
        </w:rPr>
        <w:t> </w:t>
      </w:r>
      <w:r>
        <w:rPr>
          <w:color w:val="99234F"/>
          <w:sz w:val="10"/>
        </w:rPr>
        <w:t>no</w:t>
      </w:r>
      <w:r>
        <w:rPr>
          <w:color w:val="99234F"/>
          <w:spacing w:val="-8"/>
          <w:sz w:val="10"/>
        </w:rPr>
        <w:t> </w:t>
      </w:r>
      <w:r>
        <w:rPr>
          <w:color w:val="99234F"/>
          <w:sz w:val="10"/>
        </w:rPr>
        <w:t>grave</w:t>
      </w:r>
      <w:r>
        <w:rPr>
          <w:color w:val="99234F"/>
          <w:spacing w:val="-8"/>
          <w:sz w:val="10"/>
        </w:rPr>
        <w:t> </w:t>
      </w:r>
      <w:r>
        <w:rPr>
          <w:color w:val="99234F"/>
          <w:sz w:val="10"/>
        </w:rPr>
        <w:t>(A90)</w:t>
        <w:tab/>
        <w:t>2,065</w:t>
        <w:tab/>
        <w:t>2,307</w:t>
        <w:tab/>
      </w:r>
      <w:r>
        <w:rPr>
          <w:color w:val="99234F"/>
          <w:w w:val="85"/>
          <w:sz w:val="10"/>
        </w:rPr>
        <w:t>1,651</w:t>
        <w:tab/>
      </w:r>
      <w:r>
        <w:rPr>
          <w:color w:val="99234F"/>
          <w:sz w:val="10"/>
        </w:rPr>
        <w:t>366</w:t>
        <w:tab/>
      </w:r>
      <w:r>
        <w:rPr>
          <w:color w:val="99234F"/>
          <w:w w:val="85"/>
          <w:sz w:val="10"/>
        </w:rPr>
        <w:t>151</w:t>
        <w:tab/>
      </w:r>
      <w:r>
        <w:rPr>
          <w:color w:val="99234F"/>
          <w:w w:val="95"/>
          <w:sz w:val="10"/>
        </w:rPr>
        <w:t>1,590</w:t>
        <w:tab/>
      </w:r>
      <w:r>
        <w:rPr>
          <w:color w:val="99234F"/>
          <w:sz w:val="10"/>
        </w:rPr>
        <w:t>3,773</w:t>
        <w:tab/>
      </w:r>
      <w:r>
        <w:rPr>
          <w:color w:val="99234F"/>
          <w:w w:val="85"/>
          <w:sz w:val="10"/>
        </w:rPr>
        <w:t>13,351</w:t>
        <w:tab/>
      </w:r>
      <w:r>
        <w:rPr>
          <w:color w:val="99234F"/>
          <w:sz w:val="10"/>
        </w:rPr>
        <w:t>2,724</w:t>
        <w:tab/>
        <w:t>3,257</w:t>
      </w:r>
    </w:p>
    <w:p>
      <w:pPr>
        <w:tabs>
          <w:tab w:pos="1909" w:val="left" w:leader="none"/>
          <w:tab w:pos="2570" w:val="left" w:leader="none"/>
          <w:tab w:pos="3176" w:val="left" w:leader="none"/>
          <w:tab w:pos="3833" w:val="left" w:leader="none"/>
          <w:tab w:pos="4466" w:val="left" w:leader="none"/>
          <w:tab w:pos="5085" w:val="left" w:leader="none"/>
          <w:tab w:pos="5718" w:val="left" w:leader="none"/>
          <w:tab w:pos="6347" w:val="left" w:leader="none"/>
          <w:tab w:pos="6993" w:val="left" w:leader="none"/>
          <w:tab w:pos="7636" w:val="left" w:leader="none"/>
        </w:tabs>
        <w:spacing w:before="53" w:after="53"/>
        <w:ind w:left="110" w:right="0" w:firstLine="0"/>
        <w:jc w:val="center"/>
        <w:rPr>
          <w:sz w:val="10"/>
        </w:rPr>
      </w:pPr>
      <w:r>
        <w:rPr>
          <w:color w:val="99234F"/>
          <w:w w:val="95"/>
          <w:sz w:val="10"/>
        </w:rPr>
        <w:t>Subtotal</w:t>
      </w:r>
      <w:r>
        <w:rPr>
          <w:color w:val="99234F"/>
          <w:spacing w:val="3"/>
          <w:w w:val="95"/>
          <w:sz w:val="10"/>
        </w:rPr>
        <w:t> </w:t>
      </w:r>
      <w:r>
        <w:rPr>
          <w:color w:val="99234F"/>
          <w:w w:val="95"/>
          <w:sz w:val="10"/>
        </w:rPr>
        <w:t>20</w:t>
      </w:r>
      <w:r>
        <w:rPr>
          <w:color w:val="99234F"/>
          <w:spacing w:val="4"/>
          <w:w w:val="95"/>
          <w:sz w:val="10"/>
        </w:rPr>
        <w:t> </w:t>
      </w:r>
      <w:r>
        <w:rPr>
          <w:color w:val="99234F"/>
          <w:w w:val="95"/>
          <w:sz w:val="10"/>
        </w:rPr>
        <w:t>causas</w:t>
        <w:tab/>
        <w:t>1,469,364</w:t>
        <w:tab/>
      </w:r>
      <w:r>
        <w:rPr>
          <w:color w:val="99234F"/>
          <w:spacing w:val="-1"/>
          <w:w w:val="85"/>
          <w:sz w:val="10"/>
        </w:rPr>
        <w:t>1,423,711</w:t>
        <w:tab/>
      </w:r>
      <w:r>
        <w:rPr>
          <w:color w:val="99234F"/>
          <w:spacing w:val="-1"/>
          <w:w w:val="95"/>
          <w:sz w:val="10"/>
        </w:rPr>
        <w:t>1,422,093</w:t>
        <w:tab/>
      </w:r>
      <w:r>
        <w:rPr>
          <w:color w:val="99234F"/>
          <w:w w:val="80"/>
          <w:sz w:val="10"/>
        </w:rPr>
        <w:t>1,139,102</w:t>
        <w:tab/>
      </w:r>
      <w:r>
        <w:rPr>
          <w:color w:val="99234F"/>
          <w:w w:val="95"/>
          <w:sz w:val="10"/>
        </w:rPr>
        <w:t>993,869</w:t>
        <w:tab/>
      </w:r>
      <w:r>
        <w:rPr>
          <w:color w:val="99234F"/>
          <w:w w:val="85"/>
          <w:sz w:val="10"/>
        </w:rPr>
        <w:t>1,194,414</w:t>
        <w:tab/>
        <w:t>1,127,354</w:t>
        <w:tab/>
        <w:t>1,229,319</w:t>
        <w:tab/>
      </w:r>
      <w:r>
        <w:rPr>
          <w:color w:val="99234F"/>
          <w:w w:val="95"/>
          <w:sz w:val="10"/>
        </w:rPr>
        <w:t>829,678</w:t>
        <w:tab/>
        <w:t>791,995</w:t>
      </w:r>
    </w:p>
    <w:p>
      <w:pPr>
        <w:pStyle w:val="BodyText"/>
        <w:spacing w:line="242" w:lineRule="exact"/>
        <w:ind w:left="1133"/>
      </w:pPr>
      <w:r>
        <w:rPr>
          <w:position w:val="-4"/>
        </w:rPr>
        <w:pict>
          <v:shape style="width:456.1pt;height:12.15pt;mso-position-horizontal-relative:char;mso-position-vertical-relative:line" type="#_x0000_t202" filled="true" fillcolor="#eddfe0" stroked="false">
            <w10:anchorlock/>
            <v:textbox inset="0,0,0,0">
              <w:txbxContent>
                <w:p>
                  <w:pPr>
                    <w:tabs>
                      <w:tab w:pos="2952" w:val="left" w:leader="none"/>
                      <w:tab w:pos="3576" w:val="left" w:leader="none"/>
                      <w:tab w:pos="4239" w:val="left" w:leader="none"/>
                      <w:tab w:pos="4864" w:val="left" w:leader="none"/>
                      <w:tab w:pos="5487" w:val="left" w:leader="none"/>
                      <w:tab w:pos="6131" w:val="left" w:leader="none"/>
                      <w:tab w:pos="6744" w:val="left" w:leader="none"/>
                      <w:tab w:pos="7374" w:val="left" w:leader="none"/>
                      <w:tab w:pos="8016" w:val="left" w:leader="none"/>
                      <w:tab w:pos="8643" w:val="left" w:leader="none"/>
                    </w:tabs>
                    <w:spacing w:before="68"/>
                    <w:ind w:left="1117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99234F"/>
                      <w:sz w:val="10"/>
                    </w:rPr>
                    <w:t>Las</w:t>
                  </w:r>
                  <w:r>
                    <w:rPr>
                      <w:color w:val="99234F"/>
                      <w:spacing w:val="-6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demás</w:t>
                  </w:r>
                  <w:r>
                    <w:rPr>
                      <w:color w:val="99234F"/>
                      <w:spacing w:val="-6"/>
                      <w:sz w:val="10"/>
                    </w:rPr>
                    <w:t> </w:t>
                  </w:r>
                  <w:r>
                    <w:rPr>
                      <w:color w:val="99234F"/>
                      <w:sz w:val="10"/>
                    </w:rPr>
                    <w:t>causas</w:t>
                    <w:tab/>
                  </w:r>
                  <w:r>
                    <w:rPr>
                      <w:color w:val="99234F"/>
                      <w:spacing w:val="-1"/>
                      <w:sz w:val="10"/>
                    </w:rPr>
                    <w:t>137,574</w:t>
                    <w:tab/>
                  </w:r>
                  <w:r>
                    <w:rPr>
                      <w:color w:val="99234F"/>
                      <w:sz w:val="10"/>
                    </w:rPr>
                    <w:t>130,738</w:t>
                    <w:tab/>
                    <w:t>91,937</w:t>
                    <w:tab/>
                    <w:t>90,051</w:t>
                    <w:tab/>
                    <w:t>77,690</w:t>
                    <w:tab/>
                    <w:t>62,617</w:t>
                    <w:tab/>
                    <w:t>60,246</w:t>
                    <w:tab/>
                    <w:t>64,920</w:t>
                    <w:tab/>
                    <w:t>36,537</w:t>
                    <w:tab/>
                    <w:t>38,367</w:t>
                  </w:r>
                </w:p>
              </w:txbxContent>
            </v:textbox>
            <v:fill type="solid"/>
          </v:shape>
        </w:pict>
      </w:r>
      <w:r>
        <w:rPr>
          <w:position w:val="-4"/>
        </w:rPr>
      </w:r>
    </w:p>
    <w:p>
      <w:pPr>
        <w:tabs>
          <w:tab w:pos="4032" w:val="left" w:leader="none"/>
          <w:tab w:pos="5948" w:val="left" w:leader="none"/>
          <w:tab w:pos="6573" w:val="left" w:leader="none"/>
          <w:tab w:pos="7210" w:val="left" w:leader="none"/>
          <w:tab w:pos="7830" w:val="left" w:leader="none"/>
          <w:tab w:pos="9126" w:val="left" w:leader="none"/>
          <w:tab w:pos="9746" w:val="left" w:leader="none"/>
        </w:tabs>
        <w:spacing w:before="91"/>
        <w:ind w:left="2582" w:right="0" w:firstLine="0"/>
        <w:jc w:val="left"/>
        <w:rPr>
          <w:sz w:val="10"/>
        </w:rPr>
      </w:pPr>
      <w:r>
        <w:rPr/>
        <w:pict>
          <v:shape style="position:absolute;margin-left:56.693001pt;margin-top:14.337928pt;width:456.1pt;height:14.35pt;mso-position-horizontal-relative:page;mso-position-vertical-relative:paragraph;z-index:-15543296;mso-wrap-distance-left:0;mso-wrap-distance-right:0" coordorigin="1134,287" coordsize="9122,287" path="m5207,287l4576,287,3945,287,1469,287,1469,287,1134,287,1134,573,1469,573,1469,573,3945,573,4576,573,5207,573,5207,287xm8362,287l7731,287,7100,287,6469,287,5838,287,5207,287,5207,573,5838,573,6469,573,7100,573,7731,573,8362,573,8362,287xm10256,287l9625,287,8994,287,8362,287,8362,573,8994,573,9625,573,10256,573,10256,287xe" filled="true" fillcolor="#eddfe0" stroked="false">
            <v:path arrowok="t"/>
            <v:fill type="solid"/>
            <w10:wrap type="topAndBottom"/>
          </v:shape>
        </w:pict>
      </w:r>
      <w:r>
        <w:rPr>
          <w:color w:val="99234F"/>
          <w:w w:val="95"/>
          <w:sz w:val="10"/>
        </w:rPr>
        <w:t>Total</w:t>
        <w:tab/>
      </w:r>
      <w:r>
        <w:rPr>
          <w:color w:val="99234F"/>
          <w:w w:val="85"/>
          <w:sz w:val="10"/>
        </w:rPr>
        <w:t>1,606,938</w:t>
      </w:r>
      <w:r>
        <w:rPr>
          <w:color w:val="99234F"/>
          <w:spacing w:val="26"/>
          <w:sz w:val="10"/>
        </w:rPr>
        <w:t>  </w:t>
      </w:r>
      <w:r>
        <w:rPr>
          <w:color w:val="99234F"/>
          <w:spacing w:val="26"/>
          <w:sz w:val="10"/>
        </w:rPr>
        <w:t> </w:t>
      </w:r>
      <w:r>
        <w:rPr>
          <w:color w:val="99234F"/>
          <w:w w:val="85"/>
          <w:sz w:val="10"/>
        </w:rPr>
        <w:t>1,554,449</w:t>
      </w:r>
      <w:r>
        <w:rPr>
          <w:color w:val="99234F"/>
          <w:spacing w:val="31"/>
          <w:sz w:val="10"/>
        </w:rPr>
        <w:t>  </w:t>
      </w:r>
      <w:r>
        <w:rPr>
          <w:color w:val="99234F"/>
          <w:spacing w:val="32"/>
          <w:sz w:val="10"/>
        </w:rPr>
        <w:t> </w:t>
      </w:r>
      <w:r>
        <w:rPr>
          <w:color w:val="99234F"/>
          <w:w w:val="90"/>
          <w:sz w:val="10"/>
        </w:rPr>
        <w:t>1,514,030</w:t>
        <w:tab/>
      </w:r>
      <w:r>
        <w:rPr>
          <w:color w:val="99234F"/>
          <w:w w:val="85"/>
          <w:sz w:val="10"/>
        </w:rPr>
        <w:t>1,229,153</w:t>
        <w:tab/>
        <w:t>1,071,559</w:t>
        <w:tab/>
        <w:t>1,257,031</w:t>
        <w:tab/>
      </w:r>
      <w:r>
        <w:rPr>
          <w:color w:val="99234F"/>
          <w:spacing w:val="-2"/>
          <w:w w:val="85"/>
          <w:sz w:val="10"/>
        </w:rPr>
        <w:t>1,187,600</w:t>
      </w:r>
      <w:r>
        <w:rPr>
          <w:color w:val="99234F"/>
          <w:spacing w:val="30"/>
          <w:sz w:val="10"/>
        </w:rPr>
        <w:t>  </w:t>
      </w:r>
      <w:r>
        <w:rPr>
          <w:color w:val="99234F"/>
          <w:spacing w:val="31"/>
          <w:sz w:val="10"/>
        </w:rPr>
        <w:t> </w:t>
      </w:r>
      <w:r>
        <w:rPr>
          <w:color w:val="99234F"/>
          <w:w w:val="90"/>
          <w:sz w:val="10"/>
        </w:rPr>
        <w:t>1,294,239</w:t>
        <w:tab/>
      </w:r>
      <w:r>
        <w:rPr>
          <w:color w:val="99234F"/>
          <w:w w:val="95"/>
          <w:sz w:val="10"/>
        </w:rPr>
        <w:t>866,215</w:t>
        <w:tab/>
        <w:t>830,362</w:t>
      </w:r>
    </w:p>
    <w:p>
      <w:pPr>
        <w:pStyle w:val="BodyText"/>
        <w:spacing w:before="11"/>
        <w:rPr>
          <w:sz w:val="6"/>
        </w:rPr>
      </w:pPr>
    </w:p>
    <w:p>
      <w:pPr>
        <w:spacing w:before="112"/>
        <w:ind w:left="2568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pacing w:val="-3"/>
          <w:w w:val="109"/>
          <w:sz w:val="16"/>
        </w:rPr>
        <w:t>F</w:t>
      </w:r>
      <w:r>
        <w:rPr>
          <w:rFonts w:ascii="Tahoma" w:hAnsi="Tahoma"/>
          <w:b/>
          <w:color w:val="9E214A"/>
          <w:w w:val="106"/>
          <w:sz w:val="16"/>
        </w:rPr>
        <w:t>uen</w:t>
      </w:r>
      <w:r>
        <w:rPr>
          <w:rFonts w:ascii="Tahoma" w:hAnsi="Tahoma"/>
          <w:b/>
          <w:color w:val="9E214A"/>
          <w:spacing w:val="-3"/>
          <w:w w:val="106"/>
          <w:sz w:val="16"/>
        </w:rPr>
        <w:t>t</w:t>
      </w:r>
      <w:r>
        <w:rPr>
          <w:rFonts w:ascii="Tahoma" w:hAnsi="Tahoma"/>
          <w:b/>
          <w:color w:val="9E214A"/>
          <w:w w:val="106"/>
          <w:sz w:val="16"/>
        </w:rPr>
        <w:t>e</w:t>
      </w:r>
      <w:r>
        <w:rPr>
          <w:color w:val="9E214A"/>
          <w:w w:val="46"/>
          <w:sz w:val="16"/>
        </w:rPr>
        <w:t>: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4"/>
          <w:sz w:val="16"/>
        </w:rPr>
        <w:t>DG</w:t>
      </w:r>
      <w:r>
        <w:rPr>
          <w:color w:val="9E214A"/>
          <w:spacing w:val="1"/>
          <w:w w:val="104"/>
          <w:sz w:val="16"/>
        </w:rPr>
        <w:t>E</w:t>
      </w:r>
      <w:r>
        <w:rPr>
          <w:color w:val="9E214A"/>
          <w:w w:val="58"/>
          <w:sz w:val="16"/>
        </w:rPr>
        <w:t>.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93"/>
          <w:sz w:val="16"/>
        </w:rPr>
        <w:t>In</w:t>
      </w:r>
      <w:r>
        <w:rPr>
          <w:color w:val="9E214A"/>
          <w:spacing w:val="-2"/>
          <w:w w:val="93"/>
          <w:sz w:val="16"/>
        </w:rPr>
        <w:t>f</w:t>
      </w:r>
      <w:r>
        <w:rPr>
          <w:color w:val="9E214A"/>
          <w:w w:val="99"/>
          <w:sz w:val="16"/>
        </w:rPr>
        <w:t>o</w:t>
      </w:r>
      <w:r>
        <w:rPr>
          <w:color w:val="9E214A"/>
          <w:spacing w:val="-2"/>
          <w:w w:val="99"/>
          <w:sz w:val="16"/>
        </w:rPr>
        <w:t>r</w:t>
      </w:r>
      <w:r>
        <w:rPr>
          <w:color w:val="9E214A"/>
          <w:w w:val="104"/>
          <w:sz w:val="16"/>
        </w:rPr>
        <w:t>ma</w:t>
      </w:r>
      <w:r>
        <w:rPr>
          <w:color w:val="9E214A"/>
          <w:w w:val="104"/>
          <w:sz w:val="16"/>
        </w:rPr>
        <w:t>ción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2"/>
          <w:sz w:val="16"/>
        </w:rPr>
        <w:t>Epidemiológica.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2"/>
          <w:sz w:val="16"/>
        </w:rPr>
        <w:t>Anua</w:t>
      </w:r>
      <w:r>
        <w:rPr>
          <w:color w:val="9E214A"/>
          <w:spacing w:val="-2"/>
          <w:w w:val="102"/>
          <w:sz w:val="16"/>
        </w:rPr>
        <w:t>r</w:t>
      </w:r>
      <w:r>
        <w:rPr>
          <w:color w:val="9E214A"/>
          <w:w w:val="98"/>
          <w:sz w:val="16"/>
        </w:rPr>
        <w:t>ios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5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5"/>
          <w:sz w:val="16"/>
        </w:rPr>
        <w:t>Mo</w:t>
      </w:r>
      <w:r>
        <w:rPr>
          <w:color w:val="9E214A"/>
          <w:spacing w:val="-2"/>
          <w:w w:val="105"/>
          <w:sz w:val="16"/>
        </w:rPr>
        <w:t>r</w:t>
      </w:r>
      <w:r>
        <w:rPr>
          <w:color w:val="9E214A"/>
          <w:w w:val="103"/>
          <w:sz w:val="16"/>
        </w:rPr>
        <w:t>bilida</w:t>
      </w:r>
      <w:r>
        <w:rPr>
          <w:color w:val="9E214A"/>
          <w:w w:val="108"/>
          <w:sz w:val="16"/>
        </w:rPr>
        <w:t>d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w w:val="89"/>
          <w:sz w:val="16"/>
        </w:rPr>
        <w:t>2</w:t>
      </w:r>
      <w:r>
        <w:rPr>
          <w:color w:val="9E214A"/>
          <w:spacing w:val="-1"/>
          <w:w w:val="104"/>
          <w:sz w:val="16"/>
        </w:rPr>
        <w:t>0</w:t>
      </w:r>
      <w:r>
        <w:rPr>
          <w:color w:val="9E214A"/>
          <w:w w:val="73"/>
          <w:sz w:val="16"/>
        </w:rPr>
        <w:t>12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78"/>
          <w:sz w:val="16"/>
        </w:rPr>
        <w:t>–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w w:val="89"/>
          <w:sz w:val="16"/>
        </w:rPr>
        <w:t>2</w:t>
      </w:r>
      <w:r>
        <w:rPr>
          <w:color w:val="9E214A"/>
          <w:spacing w:val="-1"/>
          <w:w w:val="104"/>
          <w:sz w:val="16"/>
        </w:rPr>
        <w:t>0</w:t>
      </w:r>
      <w:r>
        <w:rPr>
          <w:color w:val="9E214A"/>
          <w:w w:val="69"/>
          <w:sz w:val="16"/>
        </w:rPr>
        <w:t>21.</w:t>
      </w: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pStyle w:val="Heading6"/>
        <w:ind w:left="3499"/>
      </w:pPr>
      <w:r>
        <w:rPr>
          <w:color w:val="4A4A4C"/>
          <w:w w:val="105"/>
        </w:rPr>
        <w:t>Morbilidad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3499" w:right="4347"/>
        <w:jc w:val="both"/>
      </w:pPr>
      <w:r>
        <w:rPr>
          <w:color w:val="4A4A4C"/>
        </w:rPr>
        <w:t>En 2021 se presentaron 830 mil 362 inci-</w:t>
      </w:r>
      <w:r>
        <w:rPr>
          <w:color w:val="4A4A4C"/>
          <w:spacing w:val="1"/>
        </w:rPr>
        <w:t> </w:t>
      </w:r>
      <w:r>
        <w:rPr>
          <w:color w:val="4A4A4C"/>
        </w:rPr>
        <w:t>dencias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enfermedades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Oaxaca,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cuales, las infecciones respiratorias agudas</w:t>
      </w:r>
      <w:r>
        <w:rPr>
          <w:color w:val="4A4A4C"/>
          <w:spacing w:val="-68"/>
        </w:rPr>
        <w:t> </w:t>
      </w:r>
      <w:r>
        <w:rPr>
          <w:color w:val="4A4A4C"/>
        </w:rPr>
        <w:t>fueron las de mayor incidencia con 300 mil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703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registros,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seguidas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COVID-19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122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913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casos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registrados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tercer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lugar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0"/>
        </w:rPr>
        <w:t>infecciones</w:t>
      </w:r>
      <w:r>
        <w:rPr>
          <w:color w:val="4A4A4C"/>
          <w:spacing w:val="16"/>
          <w:w w:val="90"/>
        </w:rPr>
        <w:t> </w:t>
      </w:r>
      <w:r>
        <w:rPr>
          <w:color w:val="4A4A4C"/>
          <w:w w:val="90"/>
        </w:rPr>
        <w:t>intestinales</w:t>
      </w:r>
      <w:r>
        <w:rPr>
          <w:color w:val="4A4A4C"/>
          <w:spacing w:val="16"/>
          <w:w w:val="90"/>
        </w:rPr>
        <w:t> </w:t>
      </w:r>
      <w:r>
        <w:rPr>
          <w:color w:val="4A4A4C"/>
          <w:w w:val="90"/>
        </w:rPr>
        <w:t>con</w:t>
      </w:r>
      <w:r>
        <w:rPr>
          <w:color w:val="4A4A4C"/>
          <w:spacing w:val="16"/>
          <w:w w:val="90"/>
        </w:rPr>
        <w:t> </w:t>
      </w:r>
      <w:r>
        <w:rPr>
          <w:color w:val="4A4A4C"/>
          <w:w w:val="90"/>
        </w:rPr>
        <w:t>119</w:t>
      </w:r>
      <w:r>
        <w:rPr>
          <w:color w:val="4A4A4C"/>
          <w:spacing w:val="17"/>
          <w:w w:val="90"/>
        </w:rPr>
        <w:t> </w:t>
      </w:r>
      <w:r>
        <w:rPr>
          <w:color w:val="4A4A4C"/>
          <w:w w:val="90"/>
        </w:rPr>
        <w:t>mil</w:t>
      </w:r>
      <w:r>
        <w:rPr>
          <w:color w:val="4A4A4C"/>
          <w:spacing w:val="16"/>
          <w:w w:val="90"/>
        </w:rPr>
        <w:t> </w:t>
      </w:r>
      <w:r>
        <w:rPr>
          <w:color w:val="4A4A4C"/>
          <w:w w:val="90"/>
        </w:rPr>
        <w:t>111</w:t>
      </w:r>
      <w:r>
        <w:rPr>
          <w:color w:val="4A4A4C"/>
          <w:spacing w:val="16"/>
          <w:w w:val="90"/>
        </w:rPr>
        <w:t> </w:t>
      </w:r>
      <w:r>
        <w:rPr>
          <w:color w:val="4A4A4C"/>
          <w:w w:val="90"/>
        </w:rPr>
        <w:t>casos.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5"/>
        </w:rPr>
      </w:pPr>
    </w:p>
    <w:p>
      <w:pPr>
        <w:pStyle w:val="Heading6"/>
        <w:tabs>
          <w:tab w:pos="2080" w:val="left" w:leader="none"/>
        </w:tabs>
        <w:spacing w:before="116"/>
        <w:ind w:left="1225"/>
      </w:pPr>
      <w:r>
        <w:rPr/>
        <w:pict>
          <v:line style="position:absolute;mso-position-horizontal-relative:page;mso-position-vertical-relative:paragraph;z-index:-2884300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74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3971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6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4"/>
        </w:rPr>
      </w:pPr>
    </w:p>
    <w:p>
      <w:pPr>
        <w:pStyle w:val="Heading6"/>
        <w:ind w:left="1250" w:right="400"/>
        <w:jc w:val="center"/>
      </w:pPr>
      <w:r>
        <w:rPr>
          <w:color w:val="9E214A"/>
          <w:w w:val="105"/>
        </w:rPr>
        <w:t>Infraestructura</w:t>
      </w:r>
      <w:r>
        <w:rPr>
          <w:color w:val="9E214A"/>
          <w:spacing w:val="-4"/>
          <w:w w:val="105"/>
        </w:rPr>
        <w:t> </w:t>
      </w:r>
      <w:r>
        <w:rPr>
          <w:color w:val="9E214A"/>
          <w:w w:val="105"/>
        </w:rPr>
        <w:t>de</w:t>
      </w:r>
      <w:r>
        <w:rPr>
          <w:color w:val="9E214A"/>
          <w:spacing w:val="-3"/>
          <w:w w:val="105"/>
        </w:rPr>
        <w:t> </w:t>
      </w:r>
      <w:r>
        <w:rPr>
          <w:color w:val="9E214A"/>
          <w:w w:val="105"/>
        </w:rPr>
        <w:t>unidades</w:t>
      </w:r>
      <w:r>
        <w:rPr>
          <w:color w:val="9E214A"/>
          <w:spacing w:val="-3"/>
          <w:w w:val="105"/>
        </w:rPr>
        <w:t> </w:t>
      </w:r>
      <w:r>
        <w:rPr>
          <w:color w:val="9E214A"/>
          <w:w w:val="105"/>
        </w:rPr>
        <w:t>médicas</w:t>
      </w:r>
      <w:r>
        <w:rPr>
          <w:color w:val="9E214A"/>
          <w:spacing w:val="-4"/>
          <w:w w:val="105"/>
        </w:rPr>
        <w:t> </w:t>
      </w:r>
      <w:r>
        <w:rPr>
          <w:color w:val="9E214A"/>
          <w:w w:val="105"/>
        </w:rPr>
        <w:t>de</w:t>
      </w:r>
      <w:r>
        <w:rPr>
          <w:color w:val="9E214A"/>
          <w:spacing w:val="-3"/>
          <w:w w:val="105"/>
        </w:rPr>
        <w:t> </w:t>
      </w:r>
      <w:r>
        <w:rPr>
          <w:color w:val="9E214A"/>
          <w:w w:val="105"/>
        </w:rPr>
        <w:t>los</w:t>
      </w:r>
      <w:r>
        <w:rPr>
          <w:color w:val="9E214A"/>
          <w:spacing w:val="-3"/>
          <w:w w:val="105"/>
        </w:rPr>
        <w:t> </w:t>
      </w:r>
      <w:r>
        <w:rPr>
          <w:color w:val="9E214A"/>
          <w:w w:val="105"/>
        </w:rPr>
        <w:t>Servicios</w:t>
      </w:r>
      <w:r>
        <w:rPr>
          <w:color w:val="9E214A"/>
          <w:spacing w:val="-4"/>
          <w:w w:val="105"/>
        </w:rPr>
        <w:t> </w:t>
      </w:r>
      <w:r>
        <w:rPr>
          <w:color w:val="9E214A"/>
          <w:w w:val="105"/>
        </w:rPr>
        <w:t>de</w:t>
      </w:r>
      <w:r>
        <w:rPr>
          <w:color w:val="9E214A"/>
          <w:spacing w:val="-3"/>
          <w:w w:val="105"/>
        </w:rPr>
        <w:t> </w:t>
      </w:r>
      <w:r>
        <w:rPr>
          <w:color w:val="9E214A"/>
          <w:w w:val="105"/>
        </w:rPr>
        <w:t>Salud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13"/>
        </w:rPr>
      </w:pPr>
    </w:p>
    <w:tbl>
      <w:tblPr>
        <w:tblW w:w="0" w:type="auto"/>
        <w:jc w:val="left"/>
        <w:tblInd w:w="19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54"/>
        <w:gridCol w:w="943"/>
        <w:gridCol w:w="718"/>
        <w:gridCol w:w="718"/>
        <w:gridCol w:w="718"/>
        <w:gridCol w:w="718"/>
        <w:gridCol w:w="718"/>
        <w:gridCol w:w="718"/>
      </w:tblGrid>
      <w:tr>
        <w:trPr>
          <w:trHeight w:val="376" w:hRule="atLeast"/>
        </w:trPr>
        <w:tc>
          <w:tcPr>
            <w:tcW w:w="3854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256"/>
              <w:rPr>
                <w:rFonts w:ascii="Tahoma" w:hAnsi="Tahoma"/>
                <w:b/>
                <w:sz w:val="10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0"/>
              </w:rPr>
              <w:t>UNIDADES</w:t>
            </w:r>
            <w:r>
              <w:rPr>
                <w:rFonts w:ascii="Tahoma" w:hAnsi="Tahoma"/>
                <w:b/>
                <w:color w:val="FFFFFF"/>
                <w:spacing w:val="-3"/>
                <w:w w:val="105"/>
                <w:sz w:val="10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0"/>
              </w:rPr>
              <w:t>MÉDICAS</w:t>
            </w:r>
            <w:r>
              <w:rPr>
                <w:rFonts w:ascii="Tahoma" w:hAnsi="Tahoma"/>
                <w:b/>
                <w:color w:val="FFFFFF"/>
                <w:spacing w:val="-2"/>
                <w:w w:val="105"/>
                <w:sz w:val="10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0"/>
              </w:rPr>
              <w:t>SSO</w:t>
            </w:r>
          </w:p>
        </w:tc>
        <w:tc>
          <w:tcPr>
            <w:tcW w:w="943" w:type="dxa"/>
            <w:shd w:val="clear" w:color="auto" w:fill="99234F"/>
          </w:tcPr>
          <w:p>
            <w:pPr>
              <w:pStyle w:val="TableParagraph"/>
              <w:spacing w:before="76"/>
              <w:ind w:left="155" w:right="148" w:firstLine="114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10"/>
                <w:sz w:val="10"/>
              </w:rPr>
              <w:t>VALLES</w:t>
            </w:r>
            <w:r>
              <w:rPr>
                <w:rFonts w:ascii="Tahoma"/>
                <w:b/>
                <w:color w:val="FFFFFF"/>
                <w:spacing w:val="1"/>
                <w:w w:val="110"/>
                <w:sz w:val="10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0"/>
              </w:rPr>
              <w:t>CENTRALES</w:t>
            </w:r>
          </w:p>
        </w:tc>
        <w:tc>
          <w:tcPr>
            <w:tcW w:w="718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52" w:right="51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ISTMO</w:t>
            </w:r>
          </w:p>
        </w:tc>
        <w:tc>
          <w:tcPr>
            <w:tcW w:w="718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53" w:right="51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10"/>
                <w:sz w:val="10"/>
              </w:rPr>
              <w:t>TUXTEPEC</w:t>
            </w:r>
          </w:p>
        </w:tc>
        <w:tc>
          <w:tcPr>
            <w:tcW w:w="718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51" w:right="51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10"/>
                <w:sz w:val="10"/>
              </w:rPr>
              <w:t>COSTA</w:t>
            </w:r>
          </w:p>
        </w:tc>
        <w:tc>
          <w:tcPr>
            <w:tcW w:w="718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53" w:right="48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05"/>
                <w:sz w:val="10"/>
              </w:rPr>
              <w:t>MIXTECA</w:t>
            </w:r>
          </w:p>
        </w:tc>
        <w:tc>
          <w:tcPr>
            <w:tcW w:w="718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53" w:right="47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sz w:val="10"/>
              </w:rPr>
              <w:t>SIERRA</w:t>
            </w:r>
          </w:p>
        </w:tc>
        <w:tc>
          <w:tcPr>
            <w:tcW w:w="718" w:type="dxa"/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53" w:right="46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FFFFFF"/>
                <w:w w:val="110"/>
                <w:sz w:val="10"/>
              </w:rPr>
              <w:t>TOTAL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FFFFFF"/>
                <w:sz w:val="12"/>
              </w:rPr>
              <w:t>UNIDADES</w:t>
            </w:r>
            <w:r>
              <w:rPr>
                <w:color w:val="FFFFFF"/>
                <w:spacing w:val="-4"/>
                <w:sz w:val="12"/>
              </w:rPr>
              <w:t> </w:t>
            </w:r>
            <w:r>
              <w:rPr>
                <w:color w:val="FFFFFF"/>
                <w:sz w:val="12"/>
              </w:rPr>
              <w:t>DE</w:t>
            </w:r>
            <w:r>
              <w:rPr>
                <w:color w:val="FFFFFF"/>
                <w:spacing w:val="-4"/>
                <w:sz w:val="12"/>
              </w:rPr>
              <w:t> </w:t>
            </w:r>
            <w:r>
              <w:rPr>
                <w:color w:val="FFFFFF"/>
                <w:sz w:val="12"/>
              </w:rPr>
              <w:t>PRIMER</w:t>
            </w:r>
            <w:r>
              <w:rPr>
                <w:color w:val="FFFFFF"/>
                <w:spacing w:val="-4"/>
                <w:sz w:val="12"/>
              </w:rPr>
              <w:t> </w:t>
            </w:r>
            <w:r>
              <w:rPr>
                <w:color w:val="FFFFFF"/>
                <w:sz w:val="12"/>
              </w:rPr>
              <w:t>NIVEL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334" w:right="334"/>
              <w:jc w:val="center"/>
              <w:rPr>
                <w:sz w:val="12"/>
              </w:rPr>
            </w:pPr>
            <w:r>
              <w:rPr>
                <w:color w:val="FFFFFF"/>
                <w:w w:val="90"/>
                <w:sz w:val="12"/>
              </w:rPr>
              <w:t>231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6" w:right="225"/>
              <w:jc w:val="center"/>
              <w:rPr>
                <w:sz w:val="12"/>
              </w:rPr>
            </w:pPr>
            <w:r>
              <w:rPr>
                <w:color w:val="FFFFFF"/>
                <w:w w:val="80"/>
                <w:sz w:val="12"/>
              </w:rPr>
              <w:t>113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7" w:right="225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64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8" w:right="225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90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9" w:right="225"/>
              <w:jc w:val="center"/>
              <w:rPr>
                <w:sz w:val="12"/>
              </w:rPr>
            </w:pPr>
            <w:r>
              <w:rPr>
                <w:color w:val="FFFFFF"/>
                <w:w w:val="95"/>
                <w:sz w:val="12"/>
              </w:rPr>
              <w:t>148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9" w:right="225"/>
              <w:jc w:val="center"/>
              <w:rPr>
                <w:sz w:val="12"/>
              </w:rPr>
            </w:pPr>
            <w:r>
              <w:rPr>
                <w:color w:val="FFFFFF"/>
                <w:w w:val="95"/>
                <w:sz w:val="12"/>
              </w:rPr>
              <w:t>103</w:t>
            </w: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4" w:right="220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749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CENTROS</w:t>
            </w:r>
            <w:r>
              <w:rPr>
                <w:color w:val="99234F"/>
                <w:spacing w:val="-7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7"/>
                <w:sz w:val="12"/>
              </w:rPr>
              <w:t> </w:t>
            </w:r>
            <w:r>
              <w:rPr>
                <w:color w:val="99234F"/>
                <w:sz w:val="12"/>
              </w:rPr>
              <w:t>SALUD</w:t>
            </w:r>
            <w:r>
              <w:rPr>
                <w:color w:val="99234F"/>
                <w:spacing w:val="-7"/>
                <w:sz w:val="12"/>
              </w:rPr>
              <w:t> </w:t>
            </w:r>
            <w:r>
              <w:rPr>
                <w:color w:val="99234F"/>
                <w:sz w:val="12"/>
              </w:rPr>
              <w:t>CON</w:t>
            </w:r>
            <w:r>
              <w:rPr>
                <w:color w:val="99234F"/>
                <w:spacing w:val="-7"/>
                <w:sz w:val="12"/>
              </w:rPr>
              <w:t> </w:t>
            </w:r>
            <w:r>
              <w:rPr>
                <w:color w:val="99234F"/>
                <w:sz w:val="12"/>
              </w:rPr>
              <w:t>SERVICIOS</w:t>
            </w:r>
            <w:r>
              <w:rPr>
                <w:color w:val="99234F"/>
                <w:spacing w:val="-7"/>
                <w:sz w:val="12"/>
              </w:rPr>
              <w:t> </w:t>
            </w:r>
            <w:r>
              <w:rPr>
                <w:color w:val="99234F"/>
                <w:sz w:val="12"/>
              </w:rPr>
              <w:t>AMPLIADOS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5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5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24" w:right="220"/>
              <w:jc w:val="center"/>
              <w:rPr>
                <w:sz w:val="12"/>
              </w:rPr>
            </w:pPr>
            <w:r>
              <w:rPr>
                <w:color w:val="99234F"/>
                <w:w w:val="90"/>
                <w:sz w:val="12"/>
              </w:rPr>
              <w:t>14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1" w:lineRule="exact" w:before="40"/>
              <w:ind w:left="37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color w:val="99234F"/>
                <w:sz w:val="12"/>
                <w:u w:val="single" w:color="99234F"/>
              </w:rPr>
              <w:t>CLÍNICA</w:t>
            </w:r>
            <w:r>
              <w:rPr>
                <w:rFonts w:ascii="Arial" w:hAnsi="Arial"/>
                <w:b/>
                <w:color w:val="99234F"/>
                <w:spacing w:val="12"/>
                <w:sz w:val="12"/>
                <w:u w:val="single" w:color="99234F"/>
              </w:rPr>
              <w:t> </w:t>
            </w:r>
            <w:r>
              <w:rPr>
                <w:rFonts w:ascii="Arial" w:hAnsi="Arial"/>
                <w:b/>
                <w:color w:val="99234F"/>
                <w:sz w:val="12"/>
                <w:u w:val="single" w:color="99234F"/>
              </w:rPr>
              <w:t>DE</w:t>
            </w:r>
            <w:r>
              <w:rPr>
                <w:rFonts w:ascii="Arial" w:hAnsi="Arial"/>
                <w:b/>
                <w:color w:val="99234F"/>
                <w:spacing w:val="12"/>
                <w:sz w:val="12"/>
                <w:u w:val="single" w:color="99234F"/>
              </w:rPr>
              <w:t> </w:t>
            </w:r>
            <w:r>
              <w:rPr>
                <w:rFonts w:ascii="Arial" w:hAnsi="Arial"/>
                <w:b/>
                <w:color w:val="99234F"/>
                <w:sz w:val="12"/>
                <w:u w:val="single" w:color="99234F"/>
              </w:rPr>
              <w:t>ESPECIALIDADES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5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z w:val="12"/>
              </w:rPr>
              <w:t>CANCEROLOGÍA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O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z w:val="12"/>
              </w:rPr>
              <w:t>DISPLASIAS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6"/>
                <w:sz w:val="12"/>
              </w:rPr>
              <w:t> </w:t>
            </w:r>
            <w:r>
              <w:rPr>
                <w:color w:val="99234F"/>
                <w:sz w:val="12"/>
              </w:rPr>
              <w:t>PREVENCIÓN</w:t>
            </w:r>
            <w:r>
              <w:rPr>
                <w:color w:val="99234F"/>
                <w:spacing w:val="-6"/>
                <w:sz w:val="12"/>
              </w:rPr>
              <w:t> </w:t>
            </w:r>
            <w:r>
              <w:rPr>
                <w:color w:val="99234F"/>
                <w:sz w:val="12"/>
              </w:rPr>
              <w:t>Y</w:t>
            </w:r>
            <w:r>
              <w:rPr>
                <w:color w:val="99234F"/>
                <w:spacing w:val="-6"/>
                <w:sz w:val="12"/>
              </w:rPr>
              <w:t> </w:t>
            </w:r>
            <w:r>
              <w:rPr>
                <w:color w:val="99234F"/>
                <w:sz w:val="12"/>
              </w:rPr>
              <w:t>ATENCIÓN</w:t>
            </w:r>
            <w:r>
              <w:rPr>
                <w:color w:val="99234F"/>
                <w:spacing w:val="-6"/>
                <w:sz w:val="12"/>
              </w:rPr>
              <w:t> </w:t>
            </w:r>
            <w:r>
              <w:rPr>
                <w:color w:val="99234F"/>
                <w:sz w:val="12"/>
              </w:rPr>
              <w:t>A</w:t>
            </w:r>
            <w:r>
              <w:rPr>
                <w:color w:val="99234F"/>
                <w:spacing w:val="-6"/>
                <w:sz w:val="12"/>
              </w:rPr>
              <w:t> </w:t>
            </w:r>
            <w:r>
              <w:rPr>
                <w:color w:val="99234F"/>
                <w:sz w:val="12"/>
              </w:rPr>
              <w:t>VIOLENCIAS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5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1"/>
                <w:sz w:val="12"/>
              </w:rPr>
              <w:t> </w:t>
            </w:r>
            <w:r>
              <w:rPr>
                <w:color w:val="99234F"/>
                <w:sz w:val="12"/>
              </w:rPr>
              <w:t>ODONTOLOGÍA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1" w:lineRule="exact" w:before="40"/>
              <w:ind w:left="37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color w:val="99234F"/>
                <w:w w:val="105"/>
                <w:sz w:val="12"/>
                <w:u w:val="single" w:color="99234F"/>
              </w:rPr>
              <w:t>UNIDAD</w:t>
            </w:r>
            <w:r>
              <w:rPr>
                <w:rFonts w:ascii="Arial" w:hAnsi="Arial"/>
                <w:b/>
                <w:color w:val="99234F"/>
                <w:spacing w:val="-8"/>
                <w:w w:val="105"/>
                <w:sz w:val="12"/>
                <w:u w:val="single" w:color="99234F"/>
              </w:rPr>
              <w:t> </w:t>
            </w:r>
            <w:r>
              <w:rPr>
                <w:rFonts w:ascii="Arial" w:hAnsi="Arial"/>
                <w:b/>
                <w:color w:val="99234F"/>
                <w:w w:val="105"/>
                <w:sz w:val="12"/>
                <w:u w:val="single" w:color="99234F"/>
              </w:rPr>
              <w:t>DE</w:t>
            </w:r>
            <w:r>
              <w:rPr>
                <w:rFonts w:ascii="Arial" w:hAnsi="Arial"/>
                <w:b/>
                <w:color w:val="99234F"/>
                <w:spacing w:val="-7"/>
                <w:w w:val="105"/>
                <w:sz w:val="12"/>
                <w:u w:val="single" w:color="99234F"/>
              </w:rPr>
              <w:t> </w:t>
            </w:r>
            <w:r>
              <w:rPr>
                <w:rFonts w:ascii="Arial" w:hAnsi="Arial"/>
                <w:b/>
                <w:color w:val="99234F"/>
                <w:w w:val="105"/>
                <w:sz w:val="12"/>
                <w:u w:val="single" w:color="99234F"/>
              </w:rPr>
              <w:t>ESPECIALIDADES</w:t>
            </w:r>
            <w:r>
              <w:rPr>
                <w:rFonts w:ascii="Arial" w:hAnsi="Arial"/>
                <w:b/>
                <w:color w:val="99234F"/>
                <w:spacing w:val="-8"/>
                <w:w w:val="105"/>
                <w:sz w:val="12"/>
                <w:u w:val="single" w:color="99234F"/>
              </w:rPr>
              <w:t> </w:t>
            </w:r>
            <w:r>
              <w:rPr>
                <w:rFonts w:ascii="Arial" w:hAnsi="Arial"/>
                <w:b/>
                <w:color w:val="99234F"/>
                <w:w w:val="105"/>
                <w:sz w:val="12"/>
                <w:u w:val="single" w:color="99234F"/>
              </w:rPr>
              <w:t>MÉDICAS</w:t>
            </w:r>
            <w:r>
              <w:rPr>
                <w:rFonts w:ascii="Arial" w:hAnsi="Arial"/>
                <w:b/>
                <w:color w:val="99234F"/>
                <w:spacing w:val="-7"/>
                <w:w w:val="105"/>
                <w:sz w:val="12"/>
                <w:u w:val="single" w:color="99234F"/>
              </w:rPr>
              <w:t> </w:t>
            </w:r>
            <w:r>
              <w:rPr>
                <w:rFonts w:ascii="Arial" w:hAnsi="Arial"/>
                <w:b/>
                <w:color w:val="99234F"/>
                <w:w w:val="105"/>
                <w:sz w:val="12"/>
                <w:u w:val="single" w:color="99234F"/>
              </w:rPr>
              <w:t>(UNEMES)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6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1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4" w:right="220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20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UNEME</w:t>
            </w:r>
            <w:r>
              <w:rPr>
                <w:color w:val="99234F"/>
                <w:spacing w:val="1"/>
                <w:w w:val="95"/>
                <w:sz w:val="12"/>
              </w:rPr>
              <w:t> </w:t>
            </w:r>
            <w:r>
              <w:rPr>
                <w:color w:val="99234F"/>
                <w:w w:val="95"/>
                <w:sz w:val="12"/>
              </w:rPr>
              <w:t>CAPASIT</w:t>
            </w:r>
            <w:r>
              <w:rPr>
                <w:color w:val="99234F"/>
                <w:spacing w:val="1"/>
                <w:w w:val="95"/>
                <w:sz w:val="12"/>
              </w:rPr>
              <w:t> </w:t>
            </w:r>
            <w:r>
              <w:rPr>
                <w:color w:val="99234F"/>
                <w:w w:val="95"/>
                <w:sz w:val="12"/>
              </w:rPr>
              <w:t>(VIH/SIDA)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1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UNEME CASA</w:t>
            </w:r>
            <w:r>
              <w:rPr>
                <w:color w:val="99234F"/>
                <w:spacing w:val="1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1"/>
                <w:sz w:val="12"/>
              </w:rPr>
              <w:t> </w:t>
            </w:r>
            <w:r>
              <w:rPr>
                <w:color w:val="99234F"/>
                <w:sz w:val="12"/>
              </w:rPr>
              <w:t>LA</w:t>
            </w:r>
            <w:r>
              <w:rPr>
                <w:color w:val="99234F"/>
                <w:spacing w:val="1"/>
                <w:sz w:val="12"/>
              </w:rPr>
              <w:t> </w:t>
            </w:r>
            <w:r>
              <w:rPr>
                <w:color w:val="99234F"/>
                <w:sz w:val="12"/>
              </w:rPr>
              <w:t>MUJER,</w:t>
            </w:r>
            <w:r>
              <w:rPr>
                <w:color w:val="99234F"/>
                <w:spacing w:val="1"/>
                <w:sz w:val="12"/>
              </w:rPr>
              <w:t> </w:t>
            </w:r>
            <w:r>
              <w:rPr>
                <w:color w:val="99234F"/>
                <w:sz w:val="12"/>
              </w:rPr>
              <w:t>DEDICAM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UNEMES</w:t>
            </w:r>
            <w:r>
              <w:rPr>
                <w:color w:val="99234F"/>
                <w:spacing w:val="-3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3"/>
                <w:sz w:val="12"/>
              </w:rPr>
              <w:t> </w:t>
            </w:r>
            <w:r>
              <w:rPr>
                <w:color w:val="99234F"/>
                <w:sz w:val="12"/>
              </w:rPr>
              <w:t>SALUD</w:t>
            </w:r>
            <w:r>
              <w:rPr>
                <w:color w:val="99234F"/>
                <w:spacing w:val="-3"/>
                <w:sz w:val="12"/>
              </w:rPr>
              <w:t> </w:t>
            </w:r>
            <w:r>
              <w:rPr>
                <w:color w:val="99234F"/>
                <w:sz w:val="12"/>
              </w:rPr>
              <w:t>MENTAL</w:t>
            </w:r>
            <w:r>
              <w:rPr>
                <w:color w:val="99234F"/>
                <w:spacing w:val="-3"/>
                <w:sz w:val="12"/>
              </w:rPr>
              <w:t> </w:t>
            </w:r>
            <w:r>
              <w:rPr>
                <w:color w:val="99234F"/>
                <w:sz w:val="12"/>
              </w:rPr>
              <w:t>Y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ADICCIONES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1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92"/>
                <w:sz w:val="12"/>
              </w:rPr>
              <w:t>7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pacing w:val="-1"/>
                <w:sz w:val="12"/>
              </w:rPr>
              <w:t>UNEMES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pacing w:val="-1"/>
                <w:sz w:val="12"/>
              </w:rPr>
              <w:t>PADECIMIENTOS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CARDIOVASCULARES,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SORID,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EC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6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UNEMES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CIRUGÍA</w:t>
            </w:r>
            <w:r>
              <w:rPr>
                <w:color w:val="99234F"/>
                <w:spacing w:val="-1"/>
                <w:sz w:val="12"/>
              </w:rPr>
              <w:t> </w:t>
            </w:r>
            <w:r>
              <w:rPr>
                <w:color w:val="99234F"/>
                <w:sz w:val="12"/>
              </w:rPr>
              <w:t>AMBULATORIA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443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232" w:lineRule="auto" w:before="91"/>
              <w:ind w:left="37" w:right="681"/>
              <w:rPr>
                <w:sz w:val="12"/>
              </w:rPr>
            </w:pPr>
            <w:r>
              <w:rPr>
                <w:color w:val="99234F"/>
                <w:sz w:val="12"/>
              </w:rPr>
              <w:t>UNEMES</w:t>
            </w:r>
            <w:r>
              <w:rPr>
                <w:color w:val="99234F"/>
                <w:spacing w:val="5"/>
                <w:sz w:val="12"/>
              </w:rPr>
              <w:t> </w:t>
            </w:r>
            <w:r>
              <w:rPr>
                <w:color w:val="99234F"/>
                <w:sz w:val="12"/>
              </w:rPr>
              <w:t>OTRAS</w:t>
            </w:r>
            <w:r>
              <w:rPr>
                <w:color w:val="99234F"/>
                <w:spacing w:val="6"/>
                <w:sz w:val="12"/>
              </w:rPr>
              <w:t> </w:t>
            </w:r>
            <w:r>
              <w:rPr>
                <w:color w:val="99234F"/>
                <w:sz w:val="12"/>
              </w:rPr>
              <w:t>CASA</w:t>
            </w:r>
            <w:r>
              <w:rPr>
                <w:color w:val="99234F"/>
                <w:spacing w:val="5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6"/>
                <w:sz w:val="12"/>
              </w:rPr>
              <w:t> </w:t>
            </w:r>
            <w:r>
              <w:rPr>
                <w:color w:val="99234F"/>
                <w:sz w:val="12"/>
              </w:rPr>
              <w:t>LA</w:t>
            </w:r>
            <w:r>
              <w:rPr>
                <w:color w:val="99234F"/>
                <w:spacing w:val="5"/>
                <w:sz w:val="12"/>
              </w:rPr>
              <w:t> </w:t>
            </w:r>
            <w:r>
              <w:rPr>
                <w:color w:val="99234F"/>
                <w:sz w:val="12"/>
              </w:rPr>
              <w:t>MUJER</w:t>
            </w:r>
            <w:r>
              <w:rPr>
                <w:color w:val="99234F"/>
                <w:spacing w:val="6"/>
                <w:sz w:val="12"/>
              </w:rPr>
              <w:t> </w:t>
            </w:r>
            <w:r>
              <w:rPr>
                <w:color w:val="99234F"/>
                <w:sz w:val="12"/>
              </w:rPr>
              <w:t>HUAJUAPEÑA,</w:t>
            </w:r>
            <w:r>
              <w:rPr>
                <w:color w:val="99234F"/>
                <w:spacing w:val="-39"/>
                <w:sz w:val="12"/>
              </w:rPr>
              <w:t> </w:t>
            </w:r>
            <w:r>
              <w:rPr>
                <w:color w:val="99234F"/>
                <w:sz w:val="12"/>
              </w:rPr>
              <w:t>CASA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LA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MUJER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JUXTLAHUACA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before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before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FFFFFF"/>
                <w:sz w:val="12"/>
              </w:rPr>
              <w:t>UNIDAD</w:t>
            </w:r>
            <w:r>
              <w:rPr>
                <w:color w:val="FFFFFF"/>
                <w:spacing w:val="-5"/>
                <w:sz w:val="12"/>
              </w:rPr>
              <w:t> </w:t>
            </w:r>
            <w:r>
              <w:rPr>
                <w:color w:val="FFFFFF"/>
                <w:sz w:val="12"/>
              </w:rPr>
              <w:t>MÓVIL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333" w:right="334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37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5" w:right="225"/>
              <w:jc w:val="center"/>
              <w:rPr>
                <w:sz w:val="12"/>
              </w:rPr>
            </w:pPr>
            <w:r>
              <w:rPr>
                <w:color w:val="FFFFFF"/>
                <w:w w:val="85"/>
                <w:sz w:val="12"/>
              </w:rPr>
              <w:t>16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6" w:right="225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20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7" w:right="225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25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8" w:right="225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42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9" w:right="224"/>
              <w:jc w:val="center"/>
              <w:rPr>
                <w:sz w:val="12"/>
              </w:rPr>
            </w:pPr>
            <w:r>
              <w:rPr>
                <w:color w:val="FFFFFF"/>
                <w:w w:val="85"/>
                <w:sz w:val="12"/>
              </w:rPr>
              <w:t>15</w:t>
            </w: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4" w:right="221"/>
              <w:jc w:val="center"/>
              <w:rPr>
                <w:sz w:val="12"/>
              </w:rPr>
            </w:pPr>
            <w:r>
              <w:rPr>
                <w:color w:val="FFFFFF"/>
                <w:w w:val="90"/>
                <w:sz w:val="12"/>
              </w:rPr>
              <w:t>155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pacing w:val="-1"/>
                <w:sz w:val="12"/>
              </w:rPr>
              <w:t>BRIGADAS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pacing w:val="-1"/>
                <w:sz w:val="12"/>
              </w:rPr>
              <w:t>TERRITORIALES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z w:val="12"/>
              </w:rPr>
              <w:t>SALUD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BTS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34" w:right="334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17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5" w:right="225"/>
              <w:jc w:val="center"/>
              <w:rPr>
                <w:sz w:val="12"/>
              </w:rPr>
            </w:pPr>
            <w:r>
              <w:rPr>
                <w:color w:val="99234F"/>
                <w:w w:val="65"/>
                <w:sz w:val="12"/>
              </w:rPr>
              <w:t>11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6" w:right="225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15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8" w:right="225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19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9" w:right="225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30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9" w:right="224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15</w:t>
            </w: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4" w:right="221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107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PFAM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CARAVANAS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LA</w:t>
            </w:r>
            <w:r>
              <w:rPr>
                <w:color w:val="99234F"/>
                <w:spacing w:val="-2"/>
                <w:sz w:val="12"/>
              </w:rPr>
              <w:t> </w:t>
            </w:r>
            <w:r>
              <w:rPr>
                <w:color w:val="99234F"/>
                <w:sz w:val="12"/>
              </w:rPr>
              <w:t>SALUD</w:t>
            </w:r>
            <w:r>
              <w:rPr>
                <w:color w:val="99234F"/>
                <w:spacing w:val="-1"/>
                <w:sz w:val="12"/>
              </w:rPr>
              <w:t> </w:t>
            </w:r>
            <w:r>
              <w:rPr>
                <w:color w:val="99234F"/>
                <w:sz w:val="12"/>
              </w:rPr>
              <w:t>BIENESTAR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34" w:right="334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17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5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1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5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6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29" w:right="225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5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0</w:t>
            </w: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24" w:right="221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45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pacing w:val="-1"/>
                <w:sz w:val="12"/>
              </w:rPr>
              <w:t>SERVICIO</w:t>
            </w:r>
            <w:r>
              <w:rPr>
                <w:color w:val="99234F"/>
                <w:spacing w:val="-10"/>
                <w:sz w:val="12"/>
              </w:rPr>
              <w:t> </w:t>
            </w:r>
            <w:r>
              <w:rPr>
                <w:color w:val="99234F"/>
                <w:spacing w:val="-1"/>
                <w:sz w:val="12"/>
              </w:rPr>
              <w:t>AMIGABLE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ITINERANTE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EDUSEX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U.M.02</w:t>
            </w:r>
            <w:r>
              <w:rPr>
                <w:color w:val="99234F"/>
                <w:spacing w:val="-3"/>
                <w:w w:val="95"/>
                <w:sz w:val="12"/>
              </w:rPr>
              <w:t> </w:t>
            </w:r>
            <w:r>
              <w:rPr>
                <w:color w:val="99234F"/>
                <w:w w:val="95"/>
                <w:sz w:val="12"/>
              </w:rPr>
              <w:t>CA</w:t>
            </w:r>
            <w:r>
              <w:rPr>
                <w:color w:val="99234F"/>
                <w:spacing w:val="-2"/>
                <w:w w:val="95"/>
                <w:sz w:val="12"/>
              </w:rPr>
              <w:t> </w:t>
            </w:r>
            <w:r>
              <w:rPr>
                <w:color w:val="99234F"/>
                <w:w w:val="95"/>
                <w:sz w:val="12"/>
              </w:rPr>
              <w:t>CU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FFFFFF"/>
                <w:sz w:val="12"/>
              </w:rPr>
              <w:t>SEGUNDO</w:t>
            </w:r>
            <w:r>
              <w:rPr>
                <w:color w:val="FFFFFF"/>
                <w:spacing w:val="-6"/>
                <w:sz w:val="12"/>
              </w:rPr>
              <w:t> </w:t>
            </w:r>
            <w:r>
              <w:rPr>
                <w:color w:val="FFFFFF"/>
                <w:sz w:val="12"/>
              </w:rPr>
              <w:t>NIVEL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FFFFFF"/>
                <w:w w:val="95"/>
                <w:sz w:val="12"/>
              </w:rPr>
              <w:t>9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FFFFFF"/>
                <w:w w:val="99"/>
                <w:sz w:val="12"/>
              </w:rPr>
              <w:t>8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1"/>
              <w:jc w:val="center"/>
              <w:rPr>
                <w:sz w:val="12"/>
              </w:rPr>
            </w:pPr>
            <w:r>
              <w:rPr>
                <w:color w:val="FFFFF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FFFFFF"/>
                <w:w w:val="92"/>
                <w:sz w:val="12"/>
              </w:rPr>
              <w:t>7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FFFFFF"/>
                <w:w w:val="89"/>
                <w:sz w:val="12"/>
              </w:rPr>
              <w:t>5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5"/>
              <w:jc w:val="center"/>
              <w:rPr>
                <w:sz w:val="12"/>
              </w:rPr>
            </w:pPr>
            <w:r>
              <w:rPr>
                <w:color w:val="FFFFFF"/>
                <w:w w:val="88"/>
                <w:sz w:val="12"/>
              </w:rPr>
              <w:t>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76093D"/>
          </w:tcPr>
          <w:p>
            <w:pPr>
              <w:pStyle w:val="TableParagraph"/>
              <w:spacing w:line="139" w:lineRule="exact" w:before="32"/>
              <w:ind w:left="229" w:right="223"/>
              <w:jc w:val="center"/>
              <w:rPr>
                <w:sz w:val="12"/>
              </w:rPr>
            </w:pPr>
            <w:r>
              <w:rPr>
                <w:color w:val="FFFFFF"/>
                <w:sz w:val="12"/>
              </w:rPr>
              <w:t>36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HOSPITAL</w:t>
            </w:r>
            <w:r>
              <w:rPr>
                <w:color w:val="99234F"/>
                <w:spacing w:val="-3"/>
                <w:sz w:val="12"/>
              </w:rPr>
              <w:t> </w:t>
            </w:r>
            <w:r>
              <w:rPr>
                <w:color w:val="99234F"/>
                <w:sz w:val="12"/>
              </w:rPr>
              <w:t>GENERAL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6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224" w:right="221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15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pacing w:val="-1"/>
                <w:sz w:val="12"/>
              </w:rPr>
              <w:t>HOSPITAL</w:t>
            </w:r>
            <w:r>
              <w:rPr>
                <w:color w:val="99234F"/>
                <w:spacing w:val="-11"/>
                <w:sz w:val="12"/>
              </w:rPr>
              <w:t> </w:t>
            </w:r>
            <w:r>
              <w:rPr>
                <w:color w:val="99234F"/>
                <w:spacing w:val="-1"/>
                <w:sz w:val="12"/>
              </w:rPr>
              <w:t>INTEGRAL</w:t>
            </w:r>
            <w:r>
              <w:rPr>
                <w:color w:val="99234F"/>
                <w:spacing w:val="-11"/>
                <w:sz w:val="12"/>
              </w:rPr>
              <w:t> </w:t>
            </w:r>
            <w:r>
              <w:rPr>
                <w:color w:val="99234F"/>
                <w:spacing w:val="-1"/>
                <w:sz w:val="12"/>
              </w:rPr>
              <w:t>(COMUNITARIO)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89"/>
                <w:sz w:val="12"/>
              </w:rPr>
              <w:t>2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1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"/>
              <w:jc w:val="center"/>
              <w:rPr>
                <w:sz w:val="12"/>
              </w:rPr>
            </w:pPr>
            <w:r>
              <w:rPr>
                <w:color w:val="99234F"/>
                <w:w w:val="103"/>
                <w:sz w:val="12"/>
              </w:rPr>
              <w:t>4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4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5"/>
              <w:jc w:val="center"/>
              <w:rPr>
                <w:sz w:val="12"/>
              </w:rPr>
            </w:pPr>
            <w:r>
              <w:rPr>
                <w:color w:val="99234F"/>
                <w:w w:val="88"/>
                <w:sz w:val="12"/>
              </w:rPr>
              <w:t>3</w:t>
            </w: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2"/>
              <w:ind w:left="224" w:right="221"/>
              <w:jc w:val="center"/>
              <w:rPr>
                <w:sz w:val="12"/>
              </w:rPr>
            </w:pPr>
            <w:r>
              <w:rPr>
                <w:color w:val="99234F"/>
                <w:w w:val="85"/>
                <w:sz w:val="12"/>
              </w:rPr>
              <w:t>19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7"/>
              <w:rPr>
                <w:sz w:val="12"/>
              </w:rPr>
            </w:pPr>
            <w:r>
              <w:rPr>
                <w:color w:val="99234F"/>
                <w:sz w:val="12"/>
              </w:rPr>
              <w:t>HOSPITAL</w:t>
            </w:r>
            <w:r>
              <w:rPr>
                <w:color w:val="99234F"/>
                <w:spacing w:val="-11"/>
                <w:sz w:val="12"/>
              </w:rPr>
              <w:t> </w:t>
            </w:r>
            <w:r>
              <w:rPr>
                <w:color w:val="99234F"/>
                <w:sz w:val="12"/>
              </w:rPr>
              <w:t>MÓVIL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DDFE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DDFE0"/>
          </w:tcPr>
          <w:p>
            <w:pPr>
              <w:pStyle w:val="TableParagraph"/>
              <w:spacing w:line="139" w:lineRule="exact" w:before="32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3"/>
              <w:ind w:left="37"/>
              <w:rPr>
                <w:sz w:val="12"/>
              </w:rPr>
            </w:pPr>
            <w:r>
              <w:rPr>
                <w:color w:val="99234F"/>
                <w:w w:val="95"/>
                <w:sz w:val="12"/>
              </w:rPr>
              <w:t>HOSPITAL</w:t>
            </w:r>
            <w:r>
              <w:rPr>
                <w:color w:val="99234F"/>
                <w:spacing w:val="12"/>
                <w:w w:val="95"/>
                <w:sz w:val="12"/>
              </w:rPr>
              <w:t> </w:t>
            </w:r>
            <w:r>
              <w:rPr>
                <w:color w:val="99234F"/>
                <w:w w:val="95"/>
                <w:sz w:val="12"/>
              </w:rPr>
              <w:t>PSIQUIÁTRICO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spacing w:line="139" w:lineRule="exact" w:before="33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8" w:type="dxa"/>
            <w:tcBorders>
              <w:left w:val="single" w:sz="2" w:space="0" w:color="99234F"/>
            </w:tcBorders>
          </w:tcPr>
          <w:p>
            <w:pPr>
              <w:pStyle w:val="TableParagraph"/>
              <w:spacing w:line="139" w:lineRule="exact" w:before="33"/>
              <w:ind w:left="3"/>
              <w:jc w:val="center"/>
              <w:rPr>
                <w:sz w:val="12"/>
              </w:rPr>
            </w:pPr>
            <w:r>
              <w:rPr>
                <w:color w:val="99234F"/>
                <w:w w:val="57"/>
                <w:sz w:val="12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3854" w:type="dxa"/>
            <w:tcBorders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37"/>
              <w:rPr>
                <w:sz w:val="12"/>
              </w:rPr>
            </w:pPr>
            <w:r>
              <w:rPr>
                <w:spacing w:val="-1"/>
                <w:sz w:val="12"/>
              </w:rPr>
              <w:t>TOTAL</w:t>
            </w:r>
            <w:r>
              <w:rPr>
                <w:spacing w:val="-8"/>
                <w:sz w:val="12"/>
              </w:rPr>
              <w:t> </w:t>
            </w:r>
            <w:r>
              <w:rPr>
                <w:spacing w:val="-1"/>
                <w:sz w:val="12"/>
              </w:rPr>
              <w:t>DE</w:t>
            </w:r>
            <w:r>
              <w:rPr>
                <w:spacing w:val="-8"/>
                <w:sz w:val="12"/>
              </w:rPr>
              <w:t> </w:t>
            </w:r>
            <w:r>
              <w:rPr>
                <w:spacing w:val="-1"/>
                <w:sz w:val="12"/>
              </w:rPr>
              <w:t>ESTABLECIMIENTOS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POR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JURISDICCIÓN</w:t>
            </w:r>
          </w:p>
        </w:tc>
        <w:tc>
          <w:tcPr>
            <w:tcW w:w="943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334" w:right="334"/>
              <w:jc w:val="center"/>
              <w:rPr>
                <w:sz w:val="12"/>
              </w:rPr>
            </w:pPr>
            <w:r>
              <w:rPr>
                <w:sz w:val="12"/>
              </w:rPr>
              <w:t>283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225" w:right="225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141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226" w:right="225"/>
              <w:jc w:val="center"/>
              <w:rPr>
                <w:sz w:val="12"/>
              </w:rPr>
            </w:pPr>
            <w:r>
              <w:rPr>
                <w:sz w:val="12"/>
              </w:rPr>
              <w:t>90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227" w:right="225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126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229" w:right="225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199</w:t>
            </w:r>
          </w:p>
        </w:tc>
        <w:tc>
          <w:tcPr>
            <w:tcW w:w="718" w:type="dxa"/>
            <w:tcBorders>
              <w:left w:val="single" w:sz="2" w:space="0" w:color="99234F"/>
              <w:righ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229" w:right="224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122</w:t>
            </w:r>
          </w:p>
        </w:tc>
        <w:tc>
          <w:tcPr>
            <w:tcW w:w="718" w:type="dxa"/>
            <w:tcBorders>
              <w:left w:val="single" w:sz="2" w:space="0" w:color="99234F"/>
            </w:tcBorders>
            <w:shd w:val="clear" w:color="auto" w:fill="E6E7E8"/>
          </w:tcPr>
          <w:p>
            <w:pPr>
              <w:pStyle w:val="TableParagraph"/>
              <w:spacing w:line="139" w:lineRule="exact" w:before="33"/>
              <w:ind w:left="224" w:right="221"/>
              <w:jc w:val="center"/>
              <w:rPr>
                <w:sz w:val="12"/>
              </w:rPr>
            </w:pPr>
            <w:r>
              <w:rPr>
                <w:sz w:val="12"/>
              </w:rPr>
              <w:t>963</w:t>
            </w:r>
          </w:p>
        </w:tc>
      </w:tr>
    </w:tbl>
    <w:p>
      <w:pPr>
        <w:pStyle w:val="BodyText"/>
        <w:rPr>
          <w:rFonts w:ascii="Tahoma"/>
          <w:b/>
          <w:sz w:val="26"/>
        </w:rPr>
      </w:pPr>
    </w:p>
    <w:p>
      <w:pPr>
        <w:spacing w:before="177"/>
        <w:ind w:left="1250" w:right="413" w:firstLine="0"/>
        <w:jc w:val="center"/>
        <w:rPr>
          <w:sz w:val="16"/>
        </w:rPr>
      </w:pPr>
      <w:r>
        <w:rPr>
          <w:rFonts w:ascii="Tahoma"/>
          <w:b/>
          <w:color w:val="9E214A"/>
          <w:spacing w:val="-3"/>
          <w:w w:val="109"/>
          <w:sz w:val="16"/>
        </w:rPr>
        <w:t>F</w:t>
      </w:r>
      <w:r>
        <w:rPr>
          <w:rFonts w:ascii="Tahoma"/>
          <w:b/>
          <w:color w:val="9E214A"/>
          <w:w w:val="106"/>
          <w:sz w:val="16"/>
        </w:rPr>
        <w:t>uen</w:t>
      </w:r>
      <w:r>
        <w:rPr>
          <w:rFonts w:ascii="Tahoma"/>
          <w:b/>
          <w:color w:val="9E214A"/>
          <w:spacing w:val="-3"/>
          <w:w w:val="106"/>
          <w:sz w:val="16"/>
        </w:rPr>
        <w:t>t</w:t>
      </w:r>
      <w:r>
        <w:rPr>
          <w:rFonts w:ascii="Tahoma"/>
          <w:b/>
          <w:color w:val="9E214A"/>
          <w:w w:val="106"/>
          <w:sz w:val="16"/>
        </w:rPr>
        <w:t>e</w:t>
      </w:r>
      <w:r>
        <w:rPr>
          <w:color w:val="9E214A"/>
          <w:w w:val="46"/>
          <w:sz w:val="16"/>
        </w:rPr>
        <w:t>: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94"/>
          <w:sz w:val="16"/>
        </w:rPr>
        <w:t>Se</w:t>
      </w:r>
      <w:r>
        <w:rPr>
          <w:color w:val="9E214A"/>
          <w:spacing w:val="2"/>
          <w:w w:val="94"/>
          <w:sz w:val="16"/>
        </w:rPr>
        <w:t>r</w:t>
      </w:r>
      <w:r>
        <w:rPr>
          <w:color w:val="9E214A"/>
          <w:w w:val="98"/>
          <w:sz w:val="16"/>
        </w:rPr>
        <w:t>vicios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5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0"/>
          <w:sz w:val="16"/>
        </w:rPr>
        <w:t>Salud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105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w w:val="99"/>
          <w:sz w:val="16"/>
        </w:rPr>
        <w:t>Oa</w:t>
      </w:r>
      <w:r>
        <w:rPr>
          <w:color w:val="9E214A"/>
          <w:spacing w:val="-2"/>
          <w:w w:val="99"/>
          <w:sz w:val="16"/>
        </w:rPr>
        <w:t>x</w:t>
      </w:r>
      <w:r>
        <w:rPr>
          <w:color w:val="9E214A"/>
          <w:w w:val="98"/>
          <w:sz w:val="16"/>
        </w:rPr>
        <w:t>a</w:t>
      </w:r>
      <w:r>
        <w:rPr>
          <w:color w:val="9E214A"/>
          <w:w w:val="91"/>
          <w:sz w:val="16"/>
        </w:rPr>
        <w:t>ca,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w w:val="89"/>
          <w:sz w:val="16"/>
        </w:rPr>
        <w:t>2</w:t>
      </w:r>
      <w:r>
        <w:rPr>
          <w:color w:val="9E214A"/>
          <w:spacing w:val="-1"/>
          <w:w w:val="104"/>
          <w:sz w:val="16"/>
        </w:rPr>
        <w:t>0</w:t>
      </w:r>
      <w:r>
        <w:rPr>
          <w:color w:val="9E214A"/>
          <w:w w:val="89"/>
          <w:sz w:val="16"/>
        </w:rPr>
        <w:t>2</w:t>
      </w:r>
      <w:r>
        <w:rPr>
          <w:color w:val="9E214A"/>
          <w:spacing w:val="1"/>
          <w:w w:val="89"/>
          <w:sz w:val="16"/>
        </w:rPr>
        <w:t>2</w:t>
      </w:r>
      <w:r>
        <w:rPr>
          <w:color w:val="9E214A"/>
          <w:w w:val="58"/>
          <w:sz w:val="16"/>
        </w:rPr>
        <w:t>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</w:pPr>
    </w:p>
    <w:p>
      <w:pPr>
        <w:pStyle w:val="Heading6"/>
        <w:spacing w:before="115"/>
        <w:ind w:left="4349"/>
        <w:jc w:val="both"/>
      </w:pPr>
      <w:r>
        <w:rPr>
          <w:color w:val="4A4A4C"/>
          <w:w w:val="105"/>
        </w:rPr>
        <w:t>Infraestructura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equipamiento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4349" w:right="3497"/>
        <w:jc w:val="both"/>
      </w:pP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estado,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Servicios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Salud</w:t>
      </w:r>
      <w:r>
        <w:rPr>
          <w:color w:val="4A4A4C"/>
          <w:spacing w:val="-10"/>
        </w:rPr>
        <w:t> </w:t>
      </w:r>
      <w:r>
        <w:rPr>
          <w:color w:val="4A4A4C"/>
        </w:rPr>
        <w:t>cuentan</w:t>
      </w:r>
      <w:r>
        <w:rPr>
          <w:color w:val="4A4A4C"/>
          <w:spacing w:val="-68"/>
        </w:rPr>
        <w:t> </w:t>
      </w:r>
      <w:r>
        <w:rPr>
          <w:color w:val="4A4A4C"/>
        </w:rPr>
        <w:t>con una infraestructura distribuida en seis</w:t>
      </w:r>
      <w:r>
        <w:rPr>
          <w:color w:val="4A4A4C"/>
          <w:spacing w:val="1"/>
        </w:rPr>
        <w:t> </w:t>
      </w:r>
      <w:r>
        <w:rPr>
          <w:color w:val="4A4A4C"/>
        </w:rPr>
        <w:t>Jurisdicciones</w:t>
      </w:r>
      <w:r>
        <w:rPr>
          <w:color w:val="4A4A4C"/>
          <w:spacing w:val="-23"/>
        </w:rPr>
        <w:t> </w:t>
      </w:r>
      <w:r>
        <w:rPr>
          <w:color w:val="4A4A4C"/>
        </w:rPr>
        <w:t>Sanitarias,</w:t>
      </w:r>
      <w:r>
        <w:rPr>
          <w:color w:val="4A4A4C"/>
          <w:spacing w:val="-22"/>
        </w:rPr>
        <w:t> </w:t>
      </w:r>
      <w:r>
        <w:rPr>
          <w:color w:val="4A4A4C"/>
        </w:rPr>
        <w:t>que</w:t>
      </w:r>
      <w:r>
        <w:rPr>
          <w:color w:val="4A4A4C"/>
          <w:spacing w:val="-23"/>
        </w:rPr>
        <w:t> </w:t>
      </w:r>
      <w:r>
        <w:rPr>
          <w:color w:val="4A4A4C"/>
        </w:rPr>
        <w:t>integran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3"/>
        </w:rPr>
        <w:t> </w:t>
      </w:r>
      <w:r>
        <w:rPr>
          <w:color w:val="4A4A4C"/>
        </w:rPr>
        <w:t>su</w:t>
      </w:r>
      <w:r>
        <w:rPr>
          <w:color w:val="4A4A4C"/>
          <w:spacing w:val="-68"/>
        </w:rPr>
        <w:t> </w:t>
      </w:r>
      <w:r>
        <w:rPr>
          <w:color w:val="4A4A4C"/>
        </w:rPr>
        <w:t>totalidad</w:t>
      </w:r>
      <w:r>
        <w:rPr>
          <w:color w:val="4A4A4C"/>
          <w:spacing w:val="-7"/>
        </w:rPr>
        <w:t> </w:t>
      </w:r>
      <w:r>
        <w:rPr>
          <w:color w:val="4A4A4C"/>
        </w:rPr>
        <w:t>749</w:t>
      </w:r>
      <w:r>
        <w:rPr>
          <w:color w:val="4A4A4C"/>
          <w:spacing w:val="-7"/>
        </w:rPr>
        <w:t> </w:t>
      </w:r>
      <w:r>
        <w:rPr>
          <w:color w:val="4A4A4C"/>
        </w:rPr>
        <w:t>unidades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primer</w:t>
      </w:r>
      <w:r>
        <w:rPr>
          <w:color w:val="4A4A4C"/>
          <w:spacing w:val="-6"/>
        </w:rPr>
        <w:t> </w:t>
      </w:r>
      <w:r>
        <w:rPr>
          <w:color w:val="4A4A4C"/>
        </w:rPr>
        <w:t>nivel,</w:t>
      </w:r>
      <w:r>
        <w:rPr>
          <w:color w:val="4A4A4C"/>
          <w:spacing w:val="-7"/>
        </w:rPr>
        <w:t> </w:t>
      </w:r>
      <w:r>
        <w:rPr>
          <w:color w:val="4A4A4C"/>
        </w:rPr>
        <w:t>155</w:t>
      </w:r>
      <w:r>
        <w:rPr>
          <w:color w:val="4A4A4C"/>
          <w:spacing w:val="-68"/>
        </w:rPr>
        <w:t> </w:t>
      </w:r>
      <w:r>
        <w:rPr>
          <w:color w:val="4A4A4C"/>
        </w:rPr>
        <w:t>unidades móviles, 36 unidades de segun-</w:t>
      </w:r>
      <w:r>
        <w:rPr>
          <w:color w:val="4A4A4C"/>
          <w:spacing w:val="1"/>
        </w:rPr>
        <w:t> </w:t>
      </w:r>
      <w:r>
        <w:rPr>
          <w:color w:val="4A4A4C"/>
        </w:rPr>
        <w:t>do nivel y dos unidades de tercer nivel. Sin</w:t>
      </w:r>
      <w:r>
        <w:rPr>
          <w:color w:val="4A4A4C"/>
          <w:spacing w:val="-68"/>
        </w:rPr>
        <w:t> </w:t>
      </w:r>
      <w:r>
        <w:rPr>
          <w:color w:val="4A4A4C"/>
        </w:rPr>
        <w:t>embargo, actualmente no se cuenta con un</w:t>
      </w:r>
      <w:r>
        <w:rPr>
          <w:color w:val="4A4A4C"/>
          <w:spacing w:val="-68"/>
        </w:rPr>
        <w:t> </w:t>
      </w:r>
      <w:r>
        <w:rPr>
          <w:color w:val="4A4A4C"/>
        </w:rPr>
        <w:t>presupuesto</w:t>
      </w:r>
      <w:r>
        <w:rPr>
          <w:color w:val="4A4A4C"/>
          <w:spacing w:val="-7"/>
        </w:rPr>
        <w:t> </w:t>
      </w:r>
      <w:r>
        <w:rPr>
          <w:color w:val="4A4A4C"/>
        </w:rPr>
        <w:t>anual</w:t>
      </w:r>
      <w:r>
        <w:rPr>
          <w:color w:val="4A4A4C"/>
          <w:spacing w:val="-6"/>
        </w:rPr>
        <w:t> </w:t>
      </w: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poder</w:t>
      </w:r>
      <w:r>
        <w:rPr>
          <w:color w:val="4A4A4C"/>
          <w:spacing w:val="-6"/>
        </w:rPr>
        <w:t> </w:t>
      </w:r>
      <w:r>
        <w:rPr>
          <w:color w:val="4A4A4C"/>
        </w:rPr>
        <w:t>dar</w:t>
      </w:r>
      <w:r>
        <w:rPr>
          <w:color w:val="4A4A4C"/>
          <w:spacing w:val="-6"/>
        </w:rPr>
        <w:t> </w:t>
      </w:r>
      <w:r>
        <w:rPr>
          <w:color w:val="4A4A4C"/>
        </w:rPr>
        <w:t>manteni-</w:t>
      </w:r>
      <w:r>
        <w:rPr>
          <w:color w:val="4A4A4C"/>
          <w:spacing w:val="-68"/>
        </w:rPr>
        <w:t> </w:t>
      </w:r>
      <w:r>
        <w:rPr>
          <w:color w:val="4A4A4C"/>
        </w:rPr>
        <w:t>miento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infraestructura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operación.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pStyle w:val="Heading6"/>
        <w:tabs>
          <w:tab w:pos="11010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839936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75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362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31"/>
        </w:rPr>
      </w:pPr>
    </w:p>
    <w:p>
      <w:pPr>
        <w:pStyle w:val="Heading6"/>
        <w:jc w:val="both"/>
      </w:pPr>
      <w:r>
        <w:rPr/>
        <w:drawing>
          <wp:anchor distT="0" distB="0" distL="0" distR="0" allowOverlap="1" layoutInCell="1" locked="0" behindDoc="0" simplePos="0" relativeHeight="15919104">
            <wp:simplePos x="0" y="0"/>
            <wp:positionH relativeFrom="page">
              <wp:posOffset>0</wp:posOffset>
            </wp:positionH>
            <wp:positionV relativeFrom="paragraph">
              <wp:posOffset>-3807135</wp:posOffset>
            </wp:positionV>
            <wp:extent cx="6512401" cy="3595814"/>
            <wp:effectExtent l="0" t="0" r="0" b="0"/>
            <wp:wrapNone/>
            <wp:docPr id="275" name="image3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350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1" cy="3595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  <w:w w:val="105"/>
        </w:rPr>
        <w:t>Personal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médico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la actualidad, los Servicios de Salud del</w:t>
      </w:r>
      <w:r>
        <w:rPr>
          <w:color w:val="4A4A4C"/>
          <w:spacing w:val="1"/>
        </w:rPr>
        <w:t> </w:t>
      </w:r>
      <w:r>
        <w:rPr>
          <w:color w:val="4A4A4C"/>
        </w:rPr>
        <w:t>Estado de Oaxaca cuentan con un personal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médico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4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273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personas,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cuales,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2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</w:rPr>
        <w:t>mil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241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son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médicos</w:t>
      </w:r>
      <w:r>
        <w:rPr>
          <w:color w:val="4A4A4C"/>
          <w:spacing w:val="-24"/>
        </w:rPr>
        <w:t> </w:t>
      </w:r>
      <w:r>
        <w:rPr>
          <w:color w:val="4A4A4C"/>
        </w:rPr>
        <w:t>generales,</w:t>
      </w:r>
      <w:r>
        <w:rPr>
          <w:color w:val="4A4A4C"/>
          <w:spacing w:val="-23"/>
        </w:rPr>
        <w:t> </w:t>
      </w:r>
      <w:r>
        <w:rPr>
          <w:color w:val="4A4A4C"/>
        </w:rPr>
        <w:t>900</w:t>
      </w:r>
      <w:r>
        <w:rPr>
          <w:color w:val="4A4A4C"/>
          <w:spacing w:val="-24"/>
        </w:rPr>
        <w:t> </w:t>
      </w:r>
      <w:r>
        <w:rPr>
          <w:color w:val="4A4A4C"/>
        </w:rPr>
        <w:t>médicos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especialistas, 183 residentes, 264 pasantes y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367</w:t>
      </w:r>
      <w:r>
        <w:rPr>
          <w:color w:val="4A4A4C"/>
          <w:spacing w:val="-19"/>
        </w:rPr>
        <w:t> </w:t>
      </w:r>
      <w:r>
        <w:rPr>
          <w:color w:val="4A4A4C"/>
        </w:rPr>
        <w:t>odontólogos.</w:t>
      </w:r>
      <w:r>
        <w:rPr>
          <w:color w:val="4A4A4C"/>
          <w:spacing w:val="-18"/>
        </w:rPr>
        <w:t> </w:t>
      </w:r>
      <w:r>
        <w:rPr>
          <w:color w:val="4A4A4C"/>
        </w:rPr>
        <w:t>Así</w:t>
      </w:r>
      <w:r>
        <w:rPr>
          <w:color w:val="4A4A4C"/>
          <w:spacing w:val="-18"/>
        </w:rPr>
        <w:t> </w:t>
      </w:r>
      <w:r>
        <w:rPr>
          <w:color w:val="4A4A4C"/>
        </w:rPr>
        <w:t>mismo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cuenta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9"/>
        </w:rPr>
        <w:t> </w:t>
      </w:r>
      <w:r>
        <w:rPr>
          <w:color w:val="4A4A4C"/>
        </w:rPr>
        <w:t>6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mil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683</w:t>
      </w:r>
      <w:r>
        <w:rPr>
          <w:color w:val="4A4A4C"/>
          <w:spacing w:val="-21"/>
        </w:rPr>
        <w:t> </w:t>
      </w:r>
      <w:r>
        <w:rPr>
          <w:color w:val="4A4A4C"/>
        </w:rPr>
        <w:t>enfermeras,</w:t>
      </w:r>
      <w:r>
        <w:rPr>
          <w:color w:val="4A4A4C"/>
          <w:spacing w:val="-22"/>
        </w:rPr>
        <w:t> </w:t>
      </w:r>
      <w:r>
        <w:rPr>
          <w:color w:val="4A4A4C"/>
        </w:rPr>
        <w:t>cifras</w:t>
      </w:r>
      <w:r>
        <w:rPr>
          <w:color w:val="4A4A4C"/>
          <w:spacing w:val="-21"/>
        </w:rPr>
        <w:t> </w:t>
      </w:r>
      <w:r>
        <w:rPr>
          <w:color w:val="4A4A4C"/>
        </w:rPr>
        <w:t>insuficientes</w:t>
      </w:r>
      <w:r>
        <w:rPr>
          <w:color w:val="4A4A4C"/>
          <w:spacing w:val="-22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dar atención a la población objetivo de los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Servicios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Salud.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Hoy se tiene el gran reto de revertir las</w:t>
      </w:r>
      <w:r>
        <w:rPr>
          <w:color w:val="4A4A4C"/>
          <w:spacing w:val="1"/>
        </w:rPr>
        <w:t> </w:t>
      </w:r>
      <w:r>
        <w:rPr>
          <w:color w:val="4A4A4C"/>
        </w:rPr>
        <w:t>políticas fallidas en salud, garantizando el</w:t>
      </w:r>
      <w:r>
        <w:rPr>
          <w:color w:val="4A4A4C"/>
          <w:spacing w:val="1"/>
        </w:rPr>
        <w:t> </w:t>
      </w:r>
      <w:r>
        <w:rPr>
          <w:color w:val="4A4A4C"/>
        </w:rPr>
        <w:t>acceso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servicios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salud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medicamentos</w:t>
      </w:r>
      <w:r>
        <w:rPr>
          <w:color w:val="4A4A4C"/>
          <w:spacing w:val="-68"/>
        </w:rPr>
        <w:t> </w:t>
      </w:r>
      <w:r>
        <w:rPr>
          <w:color w:val="4A4A4C"/>
        </w:rPr>
        <w:t>gratuitos, como un derecho garantizado en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Constitución.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principal</w:t>
      </w:r>
      <w:r>
        <w:rPr>
          <w:color w:val="4A4A4C"/>
          <w:spacing w:val="-8"/>
        </w:rPr>
        <w:t> </w:t>
      </w:r>
      <w:r>
        <w:rPr>
          <w:color w:val="4A4A4C"/>
        </w:rPr>
        <w:t>objetivo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este</w:t>
      </w:r>
      <w:r>
        <w:rPr>
          <w:color w:val="4A4A4C"/>
          <w:spacing w:val="-9"/>
        </w:rPr>
        <w:t> </w:t>
      </w:r>
      <w:r>
        <w:rPr>
          <w:color w:val="4A4A4C"/>
        </w:rPr>
        <w:t>gobierno</w:t>
      </w:r>
      <w:r>
        <w:rPr>
          <w:color w:val="4A4A4C"/>
          <w:spacing w:val="-8"/>
        </w:rPr>
        <w:t> </w:t>
      </w:r>
      <w:r>
        <w:rPr>
          <w:color w:val="4A4A4C"/>
        </w:rPr>
        <w:t>es</w:t>
      </w:r>
      <w:r>
        <w:rPr>
          <w:color w:val="4A4A4C"/>
          <w:spacing w:val="-9"/>
        </w:rPr>
        <w:t> </w:t>
      </w:r>
      <w:r>
        <w:rPr>
          <w:color w:val="4A4A4C"/>
        </w:rPr>
        <w:t>“</w:t>
      </w:r>
      <w:r>
        <w:rPr>
          <w:i/>
          <w:color w:val="4A4A4C"/>
        </w:rPr>
        <w:t>no</w:t>
      </w:r>
      <w:r>
        <w:rPr>
          <w:i/>
          <w:color w:val="4A4A4C"/>
          <w:spacing w:val="-67"/>
        </w:rPr>
        <w:t> </w:t>
      </w:r>
      <w:r>
        <w:rPr>
          <w:i/>
          <w:color w:val="4A4A4C"/>
        </w:rPr>
        <w:t>dejar a nadie atrás, no dejar a nadie afue-</w:t>
      </w:r>
      <w:r>
        <w:rPr>
          <w:i/>
          <w:color w:val="4A4A4C"/>
          <w:spacing w:val="1"/>
        </w:rPr>
        <w:t> </w:t>
      </w:r>
      <w:r>
        <w:rPr>
          <w:i/>
          <w:color w:val="4A4A4C"/>
        </w:rPr>
        <w:t>ra”,</w:t>
      </w:r>
      <w:r>
        <w:rPr>
          <w:i/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lo</w:t>
      </w:r>
      <w:r>
        <w:rPr>
          <w:color w:val="4A4A4C"/>
          <w:spacing w:val="-5"/>
        </w:rPr>
        <w:t> </w:t>
      </w:r>
      <w:r>
        <w:rPr>
          <w:color w:val="4A4A4C"/>
        </w:rPr>
        <w:t>cual</w:t>
      </w:r>
      <w:r>
        <w:rPr>
          <w:color w:val="4A4A4C"/>
          <w:spacing w:val="-5"/>
        </w:rPr>
        <w:t> </w:t>
      </w:r>
      <w:r>
        <w:rPr>
          <w:color w:val="4A4A4C"/>
        </w:rPr>
        <w:t>resulta</w:t>
      </w:r>
      <w:r>
        <w:rPr>
          <w:color w:val="4A4A4C"/>
          <w:spacing w:val="-5"/>
        </w:rPr>
        <w:t> </w:t>
      </w:r>
      <w:r>
        <w:rPr>
          <w:color w:val="4A4A4C"/>
        </w:rPr>
        <w:t>prioritario</w:t>
      </w:r>
      <w:r>
        <w:rPr>
          <w:color w:val="4A4A4C"/>
          <w:spacing w:val="-5"/>
        </w:rPr>
        <w:t> </w:t>
      </w:r>
      <w:r>
        <w:rPr>
          <w:color w:val="4A4A4C"/>
        </w:rPr>
        <w:t>garantizar</w:t>
      </w:r>
      <w:r>
        <w:rPr>
          <w:color w:val="4A4A4C"/>
          <w:spacing w:val="-68"/>
        </w:rPr>
        <w:t> </w:t>
      </w:r>
      <w:r>
        <w:rPr>
          <w:color w:val="4A4A4C"/>
        </w:rPr>
        <w:t>a la población oaxaqueña, pero sobre todo,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37"/>
        </w:rPr>
        <w:t> </w:t>
      </w:r>
      <w:r>
        <w:rPr>
          <w:color w:val="4A4A4C"/>
        </w:rPr>
        <w:t>los</w:t>
      </w:r>
      <w:r>
        <w:rPr>
          <w:color w:val="4A4A4C"/>
          <w:spacing w:val="37"/>
        </w:rPr>
        <w:t> </w:t>
      </w:r>
      <w:r>
        <w:rPr>
          <w:color w:val="4A4A4C"/>
        </w:rPr>
        <w:t>pueblos</w:t>
      </w:r>
      <w:r>
        <w:rPr>
          <w:color w:val="4A4A4C"/>
          <w:spacing w:val="37"/>
        </w:rPr>
        <w:t> </w:t>
      </w:r>
      <w:r>
        <w:rPr>
          <w:color w:val="4A4A4C"/>
        </w:rPr>
        <w:t>y</w:t>
      </w:r>
      <w:r>
        <w:rPr>
          <w:color w:val="4A4A4C"/>
          <w:spacing w:val="37"/>
        </w:rPr>
        <w:t> </w:t>
      </w:r>
      <w:r>
        <w:rPr>
          <w:color w:val="4A4A4C"/>
        </w:rPr>
        <w:t>comunidades</w:t>
      </w:r>
      <w:r>
        <w:rPr>
          <w:color w:val="4A4A4C"/>
          <w:spacing w:val="37"/>
        </w:rPr>
        <w:t> </w:t>
      </w:r>
      <w:r>
        <w:rPr>
          <w:color w:val="4A4A4C"/>
        </w:rPr>
        <w:t>con</w:t>
      </w:r>
      <w:r>
        <w:rPr>
          <w:color w:val="4A4A4C"/>
          <w:spacing w:val="37"/>
        </w:rPr>
        <w:t> </w:t>
      </w:r>
      <w:r>
        <w:rPr>
          <w:color w:val="4A4A4C"/>
        </w:rPr>
        <w:t>los</w:t>
      </w:r>
      <w:r>
        <w:rPr>
          <w:color w:val="4A4A4C"/>
          <w:spacing w:val="37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se tiene una deuda histórica, el acceso uni-</w:t>
      </w:r>
      <w:r>
        <w:rPr>
          <w:color w:val="4A4A4C"/>
          <w:spacing w:val="-68"/>
        </w:rPr>
        <w:t> </w:t>
      </w:r>
      <w:r>
        <w:rPr>
          <w:color w:val="4A4A4C"/>
        </w:rPr>
        <w:t>versal a la salud mediante infraestructura</w:t>
      </w:r>
      <w:r>
        <w:rPr>
          <w:color w:val="4A4A4C"/>
          <w:spacing w:val="1"/>
        </w:rPr>
        <w:t> </w:t>
      </w:r>
      <w:r>
        <w:rPr>
          <w:color w:val="4A4A4C"/>
        </w:rPr>
        <w:t>hospitalaria</w:t>
      </w:r>
      <w:r>
        <w:rPr>
          <w:color w:val="4A4A4C"/>
          <w:spacing w:val="17"/>
        </w:rPr>
        <w:t> </w:t>
      </w:r>
      <w:r>
        <w:rPr>
          <w:color w:val="4A4A4C"/>
        </w:rPr>
        <w:t>adecuada,</w:t>
      </w:r>
      <w:r>
        <w:rPr>
          <w:color w:val="4A4A4C"/>
          <w:spacing w:val="18"/>
        </w:rPr>
        <w:t> </w:t>
      </w:r>
      <w:r>
        <w:rPr>
          <w:color w:val="4A4A4C"/>
        </w:rPr>
        <w:t>atención</w:t>
      </w:r>
      <w:r>
        <w:rPr>
          <w:color w:val="4A4A4C"/>
          <w:spacing w:val="18"/>
        </w:rPr>
        <w:t> </w:t>
      </w:r>
      <w:r>
        <w:rPr>
          <w:color w:val="4A4A4C"/>
        </w:rPr>
        <w:t>médica</w:t>
      </w:r>
      <w:r>
        <w:rPr>
          <w:color w:val="4A4A4C"/>
          <w:spacing w:val="17"/>
        </w:rPr>
        <w:t> </w:t>
      </w:r>
      <w:r>
        <w:rPr>
          <w:color w:val="4A4A4C"/>
        </w:rPr>
        <w:t>de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1"/>
        </w:rPr>
      </w:pPr>
    </w:p>
    <w:p>
      <w:pPr>
        <w:pStyle w:val="BodyText"/>
        <w:spacing w:line="237" w:lineRule="auto"/>
        <w:ind w:left="297" w:right="1975"/>
      </w:pPr>
      <w:r>
        <w:rPr>
          <w:color w:val="4A4A4C"/>
        </w:rPr>
        <w:t>calidad</w:t>
      </w:r>
      <w:r>
        <w:rPr>
          <w:color w:val="4A4A4C"/>
          <w:spacing w:val="16"/>
        </w:rPr>
        <w:t> </w:t>
      </w:r>
      <w:r>
        <w:rPr>
          <w:color w:val="4A4A4C"/>
        </w:rPr>
        <w:t>y</w:t>
      </w:r>
      <w:r>
        <w:rPr>
          <w:color w:val="4A4A4C"/>
          <w:spacing w:val="17"/>
        </w:rPr>
        <w:t> </w:t>
      </w:r>
      <w:r>
        <w:rPr>
          <w:color w:val="4A4A4C"/>
        </w:rPr>
        <w:t>abasto</w:t>
      </w:r>
      <w:r>
        <w:rPr>
          <w:color w:val="4A4A4C"/>
          <w:spacing w:val="17"/>
        </w:rPr>
        <w:t> </w:t>
      </w:r>
      <w:r>
        <w:rPr>
          <w:color w:val="4A4A4C"/>
        </w:rPr>
        <w:t>de</w:t>
      </w:r>
      <w:r>
        <w:rPr>
          <w:color w:val="4A4A4C"/>
          <w:spacing w:val="17"/>
        </w:rPr>
        <w:t> </w:t>
      </w:r>
      <w:r>
        <w:rPr>
          <w:color w:val="4A4A4C"/>
        </w:rPr>
        <w:t>medicamentos</w:t>
      </w:r>
      <w:r>
        <w:rPr>
          <w:color w:val="4A4A4C"/>
          <w:spacing w:val="17"/>
        </w:rPr>
        <w:t> </w:t>
      </w:r>
      <w:r>
        <w:rPr>
          <w:color w:val="4A4A4C"/>
        </w:rPr>
        <w:t>sin</w:t>
      </w:r>
      <w:r>
        <w:rPr>
          <w:color w:val="4A4A4C"/>
          <w:spacing w:val="17"/>
        </w:rPr>
        <w:t> </w:t>
      </w:r>
      <w:r>
        <w:rPr>
          <w:color w:val="4A4A4C"/>
        </w:rPr>
        <w:t>dis-</w:t>
      </w:r>
      <w:r>
        <w:rPr>
          <w:color w:val="4A4A4C"/>
          <w:spacing w:val="-67"/>
        </w:rPr>
        <w:t> </w:t>
      </w:r>
      <w:r>
        <w:rPr>
          <w:color w:val="4A4A4C"/>
        </w:rPr>
        <w:t>criminación</w:t>
      </w:r>
      <w:r>
        <w:rPr>
          <w:color w:val="4A4A4C"/>
          <w:spacing w:val="-13"/>
        </w:rPr>
        <w:t> </w:t>
      </w:r>
      <w:r>
        <w:rPr>
          <w:color w:val="4A4A4C"/>
        </w:rPr>
        <w:t>alguna.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7"/>
      </w:pPr>
      <w:r>
        <w:rPr>
          <w:color w:val="4A4A4C"/>
        </w:rPr>
        <w:t>Objetivo</w:t>
      </w:r>
      <w:r>
        <w:rPr>
          <w:color w:val="4A4A4C"/>
          <w:spacing w:val="-14"/>
        </w:rPr>
        <w:t> </w:t>
      </w:r>
      <w:r>
        <w:rPr>
          <w:color w:val="4A4A4C"/>
        </w:rPr>
        <w:t>1.9</w:t>
      </w:r>
    </w:p>
    <w:p>
      <w:pPr>
        <w:pStyle w:val="BodyText"/>
        <w:spacing w:line="237" w:lineRule="auto"/>
        <w:ind w:left="297" w:right="1981"/>
      </w:pPr>
      <w:r>
        <w:rPr>
          <w:color w:val="4A4A4C"/>
        </w:rPr>
        <w:t>Consolidar</w:t>
      </w:r>
      <w:r>
        <w:rPr>
          <w:color w:val="4A4A4C"/>
          <w:spacing w:val="39"/>
        </w:rPr>
        <w:t> </w:t>
      </w:r>
      <w:r>
        <w:rPr>
          <w:color w:val="4A4A4C"/>
        </w:rPr>
        <w:t>el</w:t>
      </w:r>
      <w:r>
        <w:rPr>
          <w:color w:val="4A4A4C"/>
          <w:spacing w:val="39"/>
        </w:rPr>
        <w:t> </w:t>
      </w:r>
      <w:r>
        <w:rPr>
          <w:color w:val="4A4A4C"/>
        </w:rPr>
        <w:t>acceso</w:t>
      </w:r>
      <w:r>
        <w:rPr>
          <w:color w:val="4A4A4C"/>
          <w:spacing w:val="39"/>
        </w:rPr>
        <w:t> </w:t>
      </w:r>
      <w:r>
        <w:rPr>
          <w:color w:val="4A4A4C"/>
        </w:rPr>
        <w:t>efectivo</w:t>
      </w:r>
      <w:r>
        <w:rPr>
          <w:color w:val="4A4A4C"/>
          <w:spacing w:val="39"/>
        </w:rPr>
        <w:t> </w:t>
      </w:r>
      <w:r>
        <w:rPr>
          <w:color w:val="4A4A4C"/>
        </w:rPr>
        <w:t>de</w:t>
      </w:r>
      <w:r>
        <w:rPr>
          <w:color w:val="4A4A4C"/>
          <w:spacing w:val="39"/>
        </w:rPr>
        <w:t> </w:t>
      </w:r>
      <w:r>
        <w:rPr>
          <w:color w:val="4A4A4C"/>
        </w:rPr>
        <w:t>las</w:t>
      </w:r>
      <w:r>
        <w:rPr>
          <w:color w:val="4A4A4C"/>
          <w:spacing w:val="39"/>
        </w:rPr>
        <w:t> </w:t>
      </w:r>
      <w:r>
        <w:rPr>
          <w:color w:val="4A4A4C"/>
        </w:rPr>
        <w:t>y</w:t>
      </w:r>
      <w:r>
        <w:rPr>
          <w:color w:val="4A4A4C"/>
          <w:spacing w:val="39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oaxaqueños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servicios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salud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calidad.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7"/>
      </w:pPr>
      <w:r>
        <w:rPr>
          <w:color w:val="4A4A4C"/>
          <w:w w:val="95"/>
        </w:rPr>
        <w:t>Estrategia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1.9.1</w:t>
      </w:r>
    </w:p>
    <w:p>
      <w:pPr>
        <w:pStyle w:val="BodyText"/>
        <w:spacing w:line="237" w:lineRule="auto" w:before="1"/>
        <w:ind w:left="297" w:right="1981"/>
      </w:pPr>
      <w:r>
        <w:rPr>
          <w:color w:val="4A4A4C"/>
        </w:rPr>
        <w:t>Fortalecer</w:t>
      </w:r>
      <w:r>
        <w:rPr>
          <w:color w:val="4A4A4C"/>
          <w:spacing w:val="56"/>
        </w:rPr>
        <w:t> </w:t>
      </w:r>
      <w:r>
        <w:rPr>
          <w:color w:val="4A4A4C"/>
        </w:rPr>
        <w:t>la</w:t>
      </w:r>
      <w:r>
        <w:rPr>
          <w:color w:val="4A4A4C"/>
          <w:spacing w:val="56"/>
        </w:rPr>
        <w:t> </w:t>
      </w:r>
      <w:r>
        <w:rPr>
          <w:color w:val="4A4A4C"/>
        </w:rPr>
        <w:t>rectoría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6"/>
        </w:rPr>
        <w:t> </w:t>
      </w:r>
      <w:r>
        <w:rPr>
          <w:color w:val="4A4A4C"/>
        </w:rPr>
        <w:t>los</w:t>
      </w:r>
      <w:r>
        <w:rPr>
          <w:color w:val="4A4A4C"/>
          <w:spacing w:val="57"/>
        </w:rPr>
        <w:t> </w:t>
      </w:r>
      <w:r>
        <w:rPr>
          <w:color w:val="4A4A4C"/>
        </w:rPr>
        <w:t>Servicios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Salud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5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4"/>
        </w:numPr>
        <w:tabs>
          <w:tab w:pos="581" w:val="left" w:leader="none"/>
        </w:tabs>
        <w:spacing w:line="213" w:lineRule="auto" w:before="18" w:after="0"/>
        <w:ind w:left="580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1.9.1.1 </w:t>
      </w:r>
      <w:r>
        <w:rPr>
          <w:color w:val="4A4A4C"/>
          <w:w w:val="95"/>
          <w:position w:val="1"/>
          <w:sz w:val="20"/>
        </w:rPr>
        <w:t>Coordinar las actividades entre las</w:t>
      </w:r>
      <w:r>
        <w:rPr>
          <w:color w:val="4A4A4C"/>
          <w:spacing w:val="1"/>
          <w:w w:val="95"/>
          <w:position w:val="1"/>
          <w:sz w:val="20"/>
        </w:rPr>
        <w:t> </w:t>
      </w:r>
      <w:r>
        <w:rPr>
          <w:color w:val="4A4A4C"/>
          <w:sz w:val="20"/>
        </w:rPr>
        <w:t>diversas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instituciones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salud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entidad.</w:t>
      </w:r>
    </w:p>
    <w:p>
      <w:pPr>
        <w:pStyle w:val="ListParagraph"/>
        <w:numPr>
          <w:ilvl w:val="0"/>
          <w:numId w:val="24"/>
        </w:numPr>
        <w:tabs>
          <w:tab w:pos="581" w:val="left" w:leader="none"/>
        </w:tabs>
        <w:spacing w:line="213" w:lineRule="auto" w:before="14" w:after="0"/>
        <w:ind w:left="580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1.9.1.2 </w:t>
      </w:r>
      <w:r>
        <w:rPr>
          <w:color w:val="4A4A4C"/>
          <w:position w:val="1"/>
          <w:sz w:val="20"/>
        </w:rPr>
        <w:t>Impulsar el monitoreo, supervi-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sión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evaluación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salud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bienestar,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así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desempeño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e</w:t>
      </w:r>
    </w:p>
    <w:p>
      <w:pPr>
        <w:pStyle w:val="BodyText"/>
        <w:spacing w:line="237" w:lineRule="auto" w:before="1"/>
        <w:ind w:left="580" w:right="1979"/>
        <w:jc w:val="both"/>
      </w:pPr>
      <w:r>
        <w:rPr>
          <w:color w:val="4A4A4C"/>
        </w:rPr>
        <w:t>impacto de los sistemas de salud de las</w:t>
      </w:r>
      <w:r>
        <w:rPr>
          <w:color w:val="4A4A4C"/>
          <w:spacing w:val="1"/>
        </w:rPr>
        <w:t> </w:t>
      </w:r>
      <w:r>
        <w:rPr>
          <w:color w:val="4A4A4C"/>
        </w:rPr>
        <w:t>instituciones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sector.</w:t>
      </w:r>
    </w:p>
    <w:p>
      <w:pPr>
        <w:pStyle w:val="ListParagraph"/>
        <w:numPr>
          <w:ilvl w:val="0"/>
          <w:numId w:val="24"/>
        </w:numPr>
        <w:tabs>
          <w:tab w:pos="581" w:val="left" w:leader="none"/>
        </w:tabs>
        <w:spacing w:line="213" w:lineRule="auto" w:before="11" w:after="0"/>
        <w:ind w:left="580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1.9.1.3</w:t>
      </w:r>
      <w:r>
        <w:rPr>
          <w:rFonts w:ascii="Tahoma" w:hAnsi="Tahoma"/>
          <w:b/>
          <w:color w:val="4A4A4C"/>
          <w:spacing w:val="2"/>
          <w:position w:val="1"/>
          <w:sz w:val="20"/>
        </w:rPr>
        <w:t> </w:t>
      </w:r>
      <w:r>
        <w:rPr>
          <w:color w:val="4A4A4C"/>
          <w:position w:val="1"/>
          <w:sz w:val="20"/>
        </w:rPr>
        <w:t>Evaluar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capacidad,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seguridad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y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calidad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salud,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así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fiscalización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públicos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43" w:lineRule="exact"/>
        <w:ind w:left="580"/>
        <w:jc w:val="both"/>
      </w:pPr>
      <w:r>
        <w:rPr>
          <w:color w:val="4A4A4C"/>
          <w:w w:val="95"/>
        </w:rPr>
        <w:t>este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sector.</w:t>
      </w:r>
    </w:p>
    <w:p>
      <w:pPr>
        <w:spacing w:after="0" w:line="243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5"/>
        <w:ind w:left="1226"/>
      </w:pPr>
      <w:r>
        <w:rPr/>
        <w:pict>
          <v:line style="position:absolute;mso-position-horizontal-relative:page;mso-position-vertical-relative:paragraph;z-index:-2883840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76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371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6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30"/>
        <w:ind w:left="1984"/>
      </w:pPr>
      <w:r>
        <w:rPr/>
        <w:drawing>
          <wp:anchor distT="0" distB="0" distL="0" distR="0" allowOverlap="1" layoutInCell="1" locked="0" behindDoc="0" simplePos="0" relativeHeight="15920640">
            <wp:simplePos x="0" y="0"/>
            <wp:positionH relativeFrom="page">
              <wp:posOffset>1259999</wp:posOffset>
            </wp:positionH>
            <wp:positionV relativeFrom="paragraph">
              <wp:posOffset>-4038384</wp:posOffset>
            </wp:positionV>
            <wp:extent cx="6512400" cy="3595814"/>
            <wp:effectExtent l="0" t="0" r="0" b="0"/>
            <wp:wrapNone/>
            <wp:docPr id="277" name="image3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352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595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  <w:spacing w:val="-1"/>
        </w:rPr>
        <w:t>Estrategia</w:t>
      </w:r>
      <w:r>
        <w:rPr>
          <w:color w:val="4A4A4C"/>
          <w:spacing w:val="-13"/>
        </w:rPr>
        <w:t> </w:t>
      </w:r>
      <w:r>
        <w:rPr>
          <w:color w:val="4A4A4C"/>
          <w:spacing w:val="-1"/>
        </w:rPr>
        <w:t>1.9.2</w:t>
      </w:r>
    </w:p>
    <w:p>
      <w:pPr>
        <w:pStyle w:val="BodyText"/>
        <w:spacing w:line="237" w:lineRule="auto"/>
        <w:ind w:left="1984"/>
      </w:pPr>
      <w:r>
        <w:rPr>
          <w:color w:val="4A4A4C"/>
        </w:rPr>
        <w:t>Consolidar</w:t>
      </w:r>
      <w:r>
        <w:rPr>
          <w:color w:val="4A4A4C"/>
          <w:spacing w:val="23"/>
        </w:rPr>
        <w:t> </w:t>
      </w:r>
      <w:r>
        <w:rPr>
          <w:color w:val="4A4A4C"/>
        </w:rPr>
        <w:t>la</w:t>
      </w:r>
      <w:r>
        <w:rPr>
          <w:color w:val="4A4A4C"/>
          <w:spacing w:val="23"/>
        </w:rPr>
        <w:t> </w:t>
      </w:r>
      <w:r>
        <w:rPr>
          <w:color w:val="4A4A4C"/>
        </w:rPr>
        <w:t>operación</w:t>
      </w:r>
      <w:r>
        <w:rPr>
          <w:color w:val="4A4A4C"/>
          <w:spacing w:val="23"/>
        </w:rPr>
        <w:t> </w:t>
      </w:r>
      <w:r>
        <w:rPr>
          <w:color w:val="4A4A4C"/>
        </w:rPr>
        <w:t>del</w:t>
      </w:r>
      <w:r>
        <w:rPr>
          <w:color w:val="4A4A4C"/>
          <w:spacing w:val="23"/>
        </w:rPr>
        <w:t> </w:t>
      </w:r>
      <w:r>
        <w:rPr>
          <w:color w:val="4A4A4C"/>
        </w:rPr>
        <w:t>Sistema</w:t>
      </w:r>
      <w:r>
        <w:rPr>
          <w:color w:val="4A4A4C"/>
          <w:spacing w:val="2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Salud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Bienestar.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5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5"/>
        </w:numPr>
        <w:tabs>
          <w:tab w:pos="2268" w:val="left" w:leader="none"/>
        </w:tabs>
        <w:spacing w:line="213" w:lineRule="auto" w:before="18" w:after="0"/>
        <w:ind w:left="226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1.9.2.1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Coordinar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con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diferentes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niveles de gobierno e instituciones 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sector,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normativo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Fede-</w:t>
      </w:r>
    </w:p>
    <w:p>
      <w:pPr>
        <w:pStyle w:val="BodyText"/>
        <w:spacing w:line="237" w:lineRule="auto" w:before="2"/>
        <w:ind w:left="2267"/>
        <w:jc w:val="both"/>
      </w:pPr>
      <w:r>
        <w:rPr>
          <w:color w:val="4A4A4C"/>
        </w:rPr>
        <w:t>ralización de los Servicios de Salud de</w:t>
      </w:r>
      <w:r>
        <w:rPr>
          <w:color w:val="4A4A4C"/>
          <w:spacing w:val="1"/>
        </w:rPr>
        <w:t> </w:t>
      </w:r>
      <w:r>
        <w:rPr>
          <w:color w:val="4A4A4C"/>
        </w:rPr>
        <w:t>Oaxaca en el Sistema de Salud para el</w:t>
      </w:r>
      <w:r>
        <w:rPr>
          <w:color w:val="4A4A4C"/>
          <w:spacing w:val="1"/>
        </w:rPr>
        <w:t> </w:t>
      </w:r>
      <w:r>
        <w:rPr>
          <w:color w:val="4A4A4C"/>
        </w:rPr>
        <w:t>Bienestar, para las personas sin seguri-</w:t>
      </w:r>
      <w:r>
        <w:rPr>
          <w:color w:val="4A4A4C"/>
          <w:spacing w:val="1"/>
        </w:rPr>
        <w:t> </w:t>
      </w:r>
      <w:r>
        <w:rPr>
          <w:color w:val="4A4A4C"/>
        </w:rPr>
        <w:t>dad</w:t>
      </w:r>
      <w:r>
        <w:rPr>
          <w:color w:val="4A4A4C"/>
          <w:spacing w:val="-14"/>
        </w:rPr>
        <w:t> </w:t>
      </w:r>
      <w:r>
        <w:rPr>
          <w:color w:val="4A4A4C"/>
        </w:rPr>
        <w:t>social.</w:t>
      </w:r>
    </w:p>
    <w:p>
      <w:pPr>
        <w:pStyle w:val="ListParagraph"/>
        <w:numPr>
          <w:ilvl w:val="0"/>
          <w:numId w:val="25"/>
        </w:numPr>
        <w:tabs>
          <w:tab w:pos="2268" w:val="left" w:leader="none"/>
        </w:tabs>
        <w:spacing w:line="213" w:lineRule="auto" w:before="9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1.9.2.2</w:t>
      </w:r>
      <w:r>
        <w:rPr>
          <w:rFonts w:ascii="Tahoma" w:hAnsi="Tahoma"/>
          <w:b/>
          <w:color w:val="4A4A4C"/>
          <w:spacing w:val="8"/>
          <w:position w:val="1"/>
          <w:sz w:val="20"/>
        </w:rPr>
        <w:t> </w:t>
      </w:r>
      <w:r>
        <w:rPr>
          <w:color w:val="4A4A4C"/>
          <w:position w:val="1"/>
          <w:sz w:val="20"/>
        </w:rPr>
        <w:t>Otorgar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acceso</w:t>
      </w:r>
      <w:r>
        <w:rPr>
          <w:color w:val="4A4A4C"/>
          <w:spacing w:val="-3"/>
          <w:position w:val="1"/>
          <w:sz w:val="20"/>
        </w:rPr>
        <w:t> </w:t>
      </w:r>
      <w:r>
        <w:rPr>
          <w:color w:val="4A4A4C"/>
          <w:position w:val="1"/>
          <w:sz w:val="20"/>
        </w:rPr>
        <w:t>gratuito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a</w:t>
      </w:r>
      <w:r>
        <w:rPr>
          <w:color w:val="4A4A4C"/>
          <w:spacing w:val="-3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asis-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w w:val="105"/>
          <w:sz w:val="20"/>
        </w:rPr>
        <w:t>tencia sanitaria a la población que no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cuente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social.</w:t>
      </w:r>
    </w:p>
    <w:p>
      <w:pPr>
        <w:pStyle w:val="ListParagraph"/>
        <w:numPr>
          <w:ilvl w:val="0"/>
          <w:numId w:val="25"/>
        </w:numPr>
        <w:tabs>
          <w:tab w:pos="2268" w:val="left" w:leader="none"/>
        </w:tabs>
        <w:spacing w:line="213" w:lineRule="auto" w:before="1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1.9.2.3</w:t>
      </w:r>
      <w:r>
        <w:rPr>
          <w:rFonts w:ascii="Tahoma" w:hAnsi="Tahoma"/>
          <w:b/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position w:val="1"/>
          <w:sz w:val="20"/>
        </w:rPr>
        <w:t>las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redes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position w:val="1"/>
          <w:sz w:val="20"/>
        </w:rPr>
        <w:t>integradas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salud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garantizar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con-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tinuidad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médica.</w:t>
      </w:r>
    </w:p>
    <w:p>
      <w:pPr>
        <w:pStyle w:val="ListParagraph"/>
        <w:numPr>
          <w:ilvl w:val="0"/>
          <w:numId w:val="25"/>
        </w:numPr>
        <w:tabs>
          <w:tab w:pos="2268" w:val="left" w:leader="none"/>
        </w:tabs>
        <w:spacing w:line="192" w:lineRule="auto" w:before="3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1.9.2.4 </w:t>
      </w:r>
      <w:r>
        <w:rPr>
          <w:color w:val="4A4A4C"/>
          <w:position w:val="1"/>
          <w:sz w:val="20"/>
        </w:rPr>
        <w:t>Fortalecer la capacidad técnica 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interpersonal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profesional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salud.</w:t>
      </w:r>
    </w:p>
    <w:p>
      <w:pPr>
        <w:pStyle w:val="ListParagraph"/>
        <w:numPr>
          <w:ilvl w:val="0"/>
          <w:numId w:val="25"/>
        </w:numPr>
        <w:tabs>
          <w:tab w:pos="2268" w:val="left" w:leader="none"/>
        </w:tabs>
        <w:spacing w:line="213" w:lineRule="auto" w:before="2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1.9.2.5 </w:t>
      </w:r>
      <w:r>
        <w:rPr>
          <w:color w:val="4A4A4C"/>
          <w:position w:val="1"/>
          <w:sz w:val="20"/>
        </w:rPr>
        <w:t>Mejorar la infraestructura y equi-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w w:val="105"/>
          <w:sz w:val="20"/>
        </w:rPr>
        <w:t>pamiento en salud de acuerdo con el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Modelo</w:t>
      </w:r>
      <w:r>
        <w:rPr>
          <w:color w:val="4A4A4C"/>
          <w:spacing w:val="14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15"/>
          <w:w w:val="105"/>
          <w:sz w:val="20"/>
        </w:rPr>
        <w:t> </w:t>
      </w:r>
      <w:r>
        <w:rPr>
          <w:color w:val="4A4A4C"/>
          <w:w w:val="105"/>
          <w:sz w:val="20"/>
        </w:rPr>
        <w:t>Atención</w:t>
      </w:r>
      <w:r>
        <w:rPr>
          <w:color w:val="4A4A4C"/>
          <w:spacing w:val="15"/>
          <w:w w:val="105"/>
          <w:sz w:val="20"/>
        </w:rPr>
        <w:t> </w:t>
      </w:r>
      <w:r>
        <w:rPr>
          <w:color w:val="4A4A4C"/>
          <w:w w:val="105"/>
          <w:sz w:val="20"/>
        </w:rPr>
        <w:t>a</w:t>
      </w:r>
      <w:r>
        <w:rPr>
          <w:color w:val="4A4A4C"/>
          <w:spacing w:val="15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14"/>
          <w:w w:val="105"/>
          <w:sz w:val="20"/>
        </w:rPr>
        <w:t> </w:t>
      </w:r>
      <w:r>
        <w:rPr>
          <w:color w:val="4A4A4C"/>
          <w:w w:val="105"/>
          <w:sz w:val="20"/>
        </w:rPr>
        <w:t>Salud</w:t>
      </w:r>
      <w:r>
        <w:rPr>
          <w:color w:val="4A4A4C"/>
          <w:spacing w:val="15"/>
          <w:w w:val="105"/>
          <w:sz w:val="20"/>
        </w:rPr>
        <w:t> </w:t>
      </w:r>
      <w:r>
        <w:rPr>
          <w:color w:val="4A4A4C"/>
          <w:w w:val="105"/>
          <w:sz w:val="20"/>
        </w:rPr>
        <w:t>para</w:t>
      </w:r>
      <w:r>
        <w:rPr>
          <w:color w:val="4A4A4C"/>
          <w:spacing w:val="15"/>
          <w:w w:val="105"/>
          <w:sz w:val="20"/>
        </w:rPr>
        <w:t> </w:t>
      </w:r>
      <w:r>
        <w:rPr>
          <w:color w:val="4A4A4C"/>
          <w:w w:val="105"/>
          <w:sz w:val="20"/>
        </w:rPr>
        <w:t>el</w:t>
      </w:r>
    </w:p>
    <w:p>
      <w:pPr>
        <w:pStyle w:val="BodyText"/>
        <w:ind w:left="2236" w:right="3037"/>
        <w:jc w:val="center"/>
      </w:pPr>
      <w:r>
        <w:rPr>
          <w:color w:val="4A4A4C"/>
        </w:rPr>
        <w:t>Bienestar.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25" w:after="0"/>
        <w:ind w:left="581" w:right="1131" w:hanging="189"/>
        <w:jc w:val="both"/>
        <w:rPr>
          <w:sz w:val="20"/>
        </w:rPr>
      </w:pPr>
      <w:r>
        <w:rPr>
          <w:rFonts w:ascii="Tahoma" w:hAnsi="Tahoma"/>
          <w:b/>
          <w:color w:val="4A4A4C"/>
          <w:w w:val="61"/>
          <w:position w:val="1"/>
          <w:sz w:val="20"/>
        </w:rPr>
        <w:br w:type="column"/>
      </w:r>
      <w:r>
        <w:rPr>
          <w:rFonts w:ascii="Tahoma" w:hAnsi="Tahoma"/>
          <w:b/>
          <w:color w:val="4A4A4C"/>
          <w:position w:val="1"/>
          <w:sz w:val="20"/>
        </w:rPr>
        <w:t>1.9.2.6 </w:t>
      </w:r>
      <w:r>
        <w:rPr>
          <w:color w:val="4A4A4C"/>
          <w:position w:val="1"/>
          <w:sz w:val="20"/>
        </w:rPr>
        <w:t>Implementar mecanismos y pro-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cesos presupuestarios y financieros para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prestación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salud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las</w:t>
      </w:r>
    </w:p>
    <w:p>
      <w:pPr>
        <w:pStyle w:val="BodyText"/>
        <w:spacing w:before="3"/>
        <w:ind w:left="581"/>
        <w:jc w:val="both"/>
      </w:pPr>
      <w:r>
        <w:rPr>
          <w:color w:val="4A4A4C"/>
        </w:rPr>
        <w:t>unidades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salud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hospitales.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7"/>
      </w:pPr>
      <w:r>
        <w:rPr>
          <w:color w:val="4A4A4C"/>
          <w:spacing w:val="-1"/>
        </w:rPr>
        <w:t>Estrategia</w:t>
      </w:r>
      <w:r>
        <w:rPr>
          <w:color w:val="4A4A4C"/>
          <w:spacing w:val="-12"/>
        </w:rPr>
        <w:t> </w:t>
      </w:r>
      <w:r>
        <w:rPr>
          <w:color w:val="4A4A4C"/>
          <w:spacing w:val="-1"/>
        </w:rPr>
        <w:t>1.9.3</w:t>
      </w:r>
    </w:p>
    <w:p>
      <w:pPr>
        <w:pStyle w:val="BodyText"/>
        <w:spacing w:line="242" w:lineRule="exact"/>
        <w:ind w:left="297"/>
      </w:pPr>
      <w:r>
        <w:rPr>
          <w:color w:val="4A4A4C"/>
        </w:rPr>
        <w:t>Fortalecer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atención</w:t>
      </w:r>
      <w:r>
        <w:rPr>
          <w:color w:val="4A4A4C"/>
          <w:spacing w:val="-16"/>
        </w:rPr>
        <w:t> </w:t>
      </w:r>
      <w:r>
        <w:rPr>
          <w:color w:val="4A4A4C"/>
        </w:rPr>
        <w:t>primaria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salud.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7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1" w:lineRule="auto" w:before="22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1.9.3.1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 programas prioritarios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para la atención de enfermedades trans-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misibles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no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transmisibles,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así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con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  <w:spacing w:val="-1"/>
        </w:rPr>
        <w:t>afectaciones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derivadas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desastres,</w:t>
      </w:r>
      <w:r>
        <w:rPr>
          <w:color w:val="4A4A4C"/>
          <w:spacing w:val="-24"/>
        </w:rPr>
        <w:t> </w:t>
      </w:r>
      <w:r>
        <w:rPr>
          <w:color w:val="4A4A4C"/>
        </w:rPr>
        <w:t>con-</w:t>
      </w:r>
      <w:r>
        <w:rPr>
          <w:color w:val="4A4A4C"/>
          <w:spacing w:val="-67"/>
        </w:rPr>
        <w:t> </w:t>
      </w:r>
      <w:r>
        <w:rPr>
          <w:color w:val="4A4A4C"/>
        </w:rPr>
        <w:t>forme</w:t>
      </w:r>
      <w:r>
        <w:rPr>
          <w:color w:val="4A4A4C"/>
          <w:spacing w:val="-6"/>
        </w:rPr>
        <w:t> </w:t>
      </w:r>
      <w:r>
        <w:rPr>
          <w:color w:val="4A4A4C"/>
        </w:rPr>
        <w:t>al</w:t>
      </w:r>
      <w:r>
        <w:rPr>
          <w:color w:val="4A4A4C"/>
          <w:spacing w:val="-5"/>
        </w:rPr>
        <w:t> </w:t>
      </w:r>
      <w:r>
        <w:rPr>
          <w:color w:val="4A4A4C"/>
        </w:rPr>
        <w:t>modelo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Atención</w:t>
      </w:r>
      <w:r>
        <w:rPr>
          <w:color w:val="4A4A4C"/>
          <w:spacing w:val="-5"/>
        </w:rPr>
        <w:t> </w:t>
      </w:r>
      <w:r>
        <w:rPr>
          <w:color w:val="4A4A4C"/>
        </w:rPr>
        <w:t>Primaria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Salud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instituciones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sector.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1" w:lineRule="auto" w:before="1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1.9.3.2 </w:t>
      </w:r>
      <w:r>
        <w:rPr>
          <w:color w:val="4A4A4C"/>
          <w:position w:val="1"/>
          <w:sz w:val="20"/>
        </w:rPr>
        <w:t>Fortalecer las Funciones Esencia-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les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Salud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(FESP)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salud.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1" w:lineRule="auto" w:before="22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1.9.3.3 </w:t>
      </w:r>
      <w:r>
        <w:rPr>
          <w:color w:val="4A4A4C"/>
          <w:position w:val="1"/>
          <w:sz w:val="20"/>
        </w:rPr>
        <w:t>Brindar servicios de salud gratui-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tos, accesibles, integrales, apropiados,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oportunos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calidad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procuren</w:t>
      </w:r>
      <w:r>
        <w:rPr>
          <w:color w:val="4A4A4C"/>
          <w:spacing w:val="26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</w:rPr>
        <w:t>atención</w:t>
      </w:r>
      <w:r>
        <w:rPr>
          <w:color w:val="4A4A4C"/>
          <w:spacing w:val="-19"/>
        </w:rPr>
        <w:t> </w:t>
      </w:r>
      <w:r>
        <w:rPr>
          <w:color w:val="4A4A4C"/>
        </w:rPr>
        <w:t>centrada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paciente,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fami-</w:t>
      </w:r>
      <w:r>
        <w:rPr>
          <w:color w:val="4A4A4C"/>
          <w:spacing w:val="-68"/>
        </w:rPr>
        <w:t> </w:t>
      </w:r>
      <w:r>
        <w:rPr>
          <w:color w:val="4A4A4C"/>
        </w:rPr>
        <w:t>lia y la comunidad, bajo un enfoque de</w:t>
      </w:r>
      <w:r>
        <w:rPr>
          <w:color w:val="4A4A4C"/>
          <w:spacing w:val="1"/>
        </w:rPr>
        <w:t> </w:t>
      </w:r>
      <w:r>
        <w:rPr>
          <w:color w:val="4A4A4C"/>
        </w:rPr>
        <w:t>interculturalidad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sin</w:t>
      </w:r>
      <w:r>
        <w:rPr>
          <w:color w:val="4A4A4C"/>
          <w:spacing w:val="-14"/>
        </w:rPr>
        <w:t> </w:t>
      </w:r>
      <w:r>
        <w:rPr>
          <w:color w:val="4A4A4C"/>
        </w:rPr>
        <w:t>discriminación.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Heading6"/>
        <w:tabs>
          <w:tab w:pos="11017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83686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77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77">
            <wp:simplePos x="0" y="0"/>
            <wp:positionH relativeFrom="page">
              <wp:posOffset>719999</wp:posOffset>
            </wp:positionH>
            <wp:positionV relativeFrom="paragraph">
              <wp:posOffset>240110</wp:posOffset>
            </wp:positionV>
            <wp:extent cx="1197845" cy="121348"/>
            <wp:effectExtent l="0" t="0" r="0" b="0"/>
            <wp:wrapTopAndBottom/>
            <wp:docPr id="279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35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4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22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81" name="image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35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Heading6"/>
        <w:tabs>
          <w:tab w:pos="2079" w:val="left" w:leader="none"/>
        </w:tabs>
        <w:ind w:left="1223"/>
      </w:pPr>
      <w:r>
        <w:rPr/>
        <w:drawing>
          <wp:anchor distT="0" distB="0" distL="0" distR="0" allowOverlap="1" layoutInCell="1" locked="0" behindDoc="0" simplePos="0" relativeHeight="15922176">
            <wp:simplePos x="0" y="0"/>
            <wp:positionH relativeFrom="page">
              <wp:posOffset>0</wp:posOffset>
            </wp:positionH>
            <wp:positionV relativeFrom="paragraph">
              <wp:posOffset>387837</wp:posOffset>
            </wp:positionV>
            <wp:extent cx="7772400" cy="352170"/>
            <wp:effectExtent l="0" t="0" r="0" b="0"/>
            <wp:wrapNone/>
            <wp:docPr id="283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35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A5855D"/>
          <w:w w:val="105"/>
        </w:rPr>
        <w:t>78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footerReference w:type="default" r:id="rId366"/>
          <w:pgSz w:w="12240" w:h="15840"/>
          <w:pgMar w:footer="0" w:header="0" w:top="420" w:bottom="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340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6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  <w:sz w:val="23"/>
        </w:rPr>
      </w:pPr>
    </w:p>
    <w:p>
      <w:pPr>
        <w:pStyle w:val="Heading2"/>
        <w:spacing w:line="213" w:lineRule="auto" w:before="195"/>
        <w:ind w:right="5791"/>
        <w:rPr>
          <w:rFonts w:ascii="Palatino Linotype"/>
        </w:rPr>
      </w:pPr>
      <w:r>
        <w:rPr>
          <w:rFonts w:ascii="Palatino Linotype"/>
          <w:color w:val="9E214A"/>
          <w:w w:val="105"/>
        </w:rPr>
        <w:t>Eje</w:t>
      </w:r>
      <w:r>
        <w:rPr>
          <w:rFonts w:ascii="Palatino Linotype"/>
          <w:color w:val="9E214A"/>
          <w:spacing w:val="11"/>
          <w:w w:val="105"/>
        </w:rPr>
        <w:t> </w:t>
      </w:r>
      <w:r>
        <w:rPr>
          <w:rFonts w:ascii="Palatino Linotype"/>
          <w:color w:val="9E214A"/>
          <w:w w:val="105"/>
        </w:rPr>
        <w:t>2.</w:t>
      </w:r>
      <w:r>
        <w:rPr>
          <w:rFonts w:ascii="Palatino Linotype"/>
          <w:color w:val="9E214A"/>
          <w:spacing w:val="12"/>
          <w:w w:val="105"/>
        </w:rPr>
        <w:t> </w:t>
      </w:r>
      <w:r>
        <w:rPr>
          <w:rFonts w:ascii="Palatino Linotype"/>
          <w:color w:val="9E214A"/>
          <w:w w:val="105"/>
        </w:rPr>
        <w:t>Gobierno</w:t>
      </w:r>
      <w:r>
        <w:rPr>
          <w:rFonts w:ascii="Palatino Linotype"/>
          <w:color w:val="9E214A"/>
          <w:spacing w:val="11"/>
          <w:w w:val="105"/>
        </w:rPr>
        <w:t> </w:t>
      </w:r>
      <w:r>
        <w:rPr>
          <w:rFonts w:ascii="Palatino Linotype"/>
          <w:color w:val="9E214A"/>
          <w:w w:val="105"/>
        </w:rPr>
        <w:t>Honesto,</w:t>
      </w:r>
      <w:r>
        <w:rPr>
          <w:rFonts w:ascii="Palatino Linotype"/>
          <w:color w:val="9E214A"/>
          <w:spacing w:val="12"/>
          <w:w w:val="105"/>
        </w:rPr>
        <w:t> </w:t>
      </w:r>
      <w:r>
        <w:rPr>
          <w:rFonts w:ascii="Palatino Linotype"/>
          <w:color w:val="9E214A"/>
          <w:w w:val="105"/>
        </w:rPr>
        <w:t>Cercano</w:t>
      </w:r>
      <w:r>
        <w:rPr>
          <w:rFonts w:ascii="Palatino Linotype"/>
          <w:color w:val="9E214A"/>
          <w:spacing w:val="-71"/>
          <w:w w:val="105"/>
        </w:rPr>
        <w:t> </w:t>
      </w:r>
      <w:r>
        <w:rPr>
          <w:rFonts w:ascii="Palatino Linotype"/>
          <w:color w:val="9E214A"/>
          <w:w w:val="105"/>
        </w:rPr>
        <w:t>y</w:t>
      </w:r>
      <w:r>
        <w:rPr>
          <w:rFonts w:ascii="Palatino Linotype"/>
          <w:color w:val="9E214A"/>
          <w:spacing w:val="5"/>
          <w:w w:val="105"/>
        </w:rPr>
        <w:t> </w:t>
      </w:r>
      <w:r>
        <w:rPr>
          <w:rFonts w:ascii="Palatino Linotype"/>
          <w:color w:val="9E214A"/>
          <w:w w:val="105"/>
        </w:rPr>
        <w:t>Transparente</w:t>
      </w:r>
      <w:r>
        <w:rPr>
          <w:rFonts w:ascii="Palatino Linotype"/>
          <w:color w:val="9E214A"/>
          <w:spacing w:val="6"/>
          <w:w w:val="105"/>
        </w:rPr>
        <w:t> </w:t>
      </w:r>
      <w:r>
        <w:rPr>
          <w:rFonts w:ascii="Palatino Linotype"/>
          <w:color w:val="9E214A"/>
          <w:w w:val="105"/>
        </w:rPr>
        <w:t>al</w:t>
      </w:r>
      <w:r>
        <w:rPr>
          <w:rFonts w:ascii="Palatino Linotype"/>
          <w:color w:val="9E214A"/>
          <w:spacing w:val="6"/>
          <w:w w:val="105"/>
        </w:rPr>
        <w:t> </w:t>
      </w:r>
      <w:r>
        <w:rPr>
          <w:rFonts w:ascii="Palatino Linotype"/>
          <w:color w:val="9E214A"/>
          <w:w w:val="105"/>
        </w:rPr>
        <w:t>Servicio</w:t>
      </w:r>
      <w:r>
        <w:rPr>
          <w:rFonts w:ascii="Palatino Linotype"/>
          <w:color w:val="9E214A"/>
          <w:spacing w:val="5"/>
          <w:w w:val="105"/>
        </w:rPr>
        <w:t> </w:t>
      </w:r>
      <w:r>
        <w:rPr>
          <w:rFonts w:ascii="Palatino Linotype"/>
          <w:color w:val="9E214A"/>
          <w:w w:val="105"/>
        </w:rPr>
        <w:t>de</w:t>
      </w:r>
      <w:r>
        <w:rPr>
          <w:rFonts w:ascii="Palatino Linotype"/>
          <w:color w:val="9E214A"/>
          <w:spacing w:val="6"/>
          <w:w w:val="105"/>
        </w:rPr>
        <w:t> </w:t>
      </w:r>
      <w:r>
        <w:rPr>
          <w:rFonts w:ascii="Palatino Linotype"/>
          <w:color w:val="9E214A"/>
          <w:w w:val="105"/>
        </w:rPr>
        <w:t>los</w:t>
      </w:r>
      <w:r>
        <w:rPr>
          <w:rFonts w:ascii="Palatino Linotype"/>
          <w:color w:val="9E214A"/>
          <w:spacing w:val="1"/>
          <w:w w:val="105"/>
        </w:rPr>
        <w:t> </w:t>
      </w:r>
      <w:r>
        <w:rPr>
          <w:rFonts w:ascii="Palatino Linotype"/>
          <w:color w:val="9E214A"/>
          <w:w w:val="110"/>
        </w:rPr>
        <w:t>Pueblos</w:t>
      </w:r>
      <w:r>
        <w:rPr>
          <w:rFonts w:ascii="Palatino Linotype"/>
          <w:color w:val="9E214A"/>
          <w:spacing w:val="-18"/>
          <w:w w:val="110"/>
        </w:rPr>
        <w:t> </w:t>
      </w:r>
      <w:r>
        <w:rPr>
          <w:rFonts w:ascii="Palatino Linotype"/>
          <w:color w:val="9E214A"/>
          <w:w w:val="110"/>
        </w:rPr>
        <w:t>y</w:t>
      </w:r>
      <w:r>
        <w:rPr>
          <w:rFonts w:ascii="Palatino Linotype"/>
          <w:color w:val="9E214A"/>
          <w:spacing w:val="-17"/>
          <w:w w:val="110"/>
        </w:rPr>
        <w:t> </w:t>
      </w:r>
      <w:r>
        <w:rPr>
          <w:rFonts w:ascii="Palatino Linotype"/>
          <w:color w:val="9E214A"/>
          <w:w w:val="110"/>
        </w:rPr>
        <w:t>Comunidades</w:t>
      </w:r>
    </w:p>
    <w:p>
      <w:pPr>
        <w:pStyle w:val="Heading4"/>
        <w:spacing w:before="272"/>
      </w:pPr>
      <w:r>
        <w:rPr>
          <w:color w:val="4A4A4C"/>
          <w:w w:val="115"/>
        </w:rPr>
        <w:t>Introducción</w:t>
      </w:r>
    </w:p>
    <w:p>
      <w:pPr>
        <w:pStyle w:val="BodyText"/>
        <w:spacing w:before="3"/>
        <w:rPr>
          <w:rFonts w:ascii="Trebuchet MS"/>
          <w:b/>
          <w:sz w:val="16"/>
        </w:rPr>
      </w:pPr>
    </w:p>
    <w:p>
      <w:pPr>
        <w:spacing w:after="0"/>
        <w:rPr>
          <w:rFonts w:ascii="Trebuchet MS"/>
          <w:sz w:val="16"/>
        </w:rPr>
        <w:sectPr>
          <w:footerReference w:type="default" r:id="rId370"/>
          <w:pgSz w:w="12240" w:h="15840"/>
          <w:pgMar w:footer="579" w:header="0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Para impulsar la transformación que ter-</w:t>
      </w:r>
      <w:r>
        <w:rPr>
          <w:color w:val="4A4A4C"/>
          <w:spacing w:val="1"/>
        </w:rPr>
        <w:t> </w:t>
      </w:r>
      <w:r>
        <w:rPr>
          <w:color w:val="4A4A4C"/>
        </w:rPr>
        <w:t>mine con la larga historia de abandono y</w:t>
      </w:r>
      <w:r>
        <w:rPr>
          <w:color w:val="4A4A4C"/>
          <w:spacing w:val="1"/>
        </w:rPr>
        <w:t> </w:t>
      </w:r>
      <w:r>
        <w:rPr>
          <w:color w:val="4A4A4C"/>
        </w:rPr>
        <w:t>olvido que ha sufrido el pueblo de Oaxa-</w:t>
      </w:r>
      <w:r>
        <w:rPr>
          <w:color w:val="4A4A4C"/>
          <w:spacing w:val="1"/>
        </w:rPr>
        <w:t> </w:t>
      </w:r>
      <w:r>
        <w:rPr>
          <w:color w:val="4A4A4C"/>
        </w:rPr>
        <w:t>ca; es necesario sentar las bases para el</w:t>
      </w:r>
      <w:r>
        <w:rPr>
          <w:color w:val="4A4A4C"/>
          <w:spacing w:val="1"/>
        </w:rPr>
        <w:t> </w:t>
      </w:r>
      <w:r>
        <w:rPr>
          <w:color w:val="4A4A4C"/>
        </w:rPr>
        <w:t>bienestar, el desarrollo y la justicia en las</w:t>
      </w:r>
      <w:r>
        <w:rPr>
          <w:color w:val="4A4A4C"/>
          <w:spacing w:val="1"/>
        </w:rPr>
        <w:t> </w:t>
      </w:r>
      <w:r>
        <w:rPr>
          <w:color w:val="4A4A4C"/>
        </w:rPr>
        <w:t>comunidades.</w:t>
      </w:r>
      <w:r>
        <w:rPr>
          <w:color w:val="4A4A4C"/>
          <w:spacing w:val="-6"/>
        </w:rPr>
        <w:t> </w:t>
      </w:r>
      <w:r>
        <w:rPr>
          <w:color w:val="4A4A4C"/>
        </w:rPr>
        <w:t>Para</w:t>
      </w:r>
      <w:r>
        <w:rPr>
          <w:color w:val="4A4A4C"/>
          <w:spacing w:val="-5"/>
        </w:rPr>
        <w:t> </w:t>
      </w:r>
      <w:r>
        <w:rPr>
          <w:color w:val="4A4A4C"/>
        </w:rPr>
        <w:t>esto,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premisa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este</w:t>
      </w:r>
      <w:r>
        <w:rPr>
          <w:color w:val="4A4A4C"/>
          <w:spacing w:val="-68"/>
        </w:rPr>
        <w:t> </w:t>
      </w:r>
      <w:r>
        <w:rPr>
          <w:color w:val="4A4A4C"/>
        </w:rPr>
        <w:t>Gobierno</w:t>
      </w:r>
      <w:r>
        <w:rPr>
          <w:color w:val="4A4A4C"/>
          <w:spacing w:val="-7"/>
        </w:rPr>
        <w:t> </w:t>
      </w:r>
      <w:r>
        <w:rPr>
          <w:color w:val="4A4A4C"/>
        </w:rPr>
        <w:t>será</w:t>
      </w:r>
      <w:r>
        <w:rPr>
          <w:color w:val="4A4A4C"/>
          <w:spacing w:val="-7"/>
        </w:rPr>
        <w:t> </w:t>
      </w:r>
      <w:r>
        <w:rPr>
          <w:color w:val="4A4A4C"/>
        </w:rPr>
        <w:t>construir</w:t>
      </w:r>
      <w:r>
        <w:rPr>
          <w:color w:val="4A4A4C"/>
          <w:spacing w:val="-6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gobierno</w:t>
      </w:r>
      <w:r>
        <w:rPr>
          <w:color w:val="4A4A4C"/>
          <w:spacing w:val="-7"/>
        </w:rPr>
        <w:t> </w:t>
      </w:r>
      <w:r>
        <w:rPr>
          <w:color w:val="4A4A4C"/>
        </w:rPr>
        <w:t>hones-</w:t>
      </w:r>
      <w:r>
        <w:rPr>
          <w:color w:val="4A4A4C"/>
          <w:spacing w:val="-68"/>
        </w:rPr>
        <w:t> </w:t>
      </w:r>
      <w:r>
        <w:rPr>
          <w:color w:val="4A4A4C"/>
        </w:rPr>
        <w:t>to, eficiente, eficaz, cercano y transparente</w:t>
      </w:r>
      <w:r>
        <w:rPr>
          <w:color w:val="4A4A4C"/>
          <w:spacing w:val="-68"/>
        </w:rPr>
        <w:t> </w:t>
      </w:r>
      <w:r>
        <w:rPr>
          <w:color w:val="4A4A4C"/>
        </w:rPr>
        <w:t>al</w:t>
      </w:r>
      <w:r>
        <w:rPr>
          <w:color w:val="4A4A4C"/>
          <w:spacing w:val="-14"/>
        </w:rPr>
        <w:t> </w:t>
      </w:r>
      <w:r>
        <w:rPr>
          <w:color w:val="4A4A4C"/>
        </w:rPr>
        <w:t>servicio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pueblo.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Por décadas, la corrupción e ineficacia de</w:t>
      </w:r>
      <w:r>
        <w:rPr>
          <w:color w:val="4A4A4C"/>
          <w:spacing w:val="1"/>
        </w:rPr>
        <w:t> </w:t>
      </w:r>
      <w:r>
        <w:rPr>
          <w:color w:val="4A4A4C"/>
        </w:rPr>
        <w:t>administraciones</w:t>
      </w:r>
      <w:r>
        <w:rPr>
          <w:color w:val="4A4A4C"/>
          <w:spacing w:val="1"/>
        </w:rPr>
        <w:t> </w:t>
      </w:r>
      <w:r>
        <w:rPr>
          <w:color w:val="4A4A4C"/>
        </w:rPr>
        <w:t>anteriores</w:t>
      </w:r>
      <w:r>
        <w:rPr>
          <w:color w:val="4A4A4C"/>
          <w:spacing w:val="1"/>
        </w:rPr>
        <w:t> </w:t>
      </w:r>
      <w:r>
        <w:rPr>
          <w:color w:val="4A4A4C"/>
        </w:rPr>
        <w:t>han</w:t>
      </w:r>
      <w:r>
        <w:rPr>
          <w:color w:val="4A4A4C"/>
          <w:spacing w:val="70"/>
        </w:rPr>
        <w:t> </w:t>
      </w:r>
      <w:r>
        <w:rPr>
          <w:color w:val="4A4A4C"/>
        </w:rPr>
        <w:t>genera-</w:t>
      </w:r>
      <w:r>
        <w:rPr>
          <w:color w:val="4A4A4C"/>
          <w:spacing w:val="1"/>
        </w:rPr>
        <w:t> </w:t>
      </w:r>
      <w:r>
        <w:rPr>
          <w:color w:val="4A4A4C"/>
        </w:rPr>
        <w:t>do desigualdad y violencia, el desvío de los</w:t>
      </w:r>
      <w:r>
        <w:rPr>
          <w:color w:val="4A4A4C"/>
          <w:spacing w:val="-68"/>
        </w:rPr>
        <w:t> </w:t>
      </w:r>
      <w:r>
        <w:rPr>
          <w:color w:val="4A4A4C"/>
        </w:rPr>
        <w:t>recursos públicos ha sido una de las princi-</w:t>
      </w:r>
      <w:r>
        <w:rPr>
          <w:color w:val="4A4A4C"/>
          <w:spacing w:val="-68"/>
        </w:rPr>
        <w:t> </w:t>
      </w:r>
      <w:r>
        <w:rPr>
          <w:color w:val="4A4A4C"/>
        </w:rPr>
        <w:t>pales causas de la pobreza y marginación</w:t>
      </w:r>
      <w:r>
        <w:rPr>
          <w:color w:val="4A4A4C"/>
          <w:spacing w:val="1"/>
        </w:rPr>
        <w:t> </w:t>
      </w:r>
      <w:r>
        <w:rPr>
          <w:color w:val="4A4A4C"/>
        </w:rPr>
        <w:t>que aquejan al pueblo de Oaxaca. Por ello,</w:t>
      </w:r>
      <w:r>
        <w:rPr>
          <w:color w:val="4A4A4C"/>
          <w:spacing w:val="1"/>
        </w:rPr>
        <w:t> </w:t>
      </w:r>
      <w:r>
        <w:rPr>
          <w:color w:val="4A4A4C"/>
        </w:rPr>
        <w:t>será fundamental vigilar las finanzas para</w:t>
      </w:r>
      <w:r>
        <w:rPr>
          <w:color w:val="4A4A4C"/>
          <w:spacing w:val="1"/>
        </w:rPr>
        <w:t> </w:t>
      </w:r>
      <w:r>
        <w:rPr>
          <w:color w:val="4A4A4C"/>
        </w:rPr>
        <w:t>garantizar que los recursos se ejerzan con</w:t>
      </w:r>
      <w:r>
        <w:rPr>
          <w:color w:val="4A4A4C"/>
          <w:spacing w:val="1"/>
        </w:rPr>
        <w:t> </w:t>
      </w:r>
      <w:r>
        <w:rPr>
          <w:color w:val="4A4A4C"/>
        </w:rPr>
        <w:t>apego</w:t>
      </w:r>
      <w:r>
        <w:rPr>
          <w:color w:val="4A4A4C"/>
          <w:spacing w:val="-23"/>
        </w:rPr>
        <w:t> </w:t>
      </w: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principios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austeridad,</w:t>
      </w:r>
      <w:r>
        <w:rPr>
          <w:color w:val="4A4A4C"/>
          <w:spacing w:val="-22"/>
        </w:rPr>
        <w:t> </w:t>
      </w:r>
      <w:r>
        <w:rPr>
          <w:color w:val="4A4A4C"/>
        </w:rPr>
        <w:t>eficien-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cia, eficacia,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transparencia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honestidad.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Muestra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lo</w:t>
      </w:r>
      <w:r>
        <w:rPr>
          <w:color w:val="4A4A4C"/>
          <w:spacing w:val="-15"/>
        </w:rPr>
        <w:t> </w:t>
      </w:r>
      <w:r>
        <w:rPr>
          <w:color w:val="4A4A4C"/>
        </w:rPr>
        <w:t>anterior</w:t>
      </w:r>
      <w:r>
        <w:rPr>
          <w:color w:val="4A4A4C"/>
          <w:spacing w:val="-15"/>
        </w:rPr>
        <w:t> </w:t>
      </w:r>
      <w:r>
        <w:rPr>
          <w:color w:val="4A4A4C"/>
        </w:rPr>
        <w:t>fue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contratación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deuda mediante el Decreto 809 hasta por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-12"/>
        </w:rPr>
        <w:t> </w:t>
      </w:r>
      <w:r>
        <w:rPr>
          <w:color w:val="4A4A4C"/>
        </w:rPr>
        <w:t>monto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3</w:t>
      </w:r>
      <w:r>
        <w:rPr>
          <w:color w:val="4A4A4C"/>
          <w:spacing w:val="-11"/>
        </w:rPr>
        <w:t> </w:t>
      </w: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500</w:t>
      </w:r>
      <w:r>
        <w:rPr>
          <w:color w:val="4A4A4C"/>
          <w:spacing w:val="-11"/>
        </w:rPr>
        <w:t> </w:t>
      </w:r>
      <w:r>
        <w:rPr>
          <w:color w:val="4A4A4C"/>
        </w:rPr>
        <w:t>millones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pesos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año</w:t>
      </w:r>
      <w:r>
        <w:rPr>
          <w:color w:val="4A4A4C"/>
          <w:spacing w:val="-8"/>
        </w:rPr>
        <w:t> </w:t>
      </w:r>
      <w:r>
        <w:rPr>
          <w:color w:val="4A4A4C"/>
        </w:rPr>
        <w:t>2019,</w:t>
      </w:r>
      <w:r>
        <w:rPr>
          <w:color w:val="4A4A4C"/>
          <w:spacing w:val="-7"/>
        </w:rPr>
        <w:t> </w:t>
      </w:r>
      <w:r>
        <w:rPr>
          <w:color w:val="4A4A4C"/>
        </w:rPr>
        <w:t>recursos</w:t>
      </w:r>
      <w:r>
        <w:rPr>
          <w:color w:val="4A4A4C"/>
          <w:spacing w:val="-8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utilizaron</w:t>
      </w:r>
      <w:r>
        <w:rPr>
          <w:color w:val="4A4A4C"/>
          <w:spacing w:val="-8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financiar diversas obras de infraestructura</w:t>
      </w:r>
      <w:r>
        <w:rPr>
          <w:color w:val="4A4A4C"/>
          <w:spacing w:val="1"/>
        </w:rPr>
        <w:t> </w:t>
      </w:r>
      <w:r>
        <w:rPr>
          <w:color w:val="4A4A4C"/>
        </w:rPr>
        <w:t>deficientes, inconclusas o que constituyen</w:t>
      </w:r>
      <w:r>
        <w:rPr>
          <w:color w:val="4A4A4C"/>
          <w:spacing w:val="1"/>
        </w:rPr>
        <w:t> </w:t>
      </w:r>
      <w:r>
        <w:rPr>
          <w:color w:val="4A4A4C"/>
        </w:rPr>
        <w:t>grandes</w:t>
      </w:r>
      <w:r>
        <w:rPr>
          <w:color w:val="4A4A4C"/>
          <w:spacing w:val="-18"/>
        </w:rPr>
        <w:t> </w:t>
      </w:r>
      <w:r>
        <w:rPr>
          <w:color w:val="4A4A4C"/>
        </w:rPr>
        <w:t>elefantes</w:t>
      </w:r>
      <w:r>
        <w:rPr>
          <w:color w:val="4A4A4C"/>
          <w:spacing w:val="-18"/>
        </w:rPr>
        <w:t> </w:t>
      </w:r>
      <w:r>
        <w:rPr>
          <w:color w:val="4A4A4C"/>
        </w:rPr>
        <w:t>blancos.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combate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corrupción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iniciará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conformación de un gobierno integrado por</w:t>
      </w:r>
      <w:r>
        <w:rPr>
          <w:color w:val="4A4A4C"/>
          <w:spacing w:val="-68"/>
        </w:rPr>
        <w:t> </w:t>
      </w:r>
      <w:r>
        <w:rPr>
          <w:color w:val="4A4A4C"/>
        </w:rPr>
        <w:t>personas servidoras públicas con trayecto-</w:t>
      </w:r>
      <w:r>
        <w:rPr>
          <w:color w:val="4A4A4C"/>
          <w:spacing w:val="1"/>
        </w:rPr>
        <w:t> </w:t>
      </w:r>
      <w:r>
        <w:rPr>
          <w:color w:val="4A4A4C"/>
        </w:rPr>
        <w:t>ria limpia y verdadera vocación de servicio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pueblo;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tiempo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cimentarlo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una</w:t>
      </w:r>
    </w:p>
    <w:p>
      <w:pPr>
        <w:pStyle w:val="BodyText"/>
        <w:spacing w:line="237" w:lineRule="auto" w:before="95"/>
        <w:ind w:left="297" w:right="1131"/>
        <w:jc w:val="both"/>
      </w:pPr>
      <w:r>
        <w:rPr/>
        <w:br w:type="column"/>
      </w:r>
      <w:r>
        <w:rPr>
          <w:color w:val="4A4A4C"/>
        </w:rPr>
        <w:t>normativa efectiva que garantice terminar</w:t>
      </w:r>
      <w:r>
        <w:rPr>
          <w:color w:val="4A4A4C"/>
          <w:spacing w:val="1"/>
        </w:rPr>
        <w:t> </w:t>
      </w:r>
      <w:r>
        <w:rPr>
          <w:color w:val="4A4A4C"/>
        </w:rPr>
        <w:t>con la impunidad y la opacidad, que per-</w:t>
      </w:r>
      <w:r>
        <w:rPr>
          <w:color w:val="4A4A4C"/>
          <w:spacing w:val="1"/>
        </w:rPr>
        <w:t> </w:t>
      </w:r>
      <w:r>
        <w:rPr>
          <w:color w:val="4A4A4C"/>
        </w:rPr>
        <w:t>mita consolidar las buenas prácticas en los</w:t>
      </w:r>
      <w:r>
        <w:rPr>
          <w:color w:val="4A4A4C"/>
          <w:spacing w:val="1"/>
        </w:rPr>
        <w:t> </w:t>
      </w:r>
      <w:r>
        <w:rPr>
          <w:color w:val="4A4A4C"/>
        </w:rPr>
        <w:t>procesos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acciones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dé</w:t>
      </w:r>
      <w:r>
        <w:rPr>
          <w:color w:val="4A4A4C"/>
          <w:spacing w:val="-4"/>
        </w:rPr>
        <w:t> </w:t>
      </w:r>
      <w:r>
        <w:rPr>
          <w:color w:val="4A4A4C"/>
        </w:rPr>
        <w:t>certeza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67"/>
        </w:rPr>
        <w:t> </w:t>
      </w:r>
      <w:r>
        <w:rPr>
          <w:color w:val="4A4A4C"/>
        </w:rPr>
        <w:t>consecuencias y sanciones administrativas</w:t>
      </w:r>
      <w:r>
        <w:rPr>
          <w:color w:val="4A4A4C"/>
          <w:spacing w:val="1"/>
        </w:rPr>
        <w:t> </w:t>
      </w:r>
      <w:r>
        <w:rPr>
          <w:color w:val="4A4A4C"/>
        </w:rPr>
        <w:t>ante</w:t>
      </w:r>
      <w:r>
        <w:rPr>
          <w:color w:val="4A4A4C"/>
          <w:spacing w:val="-16"/>
        </w:rPr>
        <w:t> </w:t>
      </w:r>
      <w:r>
        <w:rPr>
          <w:color w:val="4A4A4C"/>
        </w:rPr>
        <w:t>actos</w:t>
      </w:r>
      <w:r>
        <w:rPr>
          <w:color w:val="4A4A4C"/>
          <w:spacing w:val="-15"/>
        </w:rPr>
        <w:t> </w:t>
      </w:r>
      <w:r>
        <w:rPr>
          <w:color w:val="4A4A4C"/>
        </w:rPr>
        <w:t>o</w:t>
      </w:r>
      <w:r>
        <w:rPr>
          <w:color w:val="4A4A4C"/>
          <w:spacing w:val="-16"/>
        </w:rPr>
        <w:t> </w:t>
      </w:r>
      <w:r>
        <w:rPr>
          <w:color w:val="4A4A4C"/>
        </w:rPr>
        <w:t>hechos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corrupción.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Se</w:t>
      </w:r>
      <w:r>
        <w:rPr>
          <w:color w:val="4A4A4C"/>
          <w:spacing w:val="67"/>
        </w:rPr>
        <w:t> </w:t>
      </w:r>
      <w:r>
        <w:rPr>
          <w:color w:val="4A4A4C"/>
        </w:rPr>
        <w:t>consolidará</w:t>
      </w:r>
      <w:r>
        <w:rPr>
          <w:color w:val="4A4A4C"/>
          <w:spacing w:val="68"/>
        </w:rPr>
        <w:t> </w:t>
      </w:r>
      <w:r>
        <w:rPr>
          <w:color w:val="4A4A4C"/>
        </w:rPr>
        <w:t>un</w:t>
      </w:r>
      <w:r>
        <w:rPr>
          <w:color w:val="4A4A4C"/>
          <w:spacing w:val="67"/>
        </w:rPr>
        <w:t> </w:t>
      </w:r>
      <w:r>
        <w:rPr>
          <w:color w:val="4A4A4C"/>
        </w:rPr>
        <w:t>gobierno</w:t>
      </w:r>
      <w:r>
        <w:rPr>
          <w:color w:val="4A4A4C"/>
          <w:spacing w:val="68"/>
        </w:rPr>
        <w:t> </w:t>
      </w:r>
      <w:r>
        <w:rPr>
          <w:color w:val="4A4A4C"/>
        </w:rPr>
        <w:t>honesto</w:t>
      </w:r>
      <w:r>
        <w:rPr>
          <w:color w:val="4A4A4C"/>
          <w:spacing w:val="68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garantice la entrega de apoyos a la ciuda-</w:t>
      </w:r>
      <w:r>
        <w:rPr>
          <w:color w:val="4A4A4C"/>
          <w:spacing w:val="1"/>
        </w:rPr>
        <w:t> </w:t>
      </w:r>
      <w:r>
        <w:rPr>
          <w:color w:val="4A4A4C"/>
        </w:rPr>
        <w:t>danía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cumplimiento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metas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objetivos establecidos en los programas y</w:t>
      </w:r>
      <w:r>
        <w:rPr>
          <w:color w:val="4A4A4C"/>
          <w:spacing w:val="1"/>
        </w:rPr>
        <w:t> </w:t>
      </w:r>
      <w:r>
        <w:rPr>
          <w:color w:val="4A4A4C"/>
        </w:rPr>
        <w:t>políticas</w:t>
      </w:r>
      <w:r>
        <w:rPr>
          <w:color w:val="4A4A4C"/>
          <w:spacing w:val="-11"/>
        </w:rPr>
        <w:t> </w:t>
      </w:r>
      <w:r>
        <w:rPr>
          <w:color w:val="4A4A4C"/>
        </w:rPr>
        <w:t>públicas.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0"/>
        </w:rPr>
        <w:t> </w:t>
      </w:r>
      <w:r>
        <w:rPr>
          <w:color w:val="4A4A4C"/>
        </w:rPr>
        <w:t>ello,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establecerán</w:t>
      </w:r>
      <w:r>
        <w:rPr>
          <w:color w:val="4A4A4C"/>
          <w:spacing w:val="-68"/>
        </w:rPr>
        <w:t> </w:t>
      </w:r>
      <w:r>
        <w:rPr>
          <w:color w:val="4A4A4C"/>
        </w:rPr>
        <w:t>los mecanismos normativos, de control y</w:t>
      </w:r>
      <w:r>
        <w:rPr>
          <w:color w:val="4A4A4C"/>
          <w:spacing w:val="1"/>
        </w:rPr>
        <w:t> </w:t>
      </w:r>
      <w:r>
        <w:rPr>
          <w:color w:val="4A4A4C"/>
        </w:rPr>
        <w:t>evaluación que permitan vigilar el apego y</w:t>
      </w:r>
      <w:r>
        <w:rPr>
          <w:color w:val="4A4A4C"/>
          <w:spacing w:val="1"/>
        </w:rPr>
        <w:t> </w:t>
      </w:r>
      <w:r>
        <w:rPr>
          <w:color w:val="4A4A4C"/>
        </w:rPr>
        <w:t>cumplimiento con la política de austeridad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Estado,</w:t>
      </w:r>
      <w:r>
        <w:rPr>
          <w:color w:val="4A4A4C"/>
          <w:spacing w:val="-16"/>
        </w:rPr>
        <w:t> </w:t>
      </w:r>
      <w:r>
        <w:rPr>
          <w:color w:val="4A4A4C"/>
        </w:rPr>
        <w:t>así</w:t>
      </w:r>
      <w:r>
        <w:rPr>
          <w:color w:val="4A4A4C"/>
          <w:spacing w:val="-16"/>
        </w:rPr>
        <w:t> </w:t>
      </w:r>
      <w:r>
        <w:rPr>
          <w:color w:val="4A4A4C"/>
        </w:rPr>
        <w:t>como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16"/>
        </w:rPr>
        <w:t> </w:t>
      </w:r>
      <w:r>
        <w:rPr>
          <w:color w:val="4A4A4C"/>
        </w:rPr>
        <w:t>desempeño.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7" w:right="1127"/>
        <w:jc w:val="both"/>
      </w:pPr>
      <w:r>
        <w:rPr>
          <w:color w:val="4A4A4C"/>
        </w:rPr>
        <w:t>En</w:t>
      </w:r>
      <w:r>
        <w:rPr>
          <w:color w:val="4A4A4C"/>
          <w:spacing w:val="65"/>
        </w:rPr>
        <w:t> </w:t>
      </w:r>
      <w:r>
        <w:rPr>
          <w:color w:val="4A4A4C"/>
        </w:rPr>
        <w:t>el</w:t>
      </w:r>
      <w:r>
        <w:rPr>
          <w:color w:val="4A4A4C"/>
          <w:spacing w:val="66"/>
        </w:rPr>
        <w:t> </w:t>
      </w:r>
      <w:r>
        <w:rPr>
          <w:color w:val="4A4A4C"/>
        </w:rPr>
        <w:t>Gobierno</w:t>
      </w:r>
      <w:r>
        <w:rPr>
          <w:color w:val="4A4A4C"/>
          <w:spacing w:val="65"/>
        </w:rPr>
        <w:t> </w:t>
      </w:r>
      <w:r>
        <w:rPr>
          <w:color w:val="4A4A4C"/>
        </w:rPr>
        <w:t>de</w:t>
      </w:r>
      <w:r>
        <w:rPr>
          <w:color w:val="4A4A4C"/>
          <w:spacing w:val="66"/>
        </w:rPr>
        <w:t> </w:t>
      </w:r>
      <w:r>
        <w:rPr>
          <w:color w:val="4A4A4C"/>
        </w:rPr>
        <w:t>la</w:t>
      </w:r>
      <w:r>
        <w:rPr>
          <w:color w:val="4A4A4C"/>
          <w:spacing w:val="65"/>
        </w:rPr>
        <w:t> </w:t>
      </w:r>
      <w:r>
        <w:rPr>
          <w:color w:val="4A4A4C"/>
        </w:rPr>
        <w:t>Transformación,</w:t>
      </w:r>
      <w:r>
        <w:rPr>
          <w:color w:val="4A4A4C"/>
          <w:spacing w:val="6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transparencia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rendición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cuentas</w:t>
      </w:r>
      <w:r>
        <w:rPr>
          <w:color w:val="4A4A4C"/>
          <w:spacing w:val="1"/>
        </w:rPr>
        <w:t> </w:t>
      </w:r>
      <w:r>
        <w:rPr>
          <w:color w:val="4A4A4C"/>
        </w:rPr>
        <w:t>irán de la mano de los resultados, por lo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garantizará</w:t>
      </w:r>
      <w:r>
        <w:rPr>
          <w:color w:val="4A4A4C"/>
          <w:spacing w:val="1"/>
        </w:rPr>
        <w:t> </w:t>
      </w:r>
      <w:r>
        <w:rPr>
          <w:color w:val="4A4A4C"/>
        </w:rPr>
        <w:t>e</w:t>
      </w:r>
      <w:r>
        <w:rPr>
          <w:color w:val="4A4A4C"/>
          <w:spacing w:val="70"/>
        </w:rPr>
        <w:t> </w:t>
      </w:r>
      <w:r>
        <w:rPr>
          <w:color w:val="4A4A4C"/>
        </w:rPr>
        <w:t>informará</w:t>
      </w:r>
      <w:r>
        <w:rPr>
          <w:color w:val="4A4A4C"/>
          <w:spacing w:val="70"/>
        </w:rPr>
        <w:t> </w:t>
      </w:r>
      <w:r>
        <w:rPr>
          <w:color w:val="4A4A4C"/>
        </w:rPr>
        <w:t>respecto</w:t>
      </w:r>
      <w:r>
        <w:rPr>
          <w:color w:val="4A4A4C"/>
          <w:spacing w:val="-68"/>
        </w:rPr>
        <w:t> </w:t>
      </w:r>
      <w:r>
        <w:rPr>
          <w:color w:val="4A4A4C"/>
        </w:rPr>
        <w:t>de la correcta aplicación de los recursos</w:t>
      </w:r>
      <w:r>
        <w:rPr>
          <w:color w:val="4A4A4C"/>
          <w:spacing w:val="1"/>
        </w:rPr>
        <w:t> </w:t>
      </w:r>
      <w:r>
        <w:rPr>
          <w:color w:val="4A4A4C"/>
        </w:rPr>
        <w:t>públicos</w:t>
      </w:r>
      <w:r>
        <w:rPr>
          <w:color w:val="4A4A4C"/>
          <w:spacing w:val="1"/>
        </w:rPr>
        <w:t> </w:t>
      </w:r>
      <w:r>
        <w:rPr>
          <w:color w:val="4A4A4C"/>
        </w:rPr>
        <w:t>destinados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procuración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bienestar, la paz, justicia y el 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pueblo.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El</w:t>
      </w:r>
      <w:r>
        <w:rPr>
          <w:color w:val="4A4A4C"/>
          <w:spacing w:val="-29"/>
        </w:rPr>
        <w:t> </w:t>
      </w:r>
      <w:r>
        <w:rPr>
          <w:color w:val="4A4A4C"/>
        </w:rPr>
        <w:t>gobierno</w:t>
      </w:r>
      <w:r>
        <w:rPr>
          <w:color w:val="4A4A4C"/>
          <w:spacing w:val="-29"/>
        </w:rPr>
        <w:t> </w:t>
      </w:r>
      <w:r>
        <w:rPr>
          <w:color w:val="4A4A4C"/>
        </w:rPr>
        <w:t>es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9"/>
        </w:rPr>
        <w:t> </w:t>
      </w:r>
      <w:r>
        <w:rPr>
          <w:color w:val="4A4A4C"/>
        </w:rPr>
        <w:t>será</w:t>
      </w:r>
      <w:r>
        <w:rPr>
          <w:color w:val="4A4A4C"/>
          <w:spacing w:val="-28"/>
        </w:rPr>
        <w:t> </w:t>
      </w:r>
      <w:r>
        <w:rPr>
          <w:color w:val="4A4A4C"/>
        </w:rPr>
        <w:t>un</w:t>
      </w:r>
      <w:r>
        <w:rPr>
          <w:color w:val="4A4A4C"/>
          <w:spacing w:val="-29"/>
        </w:rPr>
        <w:t> </w:t>
      </w:r>
      <w:r>
        <w:rPr>
          <w:color w:val="4A4A4C"/>
        </w:rPr>
        <w:t>instrumento</w:t>
      </w:r>
      <w:r>
        <w:rPr>
          <w:color w:val="4A4A4C"/>
          <w:spacing w:val="-28"/>
        </w:rPr>
        <w:t> </w:t>
      </w:r>
      <w:r>
        <w:rPr>
          <w:color w:val="4A4A4C"/>
        </w:rPr>
        <w:t>al</w:t>
      </w:r>
      <w:r>
        <w:rPr>
          <w:color w:val="4A4A4C"/>
          <w:spacing w:val="-29"/>
        </w:rPr>
        <w:t> </w:t>
      </w:r>
      <w:r>
        <w:rPr>
          <w:color w:val="4A4A4C"/>
        </w:rPr>
        <w:t>servi-</w:t>
      </w:r>
      <w:r>
        <w:rPr>
          <w:color w:val="4A4A4C"/>
          <w:spacing w:val="-67"/>
        </w:rPr>
        <w:t> </w:t>
      </w:r>
      <w:r>
        <w:rPr>
          <w:color w:val="4A4A4C"/>
        </w:rPr>
        <w:t>cio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pueblo,</w:t>
      </w:r>
      <w:r>
        <w:rPr>
          <w:color w:val="4A4A4C"/>
          <w:spacing w:val="-11"/>
        </w:rPr>
        <w:t> </w:t>
      </w: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terminará</w:t>
      </w:r>
      <w:r>
        <w:rPr>
          <w:color w:val="4A4A4C"/>
          <w:spacing w:val="-11"/>
        </w:rPr>
        <w:t> </w:t>
      </w:r>
      <w:r>
        <w:rPr>
          <w:color w:val="4A4A4C"/>
        </w:rPr>
        <w:t>con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excesos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privilegios;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reducirán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estructuras</w:t>
      </w:r>
      <w:r>
        <w:rPr>
          <w:color w:val="4A4A4C"/>
          <w:spacing w:val="-68"/>
        </w:rPr>
        <w:t> </w:t>
      </w:r>
      <w:r>
        <w:rPr>
          <w:color w:val="4A4A4C"/>
        </w:rPr>
        <w:t>burocráticas sin afectar la operatividad del</w:t>
      </w:r>
      <w:r>
        <w:rPr>
          <w:color w:val="4A4A4C"/>
          <w:spacing w:val="1"/>
        </w:rPr>
        <w:t> </w:t>
      </w:r>
      <w:r>
        <w:rPr>
          <w:color w:val="4A4A4C"/>
        </w:rPr>
        <w:t>Estado; se eliminará la duplicidad de fun-</w:t>
      </w:r>
      <w:r>
        <w:rPr>
          <w:color w:val="4A4A4C"/>
          <w:spacing w:val="1"/>
        </w:rPr>
        <w:t> </w:t>
      </w:r>
      <w:r>
        <w:rPr>
          <w:color w:val="4A4A4C"/>
        </w:rPr>
        <w:t>ciones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áreas</w:t>
      </w:r>
      <w:r>
        <w:rPr>
          <w:color w:val="4A4A4C"/>
          <w:spacing w:val="-15"/>
        </w:rPr>
        <w:t> </w:t>
      </w:r>
      <w:r>
        <w:rPr>
          <w:color w:val="4A4A4C"/>
        </w:rPr>
        <w:t>creadas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pasado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pago de favores. No más gobierno rico con</w:t>
      </w:r>
      <w:r>
        <w:rPr>
          <w:color w:val="4A4A4C"/>
          <w:spacing w:val="-68"/>
        </w:rPr>
        <w:t> </w:t>
      </w:r>
      <w:r>
        <w:rPr>
          <w:color w:val="4A4A4C"/>
        </w:rPr>
        <w:t>pueblo</w:t>
      </w:r>
      <w:r>
        <w:rPr>
          <w:color w:val="4A4A4C"/>
          <w:spacing w:val="-18"/>
        </w:rPr>
        <w:t> </w:t>
      </w:r>
      <w:r>
        <w:rPr>
          <w:color w:val="4A4A4C"/>
        </w:rPr>
        <w:t>pobre.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9" w:val="right" w:leader="none"/>
        </w:tabs>
        <w:spacing w:before="273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834304" from="524.504822pt,12.990981pt" to="524.504822pt,27.1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79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37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Esta</w:t>
      </w:r>
      <w:r>
        <w:rPr>
          <w:color w:val="4A4A4C"/>
          <w:spacing w:val="-26"/>
        </w:rPr>
        <w:t> </w:t>
      </w:r>
      <w:r>
        <w:rPr>
          <w:color w:val="4A4A4C"/>
        </w:rPr>
        <w:t>es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hoja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ruta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nuevo</w:t>
      </w:r>
      <w:r>
        <w:rPr>
          <w:color w:val="4A4A4C"/>
          <w:spacing w:val="-26"/>
        </w:rPr>
        <w:t> </w:t>
      </w:r>
      <w:r>
        <w:rPr>
          <w:color w:val="4A4A4C"/>
        </w:rPr>
        <w:t>pacto</w:t>
      </w:r>
      <w:r>
        <w:rPr>
          <w:color w:val="4A4A4C"/>
          <w:spacing w:val="-26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comunitario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seguirá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construir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un</w:t>
      </w:r>
      <w:r>
        <w:rPr>
          <w:color w:val="4A4A4C"/>
          <w:spacing w:val="-17"/>
        </w:rPr>
        <w:t> </w:t>
      </w:r>
      <w:r>
        <w:rPr>
          <w:color w:val="4A4A4C"/>
        </w:rPr>
        <w:t>mejor</w:t>
      </w:r>
      <w:r>
        <w:rPr>
          <w:color w:val="4A4A4C"/>
          <w:spacing w:val="-17"/>
        </w:rPr>
        <w:t> </w:t>
      </w:r>
      <w:r>
        <w:rPr>
          <w:color w:val="4A4A4C"/>
        </w:rPr>
        <w:t>futuro,</w:t>
      </w:r>
      <w:r>
        <w:rPr>
          <w:color w:val="4A4A4C"/>
          <w:spacing w:val="-17"/>
        </w:rPr>
        <w:t> </w:t>
      </w:r>
      <w:r>
        <w:rPr>
          <w:color w:val="4A4A4C"/>
        </w:rPr>
        <w:t>basando</w:t>
      </w:r>
      <w:r>
        <w:rPr>
          <w:color w:val="4A4A4C"/>
          <w:spacing w:val="-16"/>
        </w:rPr>
        <w:t> </w:t>
      </w:r>
      <w:r>
        <w:rPr>
          <w:color w:val="4A4A4C"/>
        </w:rPr>
        <w:t>todas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acciones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trabajo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desde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territorio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7"/>
        </w:rPr>
        <w:t> </w:t>
      </w:r>
      <w:r>
        <w:rPr>
          <w:color w:val="4A4A4C"/>
        </w:rPr>
        <w:t>resul-</w:t>
      </w:r>
      <w:r>
        <w:rPr>
          <w:color w:val="4A4A4C"/>
          <w:spacing w:val="-68"/>
        </w:rPr>
        <w:t> </w:t>
      </w:r>
      <w:r>
        <w:rPr>
          <w:color w:val="4A4A4C"/>
        </w:rPr>
        <w:t>tados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beneficio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pueblo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esperanza</w:t>
      </w:r>
      <w:r>
        <w:rPr>
          <w:color w:val="4A4A4C"/>
          <w:spacing w:val="1"/>
        </w:rPr>
        <w:t> </w:t>
      </w:r>
      <w:r>
        <w:rPr>
          <w:color w:val="4A4A4C"/>
        </w:rPr>
        <w:t>está</w:t>
      </w:r>
      <w:r>
        <w:rPr>
          <w:color w:val="4A4A4C"/>
          <w:spacing w:val="1"/>
        </w:rPr>
        <w:t> </w:t>
      </w:r>
      <w:r>
        <w:rPr>
          <w:color w:val="4A4A4C"/>
        </w:rPr>
        <w:t>puesta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pueblo</w:t>
      </w:r>
      <w:r>
        <w:rPr>
          <w:color w:val="4A4A4C"/>
          <w:spacing w:val="-68"/>
        </w:rPr>
        <w:t> </w:t>
      </w:r>
      <w:r>
        <w:rPr>
          <w:color w:val="4A4A4C"/>
        </w:rPr>
        <w:t>atento que transforme su historia. No se</w:t>
      </w:r>
      <w:r>
        <w:rPr>
          <w:color w:val="4A4A4C"/>
          <w:spacing w:val="1"/>
        </w:rPr>
        <w:t> </w:t>
      </w:r>
      <w:r>
        <w:rPr>
          <w:color w:val="4A4A4C"/>
        </w:rPr>
        <w:t>tolerará</w:t>
      </w:r>
      <w:r>
        <w:rPr>
          <w:color w:val="4A4A4C"/>
          <w:spacing w:val="-16"/>
        </w:rPr>
        <w:t> </w:t>
      </w:r>
      <w:r>
        <w:rPr>
          <w:color w:val="4A4A4C"/>
        </w:rPr>
        <w:t>más</w:t>
      </w:r>
      <w:r>
        <w:rPr>
          <w:color w:val="4A4A4C"/>
          <w:spacing w:val="-15"/>
        </w:rPr>
        <w:t> </w:t>
      </w:r>
      <w:r>
        <w:rPr>
          <w:color w:val="4A4A4C"/>
        </w:rPr>
        <w:t>corrupción,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combate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dará</w:t>
      </w:r>
      <w:r>
        <w:rPr>
          <w:color w:val="4A4A4C"/>
          <w:spacing w:val="-68"/>
        </w:rPr>
        <w:t> </w:t>
      </w:r>
      <w:r>
        <w:rPr>
          <w:color w:val="4A4A4C"/>
        </w:rPr>
        <w:t>desde</w:t>
      </w:r>
      <w:r>
        <w:rPr>
          <w:color w:val="4A4A4C"/>
          <w:spacing w:val="-11"/>
        </w:rPr>
        <w:t> </w:t>
      </w:r>
      <w:r>
        <w:rPr>
          <w:color w:val="4A4A4C"/>
        </w:rPr>
        <w:t>todos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frentes</w:t>
      </w:r>
      <w:r>
        <w:rPr>
          <w:color w:val="4A4A4C"/>
          <w:spacing w:val="-10"/>
        </w:rPr>
        <w:t> </w:t>
      </w:r>
      <w:r>
        <w:rPr>
          <w:color w:val="4A4A4C"/>
        </w:rPr>
        <w:t>posibles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0"/>
        </w:rPr>
        <w:t> </w:t>
      </w:r>
      <w:r>
        <w:rPr>
          <w:color w:val="4A4A4C"/>
        </w:rPr>
        <w:t>debili-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tarla,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eliminarla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erradicarla</w:t>
      </w:r>
      <w:r>
        <w:rPr>
          <w:color w:val="4A4A4C"/>
          <w:spacing w:val="-17"/>
        </w:rPr>
        <w:t> </w:t>
      </w: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completo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siempre.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promoverá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involucramiento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sociedad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quehacer</w:t>
      </w:r>
      <w:r>
        <w:rPr>
          <w:color w:val="4A4A4C"/>
          <w:spacing w:val="1"/>
        </w:rPr>
        <w:t> </w:t>
      </w:r>
      <w:r>
        <w:rPr>
          <w:color w:val="4A4A4C"/>
        </w:rPr>
        <w:t>gubernamental,</w:t>
      </w:r>
      <w:r>
        <w:rPr>
          <w:color w:val="4A4A4C"/>
          <w:spacing w:val="-68"/>
        </w:rPr>
        <w:t> </w:t>
      </w:r>
      <w:r>
        <w:rPr>
          <w:color w:val="4A4A4C"/>
        </w:rPr>
        <w:t>iniciando por el acercamiento a través del</w:t>
      </w:r>
      <w:r>
        <w:rPr>
          <w:color w:val="4A4A4C"/>
          <w:spacing w:val="1"/>
        </w:rPr>
        <w:t> </w:t>
      </w:r>
      <w:r>
        <w:rPr>
          <w:color w:val="4A4A4C"/>
        </w:rPr>
        <w:t>uso de nuevas tecnologías que permitan</w:t>
      </w:r>
      <w:r>
        <w:rPr>
          <w:color w:val="4A4A4C"/>
          <w:spacing w:val="1"/>
        </w:rPr>
        <w:t> </w:t>
      </w:r>
      <w:r>
        <w:rPr>
          <w:color w:val="4A4A4C"/>
        </w:rPr>
        <w:t>comunicar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manera</w:t>
      </w:r>
      <w:r>
        <w:rPr>
          <w:color w:val="4A4A4C"/>
          <w:spacing w:val="1"/>
        </w:rPr>
        <w:t> </w:t>
      </w:r>
      <w:r>
        <w:rPr>
          <w:color w:val="4A4A4C"/>
        </w:rPr>
        <w:t>más</w:t>
      </w:r>
      <w:r>
        <w:rPr>
          <w:color w:val="4A4A4C"/>
          <w:spacing w:val="1"/>
        </w:rPr>
        <w:t> </w:t>
      </w:r>
      <w:r>
        <w:rPr>
          <w:color w:val="4A4A4C"/>
        </w:rPr>
        <w:t>eficiente,</w:t>
      </w:r>
      <w:r>
        <w:rPr>
          <w:color w:val="4A4A4C"/>
          <w:spacing w:val="1"/>
        </w:rPr>
        <w:t> </w:t>
      </w:r>
      <w:r>
        <w:rPr>
          <w:color w:val="4A4A4C"/>
        </w:rPr>
        <w:t>así</w:t>
      </w:r>
      <w:r>
        <w:rPr>
          <w:color w:val="4A4A4C"/>
          <w:spacing w:val="-68"/>
        </w:rPr>
        <w:t> </w:t>
      </w:r>
      <w:r>
        <w:rPr>
          <w:color w:val="4A4A4C"/>
        </w:rPr>
        <w:t>como garantizar la disponibilidad e inme-</w:t>
      </w:r>
      <w:r>
        <w:rPr>
          <w:color w:val="4A4A4C"/>
          <w:spacing w:val="1"/>
        </w:rPr>
        <w:t> </w:t>
      </w:r>
      <w:r>
        <w:rPr>
          <w:color w:val="4A4A4C"/>
        </w:rPr>
        <w:t>diatez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información</w:t>
      </w:r>
      <w:r>
        <w:rPr>
          <w:color w:val="4A4A4C"/>
          <w:spacing w:val="-16"/>
        </w:rPr>
        <w:t> </w:t>
      </w:r>
      <w:r>
        <w:rPr>
          <w:color w:val="4A4A4C"/>
        </w:rPr>
        <w:t>pública.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89"/>
        <w:ind w:left="299" w:right="1981"/>
        <w:jc w:val="both"/>
      </w:pPr>
      <w:r>
        <w:rPr>
          <w:color w:val="4A4A4C"/>
        </w:rPr>
        <w:t>Así</w:t>
      </w:r>
      <w:r>
        <w:rPr>
          <w:color w:val="4A4A4C"/>
          <w:spacing w:val="-20"/>
        </w:rPr>
        <w:t> </w:t>
      </w:r>
      <w:r>
        <w:rPr>
          <w:color w:val="4A4A4C"/>
        </w:rPr>
        <w:t>como</w:t>
      </w:r>
      <w:r>
        <w:rPr>
          <w:color w:val="4A4A4C"/>
          <w:spacing w:val="-19"/>
        </w:rPr>
        <w:t> </w:t>
      </w:r>
      <w:r>
        <w:rPr>
          <w:color w:val="4A4A4C"/>
        </w:rPr>
        <w:t>también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trámites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servicios,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procurará el almacenamiento y disposición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información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pública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garantizar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su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fácil</w:t>
      </w:r>
      <w:r>
        <w:rPr>
          <w:color w:val="4A4A4C"/>
          <w:spacing w:val="-29"/>
        </w:rPr>
        <w:t> </w:t>
      </w:r>
      <w:r>
        <w:rPr>
          <w:color w:val="4A4A4C"/>
        </w:rPr>
        <w:t>acceso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consulta,</w:t>
      </w:r>
      <w:r>
        <w:rPr>
          <w:color w:val="4A4A4C"/>
          <w:spacing w:val="-28"/>
        </w:rPr>
        <w:t> </w:t>
      </w:r>
      <w:r>
        <w:rPr>
          <w:color w:val="4A4A4C"/>
        </w:rPr>
        <w:t>puesto</w:t>
      </w:r>
      <w:r>
        <w:rPr>
          <w:color w:val="4A4A4C"/>
          <w:spacing w:val="-28"/>
        </w:rPr>
        <w:t> </w:t>
      </w:r>
      <w:r>
        <w:rPr>
          <w:color w:val="4A4A4C"/>
        </w:rPr>
        <w:t>que</w:t>
      </w:r>
      <w:r>
        <w:rPr>
          <w:color w:val="4A4A4C"/>
          <w:spacing w:val="-28"/>
        </w:rPr>
        <w:t> </w:t>
      </w:r>
      <w:r>
        <w:rPr>
          <w:color w:val="4A4A4C"/>
        </w:rPr>
        <w:t>un</w:t>
      </w:r>
      <w:r>
        <w:rPr>
          <w:color w:val="4A4A4C"/>
          <w:spacing w:val="-29"/>
        </w:rPr>
        <w:t> </w:t>
      </w:r>
      <w:r>
        <w:rPr>
          <w:color w:val="4A4A4C"/>
        </w:rPr>
        <w:t>pueblo</w:t>
      </w:r>
      <w:r>
        <w:rPr>
          <w:color w:val="4A4A4C"/>
          <w:spacing w:val="-67"/>
        </w:rPr>
        <w:t> </w:t>
      </w:r>
      <w:r>
        <w:rPr>
          <w:color w:val="4A4A4C"/>
        </w:rPr>
        <w:t>informado es un aliado para la transforma-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gobierno,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ello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promoveremos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mecanismos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para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escucharlo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atender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sus</w:t>
      </w:r>
      <w:r>
        <w:rPr>
          <w:color w:val="4A4A4C"/>
          <w:spacing w:val="-14"/>
        </w:rPr>
        <w:t> </w:t>
      </w:r>
      <w:r>
        <w:rPr>
          <w:color w:val="4A4A4C"/>
        </w:rPr>
        <w:t>peticiones,</w:t>
      </w:r>
      <w:r>
        <w:rPr>
          <w:color w:val="4A4A4C"/>
          <w:spacing w:val="-13"/>
        </w:rPr>
        <w:t> </w:t>
      </w:r>
      <w:r>
        <w:rPr>
          <w:color w:val="4A4A4C"/>
        </w:rPr>
        <w:t>demandas</w:t>
      </w:r>
      <w:r>
        <w:rPr>
          <w:color w:val="4A4A4C"/>
          <w:spacing w:val="-13"/>
        </w:rPr>
        <w:t> </w:t>
      </w:r>
      <w:r>
        <w:rPr>
          <w:color w:val="4A4A4C"/>
        </w:rPr>
        <w:t>e</w:t>
      </w:r>
      <w:r>
        <w:rPr>
          <w:color w:val="4A4A4C"/>
          <w:spacing w:val="-14"/>
        </w:rPr>
        <w:t> </w:t>
      </w:r>
      <w:r>
        <w:rPr>
          <w:color w:val="4A4A4C"/>
        </w:rPr>
        <w:t>inquietudes.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La ruta y el objetivo que orientará a este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próximos</w:t>
      </w:r>
      <w:r>
        <w:rPr>
          <w:color w:val="4A4A4C"/>
          <w:spacing w:val="-8"/>
        </w:rPr>
        <w:t> </w:t>
      </w:r>
      <w:r>
        <w:rPr>
          <w:color w:val="4A4A4C"/>
        </w:rPr>
        <w:t>años</w:t>
      </w:r>
      <w:r>
        <w:rPr>
          <w:color w:val="4A4A4C"/>
          <w:spacing w:val="-8"/>
        </w:rPr>
        <w:t> </w:t>
      </w:r>
      <w:r>
        <w:rPr>
          <w:color w:val="4A4A4C"/>
        </w:rPr>
        <w:t>será</w:t>
      </w:r>
      <w:r>
        <w:rPr>
          <w:color w:val="4A4A4C"/>
          <w:spacing w:val="-8"/>
        </w:rPr>
        <w:t> </w:t>
      </w:r>
      <w:r>
        <w:rPr>
          <w:color w:val="4A4A4C"/>
        </w:rPr>
        <w:t>consoli-</w:t>
      </w:r>
      <w:r>
        <w:rPr>
          <w:color w:val="4A4A4C"/>
          <w:spacing w:val="-68"/>
        </w:rPr>
        <w:t> </w:t>
      </w:r>
      <w:r>
        <w:rPr>
          <w:color w:val="4A4A4C"/>
        </w:rPr>
        <w:t>dar un gobierno moderno que garantiza la</w:t>
      </w:r>
      <w:r>
        <w:rPr>
          <w:color w:val="4A4A4C"/>
          <w:spacing w:val="1"/>
        </w:rPr>
        <w:t> </w:t>
      </w:r>
      <w:r>
        <w:rPr>
          <w:color w:val="4A4A4C"/>
        </w:rPr>
        <w:t>eficacia y la eficiencia de las instituciones,</w:t>
      </w:r>
      <w:r>
        <w:rPr>
          <w:color w:val="4A4A4C"/>
          <w:spacing w:val="1"/>
        </w:rPr>
        <w:t> </w:t>
      </w:r>
      <w:r>
        <w:rPr>
          <w:color w:val="4A4A4C"/>
        </w:rPr>
        <w:t>un gobierno abierto que diseña, implemen-</w:t>
      </w:r>
      <w:r>
        <w:rPr>
          <w:color w:val="4A4A4C"/>
          <w:spacing w:val="-68"/>
        </w:rPr>
        <w:t> </w:t>
      </w:r>
      <w:r>
        <w:rPr>
          <w:color w:val="4A4A4C"/>
        </w:rPr>
        <w:t>ta y evalúa sus acciones de la mano de la</w:t>
      </w:r>
      <w:r>
        <w:rPr>
          <w:color w:val="4A4A4C"/>
          <w:spacing w:val="1"/>
        </w:rPr>
        <w:t> </w:t>
      </w:r>
      <w:r>
        <w:rPr>
          <w:color w:val="4A4A4C"/>
        </w:rPr>
        <w:t>sociedad, un gobierno íntegro en el que las</w:t>
      </w:r>
      <w:r>
        <w:rPr>
          <w:color w:val="4A4A4C"/>
          <w:spacing w:val="-68"/>
        </w:rPr>
        <w:t> </w:t>
      </w:r>
      <w:r>
        <w:rPr>
          <w:color w:val="4A4A4C"/>
        </w:rPr>
        <w:t>personas</w:t>
      </w:r>
      <w:r>
        <w:rPr>
          <w:color w:val="4A4A4C"/>
          <w:spacing w:val="-17"/>
        </w:rPr>
        <w:t> </w:t>
      </w:r>
      <w:r>
        <w:rPr>
          <w:color w:val="4A4A4C"/>
        </w:rPr>
        <w:t>servidoras</w:t>
      </w:r>
      <w:r>
        <w:rPr>
          <w:color w:val="4A4A4C"/>
          <w:spacing w:val="-17"/>
        </w:rPr>
        <w:t> </w:t>
      </w:r>
      <w:r>
        <w:rPr>
          <w:color w:val="4A4A4C"/>
        </w:rPr>
        <w:t>públicas</w:t>
      </w:r>
      <w:r>
        <w:rPr>
          <w:color w:val="4A4A4C"/>
          <w:spacing w:val="-17"/>
        </w:rPr>
        <w:t> </w:t>
      </w:r>
      <w:r>
        <w:rPr>
          <w:color w:val="4A4A4C"/>
        </w:rPr>
        <w:t>trabajan</w:t>
      </w:r>
      <w:r>
        <w:rPr>
          <w:color w:val="4A4A4C"/>
          <w:spacing w:val="-16"/>
        </w:rPr>
        <w:t> </w:t>
      </w:r>
      <w:r>
        <w:rPr>
          <w:color w:val="4A4A4C"/>
        </w:rPr>
        <w:t>siem-</w:t>
      </w:r>
      <w:r>
        <w:rPr>
          <w:color w:val="4A4A4C"/>
          <w:spacing w:val="-68"/>
        </w:rPr>
        <w:t> </w:t>
      </w:r>
      <w:r>
        <w:rPr>
          <w:color w:val="4A4A4C"/>
        </w:rPr>
        <w:t>pre</w:t>
      </w:r>
      <w:r>
        <w:rPr>
          <w:color w:val="4A4A4C"/>
          <w:spacing w:val="-22"/>
        </w:rPr>
        <w:t> </w:t>
      </w:r>
      <w:r>
        <w:rPr>
          <w:color w:val="4A4A4C"/>
        </w:rPr>
        <w:t>dentro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legalidad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una</w:t>
      </w:r>
      <w:r>
        <w:rPr>
          <w:color w:val="4A4A4C"/>
          <w:spacing w:val="-21"/>
        </w:rPr>
        <w:t> </w:t>
      </w:r>
      <w:r>
        <w:rPr>
          <w:color w:val="4A4A4C"/>
        </w:rPr>
        <w:t>ética</w:t>
      </w:r>
      <w:r>
        <w:rPr>
          <w:color w:val="4A4A4C"/>
          <w:spacing w:val="-21"/>
        </w:rPr>
        <w:t> </w:t>
      </w:r>
      <w:r>
        <w:rPr>
          <w:color w:val="4A4A4C"/>
        </w:rPr>
        <w:t>pública</w:t>
      </w:r>
      <w:r>
        <w:rPr>
          <w:color w:val="4A4A4C"/>
          <w:spacing w:val="-68"/>
        </w:rPr>
        <w:t> </w:t>
      </w:r>
      <w:r>
        <w:rPr>
          <w:color w:val="4A4A4C"/>
        </w:rPr>
        <w:t>ejemplar, un gobierno cercano a la gente,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deje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nadie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atrás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ni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nadie</w:t>
      </w:r>
      <w:r>
        <w:rPr>
          <w:color w:val="4A4A4C"/>
          <w:spacing w:val="-22"/>
        </w:rPr>
        <w:t> </w:t>
      </w:r>
      <w:r>
        <w:rPr>
          <w:color w:val="4A4A4C"/>
        </w:rPr>
        <w:t>fuera.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5" w:after="1"/>
        <w:rPr>
          <w:sz w:val="24"/>
        </w:rPr>
      </w:pPr>
    </w:p>
    <w:p>
      <w:pPr>
        <w:pStyle w:val="BodyText"/>
      </w:pPr>
      <w:r>
        <w:rPr/>
        <w:drawing>
          <wp:inline distT="0" distB="0" distL="0" distR="0">
            <wp:extent cx="6485339" cy="4017645"/>
            <wp:effectExtent l="0" t="0" r="0" b="0"/>
            <wp:docPr id="285" name="image3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357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339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7"/>
        <w:rPr>
          <w:sz w:val="21"/>
        </w:rPr>
      </w:pPr>
    </w:p>
    <w:p>
      <w:pPr>
        <w:pStyle w:val="Heading6"/>
        <w:tabs>
          <w:tab w:pos="2079" w:val="left" w:leader="none"/>
        </w:tabs>
        <w:spacing w:before="115"/>
        <w:ind w:left="1216"/>
      </w:pPr>
      <w:r>
        <w:rPr/>
        <w:pict>
          <v:line style="position:absolute;mso-position-horizontal-relative:page;mso-position-vertical-relative:paragraph;z-index:-2883328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10"/>
        </w:rPr>
        <w:t>80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53203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7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ListParagraph"/>
        <w:numPr>
          <w:ilvl w:val="1"/>
          <w:numId w:val="26"/>
        </w:numPr>
        <w:tabs>
          <w:tab w:pos="2319" w:val="left" w:leader="none"/>
        </w:tabs>
        <w:spacing w:line="240" w:lineRule="auto" w:before="117" w:after="0"/>
        <w:ind w:left="1984" w:right="244" w:firstLine="0"/>
        <w:jc w:val="left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A5194B"/>
          <w:w w:val="105"/>
          <w:sz w:val="22"/>
        </w:rPr>
        <w:t>COMBATE A</w:t>
      </w:r>
      <w:r>
        <w:rPr>
          <w:rFonts w:ascii="Tahoma" w:hAnsi="Tahoma"/>
          <w:b/>
          <w:color w:val="A5194B"/>
          <w:spacing w:val="1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LA</w:t>
      </w:r>
      <w:r>
        <w:rPr>
          <w:rFonts w:ascii="Tahoma" w:hAnsi="Tahoma"/>
          <w:b/>
          <w:color w:val="A5194B"/>
          <w:spacing w:val="1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CORRUPCIÓN EN</w:t>
      </w:r>
      <w:r>
        <w:rPr>
          <w:rFonts w:ascii="Tahoma" w:hAnsi="Tahoma"/>
          <w:b/>
          <w:color w:val="A5194B"/>
          <w:spacing w:val="-64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EL</w:t>
      </w:r>
      <w:r>
        <w:rPr>
          <w:rFonts w:ascii="Tahoma" w:hAnsi="Tahoma"/>
          <w:b/>
          <w:color w:val="A5194B"/>
          <w:spacing w:val="-9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SERVICIO</w:t>
      </w:r>
      <w:r>
        <w:rPr>
          <w:rFonts w:ascii="Tahoma" w:hAnsi="Tahoma"/>
          <w:b/>
          <w:color w:val="A5194B"/>
          <w:spacing w:val="-9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PÚBLICO</w:t>
      </w:r>
    </w:p>
    <w:p>
      <w:pPr>
        <w:pStyle w:val="BodyText"/>
        <w:spacing w:line="237" w:lineRule="auto" w:before="234"/>
        <w:ind w:left="1984"/>
        <w:jc w:val="both"/>
      </w:pPr>
      <w:r>
        <w:rPr>
          <w:color w:val="4A4A4C"/>
        </w:rPr>
        <w:t>La corrupción es un mal que aqueja a la</w:t>
      </w:r>
      <w:r>
        <w:rPr>
          <w:color w:val="4A4A4C"/>
          <w:spacing w:val="1"/>
        </w:rPr>
        <w:t> </w:t>
      </w:r>
      <w:r>
        <w:rPr>
          <w:color w:val="4A4A4C"/>
        </w:rPr>
        <w:t>humanidad,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violenta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-68"/>
        </w:rPr>
        <w:t> </w:t>
      </w:r>
      <w:r>
        <w:rPr>
          <w:color w:val="4A4A4C"/>
        </w:rPr>
        <w:t>humanos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afecta,</w:t>
      </w:r>
      <w:r>
        <w:rPr>
          <w:color w:val="4A4A4C"/>
          <w:spacing w:val="-9"/>
        </w:rPr>
        <w:t> </w:t>
      </w:r>
      <w:r>
        <w:rPr>
          <w:color w:val="4A4A4C"/>
        </w:rPr>
        <w:t>especialmente,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personas</w:t>
      </w:r>
      <w:r>
        <w:rPr>
          <w:color w:val="4A4A4C"/>
          <w:spacing w:val="-9"/>
        </w:rPr>
        <w:t> </w:t>
      </w:r>
      <w:r>
        <w:rPr>
          <w:color w:val="4A4A4C"/>
        </w:rPr>
        <w:t>más</w:t>
      </w:r>
      <w:r>
        <w:rPr>
          <w:color w:val="4A4A4C"/>
          <w:spacing w:val="-8"/>
        </w:rPr>
        <w:t> </w:t>
      </w:r>
      <w:r>
        <w:rPr>
          <w:color w:val="4A4A4C"/>
        </w:rPr>
        <w:t>vulnerables,</w:t>
      </w:r>
      <w:r>
        <w:rPr>
          <w:color w:val="4A4A4C"/>
          <w:spacing w:val="-9"/>
        </w:rPr>
        <w:t> </w:t>
      </w:r>
      <w:r>
        <w:rPr>
          <w:color w:val="4A4A4C"/>
        </w:rPr>
        <w:t>porque</w:t>
      </w:r>
      <w:r>
        <w:rPr>
          <w:color w:val="4A4A4C"/>
          <w:spacing w:val="-8"/>
        </w:rPr>
        <w:t> </w:t>
      </w:r>
      <w:r>
        <w:rPr>
          <w:color w:val="4A4A4C"/>
        </w:rPr>
        <w:t>obstacu-</w:t>
      </w:r>
      <w:r>
        <w:rPr>
          <w:color w:val="4A4A4C"/>
          <w:spacing w:val="-68"/>
        </w:rPr>
        <w:t> </w:t>
      </w:r>
      <w:r>
        <w:rPr>
          <w:color w:val="4A4A4C"/>
        </w:rPr>
        <w:t>liza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desarrollo</w:t>
      </w:r>
      <w:r>
        <w:rPr>
          <w:color w:val="4A4A4C"/>
          <w:spacing w:val="-8"/>
        </w:rPr>
        <w:t> </w:t>
      </w:r>
      <w:r>
        <w:rPr>
          <w:color w:val="4A4A4C"/>
        </w:rPr>
        <w:t>social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consecuencia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malversación de los programas y en gene-</w:t>
      </w:r>
      <w:r>
        <w:rPr>
          <w:color w:val="4A4A4C"/>
          <w:spacing w:val="1"/>
        </w:rPr>
        <w:t> </w:t>
      </w:r>
      <w:r>
        <w:rPr>
          <w:color w:val="4A4A4C"/>
        </w:rPr>
        <w:t>ral de los recursos destinados al progreso;</w:t>
      </w:r>
      <w:r>
        <w:rPr>
          <w:color w:val="4A4A4C"/>
          <w:spacing w:val="1"/>
        </w:rPr>
        <w:t> </w:t>
      </w:r>
      <w:r>
        <w:rPr>
          <w:color w:val="4A4A4C"/>
        </w:rPr>
        <w:t>hace más grandes las brechas de desigual-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dad; desalienta la inversión y normaliza esta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actividad</w:t>
      </w:r>
      <w:r>
        <w:rPr>
          <w:color w:val="4A4A4C"/>
          <w:spacing w:val="-7"/>
        </w:rPr>
        <w:t> </w:t>
      </w:r>
      <w:r>
        <w:rPr>
          <w:color w:val="4A4A4C"/>
        </w:rPr>
        <w:t>como</w:t>
      </w:r>
      <w:r>
        <w:rPr>
          <w:color w:val="4A4A4C"/>
          <w:spacing w:val="-7"/>
        </w:rPr>
        <w:t> </w:t>
      </w:r>
      <w:r>
        <w:rPr>
          <w:color w:val="4A4A4C"/>
        </w:rPr>
        <w:t>una</w:t>
      </w:r>
      <w:r>
        <w:rPr>
          <w:color w:val="4A4A4C"/>
          <w:spacing w:val="-7"/>
        </w:rPr>
        <w:t> </w:t>
      </w:r>
      <w:r>
        <w:rPr>
          <w:color w:val="4A4A4C"/>
        </w:rPr>
        <w:t>forma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acceder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trá-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mites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eficientes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justicia.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 acuerdo con los resultados de la última</w:t>
      </w:r>
      <w:r>
        <w:rPr>
          <w:color w:val="4A4A4C"/>
          <w:spacing w:val="1"/>
        </w:rPr>
        <w:t> </w:t>
      </w:r>
      <w:r>
        <w:rPr>
          <w:color w:val="4A4A4C"/>
        </w:rPr>
        <w:t>edición de la Encuesta Nacional de Calidad</w:t>
      </w:r>
      <w:r>
        <w:rPr>
          <w:color w:val="4A4A4C"/>
          <w:spacing w:val="1"/>
        </w:rPr>
        <w:t> </w:t>
      </w:r>
      <w:r>
        <w:rPr>
          <w:color w:val="4A4A4C"/>
        </w:rPr>
        <w:t>e</w:t>
      </w:r>
      <w:r>
        <w:rPr>
          <w:color w:val="4A4A4C"/>
          <w:spacing w:val="1"/>
        </w:rPr>
        <w:t> </w:t>
      </w:r>
      <w:r>
        <w:rPr>
          <w:color w:val="4A4A4C"/>
        </w:rPr>
        <w:t>impacto</w:t>
      </w:r>
      <w:r>
        <w:rPr>
          <w:color w:val="4A4A4C"/>
          <w:spacing w:val="1"/>
        </w:rPr>
        <w:t> </w:t>
      </w:r>
      <w:r>
        <w:rPr>
          <w:color w:val="4A4A4C"/>
        </w:rPr>
        <w:t>Gubernamental</w:t>
      </w:r>
      <w:r>
        <w:rPr>
          <w:color w:val="4A4A4C"/>
          <w:spacing w:val="1"/>
        </w:rPr>
        <w:t> </w:t>
      </w:r>
      <w:r>
        <w:rPr>
          <w:color w:val="4A4A4C"/>
        </w:rPr>
        <w:t>2021</w:t>
      </w:r>
      <w:r>
        <w:rPr>
          <w:color w:val="4A4A4C"/>
          <w:spacing w:val="1"/>
        </w:rPr>
        <w:t> </w:t>
      </w:r>
      <w:r>
        <w:rPr>
          <w:color w:val="4A4A4C"/>
        </w:rPr>
        <w:t>(ENCIG,</w:t>
      </w:r>
      <w:r>
        <w:rPr>
          <w:color w:val="4A4A4C"/>
          <w:spacing w:val="-68"/>
        </w:rPr>
        <w:t> </w:t>
      </w:r>
      <w:r>
        <w:rPr>
          <w:color w:val="4A4A4C"/>
        </w:rPr>
        <w:t>2021) elaborada por Instituto Nacional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Estadística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Geografía</w:t>
      </w:r>
      <w:r>
        <w:rPr>
          <w:color w:val="4A4A4C"/>
          <w:spacing w:val="-16"/>
        </w:rPr>
        <w:t> </w:t>
      </w:r>
      <w:r>
        <w:rPr>
          <w:color w:val="4A4A4C"/>
        </w:rPr>
        <w:t>(INEGI)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una</w:t>
      </w:r>
      <w:r>
        <w:rPr>
          <w:color w:val="4A4A4C"/>
          <w:spacing w:val="-16"/>
        </w:rPr>
        <w:t> </w:t>
      </w:r>
      <w:r>
        <w:rPr>
          <w:color w:val="4A4A4C"/>
        </w:rPr>
        <w:t>mues-</w:t>
      </w:r>
      <w:r>
        <w:rPr>
          <w:color w:val="4A4A4C"/>
          <w:spacing w:val="-68"/>
        </w:rPr>
        <w:t> </w:t>
      </w:r>
      <w:r>
        <w:rPr>
          <w:color w:val="4A4A4C"/>
        </w:rPr>
        <w:t>tra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100</w:t>
      </w:r>
      <w:r>
        <w:rPr>
          <w:color w:val="4A4A4C"/>
          <w:spacing w:val="-15"/>
        </w:rPr>
        <w:t> </w:t>
      </w:r>
      <w:r>
        <w:rPr>
          <w:color w:val="4A4A4C"/>
        </w:rPr>
        <w:t>mil</w:t>
      </w:r>
      <w:r>
        <w:rPr>
          <w:color w:val="4A4A4C"/>
          <w:spacing w:val="-15"/>
        </w:rPr>
        <w:t> </w:t>
      </w:r>
      <w:r>
        <w:rPr>
          <w:color w:val="4A4A4C"/>
        </w:rPr>
        <w:t>habitantes,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2021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44.7%</w:t>
      </w:r>
      <w:r>
        <w:rPr>
          <w:color w:val="4A4A4C"/>
          <w:spacing w:val="-68"/>
        </w:rPr>
        <w:t> </w:t>
      </w:r>
      <w:r>
        <w:rPr>
          <w:color w:val="4A4A4C"/>
        </w:rPr>
        <w:t>de la población de 18 años y más percibió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31"/>
        </w:rPr>
        <w:t> </w:t>
      </w:r>
      <w:r>
        <w:rPr>
          <w:color w:val="4A4A4C"/>
        </w:rPr>
        <w:t>la</w:t>
      </w:r>
      <w:r>
        <w:rPr>
          <w:color w:val="4A4A4C"/>
          <w:spacing w:val="32"/>
        </w:rPr>
        <w:t> </w:t>
      </w:r>
      <w:r>
        <w:rPr>
          <w:color w:val="4A4A4C"/>
        </w:rPr>
        <w:t>corrupción</w:t>
      </w:r>
      <w:r>
        <w:rPr>
          <w:color w:val="4A4A4C"/>
          <w:spacing w:val="32"/>
        </w:rPr>
        <w:t> </w:t>
      </w:r>
      <w:r>
        <w:rPr>
          <w:color w:val="4A4A4C"/>
        </w:rPr>
        <w:t>en</w:t>
      </w:r>
      <w:r>
        <w:rPr>
          <w:color w:val="4A4A4C"/>
          <w:spacing w:val="32"/>
        </w:rPr>
        <w:t> </w:t>
      </w:r>
      <w:r>
        <w:rPr>
          <w:color w:val="4A4A4C"/>
        </w:rPr>
        <w:t>Oaxaca</w:t>
      </w:r>
      <w:r>
        <w:rPr>
          <w:color w:val="4A4A4C"/>
          <w:spacing w:val="32"/>
        </w:rPr>
        <w:t> </w:t>
      </w:r>
      <w:r>
        <w:rPr>
          <w:color w:val="4A4A4C"/>
        </w:rPr>
        <w:t>es</w:t>
      </w:r>
      <w:r>
        <w:rPr>
          <w:color w:val="4A4A4C"/>
          <w:spacing w:val="32"/>
        </w:rPr>
        <w:t> </w:t>
      </w:r>
      <w:r>
        <w:rPr>
          <w:color w:val="4A4A4C"/>
        </w:rPr>
        <w:t>frecuente</w:t>
      </w:r>
      <w:r>
        <w:rPr>
          <w:color w:val="4A4A4C"/>
          <w:spacing w:val="-68"/>
        </w:rPr>
        <w:t> </w:t>
      </w:r>
      <w:r>
        <w:rPr>
          <w:color w:val="4A4A4C"/>
        </w:rPr>
        <w:t>y el 45.8% muy frecuente; por arriba de la</w:t>
      </w:r>
      <w:r>
        <w:rPr>
          <w:color w:val="4A4A4C"/>
          <w:spacing w:val="-68"/>
        </w:rPr>
        <w:t> </w:t>
      </w:r>
      <w:r>
        <w:rPr>
          <w:color w:val="4A4A4C"/>
        </w:rPr>
        <w:t>medición</w:t>
      </w:r>
      <w:r>
        <w:rPr>
          <w:color w:val="4A4A4C"/>
          <w:spacing w:val="-18"/>
        </w:rPr>
        <w:t> </w:t>
      </w:r>
      <w:r>
        <w:rPr>
          <w:color w:val="4A4A4C"/>
        </w:rPr>
        <w:t>nacional.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2"/>
      </w:pPr>
    </w:p>
    <w:p>
      <w:pPr>
        <w:spacing w:before="115"/>
        <w:ind w:left="2846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Percepción sobre la frecuencia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 corrupción a nivel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nacional y en Oaxaca</w:t>
      </w:r>
    </w:p>
    <w:p>
      <w:pPr>
        <w:pStyle w:val="BodyText"/>
        <w:spacing w:before="1"/>
        <w:rPr>
          <w:rFonts w:ascii="Tahoma"/>
          <w:b/>
          <w:sz w:val="18"/>
        </w:rPr>
      </w:pPr>
    </w:p>
    <w:p>
      <w:pPr>
        <w:tabs>
          <w:tab w:pos="3031" w:val="left" w:leader="none"/>
        </w:tabs>
        <w:spacing w:before="0"/>
        <w:ind w:left="1250" w:right="0" w:firstLine="0"/>
        <w:jc w:val="center"/>
        <w:rPr>
          <w:rFonts w:ascii="Trebuchet MS"/>
          <w:b/>
          <w:sz w:val="17"/>
        </w:rPr>
      </w:pPr>
      <w:r>
        <w:rPr/>
        <w:pict>
          <v:rect style="position:absolute;margin-left:256.348999pt;margin-top:-.755511pt;width:11.349pt;height:11.35pt;mso-position-horizontal-relative:page;mso-position-vertical-relative:paragraph;z-index:15930880" filled="true" fillcolor="#99234f" stroked="false">
            <v:fill type="solid"/>
            <w10:wrap type="none"/>
          </v:rect>
        </w:pict>
      </w:r>
      <w:r>
        <w:rPr/>
        <w:pict>
          <v:rect style="position:absolute;margin-left:347.43399pt;margin-top:-.755511pt;width:11.349pt;height:11.35pt;mso-position-horizontal-relative:page;mso-position-vertical-relative:paragraph;z-index:-28826624" filled="true" fillcolor="#b87281" stroked="false">
            <v:fill type="solid"/>
            <w10:wrap type="none"/>
          </v:rect>
        </w:pict>
      </w:r>
      <w:r>
        <w:rPr>
          <w:rFonts w:ascii="Trebuchet MS"/>
          <w:b/>
          <w:color w:val="4A4A4C"/>
          <w:w w:val="115"/>
          <w:sz w:val="17"/>
        </w:rPr>
        <w:t>Nacional</w:t>
        <w:tab/>
      </w:r>
      <w:r>
        <w:rPr>
          <w:rFonts w:ascii="Trebuchet MS"/>
          <w:b/>
          <w:color w:val="4A4A4C"/>
          <w:w w:val="115"/>
          <w:position w:val="1"/>
          <w:sz w:val="17"/>
        </w:rPr>
        <w:t>Oaxaca</w:t>
      </w:r>
    </w:p>
    <w:p>
      <w:pPr>
        <w:pStyle w:val="BodyText"/>
        <w:spacing w:before="9"/>
        <w:rPr>
          <w:rFonts w:ascii="Trebuchet MS"/>
          <w:b/>
          <w:sz w:val="22"/>
        </w:rPr>
      </w:pPr>
      <w:r>
        <w:rPr/>
        <w:pict>
          <v:shape style="position:absolute;margin-left:99.212006pt;margin-top:28.366165pt;width:40.9pt;height:5.55pt;mso-position-horizontal-relative:page;mso-position-vertical-relative:paragraph;z-index:-15531520;mso-wrap-distance-left:0;mso-wrap-distance-right:0" coordorigin="1984,567" coordsize="818,111" path="m2067,567l1984,567,1984,677,2010,677,2010,637,2060,637,2060,617,2010,617,2010,588,2067,588,2067,567xm2133,591l2127,591,2121,593,2116,595,2111,597,2107,600,2104,604,2104,593,2081,593,2081,677,2106,677,2106,629,2108,624,2116,616,2121,614,2128,614,2133,614,2133,591xm2230,626l2228,619,2223,610,2220,605,2215,600,2207,596,2207,628,2165,628,2166,622,2168,618,2176,612,2181,610,2192,610,2196,612,2204,618,2206,622,2207,628,2207,596,2202,593,2194,591,2178,591,2170,593,2156,601,2151,606,2143,619,2141,626,2141,643,2143,651,2151,664,2157,669,2171,676,2180,678,2204,678,2216,674,2224,665,2218,659,2211,651,2208,653,2205,655,2198,658,2194,659,2183,659,2178,657,2170,651,2167,647,2166,642,2229,642,2230,638,2230,628,2230,626xm2325,613l2322,606,2317,601,2304,593,2296,591,2278,591,2270,593,2256,601,2250,606,2242,619,2240,627,2240,643,2242,651,2250,664,2256,669,2263,673,2270,676,2278,678,2296,678,2304,676,2317,669,2322,664,2325,657,2306,647,2301,654,2295,658,2280,658,2275,656,2267,648,2265,642,2265,628,2267,622,2275,614,2280,612,2295,612,2301,615,2306,623,2325,613xm2424,593l2399,593,2399,642,2398,648,2390,655,2386,657,2369,657,2363,650,2363,593,2338,593,2338,653,2342,662,2355,675,2363,678,2380,678,2385,677,2394,673,2397,671,2401,667,2401,677,2424,677,2424,593xm2529,626l2527,619,2522,610,2520,605,2514,600,2506,596,2506,628,2465,628,2465,622,2468,618,2475,612,2480,610,2491,610,2495,612,2503,618,2505,622,2506,628,2506,596,2501,593,2494,591,2477,591,2469,593,2455,601,2450,606,2442,619,2440,626,2440,643,2442,651,2450,664,2456,669,2470,676,2479,678,2504,678,2515,674,2523,665,2518,659,2510,651,2507,653,2504,655,2497,658,2493,659,2483,659,2477,657,2469,651,2466,647,2465,642,2529,642,2529,638,2529,628,2529,626xm2632,616l2629,607,2622,601,2616,595,2607,591,2591,591,2586,592,2576,596,2572,599,2569,603,2569,593,2545,593,2545,677,2570,677,2570,628,2572,622,2579,615,2584,613,2596,613,2600,614,2606,621,2607,626,2607,677,2632,677,2632,616xm2708,673l2702,656,2699,658,2696,659,2688,659,2686,658,2682,654,2681,651,2681,613,2702,613,2702,595,2681,595,2681,574,2657,574,2657,595,2644,595,2644,613,2657,613,2657,658,2660,666,2671,676,2678,678,2692,678,2696,678,2703,676,2706,675,2708,673xm2802,626l2800,619,2795,610,2792,605,2787,600,2779,596,2779,628,2737,628,2738,622,2741,618,2748,612,2753,610,2764,610,2768,612,2776,618,2778,622,2779,628,2779,596,2774,593,2766,591,2750,591,2742,593,2728,601,2723,606,2715,619,2713,626,2713,643,2715,651,2723,664,2729,669,2743,676,2752,678,2776,678,2788,674,2796,665,2791,659,2783,651,2780,653,2777,655,2770,658,2766,659,2755,659,2750,657,2742,651,2739,647,2738,642,2801,642,2802,638,2802,628,2802,626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7.0336pt;margin-top:15.184886pt;width:310.75pt;height:14.3pt;mso-position-horizontal-relative:page;mso-position-vertical-relative:paragraph;z-index:-15531008;mso-wrap-distance-left:0;mso-wrap-distance-right:0" coordorigin="2941,304" coordsize="6215,286">
            <v:rect style="position:absolute;left:3117;top:307;width:1242;height:282" filled="true" fillcolor="#99234f" stroked="false">
              <v:fill type="solid"/>
            </v:rect>
            <v:line style="position:absolute" from="2941,310" to="9155,310" stroked="true" strokeweight=".6pt" strokecolor="#99234f">
              <v:stroke dashstyle="solid"/>
            </v:line>
            <v:shape style="position:absolute;left:4506;top:393;width:472;height:114" type="#_x0000_t75" stroked="false">
              <v:imagedata r:id="rId374" o:title=""/>
            </v:shape>
            <w10:wrap type="topAndBottom"/>
          </v:group>
        </w:pict>
      </w:r>
    </w:p>
    <w:p>
      <w:pPr>
        <w:pStyle w:val="BodyText"/>
        <w:ind w:left="2934"/>
        <w:rPr>
          <w:rFonts w:ascii="Trebuchet MS"/>
        </w:rPr>
      </w:pPr>
      <w:r>
        <w:rPr>
          <w:rFonts w:ascii="Trebuchet MS"/>
        </w:rPr>
        <w:pict>
          <v:group style="width:310.75pt;height:14.1pt;mso-position-horizontal-relative:char;mso-position-vertical-relative:line" coordorigin="0,0" coordsize="6215,282">
            <v:rect style="position:absolute;left:177;top:0;width:5255;height:282" filled="true" fillcolor="#b87281" stroked="false">
              <v:fill type="solid"/>
            </v:rect>
            <v:line style="position:absolute" from="0,10" to="6215,10" stroked="true" strokeweight=".6pt" strokecolor="#b87281">
              <v:stroke dashstyle="solid"/>
            </v:line>
            <v:shape style="position:absolute;left:5612;top:100;width:485;height:113" type="#_x0000_t75" stroked="false">
              <v:imagedata r:id="rId375" o:title=""/>
            </v:shape>
          </v:group>
        </w:pict>
      </w:r>
      <w:r>
        <w:rPr>
          <w:rFonts w:ascii="Trebuchet MS"/>
        </w:rPr>
      </w:r>
    </w:p>
    <w:p>
      <w:pPr>
        <w:pStyle w:val="BodyText"/>
        <w:spacing w:before="1"/>
        <w:rPr>
          <w:rFonts w:ascii="Trebuchet MS"/>
          <w:b/>
          <w:sz w:val="9"/>
        </w:rPr>
      </w:pPr>
      <w:r>
        <w:rPr/>
        <w:pict>
          <v:group style="position:absolute;margin-left:147.0336pt;margin-top:7.5456pt;width:310.75pt;height:8.950pt;mso-position-horizontal-relative:page;mso-position-vertical-relative:paragraph;z-index:-15529984;mso-wrap-distance-left:0;mso-wrap-distance-right:0" coordorigin="2941,151" coordsize="6215,179">
            <v:shape style="position:absolute;left:2940;top:151;width:6215;height:178" coordorigin="2941,151" coordsize="6215,178" path="m2941,158l9155,158m3389,151l3389,329m4510,151l4510,329m5632,151l5632,329m6753,151l6753,329m7874,151l7874,329e" filled="false" stroked="true" strokeweight=".6pt" strokecolor="#99234f">
              <v:path arrowok="t"/>
              <v:stroke dashstyle="solid"/>
            </v:shape>
            <v:line style="position:absolute" from="8906,151" to="8906,329" stroked="true" strokeweight=".6pt" strokecolor="#99234f">
              <v:stroke dashstyle="solid"/>
            </v:line>
            <w10:wrap type="topAndBottom"/>
          </v:group>
        </w:pict>
      </w:r>
    </w:p>
    <w:p>
      <w:pPr>
        <w:pStyle w:val="BodyText"/>
        <w:spacing w:before="11"/>
        <w:rPr>
          <w:rFonts w:ascii="Trebuchet MS"/>
          <w:b/>
          <w:sz w:val="3"/>
        </w:rPr>
      </w:pPr>
    </w:p>
    <w:p>
      <w:pPr>
        <w:tabs>
          <w:tab w:pos="4429" w:val="left" w:leader="none"/>
          <w:tab w:pos="5476" w:val="left" w:leader="none"/>
          <w:tab w:pos="6645" w:val="left" w:leader="none"/>
          <w:tab w:pos="7697" w:val="left" w:leader="none"/>
          <w:tab w:pos="8805" w:val="left" w:leader="none"/>
        </w:tabs>
        <w:spacing w:line="112" w:lineRule="exact"/>
        <w:ind w:left="3230" w:right="0" w:firstLine="0"/>
        <w:rPr>
          <w:rFonts w:ascii="Trebuchet MS"/>
          <w:sz w:val="11"/>
        </w:rPr>
      </w:pPr>
      <w:r>
        <w:rPr>
          <w:rFonts w:ascii="Trebuchet MS"/>
          <w:position w:val="-1"/>
          <w:sz w:val="11"/>
        </w:rPr>
        <w:drawing>
          <wp:inline distT="0" distB="0" distL="0" distR="0">
            <wp:extent cx="201508" cy="71437"/>
            <wp:effectExtent l="0" t="0" r="0" b="0"/>
            <wp:docPr id="287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361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08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15948" cy="70008"/>
            <wp:effectExtent l="0" t="0" r="0" b="0"/>
            <wp:docPr id="289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362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48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98566" cy="70008"/>
            <wp:effectExtent l="0" t="0" r="0" b="0"/>
            <wp:docPr id="291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36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66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0"/>
        </w:rPr>
        <w:drawing>
          <wp:inline distT="0" distB="0" distL="0" distR="0">
            <wp:extent cx="130066" cy="69341"/>
            <wp:effectExtent l="0" t="0" r="0" b="0"/>
            <wp:docPr id="293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36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66" cy="6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0"/>
        </w:rPr>
      </w:r>
      <w:r>
        <w:rPr>
          <w:rFonts w:ascii="Trebuchet MS"/>
          <w:position w:val="-1"/>
          <w:sz w:val="10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211068" cy="70008"/>
            <wp:effectExtent l="0" t="0" r="0" b="0"/>
            <wp:docPr id="295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36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68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17809" cy="70008"/>
            <wp:effectExtent l="0" t="0" r="0" b="0"/>
            <wp:docPr id="297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36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09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9"/>
        <w:rPr>
          <w:rFonts w:ascii="Trebuchet MS"/>
          <w:b/>
        </w:rPr>
      </w:pPr>
      <w:r>
        <w:rPr/>
        <w:pict>
          <v:group style="position:absolute;margin-left:147.0336pt;margin-top:14.318388pt;width:401.9pt;height:8.950pt;mso-position-horizontal-relative:page;mso-position-vertical-relative:paragraph;z-index:-15529472;mso-wrap-distance-left:0;mso-wrap-distance-right:0" coordorigin="2941,286" coordsize="8038,179">
            <v:shape style="position:absolute;left:2940;top:286;width:8034;height:178" coordorigin="2941,287" coordsize="8034,178" path="m2941,294l10974,294m3389,287l3389,465m4510,287l4510,465m5632,287l5632,465m6753,287l6753,465m7874,287l7874,465e" filled="false" stroked="true" strokeweight=".6pt" strokecolor="#99234f">
              <v:path arrowok="t"/>
              <v:stroke dashstyle="solid"/>
            </v:shape>
            <v:shape style="position:absolute;left:8906;top:286;width:2;height:179" coordorigin="8906,286" coordsize="0,179" path="m8906,286l8906,465m8906,286l8906,465e" filled="false" stroked="true" strokeweight=".6pt" strokecolor="#99234f">
              <v:path arrowok="t"/>
              <v:stroke dashstyle="solid"/>
            </v:shape>
            <v:line style="position:absolute" from="9940,286" to="9940,465" stroked="true" strokeweight=".6pt" strokecolor="#99234f">
              <v:stroke dashstyle="solid"/>
            </v:line>
            <v:shape style="position:absolute;left:9942;top:286;width:1031;height:179" coordorigin="9943,286" coordsize="1031,179" path="m10973,286l10973,465m10973,286l10973,465m9943,286l9943,465e" filled="false" stroked="true" strokeweight=".6pt" strokecolor="#99234f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1"/>
        <w:rPr>
          <w:rFonts w:ascii="Trebuchet MS"/>
          <w:b/>
          <w:sz w:val="3"/>
        </w:rPr>
      </w:pPr>
    </w:p>
    <w:p>
      <w:pPr>
        <w:tabs>
          <w:tab w:pos="4429" w:val="left" w:leader="none"/>
          <w:tab w:pos="5476" w:val="left" w:leader="none"/>
          <w:tab w:pos="6645" w:val="left" w:leader="none"/>
          <w:tab w:pos="7697" w:val="left" w:leader="none"/>
          <w:tab w:pos="8805" w:val="left" w:leader="none"/>
          <w:tab w:pos="9774" w:val="left" w:leader="none"/>
          <w:tab w:pos="10868" w:val="left" w:leader="none"/>
        </w:tabs>
        <w:spacing w:line="112" w:lineRule="exact"/>
        <w:ind w:left="3230" w:right="0" w:firstLine="0"/>
        <w:rPr>
          <w:rFonts w:ascii="Trebuchet MS"/>
          <w:sz w:val="11"/>
        </w:rPr>
      </w:pPr>
      <w:r>
        <w:rPr>
          <w:rFonts w:ascii="Trebuchet MS"/>
          <w:position w:val="-1"/>
          <w:sz w:val="11"/>
        </w:rPr>
        <w:drawing>
          <wp:inline distT="0" distB="0" distL="0" distR="0">
            <wp:extent cx="201508" cy="71437"/>
            <wp:effectExtent l="0" t="0" r="0" b="0"/>
            <wp:docPr id="299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36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08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15948" cy="70008"/>
            <wp:effectExtent l="0" t="0" r="0" b="0"/>
            <wp:docPr id="301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36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48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98566" cy="70008"/>
            <wp:effectExtent l="0" t="0" r="0" b="0"/>
            <wp:docPr id="303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369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66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31317" cy="70008"/>
            <wp:effectExtent l="0" t="0" r="0" b="0"/>
            <wp:docPr id="305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37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17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211068" cy="70008"/>
            <wp:effectExtent l="0" t="0" r="0" b="0"/>
            <wp:docPr id="307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36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68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17809" cy="70008"/>
            <wp:effectExtent l="0" t="0" r="0" b="0"/>
            <wp:docPr id="309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36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09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99444" cy="70008"/>
            <wp:effectExtent l="0" t="0" r="0" b="0"/>
            <wp:docPr id="311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371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444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  <w:r>
        <w:rPr>
          <w:rFonts w:ascii="Trebuchet MS"/>
          <w:position w:val="-1"/>
          <w:sz w:val="11"/>
        </w:rPr>
        <w:tab/>
      </w:r>
      <w:r>
        <w:rPr>
          <w:rFonts w:ascii="Trebuchet MS"/>
          <w:position w:val="-1"/>
          <w:sz w:val="11"/>
        </w:rPr>
        <w:drawing>
          <wp:inline distT="0" distB="0" distL="0" distR="0">
            <wp:extent cx="123841" cy="71437"/>
            <wp:effectExtent l="0" t="0" r="0" b="0"/>
            <wp:docPr id="313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372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41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1"/>
        </w:rPr>
      </w:r>
    </w:p>
    <w:p>
      <w:pPr>
        <w:pStyle w:val="BodyText"/>
        <w:spacing w:before="6"/>
        <w:rPr>
          <w:rFonts w:ascii="Trebuchet MS"/>
          <w:b/>
          <w:sz w:val="16"/>
        </w:rPr>
      </w:pPr>
    </w:p>
    <w:p>
      <w:pPr>
        <w:spacing w:before="111"/>
        <w:ind w:left="1250" w:right="400" w:firstLine="0"/>
        <w:jc w:val="center"/>
        <w:rPr>
          <w:sz w:val="16"/>
        </w:rPr>
      </w:pPr>
      <w:r>
        <w:rPr/>
        <w:pict>
          <v:group style="position:absolute;margin-left:99.212196pt;margin-top:-61.681221pt;width:40.9pt;height:15pt;mso-position-horizontal-relative:page;mso-position-vertical-relative:paragraph;z-index:15928832" coordorigin="1984,-1234" coordsize="818,300">
            <v:shape style="position:absolute;left:1984;top:-1234;width:340;height:142" type="#_x0000_t75" stroked="false">
              <v:imagedata r:id="rId388" o:title=""/>
            </v:shape>
            <v:shape style="position:absolute;left:1984;top:-1046;width:818;height:111" coordorigin="1984,-1045" coordsize="818,111" path="m2067,-1045l1984,-1045,1984,-936,2010,-936,2010,-976,2060,-976,2060,-996,2010,-996,2010,-1025,2067,-1025,2067,-1045xm2133,-1021l2127,-1021,2121,-1020,2116,-1018,2111,-1016,2107,-1013,2104,-1009,2104,-1020,2081,-1020,2081,-936,2106,-936,2106,-983,2108,-989,2116,-997,2121,-999,2128,-999,2133,-999,2133,-1021xm2230,-986l2228,-994,2223,-1003,2220,-1007,2215,-1012,2207,-1017,2207,-985,2165,-985,2166,-991,2168,-995,2176,-1001,2181,-1003,2192,-1003,2196,-1001,2204,-995,2206,-991,2207,-985,2207,-1017,2202,-1020,2194,-1021,2178,-1021,2170,-1019,2156,-1012,2151,-1007,2143,-994,2141,-986,2141,-970,2143,-962,2151,-949,2157,-944,2171,-936,2180,-934,2204,-934,2216,-939,2224,-948,2218,-954,2211,-962,2208,-959,2205,-957,2198,-955,2194,-954,2183,-954,2178,-956,2170,-962,2167,-966,2166,-971,2229,-971,2230,-975,2230,-985,2230,-986xm2325,-1000l2322,-1007,2317,-1012,2304,-1019,2296,-1021,2278,-1021,2270,-1019,2256,-1012,2250,-1007,2242,-994,2240,-986,2240,-970,2242,-962,2250,-949,2256,-944,2263,-940,2270,-936,2278,-935,2296,-935,2304,-936,2317,-944,2322,-949,2325,-956,2306,-966,2301,-958,2295,-955,2280,-955,2275,-957,2267,-965,2265,-971,2265,-985,2267,-991,2275,-999,2280,-1001,2295,-1001,2301,-997,2306,-990,2325,-1000xm2424,-1020l2399,-1020,2399,-971,2398,-965,2390,-958,2386,-956,2369,-956,2363,-962,2363,-1020,2338,-1020,2338,-960,2342,-950,2355,-938,2363,-934,2380,-934,2385,-935,2394,-939,2397,-942,2401,-946,2401,-936,2424,-936,2424,-1020xm2529,-986l2527,-994,2522,-1003,2520,-1007,2514,-1012,2506,-1017,2506,-985,2465,-985,2465,-991,2468,-995,2475,-1001,2480,-1003,2491,-1003,2495,-1001,2503,-995,2505,-991,2506,-985,2506,-1017,2501,-1020,2494,-1021,2477,-1021,2469,-1019,2455,-1012,2450,-1007,2442,-994,2440,-986,2440,-970,2442,-962,2450,-949,2456,-944,2470,-936,2479,-934,2504,-934,2515,-939,2523,-948,2518,-954,2510,-962,2507,-959,2504,-957,2497,-955,2493,-954,2483,-954,2477,-956,2469,-962,2466,-966,2465,-971,2529,-971,2529,-975,2529,-985,2529,-986xm2632,-996l2629,-1006,2622,-1012,2616,-1018,2607,-1021,2591,-1021,2586,-1020,2576,-1017,2572,-1014,2569,-1010,2569,-1020,2545,-1020,2545,-936,2570,-936,2570,-985,2572,-991,2579,-998,2584,-1000,2596,-1000,2600,-999,2606,-992,2607,-987,2607,-936,2632,-936,2632,-996xm2708,-940l2702,-957,2699,-955,2696,-954,2688,-954,2686,-955,2682,-959,2681,-962,2681,-999,2702,-999,2702,-1018,2681,-1018,2681,-1039,2657,-1039,2657,-1018,2644,-1018,2644,-999,2657,-999,2657,-955,2660,-947,2671,-937,2678,-934,2692,-934,2696,-935,2703,-937,2706,-938,2708,-940xm2802,-986l2800,-994,2795,-1003,2792,-1007,2787,-1012,2779,-1017,2779,-985,2737,-985,2738,-991,2741,-995,2748,-1001,2753,-1003,2764,-1003,2768,-1001,2776,-995,2778,-991,2779,-985,2779,-1017,2774,-1020,2766,-1021,2750,-1021,2742,-1019,2728,-1012,2723,-1007,2715,-994,2713,-986,2713,-970,2715,-962,2723,-949,2729,-944,2743,-936,2752,-934,2776,-934,2788,-939,2796,-948,2791,-954,2783,-962,2780,-959,2777,-957,2770,-955,2766,-954,2755,-954,2750,-956,2742,-962,2739,-966,2738,-971,2801,-971,2802,-975,2802,-985,2802,-986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47.0336pt;margin-top:-71.299118pt;width:310.75pt;height:14.3pt;mso-position-horizontal-relative:page;mso-position-vertical-relative:paragraph;z-index:15929344" coordorigin="2941,-1426" coordsize="6215,286">
            <v:rect style="position:absolute;left:3117;top:-1422;width:2359;height:282" filled="true" fillcolor="#99234f" stroked="false">
              <v:fill type="solid"/>
            </v:rect>
            <v:line style="position:absolute" from="2941,-1420" to="9155,-1420" stroked="true" strokeweight=".6pt" strokecolor="#99234f">
              <v:stroke dashstyle="solid"/>
            </v:line>
            <v:shape style="position:absolute;left:5556;top:-1336;width:473;height:113" type="#_x0000_t75" stroked="false">
              <v:imagedata r:id="rId389" o:title=""/>
            </v:shape>
            <w10:wrap type="none"/>
          </v:group>
        </w:pict>
      </w:r>
      <w:r>
        <w:rPr/>
        <w:pict>
          <v:group style="position:absolute;margin-left:147.0336pt;margin-top:-51.894421pt;width:401.7pt;height:14.1pt;mso-position-horizontal-relative:page;mso-position-vertical-relative:paragraph;z-index:15929856" coordorigin="2941,-1038" coordsize="8034,282">
            <v:line style="position:absolute" from="2941,-1030" to="10974,-1030" stroked="true" strokeweight=".6pt" strokecolor="#b87281">
              <v:stroke dashstyle="solid"/>
            </v:line>
            <v:rect style="position:absolute;left:3117;top:-1038;width:7417;height:282" filled="true" fillcolor="#b87281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930368">
            <wp:simplePos x="0" y="0"/>
            <wp:positionH relativeFrom="page">
              <wp:posOffset>6751462</wp:posOffset>
            </wp:positionH>
            <wp:positionV relativeFrom="paragraph">
              <wp:posOffset>-595722</wp:posOffset>
            </wp:positionV>
            <wp:extent cx="298271" cy="71437"/>
            <wp:effectExtent l="0" t="0" r="0" b="0"/>
            <wp:wrapNone/>
            <wp:docPr id="315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375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71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9E214A"/>
          <w:spacing w:val="-1"/>
          <w:w w:val="95"/>
          <w:sz w:val="16"/>
        </w:rPr>
        <w:t>Fuente:</w:t>
      </w:r>
      <w:r>
        <w:rPr>
          <w:rFonts w:ascii="Tahoma"/>
          <w:b/>
          <w:color w:val="9E214A"/>
          <w:spacing w:val="-3"/>
          <w:w w:val="95"/>
          <w:sz w:val="16"/>
        </w:rPr>
        <w:t> </w:t>
      </w:r>
      <w:r>
        <w:rPr>
          <w:color w:val="9E214A"/>
          <w:spacing w:val="-1"/>
          <w:w w:val="95"/>
          <w:sz w:val="16"/>
        </w:rPr>
        <w:t>ENCIG</w:t>
      </w:r>
      <w:r>
        <w:rPr>
          <w:color w:val="9E214A"/>
          <w:spacing w:val="-12"/>
          <w:w w:val="95"/>
          <w:sz w:val="16"/>
        </w:rPr>
        <w:t> </w:t>
      </w:r>
      <w:r>
        <w:rPr>
          <w:color w:val="9E214A"/>
          <w:w w:val="95"/>
          <w:sz w:val="16"/>
        </w:rPr>
        <w:t>2021,</w:t>
      </w:r>
      <w:r>
        <w:rPr>
          <w:color w:val="9E214A"/>
          <w:spacing w:val="-11"/>
          <w:w w:val="95"/>
          <w:sz w:val="16"/>
        </w:rPr>
        <w:t> </w:t>
      </w:r>
      <w:r>
        <w:rPr>
          <w:color w:val="9E214A"/>
          <w:w w:val="95"/>
          <w:sz w:val="16"/>
        </w:rPr>
        <w:t>INEGI.</w:t>
      </w:r>
    </w:p>
    <w:p>
      <w:pPr>
        <w:pStyle w:val="BodyText"/>
        <w:spacing w:before="5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Por sector, el 90.4% de la población de 18</w:t>
      </w:r>
      <w:r>
        <w:rPr>
          <w:color w:val="4A4A4C"/>
          <w:spacing w:val="1"/>
        </w:rPr>
        <w:t> </w:t>
      </w:r>
      <w:r>
        <w:rPr>
          <w:color w:val="4A4A4C"/>
        </w:rPr>
        <w:t>años y más percibió que la corrupción es</w:t>
      </w:r>
      <w:r>
        <w:rPr>
          <w:color w:val="4A4A4C"/>
          <w:spacing w:val="1"/>
        </w:rPr>
        <w:t> </w:t>
      </w:r>
      <w:r>
        <w:rPr>
          <w:color w:val="4A4A4C"/>
        </w:rPr>
        <w:t>una práctica muy frecuente en los policías,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88.8% la señaló así en los partidos políticos y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80.4%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gobiernos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estatales.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Adicionalmente, la encuesta permite cono-</w:t>
      </w:r>
      <w:r>
        <w:rPr>
          <w:color w:val="4A4A4C"/>
          <w:spacing w:val="1"/>
        </w:rPr>
        <w:t> </w:t>
      </w:r>
      <w:r>
        <w:rPr>
          <w:color w:val="4A4A4C"/>
        </w:rPr>
        <w:t>cer que, en Oaxaca, la tasa de trámites</w:t>
      </w:r>
      <w:r>
        <w:rPr>
          <w:color w:val="4A4A4C"/>
          <w:spacing w:val="1"/>
        </w:rPr>
        <w:t> </w:t>
      </w:r>
      <w:r>
        <w:rPr>
          <w:color w:val="4A4A4C"/>
        </w:rPr>
        <w:t>donde la población tuvo contacto con algún</w:t>
      </w:r>
      <w:r>
        <w:rPr>
          <w:color w:val="4A4A4C"/>
          <w:spacing w:val="-68"/>
        </w:rPr>
        <w:t> </w:t>
      </w:r>
      <w:r>
        <w:rPr>
          <w:color w:val="4A4A4C"/>
        </w:rPr>
        <w:t>servidor</w:t>
      </w:r>
      <w:r>
        <w:rPr>
          <w:color w:val="4A4A4C"/>
          <w:spacing w:val="-9"/>
        </w:rPr>
        <w:t> </w:t>
      </w:r>
      <w:r>
        <w:rPr>
          <w:color w:val="4A4A4C"/>
        </w:rPr>
        <w:t>público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experimentó</w:t>
      </w:r>
      <w:r>
        <w:rPr>
          <w:color w:val="4A4A4C"/>
          <w:spacing w:val="-9"/>
        </w:rPr>
        <w:t> </w:t>
      </w:r>
      <w:r>
        <w:rPr>
          <w:color w:val="4A4A4C"/>
        </w:rPr>
        <w:t>al</w:t>
      </w:r>
      <w:r>
        <w:rPr>
          <w:color w:val="4A4A4C"/>
          <w:spacing w:val="-9"/>
        </w:rPr>
        <w:t> </w:t>
      </w:r>
      <w:r>
        <w:rPr>
          <w:color w:val="4A4A4C"/>
        </w:rPr>
        <w:t>menos</w:t>
      </w:r>
      <w:r>
        <w:rPr>
          <w:color w:val="4A4A4C"/>
          <w:spacing w:val="-8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acto de corrupción fue de 27 mil 484 por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cada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100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habitantes;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arriba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tasa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nacional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25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995.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2" w:lineRule="exact" w:before="1"/>
        <w:ind w:left="1984"/>
        <w:jc w:val="both"/>
      </w:pPr>
      <w:r>
        <w:rPr>
          <w:color w:val="4A4A4C"/>
        </w:rPr>
        <w:t>Cifras</w:t>
      </w:r>
      <w:r>
        <w:rPr>
          <w:color w:val="4A4A4C"/>
          <w:spacing w:val="44"/>
        </w:rPr>
        <w:t> </w:t>
      </w:r>
      <w:r>
        <w:rPr>
          <w:color w:val="4A4A4C"/>
        </w:rPr>
        <w:t>que</w:t>
      </w:r>
      <w:r>
        <w:rPr>
          <w:color w:val="4A4A4C"/>
          <w:spacing w:val="45"/>
        </w:rPr>
        <w:t> </w:t>
      </w:r>
      <w:r>
        <w:rPr>
          <w:color w:val="4A4A4C"/>
        </w:rPr>
        <w:t>reflejan</w:t>
      </w:r>
      <w:r>
        <w:rPr>
          <w:color w:val="4A4A4C"/>
          <w:spacing w:val="45"/>
        </w:rPr>
        <w:t> </w:t>
      </w:r>
      <w:r>
        <w:rPr>
          <w:color w:val="4A4A4C"/>
        </w:rPr>
        <w:t>el</w:t>
      </w:r>
      <w:r>
        <w:rPr>
          <w:color w:val="4A4A4C"/>
          <w:spacing w:val="45"/>
        </w:rPr>
        <w:t> </w:t>
      </w:r>
      <w:r>
        <w:rPr>
          <w:color w:val="4A4A4C"/>
        </w:rPr>
        <w:t>abuso</w:t>
      </w:r>
      <w:r>
        <w:rPr>
          <w:color w:val="4A4A4C"/>
          <w:spacing w:val="45"/>
        </w:rPr>
        <w:t> </w:t>
      </w:r>
      <w:r>
        <w:rPr>
          <w:color w:val="4A4A4C"/>
        </w:rPr>
        <w:t>de</w:t>
      </w:r>
      <w:r>
        <w:rPr>
          <w:color w:val="4A4A4C"/>
          <w:spacing w:val="45"/>
        </w:rPr>
        <w:t> </w:t>
      </w:r>
      <w:r>
        <w:rPr>
          <w:color w:val="4A4A4C"/>
        </w:rPr>
        <w:t>autoridad</w:t>
      </w:r>
    </w:p>
    <w:p>
      <w:pPr>
        <w:pStyle w:val="BodyText"/>
        <w:spacing w:line="242" w:lineRule="exact"/>
        <w:ind w:left="1984"/>
        <w:jc w:val="both"/>
      </w:pPr>
      <w:r>
        <w:rPr>
          <w:color w:val="4A4A4C"/>
        </w:rPr>
        <w:t>y</w:t>
      </w:r>
      <w:r>
        <w:rPr>
          <w:color w:val="4A4A4C"/>
          <w:spacing w:val="34"/>
        </w:rPr>
        <w:t> </w:t>
      </w:r>
      <w:r>
        <w:rPr>
          <w:color w:val="4A4A4C"/>
        </w:rPr>
        <w:t>la</w:t>
      </w:r>
      <w:r>
        <w:rPr>
          <w:color w:val="4A4A4C"/>
          <w:spacing w:val="35"/>
        </w:rPr>
        <w:t> </w:t>
      </w:r>
      <w:r>
        <w:rPr>
          <w:color w:val="4A4A4C"/>
        </w:rPr>
        <w:t>injusticia,</w:t>
      </w:r>
      <w:r>
        <w:rPr>
          <w:color w:val="4A4A4C"/>
          <w:spacing w:val="34"/>
        </w:rPr>
        <w:t> </w:t>
      </w:r>
      <w:r>
        <w:rPr>
          <w:color w:val="4A4A4C"/>
        </w:rPr>
        <w:t>donde</w:t>
      </w:r>
      <w:r>
        <w:rPr>
          <w:color w:val="4A4A4C"/>
          <w:spacing w:val="35"/>
        </w:rPr>
        <w:t> </w:t>
      </w:r>
      <w:r>
        <w:rPr>
          <w:color w:val="4A4A4C"/>
        </w:rPr>
        <w:t>aquellos</w:t>
      </w:r>
      <w:r>
        <w:rPr>
          <w:color w:val="4A4A4C"/>
          <w:spacing w:val="34"/>
        </w:rPr>
        <w:t> </w:t>
      </w:r>
      <w:r>
        <w:rPr>
          <w:color w:val="4A4A4C"/>
        </w:rPr>
        <w:t>que</w:t>
      </w:r>
      <w:r>
        <w:rPr>
          <w:color w:val="4A4A4C"/>
          <w:spacing w:val="35"/>
        </w:rPr>
        <w:t> </w:t>
      </w:r>
      <w:r>
        <w:rPr>
          <w:color w:val="4A4A4C"/>
        </w:rPr>
        <w:t>debían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procurar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paz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desarrollo</w:t>
      </w:r>
      <w:r>
        <w:rPr>
          <w:color w:val="4A4A4C"/>
          <w:spacing w:val="-9"/>
        </w:rPr>
        <w:t> </w:t>
      </w:r>
      <w:r>
        <w:rPr>
          <w:color w:val="4A4A4C"/>
        </w:rPr>
        <w:t>social,</w:t>
      </w:r>
      <w:r>
        <w:rPr>
          <w:color w:val="4A4A4C"/>
          <w:spacing w:val="-8"/>
        </w:rPr>
        <w:t> </w:t>
      </w:r>
      <w:r>
        <w:rPr>
          <w:color w:val="4A4A4C"/>
        </w:rPr>
        <w:t>fueron</w:t>
      </w:r>
      <w:r>
        <w:rPr>
          <w:color w:val="4A4A4C"/>
          <w:spacing w:val="-68"/>
        </w:rPr>
        <w:t> </w:t>
      </w:r>
      <w:r>
        <w:rPr>
          <w:color w:val="4A4A4C"/>
        </w:rPr>
        <w:t>quienes lastimaron, ensuciaron y acabaron</w:t>
      </w:r>
      <w:r>
        <w:rPr>
          <w:color w:val="4A4A4C"/>
          <w:spacing w:val="1"/>
        </w:rPr>
        <w:t> </w:t>
      </w:r>
      <w:r>
        <w:rPr>
          <w:color w:val="4A4A4C"/>
        </w:rPr>
        <w:t>con la confianza que les fue depositada a</w:t>
      </w:r>
      <w:r>
        <w:rPr>
          <w:color w:val="4A4A4C"/>
          <w:spacing w:val="1"/>
        </w:rPr>
        <w:t> </w:t>
      </w:r>
      <w:r>
        <w:rPr>
          <w:color w:val="4A4A4C"/>
        </w:rPr>
        <w:t>través del pueblo, por ello, no resulta sor-</w:t>
      </w:r>
      <w:r>
        <w:rPr>
          <w:color w:val="4A4A4C"/>
          <w:spacing w:val="1"/>
        </w:rPr>
        <w:t> </w:t>
      </w:r>
      <w:r>
        <w:rPr>
          <w:color w:val="4A4A4C"/>
        </w:rPr>
        <w:t>prendente que solamente el 38.5% de 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identifique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-68"/>
        </w:rPr>
        <w:t> </w:t>
      </w:r>
      <w:r>
        <w:rPr>
          <w:color w:val="4A4A4C"/>
        </w:rPr>
        <w:t>como</w:t>
      </w:r>
      <w:r>
        <w:rPr>
          <w:color w:val="4A4A4C"/>
          <w:spacing w:val="-14"/>
        </w:rPr>
        <w:t> </w:t>
      </w:r>
      <w:r>
        <w:rPr>
          <w:color w:val="4A4A4C"/>
        </w:rPr>
        <w:t>un</w:t>
      </w:r>
      <w:r>
        <w:rPr>
          <w:color w:val="4A4A4C"/>
          <w:spacing w:val="-13"/>
        </w:rPr>
        <w:t> </w:t>
      </w:r>
      <w:r>
        <w:rPr>
          <w:color w:val="4A4A4C"/>
        </w:rPr>
        <w:t>actor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inspire</w:t>
      </w:r>
      <w:r>
        <w:rPr>
          <w:color w:val="4A4A4C"/>
          <w:spacing w:val="-14"/>
        </w:rPr>
        <w:t> </w:t>
      </w:r>
      <w:r>
        <w:rPr>
          <w:color w:val="4A4A4C"/>
        </w:rPr>
        <w:t>confianza.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Por otra parte, de acuerdo con los resulta-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obtenidos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Informe</w:t>
      </w:r>
      <w:r>
        <w:rPr>
          <w:color w:val="4A4A4C"/>
          <w:spacing w:val="-16"/>
        </w:rPr>
        <w:t> </w:t>
      </w:r>
      <w:r>
        <w:rPr>
          <w:color w:val="4A4A4C"/>
        </w:rPr>
        <w:t>General</w:t>
      </w:r>
      <w:r>
        <w:rPr>
          <w:color w:val="4A4A4C"/>
          <w:spacing w:val="-16"/>
        </w:rPr>
        <w:t> </w:t>
      </w:r>
      <w:r>
        <w:rPr>
          <w:color w:val="4A4A4C"/>
        </w:rPr>
        <w:t>Ejecutivo</w:t>
      </w:r>
      <w:r>
        <w:rPr>
          <w:color w:val="4A4A4C"/>
          <w:spacing w:val="-68"/>
        </w:rPr>
        <w:t> </w:t>
      </w:r>
      <w:r>
        <w:rPr>
          <w:color w:val="4A4A4C"/>
        </w:rPr>
        <w:t>sobre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resultados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fiscalización</w:t>
      </w:r>
      <w:r>
        <w:rPr>
          <w:color w:val="4A4A4C"/>
          <w:spacing w:val="-15"/>
        </w:rPr>
        <w:t> </w:t>
      </w:r>
      <w:r>
        <w:rPr>
          <w:color w:val="4A4A4C"/>
        </w:rPr>
        <w:t>supe-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rior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Cuenta</w:t>
      </w:r>
      <w:r>
        <w:rPr>
          <w:color w:val="4A4A4C"/>
          <w:spacing w:val="-30"/>
        </w:rPr>
        <w:t> </w:t>
      </w:r>
      <w:r>
        <w:rPr>
          <w:color w:val="4A4A4C"/>
        </w:rPr>
        <w:t>Pública</w:t>
      </w:r>
      <w:r>
        <w:rPr>
          <w:color w:val="4A4A4C"/>
          <w:spacing w:val="-30"/>
        </w:rPr>
        <w:t> </w:t>
      </w:r>
      <w:r>
        <w:rPr>
          <w:color w:val="4A4A4C"/>
        </w:rPr>
        <w:t>2020,</w:t>
      </w:r>
      <w:r>
        <w:rPr>
          <w:color w:val="4A4A4C"/>
          <w:spacing w:val="-31"/>
        </w:rPr>
        <w:t> </w:t>
      </w:r>
      <w:r>
        <w:rPr>
          <w:color w:val="4A4A4C"/>
        </w:rPr>
        <w:t>entregado</w:t>
      </w:r>
      <w:r>
        <w:rPr>
          <w:color w:val="4A4A4C"/>
          <w:spacing w:val="-30"/>
        </w:rPr>
        <w:t> </w:t>
      </w:r>
      <w:r>
        <w:rPr>
          <w:color w:val="4A4A4C"/>
        </w:rPr>
        <w:t>por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Auditoría</w:t>
      </w:r>
      <w:r>
        <w:rPr>
          <w:color w:val="4A4A4C"/>
          <w:spacing w:val="-9"/>
        </w:rPr>
        <w:t> </w:t>
      </w:r>
      <w:r>
        <w:rPr>
          <w:color w:val="4A4A4C"/>
        </w:rPr>
        <w:t>Superior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Federación</w:t>
      </w:r>
      <w:r>
        <w:rPr>
          <w:color w:val="4A4A4C"/>
          <w:spacing w:val="-9"/>
        </w:rPr>
        <w:t> </w:t>
      </w:r>
      <w:r>
        <w:rPr>
          <w:color w:val="4A4A4C"/>
        </w:rPr>
        <w:t>(ASF)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Cámara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Diputados,</w:t>
      </w:r>
      <w:r>
        <w:rPr>
          <w:color w:val="4A4A4C"/>
          <w:spacing w:val="-13"/>
        </w:rPr>
        <w:t> </w:t>
      </w:r>
      <w:r>
        <w:rPr>
          <w:color w:val="4A4A4C"/>
        </w:rPr>
        <w:t>se</w:t>
      </w:r>
      <w:r>
        <w:rPr>
          <w:color w:val="4A4A4C"/>
          <w:spacing w:val="-12"/>
        </w:rPr>
        <w:t> </w:t>
      </w:r>
      <w:r>
        <w:rPr>
          <w:color w:val="4A4A4C"/>
        </w:rPr>
        <w:t>identificó</w:t>
      </w:r>
      <w:r>
        <w:rPr>
          <w:color w:val="4A4A4C"/>
          <w:spacing w:val="-12"/>
        </w:rPr>
        <w:t> </w:t>
      </w:r>
      <w:r>
        <w:rPr>
          <w:color w:val="4A4A4C"/>
        </w:rPr>
        <w:t>que,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respecto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fiscalización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recursos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Fondo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Aportaciones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Servicios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3"/>
        <w:rPr>
          <w:sz w:val="16"/>
        </w:rPr>
      </w:pPr>
    </w:p>
    <w:p>
      <w:pPr>
        <w:pStyle w:val="Heading6"/>
        <w:tabs>
          <w:tab w:pos="10998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82969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81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39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Salud</w:t>
      </w:r>
      <w:r>
        <w:rPr>
          <w:color w:val="4A4A4C"/>
          <w:spacing w:val="-7"/>
        </w:rPr>
        <w:t> </w:t>
      </w:r>
      <w:r>
        <w:rPr>
          <w:color w:val="4A4A4C"/>
        </w:rPr>
        <w:t>(FASSA),</w:t>
      </w:r>
      <w:r>
        <w:rPr>
          <w:color w:val="4A4A4C"/>
          <w:spacing w:val="-6"/>
        </w:rPr>
        <w:t> </w:t>
      </w:r>
      <w:r>
        <w:rPr>
          <w:color w:val="4A4A4C"/>
        </w:rPr>
        <w:t>Oaxaca</w:t>
      </w:r>
      <w:r>
        <w:rPr>
          <w:color w:val="4A4A4C"/>
          <w:spacing w:val="-6"/>
        </w:rPr>
        <w:t> </w:t>
      </w:r>
      <w:r>
        <w:rPr>
          <w:color w:val="4A4A4C"/>
        </w:rPr>
        <w:t>encabezó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lista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entidades</w:t>
      </w:r>
      <w:r>
        <w:rPr>
          <w:color w:val="4A4A4C"/>
          <w:spacing w:val="-11"/>
        </w:rPr>
        <w:t> </w:t>
      </w:r>
      <w:r>
        <w:rPr>
          <w:color w:val="4A4A4C"/>
        </w:rPr>
        <w:t>con</w:t>
      </w:r>
      <w:r>
        <w:rPr>
          <w:color w:val="4A4A4C"/>
          <w:spacing w:val="-11"/>
        </w:rPr>
        <w:t> </w:t>
      </w:r>
      <w:r>
        <w:rPr>
          <w:color w:val="4A4A4C"/>
        </w:rPr>
        <w:t>mayor</w:t>
      </w:r>
      <w:r>
        <w:rPr>
          <w:color w:val="4A4A4C"/>
          <w:spacing w:val="-11"/>
        </w:rPr>
        <w:t> </w:t>
      </w:r>
      <w:r>
        <w:rPr>
          <w:color w:val="4A4A4C"/>
        </w:rPr>
        <w:t>monto</w:t>
      </w:r>
      <w:r>
        <w:rPr>
          <w:color w:val="4A4A4C"/>
          <w:spacing w:val="-11"/>
        </w:rPr>
        <w:t> </w:t>
      </w:r>
      <w:r>
        <w:rPr>
          <w:color w:val="4A4A4C"/>
        </w:rPr>
        <w:t>observado,</w:t>
      </w:r>
      <w:r>
        <w:rPr>
          <w:color w:val="4A4A4C"/>
          <w:spacing w:val="-11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mil 964 millones de pesos. Mientras que en</w:t>
      </w:r>
      <w:r>
        <w:rPr>
          <w:color w:val="4A4A4C"/>
          <w:spacing w:val="-68"/>
        </w:rPr>
        <w:t> </w:t>
      </w:r>
      <w:r>
        <w:rPr>
          <w:color w:val="4A4A4C"/>
        </w:rPr>
        <w:t>el 2021 Oaxaca se ubicó en el sitio núme-</w:t>
      </w:r>
      <w:r>
        <w:rPr>
          <w:color w:val="4A4A4C"/>
          <w:spacing w:val="1"/>
        </w:rPr>
        <w:t> </w:t>
      </w:r>
      <w:r>
        <w:rPr>
          <w:color w:val="4A4A4C"/>
        </w:rPr>
        <w:t>ro dos de las entidades con mayor monto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observado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311.3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pesos.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Esto, de acuerdo con el informe de resulta-</w:t>
      </w:r>
      <w:r>
        <w:rPr>
          <w:color w:val="4A4A4C"/>
          <w:spacing w:val="-68"/>
        </w:rPr>
        <w:t> </w:t>
      </w:r>
      <w:r>
        <w:rPr>
          <w:color w:val="4A4A4C"/>
        </w:rPr>
        <w:t>dos correspondiente, elaborado por la ASF.</w:t>
      </w:r>
      <w:r>
        <w:rPr>
          <w:color w:val="4A4A4C"/>
          <w:spacing w:val="-68"/>
        </w:rPr>
        <w:t> </w:t>
      </w:r>
      <w:r>
        <w:rPr>
          <w:color w:val="4A4A4C"/>
        </w:rPr>
        <w:t>El resultado de 2020 fue vinculado a una</w:t>
      </w:r>
      <w:r>
        <w:rPr>
          <w:color w:val="4A4A4C"/>
          <w:spacing w:val="1"/>
        </w:rPr>
        <w:t> </w:t>
      </w:r>
      <w:r>
        <w:rPr>
          <w:color w:val="4A4A4C"/>
        </w:rPr>
        <w:t>infracción en la normativa, principalmente</w:t>
      </w:r>
      <w:r>
        <w:rPr>
          <w:color w:val="4A4A4C"/>
          <w:spacing w:val="1"/>
        </w:rPr>
        <w:t> </w:t>
      </w:r>
      <w:r>
        <w:rPr>
          <w:color w:val="4A4A4C"/>
        </w:rPr>
        <w:t>en materia de registro e información finan-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ciera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operaciones.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55"/>
        </w:rPr>
        <w:t> </w:t>
      </w:r>
      <w:r>
        <w:rPr>
          <w:color w:val="4A4A4C"/>
        </w:rPr>
        <w:t>el</w:t>
      </w:r>
      <w:r>
        <w:rPr>
          <w:color w:val="4A4A4C"/>
          <w:spacing w:val="56"/>
        </w:rPr>
        <w:t> </w:t>
      </w:r>
      <w:r>
        <w:rPr>
          <w:color w:val="4A4A4C"/>
        </w:rPr>
        <w:t>2021</w:t>
      </w:r>
      <w:r>
        <w:rPr>
          <w:color w:val="4A4A4C"/>
          <w:spacing w:val="56"/>
        </w:rPr>
        <w:t> </w:t>
      </w:r>
      <w:r>
        <w:rPr>
          <w:color w:val="4A4A4C"/>
        </w:rPr>
        <w:t>las</w:t>
      </w:r>
      <w:r>
        <w:rPr>
          <w:color w:val="4A4A4C"/>
          <w:spacing w:val="56"/>
        </w:rPr>
        <w:t> </w:t>
      </w:r>
      <w:r>
        <w:rPr>
          <w:color w:val="4A4A4C"/>
        </w:rPr>
        <w:t>principales</w:t>
      </w:r>
      <w:r>
        <w:rPr>
          <w:color w:val="4A4A4C"/>
          <w:spacing w:val="55"/>
        </w:rPr>
        <w:t> </w:t>
      </w:r>
      <w:r>
        <w:rPr>
          <w:color w:val="4A4A4C"/>
        </w:rPr>
        <w:t>causas</w:t>
      </w:r>
      <w:r>
        <w:rPr>
          <w:color w:val="4A4A4C"/>
          <w:spacing w:val="56"/>
        </w:rPr>
        <w:t> </w:t>
      </w:r>
      <w:r>
        <w:rPr>
          <w:color w:val="4A4A4C"/>
        </w:rPr>
        <w:t>fueron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falta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documentación</w:t>
      </w:r>
      <w:r>
        <w:rPr>
          <w:color w:val="4A4A4C"/>
          <w:spacing w:val="1"/>
        </w:rPr>
        <w:t> </w:t>
      </w:r>
      <w:r>
        <w:rPr>
          <w:color w:val="4A4A4C"/>
        </w:rPr>
        <w:t>justificativa</w:t>
      </w:r>
      <w:r>
        <w:rPr>
          <w:color w:val="4A4A4C"/>
          <w:spacing w:val="1"/>
        </w:rPr>
        <w:t> </w:t>
      </w:r>
      <w:r>
        <w:rPr>
          <w:color w:val="4A4A4C"/>
        </w:rPr>
        <w:t>o</w:t>
      </w:r>
      <w:r>
        <w:rPr>
          <w:color w:val="4A4A4C"/>
          <w:spacing w:val="-68"/>
        </w:rPr>
        <w:t> </w:t>
      </w:r>
      <w:r>
        <w:rPr>
          <w:color w:val="4A4A4C"/>
        </w:rPr>
        <w:t>comprobatoria</w:t>
      </w:r>
      <w:r>
        <w:rPr>
          <w:color w:val="4A4A4C"/>
          <w:spacing w:val="52"/>
        </w:rPr>
        <w:t> </w:t>
      </w:r>
      <w:r>
        <w:rPr>
          <w:color w:val="4A4A4C"/>
        </w:rPr>
        <w:t>del</w:t>
      </w:r>
      <w:r>
        <w:rPr>
          <w:color w:val="4A4A4C"/>
          <w:spacing w:val="52"/>
        </w:rPr>
        <w:t> </w:t>
      </w:r>
      <w:r>
        <w:rPr>
          <w:color w:val="4A4A4C"/>
        </w:rPr>
        <w:t>gasto,</w:t>
      </w:r>
      <w:r>
        <w:rPr>
          <w:color w:val="4A4A4C"/>
          <w:spacing w:val="52"/>
        </w:rPr>
        <w:t> </w:t>
      </w:r>
      <w:r>
        <w:rPr>
          <w:color w:val="4A4A4C"/>
        </w:rPr>
        <w:t>relacionada</w:t>
      </w:r>
      <w:r>
        <w:rPr>
          <w:color w:val="4A4A4C"/>
          <w:spacing w:val="52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63.1%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hallazgos;</w:t>
      </w:r>
      <w:r>
        <w:rPr>
          <w:color w:val="4A4A4C"/>
          <w:spacing w:val="-16"/>
        </w:rPr>
        <w:t> </w:t>
      </w:r>
      <w:r>
        <w:rPr>
          <w:color w:val="4A4A4C"/>
        </w:rPr>
        <w:t>seguida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recur-</w:t>
      </w:r>
      <w:r>
        <w:rPr>
          <w:color w:val="4A4A4C"/>
          <w:spacing w:val="-68"/>
        </w:rPr>
        <w:t> </w:t>
      </w:r>
      <w:r>
        <w:rPr>
          <w:color w:val="4A4A4C"/>
        </w:rPr>
        <w:t>sos</w:t>
      </w:r>
      <w:r>
        <w:rPr>
          <w:color w:val="4A4A4C"/>
          <w:spacing w:val="-11"/>
        </w:rPr>
        <w:t> </w:t>
      </w:r>
      <w:r>
        <w:rPr>
          <w:color w:val="4A4A4C"/>
        </w:rPr>
        <w:t>o</w:t>
      </w:r>
      <w:r>
        <w:rPr>
          <w:color w:val="4A4A4C"/>
          <w:spacing w:val="-10"/>
        </w:rPr>
        <w:t> </w:t>
      </w:r>
      <w:r>
        <w:rPr>
          <w:color w:val="4A4A4C"/>
        </w:rPr>
        <w:t>rendimientos</w:t>
      </w:r>
      <w:r>
        <w:rPr>
          <w:color w:val="4A4A4C"/>
          <w:spacing w:val="-11"/>
        </w:rPr>
        <w:t> </w:t>
      </w:r>
      <w:r>
        <w:rPr>
          <w:color w:val="4A4A4C"/>
        </w:rPr>
        <w:t>financieros</w:t>
      </w:r>
      <w:r>
        <w:rPr>
          <w:color w:val="4A4A4C"/>
          <w:spacing w:val="-10"/>
        </w:rPr>
        <w:t> </w:t>
      </w:r>
      <w:r>
        <w:rPr>
          <w:color w:val="4A4A4C"/>
        </w:rPr>
        <w:t>no</w:t>
      </w:r>
      <w:r>
        <w:rPr>
          <w:color w:val="4A4A4C"/>
          <w:spacing w:val="-11"/>
        </w:rPr>
        <w:t> </w:t>
      </w:r>
      <w:r>
        <w:rPr>
          <w:color w:val="4A4A4C"/>
        </w:rPr>
        <w:t>ejercidos,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devengados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o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sin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ser</w:t>
      </w:r>
      <w:r>
        <w:rPr>
          <w:color w:val="4A4A4C"/>
          <w:spacing w:val="-20"/>
        </w:rPr>
        <w:t> </w:t>
      </w:r>
      <w:r>
        <w:rPr>
          <w:color w:val="4A4A4C"/>
        </w:rPr>
        <w:t>reintegrados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Teso-</w:t>
      </w:r>
      <w:r>
        <w:rPr>
          <w:color w:val="4A4A4C"/>
          <w:spacing w:val="-68"/>
        </w:rPr>
        <w:t> </w:t>
      </w:r>
      <w:r>
        <w:rPr>
          <w:color w:val="4A4A4C"/>
        </w:rPr>
        <w:t>rería de la Federación, que representa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24.8%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hallazgos.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Es decir, existe una omisión en la respon-</w:t>
      </w:r>
      <w:r>
        <w:rPr>
          <w:color w:val="4A4A4C"/>
          <w:spacing w:val="1"/>
        </w:rPr>
        <w:t> </w:t>
      </w:r>
      <w:r>
        <w:rPr>
          <w:color w:val="4A4A4C"/>
        </w:rPr>
        <w:t>sabilidad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instituciones</w:t>
      </w:r>
      <w:r>
        <w:rPr>
          <w:color w:val="4A4A4C"/>
          <w:spacing w:val="1"/>
        </w:rPr>
        <w:t> </w:t>
      </w:r>
      <w:r>
        <w:rPr>
          <w:color w:val="4A4A4C"/>
        </w:rPr>
        <w:t>públicas</w:t>
      </w:r>
      <w:r>
        <w:rPr>
          <w:color w:val="4A4A4C"/>
          <w:spacing w:val="1"/>
        </w:rPr>
        <w:t> </w:t>
      </w:r>
      <w:r>
        <w:rPr>
          <w:color w:val="4A4A4C"/>
        </w:rPr>
        <w:t>responsables, por cumplir cabalmente con</w:t>
      </w:r>
      <w:r>
        <w:rPr>
          <w:color w:val="4A4A4C"/>
          <w:spacing w:val="1"/>
        </w:rPr>
        <w:t> </w:t>
      </w:r>
      <w:r>
        <w:rPr>
          <w:color w:val="4A4A4C"/>
        </w:rPr>
        <w:t>los procesos y plazos establecidos en la</w:t>
      </w:r>
      <w:r>
        <w:rPr>
          <w:color w:val="4A4A4C"/>
          <w:spacing w:val="1"/>
        </w:rPr>
        <w:t> </w:t>
      </w:r>
      <w:r>
        <w:rPr>
          <w:color w:val="4A4A4C"/>
        </w:rPr>
        <w:t>normativa aplicable para el ejercicio de los</w:t>
      </w:r>
      <w:r>
        <w:rPr>
          <w:color w:val="4A4A4C"/>
          <w:spacing w:val="1"/>
        </w:rPr>
        <w:t> </w:t>
      </w:r>
      <w:r>
        <w:rPr>
          <w:color w:val="4A4A4C"/>
        </w:rPr>
        <w:t>recursos públicos autorizados; cuya conse-</w:t>
      </w:r>
      <w:r>
        <w:rPr>
          <w:color w:val="4A4A4C"/>
          <w:spacing w:val="-68"/>
        </w:rPr>
        <w:t> </w:t>
      </w:r>
      <w:r>
        <w:rPr>
          <w:color w:val="4A4A4C"/>
        </w:rPr>
        <w:t>cuencia pone en tela de juicio la capacidad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comprobar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adecuado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manejo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Para</w:t>
      </w:r>
      <w:r>
        <w:rPr>
          <w:color w:val="4A4A4C"/>
          <w:spacing w:val="-19"/>
        </w:rPr>
        <w:t> </w:t>
      </w:r>
      <w:r>
        <w:rPr>
          <w:color w:val="4A4A4C"/>
        </w:rPr>
        <w:t>este</w:t>
      </w:r>
      <w:r>
        <w:rPr>
          <w:color w:val="4A4A4C"/>
          <w:spacing w:val="-19"/>
        </w:rPr>
        <w:t> </w:t>
      </w:r>
      <w:r>
        <w:rPr>
          <w:color w:val="4A4A4C"/>
        </w:rPr>
        <w:t>gobierno,</w:t>
      </w:r>
      <w:r>
        <w:rPr>
          <w:color w:val="4A4A4C"/>
          <w:spacing w:val="-18"/>
        </w:rPr>
        <w:t> </w:t>
      </w:r>
      <w:r>
        <w:rPr>
          <w:color w:val="4A4A4C"/>
        </w:rPr>
        <w:t>una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9"/>
        </w:rPr>
        <w:t> </w:t>
      </w:r>
      <w:r>
        <w:rPr>
          <w:color w:val="4A4A4C"/>
        </w:rPr>
        <w:t>tareas</w:t>
      </w:r>
      <w:r>
        <w:rPr>
          <w:color w:val="4A4A4C"/>
          <w:spacing w:val="-18"/>
        </w:rPr>
        <w:t> </w:t>
      </w:r>
      <w:r>
        <w:rPr>
          <w:color w:val="4A4A4C"/>
        </w:rPr>
        <w:t>impor-</w:t>
      </w:r>
      <w:r>
        <w:rPr>
          <w:color w:val="4A4A4C"/>
          <w:spacing w:val="-68"/>
        </w:rPr>
        <w:t> </w:t>
      </w:r>
      <w:r>
        <w:rPr>
          <w:color w:val="4A4A4C"/>
        </w:rPr>
        <w:t>tantes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consolidar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confianza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sociedad en la honestidad de los funciona-</w:t>
      </w:r>
      <w:r>
        <w:rPr>
          <w:color w:val="4A4A4C"/>
          <w:spacing w:val="1"/>
        </w:rPr>
        <w:t> </w:t>
      </w:r>
      <w:r>
        <w:rPr>
          <w:color w:val="4A4A4C"/>
        </w:rPr>
        <w:t>rios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su</w:t>
      </w:r>
      <w:r>
        <w:rPr>
          <w:color w:val="4A4A4C"/>
          <w:spacing w:val="-18"/>
        </w:rPr>
        <w:t> </w:t>
      </w:r>
      <w:r>
        <w:rPr>
          <w:color w:val="4A4A4C"/>
        </w:rPr>
        <w:t>gobierno.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 participación activa de la ciudadanía 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supervisión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vigilancia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programas</w:t>
      </w:r>
      <w:r>
        <w:rPr>
          <w:color w:val="4A4A4C"/>
          <w:spacing w:val="-68"/>
        </w:rPr>
        <w:t> </w:t>
      </w:r>
      <w:r>
        <w:rPr>
          <w:color w:val="4A4A4C"/>
        </w:rPr>
        <w:t>y acciones del gobierno es un factor fun-</w:t>
      </w:r>
      <w:r>
        <w:rPr>
          <w:color w:val="4A4A4C"/>
          <w:spacing w:val="1"/>
        </w:rPr>
        <w:t> </w:t>
      </w:r>
      <w:r>
        <w:rPr>
          <w:color w:val="4A4A4C"/>
        </w:rPr>
        <w:t>damental</w:t>
      </w:r>
      <w:r>
        <w:rPr>
          <w:color w:val="4A4A4C"/>
          <w:spacing w:val="50"/>
        </w:rPr>
        <w:t> </w:t>
      </w:r>
      <w:r>
        <w:rPr>
          <w:color w:val="4A4A4C"/>
        </w:rPr>
        <w:t>en</w:t>
      </w:r>
      <w:r>
        <w:rPr>
          <w:color w:val="4A4A4C"/>
          <w:spacing w:val="51"/>
        </w:rPr>
        <w:t> </w:t>
      </w:r>
      <w:r>
        <w:rPr>
          <w:color w:val="4A4A4C"/>
        </w:rPr>
        <w:t>el</w:t>
      </w:r>
      <w:r>
        <w:rPr>
          <w:color w:val="4A4A4C"/>
          <w:spacing w:val="51"/>
        </w:rPr>
        <w:t> </w:t>
      </w:r>
      <w:r>
        <w:rPr>
          <w:color w:val="4A4A4C"/>
        </w:rPr>
        <w:t>combate</w:t>
      </w:r>
      <w:r>
        <w:rPr>
          <w:color w:val="4A4A4C"/>
          <w:spacing w:val="51"/>
        </w:rPr>
        <w:t> </w:t>
      </w:r>
      <w:r>
        <w:rPr>
          <w:color w:val="4A4A4C"/>
        </w:rPr>
        <w:t>a</w:t>
      </w:r>
      <w:r>
        <w:rPr>
          <w:color w:val="4A4A4C"/>
          <w:spacing w:val="50"/>
        </w:rPr>
        <w:t> </w:t>
      </w:r>
      <w:r>
        <w:rPr>
          <w:color w:val="4A4A4C"/>
        </w:rPr>
        <w:t>la</w:t>
      </w:r>
      <w:r>
        <w:rPr>
          <w:color w:val="4A4A4C"/>
          <w:spacing w:val="51"/>
        </w:rPr>
        <w:t> </w:t>
      </w:r>
      <w:r>
        <w:rPr>
          <w:color w:val="4A4A4C"/>
        </w:rPr>
        <w:t>corrupción.</w:t>
      </w:r>
      <w:r>
        <w:rPr>
          <w:color w:val="4A4A4C"/>
          <w:spacing w:val="-68"/>
        </w:rPr>
        <w:t> </w:t>
      </w:r>
      <w:r>
        <w:rPr>
          <w:color w:val="4A4A4C"/>
        </w:rPr>
        <w:t>Así mismo, es importante el fomento a la</w:t>
      </w:r>
      <w:r>
        <w:rPr>
          <w:color w:val="4A4A4C"/>
          <w:spacing w:val="1"/>
        </w:rPr>
        <w:t> </w:t>
      </w:r>
      <w:r>
        <w:rPr>
          <w:color w:val="4A4A4C"/>
        </w:rPr>
        <w:t>transparencia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través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sugerencias,</w:t>
      </w:r>
      <w:r>
        <w:rPr>
          <w:color w:val="4A4A4C"/>
          <w:spacing w:val="-10"/>
        </w:rPr>
        <w:t> </w:t>
      </w:r>
      <w:r>
        <w:rPr>
          <w:color w:val="4A4A4C"/>
        </w:rPr>
        <w:t>que-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jas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denuncias;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propiciando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así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mejorar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percepción y credibilidad de la Administra-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6"/>
        </w:rPr>
        <w:t> </w:t>
      </w:r>
      <w:r>
        <w:rPr>
          <w:color w:val="4A4A4C"/>
        </w:rPr>
        <w:t>Pública.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trata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una</w:t>
      </w:r>
      <w:r>
        <w:rPr>
          <w:color w:val="4A4A4C"/>
          <w:spacing w:val="-16"/>
        </w:rPr>
        <w:t> </w:t>
      </w:r>
      <w:r>
        <w:rPr>
          <w:color w:val="4A4A4C"/>
        </w:rPr>
        <w:t>política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cero</w:t>
      </w:r>
      <w:r>
        <w:rPr>
          <w:color w:val="4A4A4C"/>
          <w:spacing w:val="-68"/>
        </w:rPr>
        <w:t> </w:t>
      </w:r>
      <w:r>
        <w:rPr>
          <w:color w:val="4A4A4C"/>
        </w:rPr>
        <w:t>tolerancia y cero impunidad para actos de</w:t>
      </w:r>
      <w:r>
        <w:rPr>
          <w:color w:val="4A4A4C"/>
          <w:spacing w:val="1"/>
        </w:rPr>
        <w:t> </w:t>
      </w:r>
      <w:r>
        <w:rPr>
          <w:color w:val="4A4A4C"/>
        </w:rPr>
        <w:t>corrupción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servicio</w:t>
      </w:r>
      <w:r>
        <w:rPr>
          <w:color w:val="4A4A4C"/>
          <w:spacing w:val="-16"/>
        </w:rPr>
        <w:t> </w:t>
      </w:r>
      <w:r>
        <w:rPr>
          <w:color w:val="4A4A4C"/>
        </w:rPr>
        <w:t>público.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9" w:right="1979"/>
        <w:jc w:val="both"/>
      </w:pPr>
      <w:r>
        <w:rPr>
          <w:color w:val="4A4A4C"/>
        </w:rPr>
        <w:t>Durante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administraciones</w:t>
      </w:r>
      <w:r>
        <w:rPr>
          <w:color w:val="4A4A4C"/>
          <w:spacing w:val="-16"/>
        </w:rPr>
        <w:t> </w:t>
      </w:r>
      <w:r>
        <w:rPr>
          <w:color w:val="4A4A4C"/>
        </w:rPr>
        <w:t>anteriores,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actos de corrupción resultaron una prácti-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cotidiana,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misma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fuera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fomentada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desde las entrañas del gobierno estatal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anterior,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muestra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ello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deri-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vado</w:t>
      </w:r>
      <w:r>
        <w:rPr>
          <w:color w:val="4A4A4C"/>
          <w:spacing w:val="36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cambio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Poder</w:t>
      </w:r>
      <w:r>
        <w:rPr>
          <w:color w:val="4A4A4C"/>
          <w:spacing w:val="37"/>
          <w:w w:val="105"/>
        </w:rPr>
        <w:t> </w:t>
      </w:r>
      <w:r>
        <w:rPr>
          <w:color w:val="4A4A4C"/>
          <w:w w:val="105"/>
        </w:rPr>
        <w:t>Ejecutivo</w:t>
      </w:r>
      <w:r>
        <w:rPr>
          <w:color w:val="4A4A4C"/>
          <w:spacing w:val="3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Estado,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retomó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investigación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2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mil 271 expedientes, en los que se investi-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gan presuntas faltas administrativas y la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evolución desproporcionada e injustificada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patrimonio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personas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servidoras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públicas, los cuales se encontraban en total</w:t>
      </w:r>
      <w:r>
        <w:rPr>
          <w:color w:val="4A4A4C"/>
          <w:spacing w:val="-69"/>
        </w:rPr>
        <w:t> </w:t>
      </w:r>
      <w:r>
        <w:rPr>
          <w:color w:val="4A4A4C"/>
        </w:rPr>
        <w:t>rezago</w:t>
      </w:r>
      <w:r>
        <w:rPr>
          <w:color w:val="4A4A4C"/>
          <w:spacing w:val="-14"/>
        </w:rPr>
        <w:t> </w:t>
      </w:r>
      <w:r>
        <w:rPr>
          <w:color w:val="4A4A4C"/>
        </w:rPr>
        <w:t>procesal.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Se recibieron expedientes de indagatorios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activos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iniciados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ejercicios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2016,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2017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2018, que siguen en etapa de investigación</w:t>
      </w:r>
      <w:r>
        <w:rPr>
          <w:color w:val="4A4A4C"/>
          <w:spacing w:val="-69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presunta</w:t>
      </w:r>
      <w:r>
        <w:rPr>
          <w:color w:val="4A4A4C"/>
          <w:spacing w:val="-14"/>
        </w:rPr>
        <w:t> </w:t>
      </w:r>
      <w:r>
        <w:rPr>
          <w:color w:val="4A4A4C"/>
        </w:rPr>
        <w:t>responsabilidad</w:t>
      </w:r>
      <w:r>
        <w:rPr>
          <w:color w:val="4A4A4C"/>
          <w:spacing w:val="-14"/>
        </w:rPr>
        <w:t> </w:t>
      </w:r>
      <w:r>
        <w:rPr>
          <w:color w:val="4A4A4C"/>
        </w:rPr>
        <w:t>administrativa,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hasta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mes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diciembre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2022</w:t>
      </w:r>
      <w:r>
        <w:rPr>
          <w:color w:val="4A4A4C"/>
          <w:spacing w:val="-13"/>
        </w:rPr>
        <w:t> </w:t>
      </w:r>
      <w:r>
        <w:rPr>
          <w:color w:val="4A4A4C"/>
        </w:rPr>
        <w:t>no</w:t>
      </w:r>
      <w:r>
        <w:rPr>
          <w:color w:val="4A4A4C"/>
          <w:spacing w:val="-67"/>
        </w:rPr>
        <w:t> </w:t>
      </w:r>
      <w:r>
        <w:rPr>
          <w:color w:val="4A4A4C"/>
        </w:rPr>
        <w:t>habían recibido la correcta diligencia en su</w:t>
      </w:r>
      <w:r>
        <w:rPr>
          <w:color w:val="4A4A4C"/>
          <w:spacing w:val="1"/>
        </w:rPr>
        <w:t> </w:t>
      </w:r>
      <w:r>
        <w:rPr>
          <w:color w:val="4A4A4C"/>
        </w:rPr>
        <w:t>debida</w:t>
      </w:r>
      <w:r>
        <w:rPr>
          <w:color w:val="4A4A4C"/>
          <w:spacing w:val="-17"/>
        </w:rPr>
        <w:t> </w:t>
      </w:r>
      <w:r>
        <w:rPr>
          <w:color w:val="4A4A4C"/>
        </w:rPr>
        <w:t>substanciación.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Asimismo, se identificaron 216 expedientes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36"/>
        </w:rPr>
        <w:t> </w:t>
      </w:r>
      <w:r>
        <w:rPr>
          <w:color w:val="4A4A4C"/>
        </w:rPr>
        <w:t>investigación</w:t>
      </w:r>
      <w:r>
        <w:rPr>
          <w:color w:val="4A4A4C"/>
          <w:spacing w:val="36"/>
        </w:rPr>
        <w:t> </w:t>
      </w:r>
      <w:r>
        <w:rPr>
          <w:color w:val="4A4A4C"/>
        </w:rPr>
        <w:t>activos,</w:t>
      </w:r>
      <w:r>
        <w:rPr>
          <w:color w:val="4A4A4C"/>
          <w:spacing w:val="37"/>
        </w:rPr>
        <w:t> </w:t>
      </w:r>
      <w:r>
        <w:rPr>
          <w:color w:val="4A4A4C"/>
        </w:rPr>
        <w:t>de</w:t>
      </w:r>
      <w:r>
        <w:rPr>
          <w:color w:val="4A4A4C"/>
          <w:spacing w:val="36"/>
        </w:rPr>
        <w:t> </w:t>
      </w:r>
      <w:r>
        <w:rPr>
          <w:color w:val="4A4A4C"/>
        </w:rPr>
        <w:t>los</w:t>
      </w:r>
      <w:r>
        <w:rPr>
          <w:color w:val="4A4A4C"/>
          <w:spacing w:val="37"/>
        </w:rPr>
        <w:t> </w:t>
      </w:r>
      <w:r>
        <w:rPr>
          <w:color w:val="4A4A4C"/>
        </w:rPr>
        <w:t>cuales</w:t>
      </w:r>
      <w:r>
        <w:rPr>
          <w:color w:val="4A4A4C"/>
          <w:spacing w:val="36"/>
        </w:rPr>
        <w:t> </w:t>
      </w:r>
      <w:r>
        <w:rPr>
          <w:color w:val="4A4A4C"/>
        </w:rPr>
        <w:t>77</w:t>
      </w:r>
      <w:r>
        <w:rPr>
          <w:color w:val="4A4A4C"/>
          <w:spacing w:val="-68"/>
        </w:rPr>
        <w:t> </w:t>
      </w:r>
      <w:r>
        <w:rPr>
          <w:color w:val="4A4A4C"/>
        </w:rPr>
        <w:t>se iniciaron por auditorías realizadas por la</w:t>
      </w:r>
      <w:r>
        <w:rPr>
          <w:color w:val="4A4A4C"/>
          <w:spacing w:val="-68"/>
        </w:rPr>
        <w:t> </w:t>
      </w:r>
      <w:r>
        <w:rPr>
          <w:color w:val="4A4A4C"/>
        </w:rPr>
        <w:t>Secretaría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Función</w:t>
      </w:r>
      <w:r>
        <w:rPr>
          <w:color w:val="4A4A4C"/>
          <w:spacing w:val="-3"/>
        </w:rPr>
        <w:t> </w:t>
      </w:r>
      <w:r>
        <w:rPr>
          <w:color w:val="4A4A4C"/>
        </w:rPr>
        <w:t>Pública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139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ASF.</w:t>
      </w:r>
      <w:r>
        <w:rPr>
          <w:color w:val="4A4A4C"/>
          <w:spacing w:val="-6"/>
        </w:rPr>
        <w:t> </w:t>
      </w:r>
      <w:r>
        <w:rPr>
          <w:color w:val="4A4A4C"/>
        </w:rPr>
        <w:t>No</w:t>
      </w:r>
      <w:r>
        <w:rPr>
          <w:color w:val="4A4A4C"/>
          <w:spacing w:val="-5"/>
        </w:rPr>
        <w:t> </w:t>
      </w:r>
      <w:r>
        <w:rPr>
          <w:color w:val="4A4A4C"/>
        </w:rPr>
        <w:t>obstante,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detectó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cuenta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45"/>
        </w:rPr>
        <w:t> </w:t>
      </w:r>
      <w:r>
        <w:rPr>
          <w:color w:val="4A4A4C"/>
        </w:rPr>
        <w:t>expedientes</w:t>
      </w:r>
      <w:r>
        <w:rPr>
          <w:color w:val="4A4A4C"/>
          <w:spacing w:val="45"/>
        </w:rPr>
        <w:t> </w:t>
      </w:r>
      <w:r>
        <w:rPr>
          <w:color w:val="4A4A4C"/>
        </w:rPr>
        <w:t>activos</w:t>
      </w:r>
      <w:r>
        <w:rPr>
          <w:color w:val="4A4A4C"/>
          <w:spacing w:val="46"/>
        </w:rPr>
        <w:t> </w:t>
      </w:r>
      <w:r>
        <w:rPr>
          <w:color w:val="4A4A4C"/>
        </w:rPr>
        <w:t>iniciados</w:t>
      </w:r>
      <w:r>
        <w:rPr>
          <w:color w:val="4A4A4C"/>
          <w:spacing w:val="45"/>
        </w:rPr>
        <w:t> </w:t>
      </w:r>
      <w:r>
        <w:rPr>
          <w:color w:val="4A4A4C"/>
        </w:rPr>
        <w:t>durante</w:t>
      </w:r>
      <w:r>
        <w:rPr>
          <w:color w:val="4A4A4C"/>
          <w:spacing w:val="-68"/>
        </w:rPr>
        <w:t> </w:t>
      </w:r>
      <w:r>
        <w:rPr>
          <w:color w:val="4A4A4C"/>
        </w:rPr>
        <w:t>el ejercicio 2017 correspondiente a cuenta</w:t>
      </w:r>
      <w:r>
        <w:rPr>
          <w:color w:val="4A4A4C"/>
          <w:spacing w:val="1"/>
        </w:rPr>
        <w:t> </w:t>
      </w:r>
      <w:r>
        <w:rPr>
          <w:color w:val="4A4A4C"/>
        </w:rPr>
        <w:t>pública 2015, mismos que con un rezago</w:t>
      </w:r>
      <w:r>
        <w:rPr>
          <w:color w:val="4A4A4C"/>
          <w:spacing w:val="1"/>
        </w:rPr>
        <w:t> </w:t>
      </w:r>
      <w:r>
        <w:rPr>
          <w:color w:val="4A4A4C"/>
        </w:rPr>
        <w:t>impresionante tienen un estatus de que se</w:t>
      </w:r>
      <w:r>
        <w:rPr>
          <w:color w:val="4A4A4C"/>
          <w:spacing w:val="1"/>
        </w:rPr>
        <w:t> </w:t>
      </w:r>
      <w:r>
        <w:rPr>
          <w:color w:val="4A4A4C"/>
        </w:rPr>
        <w:t>continúa en etapa de investigación, lo que</w:t>
      </w:r>
      <w:r>
        <w:rPr>
          <w:color w:val="4A4A4C"/>
          <w:spacing w:val="1"/>
        </w:rPr>
        <w:t> </w:t>
      </w:r>
      <w:r>
        <w:rPr>
          <w:color w:val="4A4A4C"/>
        </w:rPr>
        <w:t>desde luego ha generado una total descon-</w:t>
      </w:r>
      <w:r>
        <w:rPr>
          <w:color w:val="4A4A4C"/>
          <w:spacing w:val="-68"/>
        </w:rPr>
        <w:t> </w:t>
      </w:r>
      <w:r>
        <w:rPr>
          <w:color w:val="4A4A4C"/>
        </w:rPr>
        <w:t>fianza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actuar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los</w:t>
      </w:r>
      <w:r>
        <w:rPr>
          <w:color w:val="4A4A4C"/>
          <w:spacing w:val="-21"/>
        </w:rPr>
        <w:t> </w:t>
      </w:r>
      <w:r>
        <w:rPr>
          <w:color w:val="4A4A4C"/>
        </w:rPr>
        <w:t>servidores</w:t>
      </w:r>
      <w:r>
        <w:rPr>
          <w:color w:val="4A4A4C"/>
          <w:spacing w:val="-21"/>
        </w:rPr>
        <w:t> </w:t>
      </w:r>
      <w:r>
        <w:rPr>
          <w:color w:val="4A4A4C"/>
        </w:rPr>
        <w:t>públicos</w:t>
      </w:r>
      <w:r>
        <w:rPr>
          <w:color w:val="4A4A4C"/>
          <w:spacing w:val="-68"/>
        </w:rPr>
        <w:t> </w:t>
      </w:r>
      <w:r>
        <w:rPr>
          <w:color w:val="4A4A4C"/>
        </w:rPr>
        <w:t>involucrados.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esta</w:t>
      </w:r>
      <w:r>
        <w:rPr>
          <w:color w:val="4A4A4C"/>
          <w:spacing w:val="1"/>
        </w:rPr>
        <w:t> </w:t>
      </w:r>
      <w:r>
        <w:rPr>
          <w:color w:val="4A4A4C"/>
        </w:rPr>
        <w:t>razón,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este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trans-</w:t>
      </w:r>
      <w:r>
        <w:rPr>
          <w:color w:val="4A4A4C"/>
          <w:spacing w:val="-68"/>
        </w:rPr>
        <w:t> </w:t>
      </w:r>
      <w:r>
        <w:rPr>
          <w:color w:val="4A4A4C"/>
        </w:rPr>
        <w:t>formador, se combatirá la impunidad y la</w:t>
      </w:r>
      <w:r>
        <w:rPr>
          <w:color w:val="4A4A4C"/>
          <w:spacing w:val="1"/>
        </w:rPr>
        <w:t> </w:t>
      </w:r>
      <w:r>
        <w:rPr>
          <w:color w:val="4A4A4C"/>
        </w:rPr>
        <w:t>corrupción desde el principio ejemplar del</w:t>
      </w:r>
      <w:r>
        <w:rPr>
          <w:color w:val="4A4A4C"/>
          <w:spacing w:val="1"/>
        </w:rPr>
        <w:t> </w:t>
      </w:r>
      <w:r>
        <w:rPr>
          <w:color w:val="4A4A4C"/>
        </w:rPr>
        <w:t>trabajo y compromiso eficiente, ya que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ninguna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manera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permitirá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solapar</w:t>
      </w:r>
      <w:r>
        <w:rPr>
          <w:color w:val="4A4A4C"/>
          <w:spacing w:val="-33"/>
        </w:rPr>
        <w:t> </w:t>
      </w:r>
      <w:r>
        <w:rPr>
          <w:color w:val="4A4A4C"/>
        </w:rPr>
        <w:t>a</w:t>
      </w:r>
      <w:r>
        <w:rPr>
          <w:color w:val="4A4A4C"/>
          <w:spacing w:val="-33"/>
        </w:rPr>
        <w:t> </w:t>
      </w:r>
      <w:r>
        <w:rPr>
          <w:color w:val="4A4A4C"/>
        </w:rPr>
        <w:t>través</w:t>
      </w:r>
      <w:r>
        <w:rPr>
          <w:color w:val="4A4A4C"/>
          <w:spacing w:val="-68"/>
        </w:rPr>
        <w:t> </w:t>
      </w:r>
      <w:r>
        <w:rPr>
          <w:color w:val="4A4A4C"/>
        </w:rPr>
        <w:t>del rezago y falta de atención de los expe-</w:t>
      </w:r>
      <w:r>
        <w:rPr>
          <w:color w:val="4A4A4C"/>
          <w:spacing w:val="1"/>
        </w:rPr>
        <w:t> </w:t>
      </w:r>
      <w:r>
        <w:rPr>
          <w:color w:val="4A4A4C"/>
        </w:rPr>
        <w:t>dientes en los que se investigan las malas</w:t>
      </w:r>
      <w:r>
        <w:rPr>
          <w:color w:val="4A4A4C"/>
          <w:spacing w:val="1"/>
        </w:rPr>
        <w:t> </w:t>
      </w:r>
      <w:r>
        <w:rPr>
          <w:color w:val="4A4A4C"/>
        </w:rPr>
        <w:t>prácticas realizadas por aquellas personas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servidoras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públicas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gobiernos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anteriores.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980"/>
        <w:jc w:val="both"/>
      </w:pPr>
      <w:r>
        <w:rPr>
          <w:color w:val="4A4A4C"/>
        </w:rPr>
        <w:t>Se fomentará diariamente desde las trin-</w:t>
      </w:r>
      <w:r>
        <w:rPr>
          <w:color w:val="4A4A4C"/>
          <w:spacing w:val="1"/>
        </w:rPr>
        <w:t> </w:t>
      </w:r>
      <w:r>
        <w:rPr>
          <w:color w:val="4A4A4C"/>
        </w:rPr>
        <w:t>cheras</w:t>
      </w:r>
      <w:r>
        <w:rPr>
          <w:color w:val="4A4A4C"/>
          <w:spacing w:val="1"/>
        </w:rPr>
        <w:t> </w:t>
      </w:r>
      <w:r>
        <w:rPr>
          <w:color w:val="4A4A4C"/>
        </w:rPr>
        <w:t>administrativas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confiere</w:t>
      </w:r>
      <w:r>
        <w:rPr>
          <w:color w:val="4A4A4C"/>
          <w:spacing w:val="15"/>
        </w:rPr>
        <w:t> </w:t>
      </w:r>
      <w:r>
        <w:rPr>
          <w:color w:val="4A4A4C"/>
        </w:rPr>
        <w:t>la</w:t>
      </w:r>
      <w:r>
        <w:rPr>
          <w:color w:val="4A4A4C"/>
          <w:spacing w:val="15"/>
        </w:rPr>
        <w:t> </w:t>
      </w:r>
      <w:r>
        <w:rPr>
          <w:color w:val="4A4A4C"/>
        </w:rPr>
        <w:t>facultad</w:t>
      </w:r>
      <w:r>
        <w:rPr>
          <w:color w:val="4A4A4C"/>
          <w:spacing w:val="15"/>
        </w:rPr>
        <w:t> </w:t>
      </w:r>
      <w:r>
        <w:rPr>
          <w:color w:val="4A4A4C"/>
        </w:rPr>
        <w:t>investigadora</w:t>
      </w:r>
      <w:r>
        <w:rPr>
          <w:color w:val="4A4A4C"/>
          <w:spacing w:val="15"/>
        </w:rPr>
        <w:t> </w:t>
      </w:r>
      <w:r>
        <w:rPr>
          <w:color w:val="4A4A4C"/>
        </w:rPr>
        <w:t>y</w:t>
      </w:r>
      <w:r>
        <w:rPr>
          <w:color w:val="4A4A4C"/>
          <w:spacing w:val="15"/>
        </w:rPr>
        <w:t> </w:t>
      </w:r>
      <w:r>
        <w:rPr>
          <w:color w:val="4A4A4C"/>
        </w:rPr>
        <w:t>resolu-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225"/>
      </w:pPr>
      <w:r>
        <w:rPr/>
        <w:pict>
          <v:line style="position:absolute;mso-position-horizontal-relative:page;mso-position-vertical-relative:paragraph;z-index:-2882560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82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1058pt;width:94.65pt;height:9.6pt;mso-position-horizontal-relative:page;mso-position-vertical-relative:paragraph;z-index:-155243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39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/>
        <w:jc w:val="both"/>
      </w:pPr>
      <w:r>
        <w:rPr>
          <w:color w:val="4A4A4C"/>
          <w:w w:val="105"/>
        </w:rPr>
        <w:t>tora para que ningún caso de corrupción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 de falta administrativa quede impune y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sin sancionar a la persona servidora públi-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resulte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responsable.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la actual Administración se adquiere con</w:t>
      </w:r>
      <w:r>
        <w:rPr>
          <w:color w:val="4A4A4C"/>
          <w:spacing w:val="-69"/>
        </w:rPr>
        <w:t> </w:t>
      </w:r>
      <w:r>
        <w:rPr>
          <w:color w:val="4A4A4C"/>
        </w:rPr>
        <w:t>responsabilidad</w:t>
      </w:r>
      <w:r>
        <w:rPr>
          <w:color w:val="4A4A4C"/>
          <w:spacing w:val="26"/>
        </w:rPr>
        <w:t> </w:t>
      </w:r>
      <w:r>
        <w:rPr>
          <w:color w:val="4A4A4C"/>
        </w:rPr>
        <w:t>el</w:t>
      </w:r>
      <w:r>
        <w:rPr>
          <w:color w:val="4A4A4C"/>
          <w:spacing w:val="26"/>
        </w:rPr>
        <w:t> </w:t>
      </w:r>
      <w:r>
        <w:rPr>
          <w:color w:val="4A4A4C"/>
        </w:rPr>
        <w:t>compromiso</w:t>
      </w:r>
      <w:r>
        <w:rPr>
          <w:color w:val="4A4A4C"/>
          <w:spacing w:val="26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atender</w:t>
      </w:r>
      <w:r>
        <w:rPr>
          <w:color w:val="4A4A4C"/>
          <w:spacing w:val="-68"/>
        </w:rPr>
        <w:t> </w:t>
      </w:r>
      <w:r>
        <w:rPr>
          <w:color w:val="4A4A4C"/>
        </w:rPr>
        <w:t>y determinar conforme a derecho cada uno</w:t>
      </w:r>
      <w:r>
        <w:rPr>
          <w:color w:val="4A4A4C"/>
          <w:spacing w:val="-68"/>
        </w:rPr>
        <w:t> </w:t>
      </w:r>
      <w:r>
        <w:rPr>
          <w:color w:val="4A4A4C"/>
        </w:rPr>
        <w:t>de los expedientes existentes, pero sobre</w:t>
      </w:r>
      <w:r>
        <w:rPr>
          <w:color w:val="4A4A4C"/>
          <w:spacing w:val="1"/>
        </w:rPr>
        <w:t> </w:t>
      </w:r>
      <w:r>
        <w:rPr>
          <w:color w:val="4A4A4C"/>
        </w:rPr>
        <w:t>todo se dará una exhaustiva tramitación a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quejas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denuncias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9"/>
        </w:rPr>
        <w:t> </w:t>
      </w:r>
      <w:r>
        <w:rPr>
          <w:color w:val="4A4A4C"/>
        </w:rPr>
        <w:t>reciban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den inicio a los procesos de responsabili-</w:t>
      </w:r>
      <w:r>
        <w:rPr>
          <w:color w:val="4A4A4C"/>
          <w:spacing w:val="1"/>
        </w:rPr>
        <w:t> </w:t>
      </w:r>
      <w:r>
        <w:rPr>
          <w:color w:val="4A4A4C"/>
        </w:rPr>
        <w:t>dad administrativa en contra de personas</w:t>
      </w:r>
      <w:r>
        <w:rPr>
          <w:color w:val="4A4A4C"/>
          <w:spacing w:val="1"/>
        </w:rPr>
        <w:t> </w:t>
      </w:r>
      <w:r>
        <w:rPr>
          <w:color w:val="4A4A4C"/>
        </w:rPr>
        <w:t>públicas que realicen actos de corrupción y</w:t>
      </w:r>
      <w:r>
        <w:rPr>
          <w:color w:val="4A4A4C"/>
          <w:spacing w:val="-68"/>
        </w:rPr>
        <w:t> </w:t>
      </w:r>
      <w:r>
        <w:rPr>
          <w:color w:val="4A4A4C"/>
        </w:rPr>
        <w:t>que desde luego, pretendan con sus viejas</w:t>
      </w:r>
      <w:r>
        <w:rPr>
          <w:color w:val="4A4A4C"/>
          <w:spacing w:val="1"/>
        </w:rPr>
        <w:t> </w:t>
      </w:r>
      <w:r>
        <w:rPr>
          <w:color w:val="4A4A4C"/>
        </w:rPr>
        <w:t>prácticas ilegales, atentar en contra de los</w:t>
      </w:r>
      <w:r>
        <w:rPr>
          <w:color w:val="4A4A4C"/>
          <w:spacing w:val="1"/>
        </w:rPr>
        <w:t> </w:t>
      </w:r>
      <w:r>
        <w:rPr>
          <w:color w:val="4A4A4C"/>
        </w:rPr>
        <w:t>principios</w:t>
      </w:r>
      <w:r>
        <w:rPr>
          <w:color w:val="4A4A4C"/>
          <w:spacing w:val="-14"/>
        </w:rPr>
        <w:t> </w:t>
      </w:r>
      <w:r>
        <w:rPr>
          <w:color w:val="4A4A4C"/>
        </w:rPr>
        <w:t>rectores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honestidad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transpa-</w:t>
      </w:r>
      <w:r>
        <w:rPr>
          <w:color w:val="4A4A4C"/>
          <w:spacing w:val="-68"/>
        </w:rPr>
        <w:t> </w:t>
      </w:r>
      <w:r>
        <w:rPr>
          <w:color w:val="4A4A4C"/>
        </w:rPr>
        <w:t>rencia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Cuarta</w:t>
      </w:r>
      <w:r>
        <w:rPr>
          <w:color w:val="4A4A4C"/>
          <w:spacing w:val="-18"/>
        </w:rPr>
        <w:t> </w:t>
      </w:r>
      <w:r>
        <w:rPr>
          <w:color w:val="4A4A4C"/>
        </w:rPr>
        <w:t>Transformación.</w:t>
      </w:r>
    </w:p>
    <w:p>
      <w:pPr>
        <w:pStyle w:val="BodyText"/>
        <w:spacing w:before="12"/>
        <w:rPr>
          <w:sz w:val="18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95"/>
        </w:rPr>
        <w:t>Objetivo</w:t>
      </w:r>
      <w:r>
        <w:rPr>
          <w:color w:val="4A4A4C"/>
          <w:spacing w:val="11"/>
          <w:w w:val="95"/>
        </w:rPr>
        <w:t> </w:t>
      </w:r>
      <w:r>
        <w:rPr>
          <w:color w:val="4A4A4C"/>
          <w:w w:val="95"/>
        </w:rPr>
        <w:t>2.1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Impulsar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Administración</w:t>
      </w:r>
      <w:r>
        <w:rPr>
          <w:color w:val="4A4A4C"/>
          <w:spacing w:val="1"/>
        </w:rPr>
        <w:t> </w:t>
      </w:r>
      <w:r>
        <w:rPr>
          <w:color w:val="4A4A4C"/>
        </w:rPr>
        <w:t>Pública</w:t>
      </w:r>
      <w:r>
        <w:rPr>
          <w:color w:val="4A4A4C"/>
          <w:spacing w:val="-68"/>
        </w:rPr>
        <w:t> </w:t>
      </w:r>
      <w:r>
        <w:rPr>
          <w:color w:val="4A4A4C"/>
        </w:rPr>
        <w:t>Estatal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cultura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legalidad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transpa-</w:t>
      </w:r>
      <w:r>
        <w:rPr>
          <w:color w:val="4A4A4C"/>
          <w:spacing w:val="-68"/>
        </w:rPr>
        <w:t> </w:t>
      </w:r>
      <w:r>
        <w:rPr>
          <w:color w:val="4A4A4C"/>
        </w:rPr>
        <w:t>rencia,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rendición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cuentas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combate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corrupción.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spacing w:val="-1"/>
          <w:w w:val="95"/>
        </w:rPr>
        <w:t>Estrategia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2.1.1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Vigilar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manejo</w:t>
      </w:r>
      <w:r>
        <w:rPr>
          <w:color w:val="4A4A4C"/>
          <w:spacing w:val="-8"/>
        </w:rPr>
        <w:t> </w:t>
      </w:r>
      <w:r>
        <w:rPr>
          <w:color w:val="4A4A4C"/>
        </w:rPr>
        <w:t>honesto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transparente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recursos</w:t>
      </w:r>
      <w:r>
        <w:rPr>
          <w:color w:val="4A4A4C"/>
          <w:spacing w:val="-18"/>
        </w:rPr>
        <w:t> </w:t>
      </w:r>
      <w:r>
        <w:rPr>
          <w:color w:val="4A4A4C"/>
        </w:rPr>
        <w:t>públicos.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26" w:lineRule="exact"/>
        <w:ind w:left="1984"/>
      </w:pPr>
      <w:r>
        <w:rPr>
          <w:color w:val="4A4A4C"/>
          <w:w w:val="105"/>
        </w:rPr>
        <w:t>Líneas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acción:</w:t>
      </w:r>
    </w:p>
    <w:p>
      <w:pPr>
        <w:pStyle w:val="ListParagraph"/>
        <w:numPr>
          <w:ilvl w:val="0"/>
          <w:numId w:val="27"/>
        </w:numPr>
        <w:tabs>
          <w:tab w:pos="2268" w:val="left" w:leader="none"/>
        </w:tabs>
        <w:spacing w:line="225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2.1.1.1</w:t>
      </w:r>
      <w:r>
        <w:rPr>
          <w:rFonts w:ascii="Tahoma" w:hAnsi="Tahoma"/>
          <w:b/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Asistir</w:t>
      </w:r>
      <w:r>
        <w:rPr>
          <w:color w:val="4A4A4C"/>
          <w:spacing w:val="-8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9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8"/>
          <w:w w:val="95"/>
          <w:sz w:val="20"/>
        </w:rPr>
        <w:t> </w:t>
      </w:r>
      <w:r>
        <w:rPr>
          <w:color w:val="4A4A4C"/>
          <w:w w:val="95"/>
          <w:sz w:val="20"/>
        </w:rPr>
        <w:t>ayuntamientos</w:t>
      </w:r>
      <w:r>
        <w:rPr>
          <w:color w:val="4A4A4C"/>
          <w:spacing w:val="-9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9"/>
          <w:w w:val="95"/>
          <w:sz w:val="20"/>
        </w:rPr>
        <w:t> </w:t>
      </w:r>
      <w:r>
        <w:rPr>
          <w:color w:val="4A4A4C"/>
          <w:w w:val="95"/>
          <w:sz w:val="20"/>
        </w:rPr>
        <w:t>través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de la promoción, capacitación y acre-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ditación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ciudadanos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integrarán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Comités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municipios.</w:t>
      </w:r>
    </w:p>
    <w:p>
      <w:pPr>
        <w:pStyle w:val="ListParagraph"/>
        <w:numPr>
          <w:ilvl w:val="0"/>
          <w:numId w:val="27"/>
        </w:numPr>
        <w:tabs>
          <w:tab w:pos="2268" w:val="left" w:leader="none"/>
        </w:tabs>
        <w:spacing w:line="220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2.1.1.2 </w:t>
      </w:r>
      <w:r>
        <w:rPr>
          <w:color w:val="4A4A4C"/>
          <w:w w:val="95"/>
          <w:sz w:val="20"/>
        </w:rPr>
        <w:t>Promover la participación de la ciu-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dadanía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vigilancia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programas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ejecutados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por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organismos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públicos</w:t>
      </w:r>
    </w:p>
    <w:p>
      <w:pPr>
        <w:pStyle w:val="BodyText"/>
        <w:spacing w:line="227" w:lineRule="exact"/>
        <w:ind w:left="2267"/>
        <w:jc w:val="both"/>
      </w:pP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Poder</w:t>
      </w:r>
      <w:r>
        <w:rPr>
          <w:color w:val="4A4A4C"/>
          <w:spacing w:val="-14"/>
        </w:rPr>
        <w:t> </w:t>
      </w:r>
      <w:r>
        <w:rPr>
          <w:color w:val="4A4A4C"/>
        </w:rPr>
        <w:t>Ejecutivo.</w:t>
      </w:r>
    </w:p>
    <w:p>
      <w:pPr>
        <w:pStyle w:val="ListParagraph"/>
        <w:numPr>
          <w:ilvl w:val="0"/>
          <w:numId w:val="27"/>
        </w:numPr>
        <w:tabs>
          <w:tab w:pos="2268" w:val="left" w:leader="none"/>
        </w:tabs>
        <w:spacing w:line="225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2.1.1.3 </w:t>
      </w:r>
      <w:r>
        <w:rPr>
          <w:color w:val="4A4A4C"/>
          <w:sz w:val="20"/>
        </w:rPr>
        <w:t>Promover la capacitación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servidoras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públicas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encargadas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de las unidades de transparencia de 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organismos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públicos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Poder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Ejecutivo.</w:t>
      </w:r>
    </w:p>
    <w:p>
      <w:pPr>
        <w:pStyle w:val="ListParagraph"/>
        <w:numPr>
          <w:ilvl w:val="0"/>
          <w:numId w:val="27"/>
        </w:numPr>
        <w:tabs>
          <w:tab w:pos="2268" w:val="left" w:leader="none"/>
        </w:tabs>
        <w:spacing w:line="220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2.1.1.4 </w:t>
      </w:r>
      <w:r>
        <w:rPr>
          <w:color w:val="4A4A4C"/>
          <w:sz w:val="20"/>
        </w:rPr>
        <w:t>Vigilar que los recursos públicos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destinados a la ejecución de programas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sean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enfo-</w:t>
      </w:r>
    </w:p>
    <w:p>
      <w:pPr>
        <w:pStyle w:val="BodyText"/>
        <w:spacing w:line="237" w:lineRule="auto"/>
        <w:ind w:left="2267"/>
        <w:jc w:val="both"/>
      </w:pPr>
      <w:r>
        <w:rPr>
          <w:color w:val="4A4A4C"/>
        </w:rPr>
        <w:t>cados a los objetivos propuestos y se</w:t>
      </w:r>
      <w:r>
        <w:rPr>
          <w:color w:val="4A4A4C"/>
          <w:spacing w:val="1"/>
        </w:rPr>
        <w:t> </w:t>
      </w:r>
      <w:r>
        <w:rPr>
          <w:color w:val="4A4A4C"/>
        </w:rPr>
        <w:t>apliquen</w:t>
      </w:r>
      <w:r>
        <w:rPr>
          <w:color w:val="4A4A4C"/>
          <w:spacing w:val="42"/>
        </w:rPr>
        <w:t> </w:t>
      </w:r>
      <w:r>
        <w:rPr>
          <w:color w:val="4A4A4C"/>
        </w:rPr>
        <w:t>con</w:t>
      </w:r>
      <w:r>
        <w:rPr>
          <w:color w:val="4A4A4C"/>
          <w:spacing w:val="43"/>
        </w:rPr>
        <w:t> </w:t>
      </w:r>
      <w:r>
        <w:rPr>
          <w:color w:val="4A4A4C"/>
        </w:rPr>
        <w:t>honestidad,</w:t>
      </w:r>
      <w:r>
        <w:rPr>
          <w:color w:val="4A4A4C"/>
          <w:spacing w:val="43"/>
        </w:rPr>
        <w:t> </w:t>
      </w:r>
      <w:r>
        <w:rPr>
          <w:color w:val="4A4A4C"/>
        </w:rPr>
        <w:t>transparencia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oportunidad.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25" w:lineRule="auto" w:before="10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2"/>
          <w:w w:val="92"/>
          <w:sz w:val="20"/>
        </w:rPr>
        <w:br w:type="column"/>
      </w:r>
      <w:r>
        <w:rPr>
          <w:rFonts w:ascii="Tahoma" w:hAnsi="Tahoma"/>
          <w:b/>
          <w:color w:val="4A4A4C"/>
          <w:sz w:val="20"/>
        </w:rPr>
        <w:t>2.1.1.5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Aumentar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eficiencia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aten-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denuncias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actos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corrupción,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brindando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certeza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procesos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se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llevarán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cabo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apegados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legalidad,</w:t>
      </w:r>
    </w:p>
    <w:p>
      <w:pPr>
        <w:pStyle w:val="BodyText"/>
        <w:spacing w:line="237" w:lineRule="auto" w:before="2"/>
        <w:ind w:left="581" w:right="1131"/>
        <w:jc w:val="both"/>
      </w:pPr>
      <w:r>
        <w:rPr>
          <w:color w:val="4A4A4C"/>
          <w:w w:val="105"/>
        </w:rPr>
        <w:t>combatiendo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impunidad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ejerci-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cio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servicio</w:t>
      </w:r>
      <w:r>
        <w:rPr>
          <w:color w:val="4A4A4C"/>
          <w:spacing w:val="-18"/>
        </w:rPr>
        <w:t> </w:t>
      </w:r>
      <w:r>
        <w:rPr>
          <w:color w:val="4A4A4C"/>
        </w:rPr>
        <w:t>público.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06" w:lineRule="auto" w:before="1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2.1.1.6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Vigilar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incremento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patrimonio</w:t>
      </w:r>
      <w:r>
        <w:rPr>
          <w:color w:val="4A4A4C"/>
          <w:spacing w:val="6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5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65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65"/>
          <w:sz w:val="20"/>
        </w:rPr>
        <w:t> </w:t>
      </w:r>
      <w:r>
        <w:rPr>
          <w:color w:val="4A4A4C"/>
          <w:sz w:val="20"/>
        </w:rPr>
        <w:t>servidoras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</w:rPr>
        <w:t>públicas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Poder</w:t>
      </w:r>
      <w:r>
        <w:rPr>
          <w:color w:val="4A4A4C"/>
          <w:spacing w:val="-10"/>
        </w:rPr>
        <w:t> </w:t>
      </w:r>
      <w:r>
        <w:rPr>
          <w:color w:val="4A4A4C"/>
        </w:rPr>
        <w:t>Ejecutivo</w:t>
      </w:r>
      <w:r>
        <w:rPr>
          <w:color w:val="4A4A4C"/>
          <w:spacing w:val="-10"/>
        </w:rPr>
        <w:t> </w:t>
      </w:r>
      <w:r>
        <w:rPr>
          <w:color w:val="4A4A4C"/>
        </w:rPr>
        <w:t>corresponda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sus</w:t>
      </w:r>
      <w:r>
        <w:rPr>
          <w:color w:val="4A4A4C"/>
          <w:spacing w:val="-18"/>
        </w:rPr>
        <w:t> </w:t>
      </w:r>
      <w:r>
        <w:rPr>
          <w:color w:val="4A4A4C"/>
        </w:rPr>
        <w:t>percepciones.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06" w:lineRule="auto" w:before="1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2.1.1.7 </w:t>
      </w:r>
      <w:r>
        <w:rPr>
          <w:color w:val="4A4A4C"/>
          <w:w w:val="95"/>
          <w:sz w:val="20"/>
        </w:rPr>
        <w:t>Vigilar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que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contrataciones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públi-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z w:val="20"/>
        </w:rPr>
        <w:t>cas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sean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idóneas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otorgar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10"/>
          <w:sz w:val="20"/>
        </w:rPr>
        <w:t> </w:t>
      </w:r>
      <w:r>
        <w:rPr>
          <w:color w:val="4A4A4C"/>
          <w:sz w:val="20"/>
        </w:rPr>
        <w:t>Estado</w:t>
      </w:r>
    </w:p>
    <w:p>
      <w:pPr>
        <w:pStyle w:val="BodyText"/>
        <w:spacing w:line="242" w:lineRule="exact" w:before="3"/>
        <w:ind w:left="581"/>
        <w:jc w:val="both"/>
      </w:pPr>
      <w:r>
        <w:rPr>
          <w:color w:val="4A4A4C"/>
        </w:rPr>
        <w:t>las</w:t>
      </w:r>
      <w:r>
        <w:rPr>
          <w:color w:val="4A4A4C"/>
          <w:spacing w:val="-7"/>
        </w:rPr>
        <w:t> </w:t>
      </w:r>
      <w:r>
        <w:rPr>
          <w:color w:val="4A4A4C"/>
        </w:rPr>
        <w:t>mejores</w:t>
      </w:r>
      <w:r>
        <w:rPr>
          <w:color w:val="4A4A4C"/>
          <w:spacing w:val="-7"/>
        </w:rPr>
        <w:t> </w:t>
      </w:r>
      <w:r>
        <w:rPr>
          <w:color w:val="4A4A4C"/>
        </w:rPr>
        <w:t>condiciones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cuanto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pre-</w:t>
      </w:r>
    </w:p>
    <w:p>
      <w:pPr>
        <w:pStyle w:val="BodyText"/>
        <w:spacing w:line="226" w:lineRule="exact"/>
        <w:ind w:left="581"/>
        <w:jc w:val="both"/>
      </w:pPr>
      <w:r>
        <w:rPr>
          <w:color w:val="4A4A4C"/>
          <w:spacing w:val="-2"/>
        </w:rPr>
        <w:t>cio,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calidad,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financiamiento,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oportunidad.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20" w:lineRule="auto" w:before="2" w:after="0"/>
        <w:ind w:left="581" w:right="1133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2.1.1.8 </w:t>
      </w:r>
      <w:r>
        <w:rPr>
          <w:color w:val="4A4A4C"/>
          <w:spacing w:val="-1"/>
          <w:sz w:val="20"/>
        </w:rPr>
        <w:t>Coordinar la implementación,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seguimiento y evaluación de la Política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Pública</w:t>
      </w:r>
      <w:r>
        <w:rPr>
          <w:color w:val="4A4A4C"/>
          <w:spacing w:val="-17"/>
          <w:w w:val="95"/>
          <w:sz w:val="20"/>
        </w:rPr>
        <w:t> </w:t>
      </w:r>
      <w:r>
        <w:rPr>
          <w:color w:val="4A4A4C"/>
          <w:w w:val="95"/>
          <w:sz w:val="20"/>
        </w:rPr>
        <w:t>Estatal</w:t>
      </w:r>
      <w:r>
        <w:rPr>
          <w:color w:val="4A4A4C"/>
          <w:spacing w:val="-16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7"/>
          <w:w w:val="95"/>
          <w:sz w:val="20"/>
        </w:rPr>
        <w:t> </w:t>
      </w:r>
      <w:r>
        <w:rPr>
          <w:color w:val="4A4A4C"/>
          <w:w w:val="95"/>
          <w:sz w:val="20"/>
        </w:rPr>
        <w:t>Combate</w:t>
      </w:r>
      <w:r>
        <w:rPr>
          <w:color w:val="4A4A4C"/>
          <w:spacing w:val="-16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17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16"/>
          <w:w w:val="95"/>
          <w:sz w:val="20"/>
        </w:rPr>
        <w:t> </w:t>
      </w:r>
      <w:r>
        <w:rPr>
          <w:color w:val="4A4A4C"/>
          <w:w w:val="95"/>
          <w:sz w:val="20"/>
        </w:rPr>
        <w:t>Corrupción.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20" w:lineRule="auto" w:before="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2.1.1.9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Impulsar sistemas de control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sanción, mecanismos de contraloría, fis-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calización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rendición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cuentas.</w:t>
      </w:r>
    </w:p>
    <w:p>
      <w:pPr>
        <w:pStyle w:val="BodyText"/>
        <w:rPr>
          <w:sz w:val="19"/>
        </w:rPr>
      </w:pPr>
    </w:p>
    <w:p>
      <w:pPr>
        <w:pStyle w:val="Heading6"/>
        <w:spacing w:line="240" w:lineRule="exact"/>
        <w:ind w:left="297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15"/>
          <w:w w:val="95"/>
        </w:rPr>
        <w:t> </w:t>
      </w:r>
      <w:r>
        <w:rPr>
          <w:color w:val="4A4A4C"/>
          <w:w w:val="95"/>
        </w:rPr>
        <w:t>2.1.2</w:t>
      </w: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Fortalecer el enfoque de control preventivo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organismos</w:t>
      </w:r>
      <w:r>
        <w:rPr>
          <w:color w:val="4A4A4C"/>
          <w:spacing w:val="-13"/>
        </w:rPr>
        <w:t> </w:t>
      </w:r>
      <w:r>
        <w:rPr>
          <w:color w:val="4A4A4C"/>
        </w:rPr>
        <w:t>públicos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permita</w:t>
      </w:r>
      <w:r>
        <w:rPr>
          <w:color w:val="4A4A4C"/>
          <w:spacing w:val="-14"/>
        </w:rPr>
        <w:t> </w:t>
      </w:r>
      <w:r>
        <w:rPr>
          <w:color w:val="4A4A4C"/>
        </w:rPr>
        <w:t>evi-</w:t>
      </w:r>
      <w:r>
        <w:rPr>
          <w:color w:val="4A4A4C"/>
          <w:spacing w:val="-68"/>
        </w:rPr>
        <w:t> </w:t>
      </w:r>
      <w:r>
        <w:rPr>
          <w:color w:val="4A4A4C"/>
        </w:rPr>
        <w:t>tar</w:t>
      </w:r>
      <w:r>
        <w:rPr>
          <w:color w:val="4A4A4C"/>
          <w:spacing w:val="-18"/>
        </w:rPr>
        <w:t> </w:t>
      </w:r>
      <w:r>
        <w:rPr>
          <w:color w:val="4A4A4C"/>
        </w:rPr>
        <w:t>actos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corrupción.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4" w:lineRule="exact"/>
        <w:ind w:left="297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7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position w:val="1"/>
          <w:sz w:val="20"/>
        </w:rPr>
        <w:t>2.1.2.1</w:t>
      </w:r>
      <w:r>
        <w:rPr>
          <w:rFonts w:ascii="Tahoma" w:hAnsi="Tahoma"/>
          <w:b/>
          <w:color w:val="4A4A4C"/>
          <w:spacing w:val="2"/>
          <w:position w:val="1"/>
          <w:sz w:val="20"/>
        </w:rPr>
        <w:t> </w:t>
      </w:r>
      <w:r>
        <w:rPr>
          <w:color w:val="4A4A4C"/>
          <w:spacing w:val="-2"/>
          <w:position w:val="1"/>
          <w:sz w:val="20"/>
        </w:rPr>
        <w:t>Vigilar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spacing w:val="-2"/>
          <w:position w:val="1"/>
          <w:sz w:val="20"/>
        </w:rPr>
        <w:t>la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spacing w:val="-2"/>
          <w:position w:val="1"/>
          <w:sz w:val="20"/>
        </w:rPr>
        <w:t>correcta</w:t>
      </w:r>
      <w:r>
        <w:rPr>
          <w:color w:val="4A4A4C"/>
          <w:spacing w:val="-15"/>
          <w:position w:val="1"/>
          <w:sz w:val="20"/>
        </w:rPr>
        <w:t> </w:t>
      </w:r>
      <w:r>
        <w:rPr>
          <w:color w:val="4A4A4C"/>
          <w:spacing w:val="-2"/>
          <w:position w:val="1"/>
          <w:sz w:val="20"/>
        </w:rPr>
        <w:t>aplicación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spacing w:val="-1"/>
          <w:position w:val="1"/>
          <w:sz w:val="20"/>
        </w:rPr>
        <w:t>de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spacing w:val="-1"/>
          <w:position w:val="1"/>
          <w:sz w:val="20"/>
        </w:rPr>
        <w:t>los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pacing w:val="-1"/>
          <w:sz w:val="20"/>
        </w:rPr>
        <w:t>recursos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públicos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destinados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obra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públi-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2"/>
          <w:sz w:val="20"/>
        </w:rPr>
        <w:t>ca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adquisiciones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bienes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servicios.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2.1.2.2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que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organismos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públicos que conforman la Administra-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Paraestatal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manejen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los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</w:rPr>
        <w:t>recursos públicos autorizados en cumpli-</w:t>
      </w:r>
      <w:r>
        <w:rPr>
          <w:color w:val="4A4A4C"/>
          <w:spacing w:val="-68"/>
        </w:rPr>
        <w:t> </w:t>
      </w:r>
      <w:r>
        <w:rPr>
          <w:color w:val="4A4A4C"/>
        </w:rPr>
        <w:t>miento a lo establecido en la legislación</w:t>
      </w:r>
      <w:r>
        <w:rPr>
          <w:color w:val="4A4A4C"/>
          <w:spacing w:val="1"/>
        </w:rPr>
        <w:t> </w:t>
      </w:r>
      <w:r>
        <w:rPr>
          <w:color w:val="4A4A4C"/>
        </w:rPr>
        <w:t>aplicable.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8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2.1.2.3 </w:t>
      </w:r>
      <w:r>
        <w:rPr>
          <w:color w:val="4A4A4C"/>
          <w:position w:val="1"/>
          <w:sz w:val="20"/>
        </w:rPr>
        <w:t>Vigilar que los organismos públi-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Poder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Ejecutivo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implementen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acciones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mejora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continua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admi-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</w:rPr>
        <w:t>nistración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riesgos,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cumplimiento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Sistema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Control</w:t>
      </w:r>
      <w:r>
        <w:rPr>
          <w:color w:val="4A4A4C"/>
          <w:spacing w:val="-18"/>
        </w:rPr>
        <w:t> </w:t>
      </w:r>
      <w:r>
        <w:rPr>
          <w:color w:val="4A4A4C"/>
        </w:rPr>
        <w:t>Interno.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9" w:after="0"/>
        <w:ind w:left="581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position w:val="1"/>
          <w:sz w:val="20"/>
        </w:rPr>
        <w:t>2.1.2.4</w:t>
      </w:r>
      <w:r>
        <w:rPr>
          <w:rFonts w:ascii="Tahoma" w:hAnsi="Tahoma"/>
          <w:b/>
          <w:color w:val="4A4A4C"/>
          <w:spacing w:val="3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Fortalecer</w:t>
      </w:r>
      <w:r>
        <w:rPr>
          <w:color w:val="4A4A4C"/>
          <w:spacing w:val="-10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la</w:t>
      </w:r>
      <w:r>
        <w:rPr>
          <w:color w:val="4A4A4C"/>
          <w:spacing w:val="-10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Ética</w:t>
      </w:r>
      <w:r>
        <w:rPr>
          <w:color w:val="4A4A4C"/>
          <w:spacing w:val="-10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en</w:t>
      </w:r>
      <w:r>
        <w:rPr>
          <w:color w:val="4A4A4C"/>
          <w:spacing w:val="-10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el</w:t>
      </w:r>
      <w:r>
        <w:rPr>
          <w:color w:val="4A4A4C"/>
          <w:spacing w:val="-10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servicio</w:t>
      </w:r>
      <w:r>
        <w:rPr>
          <w:color w:val="4A4A4C"/>
          <w:spacing w:val="-71"/>
          <w:w w:val="105"/>
          <w:position w:val="1"/>
          <w:sz w:val="20"/>
        </w:rPr>
        <w:t> </w:t>
      </w:r>
      <w:r>
        <w:rPr>
          <w:color w:val="4A4A4C"/>
          <w:w w:val="105"/>
          <w:sz w:val="20"/>
        </w:rPr>
        <w:t>público promoviendo los principios y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valores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deben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regir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quehacer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ins-</w:t>
      </w:r>
    </w:p>
    <w:p>
      <w:pPr>
        <w:pStyle w:val="BodyText"/>
        <w:spacing w:line="235" w:lineRule="exact" w:before="1"/>
        <w:ind w:left="581"/>
      </w:pPr>
      <w:r>
        <w:rPr>
          <w:color w:val="4A4A4C"/>
        </w:rPr>
        <w:t>titucional.</w:t>
      </w:r>
    </w:p>
    <w:p>
      <w:pPr>
        <w:pStyle w:val="ListParagraph"/>
        <w:numPr>
          <w:ilvl w:val="0"/>
          <w:numId w:val="24"/>
        </w:numPr>
        <w:tabs>
          <w:tab w:pos="582" w:val="left" w:leader="none"/>
        </w:tabs>
        <w:spacing w:line="213" w:lineRule="auto" w:before="17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2.1.2.5 </w:t>
      </w:r>
      <w:r>
        <w:rPr>
          <w:color w:val="4A4A4C"/>
          <w:position w:val="1"/>
          <w:sz w:val="20"/>
        </w:rPr>
        <w:t>Administrar la Plataforma Digital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uso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aprovechamiento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información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entes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públicos.</w:t>
      </w:r>
    </w:p>
    <w:p>
      <w:pPr>
        <w:spacing w:after="0" w:line="213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8" w:val="right" w:leader="none"/>
        </w:tabs>
        <w:spacing w:before="287"/>
        <w:ind w:left="6188"/>
      </w:pPr>
      <w:r>
        <w:rPr/>
        <w:pict>
          <v:line style="position:absolute;mso-position-horizontal-relative:page;mso-position-vertical-relative:paragraph;z-index:-28824576" from="524.504822pt,13.690981pt" to="524.504822pt,27.8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83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39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26"/>
        </w:numPr>
        <w:tabs>
          <w:tab w:pos="1518" w:val="left" w:leader="none"/>
        </w:tabs>
        <w:spacing w:line="240" w:lineRule="auto" w:before="0" w:after="0"/>
        <w:ind w:left="1133" w:right="658" w:firstLine="0"/>
        <w:jc w:val="left"/>
      </w:pPr>
      <w:r>
        <w:rPr>
          <w:color w:val="A5194B"/>
        </w:rPr>
        <w:t>ADMINISTRACIÓN EFICIENTE</w:t>
      </w:r>
      <w:r>
        <w:rPr>
          <w:color w:val="A5194B"/>
          <w:spacing w:val="-62"/>
        </w:rPr>
        <w:t> </w:t>
      </w:r>
      <w:r>
        <w:rPr>
          <w:color w:val="A5194B"/>
        </w:rPr>
        <w:t>Y TRANSPARENTE</w:t>
      </w:r>
    </w:p>
    <w:p>
      <w:pPr>
        <w:pStyle w:val="BodyText"/>
        <w:spacing w:line="237" w:lineRule="auto" w:before="234"/>
        <w:ind w:left="1133"/>
        <w:jc w:val="both"/>
      </w:pPr>
      <w:r>
        <w:rPr>
          <w:color w:val="4A4A4C"/>
        </w:rPr>
        <w:t>El principal objetivo de la actual Adminis-</w:t>
      </w:r>
      <w:r>
        <w:rPr>
          <w:color w:val="4A4A4C"/>
          <w:spacing w:val="1"/>
        </w:rPr>
        <w:t> </w:t>
      </w:r>
      <w:r>
        <w:rPr>
          <w:color w:val="4A4A4C"/>
        </w:rPr>
        <w:t>tración es impulsar la transformación que</w:t>
      </w:r>
      <w:r>
        <w:rPr>
          <w:color w:val="4A4A4C"/>
          <w:spacing w:val="1"/>
        </w:rPr>
        <w:t> </w:t>
      </w:r>
      <w:r>
        <w:rPr>
          <w:color w:val="4A4A4C"/>
        </w:rPr>
        <w:t>termine</w:t>
      </w:r>
      <w:r>
        <w:rPr>
          <w:color w:val="4A4A4C"/>
          <w:spacing w:val="-4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larga</w:t>
      </w:r>
      <w:r>
        <w:rPr>
          <w:color w:val="4A4A4C"/>
          <w:spacing w:val="-4"/>
        </w:rPr>
        <w:t> </w:t>
      </w:r>
      <w:r>
        <w:rPr>
          <w:color w:val="4A4A4C"/>
        </w:rPr>
        <w:t>historia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abandono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olvido que ha sufrido el pueblo de Oaxaca;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ello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construirá</w:t>
      </w:r>
      <w:r>
        <w:rPr>
          <w:color w:val="4A4A4C"/>
          <w:spacing w:val="-14"/>
        </w:rPr>
        <w:t> </w:t>
      </w:r>
      <w:r>
        <w:rPr>
          <w:color w:val="4A4A4C"/>
        </w:rPr>
        <w:t>un</w:t>
      </w:r>
      <w:r>
        <w:rPr>
          <w:color w:val="4A4A4C"/>
          <w:spacing w:val="-14"/>
        </w:rPr>
        <w:t> </w:t>
      </w:r>
      <w:r>
        <w:rPr>
          <w:color w:val="4A4A4C"/>
        </w:rPr>
        <w:t>gobierno</w:t>
      </w:r>
      <w:r>
        <w:rPr>
          <w:color w:val="4A4A4C"/>
          <w:spacing w:val="-14"/>
        </w:rPr>
        <w:t> </w:t>
      </w:r>
      <w:r>
        <w:rPr>
          <w:color w:val="4A4A4C"/>
        </w:rPr>
        <w:t>honesto,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austero,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cercano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transparente.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spacing w:val="-2"/>
        </w:rPr>
        <w:t>El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Gobierno</w:t>
      </w:r>
      <w:r>
        <w:rPr>
          <w:color w:val="4A4A4C"/>
          <w:spacing w:val="-38"/>
        </w:rPr>
        <w:t> </w:t>
      </w:r>
      <w:r>
        <w:rPr>
          <w:color w:val="4A4A4C"/>
          <w:spacing w:val="-2"/>
        </w:rPr>
        <w:t>será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un</w:t>
      </w:r>
      <w:r>
        <w:rPr>
          <w:color w:val="4A4A4C"/>
          <w:spacing w:val="-38"/>
        </w:rPr>
        <w:t> </w:t>
      </w:r>
      <w:r>
        <w:rPr>
          <w:color w:val="4A4A4C"/>
          <w:spacing w:val="-2"/>
        </w:rPr>
        <w:t>instrumento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servicio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pueblo,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por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lo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cual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impulsará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una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política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austeridad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el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uso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racional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responsable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recursos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públicos,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serán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aplicados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únicamente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beneficio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1"/>
        </w:rPr>
        <w:t> </w:t>
      </w:r>
      <w:r>
        <w:rPr>
          <w:color w:val="4A4A4C"/>
        </w:rPr>
        <w:t>pueblo,</w:t>
      </w:r>
      <w:r>
        <w:rPr>
          <w:color w:val="4A4A4C"/>
          <w:spacing w:val="-21"/>
        </w:rPr>
        <w:t> </w:t>
      </w:r>
      <w:r>
        <w:rPr>
          <w:color w:val="4A4A4C"/>
        </w:rPr>
        <w:t>al</w:t>
      </w:r>
      <w:r>
        <w:rPr>
          <w:color w:val="4A4A4C"/>
          <w:spacing w:val="-20"/>
        </w:rPr>
        <w:t> </w:t>
      </w:r>
      <w:r>
        <w:rPr>
          <w:color w:val="4A4A4C"/>
        </w:rPr>
        <w:t>elimi-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nar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gastos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onerosos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privilegios.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97"/>
        <w:ind w:left="299" w:right="1982"/>
        <w:jc w:val="both"/>
      </w:pPr>
      <w:r>
        <w:rPr>
          <w:color w:val="4A4A4C"/>
        </w:rPr>
        <w:t>Ante</w:t>
      </w:r>
      <w:r>
        <w:rPr>
          <w:color w:val="4A4A4C"/>
          <w:spacing w:val="34"/>
        </w:rPr>
        <w:t> </w:t>
      </w:r>
      <w:r>
        <w:rPr>
          <w:color w:val="4A4A4C"/>
        </w:rPr>
        <w:t>esta</w:t>
      </w:r>
      <w:r>
        <w:rPr>
          <w:color w:val="4A4A4C"/>
          <w:spacing w:val="34"/>
        </w:rPr>
        <w:t> </w:t>
      </w:r>
      <w:r>
        <w:rPr>
          <w:color w:val="4A4A4C"/>
        </w:rPr>
        <w:t>situación,</w:t>
      </w:r>
      <w:r>
        <w:rPr>
          <w:color w:val="4A4A4C"/>
          <w:spacing w:val="34"/>
        </w:rPr>
        <w:t> </w:t>
      </w:r>
      <w:r>
        <w:rPr>
          <w:color w:val="4A4A4C"/>
        </w:rPr>
        <w:t>la</w:t>
      </w:r>
      <w:r>
        <w:rPr>
          <w:color w:val="4A4A4C"/>
          <w:spacing w:val="34"/>
        </w:rPr>
        <w:t> </w:t>
      </w:r>
      <w:r>
        <w:rPr>
          <w:color w:val="4A4A4C"/>
        </w:rPr>
        <w:t>implementación</w:t>
      </w:r>
      <w:r>
        <w:rPr>
          <w:color w:val="4A4A4C"/>
          <w:spacing w:val="3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 política de austeridad permitirá el buen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desempeño</w:t>
      </w:r>
      <w:r>
        <w:rPr>
          <w:color w:val="4A4A4C"/>
          <w:spacing w:val="-32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32"/>
        </w:rPr>
        <w:t> </w:t>
      </w:r>
      <w:r>
        <w:rPr>
          <w:color w:val="4A4A4C"/>
          <w:spacing w:val="-3"/>
        </w:rPr>
        <w:t>los</w:t>
      </w:r>
      <w:r>
        <w:rPr>
          <w:color w:val="4A4A4C"/>
          <w:spacing w:val="-32"/>
        </w:rPr>
        <w:t> </w:t>
      </w:r>
      <w:r>
        <w:rPr>
          <w:color w:val="4A4A4C"/>
          <w:spacing w:val="-3"/>
        </w:rPr>
        <w:t>servidores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públicos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via-</w:t>
      </w:r>
      <w:r>
        <w:rPr>
          <w:color w:val="4A4A4C"/>
          <w:spacing w:val="-68"/>
        </w:rPr>
        <w:t> </w:t>
      </w:r>
      <w:r>
        <w:rPr>
          <w:color w:val="4A4A4C"/>
        </w:rPr>
        <w:t>bilidad</w:t>
      </w:r>
      <w:r>
        <w:rPr>
          <w:color w:val="4A4A4C"/>
          <w:spacing w:val="-7"/>
        </w:rPr>
        <w:t> </w:t>
      </w:r>
      <w:r>
        <w:rPr>
          <w:color w:val="4A4A4C"/>
        </w:rPr>
        <w:t>financiera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7"/>
        </w:rPr>
        <w:t> </w:t>
      </w:r>
      <w:r>
        <w:rPr>
          <w:color w:val="4A4A4C"/>
        </w:rPr>
        <w:t>gobierno</w:t>
      </w:r>
      <w:r>
        <w:rPr>
          <w:color w:val="4A4A4C"/>
          <w:spacing w:val="-7"/>
        </w:rPr>
        <w:t> </w:t>
      </w:r>
      <w:r>
        <w:rPr>
          <w:color w:val="4A4A4C"/>
        </w:rPr>
        <w:t>sin</w:t>
      </w:r>
      <w:r>
        <w:rPr>
          <w:color w:val="4A4A4C"/>
          <w:spacing w:val="-7"/>
        </w:rPr>
        <w:t> </w:t>
      </w:r>
      <w:r>
        <w:rPr>
          <w:color w:val="4A4A4C"/>
        </w:rPr>
        <w:t>tener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recurrir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al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endeudamiento,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cuyo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propósito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es</w:t>
      </w:r>
      <w:r>
        <w:rPr>
          <w:color w:val="4A4A4C"/>
          <w:spacing w:val="-68"/>
        </w:rPr>
        <w:t> </w:t>
      </w:r>
      <w:r>
        <w:rPr>
          <w:color w:val="4A4A4C"/>
        </w:rPr>
        <w:t>disminuir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lo</w:t>
      </w:r>
      <w:r>
        <w:rPr>
          <w:color w:val="4A4A4C"/>
          <w:spacing w:val="-18"/>
        </w:rPr>
        <w:t> </w:t>
      </w:r>
      <w:r>
        <w:rPr>
          <w:color w:val="4A4A4C"/>
        </w:rPr>
        <w:t>posible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costo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gobierno,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haciendo</w:t>
      </w:r>
      <w:r>
        <w:rPr>
          <w:color w:val="4A4A4C"/>
          <w:spacing w:val="-28"/>
        </w:rPr>
        <w:t> </w:t>
      </w:r>
      <w:r>
        <w:rPr>
          <w:color w:val="4A4A4C"/>
          <w:spacing w:val="-3"/>
        </w:rPr>
        <w:t>ajustes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presupuestales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no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afec-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tan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el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desarrollo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las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actividades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propias.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Con</w:t>
      </w:r>
      <w:r>
        <w:rPr>
          <w:color w:val="4A4A4C"/>
          <w:spacing w:val="-8"/>
        </w:rPr>
        <w:t> </w:t>
      </w:r>
      <w:r>
        <w:rPr>
          <w:color w:val="4A4A4C"/>
        </w:rPr>
        <w:t>ello,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promoverá</w:t>
      </w:r>
      <w:r>
        <w:rPr>
          <w:color w:val="4A4A4C"/>
          <w:spacing w:val="-7"/>
        </w:rPr>
        <w:t> </w:t>
      </w:r>
      <w:r>
        <w:rPr>
          <w:color w:val="4A4A4C"/>
        </w:rPr>
        <w:t>una</w:t>
      </w:r>
      <w:r>
        <w:rPr>
          <w:color w:val="4A4A4C"/>
          <w:spacing w:val="-8"/>
        </w:rPr>
        <w:t> </w:t>
      </w:r>
      <w:r>
        <w:rPr>
          <w:color w:val="4A4A4C"/>
        </w:rPr>
        <w:t>gestión</w:t>
      </w:r>
      <w:r>
        <w:rPr>
          <w:color w:val="4A4A4C"/>
          <w:spacing w:val="-8"/>
        </w:rPr>
        <w:t> </w:t>
      </w:r>
      <w:r>
        <w:rPr>
          <w:color w:val="4A4A4C"/>
        </w:rPr>
        <w:t>respon-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sable,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honesta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transparente</w:t>
      </w:r>
      <w:r>
        <w:rPr>
          <w:color w:val="4A4A4C"/>
          <w:spacing w:val="-33"/>
        </w:rPr>
        <w:t> </w:t>
      </w:r>
      <w:r>
        <w:rPr>
          <w:color w:val="4A4A4C"/>
        </w:rPr>
        <w:t>de</w:t>
      </w:r>
      <w:r>
        <w:rPr>
          <w:color w:val="4A4A4C"/>
          <w:spacing w:val="-32"/>
        </w:rPr>
        <w:t> </w:t>
      </w:r>
      <w:r>
        <w:rPr>
          <w:color w:val="4A4A4C"/>
        </w:rPr>
        <w:t>los</w:t>
      </w:r>
      <w:r>
        <w:rPr>
          <w:color w:val="4A4A4C"/>
          <w:spacing w:val="-33"/>
        </w:rPr>
        <w:t> </w:t>
      </w:r>
      <w:r>
        <w:rPr>
          <w:color w:val="4A4A4C"/>
        </w:rPr>
        <w:t>recursos</w:t>
      </w:r>
      <w:r>
        <w:rPr>
          <w:color w:val="4A4A4C"/>
          <w:spacing w:val="-68"/>
        </w:rPr>
        <w:t> </w:t>
      </w:r>
      <w:r>
        <w:rPr>
          <w:color w:val="4A4A4C"/>
        </w:rPr>
        <w:t>humanos, materiales y patrimoniales, que</w:t>
      </w:r>
      <w:r>
        <w:rPr>
          <w:color w:val="4A4A4C"/>
          <w:spacing w:val="1"/>
        </w:rPr>
        <w:t> </w:t>
      </w:r>
      <w:r>
        <w:rPr>
          <w:color w:val="4A4A4C"/>
        </w:rPr>
        <w:t>asegure</w:t>
      </w:r>
      <w:r>
        <w:rPr>
          <w:color w:val="4A4A4C"/>
          <w:spacing w:val="19"/>
        </w:rPr>
        <w:t> </w:t>
      </w:r>
      <w:r>
        <w:rPr>
          <w:color w:val="4A4A4C"/>
        </w:rPr>
        <w:t>una</w:t>
      </w:r>
      <w:r>
        <w:rPr>
          <w:color w:val="4A4A4C"/>
          <w:spacing w:val="19"/>
        </w:rPr>
        <w:t> </w:t>
      </w:r>
      <w:r>
        <w:rPr>
          <w:color w:val="4A4A4C"/>
        </w:rPr>
        <w:t>administración</w:t>
      </w:r>
      <w:r>
        <w:rPr>
          <w:color w:val="4A4A4C"/>
          <w:spacing w:val="19"/>
        </w:rPr>
        <w:t> </w:t>
      </w:r>
      <w:r>
        <w:rPr>
          <w:color w:val="4A4A4C"/>
        </w:rPr>
        <w:t>eficiente</w:t>
      </w:r>
      <w:r>
        <w:rPr>
          <w:color w:val="4A4A4C"/>
          <w:spacing w:val="19"/>
        </w:rPr>
        <w:t> </w:t>
      </w:r>
      <w:r>
        <w:rPr>
          <w:color w:val="4A4A4C"/>
        </w:rPr>
        <w:t>en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rPr>
          <w:sz w:val="25"/>
        </w:rPr>
      </w:pPr>
    </w:p>
    <w:p>
      <w:pPr>
        <w:spacing w:before="114"/>
        <w:ind w:left="335" w:right="1183" w:firstLine="0"/>
        <w:jc w:val="center"/>
        <w:rPr>
          <w:rFonts w:ascii="Tahoma" w:hAnsi="Tahoma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939072">
            <wp:simplePos x="0" y="0"/>
            <wp:positionH relativeFrom="page">
              <wp:posOffset>1178768</wp:posOffset>
            </wp:positionH>
            <wp:positionV relativeFrom="paragraph">
              <wp:posOffset>551245</wp:posOffset>
            </wp:positionV>
            <wp:extent cx="1041618" cy="4329112"/>
            <wp:effectExtent l="0" t="0" r="0" b="0"/>
            <wp:wrapNone/>
            <wp:docPr id="317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37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618" cy="432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39584">
            <wp:simplePos x="0" y="0"/>
            <wp:positionH relativeFrom="page">
              <wp:posOffset>5001445</wp:posOffset>
            </wp:positionH>
            <wp:positionV relativeFrom="paragraph">
              <wp:posOffset>556107</wp:posOffset>
            </wp:positionV>
            <wp:extent cx="117757" cy="2200275"/>
            <wp:effectExtent l="0" t="0" r="0" b="0"/>
            <wp:wrapNone/>
            <wp:docPr id="319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380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57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9.102005pt;margin-top:44.699909pt;width:155.3pt;height:5.1pt;mso-position-horizontal-relative:page;mso-position-vertical-relative:paragraph;z-index:15940608" coordorigin="3582,894" coordsize="3106,102" path="m6369,894l3582,894,3582,994,6369,994,6369,894xm6476,925l6420,925,6420,949,6434,949,6434,938,6457,938,6432,994,6450,994,6476,935,6476,925xm6539,971l6538,967,6536,964,6535,962,6532,960,6529,958,6531,956,6533,954,6534,953,6536,949,6537,947,6537,939,6536,936,6535,936,6531,930,6528,928,6523,926,6523,977,6522,979,6517,983,6514,984,6506,984,6503,983,6498,979,6497,977,6497,971,6498,968,6500,967,6503,965,6506,964,6514,964,6517,965,6522,968,6523,971,6523,977,6523,926,6521,925,6521,942,6521,947,6520,949,6518,951,6516,952,6513,953,6507,953,6504,952,6500,949,6499,947,6499,942,6500,939,6504,936,6507,936,6513,936,6516,936,6520,939,6521,942,6521,925,6520,924,6515,924,6505,924,6500,924,6492,928,6489,930,6484,936,6483,939,6483,947,6484,949,6487,954,6489,956,6491,958,6488,960,6485,962,6482,967,6481,971,6481,979,6482,982,6487,989,6490,991,6499,995,6504,996,6516,996,6521,995,6530,991,6533,989,6537,984,6538,982,6539,979,6539,971xm6566,983l6566,980,6562,977,6560,976,6554,976,6552,977,6548,980,6547,983,6547,988,6548,991,6550,992,6552,994,6554,995,6560,995,6562,994,6566,991,6566,988,6566,983xm6626,968l6624,964,6621,960,6618,956,6613,954,6607,953,6623,935,6623,925,6574,925,6574,938,6604,938,6590,954,6590,965,6606,965,6610,967,6610,976,6609,978,6604,981,6601,982,6593,982,6590,982,6583,979,6580,978,6577,976,6571,988,6574,991,6578,992,6588,995,6592,996,6604,996,6609,995,6618,991,6621,988,6625,981,6626,977,6626,968xm6687,925l6631,925,6631,949,6646,949,6646,938,6669,938,6644,994,6661,994,6687,935,6687,925xe" filled="true" fillcolor="#75083d" stroked="false">
            <v:path arrowok="t"/>
            <v:fill type="solid"/>
            <w10:wrap type="none"/>
          </v:shape>
        </w:pict>
      </w:r>
      <w:r>
        <w:rPr/>
        <w:pict>
          <v:rect style="position:absolute;margin-left:179.102005pt;margin-top:54.747929pt;width:132.713pt;height:5.024pt;mso-position-horizontal-relative:page;mso-position-vertical-relative:paragraph;z-index:15941120" filled="true" fillcolor="#75083d" stroked="false">
            <v:fill type="solid"/>
            <w10:wrap type="none"/>
          </v:rect>
        </w:pict>
      </w:r>
      <w:r>
        <w:rPr/>
        <w:pict>
          <v:rect style="position:absolute;margin-left:179.102005pt;margin-top:64.796928pt;width:131.691pt;height:5.024pt;mso-position-horizontal-relative:page;mso-position-vertical-relative:paragraph;z-index:15941632" filled="true" fillcolor="#75083d" stroked="false">
            <v:fill type="solid"/>
            <w10:wrap type="none"/>
          </v:rect>
        </w:pict>
      </w:r>
      <w:r>
        <w:rPr/>
        <w:pict>
          <v:rect style="position:absolute;margin-left:179.102005pt;margin-top:75.740929pt;width:119.429pt;height:5.024pt;mso-position-horizontal-relative:page;mso-position-vertical-relative:paragraph;z-index:15942144" filled="true" fillcolor="#75083d" stroked="false">
            <v:fill type="solid"/>
            <w10:wrap type="none"/>
          </v:rect>
        </w:pict>
      </w:r>
      <w:r>
        <w:rPr/>
        <w:pict>
          <v:rect style="position:absolute;margin-left:179.102005pt;margin-top:86.685928pt;width:118.535pt;height:5.024pt;mso-position-horizontal-relative:page;mso-position-vertical-relative:paragraph;z-index:15942656" filled="true" fillcolor="#75083d" stroked="false">
            <v:fill type="solid"/>
            <w10:wrap type="none"/>
          </v:rect>
        </w:pict>
      </w:r>
      <w:r>
        <w:rPr/>
        <w:pict>
          <v:rect style="position:absolute;margin-left:179.102005pt;margin-top:97.03093pt;width:112.916pt;height:5.024pt;mso-position-horizontal-relative:page;mso-position-vertical-relative:paragraph;z-index:15943168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2005pt;margin-top:107.37693pt;width:110.106pt;height:5.024pt;mso-position-horizontal-relative:page;mso-position-vertical-relative:paragraph;z-index:15943680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2005pt;margin-top:117.722931pt;width:110.106pt;height:5.024pt;mso-position-horizontal-relative:page;mso-position-vertical-relative:paragraph;z-index:15944192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2005pt;margin-top:128.068924pt;width:110.106pt;height:5.024pt;mso-position-horizontal-relative:page;mso-position-vertical-relative:paragraph;z-index:15944704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0998pt;margin-top:138.413925pt;width:107.935pt;height:5.024pt;mso-position-horizontal-relative:page;mso-position-vertical-relative:paragraph;z-index:15945216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0998pt;margin-top:149.653931pt;width:107.935pt;height:5.024pt;mso-position-horizontal-relative:page;mso-position-vertical-relative:paragraph;z-index:15945728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2005pt;margin-top:159.871933pt;width:101.804pt;height:5.024pt;mso-position-horizontal-relative:page;mso-position-vertical-relative:paragraph;z-index:15946240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2005pt;margin-top:170.472931pt;width:99.377pt;height:5.024pt;mso-position-horizontal-relative:page;mso-position-vertical-relative:paragraph;z-index:15946752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102005pt;margin-top:180.562927pt;width:93.757pt;height:5.024pt;mso-position-horizontal-relative:page;mso-position-vertical-relative:paragraph;z-index:15947264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229996pt;margin-top:190.78093pt;width:91.458pt;height:5.024pt;mso-position-horizontal-relative:page;mso-position-vertical-relative:paragraph;z-index:15947776" filled="true" fillcolor="#99224f" stroked="false">
            <v:fill type="solid"/>
            <w10:wrap type="none"/>
          </v:rect>
        </w:pict>
      </w:r>
      <w:r>
        <w:rPr/>
        <w:pict>
          <v:rect style="position:absolute;margin-left:179.229004pt;margin-top:201.126923pt;width:90.948pt;height:5.024pt;mso-position-horizontal-relative:page;mso-position-vertical-relative:paragraph;z-index:15948288" filled="true" fillcolor="#99224f" stroked="false">
            <v:fill type="solid"/>
            <w10:wrap type="none"/>
          </v:rect>
        </w:pict>
      </w:r>
      <w:r>
        <w:rPr/>
        <w:pict>
          <v:shape style="position:absolute;margin-left:440.230011pt;margin-top:55.543629pt;width:3.15pt;height:2.7pt;mso-position-horizontal-relative:page;mso-position-vertical-relative:paragraph;z-index:15957504" coordorigin="8805,1111" coordsize="63,54" path="m8836,1111l8805,1165,8836,1165,8867,1165,8836,1111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97.990028pt;width:3.15pt;height:2.7pt;mso-position-horizontal-relative:page;mso-position-vertical-relative:paragraph;z-index:15958016" coordorigin="8805,1960" coordsize="63,54" path="m8836,1960l8805,2014,8836,2014,8867,2014,8836,1960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18.856728pt;width:3.15pt;height:2.7pt;mso-position-horizontal-relative:page;mso-position-vertical-relative:paragraph;z-index:15958528" coordorigin="8805,2377" coordsize="63,54" path="m8836,2377l8805,2431,8836,2431,8867,2431,8836,2377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50.130829pt;width:3.15pt;height:2.7pt;mso-position-horizontal-relative:page;mso-position-vertical-relative:paragraph;z-index:15959040" coordorigin="8805,3003" coordsize="63,54" path="m8836,3003l8805,3056,8836,3056,8867,3056,8836,3003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91.939224pt;width:3.15pt;height:2.7pt;mso-position-horizontal-relative:page;mso-position-vertical-relative:paragraph;z-index:15959552" coordorigin="8805,3839" coordsize="63,54" path="m8836,3839l8805,3893,8836,3893,8867,3893,8836,3839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67.495232pt;width:3.15pt;height:2.7pt;mso-position-horizontal-relative:page;mso-position-vertical-relative:paragraph;z-index:15964160" coordorigin="8805,1350" coordsize="63,54" path="m8867,1350l8836,1350,8805,1350,8836,1404,8867,1350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08.657227pt;width:3.15pt;height:2.7pt;mso-position-horizontal-relative:page;mso-position-vertical-relative:paragraph;z-index:15964672" coordorigin="8805,2173" coordsize="63,54" path="m8867,2173l8836,2173,8805,2173,8836,2227,8867,2173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40.467728pt;width:3.15pt;height:2.7pt;mso-position-horizontal-relative:page;mso-position-vertical-relative:paragraph;z-index:15965184" coordorigin="8805,2809" coordsize="63,54" path="m8867,2809l8836,2809,8805,2809,8836,2863,8867,2809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61.44133pt;width:3.15pt;height:2.7pt;mso-position-horizontal-relative:page;mso-position-vertical-relative:paragraph;z-index:15965696" coordorigin="8805,3229" coordsize="63,54" path="m8867,3229l8836,3229,8805,3229,8836,3283,8867,3229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171.742126pt;width:3.15pt;height:2.7pt;mso-position-horizontal-relative:page;mso-position-vertical-relative:paragraph;z-index:15966208" coordorigin="8805,3435" coordsize="63,54" path="m8867,3435l8836,3435,8805,3435,8836,3489,8867,3435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203.148727pt;width:3.15pt;height:2.7pt;mso-position-horizontal-relative:page;mso-position-vertical-relative:paragraph;z-index:15966720" coordorigin="8805,4063" coordsize="63,54" path="m8867,4063l8836,4063,8805,4063,8836,4117,8867,4063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77.484833pt;width:3.15pt;height:2.7pt;mso-position-horizontal-relative:page;mso-position-vertical-relative:paragraph;z-index:15970816" coordorigin="8805,1550" coordsize="63,54" path="m8867,1550l8836,1550,8805,1550,8836,1603,8867,1550xe" filled="true" fillcolor="#be1e2d" stroked="false">
            <v:path arrowok="t"/>
            <v:fill type="solid"/>
            <w10:wrap type="none"/>
          </v:shape>
        </w:pict>
      </w:r>
      <w:r>
        <w:rPr/>
        <w:pict>
          <v:rect style="position:absolute;margin-left:440.338013pt;margin-top:46.041927pt;width:2.623pt;height:2.623pt;mso-position-horizontal-relative:page;mso-position-vertical-relative:paragraph;z-index:15971328" filled="true" fillcolor="#9297a6" stroked="false">
            <v:fill type="solid"/>
            <w10:wrap type="none"/>
          </v:rect>
        </w:pict>
      </w:r>
      <w:r>
        <w:rPr/>
        <w:pict>
          <v:rect style="position:absolute;margin-left:440.338013pt;margin-top:88.056931pt;width:2.623pt;height:2.623pt;mso-position-horizontal-relative:page;mso-position-vertical-relative:paragraph;z-index:15971840" filled="true" fillcolor="#9297a6" stroked="false">
            <v:fill type="solid"/>
            <w10:wrap type="none"/>
          </v:rect>
        </w:pict>
      </w:r>
      <w:r>
        <w:rPr/>
        <w:pict>
          <v:rect style="position:absolute;margin-left:440.338013pt;margin-top:129.424927pt;width:2.623pt;height:2.623pt;mso-position-horizontal-relative:page;mso-position-vertical-relative:paragraph;z-index:15972352" filled="true" fillcolor="#9297a6" stroked="false">
            <v:fill type="solid"/>
            <w10:wrap type="none"/>
          </v:rect>
        </w:pict>
      </w:r>
      <w:r>
        <w:rPr/>
        <w:pict>
          <v:rect style="position:absolute;margin-left:440.338013pt;margin-top:181.97493pt;width:2.623pt;height:2.623pt;mso-position-horizontal-relative:page;mso-position-vertical-relative:paragraph;z-index:15972864" filled="true" fillcolor="#9297a6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973888">
            <wp:simplePos x="0" y="0"/>
            <wp:positionH relativeFrom="page">
              <wp:posOffset>5722843</wp:posOffset>
            </wp:positionH>
            <wp:positionV relativeFrom="paragraph">
              <wp:posOffset>554771</wp:posOffset>
            </wp:positionV>
            <wp:extent cx="65696" cy="79343"/>
            <wp:effectExtent l="0" t="0" r="0" b="0"/>
            <wp:wrapNone/>
            <wp:docPr id="321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381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1.060211pt;margin-top:54.125328pt;width:4.9pt;height:6.2pt;mso-position-horizontal-relative:page;mso-position-vertical-relative:paragraph;z-index:15974400" coordorigin="9021,1083" coordsize="98,124" path="m9079,1083l9059,1083,9049,1085,9033,1093,9026,1098,9021,1105,9042,1118,9045,1114,9048,1111,9057,1107,9062,1106,9073,1106,9078,1107,9085,1113,9086,1116,9086,1125,9086,1128,9082,1135,9079,1139,9027,1188,9027,1206,9119,1206,9119,1183,9066,1183,9102,1150,9108,1143,9113,1131,9115,1125,9115,1111,9113,1105,9105,1094,9100,1090,9087,1084,9079,1083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64.672905pt;width:5.45pt;height:6.1pt;mso-position-horizontal-relative:page;mso-position-vertical-relative:paragraph;z-index:15974912" coordorigin="9001,1293" coordsize="109,122" path="m9050,1355l9001,1355,9001,1377,9050,1377,9050,1355xm9109,1293l9057,1293,9057,1316,9081,1316,9081,1415,9109,1415,9109,1293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75.115906pt;width:5.45pt;height:6.1pt;mso-position-horizontal-relative:page;mso-position-vertical-relative:paragraph;z-index:15975424" coordorigin="9001,1502" coordsize="109,122" path="m9050,1564l9001,1564,9001,1586,9050,1586,9050,1564xm9109,1502l9057,1502,9057,1525,9081,1525,9081,1624,9109,1624,9109,1502xe" filled="true" fillcolor="#9922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75936">
            <wp:simplePos x="0" y="0"/>
            <wp:positionH relativeFrom="page">
              <wp:posOffset>5722843</wp:posOffset>
            </wp:positionH>
            <wp:positionV relativeFrom="paragraph">
              <wp:posOffset>1085262</wp:posOffset>
            </wp:positionV>
            <wp:extent cx="66879" cy="80772"/>
            <wp:effectExtent l="0" t="0" r="0" b="0"/>
            <wp:wrapNone/>
            <wp:docPr id="323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382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" cy="80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2.833893pt;margin-top:96.001427pt;width:2.65pt;height:6.1pt;mso-position-horizontal-relative:page;mso-position-vertical-relative:paragraph;z-index:15976448" coordorigin="9057,1920" coordsize="53,122" path="m9109,1920l9057,1920,9057,1943,9081,1943,9081,2042,9109,2042,9109,1920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106.443909pt;width:5.45pt;height:6.1pt;mso-position-horizontal-relative:page;mso-position-vertical-relative:paragraph;z-index:15976960" coordorigin="9001,2129" coordsize="109,122" path="m9050,2191l9001,2191,9001,2213,9050,2213,9050,2191xm9109,2129l9057,2129,9057,2152,9081,2152,9081,2251,9109,2251,9109,2129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1.060211pt;margin-top:116.781227pt;width:4.9pt;height:6.2pt;mso-position-horizontal-relative:page;mso-position-vertical-relative:paragraph;z-index:15977472" coordorigin="9021,2336" coordsize="98,124" path="m9079,2336l9059,2336,9049,2338,9033,2346,9026,2351,9021,2358,9042,2371,9045,2367,9048,2364,9057,2360,9062,2359,9073,2359,9078,2361,9085,2366,9086,2370,9086,2378,9086,2381,9082,2388,9079,2392,9027,2441,9027,2460,9119,2460,9119,2437,9066,2437,9102,2403,9108,2396,9113,2384,9115,2378,9115,2364,9113,2358,9105,2347,9100,2343,9087,2337,9079,2336xe" filled="true" fillcolor="#9922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77984">
            <wp:simplePos x="0" y="0"/>
            <wp:positionH relativeFrom="page">
              <wp:posOffset>5722840</wp:posOffset>
            </wp:positionH>
            <wp:positionV relativeFrom="paragraph">
              <wp:posOffset>1615755</wp:posOffset>
            </wp:positionV>
            <wp:extent cx="65701" cy="79343"/>
            <wp:effectExtent l="0" t="0" r="0" b="0"/>
            <wp:wrapNone/>
            <wp:docPr id="325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38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8.28302pt;margin-top:137.667908pt;width:7.7pt;height:6.2pt;mso-position-horizontal-relative:page;mso-position-vertical-relative:paragraph;z-index:15978496" coordorigin="8966,2753" coordsize="154,124" path="m9015,2817l8966,2817,8966,2839,9015,2839,9015,2817xm9119,2854l9066,2854,9102,2820,9108,2814,9113,2802,9115,2796,9115,2782,9113,2776,9105,2765,9100,2761,9087,2755,9079,2753,9059,2753,9049,2755,9033,2763,9026,2769,9021,2776,9042,2789,9045,2785,9048,2782,9057,2778,9062,2777,9073,2777,9078,2778,9085,2784,9086,2787,9086,2796,9086,2799,9082,2806,9079,2810,9027,2859,9027,2877,9119,2877,9119,2854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1.060211pt;margin-top:148.109833pt;width:4.9pt;height:6.2pt;mso-position-horizontal-relative:page;mso-position-vertical-relative:paragraph;z-index:15979008" coordorigin="9021,2962" coordsize="98,124" path="m9079,2962l9059,2962,9049,2964,9033,2972,9026,2978,9021,2985,9042,2998,9045,2994,9048,2991,9057,2987,9062,2986,9073,2986,9078,2987,9085,2992,9086,2996,9086,3004,9086,3008,9082,3015,9079,3019,9027,3068,9027,3086,9119,3086,9119,3063,9066,3063,9102,3029,9108,3023,9113,3011,9115,3005,9115,2991,9113,2985,9105,2974,9100,2970,9087,2964,9079,2962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158.657913pt;width:5.45pt;height:6.1pt;mso-position-horizontal-relative:page;mso-position-vertical-relative:paragraph;z-index:15979520" coordorigin="9001,3173" coordsize="109,122" path="m9050,3235l9001,3235,9001,3257,9050,3257,9050,3235xm9109,3173l9057,3173,9057,3196,9081,3196,9081,3295,9109,3295,9109,3173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169.100906pt;width:5.45pt;height:6.1pt;mso-position-horizontal-relative:page;mso-position-vertical-relative:paragraph;z-index:15980032" coordorigin="9001,3382" coordsize="109,122" path="m9050,3444l9001,3444,9001,3466,9050,3466,9050,3444xm9109,3382l9057,3382,9057,3405,9081,3405,9081,3504,9109,3504,9109,3382xe" filled="true" fillcolor="#9922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80544">
            <wp:simplePos x="0" y="0"/>
            <wp:positionH relativeFrom="page">
              <wp:posOffset>5722840</wp:posOffset>
            </wp:positionH>
            <wp:positionV relativeFrom="paragraph">
              <wp:posOffset>2278866</wp:posOffset>
            </wp:positionV>
            <wp:extent cx="65701" cy="79343"/>
            <wp:effectExtent l="0" t="0" r="0" b="0"/>
            <wp:wrapNone/>
            <wp:docPr id="327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384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1.025299pt;margin-top:189.985733pt;width:4.850pt;height:6.2pt;mso-position-horizontal-relative:page;mso-position-vertical-relative:paragraph;z-index:15981056" coordorigin="9021,3800" coordsize="97,124" path="m9112,3800l9027,3800,9027,3822,9078,3822,9053,3851,9053,3869,9081,3869,9089,3874,9089,3889,9087,3893,9079,3899,9073,3900,9060,3900,9054,3899,9041,3895,9036,3892,9031,3889,9021,3911,9026,3915,9033,3918,9050,3923,9058,3924,9078,3924,9117,3891,9117,3875,9084,3849,9112,3818,9112,3800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200.428909pt;width:5.45pt;height:6.1pt;mso-position-horizontal-relative:page;mso-position-vertical-relative:paragraph;z-index:15981568" coordorigin="9001,4009" coordsize="109,122" path="m9050,4071l9001,4071,9001,4092,9050,4092,9050,4071xm9109,4009l9057,4009,9057,4031,9081,4031,9081,4130,9109,4130,9109,4009xe" filled="true" fillcolor="#99224f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color w:val="9E214A"/>
          <w:w w:val="105"/>
          <w:sz w:val="19"/>
        </w:rPr>
        <w:t>Posición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cambio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el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subíndice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Gobiernos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eficientes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eficaces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2022</w:t>
      </w:r>
    </w:p>
    <w:p>
      <w:pPr>
        <w:pStyle w:val="BodyText"/>
        <w:spacing w:before="6"/>
        <w:rPr>
          <w:rFonts w:ascii="Tahoma"/>
          <w:b/>
          <w:sz w:val="9"/>
        </w:rPr>
      </w:pPr>
      <w:r>
        <w:rPr/>
        <w:pict>
          <v:shape style="position:absolute;margin-left:177.459061pt;margin-top:14.983719pt;width:3pt;height:3.6pt;mso-position-horizontal-relative:page;mso-position-vertical-relative:paragraph;z-index:-15522816;mso-wrap-distance-left:0;mso-wrap-distance-right:0" coordorigin="3549,300" coordsize="60,72" path="m3585,300l3573,300,3568,301,3559,307,3556,311,3550,322,3549,328,3549,343,3550,350,3556,360,3559,365,3568,370,3573,372,3585,372,3590,370,3599,365,3602,360,3604,358,3575,358,3572,356,3567,349,3565,343,3565,328,3567,322,3572,315,3575,313,3604,313,3602,311,3599,307,3590,301,3585,300xm3604,313l3583,313,3587,315,3591,322,3593,328,3593,343,3591,349,3587,356,3583,358,3604,358,3608,350,3609,343,3609,328,3608,322,3604,313xe" filled="true" fillcolor="#7508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12.76001pt;margin-top:14.983196pt;width:6.1pt;height:3.6pt;mso-position-horizontal-relative:page;mso-position-vertical-relative:paragraph;z-index:-15522304;mso-wrap-distance-left:0;mso-wrap-distance-right:0" coordorigin="4255,300" coordsize="122,72" path="m4311,357l4281,357,4302,338,4305,334,4308,328,4309,324,4309,316,4308,312,4303,306,4300,304,4293,301,4288,300,4277,300,4271,301,4262,305,4258,309,4255,313,4267,320,4269,318,4271,316,4276,314,4278,313,4285,313,4288,314,4292,317,4292,319,4292,324,4292,326,4290,330,4288,332,4258,360,4258,370,4311,370,4311,357xm4377,328l4376,322,4372,313,4371,311,4367,307,4361,303,4361,328,4361,343,4360,349,4355,356,4352,358,4343,358,4340,356,4335,349,4334,343,4334,328,4335,322,4340,315,4343,313,4352,313,4355,315,4360,322,4361,328,4361,303,4358,301,4353,300,4342,300,4336,301,4327,307,4324,311,4319,322,4317,328,4317,343,4319,350,4324,360,4327,365,4336,370,4342,372,4353,372,4358,370,4367,365,4371,360,4372,358,4376,350,4377,343,4377,328xe" filled="true" fillcolor="#7508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47.763016pt;margin-top:14.984197pt;width:6.45pt;height:3.6pt;mso-position-horizontal-relative:page;mso-position-vertical-relative:paragraph;z-index:-15521792;mso-wrap-distance-left:0;mso-wrap-distance-right:0" coordorigin="4955,300" coordsize="129,72" path="m5020,343l5008,343,5008,330,4993,330,4993,343,4975,343,5005,301,4988,301,4955,345,4955,356,4993,356,4993,370,5008,370,5008,356,5020,356,5020,343xm5084,328l5083,322,5079,313,5078,311,5074,307,5068,303,5068,328,5068,343,5067,349,5062,356,5059,358,5050,358,5047,356,5042,349,5041,343,5041,328,5042,322,5047,315,5050,313,5059,313,5062,315,5067,322,5068,328,5068,303,5065,301,5060,300,5049,300,5044,301,5034,307,5031,311,5026,322,5025,328,5025,343,5026,350,5031,360,5034,365,5044,370,5049,372,5060,372,5065,370,5074,365,5078,360,5079,358,5083,350,5084,343,5084,328xe" filled="true" fillcolor="#7508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2.990021pt;margin-top:14.984197pt;width:6.15pt;height:3.6pt;mso-position-horizontal-relative:page;mso-position-vertical-relative:paragraph;z-index:-15521280;mso-wrap-distance-left:0;mso-wrap-distance-right:0" coordorigin="5660,300" coordsize="123,72" path="m5717,353l5717,344,5716,340,5715,339,5712,334,5711,333,5709,331,5702,328,5702,328,5702,346,5702,352,5701,355,5696,359,5693,360,5686,360,5683,359,5679,355,5678,352,5678,346,5679,344,5683,340,5686,339,5693,339,5696,340,5701,344,5702,346,5702,328,5698,327,5686,327,5680,329,5676,333,5676,326,5678,321,5685,315,5690,313,5701,313,5705,314,5709,316,5710,313,5715,304,5712,303,5709,302,5706,301,5703,300,5699,300,5688,300,5682,301,5671,307,5667,311,5661,323,5660,329,5660,348,5663,357,5674,369,5681,372,5696,372,5700,371,5708,367,5711,364,5715,360,5716,357,5717,353xm5783,328l5782,322,5778,313,5776,311,5773,307,5767,303,5767,328,5767,343,5765,349,5761,356,5757,358,5749,358,5746,356,5741,349,5739,343,5739,328,5741,322,5746,315,5749,313,5757,313,5761,315,5765,322,5767,328,5767,303,5764,301,5759,300,5747,300,5742,301,5733,307,5729,311,5724,322,5723,328,5723,343,5724,350,5729,360,5733,365,5742,370,5747,372,5759,372,5764,370,5773,365,5776,360,5778,358,5782,350,5783,343,5783,328xe" filled="true" fillcolor="#7508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18.553009pt;margin-top:14.983196pt;width:6.3pt;height:3.6pt;mso-position-horizontal-relative:page;mso-position-vertical-relative:paragraph;z-index:-15520768;mso-wrap-distance-left:0;mso-wrap-distance-right:0" coordorigin="6371,300" coordsize="126,72" path="m6430,347l6429,343,6426,340,6425,338,6423,336,6419,334,6422,332,6424,330,6425,329,6427,325,6427,323,6427,315,6426,312,6426,312,6422,306,6418,304,6413,302,6413,353,6412,355,6408,359,6404,360,6396,360,6393,359,6391,357,6389,355,6387,353,6387,347,6389,344,6391,343,6393,341,6396,340,6404,340,6408,341,6412,344,6413,347,6413,353,6413,302,6411,301,6411,318,6411,323,6410,325,6408,327,6406,328,6404,329,6397,329,6394,328,6392,327,6391,325,6390,323,6390,318,6391,315,6394,312,6397,312,6404,312,6406,312,6410,315,6411,318,6411,301,6410,300,6406,300,6395,300,6390,300,6382,304,6379,306,6375,312,6374,315,6374,323,6374,325,6377,330,6379,332,6382,334,6378,336,6376,338,6372,343,6371,347,6371,355,6372,358,6377,365,6381,367,6389,371,6394,372,6406,372,6411,371,6420,367,6424,365,6427,360,6429,358,6430,355,6430,347xm6497,328l6495,322,6491,313,6490,311,6487,307,6481,303,6481,328,6481,343,6479,349,6474,356,6471,358,6463,358,6459,356,6455,349,6453,343,6453,328,6455,322,6459,315,6463,313,6471,313,6474,315,6479,322,6481,328,6481,303,6478,301,6473,300,6461,300,6456,301,6447,307,6443,311,6438,322,6437,328,6437,343,6438,350,6443,360,6447,365,6456,370,6461,372,6473,372,6478,370,6487,365,6490,360,6491,358,6495,350,6497,343,6497,328xe" filled="true" fillcolor="#7508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51.459015pt;margin-top:14.984197pt;width:8.5pt;height:3.6pt;mso-position-horizontal-relative:page;mso-position-vertical-relative:paragraph;z-index:-15520256;mso-wrap-distance-left:0;mso-wrap-distance-right:0" coordorigin="7029,300" coordsize="170,72" path="m7059,301l7029,301,7029,314,7043,314,7043,370,7059,370,7059,301xm7131,328l7130,322,7126,313,7125,311,7121,307,7115,303,7115,328,7115,343,7114,349,7109,356,7105,358,7097,358,7094,356,7089,349,7088,343,7088,328,7089,322,7094,315,7097,313,7105,313,7109,315,7114,322,7115,328,7115,303,7112,301,7107,300,7095,300,7090,301,7081,307,7078,311,7073,322,7071,328,7071,343,7073,350,7078,360,7081,365,7090,370,7095,372,7107,372,7112,370,7121,365,7125,360,7126,358,7130,350,7131,343,7131,328xm7198,328l7197,322,7193,313,7192,311,7189,307,7182,303,7182,328,7182,343,7181,349,7176,356,7173,358,7164,358,7161,356,7156,349,7155,343,7155,328,7156,322,7161,315,7164,313,7173,313,7176,315,7181,322,7182,328,7182,303,7180,301,7174,300,7163,300,7158,301,7149,307,7145,311,7140,322,7139,328,7139,343,7140,350,7145,360,7149,365,7158,370,7163,372,7174,372,7180,370,7189,365,7192,360,7193,358,7197,350,7198,343,7198,328xe" filled="true" fillcolor="#75083d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8">
            <wp:simplePos x="0" y="0"/>
            <wp:positionH relativeFrom="page">
              <wp:posOffset>4949050</wp:posOffset>
            </wp:positionH>
            <wp:positionV relativeFrom="paragraph">
              <wp:posOffset>97561</wp:posOffset>
            </wp:positionV>
            <wp:extent cx="274578" cy="126301"/>
            <wp:effectExtent l="0" t="0" r="0" b="0"/>
            <wp:wrapTopAndBottom/>
            <wp:docPr id="329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385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7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">
            <wp:simplePos x="0" y="0"/>
            <wp:positionH relativeFrom="page">
              <wp:posOffset>5330838</wp:posOffset>
            </wp:positionH>
            <wp:positionV relativeFrom="paragraph">
              <wp:posOffset>97561</wp:posOffset>
            </wp:positionV>
            <wp:extent cx="725026" cy="138112"/>
            <wp:effectExtent l="0" t="0" r="0" b="0"/>
            <wp:wrapTopAndBottom/>
            <wp:docPr id="331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386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2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166"/>
        <w:ind w:left="1250" w:right="2098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940096">
            <wp:simplePos x="0" y="0"/>
            <wp:positionH relativeFrom="page">
              <wp:posOffset>4979574</wp:posOffset>
            </wp:positionH>
            <wp:positionV relativeFrom="paragraph">
              <wp:posOffset>-1945178</wp:posOffset>
            </wp:positionV>
            <wp:extent cx="139691" cy="1938337"/>
            <wp:effectExtent l="0" t="0" r="0" b="0"/>
            <wp:wrapNone/>
            <wp:docPr id="333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387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91" cy="1938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79.229996pt;margin-top:-172.831436pt;width:89.542pt;height:5.024pt;mso-position-horizontal-relative:page;mso-position-vertical-relative:paragraph;z-index:15948800" filled="true" fillcolor="#99224f" stroked="false">
            <v:fill type="solid"/>
            <w10:wrap type="none"/>
          </v:rect>
        </w:pict>
      </w:r>
      <w:r>
        <w:rPr/>
        <w:pict>
          <v:group style="position:absolute;margin-left:179.229996pt;margin-top:-162.891434pt;width:111.7pt;height:5.5pt;mso-position-horizontal-relative:page;mso-position-vertical-relative:paragraph;z-index:15949312" coordorigin="3585,-3258" coordsize="2234,110">
            <v:rect style="position:absolute;left:3584;top:-3258;width:1774;height:101" filled="true" fillcolor="#6d6e71" stroked="false">
              <v:fill type="solid"/>
            </v:rect>
            <v:shape style="position:absolute;left:5418;top:-3252;width:400;height:104" type="#_x0000_t75" stroked="false">
              <v:imagedata r:id="rId403" o:title=""/>
            </v:shape>
            <w10:wrap type="none"/>
          </v:group>
        </w:pict>
      </w:r>
      <w:r>
        <w:rPr/>
        <w:pict>
          <v:rect style="position:absolute;margin-left:179.229996pt;margin-top:-152.106430pt;width:88.657pt;height:5.024pt;mso-position-horizontal-relative:page;mso-position-vertical-relative:paragraph;z-index:15949824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996pt;margin-top:-142.161438pt;width:80.813pt;height:5.025pt;mso-position-horizontal-relative:page;mso-position-vertical-relative:paragraph;z-index:15950336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996pt;margin-top:-131.094437pt;width:80.813pt;height:5.024pt;mso-position-horizontal-relative:page;mso-position-vertical-relative:paragraph;z-index:15950848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996pt;margin-top:-110.083427pt;width:71.708pt;height:5.024pt;mso-position-horizontal-relative:page;mso-position-vertical-relative:paragraph;z-index:15951360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004pt;margin-top:-99.57843pt;width:71.246pt;height:5.024pt;mso-position-horizontal-relative:page;mso-position-vertical-relative:paragraph;z-index:15951872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996pt;margin-top:-89.913429pt;width:69.607pt;height:5.024pt;mso-position-horizontal-relative:page;mso-position-vertical-relative:paragraph;z-index:15952384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004pt;margin-top:-58.365429pt;width:66.041pt;height:5.024pt;mso-position-horizontal-relative:page;mso-position-vertical-relative:paragraph;z-index:15952896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004pt;margin-top:-68.711433pt;width:67.063pt;height:5.025pt;mso-position-horizontal-relative:page;mso-position-vertical-relative:paragraph;z-index:15953408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004pt;margin-top:-79.312431pt;width:68.468pt;height:5.024pt;mso-position-horizontal-relative:page;mso-position-vertical-relative:paragraph;z-index:15953920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004pt;margin-top:-120.589432pt;width:77.732pt;height:5.024pt;mso-position-horizontal-relative:page;mso-position-vertical-relative:paragraph;z-index:15954432" filled="true" fillcolor="#b97381" stroked="false">
            <v:fill type="solid"/>
            <w10:wrap type="none"/>
          </v:rect>
        </w:pict>
      </w:r>
      <w:r>
        <w:rPr/>
        <w:pict>
          <v:rect style="position:absolute;margin-left:179.229996pt;margin-top:-47.892429pt;width:60.804pt;height:5.024pt;mso-position-horizontal-relative:page;mso-position-vertical-relative:paragraph;z-index:15954944" filled="true" fillcolor="#b38e5c" stroked="false">
            <v:fill type="solid"/>
            <w10:wrap type="none"/>
          </v:rect>
        </w:pict>
      </w:r>
      <w:r>
        <w:rPr/>
        <w:pict>
          <v:rect style="position:absolute;margin-left:179.229996pt;margin-top:-37.41843pt;width:58.888pt;height:5.024pt;mso-position-horizontal-relative:page;mso-position-vertical-relative:paragraph;z-index:15955456" filled="true" fillcolor="#b38e5c" stroked="false">
            <v:fill type="solid"/>
            <w10:wrap type="none"/>
          </v:rect>
        </w:pict>
      </w:r>
      <w:r>
        <w:rPr/>
        <w:pict>
          <v:rect style="position:absolute;margin-left:179.229004pt;margin-top:-26.945431pt;width:57.644pt;height:5.024pt;mso-position-horizontal-relative:page;mso-position-vertical-relative:paragraph;z-index:15955968" filled="true" fillcolor="#b38e5c" stroked="false">
            <v:fill type="solid"/>
            <w10:wrap type="none"/>
          </v:rect>
        </w:pict>
      </w:r>
      <w:r>
        <w:rPr/>
        <w:pict>
          <v:rect style="position:absolute;margin-left:179.229004pt;margin-top:-16.471430pt;width:54.482pt;height:5.024pt;mso-position-horizontal-relative:page;mso-position-vertical-relative:paragraph;z-index:15956480" filled="true" fillcolor="#b38e5c" stroked="false">
            <v:fill type="solid"/>
            <w10:wrap type="none"/>
          </v:rect>
        </w:pict>
      </w:r>
      <w:r>
        <w:rPr/>
        <w:pict>
          <v:rect style="position:absolute;margin-left:179.229004pt;margin-top:-5.998431pt;width:12.717pt;height:5.024pt;mso-position-horizontal-relative:page;mso-position-vertical-relative:paragraph;z-index:15956992" filled="true" fillcolor="#5f0030" stroked="false">
            <v:fill type="solid"/>
            <w10:wrap type="none"/>
          </v:rect>
        </w:pict>
      </w:r>
      <w:r>
        <w:rPr/>
        <w:pict>
          <v:shape style="position:absolute;margin-left:440.230011pt;margin-top:-171.350723pt;width:3.15pt;height:2.7pt;mso-position-horizontal-relative:page;mso-position-vertical-relative:paragraph;z-index:15960064" coordorigin="8805,-3427" coordsize="63,54" path="m8836,-3427l8805,-3373,8836,-3373,8867,-3373,8836,-3427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119.015633pt;width:3.15pt;height:2.7pt;mso-position-horizontal-relative:page;mso-position-vertical-relative:paragraph;z-index:15960576" coordorigin="8805,-2380" coordsize="63,54" path="m8836,-2380l8805,-2327,8836,-2327,8867,-2327,8836,-2380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109.290932pt;width:3.15pt;height:2.7pt;mso-position-horizontal-relative:page;mso-position-vertical-relative:paragraph;z-index:15961088" coordorigin="8805,-2186" coordsize="63,54" path="m8836,-2186l8805,-2132,8836,-2132,8867,-2132,8836,-2186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98.65593pt;width:3.15pt;height:2.7pt;mso-position-horizontal-relative:page;mso-position-vertical-relative:paragraph;z-index:15961600" coordorigin="8805,-1973" coordsize="63,54" path="m8836,-1973l8805,-1919,8836,-1919,8867,-1919,8836,-1973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88.083832pt;width:3.15pt;height:2.7pt;mso-position-horizontal-relative:page;mso-position-vertical-relative:paragraph;z-index:15962112" coordorigin="8805,-1762" coordsize="63,54" path="m8836,-1762l8805,-1708,8836,-1708,8867,-1708,8836,-1762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77.751732pt;width:3.15pt;height:2.7pt;mso-position-horizontal-relative:page;mso-position-vertical-relative:paragraph;z-index:15962624" coordorigin="8805,-1555" coordsize="63,54" path="m8836,-1555l8805,-1501,8836,-1501,8867,-1501,8836,-1555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46.546932pt;width:3.15pt;height:2.7pt;mso-position-horizontal-relative:page;mso-position-vertical-relative:paragraph;z-index:15963136" coordorigin="8805,-931" coordsize="63,54" path="m8836,-931l8805,-877,8836,-877,8867,-877,8836,-931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141.005524pt;width:3.15pt;height:2.7pt;mso-position-horizontal-relative:page;mso-position-vertical-relative:paragraph;z-index:15963648" coordorigin="8805,-2820" coordsize="63,54" path="m8836,-2820l8805,-2766,8836,-2766,8867,-2766,8836,-2820xe" filled="true" fillcolor="#39b54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129.323837pt;width:3.15pt;height:2.7pt;mso-position-horizontal-relative:page;mso-position-vertical-relative:paragraph;z-index:15967232" coordorigin="8805,-2586" coordsize="63,54" path="m8867,-2586l8836,-2586,8805,-2586,8836,-2533,8867,-2586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68.005432pt;width:3.15pt;height:2.7pt;mso-position-horizontal-relative:page;mso-position-vertical-relative:paragraph;z-index:15967744" coordorigin="8805,-1360" coordsize="63,54" path="m8867,-1360l8836,-1360,8805,-1360,8836,-1306,8867,-1360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56.14043pt;width:3.15pt;height:2.7pt;mso-position-horizontal-relative:page;mso-position-vertical-relative:paragraph;z-index:15968256" coordorigin="8805,-1123" coordsize="63,54" path="m8867,-1123l8836,-1123,8805,-1123,8836,-1069,8867,-1123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35.305729pt;width:3.15pt;height:2.7pt;mso-position-horizontal-relative:page;mso-position-vertical-relative:paragraph;z-index:15968768" coordorigin="8805,-706" coordsize="63,54" path="m8867,-706l8836,-706,8805,-706,8836,-652,8867,-706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25.541431pt;width:3.15pt;height:2.7pt;mso-position-horizontal-relative:page;mso-position-vertical-relative:paragraph;z-index:15969280" coordorigin="8805,-511" coordsize="63,54" path="m8867,-511l8836,-511,8805,-511,8836,-457,8867,-511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14.33213pt;width:3.15pt;height:2.7pt;mso-position-horizontal-relative:page;mso-position-vertical-relative:paragraph;z-index:15969792" coordorigin="8805,-287" coordsize="63,54" path="m8867,-287l8836,-287,8805,-287,8836,-233,8867,-287xe" filled="true" fillcolor="#be1e2d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230011pt;margin-top:-150.663834pt;width:3.15pt;height:2.7pt;mso-position-horizontal-relative:page;mso-position-vertical-relative:paragraph;z-index:15970304" coordorigin="8805,-3013" coordsize="63,54" path="m8867,-3013l8836,-3013,8805,-3013,8836,-2959,8867,-3013xe" filled="true" fillcolor="#be1e2d" stroked="false">
            <v:path arrowok="t"/>
            <v:fill type="solid"/>
            <w10:wrap type="none"/>
          </v:shape>
        </w:pict>
      </w:r>
      <w:r>
        <w:rPr/>
        <w:pict>
          <v:rect style="position:absolute;margin-left:440.338013pt;margin-top:-4.414431pt;width:2.623pt;height:2.623pt;mso-position-horizontal-relative:page;mso-position-vertical-relative:paragraph;z-index:15973376" filled="true" fillcolor="#9297a6" stroked="false">
            <v:fill type="solid"/>
            <w10:wrap type="none"/>
          </v:rect>
        </w:pict>
      </w:r>
      <w:r>
        <w:rPr/>
        <w:pict>
          <v:shape style="position:absolute;margin-left:451.060211pt;margin-top:-174.048325pt;width:4.9pt;height:6.2pt;mso-position-horizontal-relative:page;mso-position-vertical-relative:paragraph;z-index:15982080" coordorigin="9021,-3481" coordsize="98,124" path="m9079,-3481l9059,-3481,9049,-3479,9033,-3471,9026,-3465,9021,-3458,9042,-3445,9045,-3449,9048,-3452,9057,-3456,9062,-3457,9073,-3457,9078,-3456,9085,-3451,9086,-3447,9086,-3439,9086,-3435,9082,-3429,9079,-3424,9027,-3375,9027,-3357,9119,-3357,9119,-3380,9066,-3380,9102,-3414,9108,-3421,9113,-3432,9115,-3438,9115,-3452,9113,-3459,9105,-3469,9100,-3474,9087,-3479,9079,-3481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-153.058441pt;width:5.45pt;height:6.1pt;mso-position-horizontal-relative:page;mso-position-vertical-relative:paragraph;z-index:15982592" coordorigin="9001,-3061" coordsize="109,122" path="m9050,-2999l9001,-2999,9001,-2977,9050,-2977,9050,-2999xm9109,-3061l9057,-3061,9057,-3039,9081,-3039,9081,-2939,9109,-2939,9109,-3061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2.833893pt;margin-top:-142.616028pt;width:2.65pt;height:6.1pt;mso-position-horizontal-relative:page;mso-position-vertical-relative:paragraph;z-index:15983104" coordorigin="9057,-2852" coordsize="53,122" path="m9109,-2852l9057,-2852,9057,-2830,9081,-2830,9081,-2730,9109,-2730,9109,-2852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7.249023pt;margin-top:-132.171448pt;width:8.9pt;height:6.1pt;mso-position-horizontal-relative:page;mso-position-vertical-relative:paragraph;z-index:15983616" coordorigin="8945,-2643" coordsize="178,122" path="m8994,-2581l8945,-2581,8945,-2560,8994,-2560,8994,-2581xm9122,-2570l9102,-2570,9102,-2593,9076,-2593,9076,-2570,9043,-2570,9096,-2643,9067,-2643,9009,-2566,9009,-2547,9075,-2547,9075,-2522,9102,-2522,9102,-2547,9122,-2547,9122,-2570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1.060211pt;margin-top:-121.83493pt;width:4.9pt;height:6.2pt;mso-position-horizontal-relative:page;mso-position-vertical-relative:paragraph;z-index:15984128" coordorigin="9021,-2437" coordsize="98,124" path="m9079,-2437l9059,-2437,9049,-2435,9033,-2427,9026,-2421,9021,-2414,9042,-2401,9045,-2405,9048,-2408,9057,-2412,9062,-2413,9073,-2413,9078,-2412,9085,-2406,9086,-2403,9086,-2395,9086,-2391,9082,-2384,9079,-2380,9027,-2331,9027,-2313,9119,-2313,9119,-2336,9066,-2336,9102,-2370,9108,-2376,9113,-2388,9115,-2394,9115,-2408,9113,-2414,9105,-2425,9100,-2429,9087,-2435,9079,-2437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1.095215pt;margin-top:-111.287331pt;width:4.9pt;height:6.2pt;mso-position-horizontal-relative:page;mso-position-vertical-relative:paragraph;z-index:15984640" coordorigin="9022,-2226" coordsize="98,124" path="m9112,-2226l9037,-2226,9031,-2157,9073,-2157,9080,-2156,9088,-2151,9090,-2147,9090,-2136,9088,-2132,9080,-2127,9075,-2125,9061,-2125,9055,-2126,9043,-2130,9038,-2133,9033,-2136,9022,-2115,9028,-2111,9035,-2107,9051,-2103,9060,-2102,9080,-2102,9119,-2135,9119,-2154,9115,-2163,9107,-2170,9099,-2177,9086,-2180,9059,-2180,9061,-2203,9112,-2203,9112,-2226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2.833893pt;margin-top:-100.844933pt;width:2.65pt;height:6.1pt;mso-position-horizontal-relative:page;mso-position-vertical-relative:paragraph;z-index:15985152" coordorigin="9057,-2017" coordsize="53,122" path="m9109,-2017l9057,-2017,9057,-1994,9081,-1994,9081,-1895,9109,-1895,9109,-2017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1.060211pt;margin-top:-90.50753pt;width:4.9pt;height:6.2pt;mso-position-horizontal-relative:page;mso-position-vertical-relative:paragraph;z-index:15985664" coordorigin="9021,-1810" coordsize="98,124" path="m9079,-1810l9059,-1810,9049,-1808,9033,-1800,9026,-1795,9021,-1788,9042,-1774,9045,-1778,9048,-1781,9057,-1785,9062,-1786,9073,-1786,9078,-1785,9085,-1780,9086,-1776,9086,-1768,9086,-1765,9082,-1758,9079,-1754,9027,-1704,9027,-1686,9119,-1686,9119,-1709,9066,-1709,9102,-1743,9108,-1750,9113,-1761,9115,-1767,9115,-1781,9113,-1788,9105,-1799,9100,-1803,9087,-1809,9079,-1810xe" filled="true" fillcolor="#9922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86176">
            <wp:simplePos x="0" y="0"/>
            <wp:positionH relativeFrom="page">
              <wp:posOffset>5727557</wp:posOffset>
            </wp:positionH>
            <wp:positionV relativeFrom="paragraph">
              <wp:posOffset>-1016808</wp:posOffset>
            </wp:positionV>
            <wp:extent cx="63251" cy="79343"/>
            <wp:effectExtent l="0" t="0" r="0" b="0"/>
            <wp:wrapNone/>
            <wp:docPr id="335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389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5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8.101013pt;margin-top:-69.515442pt;width:7.85pt;height:6.2pt;mso-position-horizontal-relative:page;mso-position-vertical-relative:paragraph;z-index:15986688" coordorigin="8962,-1390" coordsize="157,124" path="m9011,-1328l8962,-1328,8962,-1307,9011,-1307,9011,-1328xm9119,-1318l9115,-1327,9107,-1334,9099,-1341,9086,-1345,9059,-1345,9061,-1368,9112,-1368,9112,-1390,9037,-1390,9031,-1322,9073,-1322,9080,-1320,9088,-1315,9090,-1311,9090,-1301,9088,-1297,9080,-1291,9075,-1290,9061,-1290,9055,-1291,9043,-1295,9038,-1298,9033,-1301,9022,-1279,9028,-1275,9035,-1272,9051,-1268,9060,-1266,9080,-1266,9089,-1268,9104,-1276,9110,-1280,9117,-1293,9119,-1299,9119,-1318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101013pt;margin-top:-59.073441pt;width:7.85pt;height:6.2pt;mso-position-horizontal-relative:page;mso-position-vertical-relative:paragraph;z-index:15987200" coordorigin="8962,-1181" coordsize="157,124" path="m9011,-1120l8962,-1120,8962,-1098,9011,-1098,9011,-1120xm9119,-1109l9115,-1119,9107,-1125,9099,-1132,9086,-1136,9059,-1136,9061,-1159,9112,-1159,9112,-1181,9037,-1181,9031,-1113,9073,-1113,9080,-1112,9088,-1106,9090,-1102,9090,-1092,9088,-1088,9080,-1083,9075,-1081,9061,-1081,9055,-1082,9043,-1086,9038,-1089,9033,-1092,9022,-1071,9028,-1066,9035,-1063,9051,-1059,9060,-1058,9080,-1058,9089,-1059,9104,-1067,9110,-1072,9117,-1084,9119,-1091,9119,-1109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2.833893pt;margin-top:-48.631432pt;width:2.65pt;height:6.1pt;mso-position-horizontal-relative:page;mso-position-vertical-relative:paragraph;z-index:15987712" coordorigin="9057,-973" coordsize="53,122" path="m9109,-973l9057,-973,9057,-950,9081,-950,9081,-851,9109,-851,9109,-973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-38.187439pt;width:5.45pt;height:6.1pt;mso-position-horizontal-relative:page;mso-position-vertical-relative:paragraph;z-index:15988224" coordorigin="9001,-764" coordsize="109,122" path="m9050,-702l9001,-702,9001,-680,9050,-680,9050,-702xm9109,-764l9057,-764,9057,-741,9081,-741,9081,-642,9109,-642,9109,-764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101013pt;margin-top:-27.744438pt;width:7.85pt;height:6.2pt;mso-position-horizontal-relative:page;mso-position-vertical-relative:paragraph;z-index:15988736" coordorigin="8962,-555" coordsize="157,124" path="m9011,-493l8962,-493,8962,-471,9011,-471,9011,-493xm9119,-483l9115,-492,9107,-499,9099,-506,9086,-509,9059,-509,9061,-532,9112,-532,9112,-555,9037,-555,9031,-486,9073,-486,9080,-485,9088,-480,9090,-476,9090,-466,9088,-462,9080,-456,9075,-455,9061,-455,9055,-456,9043,-459,9038,-462,9033,-466,9022,-444,9028,-440,9035,-437,9051,-432,9060,-431,9080,-431,9089,-433,9104,-440,9110,-445,9117,-457,9119,-464,9119,-483xe" filled="true" fillcolor="#9922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050018pt;margin-top:-17.302437pt;width:5.45pt;height:6.1pt;mso-position-horizontal-relative:page;mso-position-vertical-relative:paragraph;z-index:15989248" coordorigin="9001,-346" coordsize="109,122" path="m9050,-284l9001,-284,9001,-262,9050,-262,9050,-284xm9109,-346l9057,-346,9057,-323,9081,-323,9081,-224,9109,-224,9109,-346xe" filled="true" fillcolor="#9922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89760">
            <wp:simplePos x="0" y="0"/>
            <wp:positionH relativeFrom="page">
              <wp:posOffset>5722843</wp:posOffset>
            </wp:positionH>
            <wp:positionV relativeFrom="paragraph">
              <wp:posOffset>-88460</wp:posOffset>
            </wp:positionV>
            <wp:extent cx="65696" cy="79343"/>
            <wp:effectExtent l="0" t="0" r="0" b="0"/>
            <wp:wrapNone/>
            <wp:docPr id="337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390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IMCO,</w:t>
      </w:r>
      <w:r>
        <w:rPr>
          <w:color w:val="9E214A"/>
          <w:spacing w:val="-6"/>
          <w:w w:val="95"/>
          <w:sz w:val="16"/>
        </w:rPr>
        <w:t> </w:t>
      </w:r>
      <w:r>
        <w:rPr>
          <w:color w:val="9E214A"/>
          <w:w w:val="95"/>
          <w:sz w:val="16"/>
        </w:rPr>
        <w:t>2022.</w:t>
      </w: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5"/>
        <w:ind w:left="1215"/>
      </w:pPr>
      <w:r>
        <w:rPr/>
        <w:pict>
          <v:line style="position:absolute;mso-position-horizontal-relative:page;mso-position-vertical-relative:paragraph;z-index:-2881945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84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46700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0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6"/>
        </w:rPr>
      </w:pPr>
    </w:p>
    <w:p>
      <w:pPr>
        <w:spacing w:after="0"/>
        <w:rPr>
          <w:rFonts w:ascii="Tahoma"/>
          <w:sz w:val="26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</w:rPr>
        <w:t>beneficio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oaxaqueños,</w:t>
      </w:r>
      <w:r>
        <w:rPr>
          <w:color w:val="4A4A4C"/>
          <w:spacing w:val="1"/>
        </w:rPr>
        <w:t> </w:t>
      </w:r>
      <w:r>
        <w:rPr>
          <w:color w:val="4A4A4C"/>
        </w:rPr>
        <w:t>pero</w:t>
      </w:r>
      <w:r>
        <w:rPr>
          <w:color w:val="4A4A4C"/>
          <w:spacing w:val="-68"/>
        </w:rPr>
        <w:t> </w:t>
      </w:r>
      <w:r>
        <w:rPr>
          <w:color w:val="4A4A4C"/>
        </w:rPr>
        <w:t>sobre todo de los pueblos y comunidades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han</w:t>
      </w:r>
      <w:r>
        <w:rPr>
          <w:color w:val="4A4A4C"/>
          <w:spacing w:val="-18"/>
        </w:rPr>
        <w:t> </w:t>
      </w:r>
      <w:r>
        <w:rPr>
          <w:color w:val="4A4A4C"/>
        </w:rPr>
        <w:t>sido</w:t>
      </w:r>
      <w:r>
        <w:rPr>
          <w:color w:val="4A4A4C"/>
          <w:spacing w:val="-17"/>
        </w:rPr>
        <w:t> </w:t>
      </w:r>
      <w:r>
        <w:rPr>
          <w:color w:val="4A4A4C"/>
        </w:rPr>
        <w:t>excluidos.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misma</w:t>
      </w:r>
      <w:r>
        <w:rPr>
          <w:color w:val="4A4A4C"/>
          <w:spacing w:val="-7"/>
        </w:rPr>
        <w:t> </w:t>
      </w:r>
      <w:r>
        <w:rPr>
          <w:color w:val="4A4A4C"/>
        </w:rPr>
        <w:t>forma,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brindarán</w:t>
      </w:r>
      <w:r>
        <w:rPr>
          <w:color w:val="4A4A4C"/>
          <w:spacing w:val="-6"/>
        </w:rPr>
        <w:t> </w:t>
      </w:r>
      <w:r>
        <w:rPr>
          <w:color w:val="4A4A4C"/>
        </w:rPr>
        <w:t>trámites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servicios</w:t>
      </w:r>
      <w:r>
        <w:rPr>
          <w:color w:val="4A4A4C"/>
          <w:spacing w:val="-26"/>
        </w:rPr>
        <w:t> </w:t>
      </w:r>
      <w:r>
        <w:rPr>
          <w:color w:val="4A4A4C"/>
        </w:rPr>
        <w:t>a</w:t>
      </w:r>
      <w:r>
        <w:rPr>
          <w:color w:val="4A4A4C"/>
          <w:spacing w:val="-26"/>
        </w:rPr>
        <w:t> </w:t>
      </w:r>
      <w:r>
        <w:rPr>
          <w:color w:val="4A4A4C"/>
        </w:rPr>
        <w:t>las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los</w:t>
      </w:r>
      <w:r>
        <w:rPr>
          <w:color w:val="4A4A4C"/>
          <w:spacing w:val="-26"/>
        </w:rPr>
        <w:t> </w:t>
      </w:r>
      <w:r>
        <w:rPr>
          <w:color w:val="4A4A4C"/>
        </w:rPr>
        <w:t>oaxaqueños</w:t>
      </w:r>
      <w:r>
        <w:rPr>
          <w:color w:val="4A4A4C"/>
          <w:spacing w:val="-25"/>
        </w:rPr>
        <w:t> </w:t>
      </w:r>
      <w:r>
        <w:rPr>
          <w:color w:val="4A4A4C"/>
        </w:rPr>
        <w:t>mediante</w:t>
      </w:r>
      <w:r>
        <w:rPr>
          <w:color w:val="4A4A4C"/>
          <w:spacing w:val="-26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trato digno, inclusivo y de calidad, con per-</w:t>
      </w:r>
      <w:r>
        <w:rPr>
          <w:color w:val="4A4A4C"/>
          <w:spacing w:val="-68"/>
        </w:rPr>
        <w:t> </w:t>
      </w:r>
      <w:r>
        <w:rPr>
          <w:color w:val="4A4A4C"/>
        </w:rPr>
        <w:t>sonas servidoras públicas capacitadas en</w:t>
      </w:r>
      <w:r>
        <w:rPr>
          <w:color w:val="4A4A4C"/>
          <w:spacing w:val="1"/>
        </w:rPr>
        <w:t> </w:t>
      </w:r>
      <w:r>
        <w:rPr>
          <w:color w:val="4A4A4C"/>
        </w:rPr>
        <w:t>perspectiva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género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derechos</w:t>
      </w:r>
      <w:r>
        <w:rPr>
          <w:color w:val="4A4A4C"/>
          <w:spacing w:val="-18"/>
        </w:rPr>
        <w:t> </w:t>
      </w:r>
      <w:r>
        <w:rPr>
          <w:color w:val="4A4A4C"/>
        </w:rPr>
        <w:t>humanos,</w:t>
      </w:r>
      <w:r>
        <w:rPr>
          <w:color w:val="4A4A4C"/>
          <w:spacing w:val="-68"/>
        </w:rPr>
        <w:t> </w:t>
      </w:r>
      <w:r>
        <w:rPr>
          <w:color w:val="4A4A4C"/>
        </w:rPr>
        <w:t>haciendo uso de las tecnologías de la infor-</w:t>
      </w:r>
      <w:r>
        <w:rPr>
          <w:color w:val="4A4A4C"/>
          <w:spacing w:val="-68"/>
        </w:rPr>
        <w:t> </w:t>
      </w:r>
      <w:r>
        <w:rPr>
          <w:color w:val="4A4A4C"/>
        </w:rPr>
        <w:t>mación y difundiendo de manera clara los</w:t>
      </w:r>
      <w:r>
        <w:rPr>
          <w:color w:val="4A4A4C"/>
          <w:spacing w:val="1"/>
        </w:rPr>
        <w:t> </w:t>
      </w:r>
      <w:r>
        <w:rPr>
          <w:color w:val="4A4A4C"/>
        </w:rPr>
        <w:t>programas y servicios que ofrecerá la pre-</w:t>
      </w:r>
      <w:r>
        <w:rPr>
          <w:color w:val="4A4A4C"/>
          <w:spacing w:val="1"/>
        </w:rPr>
        <w:t> </w:t>
      </w:r>
      <w:r>
        <w:rPr>
          <w:color w:val="4A4A4C"/>
        </w:rPr>
        <w:t>sente</w:t>
      </w:r>
      <w:r>
        <w:rPr>
          <w:color w:val="4A4A4C"/>
          <w:spacing w:val="-18"/>
        </w:rPr>
        <w:t> </w:t>
      </w:r>
      <w:r>
        <w:rPr>
          <w:color w:val="4A4A4C"/>
        </w:rPr>
        <w:t>Administración.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Administración</w:t>
      </w:r>
      <w:r>
        <w:rPr>
          <w:color w:val="4A4A4C"/>
          <w:spacing w:val="13"/>
          <w:w w:val="105"/>
        </w:rPr>
        <w:t> </w:t>
      </w:r>
      <w:r>
        <w:rPr>
          <w:color w:val="4A4A4C"/>
          <w:w w:val="105"/>
        </w:rPr>
        <w:t>eficiente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La deficiente gestión pública de los ante-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riores gobiernos se ve manifestada en 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subíndice Gobiernos eficientes y eficaces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del Índice de Competitividad Urbana del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Instituto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Mexicano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Competitividad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(IMCO),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cual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año</w:t>
      </w:r>
      <w:r>
        <w:rPr>
          <w:color w:val="4A4A4C"/>
          <w:spacing w:val="-7"/>
        </w:rPr>
        <w:t> </w:t>
      </w:r>
      <w:r>
        <w:rPr>
          <w:color w:val="4A4A4C"/>
        </w:rPr>
        <w:t>2022</w:t>
      </w:r>
      <w:r>
        <w:rPr>
          <w:color w:val="4A4A4C"/>
          <w:spacing w:val="-7"/>
        </w:rPr>
        <w:t> </w:t>
      </w:r>
      <w:r>
        <w:rPr>
          <w:color w:val="4A4A4C"/>
        </w:rPr>
        <w:t>Oaxaca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ubicó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penúltimo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lugar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nacio-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nal, bajando una posición con respecto 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medición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2021,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volviendo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ocupar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95"/>
        </w:rPr>
        <w:t>misma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posición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2020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2018.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Las anteriores administraciones se carac-</w:t>
      </w:r>
      <w:r>
        <w:rPr>
          <w:color w:val="4A4A4C"/>
          <w:spacing w:val="1"/>
        </w:rPr>
        <w:t> </w:t>
      </w:r>
      <w:r>
        <w:rPr>
          <w:color w:val="4A4A4C"/>
        </w:rPr>
        <w:t>terizaron por el derroche de los recursos</w:t>
      </w:r>
      <w:r>
        <w:rPr>
          <w:color w:val="4A4A4C"/>
          <w:spacing w:val="1"/>
        </w:rPr>
        <w:t> </w:t>
      </w:r>
      <w:r>
        <w:rPr>
          <w:color w:val="4A4A4C"/>
        </w:rPr>
        <w:t>públicos para beneficios personales o fami-</w:t>
      </w:r>
      <w:r>
        <w:rPr>
          <w:color w:val="4A4A4C"/>
          <w:spacing w:val="-68"/>
        </w:rPr>
        <w:t> </w:t>
      </w:r>
      <w:r>
        <w:rPr>
          <w:color w:val="4A4A4C"/>
        </w:rPr>
        <w:t>liares,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lo</w:t>
      </w:r>
      <w:r>
        <w:rPr>
          <w:color w:val="4A4A4C"/>
          <w:spacing w:val="-5"/>
        </w:rPr>
        <w:t> </w:t>
      </w:r>
      <w:r>
        <w:rPr>
          <w:color w:val="4A4A4C"/>
        </w:rPr>
        <w:t>cual,</w:t>
      </w:r>
      <w:r>
        <w:rPr>
          <w:color w:val="4A4A4C"/>
          <w:spacing w:val="-4"/>
        </w:rPr>
        <w:t> </w:t>
      </w:r>
      <w:r>
        <w:rPr>
          <w:color w:val="4A4A4C"/>
        </w:rPr>
        <w:t>una</w:t>
      </w:r>
      <w:r>
        <w:rPr>
          <w:color w:val="4A4A4C"/>
          <w:spacing w:val="-5"/>
        </w:rPr>
        <w:t> </w:t>
      </w:r>
      <w:r>
        <w:rPr>
          <w:color w:val="4A4A4C"/>
        </w:rPr>
        <w:t>acción</w:t>
      </w:r>
      <w:r>
        <w:rPr>
          <w:color w:val="4A4A4C"/>
          <w:spacing w:val="-5"/>
        </w:rPr>
        <w:t> </w:t>
      </w:r>
      <w:r>
        <w:rPr>
          <w:color w:val="4A4A4C"/>
        </w:rPr>
        <w:t>medular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actual</w:t>
      </w:r>
      <w:r>
        <w:rPr>
          <w:color w:val="4A4A4C"/>
          <w:spacing w:val="-6"/>
        </w:rPr>
        <w:t> </w:t>
      </w:r>
      <w:r>
        <w:rPr>
          <w:color w:val="4A4A4C"/>
        </w:rPr>
        <w:t>Administración</w:t>
      </w:r>
      <w:r>
        <w:rPr>
          <w:color w:val="4A4A4C"/>
          <w:spacing w:val="-5"/>
        </w:rPr>
        <w:t> </w:t>
      </w:r>
      <w:r>
        <w:rPr>
          <w:color w:val="4A4A4C"/>
        </w:rPr>
        <w:t>es</w:t>
      </w:r>
      <w:r>
        <w:rPr>
          <w:color w:val="4A4A4C"/>
          <w:spacing w:val="-5"/>
        </w:rPr>
        <w:t> </w:t>
      </w:r>
      <w:r>
        <w:rPr>
          <w:color w:val="4A4A4C"/>
        </w:rPr>
        <w:t>acabar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pri-</w:t>
      </w:r>
      <w:r>
        <w:rPr>
          <w:color w:val="4A4A4C"/>
          <w:spacing w:val="-68"/>
        </w:rPr>
        <w:t> </w:t>
      </w:r>
      <w:r>
        <w:rPr>
          <w:color w:val="4A4A4C"/>
        </w:rPr>
        <w:t>vilegios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altos</w:t>
      </w:r>
      <w:r>
        <w:rPr>
          <w:color w:val="4A4A4C"/>
          <w:spacing w:val="-9"/>
        </w:rPr>
        <w:t> </w:t>
      </w:r>
      <w:r>
        <w:rPr>
          <w:color w:val="4A4A4C"/>
        </w:rPr>
        <w:t>funcionarios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0"/>
        </w:rPr>
        <w:t> </w:t>
      </w:r>
      <w:r>
        <w:rPr>
          <w:color w:val="4A4A4C"/>
        </w:rPr>
        <w:t>dirigir</w:t>
      </w:r>
      <w:r>
        <w:rPr>
          <w:color w:val="4A4A4C"/>
          <w:spacing w:val="-68"/>
        </w:rPr>
        <w:t> </w:t>
      </w:r>
      <w:r>
        <w:rPr>
          <w:color w:val="4A4A4C"/>
        </w:rPr>
        <w:t>esos recursos a la mejora y modernización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gestión</w:t>
      </w:r>
      <w:r>
        <w:rPr>
          <w:color w:val="4A4A4C"/>
          <w:spacing w:val="-17"/>
        </w:rPr>
        <w:t> </w:t>
      </w:r>
      <w:r>
        <w:rPr>
          <w:color w:val="4A4A4C"/>
        </w:rPr>
        <w:t>pública.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2"/>
          <w:w w:val="105"/>
        </w:rPr>
        <w:t>Por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2"/>
          <w:w w:val="105"/>
        </w:rPr>
        <w:t>esta</w:t>
      </w:r>
      <w:r>
        <w:rPr>
          <w:color w:val="4A4A4C"/>
          <w:spacing w:val="-12"/>
          <w:w w:val="105"/>
        </w:rPr>
        <w:t> </w:t>
      </w:r>
      <w:r>
        <w:rPr>
          <w:color w:val="4A4A4C"/>
          <w:spacing w:val="-2"/>
          <w:w w:val="105"/>
        </w:rPr>
        <w:t>razón,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es</w:t>
      </w:r>
      <w:r>
        <w:rPr>
          <w:color w:val="4A4A4C"/>
          <w:spacing w:val="-12"/>
          <w:w w:val="105"/>
        </w:rPr>
        <w:t> </w:t>
      </w:r>
      <w:r>
        <w:rPr>
          <w:color w:val="4A4A4C"/>
          <w:spacing w:val="-1"/>
          <w:w w:val="105"/>
        </w:rPr>
        <w:t>necesario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revisar</w:t>
      </w:r>
      <w:r>
        <w:rPr>
          <w:color w:val="4A4A4C"/>
          <w:spacing w:val="-12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vigi-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lar que todas las dependencias y entidades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Administración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Pública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cuen-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ten con documentos normativos y jurídicos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actualizados, que permitan definir clara-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mente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facultades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atribuciones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servidores públicos a fin de acabar con la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duplicidad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funciones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burocracia,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pro-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piciando que quienes estén al servicio 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 población cuenten con el perfil propicio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para el desarrollo de los procesos, mejo-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rando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ello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2"/>
        </w:rPr>
        <w:t> </w:t>
      </w:r>
      <w:r>
        <w:rPr>
          <w:color w:val="4A4A4C"/>
        </w:rPr>
        <w:t>ciudadanía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</w:p>
    <w:p>
      <w:pPr>
        <w:pStyle w:val="BodyText"/>
        <w:spacing w:line="237" w:lineRule="auto" w:before="94"/>
        <w:ind w:left="299" w:right="1131"/>
        <w:jc w:val="both"/>
      </w:pPr>
      <w:r>
        <w:rPr/>
        <w:br w:type="column"/>
      </w:r>
      <w:r>
        <w:rPr>
          <w:color w:val="4A4A4C"/>
        </w:rPr>
        <w:t>disminuyendo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malas</w:t>
      </w:r>
      <w:r>
        <w:rPr>
          <w:color w:val="4A4A4C"/>
          <w:spacing w:val="-15"/>
        </w:rPr>
        <w:t> </w:t>
      </w:r>
      <w:r>
        <w:rPr>
          <w:color w:val="4A4A4C"/>
        </w:rPr>
        <w:t>prácticas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que-</w:t>
      </w:r>
      <w:r>
        <w:rPr>
          <w:color w:val="4A4A4C"/>
          <w:spacing w:val="-68"/>
        </w:rPr>
        <w:t> </w:t>
      </w:r>
      <w:r>
        <w:rPr>
          <w:color w:val="4A4A4C"/>
        </w:rPr>
        <w:t>hacer</w:t>
      </w:r>
      <w:r>
        <w:rPr>
          <w:color w:val="4A4A4C"/>
          <w:spacing w:val="-18"/>
        </w:rPr>
        <w:t> </w:t>
      </w:r>
      <w:r>
        <w:rPr>
          <w:color w:val="4A4A4C"/>
        </w:rPr>
        <w:t>gubernamental.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En esta tesitura, igual de importante es</w:t>
      </w:r>
      <w:r>
        <w:rPr>
          <w:color w:val="4A4A4C"/>
          <w:spacing w:val="1"/>
        </w:rPr>
        <w:t> </w:t>
      </w:r>
      <w:r>
        <w:rPr>
          <w:color w:val="4A4A4C"/>
        </w:rPr>
        <w:t>promover la capacitación constante de las</w:t>
      </w:r>
      <w:r>
        <w:rPr>
          <w:color w:val="4A4A4C"/>
          <w:spacing w:val="1"/>
        </w:rPr>
        <w:t> </w:t>
      </w:r>
      <w:r>
        <w:rPr>
          <w:color w:val="4A4A4C"/>
        </w:rPr>
        <w:t>personas servidoras públicas, bajo los prin-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cipios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inclusión,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respeto,</w:t>
      </w:r>
      <w:r>
        <w:rPr>
          <w:color w:val="4A4A4C"/>
          <w:spacing w:val="-25"/>
        </w:rPr>
        <w:t> </w:t>
      </w:r>
      <w:r>
        <w:rPr>
          <w:color w:val="4A4A4C"/>
        </w:rPr>
        <w:t>responsabilidad,</w:t>
      </w:r>
      <w:r>
        <w:rPr>
          <w:color w:val="4A4A4C"/>
          <w:spacing w:val="-68"/>
        </w:rPr>
        <w:t> </w:t>
      </w:r>
      <w:r>
        <w:rPr>
          <w:color w:val="4A4A4C"/>
        </w:rPr>
        <w:t>legalidad,</w:t>
      </w:r>
      <w:r>
        <w:rPr>
          <w:color w:val="4A4A4C"/>
          <w:spacing w:val="-13"/>
        </w:rPr>
        <w:t> </w:t>
      </w:r>
      <w:r>
        <w:rPr>
          <w:color w:val="4A4A4C"/>
        </w:rPr>
        <w:t>transparencia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no</w:t>
      </w:r>
      <w:r>
        <w:rPr>
          <w:color w:val="4A4A4C"/>
          <w:spacing w:val="-13"/>
        </w:rPr>
        <w:t> </w:t>
      </w:r>
      <w:r>
        <w:rPr>
          <w:color w:val="4A4A4C"/>
        </w:rPr>
        <w:t>discriminación</w:t>
      </w:r>
      <w:r>
        <w:rPr>
          <w:color w:val="4A4A4C"/>
          <w:spacing w:val="-68"/>
        </w:rPr>
        <w:t> </w:t>
      </w:r>
      <w:r>
        <w:rPr>
          <w:color w:val="4A4A4C"/>
        </w:rPr>
        <w:t>en el quehacer institucional para brindar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-15"/>
        </w:rPr>
        <w:t> </w:t>
      </w:r>
      <w:r>
        <w:rPr>
          <w:color w:val="4A4A4C"/>
        </w:rPr>
        <w:t>buena</w:t>
      </w:r>
      <w:r>
        <w:rPr>
          <w:color w:val="4A4A4C"/>
          <w:spacing w:val="-14"/>
        </w:rPr>
        <w:t> </w:t>
      </w:r>
      <w:r>
        <w:rPr>
          <w:color w:val="4A4A4C"/>
        </w:rPr>
        <w:t>atención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ciudadanía.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0"/>
        <w:jc w:val="both"/>
      </w:pPr>
      <w:r>
        <w:rPr>
          <w:color w:val="4A4A4C"/>
          <w:w w:val="105"/>
        </w:rPr>
        <w:t>Desde el inicio de la Administración, las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aeronaves del Gobierno estarán al servi-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Pueblo,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dejando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utilizarse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medio de transporte para viajes de interés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personal, por lo que ahora, los servicios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aéreos que el Gobierno del Estado reali-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za,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estarán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enfocados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cumplimiento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acciones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tipo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social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beneficio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oaxaqueñas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oaxaqueños.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Es indispensable brindar un buen servicio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-15"/>
        </w:rPr>
        <w:t> </w:t>
      </w:r>
      <w:r>
        <w:rPr>
          <w:color w:val="4A4A4C"/>
        </w:rPr>
        <w:t>parte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todos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funcionarios</w:t>
      </w:r>
      <w:r>
        <w:rPr>
          <w:color w:val="4A4A4C"/>
          <w:spacing w:val="-15"/>
        </w:rPr>
        <w:t> </w:t>
      </w:r>
      <w:r>
        <w:rPr>
          <w:color w:val="4A4A4C"/>
        </w:rPr>
        <w:t>públicos,</w:t>
      </w:r>
      <w:r>
        <w:rPr>
          <w:color w:val="4A4A4C"/>
          <w:spacing w:val="-68"/>
        </w:rPr>
        <w:t> </w:t>
      </w:r>
      <w:r>
        <w:rPr>
          <w:color w:val="4A4A4C"/>
        </w:rPr>
        <w:t>desde niveles operativos hasta directivos.</w:t>
      </w:r>
      <w:r>
        <w:rPr>
          <w:color w:val="4A4A4C"/>
          <w:spacing w:val="1"/>
        </w:rPr>
        <w:t> </w:t>
      </w:r>
      <w:r>
        <w:rPr>
          <w:color w:val="4A4A4C"/>
        </w:rPr>
        <w:t>Este gobierno es un Gobierno de Territorio,</w:t>
      </w:r>
      <w:r>
        <w:rPr>
          <w:color w:val="4A4A4C"/>
          <w:spacing w:val="-68"/>
        </w:rPr>
        <w:t> </w:t>
      </w:r>
      <w:r>
        <w:rPr>
          <w:color w:val="4A4A4C"/>
        </w:rPr>
        <w:t>no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escritorio,</w:t>
      </w:r>
      <w:r>
        <w:rPr>
          <w:color w:val="4A4A4C"/>
          <w:spacing w:val="-25"/>
        </w:rPr>
        <w:t> </w:t>
      </w:r>
      <w:r>
        <w:rPr>
          <w:color w:val="4A4A4C"/>
        </w:rPr>
        <w:t>es</w:t>
      </w:r>
      <w:r>
        <w:rPr>
          <w:color w:val="4A4A4C"/>
          <w:spacing w:val="-25"/>
        </w:rPr>
        <w:t> </w:t>
      </w:r>
      <w:r>
        <w:rPr>
          <w:color w:val="4A4A4C"/>
        </w:rPr>
        <w:t>por</w:t>
      </w:r>
      <w:r>
        <w:rPr>
          <w:color w:val="4A4A4C"/>
          <w:spacing w:val="-25"/>
        </w:rPr>
        <w:t> </w:t>
      </w:r>
      <w:r>
        <w:rPr>
          <w:color w:val="4A4A4C"/>
        </w:rPr>
        <w:t>ello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realización</w:t>
      </w:r>
      <w:r>
        <w:rPr>
          <w:color w:val="4A4A4C"/>
          <w:spacing w:val="-67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cada</w:t>
      </w:r>
      <w:r>
        <w:rPr>
          <w:color w:val="4A4A4C"/>
          <w:spacing w:val="-12"/>
        </w:rPr>
        <w:t> </w:t>
      </w:r>
      <w:r>
        <w:rPr>
          <w:color w:val="4A4A4C"/>
        </w:rPr>
        <w:t>evento,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visita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cada</w:t>
      </w:r>
      <w:r>
        <w:rPr>
          <w:color w:val="4A4A4C"/>
          <w:spacing w:val="-12"/>
        </w:rPr>
        <w:t> </w:t>
      </w:r>
      <w:r>
        <w:rPr>
          <w:color w:val="4A4A4C"/>
        </w:rPr>
        <w:t>municipio,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cada pueblo, es de suma importancia para</w:t>
      </w:r>
      <w:r>
        <w:rPr>
          <w:color w:val="4A4A4C"/>
          <w:spacing w:val="1"/>
        </w:rPr>
        <w:t> </w:t>
      </w:r>
      <w:r>
        <w:rPr>
          <w:color w:val="4A4A4C"/>
        </w:rPr>
        <w:t>la atención de las demandas sociales y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299"/>
        <w:jc w:val="both"/>
      </w:pPr>
      <w:r>
        <w:rPr>
          <w:color w:val="4A4A4C"/>
          <w:w w:val="105"/>
        </w:rPr>
        <w:t>Pueblos</w:t>
      </w:r>
      <w:r>
        <w:rPr>
          <w:color w:val="4A4A4C"/>
          <w:spacing w:val="5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comunidades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informadas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No podemos hablar de un gobierno eficien-</w:t>
      </w:r>
      <w:r>
        <w:rPr>
          <w:color w:val="4A4A4C"/>
          <w:spacing w:val="-68"/>
        </w:rPr>
        <w:t> </w:t>
      </w:r>
      <w:r>
        <w:rPr>
          <w:color w:val="4A4A4C"/>
        </w:rPr>
        <w:t>te</w:t>
      </w:r>
      <w:r>
        <w:rPr>
          <w:color w:val="4A4A4C"/>
          <w:spacing w:val="-11"/>
        </w:rPr>
        <w:t> </w:t>
      </w:r>
      <w:r>
        <w:rPr>
          <w:color w:val="4A4A4C"/>
        </w:rPr>
        <w:t>sin</w:t>
      </w:r>
      <w:r>
        <w:rPr>
          <w:color w:val="4A4A4C"/>
          <w:spacing w:val="-10"/>
        </w:rPr>
        <w:t> </w:t>
      </w:r>
      <w:r>
        <w:rPr>
          <w:color w:val="4A4A4C"/>
        </w:rPr>
        <w:t>tener</w:t>
      </w:r>
      <w:r>
        <w:rPr>
          <w:color w:val="4A4A4C"/>
          <w:spacing w:val="-11"/>
        </w:rPr>
        <w:t> </w:t>
      </w:r>
      <w:r>
        <w:rPr>
          <w:color w:val="4A4A4C"/>
        </w:rPr>
        <w:t>una</w:t>
      </w:r>
      <w:r>
        <w:rPr>
          <w:color w:val="4A4A4C"/>
          <w:spacing w:val="-10"/>
        </w:rPr>
        <w:t> </w:t>
      </w:r>
      <w:r>
        <w:rPr>
          <w:color w:val="4A4A4C"/>
        </w:rPr>
        <w:t>población</w:t>
      </w:r>
      <w:r>
        <w:rPr>
          <w:color w:val="4A4A4C"/>
          <w:spacing w:val="-11"/>
        </w:rPr>
        <w:t> </w:t>
      </w:r>
      <w:r>
        <w:rPr>
          <w:color w:val="4A4A4C"/>
        </w:rPr>
        <w:t>informada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sienta</w:t>
      </w:r>
      <w:r>
        <w:rPr>
          <w:color w:val="4A4A4C"/>
          <w:spacing w:val="-4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confianza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conocer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actuar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Gobierno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Por esta razón, para tener un gobierno cer-</w:t>
      </w:r>
      <w:r>
        <w:rPr>
          <w:color w:val="4A4A4C"/>
          <w:spacing w:val="-68"/>
        </w:rPr>
        <w:t> </w:t>
      </w:r>
      <w:r>
        <w:rPr>
          <w:color w:val="4A4A4C"/>
        </w:rPr>
        <w:t>cano</w:t>
      </w:r>
      <w:r>
        <w:rPr>
          <w:color w:val="4A4A4C"/>
          <w:spacing w:val="27"/>
        </w:rPr>
        <w:t> </w:t>
      </w:r>
      <w:r>
        <w:rPr>
          <w:color w:val="4A4A4C"/>
        </w:rPr>
        <w:t>y</w:t>
      </w:r>
      <w:r>
        <w:rPr>
          <w:color w:val="4A4A4C"/>
          <w:spacing w:val="27"/>
        </w:rPr>
        <w:t> </w:t>
      </w:r>
      <w:r>
        <w:rPr>
          <w:color w:val="4A4A4C"/>
        </w:rPr>
        <w:t>transparente</w:t>
      </w:r>
      <w:r>
        <w:rPr>
          <w:color w:val="4A4A4C"/>
          <w:spacing w:val="28"/>
        </w:rPr>
        <w:t> </w:t>
      </w:r>
      <w:r>
        <w:rPr>
          <w:color w:val="4A4A4C"/>
        </w:rPr>
        <w:t>al</w:t>
      </w:r>
      <w:r>
        <w:rPr>
          <w:color w:val="4A4A4C"/>
          <w:spacing w:val="27"/>
        </w:rPr>
        <w:t> </w:t>
      </w:r>
      <w:r>
        <w:rPr>
          <w:color w:val="4A4A4C"/>
        </w:rPr>
        <w:t>servicio</w:t>
      </w:r>
      <w:r>
        <w:rPr>
          <w:color w:val="4A4A4C"/>
          <w:spacing w:val="28"/>
        </w:rPr>
        <w:t> </w:t>
      </w:r>
      <w:r>
        <w:rPr>
          <w:color w:val="4A4A4C"/>
        </w:rPr>
        <w:t>del</w:t>
      </w:r>
      <w:r>
        <w:rPr>
          <w:color w:val="4A4A4C"/>
          <w:spacing w:val="27"/>
        </w:rPr>
        <w:t> </w:t>
      </w:r>
      <w:r>
        <w:rPr>
          <w:color w:val="4A4A4C"/>
        </w:rPr>
        <w:t>pueblo</w:t>
      </w:r>
      <w:r>
        <w:rPr>
          <w:color w:val="4A4A4C"/>
          <w:spacing w:val="-68"/>
        </w:rPr>
        <w:t> </w:t>
      </w:r>
      <w:r>
        <w:rPr>
          <w:color w:val="4A4A4C"/>
        </w:rPr>
        <w:t>y las comunidades, es necesario mantener</w:t>
      </w:r>
      <w:r>
        <w:rPr>
          <w:color w:val="4A4A4C"/>
          <w:spacing w:val="1"/>
        </w:rPr>
        <w:t> </w:t>
      </w:r>
      <w:r>
        <w:rPr>
          <w:color w:val="4A4A4C"/>
        </w:rPr>
        <w:t>informada a la población sobre el actuar 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7"/>
        </w:rPr>
        <w:t> </w:t>
      </w:r>
      <w:r>
        <w:rPr>
          <w:color w:val="4A4A4C"/>
        </w:rPr>
        <w:t>dependencias,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programas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acciones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desarrollan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Gobierno.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9" w:right="1129"/>
        <w:jc w:val="both"/>
      </w:pPr>
      <w:r>
        <w:rPr>
          <w:color w:val="4A4A4C"/>
        </w:rPr>
        <w:t>Semana con semana se informará en con-</w:t>
      </w:r>
      <w:r>
        <w:rPr>
          <w:color w:val="4A4A4C"/>
          <w:spacing w:val="1"/>
        </w:rPr>
        <w:t> </w:t>
      </w:r>
      <w:r>
        <w:rPr>
          <w:color w:val="4A4A4C"/>
        </w:rPr>
        <w:t>ferencia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prensa</w:t>
      </w:r>
      <w:r>
        <w:rPr>
          <w:color w:val="4A4A4C"/>
          <w:spacing w:val="1"/>
        </w:rPr>
        <w:t> </w:t>
      </w:r>
      <w:r>
        <w:rPr>
          <w:color w:val="4A4A4C"/>
        </w:rPr>
        <w:t>sobre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principales</w:t>
      </w:r>
      <w:r>
        <w:rPr>
          <w:color w:val="4A4A4C"/>
          <w:spacing w:val="-68"/>
        </w:rPr>
        <w:t> </w:t>
      </w:r>
      <w:r>
        <w:rPr>
          <w:color w:val="4A4A4C"/>
        </w:rPr>
        <w:t>acciones</w:t>
      </w:r>
      <w:r>
        <w:rPr>
          <w:color w:val="4A4A4C"/>
          <w:spacing w:val="28"/>
        </w:rPr>
        <w:t> </w:t>
      </w:r>
      <w:r>
        <w:rPr>
          <w:color w:val="4A4A4C"/>
        </w:rPr>
        <w:t>que</w:t>
      </w:r>
      <w:r>
        <w:rPr>
          <w:color w:val="4A4A4C"/>
          <w:spacing w:val="28"/>
        </w:rPr>
        <w:t> </w:t>
      </w:r>
      <w:r>
        <w:rPr>
          <w:color w:val="4A4A4C"/>
        </w:rPr>
        <w:t>realiza</w:t>
      </w:r>
      <w:r>
        <w:rPr>
          <w:color w:val="4A4A4C"/>
          <w:spacing w:val="28"/>
        </w:rPr>
        <w:t> </w:t>
      </w:r>
      <w:r>
        <w:rPr>
          <w:color w:val="4A4A4C"/>
        </w:rPr>
        <w:t>este</w:t>
      </w:r>
      <w:r>
        <w:rPr>
          <w:color w:val="4A4A4C"/>
          <w:spacing w:val="28"/>
        </w:rPr>
        <w:t> </w:t>
      </w:r>
      <w:r>
        <w:rPr>
          <w:color w:val="4A4A4C"/>
        </w:rPr>
        <w:t>Gobierno,</w:t>
      </w:r>
      <w:r>
        <w:rPr>
          <w:color w:val="4A4A4C"/>
          <w:spacing w:val="28"/>
        </w:rPr>
        <w:t> </w:t>
      </w:r>
      <w:r>
        <w:rPr>
          <w:color w:val="4A4A4C"/>
        </w:rPr>
        <w:t>trans-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Heading6"/>
        <w:tabs>
          <w:tab w:pos="11019" w:val="right" w:leader="none"/>
        </w:tabs>
        <w:spacing w:before="269"/>
        <w:ind w:left="6188"/>
      </w:pPr>
      <w:r>
        <w:rPr/>
        <w:pict>
          <v:line style="position:absolute;mso-position-horizontal-relative:page;mso-position-vertical-relative:paragraph;z-index:-28767232" from="524.504822pt,12.790981pt" to="524.504822pt,26.9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85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0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formando la manera de comunicar, con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visión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apertura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democrática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relación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respeto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institucionalidad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representantes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diversos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medios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comunicación.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Será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primera</w:t>
      </w:r>
      <w:r>
        <w:rPr>
          <w:color w:val="4A4A4C"/>
          <w:spacing w:val="1"/>
        </w:rPr>
        <w:t> </w:t>
      </w:r>
      <w:r>
        <w:rPr>
          <w:color w:val="4A4A4C"/>
        </w:rPr>
        <w:t>vez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realicen conferencias de prensa con aper-</w:t>
      </w:r>
      <w:r>
        <w:rPr>
          <w:color w:val="4A4A4C"/>
          <w:spacing w:val="1"/>
        </w:rPr>
        <w:t> </w:t>
      </w:r>
      <w:r>
        <w:rPr>
          <w:color w:val="4A4A4C"/>
        </w:rPr>
        <w:t>tura para los representantes de los medios,</w:t>
      </w:r>
      <w:r>
        <w:rPr>
          <w:color w:val="4A4A4C"/>
          <w:spacing w:val="-68"/>
        </w:rPr>
        <w:t> </w:t>
      </w:r>
      <w:r>
        <w:rPr>
          <w:color w:val="4A4A4C"/>
        </w:rPr>
        <w:t>donde</w:t>
      </w:r>
      <w:r>
        <w:rPr>
          <w:color w:val="4A4A4C"/>
          <w:spacing w:val="42"/>
        </w:rPr>
        <w:t> </w:t>
      </w:r>
      <w:r>
        <w:rPr>
          <w:color w:val="4A4A4C"/>
        </w:rPr>
        <w:t>puedan</w:t>
      </w:r>
      <w:r>
        <w:rPr>
          <w:color w:val="4A4A4C"/>
          <w:spacing w:val="42"/>
        </w:rPr>
        <w:t> </w:t>
      </w:r>
      <w:r>
        <w:rPr>
          <w:color w:val="4A4A4C"/>
        </w:rPr>
        <w:t>realizar</w:t>
      </w:r>
      <w:r>
        <w:rPr>
          <w:color w:val="4A4A4C"/>
          <w:spacing w:val="42"/>
        </w:rPr>
        <w:t> </w:t>
      </w:r>
      <w:r>
        <w:rPr>
          <w:color w:val="4A4A4C"/>
        </w:rPr>
        <w:t>preguntas</w:t>
      </w:r>
      <w:r>
        <w:rPr>
          <w:color w:val="4A4A4C"/>
          <w:spacing w:val="42"/>
        </w:rPr>
        <w:t> </w:t>
      </w:r>
      <w:r>
        <w:rPr>
          <w:color w:val="4A4A4C"/>
        </w:rPr>
        <w:t>abiertas</w:t>
      </w:r>
      <w:r>
        <w:rPr>
          <w:color w:val="4A4A4C"/>
          <w:spacing w:val="-68"/>
        </w:rPr>
        <w:t> </w:t>
      </w:r>
      <w:r>
        <w:rPr>
          <w:color w:val="4A4A4C"/>
        </w:rPr>
        <w:t>y sin censura, somos un gobierno abierto y</w:t>
      </w:r>
      <w:r>
        <w:rPr>
          <w:color w:val="4A4A4C"/>
          <w:spacing w:val="-68"/>
        </w:rPr>
        <w:t> </w:t>
      </w:r>
      <w:r>
        <w:rPr>
          <w:color w:val="4A4A4C"/>
        </w:rPr>
        <w:t>transparente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rinde</w:t>
      </w:r>
      <w:r>
        <w:rPr>
          <w:color w:val="4A4A4C"/>
          <w:spacing w:val="-11"/>
        </w:rPr>
        <w:t> </w:t>
      </w:r>
      <w:r>
        <w:rPr>
          <w:color w:val="4A4A4C"/>
        </w:rPr>
        <w:t>cuentas</w:t>
      </w:r>
      <w:r>
        <w:rPr>
          <w:color w:val="4A4A4C"/>
          <w:spacing w:val="-12"/>
        </w:rPr>
        <w:t> </w:t>
      </w:r>
      <w:r>
        <w:rPr>
          <w:color w:val="4A4A4C"/>
        </w:rPr>
        <w:t>al</w:t>
      </w:r>
      <w:r>
        <w:rPr>
          <w:color w:val="4A4A4C"/>
          <w:spacing w:val="-11"/>
        </w:rPr>
        <w:t> </w:t>
      </w:r>
      <w:r>
        <w:rPr>
          <w:color w:val="4A4A4C"/>
        </w:rPr>
        <w:t>pueblo.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el estado se cuenta con la Corporación</w:t>
      </w:r>
      <w:r>
        <w:rPr>
          <w:color w:val="4A4A4C"/>
          <w:spacing w:val="1"/>
        </w:rPr>
        <w:t> </w:t>
      </w:r>
      <w:r>
        <w:rPr>
          <w:color w:val="4A4A4C"/>
        </w:rPr>
        <w:t>Oaxaqueña de Radio y Televisión (CORTV),</w:t>
      </w:r>
      <w:r>
        <w:rPr>
          <w:color w:val="4A4A4C"/>
          <w:spacing w:val="-68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medio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comunicación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carácter</w:t>
      </w:r>
      <w:r>
        <w:rPr>
          <w:color w:val="4A4A4C"/>
          <w:spacing w:val="1"/>
        </w:rPr>
        <w:t> </w:t>
      </w:r>
      <w:r>
        <w:rPr>
          <w:color w:val="4A4A4C"/>
        </w:rPr>
        <w:t>público, que será utilizado para fomentar la</w:t>
      </w:r>
      <w:r>
        <w:rPr>
          <w:color w:val="4A4A4C"/>
          <w:spacing w:val="-68"/>
        </w:rPr>
        <w:t> </w:t>
      </w:r>
      <w:r>
        <w:rPr>
          <w:color w:val="4A4A4C"/>
        </w:rPr>
        <w:t>riqueza cultural de la entidad y brindar un</w:t>
      </w:r>
      <w:r>
        <w:rPr>
          <w:color w:val="4A4A4C"/>
          <w:spacing w:val="1"/>
        </w:rPr>
        <w:t> </w:t>
      </w:r>
      <w:r>
        <w:rPr>
          <w:color w:val="4A4A4C"/>
        </w:rPr>
        <w:t>espacio a todas las voces, de manera orde-</w:t>
      </w:r>
      <w:r>
        <w:rPr>
          <w:color w:val="4A4A4C"/>
          <w:spacing w:val="-68"/>
        </w:rPr>
        <w:t> </w:t>
      </w:r>
      <w:r>
        <w:rPr>
          <w:color w:val="4A4A4C"/>
        </w:rPr>
        <w:t>nada</w:t>
      </w:r>
      <w:r>
        <w:rPr>
          <w:color w:val="4A4A4C"/>
          <w:spacing w:val="65"/>
        </w:rPr>
        <w:t> </w:t>
      </w:r>
      <w:r>
        <w:rPr>
          <w:color w:val="4A4A4C"/>
        </w:rPr>
        <w:t>y</w:t>
      </w:r>
      <w:r>
        <w:rPr>
          <w:color w:val="4A4A4C"/>
          <w:spacing w:val="66"/>
        </w:rPr>
        <w:t> </w:t>
      </w:r>
      <w:r>
        <w:rPr>
          <w:color w:val="4A4A4C"/>
        </w:rPr>
        <w:t>objetiva</w:t>
      </w:r>
      <w:r>
        <w:rPr>
          <w:color w:val="4A4A4C"/>
          <w:spacing w:val="65"/>
        </w:rPr>
        <w:t> </w:t>
      </w:r>
      <w:r>
        <w:rPr>
          <w:color w:val="4A4A4C"/>
        </w:rPr>
        <w:t>haremos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65"/>
        </w:rPr>
        <w:t> </w:t>
      </w:r>
      <w:r>
        <w:rPr>
          <w:color w:val="4A4A4C"/>
        </w:rPr>
        <w:t>este</w:t>
      </w:r>
      <w:r>
        <w:rPr>
          <w:color w:val="4A4A4C"/>
          <w:spacing w:val="66"/>
        </w:rPr>
        <w:t> </w:t>
      </w:r>
      <w:r>
        <w:rPr>
          <w:color w:val="4A4A4C"/>
        </w:rPr>
        <w:t>medio</w:t>
      </w:r>
      <w:r>
        <w:rPr>
          <w:color w:val="4A4A4C"/>
          <w:spacing w:val="-68"/>
        </w:rPr>
        <w:t> </w:t>
      </w:r>
      <w:r>
        <w:rPr>
          <w:color w:val="4A4A4C"/>
        </w:rPr>
        <w:t>informativo</w:t>
      </w:r>
      <w:r>
        <w:rPr>
          <w:color w:val="4A4A4C"/>
          <w:spacing w:val="-17"/>
        </w:rPr>
        <w:t> </w:t>
      </w:r>
      <w:r>
        <w:rPr>
          <w:color w:val="4A4A4C"/>
        </w:rPr>
        <w:t>un</w:t>
      </w:r>
      <w:r>
        <w:rPr>
          <w:color w:val="4A4A4C"/>
          <w:spacing w:val="-16"/>
        </w:rPr>
        <w:t> </w:t>
      </w:r>
      <w:r>
        <w:rPr>
          <w:color w:val="4A4A4C"/>
        </w:rPr>
        <w:t>espacio</w:t>
      </w:r>
      <w:r>
        <w:rPr>
          <w:color w:val="4A4A4C"/>
          <w:spacing w:val="-16"/>
        </w:rPr>
        <w:t> </w:t>
      </w:r>
      <w:r>
        <w:rPr>
          <w:color w:val="4A4A4C"/>
        </w:rPr>
        <w:t>al</w:t>
      </w:r>
      <w:r>
        <w:rPr>
          <w:color w:val="4A4A4C"/>
          <w:spacing w:val="-16"/>
        </w:rPr>
        <w:t> </w:t>
      </w:r>
      <w:r>
        <w:rPr>
          <w:color w:val="4A4A4C"/>
        </w:rPr>
        <w:t>servicio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pueblo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37"/>
        </w:rPr>
        <w:t> </w:t>
      </w:r>
      <w:r>
        <w:rPr>
          <w:color w:val="4A4A4C"/>
        </w:rPr>
        <w:t>promueva</w:t>
      </w:r>
      <w:r>
        <w:rPr>
          <w:color w:val="4A4A4C"/>
          <w:spacing w:val="37"/>
        </w:rPr>
        <w:t> </w:t>
      </w:r>
      <w:r>
        <w:rPr>
          <w:color w:val="4A4A4C"/>
        </w:rPr>
        <w:t>el</w:t>
      </w:r>
      <w:r>
        <w:rPr>
          <w:color w:val="4A4A4C"/>
          <w:spacing w:val="37"/>
        </w:rPr>
        <w:t> </w:t>
      </w:r>
      <w:r>
        <w:rPr>
          <w:color w:val="4A4A4C"/>
        </w:rPr>
        <w:t>desarrollo</w:t>
      </w:r>
      <w:r>
        <w:rPr>
          <w:color w:val="4A4A4C"/>
          <w:spacing w:val="37"/>
        </w:rPr>
        <w:t> </w:t>
      </w:r>
      <w:r>
        <w:rPr>
          <w:color w:val="4A4A4C"/>
        </w:rPr>
        <w:t>integral</w:t>
      </w:r>
      <w:r>
        <w:rPr>
          <w:color w:val="4A4A4C"/>
          <w:spacing w:val="37"/>
        </w:rPr>
        <w:t> </w:t>
      </w:r>
      <w:r>
        <w:rPr>
          <w:color w:val="4A4A4C"/>
        </w:rPr>
        <w:t>de</w:t>
      </w:r>
      <w:r>
        <w:rPr>
          <w:color w:val="4A4A4C"/>
          <w:spacing w:val="37"/>
        </w:rPr>
        <w:t> </w:t>
      </w:r>
      <w:r>
        <w:rPr>
          <w:color w:val="4A4A4C"/>
        </w:rPr>
        <w:t>la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sociedad. Siempre orientado a ser el medio</w:t>
      </w:r>
      <w:r>
        <w:rPr>
          <w:color w:val="4A4A4C"/>
          <w:spacing w:val="-68"/>
        </w:rPr>
        <w:t> </w:t>
      </w:r>
      <w:r>
        <w:rPr>
          <w:color w:val="4A4A4C"/>
        </w:rPr>
        <w:t>de comunicación de las y los oaxaqueños,</w:t>
      </w:r>
      <w:r>
        <w:rPr>
          <w:color w:val="4A4A4C"/>
          <w:spacing w:val="1"/>
        </w:rPr>
        <w:t> </w:t>
      </w:r>
      <w:r>
        <w:rPr>
          <w:color w:val="4A4A4C"/>
        </w:rPr>
        <w:t>con mayor y mejor cobertura en señal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radio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televisión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Estado.</w:t>
      </w:r>
    </w:p>
    <w:p>
      <w:pPr>
        <w:pStyle w:val="BodyText"/>
        <w:spacing w:before="5"/>
      </w:pPr>
    </w:p>
    <w:p>
      <w:pPr>
        <w:pStyle w:val="Heading6"/>
        <w:ind w:left="297"/>
        <w:jc w:val="both"/>
        <w:rPr>
          <w:rFonts w:ascii="Trebuchet MS" w:hAnsi="Trebuchet MS"/>
        </w:rPr>
      </w:pPr>
      <w:r>
        <w:rPr>
          <w:rFonts w:ascii="Trebuchet MS" w:hAnsi="Trebuchet MS"/>
          <w:color w:val="4A4A4C"/>
          <w:w w:val="110"/>
        </w:rPr>
        <w:t>Gobierno</w:t>
      </w:r>
      <w:r>
        <w:rPr>
          <w:rFonts w:ascii="Trebuchet MS" w:hAnsi="Trebuchet MS"/>
          <w:color w:val="4A4A4C"/>
          <w:spacing w:val="-5"/>
          <w:w w:val="110"/>
        </w:rPr>
        <w:t> </w:t>
      </w:r>
      <w:r>
        <w:rPr>
          <w:rFonts w:ascii="Trebuchet MS" w:hAnsi="Trebuchet MS"/>
          <w:color w:val="4A4A4C"/>
          <w:w w:val="110"/>
        </w:rPr>
        <w:t>digital</w:t>
      </w:r>
      <w:r>
        <w:rPr>
          <w:rFonts w:ascii="Trebuchet MS" w:hAnsi="Trebuchet MS"/>
          <w:color w:val="4A4A4C"/>
          <w:spacing w:val="-4"/>
          <w:w w:val="110"/>
        </w:rPr>
        <w:t> </w:t>
      </w:r>
      <w:r>
        <w:rPr>
          <w:rFonts w:ascii="Trebuchet MS" w:hAnsi="Trebuchet MS"/>
          <w:color w:val="4A4A4C"/>
          <w:w w:val="110"/>
        </w:rPr>
        <w:t>al</w:t>
      </w:r>
      <w:r>
        <w:rPr>
          <w:rFonts w:ascii="Trebuchet MS" w:hAnsi="Trebuchet MS"/>
          <w:color w:val="4A4A4C"/>
          <w:spacing w:val="-5"/>
          <w:w w:val="110"/>
        </w:rPr>
        <w:t> </w:t>
      </w:r>
      <w:r>
        <w:rPr>
          <w:rFonts w:ascii="Trebuchet MS" w:hAnsi="Trebuchet MS"/>
          <w:color w:val="4A4A4C"/>
          <w:w w:val="110"/>
        </w:rPr>
        <w:t>servicio</w:t>
      </w:r>
      <w:r>
        <w:rPr>
          <w:rFonts w:ascii="Trebuchet MS" w:hAnsi="Trebuchet MS"/>
          <w:color w:val="4A4A4C"/>
          <w:spacing w:val="-4"/>
          <w:w w:val="110"/>
        </w:rPr>
        <w:t> </w:t>
      </w:r>
      <w:r>
        <w:rPr>
          <w:rFonts w:ascii="Trebuchet MS" w:hAnsi="Trebuchet MS"/>
          <w:color w:val="4A4A4C"/>
          <w:w w:val="110"/>
        </w:rPr>
        <w:t>de</w:t>
      </w:r>
      <w:r>
        <w:rPr>
          <w:rFonts w:ascii="Trebuchet MS" w:hAnsi="Trebuchet MS"/>
          <w:color w:val="4A4A4C"/>
          <w:spacing w:val="-5"/>
          <w:w w:val="110"/>
        </w:rPr>
        <w:t> </w:t>
      </w:r>
      <w:r>
        <w:rPr>
          <w:rFonts w:ascii="Trebuchet MS" w:hAnsi="Trebuchet MS"/>
          <w:color w:val="4A4A4C"/>
          <w:w w:val="110"/>
        </w:rPr>
        <w:t>la</w:t>
      </w:r>
      <w:r>
        <w:rPr>
          <w:rFonts w:ascii="Trebuchet MS" w:hAnsi="Trebuchet MS"/>
          <w:color w:val="4A4A4C"/>
          <w:spacing w:val="-4"/>
          <w:w w:val="110"/>
        </w:rPr>
        <w:t> </w:t>
      </w:r>
      <w:r>
        <w:rPr>
          <w:rFonts w:ascii="Trebuchet MS" w:hAnsi="Trebuchet MS"/>
          <w:color w:val="4A4A4C"/>
          <w:w w:val="110"/>
        </w:rPr>
        <w:t>población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opacidad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anteriores</w:t>
      </w:r>
      <w:r>
        <w:rPr>
          <w:color w:val="4A4A4C"/>
          <w:spacing w:val="1"/>
        </w:rPr>
        <w:t> </w:t>
      </w:r>
      <w:r>
        <w:rPr>
          <w:color w:val="4A4A4C"/>
        </w:rPr>
        <w:t>adminis-</w:t>
      </w:r>
      <w:r>
        <w:rPr>
          <w:color w:val="4A4A4C"/>
          <w:spacing w:val="1"/>
        </w:rPr>
        <w:t> </w:t>
      </w:r>
      <w:r>
        <w:rPr>
          <w:color w:val="4A4A4C"/>
        </w:rPr>
        <w:t>traciones se ve reflejada en el poco o nulo</w:t>
      </w:r>
      <w:r>
        <w:rPr>
          <w:color w:val="4A4A4C"/>
          <w:spacing w:val="1"/>
        </w:rPr>
        <w:t> </w:t>
      </w:r>
      <w:r>
        <w:rPr>
          <w:color w:val="4A4A4C"/>
        </w:rPr>
        <w:t>fomento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tecnologías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información,</w:t>
      </w:r>
      <w:r>
        <w:rPr>
          <w:color w:val="4A4A4C"/>
          <w:spacing w:val="-68"/>
        </w:rPr>
        <w:t> </w:t>
      </w:r>
      <w:r>
        <w:rPr>
          <w:color w:val="4A4A4C"/>
        </w:rPr>
        <w:t>de acuerdo con la Encuesta Nacional de</w:t>
      </w:r>
      <w:r>
        <w:rPr>
          <w:color w:val="4A4A4C"/>
          <w:spacing w:val="1"/>
        </w:rPr>
        <w:t> </w:t>
      </w:r>
      <w:r>
        <w:rPr>
          <w:color w:val="4A4A4C"/>
        </w:rPr>
        <w:t>Calidad e Impacto Gubernamental (ENCIG)</w:t>
      </w:r>
      <w:r>
        <w:rPr>
          <w:color w:val="4A4A4C"/>
          <w:spacing w:val="-68"/>
        </w:rPr>
        <w:t> </w:t>
      </w:r>
      <w:r>
        <w:rPr>
          <w:color w:val="4A4A4C"/>
        </w:rPr>
        <w:t>2021,</w:t>
      </w:r>
      <w:r>
        <w:rPr>
          <w:color w:val="4A4A4C"/>
          <w:spacing w:val="-14"/>
        </w:rPr>
        <w:t> </w:t>
      </w:r>
      <w:r>
        <w:rPr>
          <w:color w:val="4A4A4C"/>
        </w:rPr>
        <w:t>elaborada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INEGI,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Oaxaca,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53.3%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mayor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18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tuvo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al</w:t>
      </w:r>
      <w:r>
        <w:rPr>
          <w:color w:val="4A4A4C"/>
          <w:spacing w:val="35"/>
        </w:rPr>
        <w:t> </w:t>
      </w:r>
      <w:r>
        <w:rPr>
          <w:color w:val="4A4A4C"/>
        </w:rPr>
        <w:t>menos</w:t>
      </w:r>
      <w:r>
        <w:rPr>
          <w:color w:val="4A4A4C"/>
          <w:spacing w:val="36"/>
        </w:rPr>
        <w:t> </w:t>
      </w:r>
      <w:r>
        <w:rPr>
          <w:color w:val="4A4A4C"/>
        </w:rPr>
        <w:t>una</w:t>
      </w:r>
      <w:r>
        <w:rPr>
          <w:color w:val="4A4A4C"/>
          <w:spacing w:val="36"/>
        </w:rPr>
        <w:t> </w:t>
      </w:r>
      <w:r>
        <w:rPr>
          <w:color w:val="4A4A4C"/>
        </w:rPr>
        <w:t>interacción</w:t>
      </w:r>
      <w:r>
        <w:rPr>
          <w:color w:val="4A4A4C"/>
          <w:spacing w:val="36"/>
        </w:rPr>
        <w:t> </w:t>
      </w:r>
      <w:r>
        <w:rPr>
          <w:color w:val="4A4A4C"/>
        </w:rPr>
        <w:t>con</w:t>
      </w:r>
      <w:r>
        <w:rPr>
          <w:color w:val="4A4A4C"/>
          <w:spacing w:val="36"/>
        </w:rPr>
        <w:t> </w:t>
      </w:r>
      <w:r>
        <w:rPr>
          <w:color w:val="4A4A4C"/>
        </w:rPr>
        <w:t>el</w:t>
      </w:r>
      <w:r>
        <w:rPr>
          <w:color w:val="4A4A4C"/>
          <w:spacing w:val="36"/>
        </w:rPr>
        <w:t> </w:t>
      </w:r>
      <w:r>
        <w:rPr>
          <w:color w:val="4A4A4C"/>
        </w:rPr>
        <w:t>Gobierno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través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internet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41.9%</w:t>
      </w:r>
      <w:r>
        <w:rPr>
          <w:color w:val="4A4A4C"/>
          <w:spacing w:val="-14"/>
        </w:rPr>
        <w:t> </w:t>
      </w:r>
      <w:r>
        <w:rPr>
          <w:color w:val="4A4A4C"/>
        </w:rPr>
        <w:t>llenó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envió</w:t>
      </w:r>
      <w:r>
        <w:rPr>
          <w:color w:val="4A4A4C"/>
          <w:spacing w:val="-68"/>
        </w:rPr>
        <w:t> </w:t>
      </w:r>
      <w:r>
        <w:rPr>
          <w:color w:val="4A4A4C"/>
        </w:rPr>
        <w:t>algún formato en páginas de internet para</w:t>
      </w:r>
      <w:r>
        <w:rPr>
          <w:color w:val="4A4A4C"/>
          <w:spacing w:val="1"/>
        </w:rPr>
        <w:t> </w:t>
      </w:r>
      <w:r>
        <w:rPr>
          <w:color w:val="4A4A4C"/>
        </w:rPr>
        <w:t>iniciar,</w:t>
      </w:r>
      <w:r>
        <w:rPr>
          <w:color w:val="4A4A4C"/>
          <w:spacing w:val="-10"/>
        </w:rPr>
        <w:t> </w:t>
      </w:r>
      <w:r>
        <w:rPr>
          <w:color w:val="4A4A4C"/>
        </w:rPr>
        <w:t>continuar</w:t>
      </w:r>
      <w:r>
        <w:rPr>
          <w:color w:val="4A4A4C"/>
          <w:spacing w:val="-9"/>
        </w:rPr>
        <w:t> </w:t>
      </w:r>
      <w:r>
        <w:rPr>
          <w:color w:val="4A4A4C"/>
        </w:rPr>
        <w:t>o</w:t>
      </w:r>
      <w:r>
        <w:rPr>
          <w:color w:val="4A4A4C"/>
          <w:spacing w:val="-9"/>
        </w:rPr>
        <w:t> </w:t>
      </w:r>
      <w:r>
        <w:rPr>
          <w:color w:val="4A4A4C"/>
        </w:rPr>
        <w:t>concluir</w:t>
      </w:r>
      <w:r>
        <w:rPr>
          <w:color w:val="4A4A4C"/>
          <w:spacing w:val="-10"/>
        </w:rPr>
        <w:t> </w:t>
      </w:r>
      <w:r>
        <w:rPr>
          <w:color w:val="4A4A4C"/>
        </w:rPr>
        <w:t>trámites,</w:t>
      </w:r>
      <w:r>
        <w:rPr>
          <w:color w:val="4A4A4C"/>
          <w:spacing w:val="-9"/>
        </w:rPr>
        <w:t> </w:t>
      </w:r>
      <w:r>
        <w:rPr>
          <w:color w:val="4A4A4C"/>
        </w:rPr>
        <w:t>lo</w:t>
      </w:r>
      <w:r>
        <w:rPr>
          <w:color w:val="4A4A4C"/>
          <w:spacing w:val="-9"/>
        </w:rPr>
        <w:t> </w:t>
      </w:r>
      <w:r>
        <w:rPr>
          <w:color w:val="4A4A4C"/>
        </w:rPr>
        <w:t>cual</w:t>
      </w:r>
      <w:r>
        <w:rPr>
          <w:color w:val="4A4A4C"/>
          <w:spacing w:val="-68"/>
        </w:rPr>
        <w:t> </w:t>
      </w:r>
      <w:r>
        <w:rPr>
          <w:color w:val="4A4A4C"/>
        </w:rPr>
        <w:t>refleja que es necesario impulsar el uso de</w:t>
      </w:r>
      <w:r>
        <w:rPr>
          <w:color w:val="4A4A4C"/>
          <w:spacing w:val="1"/>
        </w:rPr>
        <w:t> </w:t>
      </w:r>
      <w:r>
        <w:rPr>
          <w:color w:val="4A4A4C"/>
        </w:rPr>
        <w:t>las Tecnologías de la Información y Comu-</w:t>
      </w:r>
      <w:r>
        <w:rPr>
          <w:color w:val="4A4A4C"/>
          <w:spacing w:val="1"/>
        </w:rPr>
        <w:t> </w:t>
      </w:r>
      <w:r>
        <w:rPr>
          <w:color w:val="4A4A4C"/>
        </w:rPr>
        <w:t>nicación (TIC’s) para acercar los trámites y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18"/>
        </w:rPr>
        <w:t> </w:t>
      </w:r>
      <w:r>
        <w:rPr>
          <w:color w:val="4A4A4C"/>
        </w:rPr>
        <w:t>al</w:t>
      </w:r>
      <w:r>
        <w:rPr>
          <w:color w:val="4A4A4C"/>
          <w:spacing w:val="-18"/>
        </w:rPr>
        <w:t> </w:t>
      </w:r>
      <w:r>
        <w:rPr>
          <w:color w:val="4A4A4C"/>
        </w:rPr>
        <w:t>pueblo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15"/>
        </w:rPr>
      </w:pPr>
    </w:p>
    <w:p>
      <w:pPr>
        <w:spacing w:before="126"/>
        <w:ind w:left="3329" w:right="0" w:firstLine="0"/>
        <w:jc w:val="left"/>
        <w:rPr>
          <w:rFonts w:ascii="Trebuchet MS" w:hAnsi="Trebuchet MS"/>
          <w:b/>
          <w:sz w:val="19"/>
        </w:rPr>
      </w:pPr>
      <w:r>
        <w:rPr/>
        <w:pict>
          <v:group style="position:absolute;margin-left:85.4795pt;margin-top:59.492058pt;width:423.3pt;height:80.150pt;mso-position-horizontal-relative:page;mso-position-vertical-relative:paragraph;z-index:16000000" coordorigin="1710,1190" coordsize="8466,1603">
            <v:shape style="position:absolute;left:1709;top:1277;width:8466;height:1151" coordorigin="1710,1277" coordsize="8466,1151" path="m1710,2428l2113,2428m1710,2045l2113,2045m1710,1661l2113,1661m1710,1277l2113,1277m2475,1277l10175,1277e" filled="false" stroked="true" strokeweight=".6pt" strokecolor="#cd9ba2">
              <v:path arrowok="t"/>
              <v:stroke dashstyle="solid"/>
            </v:shape>
            <v:rect style="position:absolute;left:2113;top:1189;width:362;height:1603" filled="true" fillcolor="#99234f" stroked="false">
              <v:fill type="solid"/>
            </v:rect>
            <v:shape style="position:absolute;left:2835;top:1660;width:1027;height:768" coordorigin="2836,1661" coordsize="1027,768" path="m2836,2428l3863,2428m2836,2045l3863,2045m2836,1661l3863,1661e" filled="false" stroked="true" strokeweight=".6pt" strokecolor="#cd9ba2">
              <v:path arrowok="t"/>
              <v:stroke dashstyle="solid"/>
            </v:shape>
            <v:rect style="position:absolute;left:2474;top:1450;width:362;height:1343" filled="true" fillcolor="#b87281" stroked="false">
              <v:fill type="solid"/>
            </v:rect>
            <v:shape style="position:absolute;left:4585;top:1660;width:5590;height:768" coordorigin="4586,1661" coordsize="5590,768" path="m4586,2428l5604,2428m4586,2045l5604,2045m4586,1661l10175,1661e" filled="false" stroked="true" strokeweight=".6pt" strokecolor="#cd9ba2">
              <v:path arrowok="t"/>
              <v:stroke dashstyle="solid"/>
            </v:shape>
            <v:rect style="position:absolute;left:4224;top:1577;width:362;height:1215" filled="true" fillcolor="#b87281" stroked="false">
              <v:fill type="solid"/>
            </v:rect>
            <v:shape style="position:absolute;left:6326;top:2044;width:3849;height:384" coordorigin="6327,2045" coordsize="3849,384" path="m6327,2428l7357,2428m6327,2045l10175,2045e" filled="false" stroked="true" strokeweight=".6pt" strokecolor="#cd9ba2">
              <v:path arrowok="t"/>
              <v:stroke dashstyle="solid"/>
            </v:shape>
            <v:rect style="position:absolute;left:5965;top:1942;width:362;height:850" filled="true" fillcolor="#b87281" stroked="false">
              <v:fill type="solid"/>
            </v:rect>
            <v:line style="position:absolute" from="8080,2428" to="9107,2428" stroked="true" strokeweight=".6pt" strokecolor="#cd9ba2">
              <v:stroke dashstyle="solid"/>
            </v:line>
            <v:rect style="position:absolute;left:7718;top:2184;width:362;height:608" filled="true" fillcolor="#b87281" stroked="false">
              <v:fill type="solid"/>
            </v:rect>
            <v:line style="position:absolute" from="9830,2428" to="10175,2428" stroked="true" strokeweight=".6pt" strokecolor="#cd9ba2">
              <v:stroke dashstyle="solid"/>
            </v:line>
            <v:rect style="position:absolute;left:9468;top:2375;width:362;height:417" filled="true" fillcolor="#b87281" stroked="false">
              <v:fill type="solid"/>
            </v:rect>
            <v:shape style="position:absolute;left:2519;top:1292;width:7220;height:1500" coordorigin="2519,1293" coordsize="7220,1500" path="m2556,1294l2519,1294,2519,1308,2539,1308,2539,1387,2556,1387,2556,1294xm2650,1366l2650,1355,2648,1351,2644,1345,2643,1343,2640,1340,2635,1338,2638,1336,2641,1333,2642,1332,2645,1327,2646,1323,2646,1313,2645,1309,2643,1306,2639,1301,2635,1298,2632,1297,2632,1355,2632,1364,2631,1368,2623,1373,2618,1375,2605,1375,2600,1373,2593,1368,2591,1364,2591,1355,2593,1351,2600,1346,2605,1345,2618,1345,2623,1346,2631,1351,2632,1355,2632,1297,2630,1296,2630,1315,2630,1323,2628,1326,2622,1331,2617,1332,2606,1332,2602,1331,2596,1326,2594,1323,2594,1315,2596,1312,2602,1307,2606,1306,2617,1306,2621,1307,2628,1312,2630,1315,2630,1296,2625,1294,2619,1293,2605,1293,2599,1294,2589,1298,2585,1301,2579,1309,2577,1313,2577,1323,2578,1327,2582,1333,2585,1336,2589,1338,2584,1340,2580,1343,2575,1351,2574,1355,2574,1366,2576,1371,2582,1379,2586,1382,2598,1387,2604,1388,2619,1388,2626,1387,2638,1382,2642,1379,2645,1375,2648,1371,2650,1366xm2683,1373l2682,1371,2678,1367,2676,1366,2669,1366,2667,1367,2663,1371,2662,1373,2662,1380,2663,1383,2665,1385,2667,1387,2670,1388,2676,1388,2678,1387,2682,1383,2683,1380,2683,1373xm2771,1366l2771,1355,2770,1351,2766,1345,2765,1343,2761,1340,2756,1338,2760,1336,2763,1333,2763,1332,2767,1327,2768,1323,2768,1313,2766,1309,2764,1306,2760,1301,2756,1298,2754,1297,2754,1355,2754,1364,2752,1368,2744,1373,2739,1375,2727,1375,2722,1373,2714,1368,2713,1364,2713,1355,2714,1351,2722,1346,2727,1345,2739,1345,2744,1346,2752,1351,2754,1355,2754,1297,2751,1296,2751,1315,2751,1323,2749,1326,2743,1331,2739,1332,2728,1332,2723,1331,2717,1326,2716,1323,2716,1315,2717,1312,2723,1307,2728,1306,2738,1306,2743,1307,2749,1312,2751,1315,2751,1296,2746,1294,2740,1293,2726,1293,2720,1294,2710,1298,2706,1301,2700,1309,2699,1313,2699,1323,2700,1327,2704,1333,2706,1336,2710,1338,2705,1340,2702,1343,2697,1351,2695,1355,2695,1366,2697,1371,2703,1379,2707,1382,2719,1387,2725,1388,2741,1388,2747,1387,2759,1382,2763,1379,2767,1375,2769,1371,2771,1366xm3952,1294l3916,1294,3916,1308,3935,1308,3935,1387,3952,1387,3952,1294xm4046,1366l4046,1355,4045,1351,4041,1345,4040,1343,4036,1340,4031,1338,4035,1336,4038,1333,4038,1332,4042,1327,4043,1323,4043,1313,4041,1309,4039,1306,4035,1301,4031,1298,4029,1297,4029,1355,4029,1364,4027,1368,4019,1373,4014,1375,4002,1375,3997,1373,3989,1368,3988,1364,3988,1355,3989,1351,3997,1346,4002,1345,4014,1345,4019,1346,4027,1351,4029,1355,4029,1297,4026,1296,4026,1315,4026,1323,4024,1326,4018,1331,4014,1332,4003,1332,3998,1331,3992,1326,3991,1323,3991,1315,3992,1312,3998,1307,4003,1306,4013,1306,4018,1307,4024,1312,4026,1315,4026,1296,4021,1294,4015,1293,4001,1293,3995,1294,3985,1298,3981,1301,3975,1309,3974,1313,3974,1323,3975,1327,3979,1333,3981,1336,3985,1338,3980,1340,3977,1343,3972,1351,3970,1355,3970,1366,3972,1371,3978,1379,3982,1382,3994,1387,4000,1388,4016,1388,4022,1387,4034,1382,4038,1379,4042,1375,4044,1371,4046,1366xm4080,1373l4079,1371,4074,1367,4072,1366,4066,1366,4063,1367,4059,1371,4058,1373,4058,1380,4059,1383,4061,1385,4063,1387,4066,1388,4072,1388,4074,1387,4079,1383,4080,1380,4080,1373xm4167,1366l4167,1355,4166,1351,4162,1345,4161,1343,4157,1340,4152,1338,4156,1336,4159,1333,4160,1332,4163,1327,4164,1323,4164,1313,4163,1309,4161,1306,4157,1301,4153,1298,4150,1297,4150,1355,4150,1364,4148,1368,4141,1373,4136,1375,4123,1375,4118,1373,4111,1368,4109,1364,4109,1355,4111,1351,4118,1346,4123,1345,4136,1345,4141,1346,4148,1351,4150,1355,4150,1297,4147,1296,4147,1315,4147,1323,4145,1326,4139,1331,4135,1332,4124,1332,4120,1331,4113,1326,4112,1323,4112,1315,4113,1312,4120,1307,4124,1306,4135,1306,4139,1307,4145,1312,4147,1315,4147,1296,4142,1294,4136,1293,4123,1293,4117,1294,4106,1298,4102,1301,4096,1309,4095,1313,4095,1323,4096,1327,4100,1333,4103,1336,4106,1338,4102,1340,4098,1343,4093,1351,4092,1355,4092,1366,4093,1371,4099,1379,4104,1382,4115,1387,4122,1388,4137,1388,4144,1387,4155,1382,4160,1379,4163,1375,4166,1371,4167,1366xm4224,1451l3863,1451,3863,2792,4224,2792,4224,1451xm4320,1441l4283,1441,4283,1455,4303,1455,4303,1533,4320,1533,4320,1441xm4413,1499l4411,1494,4408,1490,4406,1486,4406,1485,4402,1482,4396,1479,4396,1501,4396,1511,4394,1514,4388,1520,4383,1521,4372,1521,4367,1520,4360,1514,4359,1510,4359,1501,4360,1497,4367,1491,4372,1490,4383,1490,4388,1491,4394,1497,4396,1501,4396,1479,4392,1477,4387,1476,4375,1476,4371,1477,4362,1480,4359,1483,4356,1486,4356,1475,4358,1467,4369,1456,4375,1454,4392,1454,4397,1455,4402,1458,4404,1454,4408,1445,4405,1443,4402,1442,4393,1440,4389,1439,4375,1439,4367,1441,4353,1449,4348,1454,4340,1469,4339,1477,4339,1503,4342,1515,4356,1531,4366,1535,4385,1535,4391,1534,4401,1529,4405,1525,4408,1521,4411,1516,4413,1511,4413,1499xm4444,1520l4443,1517,4439,1513,4436,1512,4430,1512,4428,1513,4423,1517,4422,1520,4422,1527,4423,1529,4426,1531,4428,1533,4430,1534,4436,1534,4439,1533,4443,1529,4444,1527,4444,1520xm4524,1519l4480,1519,4511,1490,4515,1484,4519,1476,4520,1471,4520,1458,4517,1451,4505,1442,4497,1439,4479,1439,4473,1441,4460,1446,4455,1450,4452,1455,4464,1464,4469,1457,4476,1454,4491,1454,4495,1455,4501,1460,4503,1463,4503,1471,4502,1473,4499,1479,4496,1483,4455,1522,4455,1533,4524,1533,4524,1519xm5699,1678l5662,1678,5662,1693,5682,1693,5682,1771,5699,1771,5699,1678xm5783,1736l5781,1730,5776,1725,5772,1721,5765,1718,5757,1717,5779,1690,5779,1678,5716,1678,5716,1693,5758,1693,5737,1718,5737,1730,5752,1730,5757,1731,5764,1736,5766,1739,5766,1748,5764,1751,5757,1756,5752,1758,5741,1758,5736,1757,5726,1754,5722,1751,5719,1748,5712,1762,5716,1765,5721,1768,5733,1772,5740,1773,5754,1773,5761,1771,5772,1766,5776,1763,5782,1754,5783,1749,5783,1736xm5816,1758l5814,1755,5810,1751,5808,1750,5802,1750,5799,1751,5795,1755,5794,1758,5794,1764,5795,1767,5797,1769,5799,1771,5802,1772,5808,1772,5810,1771,5814,1767,5816,1764,5816,1758xm5902,1714l5901,1706,5894,1692,5894,1692,5890,1686,5885,1684,5885,1714,5885,1736,5883,1744,5876,1755,5870,1758,5857,1758,5852,1755,5844,1744,5842,1736,5842,1714,5844,1706,5852,1695,5857,1692,5870,1692,5876,1695,5883,1706,5885,1714,5885,1684,5878,1679,5871,1677,5856,1677,5850,1679,5838,1686,5833,1692,5827,1706,5825,1714,5825,1736,5827,1743,5833,1758,5838,1763,5850,1771,5856,1773,5871,1773,5878,1771,5890,1763,5894,1758,5894,1758,5901,1743,5902,1736,5902,1714xm5965,1823l5604,1823,5604,2792,5965,2792,5965,1823xm6078,1799l6041,1799,6041,1813,6061,1813,6061,1891,6078,1891,6078,1799xm6129,1799l6092,1799,6092,1813,6111,1813,6111,1891,6129,1891,6129,1799xm6168,1878l6167,1875,6163,1871,6160,1870,6154,1870,6152,1871,6148,1875,6147,1878,6147,1885,6148,1887,6150,1889,6152,1891,6154,1892,6160,1892,6163,1891,6167,1887,6168,1885,6168,1878xm6248,1877l6204,1877,6235,1848,6239,1843,6243,1834,6244,1829,6244,1816,6241,1809,6229,1800,6221,1797,6204,1797,6197,1799,6184,1804,6180,1808,6176,1813,6188,1822,6193,1815,6200,1812,6215,1812,6220,1813,6225,1818,6227,1821,6227,1829,6226,1831,6223,1837,6220,1841,6180,1880,6180,1891,6248,1891,6248,1877xm7508,2124l7508,2113,7507,2109,7503,2103,7502,2101,7498,2098,7493,2096,7497,2094,7500,2091,7500,2090,7504,2085,7505,2081,7505,2071,7504,2067,7502,2064,7498,2059,7494,2056,7491,2055,7491,2113,7491,2122,7489,2126,7482,2131,7477,2133,7464,2133,7459,2131,7452,2126,7450,2122,7450,2113,7452,2109,7459,2104,7464,2103,7477,2103,7482,2104,7489,2109,7491,2113,7491,2055,7488,2054,7488,2073,7488,2081,7486,2085,7480,2089,7476,2090,7465,2090,7461,2089,7454,2085,7453,2081,7453,2073,7454,2070,7461,2065,7465,2064,7476,2064,7480,2065,7486,2070,7488,2073,7488,2054,7483,2052,7477,2051,7463,2051,7457,2052,7447,2056,7443,2059,7437,2067,7436,2071,7436,2081,7437,2085,7441,2091,7444,2094,7447,2096,7443,2098,7439,2101,7434,2109,7433,2113,7433,2124,7434,2129,7440,2137,7445,2141,7456,2145,7463,2146,7478,2146,7485,2145,7496,2141,7500,2137,7504,2133,7507,2129,7508,2124xm7542,2132l7541,2129,7537,2125,7534,2124,7528,2124,7525,2125,7521,2129,7520,2132,7520,2138,7521,2141,7523,2143,7525,2145,7528,2146,7534,2146,7537,2145,7541,2141,7542,2138,7542,2132xm7624,2082l7621,2071,7615,2064,7607,2055,7604,2054,7604,2085,7603,2088,7596,2094,7591,2096,7580,2096,7575,2094,7569,2089,7567,2085,7567,2075,7569,2071,7575,2066,7580,2064,7591,2064,7596,2066,7603,2072,7604,2075,7604,2085,7604,2054,7597,2051,7578,2051,7572,2052,7562,2057,7558,2060,7552,2069,7550,2075,7550,2086,7552,2091,7557,2100,7561,2103,7571,2108,7576,2109,7588,2109,7592,2109,7601,2105,7604,2103,7607,2100,7607,2110,7605,2118,7594,2129,7587,2132,7571,2132,7566,2130,7561,2127,7555,2140,7558,2142,7561,2144,7570,2146,7574,2146,7588,2146,7596,2144,7610,2137,7614,2132,7615,2131,7622,2116,7624,2108,7624,2100,7624,2096,7624,2082xm7718,2185l7357,2185,7357,2792,7718,2792,7718,2185xm7887,2124l7887,2113,7886,2109,7881,2103,7880,2101,7877,2098,7872,2096,7876,2094,7878,2091,7879,2090,7883,2085,7883,2081,7884,2071,7882,2067,7880,2064,7876,2059,7872,2056,7870,2055,7870,2113,7870,2122,7868,2126,7860,2131,7855,2133,7843,2133,7838,2131,7830,2126,7828,2122,7828,2113,7830,2109,7838,2104,7843,2103,7855,2103,7860,2104,7868,2109,7870,2113,7870,2055,7867,2054,7867,2073,7867,2081,7865,2085,7859,2089,7854,2090,7843,2090,7839,2089,7833,2085,7831,2081,7831,2073,7833,2070,7839,2065,7843,2064,7854,2064,7859,2065,7865,2070,7867,2073,7867,2054,7862,2052,7856,2051,7842,2051,7836,2052,7826,2056,7822,2059,7816,2067,7814,2071,7815,2081,7815,2085,7819,2091,7822,2094,7826,2096,7821,2098,7818,2101,7812,2109,7811,2113,7811,2124,7813,2129,7819,2137,7823,2141,7835,2145,7841,2146,7856,2146,7863,2145,7875,2141,7879,2137,7882,2133,7885,2129,7887,2124xm7921,2132l7919,2129,7915,2125,7913,2124,7907,2124,7904,2125,7900,2129,7899,2132,7899,2138,7900,2141,7902,2143,7904,2145,7907,2146,7913,2146,7915,2145,7919,2141,7921,2138,7921,2132xm8003,2082l7999,2071,7994,2064,7985,2055,7983,2054,7983,2085,7981,2088,7974,2094,7970,2096,7959,2096,7954,2094,7947,2089,7946,2085,7946,2075,7947,2071,7954,2066,7958,2064,7970,2064,7975,2066,7981,2072,7983,2075,7983,2085,7983,2054,7976,2051,7957,2051,7951,2052,7941,2057,7936,2060,7930,2069,7929,2075,7929,2086,7930,2091,7936,2100,7940,2103,7949,2108,7955,2109,7966,2109,7971,2109,7979,2105,7983,2103,7986,2100,7986,2110,7983,2118,7973,2129,7966,2132,7950,2132,7944,2130,7940,2127,7933,2140,7936,2142,7940,2144,7948,2146,7953,2146,7967,2146,7975,2144,7988,2137,7993,2132,7994,2131,8001,2116,8003,2108,8003,2100,8003,2096,8003,2082xm9261,2246l9258,2239,9252,2234,9246,2229,9236,2226,9214,2226,9216,2205,9256,2205,9256,2190,9201,2190,9197,2241,9228,2241,9235,2242,9242,2247,9244,2251,9244,2260,9242,2263,9235,2268,9230,2270,9219,2270,9214,2269,9205,2266,9201,2263,9197,2260,9190,2274,9194,2277,9199,2280,9212,2284,9218,2285,9233,2285,9239,2283,9250,2278,9254,2274,9260,2265,9261,2260,9261,2246xm9292,2270l9291,2267,9287,2263,9285,2262,9278,2262,9276,2263,9272,2267,9271,2270,9271,2276,9272,2279,9274,2281,9276,2283,9279,2284,9285,2284,9287,2283,9291,2279,9292,2276,9292,2270xm9386,2248l9369,2248,9369,2229,9353,2229,9353,2248,9323,2248,9366,2190,9347,2190,9302,2250,9302,2262,9352,2262,9352,2283,9369,2283,9369,2262,9386,2262,9386,2248xm9468,2334l9107,2334,9107,2792,9468,2792,9468,2334xm9628,2246l9625,2239,9619,2234,9613,2229,9603,2226,9581,2226,9583,2205,9623,2205,9623,2190,9568,2190,9564,2241,9595,2241,9601,2242,9609,2247,9611,2251,9611,2260,9609,2263,9602,2268,9597,2270,9586,2270,9581,2269,9572,2266,9567,2263,9564,2260,9557,2274,9561,2277,9566,2280,9579,2284,9585,2285,9600,2285,9606,2283,9617,2278,9621,2274,9627,2265,9628,2260,9628,2246xm9659,2270l9658,2267,9654,2263,9652,2262,9645,2262,9643,2263,9639,2267,9638,2270,9638,2276,9639,2279,9641,2281,9643,2283,9645,2284,9651,2284,9654,2283,9658,2279,9659,2276,9659,2270xm9739,2269l9695,2269,9726,2239,9730,2234,9734,2226,9735,2221,9735,2208,9732,2201,9720,2191,9712,2189,9695,2189,9688,2190,9675,2196,9671,2200,9667,2204,9679,2214,9684,2207,9691,2204,9706,2204,9711,2205,9717,2210,9718,2213,9718,2220,9717,2223,9714,2229,9712,2233,9671,2272,9671,2283,9739,2283,9739,2269xe" filled="true" fillcolor="#99234f" stroked="false">
              <v:path arrowok="t"/>
              <v:fill type="solid"/>
            </v:shape>
            <v:line style="position:absolute" from="1710,2784" to="10175,2784" stroked="true" strokeweight=".6pt" strokecolor="#99234f">
              <v:stroke dashstyle="solid"/>
            </v:line>
            <w10:wrap type="none"/>
          </v:group>
        </w:pict>
      </w:r>
      <w:r>
        <w:rPr/>
        <w:pict>
          <v:shape style="position:absolute;margin-left:59.797901pt;margin-top:119.164055pt;width:4.95pt;height:6.55pt;mso-position-horizontal-relative:page;mso-position-vertical-relative:paragraph;z-index:16000512" coordorigin="1196,2383" coordsize="99,131" path="m1287,2383l1212,2383,1205,2453,1249,2453,1258,2455,1268,2462,1271,2467,1271,2479,1268,2484,1259,2491,1252,2493,1237,2493,1230,2492,1216,2487,1211,2484,1206,2480,1196,2499,1202,2503,1209,2507,1226,2512,1235,2514,1255,2514,1295,2480,1295,2460,1242,2433,1229,2433,1232,2403,1287,2403,1287,2383xe" filled="true" fillcolor="#9923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001024">
            <wp:simplePos x="0" y="0"/>
            <wp:positionH relativeFrom="page">
              <wp:posOffset>754463</wp:posOffset>
            </wp:positionH>
            <wp:positionV relativeFrom="paragraph">
              <wp:posOffset>1723831</wp:posOffset>
            </wp:positionV>
            <wp:extent cx="74799" cy="92297"/>
            <wp:effectExtent l="0" t="0" r="0" b="0"/>
            <wp:wrapNone/>
            <wp:docPr id="339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393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1536">
            <wp:simplePos x="0" y="0"/>
            <wp:positionH relativeFrom="page">
              <wp:posOffset>731512</wp:posOffset>
            </wp:positionH>
            <wp:positionV relativeFrom="paragraph">
              <wp:posOffset>1256948</wp:posOffset>
            </wp:positionV>
            <wp:extent cx="116885" cy="84200"/>
            <wp:effectExtent l="0" t="0" r="0" b="0"/>
            <wp:wrapNone/>
            <wp:docPr id="341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394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85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2048">
            <wp:simplePos x="0" y="0"/>
            <wp:positionH relativeFrom="page">
              <wp:posOffset>736686</wp:posOffset>
            </wp:positionH>
            <wp:positionV relativeFrom="paragraph">
              <wp:posOffset>1002829</wp:posOffset>
            </wp:positionV>
            <wp:extent cx="107053" cy="82296"/>
            <wp:effectExtent l="0" t="0" r="0" b="0"/>
            <wp:wrapNone/>
            <wp:docPr id="343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395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2560">
            <wp:simplePos x="0" y="0"/>
            <wp:positionH relativeFrom="page">
              <wp:posOffset>719999</wp:posOffset>
            </wp:positionH>
            <wp:positionV relativeFrom="paragraph">
              <wp:posOffset>753439</wp:posOffset>
            </wp:positionV>
            <wp:extent cx="139653" cy="84010"/>
            <wp:effectExtent l="0" t="0" r="0" b="0"/>
            <wp:wrapNone/>
            <wp:docPr id="345" name="image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396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5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9E214A"/>
          <w:w w:val="110"/>
          <w:sz w:val="19"/>
        </w:rPr>
        <w:t>Interacción</w: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con el Gobierno a través</w: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 internet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7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514">
            <wp:simplePos x="0" y="0"/>
            <wp:positionH relativeFrom="page">
              <wp:posOffset>744353</wp:posOffset>
            </wp:positionH>
            <wp:positionV relativeFrom="paragraph">
              <wp:posOffset>154819</wp:posOffset>
            </wp:positionV>
            <wp:extent cx="131159" cy="84010"/>
            <wp:effectExtent l="0" t="0" r="0" b="0"/>
            <wp:wrapTopAndBottom/>
            <wp:docPr id="347" name="image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397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5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5.4795pt;margin-top:15.640636pt;width:423.3pt;height:.1pt;mso-position-horizontal-relative:page;mso-position-vertical-relative:paragraph;z-index:-15464960;mso-wrap-distance-left:0;mso-wrap-distance-right:0" coordorigin="1710,313" coordsize="8466,0" path="m1710,313l10175,313e" filled="false" stroked="true" strokeweight=".6pt" strokecolor="#cd9ba2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rFonts w:ascii="Trebuchet MS"/>
          <w:b/>
          <w:sz w:val="2"/>
        </w:rPr>
      </w:pPr>
    </w:p>
    <w:p>
      <w:pPr>
        <w:pStyle w:val="BodyText"/>
        <w:spacing w:line="95" w:lineRule="exact"/>
        <w:ind w:left="2149"/>
        <w:rPr>
          <w:rFonts w:ascii="Trebuchet MS"/>
          <w:sz w:val="9"/>
        </w:rPr>
      </w:pPr>
      <w:r>
        <w:rPr>
          <w:rFonts w:ascii="Trebuchet MS"/>
          <w:position w:val="-1"/>
          <w:sz w:val="9"/>
        </w:rPr>
        <w:pict>
          <v:group style="width:13.9pt;height:4.8pt;mso-position-horizontal-relative:char;mso-position-vertical-relative:line" coordorigin="0,0" coordsize="278,96">
            <v:shape style="position:absolute;left:0;top:0;width:278;height:96" coordorigin="0,0" coordsize="278,96" path="m72,80l28,80,59,50,63,45,67,36,68,32,68,18,65,12,53,2,45,0,28,0,21,1,8,7,4,11,0,15,12,25,17,18,24,15,39,15,44,16,50,21,51,24,51,31,50,34,47,40,45,44,4,83,4,94,72,94,72,80xm159,37l157,29,151,15,150,15,146,9,142,7,142,37,142,59,140,67,132,78,127,81,114,81,108,78,101,67,99,59,99,37,101,29,108,18,114,15,127,15,132,18,140,29,142,37,142,7,134,2,127,0,113,0,106,2,94,9,90,15,83,29,82,37,82,59,83,66,90,81,94,86,106,94,113,96,127,96,134,94,146,86,150,81,151,81,157,66,159,59,159,37xm190,81l189,78,185,74,182,73,176,73,174,74,169,78,168,81,168,87,169,90,172,92,174,94,176,95,182,95,185,94,189,90,190,87,190,81xm278,73l278,62,276,58,272,52,271,51,268,48,263,45,266,43,269,41,270,40,273,34,274,31,274,21,273,16,271,14,267,8,263,5,260,4,260,62,260,72,259,75,251,81,246,82,233,82,228,81,221,75,219,72,219,62,221,59,228,54,233,52,246,52,251,54,259,59,260,62,260,4,258,3,258,23,258,31,256,34,250,39,245,40,234,40,230,39,224,34,222,31,222,23,224,19,230,15,234,14,245,14,249,15,256,19,258,23,258,3,253,1,247,0,233,0,227,1,217,5,213,8,207,16,205,21,205,31,206,34,210,41,213,43,217,45,212,48,208,51,203,58,202,62,202,73,204,78,210,87,214,90,226,94,232,96,247,96,254,94,266,90,270,87,273,82,276,78,278,73xe" filled="true" fillcolor="#99234f" stroked="false">
              <v:path arrowok="t"/>
              <v:fill type="solid"/>
            </v:shape>
          </v:group>
        </w:pict>
      </w:r>
      <w:r>
        <w:rPr>
          <w:rFonts w:ascii="Trebuchet MS"/>
          <w:position w:val="-1"/>
          <w:sz w:val="9"/>
        </w:rPr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517">
            <wp:simplePos x="0" y="0"/>
            <wp:positionH relativeFrom="page">
              <wp:posOffset>1090983</wp:posOffset>
            </wp:positionH>
            <wp:positionV relativeFrom="paragraph">
              <wp:posOffset>120663</wp:posOffset>
            </wp:positionV>
            <wp:extent cx="966740" cy="284702"/>
            <wp:effectExtent l="0" t="0" r="0" b="0"/>
            <wp:wrapTopAndBottom/>
            <wp:docPr id="349" name="image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398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740" cy="28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8">
            <wp:simplePos x="0" y="0"/>
            <wp:positionH relativeFrom="page">
              <wp:posOffset>2186623</wp:posOffset>
            </wp:positionH>
            <wp:positionV relativeFrom="paragraph">
              <wp:posOffset>120663</wp:posOffset>
            </wp:positionV>
            <wp:extent cx="968801" cy="219360"/>
            <wp:effectExtent l="0" t="0" r="0" b="0"/>
            <wp:wrapTopAndBottom/>
            <wp:docPr id="351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399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801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9">
            <wp:simplePos x="0" y="0"/>
            <wp:positionH relativeFrom="page">
              <wp:posOffset>3360726</wp:posOffset>
            </wp:positionH>
            <wp:positionV relativeFrom="paragraph">
              <wp:posOffset>120663</wp:posOffset>
            </wp:positionV>
            <wp:extent cx="937639" cy="284702"/>
            <wp:effectExtent l="0" t="0" r="0" b="0"/>
            <wp:wrapTopAndBottom/>
            <wp:docPr id="353" name="image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400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639" cy="28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0">
            <wp:simplePos x="0" y="0"/>
            <wp:positionH relativeFrom="page">
              <wp:posOffset>4413480</wp:posOffset>
            </wp:positionH>
            <wp:positionV relativeFrom="paragraph">
              <wp:posOffset>120663</wp:posOffset>
            </wp:positionV>
            <wp:extent cx="952565" cy="284702"/>
            <wp:effectExtent l="0" t="0" r="0" b="0"/>
            <wp:wrapTopAndBottom/>
            <wp:docPr id="355" name="image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401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65" cy="28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1">
            <wp:simplePos x="0" y="0"/>
            <wp:positionH relativeFrom="page">
              <wp:posOffset>5531751</wp:posOffset>
            </wp:positionH>
            <wp:positionV relativeFrom="paragraph">
              <wp:posOffset>120663</wp:posOffset>
            </wp:positionV>
            <wp:extent cx="971704" cy="284702"/>
            <wp:effectExtent l="0" t="0" r="0" b="0"/>
            <wp:wrapTopAndBottom/>
            <wp:docPr id="357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402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704" cy="28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3"/>
        <w:rPr>
          <w:rFonts w:ascii="Trebuchet MS"/>
          <w:b/>
          <w:sz w:val="27"/>
        </w:rPr>
      </w:pPr>
      <w:r>
        <w:rPr/>
        <w:drawing>
          <wp:anchor distT="0" distB="0" distL="0" distR="0" allowOverlap="1" layoutInCell="1" locked="0" behindDoc="0" simplePos="0" relativeHeight="522">
            <wp:simplePos x="0" y="0"/>
            <wp:positionH relativeFrom="page">
              <wp:posOffset>719997</wp:posOffset>
            </wp:positionH>
            <wp:positionV relativeFrom="paragraph">
              <wp:posOffset>304258</wp:posOffset>
            </wp:positionV>
            <wp:extent cx="923943" cy="247650"/>
            <wp:effectExtent l="0" t="0" r="0" b="0"/>
            <wp:wrapTopAndBottom/>
            <wp:docPr id="359" name="image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403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94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1.764801pt;margin-top:17.810543pt;width:371.05pt;height:28.55pt;mso-position-horizontal-relative:page;mso-position-vertical-relative:paragraph;z-index:-15460864;mso-wrap-distance-left:0;mso-wrap-distance-right:0" coordorigin="2835,356" coordsize="7421,571">
            <v:shape style="position:absolute;left:2835;top:777;width:103;height:127" type="#_x0000_t75" stroked="false">
              <v:imagedata r:id="rId419" o:title=""/>
            </v:shape>
            <v:shape style="position:absolute;left:9804;top:725;width:452;height:127" type="#_x0000_t75" stroked="false">
              <v:imagedata r:id="rId420" o:title=""/>
            </v:shape>
            <v:shape style="position:absolute;left:2842;top:917;width:7384;height:6" coordorigin="2843,917" coordsize="7384,6" path="m2843,917l10226,917m2843,923l10226,923e" filled="false" stroked="true" strokeweight=".299100pt" strokecolor="#99234f">
              <v:path arrowok="t"/>
              <v:stroke dashstyle="solid"/>
            </v:shape>
            <v:rect style="position:absolute;left:3226;top:638;width:2610;height:283" filled="true" fillcolor="#b87281" stroked="false">
              <v:fill type="solid"/>
            </v:rect>
            <v:rect style="position:absolute;left:3226;top:356;width:2690;height:283" filled="true" fillcolor="#9b1f3c" stroked="false">
              <v:fill type="solid"/>
            </v:rect>
            <w10:wrap type="topAndBottom"/>
          </v:group>
        </w:pict>
      </w:r>
      <w:r>
        <w:rPr/>
        <w:pict>
          <v:group style="position:absolute;margin-left:162.395004pt;margin-top:66.730545pt;width:31.25pt;height:7.9pt;mso-position-horizontal-relative:page;mso-position-vertical-relative:paragraph;z-index:-15460352;mso-wrap-distance-left:0;mso-wrap-distance-right:0" coordorigin="3248,1335" coordsize="625,158">
            <v:shape style="position:absolute;left:3446;top:1374;width:427;height:84" coordorigin="3447,1374" coordsize="427,84" path="m3534,1408l3532,1401,3524,1388,3524,1387,3519,1383,3519,1383,3519,1410,3519,1421,3517,1426,3512,1435,3509,1438,3500,1443,3496,1444,3485,1444,3480,1443,3476,1441,3471,1438,3468,1435,3463,1426,3462,1421,3462,1410,3463,1406,3468,1397,3471,1394,3480,1389,3485,1387,3496,1387,3500,1389,3509,1394,3512,1397,3517,1406,3519,1410,3519,1383,3506,1376,3498,1374,3482,1374,3475,1376,3461,1383,3456,1388,3449,1401,3447,1408,3447,1424,3449,1431,3456,1444,3461,1448,3475,1456,3482,1457,3498,1457,3506,1456,3519,1448,3524,1444,3524,1444,3532,1431,3534,1424,3534,1408xm3600,1411l3598,1406,3598,1405,3588,1396,3581,1394,3567,1394,3562,1395,3553,1397,3549,1399,3546,1402,3551,1412,3554,1410,3557,1409,3563,1406,3567,1406,3575,1406,3579,1407,3584,1412,3586,1415,3586,1420,3586,1430,3586,1437,3584,1440,3582,1442,3577,1446,3574,1447,3566,1447,3563,1446,3561,1444,3559,1443,3558,1441,3558,1433,3562,1430,3586,1430,3586,1420,3561,1420,3554,1422,3546,1429,3544,1433,3544,1443,3545,1445,3549,1451,3551,1453,3558,1456,3562,1457,3572,1457,3575,1456,3582,1454,3585,1451,3586,1449,3586,1456,3600,1456,3600,1449,3600,1447,3600,1430,3600,1411xm3674,1456l3650,1425,3673,1395,3657,1395,3642,1415,3627,1395,3611,1395,3634,1425,3610,1456,3626,1456,3642,1435,3658,1456,3674,1456xm3735,1411l3733,1406,3733,1405,3723,1396,3716,1394,3702,1394,3697,1395,3688,1397,3684,1399,3681,1402,3687,1412,3689,1410,3692,1409,3698,1406,3702,1406,3710,1406,3714,1407,3719,1412,3721,1415,3721,1420,3721,1430,3721,1437,3719,1440,3717,1442,3712,1446,3709,1447,3701,1447,3698,1446,3696,1444,3694,1443,3693,1441,3693,1433,3697,1430,3721,1430,3721,1420,3696,1420,3689,1422,3681,1429,3679,1433,3679,1443,3680,1445,3684,1451,3686,1453,3693,1456,3697,1457,3707,1457,3711,1456,3717,1454,3720,1451,3721,1449,3721,1456,3735,1456,3735,1449,3735,1447,3735,1430,3735,1411xm3809,1408l3806,1404,3803,1400,3794,1395,3788,1394,3776,1394,3770,1395,3760,1401,3756,1404,3750,1414,3749,1419,3749,1432,3750,1437,3756,1447,3760,1450,3765,1453,3770,1456,3776,1457,3788,1457,3794,1456,3803,1451,3806,1447,3809,1443,3798,1436,3796,1439,3794,1441,3788,1444,3785,1445,3777,1445,3772,1443,3765,1436,3764,1431,3764,1420,3765,1415,3772,1408,3777,1406,3785,1406,3788,1407,3794,1410,3796,1412,3798,1415,3809,1408xm3873,1411l3871,1406,3870,1405,3861,1396,3854,1394,3840,1394,3835,1395,3826,1397,3822,1399,3819,1402,3824,1412,3827,1410,3829,1409,3836,1406,3840,1406,3848,1406,3852,1407,3857,1412,3858,1415,3858,1420,3858,1430,3858,1437,3857,1440,3855,1442,3850,1446,3846,1447,3839,1447,3836,1446,3834,1444,3832,1443,3831,1441,3831,1433,3835,1430,3858,1430,3858,1420,3834,1420,3827,1422,3819,1429,3817,1433,3817,1443,3818,1445,3822,1451,3824,1453,3831,1456,3835,1457,3844,1457,3848,1456,3855,1454,3857,1451,3859,1449,3859,1456,3873,1456,3873,1449,3873,1447,3873,1430,3873,1411xe" filled="true" fillcolor="#99234f" stroked="false">
              <v:path arrowok="t"/>
              <v:fill type="solid"/>
            </v:shape>
            <v:rect style="position:absolute;left:3247;top:1334;width:158;height:158" filled="true" fillcolor="#99234f" stroked="false">
              <v:fill type="solid"/>
            </v:rect>
            <w10:wrap type="topAndBottom"/>
          </v:group>
        </w:pict>
      </w:r>
      <w:r>
        <w:rPr/>
        <w:pict>
          <v:rect style="position:absolute;margin-left:205.658997pt;margin-top:66.730545pt;width:7.874pt;height:7.874pt;mso-position-horizontal-relative:page;mso-position-vertical-relative:paragraph;z-index:-15459840;mso-wrap-distance-left:0;mso-wrap-distance-right:0" filled="true" fillcolor="#b87281" stroked="false">
            <v:fill type="solid"/>
            <w10:wrap type="topAndBottom"/>
          </v:rect>
        </w:pict>
      </w:r>
      <w:r>
        <w:rPr/>
        <w:pict>
          <v:shape style="position:absolute;margin-left:217.057007pt;margin-top:68.355537pt;width:25.1pt;height:4.5pt;mso-position-horizontal-relative:page;mso-position-vertical-relative:paragraph;z-index:-15459328;mso-wrap-distance-left:0;mso-wrap-distance-right:0" coordorigin="4341,1367" coordsize="502,90" path="m4413,1375l4398,1375,4398,1430,4354,1375,4341,1375,4341,1456,4356,1456,4356,1402,4401,1456,4413,1456,4413,1375xm4485,1411l4483,1406,4483,1405,4473,1396,4466,1394,4452,1394,4447,1395,4438,1397,4434,1399,4431,1402,4436,1412,4439,1410,4442,1409,4448,1406,4452,1406,4460,1406,4464,1407,4469,1412,4470,1415,4470,1420,4470,1430,4470,1437,4469,1440,4467,1442,4462,1446,4459,1447,4451,1447,4448,1446,4444,1443,4443,1441,4443,1433,4447,1430,4470,1430,4470,1420,4446,1420,4439,1422,4431,1429,4429,1433,4429,1443,4430,1445,4434,1451,4436,1453,4443,1456,4447,1457,4457,1457,4460,1456,4467,1454,4470,1451,4471,1449,4471,1456,4485,1456,4485,1449,4485,1447,4485,1430,4485,1411xm4559,1408l4556,1404,4553,1400,4544,1395,4538,1394,4526,1394,4520,1395,4510,1401,4506,1404,4500,1414,4499,1419,4499,1432,4500,1437,4506,1447,4510,1450,4515,1453,4520,1456,4526,1457,4538,1457,4544,1456,4553,1451,4556,1447,4559,1443,4548,1436,4546,1439,4544,1441,4538,1444,4535,1445,4527,1445,4522,1443,4515,1436,4513,1431,4513,1420,4515,1415,4522,1408,4527,1406,4535,1406,4538,1407,4544,1410,4546,1412,4548,1415,4559,1408xm4586,1395l4571,1395,4571,1456,4586,1456,4586,1395xm4588,1373l4587,1371,4583,1368,4581,1367,4576,1367,4574,1368,4570,1371,4569,1373,4569,1378,4570,1380,4574,1384,4576,1384,4581,1384,4583,1384,4587,1380,4587,1378,4588,1373xm4665,1419l4664,1414,4659,1406,4658,1404,4654,1401,4650,1399,4650,1419,4650,1432,4649,1436,4642,1443,4637,1445,4627,1445,4622,1443,4616,1436,4614,1432,4614,1419,4616,1415,4622,1408,4627,1406,4637,1406,4642,1408,4649,1415,4650,1419,4650,1399,4644,1395,4638,1394,4626,1394,4620,1395,4610,1401,4606,1404,4601,1414,4599,1419,4599,1432,4601,1437,4606,1447,4610,1450,4620,1456,4626,1457,4638,1457,4644,1456,4654,1450,4658,1447,4659,1445,4664,1437,4665,1432,4665,1419xm4740,1412l4737,1405,4733,1401,4728,1396,4722,1394,4709,1394,4705,1395,4698,1398,4695,1400,4693,1403,4693,1395,4679,1395,4679,1456,4693,1456,4693,1419,4695,1414,4701,1408,4705,1406,4715,1406,4719,1408,4724,1413,4725,1417,4725,1456,4740,1456,4740,1412xm4810,1411l4808,1406,4807,1405,4798,1396,4791,1394,4777,1394,4772,1395,4763,1397,4759,1399,4755,1402,4761,1412,4763,1410,4766,1409,4773,1406,4776,1406,4785,1406,4789,1407,4794,1412,4795,1415,4795,1420,4795,1430,4795,1437,4794,1440,4792,1442,4786,1446,4783,1447,4776,1447,4773,1446,4771,1444,4769,1443,4768,1441,4768,1433,4772,1430,4795,1430,4795,1420,4770,1420,4764,1422,4756,1429,4754,1433,4754,1443,4755,1445,4758,1451,4761,1453,4768,1456,4772,1457,4781,1457,4785,1456,4792,1454,4794,1451,4796,1449,4796,1456,4810,1456,4810,1449,4810,1447,4810,1430,4810,1411xm4843,1371l4828,1371,4828,1456,4843,1456,4843,1371xe" filled="true" fillcolor="#99234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3"/>
        <w:rPr>
          <w:rFonts w:ascii="Trebuchet MS"/>
          <w:b/>
          <w:sz w:val="29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spacing w:before="2"/>
        <w:rPr>
          <w:rFonts w:ascii="Trebuchet MS"/>
          <w:b/>
        </w:rPr>
      </w:pPr>
    </w:p>
    <w:p>
      <w:pPr>
        <w:spacing w:before="0"/>
        <w:ind w:left="1250" w:right="1788" w:firstLine="0"/>
        <w:jc w:val="center"/>
        <w:rPr>
          <w:sz w:val="16"/>
        </w:rPr>
      </w:pPr>
      <w:r>
        <w:rPr/>
        <w:pict>
          <v:shape style="position:absolute;margin-left:303.576019pt;margin-top:-79.854042pt;width:11.3pt;height:4.1pt;mso-position-horizontal-relative:page;mso-position-vertical-relative:paragraph;z-index:15998976" coordorigin="6072,-1597" coordsize="226,82" path="m6134,-1547l6132,-1552,6128,-1556,6124,-1560,6118,-1563,6111,-1564,6131,-1587,6131,-1597,6075,-1597,6075,-1585,6112,-1585,6094,-1563,6094,-1552,6107,-1552,6112,-1551,6117,-1547,6119,-1544,6119,-1537,6117,-1534,6111,-1529,6107,-1528,6097,-1528,6093,-1529,6084,-1532,6081,-1534,6078,-1536,6072,-1524,6075,-1522,6080,-1519,6091,-1516,6096,-1515,6109,-1515,6115,-1516,6124,-1521,6128,-1524,6133,-1532,6134,-1536,6134,-1547xm6201,-1547l6199,-1552,6195,-1556,6191,-1560,6185,-1563,6178,-1564,6197,-1587,6197,-1597,6142,-1597,6142,-1585,6179,-1585,6160,-1563,6160,-1552,6174,-1552,6178,-1551,6184,-1547,6185,-1544,6185,-1537,6184,-1534,6178,-1529,6174,-1528,6164,-1528,6160,-1529,6151,-1532,6148,-1534,6145,-1536,6138,-1524,6142,-1522,6147,-1519,6157,-1516,6163,-1515,6175,-1515,6181,-1516,6191,-1521,6195,-1524,6199,-1532,6201,-1536,6201,-1547xm6229,-1528l6228,-1530,6224,-1534,6222,-1535,6217,-1535,6214,-1534,6211,-1530,6210,-1528,6210,-1522,6211,-1520,6213,-1518,6215,-1516,6217,-1515,6222,-1515,6224,-1516,6228,-1520,6229,-1522,6229,-1528xm6297,-1549l6295,-1555,6289,-1559,6284,-1564,6275,-1566,6256,-1566,6258,-1585,6293,-1585,6293,-1597,6245,-1597,6241,-1553,6268,-1553,6274,-1552,6281,-1548,6282,-1545,6282,-1537,6281,-1534,6275,-1529,6270,-1528,6261,-1528,6256,-1529,6248,-1532,6244,-1534,6241,-1536,6235,-1524,6239,-1522,6243,-1519,6254,-1516,6260,-1515,6272,-1515,6278,-1516,6288,-1521,6291,-1524,6296,-1532,6297,-1536,6297,-1549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3.288025pt;margin-top:-65.808044pt;width:12pt;height:4.2pt;mso-position-horizontal-relative:page;mso-position-vertical-relative:paragraph;z-index:15999488" coordorigin="6066,-1316" coordsize="240,84" path="m6128,-1265l6126,-1270,6122,-1274,6118,-1278,6113,-1281,6105,-1282,6125,-1305,6125,-1315,6070,-1315,6070,-1302,6106,-1302,6088,-1281,6088,-1270,6101,-1270,6106,-1269,6112,-1265,6113,-1262,6113,-1255,6111,-1252,6105,-1247,6101,-1246,6091,-1246,6087,-1247,6079,-1250,6075,-1252,6072,-1254,6066,-1242,6070,-1239,6074,-1237,6085,-1234,6090,-1233,6103,-1233,6109,-1234,6119,-1239,6122,-1242,6127,-1249,6128,-1254,6128,-1265xm6196,-1247l6158,-1247,6185,-1272,6188,-1277,6192,-1284,6193,-1289,6193,-1300,6190,-1306,6180,-1314,6173,-1316,6157,-1316,6151,-1315,6141,-1310,6136,-1307,6133,-1303,6144,-1295,6148,-1300,6154,-1303,6168,-1303,6171,-1302,6176,-1298,6178,-1295,6178,-1289,6177,-1286,6174,-1281,6172,-1278,6136,-1244,6136,-1234,6196,-1234,6196,-1247xm6224,-1246l6223,-1248,6220,-1252,6217,-1253,6212,-1253,6210,-1252,6206,-1248,6205,-1246,6205,-1240,6206,-1238,6208,-1236,6210,-1234,6212,-1233,6217,-1233,6220,-1234,6223,-1238,6224,-1240,6224,-1246xm6305,-1265l6291,-1265,6291,-1282,6277,-1282,6277,-1265,6251,-1265,6288,-1315,6272,-1315,6232,-1263,6232,-1253,6277,-1253,6277,-1234,6291,-1234,6291,-1253,6305,-1253,6305,-1265xe" filled="true" fillcolor="#99234f" stroked="false">
            <v:path arrowok="t"/>
            <v:fill type="solid"/>
            <w10:wrap type="none"/>
          </v:shape>
        </w:pict>
      </w:r>
      <w:r>
        <w:rPr>
          <w:rFonts w:ascii="Trebuchet MS"/>
          <w:b/>
          <w:color w:val="9E214A"/>
          <w:w w:val="95"/>
          <w:sz w:val="16"/>
        </w:rPr>
        <w:t>Fuente:</w:t>
      </w:r>
      <w:r>
        <w:rPr>
          <w:rFonts w:ascii="Trebuchet MS"/>
          <w:b/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ENCIG,</w:t>
      </w:r>
      <w:r>
        <w:rPr>
          <w:color w:val="9E214A"/>
          <w:spacing w:val="-7"/>
          <w:w w:val="95"/>
          <w:sz w:val="16"/>
        </w:rPr>
        <w:t> </w:t>
      </w:r>
      <w:r>
        <w:rPr>
          <w:color w:val="9E214A"/>
          <w:w w:val="95"/>
          <w:sz w:val="16"/>
        </w:rPr>
        <w:t>2019.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1"/>
        </w:rPr>
      </w:pPr>
    </w:p>
    <w:p>
      <w:pPr>
        <w:pStyle w:val="Heading6"/>
        <w:tabs>
          <w:tab w:pos="2079" w:val="left" w:leader="none"/>
        </w:tabs>
        <w:ind w:left="1220"/>
      </w:pPr>
      <w:r>
        <w:rPr/>
        <w:pict>
          <v:line style="position:absolute;mso-position-horizontal-relative:page;mso-position-vertical-relative:paragraph;z-index:-28759552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86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45420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2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 w:right="2"/>
        <w:jc w:val="both"/>
      </w:pPr>
      <w:r>
        <w:rPr>
          <w:color w:val="4A4A4C"/>
          <w:w w:val="105"/>
        </w:rPr>
        <w:t>De igual manera, actualmente existe una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dispersión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áreas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informáticas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dependencias y entidades del Gobierno del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Estado, las cuales no mantienen ninguna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comunicación entre sí, generando esfuer-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zos aislados, pocos resultados y pérdida de</w:t>
      </w:r>
      <w:r>
        <w:rPr>
          <w:color w:val="4A4A4C"/>
          <w:spacing w:val="-68"/>
        </w:rPr>
        <w:t> </w:t>
      </w:r>
      <w:r>
        <w:rPr>
          <w:color w:val="4A4A4C"/>
        </w:rPr>
        <w:t>recursos, dando incumplimiento a los prin-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cipios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eficiencia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Administración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</w:rPr>
        <w:t>Pública</w:t>
      </w:r>
      <w:r>
        <w:rPr>
          <w:color w:val="4A4A4C"/>
          <w:spacing w:val="-18"/>
        </w:rPr>
        <w:t> </w:t>
      </w:r>
      <w:r>
        <w:rPr>
          <w:color w:val="4A4A4C"/>
        </w:rPr>
        <w:t>Estatal</w:t>
      </w:r>
      <w:r>
        <w:rPr>
          <w:color w:val="4A4A4C"/>
          <w:spacing w:val="-18"/>
        </w:rPr>
        <w:t> </w:t>
      </w:r>
      <w:r>
        <w:rPr>
          <w:color w:val="4A4A4C"/>
        </w:rPr>
        <w:t>(APE).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 w:right="2"/>
        <w:jc w:val="both"/>
      </w:pPr>
      <w:r>
        <w:rPr>
          <w:color w:val="4A4A4C"/>
        </w:rPr>
        <w:t>Se realizó un diagnóstico sobre la situación</w:t>
      </w:r>
      <w:r>
        <w:rPr>
          <w:color w:val="4A4A4C"/>
          <w:spacing w:val="-68"/>
        </w:rPr>
        <w:t> </w:t>
      </w:r>
      <w:r>
        <w:rPr>
          <w:color w:val="4A4A4C"/>
        </w:rPr>
        <w:t>actual en materia de Hardware y Software</w:t>
      </w:r>
      <w:r>
        <w:rPr>
          <w:color w:val="4A4A4C"/>
          <w:spacing w:val="1"/>
        </w:rPr>
        <w:t> </w:t>
      </w:r>
      <w:r>
        <w:rPr>
          <w:color w:val="4A4A4C"/>
        </w:rPr>
        <w:t>de 102 dependencias y entidades de APE y</w:t>
      </w:r>
      <w:r>
        <w:rPr>
          <w:color w:val="4A4A4C"/>
          <w:spacing w:val="1"/>
        </w:rPr>
        <w:t> </w:t>
      </w:r>
      <w:r>
        <w:rPr>
          <w:color w:val="4A4A4C"/>
        </w:rPr>
        <w:t>se identificó que la mayoría de estas cuen-</w:t>
      </w:r>
      <w:r>
        <w:rPr>
          <w:color w:val="4A4A4C"/>
          <w:spacing w:val="1"/>
        </w:rPr>
        <w:t> </w:t>
      </w:r>
      <w:r>
        <w:rPr>
          <w:color w:val="4A4A4C"/>
        </w:rPr>
        <w:t>tan con infraestructura de servidores que</w:t>
      </w:r>
      <w:r>
        <w:rPr>
          <w:color w:val="4A4A4C"/>
          <w:spacing w:val="1"/>
        </w:rPr>
        <w:t> </w:t>
      </w:r>
      <w:r>
        <w:rPr>
          <w:color w:val="4A4A4C"/>
        </w:rPr>
        <w:t>ha</w:t>
      </w:r>
      <w:r>
        <w:rPr>
          <w:color w:val="4A4A4C"/>
          <w:spacing w:val="-17"/>
        </w:rPr>
        <w:t> </w:t>
      </w:r>
      <w:r>
        <w:rPr>
          <w:color w:val="4A4A4C"/>
        </w:rPr>
        <w:t>sobrepasado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tiempo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vida</w:t>
      </w:r>
      <w:r>
        <w:rPr>
          <w:color w:val="4A4A4C"/>
          <w:spacing w:val="-17"/>
        </w:rPr>
        <w:t> </w:t>
      </w:r>
      <w:r>
        <w:rPr>
          <w:color w:val="4A4A4C"/>
        </w:rPr>
        <w:t>útil,</w:t>
      </w:r>
      <w:r>
        <w:rPr>
          <w:color w:val="4A4A4C"/>
          <w:spacing w:val="-16"/>
        </w:rPr>
        <w:t> </w:t>
      </w: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lo</w:t>
      </w:r>
      <w:r>
        <w:rPr>
          <w:color w:val="4A4A4C"/>
          <w:spacing w:val="-68"/>
        </w:rPr>
        <w:t> </w:t>
      </w:r>
      <w:r>
        <w:rPr>
          <w:color w:val="4A4A4C"/>
        </w:rPr>
        <w:t>que no garantizan un buen funcionamiento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cuanto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rendimiento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seguridad.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 w:right="2"/>
        <w:jc w:val="both"/>
      </w:pPr>
      <w:r>
        <w:rPr>
          <w:color w:val="4A4A4C"/>
          <w:spacing w:val="-1"/>
        </w:rPr>
        <w:t>Aunado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45"/>
        </w:rPr>
        <w:t> </w:t>
      </w:r>
      <w:r>
        <w:rPr>
          <w:color w:val="4A4A4C"/>
          <w:spacing w:val="-1"/>
        </w:rPr>
        <w:t>esto,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45"/>
        </w:rPr>
        <w:t> </w:t>
      </w:r>
      <w:r>
        <w:rPr>
          <w:color w:val="4A4A4C"/>
          <w:spacing w:val="-1"/>
        </w:rPr>
        <w:t>infraestructura</w:t>
      </w:r>
      <w:r>
        <w:rPr>
          <w:color w:val="4A4A4C"/>
          <w:spacing w:val="-45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46"/>
        </w:rPr>
        <w:t> </w:t>
      </w:r>
      <w:r>
        <w:rPr>
          <w:color w:val="4A4A4C"/>
          <w:spacing w:val="-1"/>
        </w:rPr>
        <w:t>encuentra</w:t>
      </w:r>
      <w:r>
        <w:rPr>
          <w:color w:val="4A4A4C"/>
          <w:spacing w:val="-68"/>
        </w:rPr>
        <w:t> </w:t>
      </w:r>
      <w:r>
        <w:rPr>
          <w:color w:val="4A4A4C"/>
        </w:rPr>
        <w:t>instalada en centros de datos inadecuados,</w:t>
      </w:r>
      <w:r>
        <w:rPr>
          <w:color w:val="4A4A4C"/>
          <w:spacing w:val="-68"/>
        </w:rPr>
        <w:t> </w:t>
      </w:r>
      <w:r>
        <w:rPr>
          <w:color w:val="4A4A4C"/>
        </w:rPr>
        <w:t>con fallas constantes en el funcionamiento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energía</w:t>
      </w:r>
      <w:r>
        <w:rPr>
          <w:color w:val="4A4A4C"/>
          <w:spacing w:val="-8"/>
        </w:rPr>
        <w:t> </w:t>
      </w:r>
      <w:r>
        <w:rPr>
          <w:color w:val="4A4A4C"/>
        </w:rPr>
        <w:t>eléctrica,</w:t>
      </w:r>
      <w:r>
        <w:rPr>
          <w:color w:val="4A4A4C"/>
          <w:spacing w:val="-8"/>
        </w:rPr>
        <w:t> </w:t>
      </w:r>
      <w:r>
        <w:rPr>
          <w:color w:val="4A4A4C"/>
        </w:rPr>
        <w:t>energía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respaldo,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tierras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físicas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aires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acondicionados.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otro</w:t>
      </w:r>
      <w:r>
        <w:rPr>
          <w:color w:val="4A4A4C"/>
          <w:spacing w:val="1"/>
        </w:rPr>
        <w:t> </w:t>
      </w:r>
      <w:r>
        <w:rPr>
          <w:color w:val="4A4A4C"/>
        </w:rPr>
        <w:t>lado,</w:t>
      </w:r>
      <w:r>
        <w:rPr>
          <w:color w:val="4A4A4C"/>
          <w:spacing w:val="1"/>
        </w:rPr>
        <w:t> </w:t>
      </w:r>
      <w:r>
        <w:rPr>
          <w:color w:val="4A4A4C"/>
        </w:rPr>
        <w:t>aquellas</w:t>
      </w:r>
      <w:r>
        <w:rPr>
          <w:color w:val="4A4A4C"/>
          <w:spacing w:val="1"/>
        </w:rPr>
        <w:t> </w:t>
      </w:r>
      <w:r>
        <w:rPr>
          <w:color w:val="4A4A4C"/>
        </w:rPr>
        <w:t>dependencias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entidades que no cuentan con servidores,</w:t>
      </w:r>
      <w:r>
        <w:rPr>
          <w:color w:val="4A4A4C"/>
          <w:spacing w:val="1"/>
        </w:rPr>
        <w:t> </w:t>
      </w:r>
      <w:r>
        <w:rPr>
          <w:color w:val="4A4A4C"/>
        </w:rPr>
        <w:t>alojan sus sistemas y portales en equipos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cómputo,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cuales</w:t>
      </w:r>
      <w:r>
        <w:rPr>
          <w:color w:val="4A4A4C"/>
          <w:spacing w:val="70"/>
        </w:rPr>
        <w:t> </w:t>
      </w:r>
      <w:r>
        <w:rPr>
          <w:color w:val="4A4A4C"/>
        </w:rPr>
        <w:t>no</w:t>
      </w:r>
      <w:r>
        <w:rPr>
          <w:color w:val="4A4A4C"/>
          <w:spacing w:val="70"/>
        </w:rPr>
        <w:t> </w:t>
      </w:r>
      <w:r>
        <w:rPr>
          <w:color w:val="4A4A4C"/>
        </w:rPr>
        <w:t>cumplen</w:t>
      </w:r>
      <w:r>
        <w:rPr>
          <w:color w:val="4A4A4C"/>
          <w:spacing w:val="70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requerimientos</w:t>
      </w:r>
      <w:r>
        <w:rPr>
          <w:color w:val="4A4A4C"/>
          <w:spacing w:val="1"/>
        </w:rPr>
        <w:t> </w:t>
      </w:r>
      <w:r>
        <w:rPr>
          <w:color w:val="4A4A4C"/>
        </w:rPr>
        <w:t>mínimos</w:t>
      </w:r>
      <w:r>
        <w:rPr>
          <w:color w:val="4A4A4C"/>
          <w:spacing w:val="71"/>
        </w:rPr>
        <w:t> </w:t>
      </w:r>
      <w:r>
        <w:rPr>
          <w:color w:val="4A4A4C"/>
        </w:rPr>
        <w:t>necesarios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53"/>
        </w:rPr>
        <w:t> </w:t>
      </w:r>
      <w:r>
        <w:rPr>
          <w:color w:val="4A4A4C"/>
        </w:rPr>
        <w:t>garantizar</w:t>
      </w:r>
      <w:r>
        <w:rPr>
          <w:color w:val="4A4A4C"/>
          <w:spacing w:val="53"/>
        </w:rPr>
        <w:t> </w:t>
      </w:r>
      <w:r>
        <w:rPr>
          <w:color w:val="4A4A4C"/>
        </w:rPr>
        <w:t>la</w:t>
      </w:r>
      <w:r>
        <w:rPr>
          <w:color w:val="4A4A4C"/>
          <w:spacing w:val="54"/>
        </w:rPr>
        <w:t> </w:t>
      </w:r>
      <w:r>
        <w:rPr>
          <w:color w:val="4A4A4C"/>
        </w:rPr>
        <w:t>integridad</w:t>
      </w:r>
      <w:r>
        <w:rPr>
          <w:color w:val="4A4A4C"/>
          <w:spacing w:val="53"/>
        </w:rPr>
        <w:t> </w:t>
      </w:r>
      <w:r>
        <w:rPr>
          <w:color w:val="4A4A4C"/>
        </w:rPr>
        <w:t>y</w:t>
      </w:r>
      <w:r>
        <w:rPr>
          <w:color w:val="4A4A4C"/>
          <w:spacing w:val="54"/>
        </w:rPr>
        <w:t> </w:t>
      </w:r>
      <w:r>
        <w:rPr>
          <w:color w:val="4A4A4C"/>
        </w:rPr>
        <w:t>seguridad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información.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cuanto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sistemas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informáticos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desarrollados de manera aislada por las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dependencias y entidades de la APE, se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identificó que no se implementaron meto-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dologías y mejores prácticas durante 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desarrollo del software, la mayoría no se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encuentran documentados y no cuentan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 un plan de contingencias en caso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incidentes, como fue la emergencia sani-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taria generada por el virus SARS-CoV2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(COVID-19).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caso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portales</w:t>
      </w:r>
      <w:r>
        <w:rPr>
          <w:color w:val="4A4A4C"/>
          <w:spacing w:val="-14"/>
        </w:rPr>
        <w:t> </w:t>
      </w:r>
      <w:r>
        <w:rPr>
          <w:color w:val="4A4A4C"/>
        </w:rPr>
        <w:t>gubernamentales,</w:t>
      </w:r>
      <w:r>
        <w:rPr>
          <w:color w:val="4A4A4C"/>
          <w:spacing w:val="-68"/>
        </w:rPr>
        <w:t> </w:t>
      </w:r>
      <w:r>
        <w:rPr>
          <w:color w:val="4A4A4C"/>
        </w:rPr>
        <w:t>y como resultado del diagnóstico realizado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77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ellos,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identificó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más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50%</w:t>
      </w:r>
      <w:r>
        <w:rPr>
          <w:color w:val="4A4A4C"/>
          <w:spacing w:val="-68"/>
        </w:rPr>
        <w:t> </w:t>
      </w:r>
      <w:r>
        <w:rPr>
          <w:color w:val="4A4A4C"/>
        </w:rPr>
        <w:t>de las dependencias y entidades no infor-</w:t>
      </w:r>
      <w:r>
        <w:rPr>
          <w:color w:val="4A4A4C"/>
          <w:spacing w:val="1"/>
        </w:rPr>
        <w:t> </w:t>
      </w:r>
      <w:r>
        <w:rPr>
          <w:color w:val="4A4A4C"/>
        </w:rPr>
        <w:t>man</w:t>
      </w:r>
      <w:r>
        <w:rPr>
          <w:color w:val="4A4A4C"/>
          <w:spacing w:val="-1"/>
        </w:rPr>
        <w:t> </w:t>
      </w:r>
      <w:r>
        <w:rPr>
          <w:color w:val="4A4A4C"/>
        </w:rPr>
        <w:t>sobre</w:t>
      </w:r>
      <w:r>
        <w:rPr>
          <w:color w:val="4A4A4C"/>
          <w:spacing w:val="-1"/>
        </w:rPr>
        <w:t> </w:t>
      </w:r>
      <w:r>
        <w:rPr>
          <w:color w:val="4A4A4C"/>
        </w:rPr>
        <w:t>trámites y</w:t>
      </w:r>
      <w:r>
        <w:rPr>
          <w:color w:val="4A4A4C"/>
          <w:spacing w:val="-1"/>
        </w:rPr>
        <w:t> </w:t>
      </w:r>
      <w:r>
        <w:rPr>
          <w:color w:val="4A4A4C"/>
        </w:rPr>
        <w:t>servicios que</w:t>
      </w:r>
      <w:r>
        <w:rPr>
          <w:color w:val="4A4A4C"/>
          <w:spacing w:val="-1"/>
        </w:rPr>
        <w:t> </w:t>
      </w:r>
      <w:r>
        <w:rPr>
          <w:color w:val="4A4A4C"/>
        </w:rPr>
        <w:t>brindan</w:t>
      </w:r>
    </w:p>
    <w:p>
      <w:pPr>
        <w:pStyle w:val="BodyText"/>
        <w:spacing w:line="237" w:lineRule="auto" w:before="95"/>
        <w:ind w:left="295" w:right="1131"/>
        <w:jc w:val="both"/>
      </w:pPr>
      <w:r>
        <w:rPr/>
        <w:br w:type="column"/>
      </w:r>
      <w:r>
        <w:rPr>
          <w:color w:val="4A4A4C"/>
        </w:rPr>
        <w:t>a la ciudadanía, y aquellas que sí mues-</w:t>
      </w:r>
      <w:r>
        <w:rPr>
          <w:color w:val="4A4A4C"/>
          <w:spacing w:val="1"/>
        </w:rPr>
        <w:t> </w:t>
      </w:r>
      <w:r>
        <w:rPr>
          <w:color w:val="4A4A4C"/>
        </w:rPr>
        <w:t>tran información no lo realizan de manera</w:t>
      </w:r>
      <w:r>
        <w:rPr>
          <w:color w:val="4A4A4C"/>
          <w:spacing w:val="1"/>
        </w:rPr>
        <w:t> </w:t>
      </w:r>
      <w:r>
        <w:rPr>
          <w:color w:val="4A4A4C"/>
        </w:rPr>
        <w:t>homologada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consistente.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  <w:spacing w:val="-2"/>
          <w:w w:val="105"/>
        </w:rPr>
        <w:t>Por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2"/>
          <w:w w:val="105"/>
        </w:rPr>
        <w:t>último,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2"/>
          <w:w w:val="105"/>
        </w:rPr>
        <w:t>derivado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hallazgos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obte-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  <w:w w:val="105"/>
        </w:rPr>
        <w:t>nidos durante los diagnósticos </w:t>
      </w:r>
      <w:r>
        <w:rPr>
          <w:color w:val="4A4A4C"/>
          <w:spacing w:val="-1"/>
          <w:w w:val="105"/>
        </w:rPr>
        <w:t>realizados,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se puede determinar que la falta de coordi-</w:t>
      </w:r>
      <w:r>
        <w:rPr>
          <w:color w:val="4A4A4C"/>
          <w:spacing w:val="-68"/>
        </w:rPr>
        <w:t> </w:t>
      </w:r>
      <w:r>
        <w:rPr>
          <w:color w:val="4A4A4C"/>
        </w:rPr>
        <w:t>nación, y el uso inadecuado de los recursos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tecnológicos se debe principalmente a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ausencia de una reglamentación en dicha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  <w:w w:val="105"/>
        </w:rPr>
        <w:t>materia,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que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norme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1"/>
          <w:w w:val="105"/>
        </w:rPr>
        <w:t>regule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esfuerzos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todas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áreas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informática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existentes.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ello,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indispensable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determinar</w:t>
      </w:r>
      <w:r>
        <w:rPr>
          <w:color w:val="4A4A4C"/>
          <w:spacing w:val="-24"/>
        </w:rPr>
        <w:t> </w:t>
      </w:r>
      <w:r>
        <w:rPr>
          <w:color w:val="4A4A4C"/>
        </w:rPr>
        <w:t>metas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gestión,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operación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entrega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del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área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responsable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del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manejo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TIC´s.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este</w:t>
      </w:r>
      <w:r>
        <w:rPr>
          <w:color w:val="4A4A4C"/>
          <w:spacing w:val="-21"/>
        </w:rPr>
        <w:t> </w:t>
      </w:r>
      <w:r>
        <w:rPr>
          <w:color w:val="4A4A4C"/>
        </w:rPr>
        <w:t>sentido,</w:t>
      </w:r>
      <w:r>
        <w:rPr>
          <w:color w:val="4A4A4C"/>
          <w:spacing w:val="-21"/>
        </w:rPr>
        <w:t> </w:t>
      </w:r>
      <w:r>
        <w:rPr>
          <w:color w:val="4A4A4C"/>
        </w:rPr>
        <w:t>este</w:t>
      </w:r>
      <w:r>
        <w:rPr>
          <w:color w:val="4A4A4C"/>
          <w:spacing w:val="-21"/>
        </w:rPr>
        <w:t> </w:t>
      </w:r>
      <w:r>
        <w:rPr>
          <w:color w:val="4A4A4C"/>
        </w:rPr>
        <w:t>Gobierno</w:t>
      </w:r>
      <w:r>
        <w:rPr>
          <w:color w:val="4A4A4C"/>
          <w:spacing w:val="-21"/>
        </w:rPr>
        <w:t> </w:t>
      </w:r>
      <w:r>
        <w:rPr>
          <w:color w:val="4A4A4C"/>
        </w:rPr>
        <w:t>va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impulsar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nuevas</w:t>
      </w:r>
      <w:r>
        <w:rPr>
          <w:color w:val="4A4A4C"/>
          <w:spacing w:val="-35"/>
        </w:rPr>
        <w:t> </w:t>
      </w:r>
      <w:r>
        <w:rPr>
          <w:color w:val="4A4A4C"/>
        </w:rPr>
        <w:t>tecnologías</w:t>
      </w:r>
      <w:r>
        <w:rPr>
          <w:color w:val="4A4A4C"/>
          <w:spacing w:val="-35"/>
        </w:rPr>
        <w:t> </w:t>
      </w:r>
      <w:r>
        <w:rPr>
          <w:color w:val="4A4A4C"/>
        </w:rPr>
        <w:t>para</w:t>
      </w:r>
      <w:r>
        <w:rPr>
          <w:color w:val="4A4A4C"/>
          <w:spacing w:val="-35"/>
        </w:rPr>
        <w:t> </w:t>
      </w:r>
      <w:r>
        <w:rPr>
          <w:color w:val="4A4A4C"/>
        </w:rPr>
        <w:t>acercarse</w:t>
      </w:r>
      <w:r>
        <w:rPr>
          <w:color w:val="4A4A4C"/>
          <w:spacing w:val="-36"/>
        </w:rPr>
        <w:t> </w:t>
      </w:r>
      <w:r>
        <w:rPr>
          <w:color w:val="4A4A4C"/>
        </w:rPr>
        <w:t>al</w:t>
      </w:r>
      <w:r>
        <w:rPr>
          <w:color w:val="4A4A4C"/>
          <w:spacing w:val="-35"/>
        </w:rPr>
        <w:t> </w:t>
      </w:r>
      <w:r>
        <w:rPr>
          <w:color w:val="4A4A4C"/>
        </w:rPr>
        <w:t>pue-</w:t>
      </w:r>
      <w:r>
        <w:rPr>
          <w:color w:val="4A4A4C"/>
          <w:spacing w:val="-68"/>
        </w:rPr>
        <w:t> </w:t>
      </w:r>
      <w:r>
        <w:rPr>
          <w:color w:val="4A4A4C"/>
        </w:rPr>
        <w:t>blo,</w:t>
      </w:r>
      <w:r>
        <w:rPr>
          <w:color w:val="4A4A4C"/>
          <w:spacing w:val="-15"/>
        </w:rPr>
        <w:t> </w:t>
      </w:r>
      <w:r>
        <w:rPr>
          <w:color w:val="4A4A4C"/>
        </w:rPr>
        <w:t>difundiendo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través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redes</w:t>
      </w:r>
      <w:r>
        <w:rPr>
          <w:color w:val="4A4A4C"/>
          <w:spacing w:val="-14"/>
        </w:rPr>
        <w:t> </w:t>
      </w:r>
      <w:r>
        <w:rPr>
          <w:color w:val="4A4A4C"/>
        </w:rPr>
        <w:t>sociales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la plataforma gubernamental, programas y</w:t>
      </w:r>
      <w:r>
        <w:rPr>
          <w:color w:val="4A4A4C"/>
          <w:spacing w:val="-68"/>
        </w:rPr>
        <w:t> </w:t>
      </w:r>
      <w:r>
        <w:rPr>
          <w:color w:val="4A4A4C"/>
        </w:rPr>
        <w:t>actividades</w:t>
      </w:r>
      <w:r>
        <w:rPr>
          <w:color w:val="4A4A4C"/>
          <w:spacing w:val="-27"/>
        </w:rPr>
        <w:t> </w:t>
      </w:r>
      <w:r>
        <w:rPr>
          <w:color w:val="4A4A4C"/>
        </w:rPr>
        <w:t>propias,</w:t>
      </w:r>
      <w:r>
        <w:rPr>
          <w:color w:val="4A4A4C"/>
          <w:spacing w:val="-27"/>
        </w:rPr>
        <w:t> </w:t>
      </w:r>
      <w:r>
        <w:rPr>
          <w:color w:val="4A4A4C"/>
        </w:rPr>
        <w:t>especialmente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aque-</w:t>
      </w:r>
      <w:r>
        <w:rPr>
          <w:color w:val="4A4A4C"/>
          <w:spacing w:val="-68"/>
        </w:rPr>
        <w:t> </w:t>
      </w:r>
      <w:r>
        <w:rPr>
          <w:color w:val="4A4A4C"/>
        </w:rPr>
        <w:t>llas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realizan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espacios</w:t>
      </w:r>
      <w:r>
        <w:rPr>
          <w:color w:val="4A4A4C"/>
          <w:spacing w:val="-17"/>
        </w:rPr>
        <w:t> </w:t>
      </w:r>
      <w:r>
        <w:rPr>
          <w:color w:val="4A4A4C"/>
        </w:rPr>
        <w:t>públicos.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</w:rPr>
        <w:t>Con estas acciones se pretende garantizar</w:t>
      </w:r>
      <w:r>
        <w:rPr>
          <w:color w:val="4A4A4C"/>
          <w:spacing w:val="1"/>
        </w:rPr>
        <w:t> </w:t>
      </w:r>
      <w:r>
        <w:rPr>
          <w:color w:val="4A4A4C"/>
        </w:rPr>
        <w:t>que las actividades que se realizan en los</w:t>
      </w:r>
      <w:r>
        <w:rPr>
          <w:color w:val="4A4A4C"/>
          <w:spacing w:val="1"/>
        </w:rPr>
        <w:t> </w:t>
      </w:r>
      <w:r>
        <w:rPr>
          <w:color w:val="4A4A4C"/>
        </w:rPr>
        <w:t>espacios públicos sean aprovechadas por la</w:t>
      </w:r>
      <w:r>
        <w:rPr>
          <w:color w:val="4A4A4C"/>
          <w:spacing w:val="-68"/>
        </w:rPr>
        <w:t> </w:t>
      </w:r>
      <w:r>
        <w:rPr>
          <w:color w:val="4A4A4C"/>
        </w:rPr>
        <w:t>mayor cantidad de personas, que la ciuda-</w:t>
      </w:r>
      <w:r>
        <w:rPr>
          <w:color w:val="4A4A4C"/>
          <w:spacing w:val="1"/>
        </w:rPr>
        <w:t> </w:t>
      </w:r>
      <w:r>
        <w:rPr>
          <w:color w:val="4A4A4C"/>
        </w:rPr>
        <w:t>danía tenga acceso a la gestión y memoria</w:t>
      </w:r>
      <w:r>
        <w:rPr>
          <w:color w:val="4A4A4C"/>
          <w:spacing w:val="1"/>
        </w:rPr>
        <w:t> </w:t>
      </w:r>
      <w:r>
        <w:rPr>
          <w:color w:val="4A4A4C"/>
        </w:rPr>
        <w:t>documental,</w:t>
      </w:r>
      <w:r>
        <w:rPr>
          <w:color w:val="4A4A4C"/>
          <w:spacing w:val="1"/>
        </w:rPr>
        <w:t> </w:t>
      </w:r>
      <w:r>
        <w:rPr>
          <w:color w:val="4A4A4C"/>
        </w:rPr>
        <w:t>atendiendo</w:t>
      </w:r>
      <w:r>
        <w:rPr>
          <w:color w:val="4A4A4C"/>
          <w:spacing w:val="1"/>
        </w:rPr>
        <w:t> </w:t>
      </w:r>
      <w:r>
        <w:rPr>
          <w:color w:val="4A4A4C"/>
        </w:rPr>
        <w:t>eficazmente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solicitudes de información de la ciudadanía,</w:t>
      </w:r>
      <w:r>
        <w:rPr>
          <w:color w:val="4A4A4C"/>
          <w:spacing w:val="-69"/>
        </w:rPr>
        <w:t> </w:t>
      </w:r>
      <w:r>
        <w:rPr>
          <w:color w:val="4A4A4C"/>
        </w:rPr>
        <w:t>iniciando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ello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proceso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transforma-</w:t>
      </w:r>
      <w:r>
        <w:rPr>
          <w:color w:val="4A4A4C"/>
          <w:spacing w:val="-68"/>
        </w:rPr>
        <w:t> </w:t>
      </w:r>
      <w:r>
        <w:rPr>
          <w:color w:val="4A4A4C"/>
        </w:rPr>
        <w:t>ción que permitirá, a largo plazo, abatir los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rezagos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anteriores</w:t>
      </w:r>
      <w:r>
        <w:rPr>
          <w:color w:val="4A4A4C"/>
          <w:spacing w:val="-18"/>
        </w:rPr>
        <w:t> </w:t>
      </w:r>
      <w:r>
        <w:rPr>
          <w:color w:val="4A4A4C"/>
        </w:rPr>
        <w:t>administraciones.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ind w:left="295"/>
        <w:jc w:val="both"/>
      </w:pPr>
      <w:r>
        <w:rPr>
          <w:color w:val="4A4A4C"/>
          <w:w w:val="105"/>
        </w:rPr>
        <w:t>Trámites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servicios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dar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certeza</w:t>
      </w:r>
    </w:p>
    <w:p>
      <w:pPr>
        <w:pStyle w:val="BodyText"/>
        <w:spacing w:before="11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</w:rPr>
        <w:t>Derivado de los Foros Regionales y Temáti-</w:t>
      </w:r>
      <w:r>
        <w:rPr>
          <w:color w:val="4A4A4C"/>
          <w:spacing w:val="-68"/>
        </w:rPr>
        <w:t> </w:t>
      </w:r>
      <w:r>
        <w:rPr>
          <w:color w:val="4A4A4C"/>
        </w:rPr>
        <w:t>cos para la elaboración del Plan Estatal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Desarrollo 2022 – 2028, el pueblo de Oaxaca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manifestó la necesidad de contar con ase-</w:t>
      </w:r>
      <w:r>
        <w:rPr>
          <w:color w:val="4A4A4C"/>
          <w:spacing w:val="1"/>
        </w:rPr>
        <w:t> </w:t>
      </w:r>
      <w:r>
        <w:rPr>
          <w:color w:val="4A4A4C"/>
        </w:rPr>
        <w:t>soría en materia civil, familiar y penal que</w:t>
      </w:r>
      <w:r>
        <w:rPr>
          <w:color w:val="4A4A4C"/>
          <w:spacing w:val="1"/>
        </w:rPr>
        <w:t> </w:t>
      </w:r>
      <w:r>
        <w:rPr>
          <w:color w:val="4A4A4C"/>
        </w:rPr>
        <w:t>permita</w:t>
      </w:r>
      <w:r>
        <w:rPr>
          <w:color w:val="4A4A4C"/>
          <w:spacing w:val="-7"/>
        </w:rPr>
        <w:t> </w:t>
      </w:r>
      <w:r>
        <w:rPr>
          <w:color w:val="4A4A4C"/>
        </w:rPr>
        <w:t>garantizarles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acceso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defensa</w:t>
      </w:r>
      <w:r>
        <w:rPr>
          <w:color w:val="4A4A4C"/>
          <w:spacing w:val="-68"/>
        </w:rPr>
        <w:t> </w:t>
      </w:r>
      <w:r>
        <w:rPr>
          <w:color w:val="4A4A4C"/>
        </w:rPr>
        <w:t>jurídica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trato</w:t>
      </w:r>
      <w:r>
        <w:rPr>
          <w:color w:val="4A4A4C"/>
          <w:spacing w:val="-16"/>
        </w:rPr>
        <w:t> </w:t>
      </w:r>
      <w:r>
        <w:rPr>
          <w:color w:val="4A4A4C"/>
        </w:rPr>
        <w:t>digno</w:t>
      </w:r>
      <w:r>
        <w:rPr>
          <w:color w:val="4A4A4C"/>
          <w:spacing w:val="-16"/>
        </w:rPr>
        <w:t> </w:t>
      </w:r>
      <w:r>
        <w:rPr>
          <w:color w:val="4A4A4C"/>
        </w:rPr>
        <w:t>e</w:t>
      </w:r>
      <w:r>
        <w:rPr>
          <w:color w:val="4A4A4C"/>
          <w:spacing w:val="-15"/>
        </w:rPr>
        <w:t> </w:t>
      </w:r>
      <w:r>
        <w:rPr>
          <w:color w:val="4A4A4C"/>
        </w:rPr>
        <w:t>inclusivo.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  <w:spacing w:val="-1"/>
          <w:w w:val="105"/>
        </w:rPr>
        <w:t>Por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otra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parte,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se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ha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identificado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exis-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te desconocimiento de la ciudadanía acerca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 la inscripción ante el registro como un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componente de seguridad en la propiedad,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igual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desconoce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alcance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</w:rPr>
        <w:t>información</w:t>
      </w:r>
      <w:r>
        <w:rPr>
          <w:color w:val="4A4A4C"/>
          <w:spacing w:val="-18"/>
        </w:rPr>
        <w:t> </w:t>
      </w:r>
      <w:r>
        <w:rPr>
          <w:color w:val="4A4A4C"/>
        </w:rPr>
        <w:t>registral.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6"/>
        </w:rPr>
      </w:pPr>
    </w:p>
    <w:p>
      <w:pPr>
        <w:pStyle w:val="Heading6"/>
        <w:tabs>
          <w:tab w:pos="11021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75443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  <w:t>87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22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  <w:spacing w:val="-1"/>
          <w:w w:val="105"/>
        </w:rPr>
        <w:t>En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1"/>
          <w:w w:val="105"/>
        </w:rPr>
        <w:t>este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1"/>
          <w:w w:val="105"/>
        </w:rPr>
        <w:t>sentido,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sistemas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informáticos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registrales y catastrales están obsoletos, lo</w:t>
      </w:r>
      <w:r>
        <w:rPr>
          <w:color w:val="4A4A4C"/>
          <w:spacing w:val="-68"/>
        </w:rPr>
        <w:t> </w:t>
      </w:r>
      <w:r>
        <w:rPr>
          <w:color w:val="4A4A4C"/>
        </w:rPr>
        <w:t>cual</w:t>
      </w:r>
      <w:r>
        <w:rPr>
          <w:color w:val="4A4A4C"/>
          <w:spacing w:val="-12"/>
        </w:rPr>
        <w:t> </w:t>
      </w:r>
      <w:r>
        <w:rPr>
          <w:color w:val="4A4A4C"/>
        </w:rPr>
        <w:t>genera</w:t>
      </w:r>
      <w:r>
        <w:rPr>
          <w:color w:val="4A4A4C"/>
          <w:spacing w:val="-12"/>
        </w:rPr>
        <w:t> </w:t>
      </w:r>
      <w:r>
        <w:rPr>
          <w:color w:val="4A4A4C"/>
        </w:rPr>
        <w:t>incertidumbre</w:t>
      </w:r>
      <w:r>
        <w:rPr>
          <w:color w:val="4A4A4C"/>
          <w:spacing w:val="-12"/>
        </w:rPr>
        <w:t> </w:t>
      </w:r>
      <w:r>
        <w:rPr>
          <w:color w:val="4A4A4C"/>
        </w:rPr>
        <w:t>jurídica</w:t>
      </w:r>
      <w:r>
        <w:rPr>
          <w:color w:val="4A4A4C"/>
          <w:spacing w:val="-11"/>
        </w:rPr>
        <w:t> </w:t>
      </w:r>
      <w:r>
        <w:rPr>
          <w:color w:val="4A4A4C"/>
        </w:rPr>
        <w:t>sobre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actos</w:t>
      </w:r>
      <w:r>
        <w:rPr>
          <w:color w:val="4A4A4C"/>
          <w:spacing w:val="-5"/>
        </w:rPr>
        <w:t> </w:t>
      </w:r>
      <w:r>
        <w:rPr>
          <w:color w:val="4A4A4C"/>
        </w:rPr>
        <w:t>registrales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materia</w:t>
      </w:r>
      <w:r>
        <w:rPr>
          <w:color w:val="4A4A4C"/>
          <w:spacing w:val="-5"/>
        </w:rPr>
        <w:t> </w:t>
      </w:r>
      <w:r>
        <w:rPr>
          <w:color w:val="4A4A4C"/>
        </w:rPr>
        <w:t>catastral</w:t>
      </w:r>
      <w:r>
        <w:rPr>
          <w:color w:val="4A4A4C"/>
          <w:spacing w:val="-4"/>
        </w:rPr>
        <w:t> </w:t>
      </w:r>
      <w:r>
        <w:rPr>
          <w:color w:val="4A4A4C"/>
        </w:rPr>
        <w:t>difi-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culta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determinar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correcta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ubicación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valuación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bienes</w:t>
      </w:r>
      <w:r>
        <w:rPr>
          <w:color w:val="4A4A4C"/>
          <w:spacing w:val="-16"/>
        </w:rPr>
        <w:t> </w:t>
      </w:r>
      <w:r>
        <w:rPr>
          <w:color w:val="4A4A4C"/>
        </w:rPr>
        <w:t>inmuebles.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Así</w:t>
      </w:r>
      <w:r>
        <w:rPr>
          <w:color w:val="4A4A4C"/>
          <w:spacing w:val="1"/>
        </w:rPr>
        <w:t> </w:t>
      </w:r>
      <w:r>
        <w:rPr>
          <w:color w:val="4A4A4C"/>
        </w:rPr>
        <w:t>mismo,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hace</w:t>
      </w:r>
      <w:r>
        <w:rPr>
          <w:color w:val="4A4A4C"/>
          <w:spacing w:val="1"/>
        </w:rPr>
        <w:t> </w:t>
      </w:r>
      <w:r>
        <w:rPr>
          <w:color w:val="4A4A4C"/>
        </w:rPr>
        <w:t>necesaria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imple-</w:t>
      </w:r>
      <w:r>
        <w:rPr>
          <w:color w:val="4A4A4C"/>
          <w:spacing w:val="-68"/>
        </w:rPr>
        <w:t> </w:t>
      </w:r>
      <w:r>
        <w:rPr>
          <w:color w:val="4A4A4C"/>
        </w:rPr>
        <w:t>mentación de tecnologías que permitan la</w:t>
      </w:r>
      <w:r>
        <w:rPr>
          <w:color w:val="4A4A4C"/>
          <w:spacing w:val="1"/>
        </w:rPr>
        <w:t> </w:t>
      </w:r>
      <w:r>
        <w:rPr>
          <w:color w:val="4A4A4C"/>
        </w:rPr>
        <w:t>interoperabilidad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delegaciones</w:t>
      </w:r>
      <w:r>
        <w:rPr>
          <w:color w:val="4A4A4C"/>
          <w:spacing w:val="-10"/>
        </w:rPr>
        <w:t> </w:t>
      </w:r>
      <w:r>
        <w:rPr>
          <w:color w:val="4A4A4C"/>
        </w:rPr>
        <w:t>catas-</w:t>
      </w:r>
      <w:r>
        <w:rPr>
          <w:color w:val="4A4A4C"/>
          <w:spacing w:val="-68"/>
        </w:rPr>
        <w:t> </w:t>
      </w:r>
      <w:r>
        <w:rPr>
          <w:color w:val="4A4A4C"/>
        </w:rPr>
        <w:t>trales en el estado y la compatibilidad con</w:t>
      </w:r>
      <w:r>
        <w:rPr>
          <w:color w:val="4A4A4C"/>
          <w:spacing w:val="1"/>
        </w:rPr>
        <w:t> </w:t>
      </w:r>
      <w:r>
        <w:rPr>
          <w:color w:val="4A4A4C"/>
        </w:rPr>
        <w:t>el sistema nacional. De igual manera, el</w:t>
      </w:r>
      <w:r>
        <w:rPr>
          <w:color w:val="4A4A4C"/>
          <w:spacing w:val="1"/>
        </w:rPr>
        <w:t> </w:t>
      </w:r>
      <w:r>
        <w:rPr>
          <w:color w:val="4A4A4C"/>
        </w:rPr>
        <w:t>marco legal y normativo en materia catas-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tral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requiere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ser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actualizado.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A su vez, se identificó que es necesario</w:t>
      </w:r>
      <w:r>
        <w:rPr>
          <w:color w:val="4A4A4C"/>
          <w:spacing w:val="1"/>
        </w:rPr>
        <w:t> </w:t>
      </w:r>
      <w:r>
        <w:rPr>
          <w:color w:val="4A4A4C"/>
        </w:rPr>
        <w:t>actualizar</w:t>
      </w:r>
      <w:r>
        <w:rPr>
          <w:color w:val="4A4A4C"/>
          <w:spacing w:val="16"/>
        </w:rPr>
        <w:t> </w:t>
      </w:r>
      <w:r>
        <w:rPr>
          <w:color w:val="4A4A4C"/>
        </w:rPr>
        <w:t>la</w:t>
      </w:r>
      <w:r>
        <w:rPr>
          <w:color w:val="4A4A4C"/>
          <w:spacing w:val="17"/>
        </w:rPr>
        <w:t> </w:t>
      </w:r>
      <w:r>
        <w:rPr>
          <w:color w:val="4A4A4C"/>
        </w:rPr>
        <w:t>cartografía</w:t>
      </w:r>
      <w:r>
        <w:rPr>
          <w:color w:val="4A4A4C"/>
          <w:spacing w:val="17"/>
        </w:rPr>
        <w:t> </w:t>
      </w:r>
      <w:r>
        <w:rPr>
          <w:color w:val="4A4A4C"/>
        </w:rPr>
        <w:t>del</w:t>
      </w:r>
      <w:r>
        <w:rPr>
          <w:color w:val="4A4A4C"/>
          <w:spacing w:val="16"/>
        </w:rPr>
        <w:t> </w:t>
      </w:r>
      <w:r>
        <w:rPr>
          <w:color w:val="4A4A4C"/>
        </w:rPr>
        <w:t>estado,</w:t>
      </w:r>
      <w:r>
        <w:rPr>
          <w:color w:val="4A4A4C"/>
          <w:spacing w:val="17"/>
        </w:rPr>
        <w:t> </w:t>
      </w:r>
      <w:r>
        <w:rPr>
          <w:color w:val="4A4A4C"/>
        </w:rPr>
        <w:t>la</w:t>
      </w:r>
      <w:r>
        <w:rPr>
          <w:color w:val="4A4A4C"/>
          <w:spacing w:val="17"/>
        </w:rPr>
        <w:t> </w:t>
      </w:r>
      <w:r>
        <w:rPr>
          <w:color w:val="4A4A4C"/>
        </w:rPr>
        <w:t>cual</w:t>
      </w:r>
      <w:r>
        <w:rPr>
          <w:color w:val="4A4A4C"/>
          <w:spacing w:val="-68"/>
        </w:rPr>
        <w:t> </w:t>
      </w:r>
      <w:r>
        <w:rPr>
          <w:color w:val="4A4A4C"/>
        </w:rPr>
        <w:t>a la fecha se encuentra desfasada tomando</w:t>
      </w:r>
      <w:r>
        <w:rPr>
          <w:color w:val="4A4A4C"/>
          <w:spacing w:val="-68"/>
        </w:rPr>
        <w:t> </w:t>
      </w:r>
      <w:r>
        <w:rPr>
          <w:color w:val="4A4A4C"/>
        </w:rPr>
        <w:t>en consideración el crecimiento acelerado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demografía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territorio.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Estos</w:t>
      </w:r>
      <w:r>
        <w:rPr>
          <w:color w:val="4A4A4C"/>
          <w:spacing w:val="1"/>
        </w:rPr>
        <w:t> </w:t>
      </w:r>
      <w:r>
        <w:rPr>
          <w:color w:val="4A4A4C"/>
        </w:rPr>
        <w:t>problemas</w:t>
      </w:r>
      <w:r>
        <w:rPr>
          <w:color w:val="4A4A4C"/>
          <w:spacing w:val="1"/>
        </w:rPr>
        <w:t> </w:t>
      </w:r>
      <w:r>
        <w:rPr>
          <w:color w:val="4A4A4C"/>
        </w:rPr>
        <w:t>generan</w:t>
      </w:r>
      <w:r>
        <w:rPr>
          <w:color w:val="4A4A4C"/>
          <w:spacing w:val="1"/>
        </w:rPr>
        <w:t> </w:t>
      </w:r>
      <w:r>
        <w:rPr>
          <w:color w:val="4A4A4C"/>
        </w:rPr>
        <w:t>retrasos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atención al usuario respecto de solicitudes,</w:t>
      </w:r>
      <w:r>
        <w:rPr>
          <w:color w:val="4A4A4C"/>
          <w:spacing w:val="-68"/>
        </w:rPr>
        <w:t> </w:t>
      </w:r>
      <w:r>
        <w:rPr>
          <w:color w:val="4A4A4C"/>
        </w:rPr>
        <w:t>así</w:t>
      </w:r>
      <w:r>
        <w:rPr>
          <w:color w:val="4A4A4C"/>
          <w:spacing w:val="-9"/>
        </w:rPr>
        <w:t> </w:t>
      </w:r>
      <w:r>
        <w:rPr>
          <w:color w:val="4A4A4C"/>
        </w:rPr>
        <w:t>como</w:t>
      </w:r>
      <w:r>
        <w:rPr>
          <w:color w:val="4A4A4C"/>
          <w:spacing w:val="-9"/>
        </w:rPr>
        <w:t> </w:t>
      </w:r>
      <w:r>
        <w:rPr>
          <w:color w:val="4A4A4C"/>
        </w:rPr>
        <w:t>falta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transparencia,</w:t>
      </w:r>
      <w:r>
        <w:rPr>
          <w:color w:val="4A4A4C"/>
          <w:spacing w:val="-9"/>
        </w:rPr>
        <w:t> </w:t>
      </w:r>
      <w:r>
        <w:rPr>
          <w:color w:val="4A4A4C"/>
        </w:rPr>
        <w:t>abriendo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puerta a actos de corrupción y pérdida de</w:t>
      </w:r>
      <w:r>
        <w:rPr>
          <w:color w:val="4A4A4C"/>
          <w:spacing w:val="1"/>
        </w:rPr>
        <w:t> </w:t>
      </w:r>
      <w:r>
        <w:rPr>
          <w:color w:val="4A4A4C"/>
        </w:rPr>
        <w:t>ingresos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recaudación.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otra parte, debido a décadas de exclu-</w:t>
      </w:r>
      <w:r>
        <w:rPr>
          <w:color w:val="4A4A4C"/>
          <w:spacing w:val="1"/>
        </w:rPr>
        <w:t> </w:t>
      </w:r>
      <w:r>
        <w:rPr>
          <w:color w:val="4A4A4C"/>
        </w:rPr>
        <w:t>sión,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gran</w:t>
      </w:r>
      <w:r>
        <w:rPr>
          <w:color w:val="4A4A4C"/>
          <w:spacing w:val="1"/>
        </w:rPr>
        <w:t> </w:t>
      </w:r>
      <w:r>
        <w:rPr>
          <w:color w:val="4A4A4C"/>
        </w:rPr>
        <w:t>número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comunidades, la población no cuenta con</w:t>
      </w:r>
      <w:r>
        <w:rPr>
          <w:color w:val="4A4A4C"/>
          <w:spacing w:val="1"/>
        </w:rPr>
        <w:t> </w:t>
      </w:r>
      <w:r>
        <w:rPr>
          <w:color w:val="4A4A4C"/>
        </w:rPr>
        <w:t>un registro de nacimiento, el cual es un</w:t>
      </w:r>
      <w:r>
        <w:rPr>
          <w:color w:val="4A4A4C"/>
          <w:spacing w:val="1"/>
        </w:rPr>
        <w:t> </w:t>
      </w:r>
      <w:r>
        <w:rPr>
          <w:color w:val="4A4A4C"/>
        </w:rPr>
        <w:t>requisito</w:t>
      </w:r>
      <w:r>
        <w:rPr>
          <w:color w:val="4A4A4C"/>
          <w:spacing w:val="-9"/>
        </w:rPr>
        <w:t> </w:t>
      </w:r>
      <w:r>
        <w:rPr>
          <w:color w:val="4A4A4C"/>
        </w:rPr>
        <w:t>indispensable</w:t>
      </w:r>
      <w:r>
        <w:rPr>
          <w:color w:val="4A4A4C"/>
          <w:spacing w:val="-8"/>
        </w:rPr>
        <w:t> </w:t>
      </w:r>
      <w:r>
        <w:rPr>
          <w:color w:val="4A4A4C"/>
        </w:rPr>
        <w:t>para</w:t>
      </w:r>
      <w:r>
        <w:rPr>
          <w:color w:val="4A4A4C"/>
          <w:spacing w:val="-8"/>
        </w:rPr>
        <w:t> </w:t>
      </w:r>
      <w:r>
        <w:rPr>
          <w:color w:val="4A4A4C"/>
        </w:rPr>
        <w:t>otorgar</w:t>
      </w:r>
      <w:r>
        <w:rPr>
          <w:color w:val="4A4A4C"/>
          <w:spacing w:val="-8"/>
        </w:rPr>
        <w:t> </w:t>
      </w:r>
      <w:r>
        <w:rPr>
          <w:color w:val="4A4A4C"/>
        </w:rPr>
        <w:t>benefi-</w:t>
      </w:r>
      <w:r>
        <w:rPr>
          <w:color w:val="4A4A4C"/>
          <w:spacing w:val="-68"/>
        </w:rPr>
        <w:t> </w:t>
      </w:r>
      <w:r>
        <w:rPr>
          <w:color w:val="4A4A4C"/>
        </w:rPr>
        <w:t>cios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salud,</w:t>
      </w:r>
      <w:r>
        <w:rPr>
          <w:color w:val="4A4A4C"/>
          <w:spacing w:val="-16"/>
        </w:rPr>
        <w:t> </w:t>
      </w:r>
      <w:r>
        <w:rPr>
          <w:color w:val="4A4A4C"/>
        </w:rPr>
        <w:t>educación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pensiones.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Esta situación no solo se ha presentado en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el territorio estatal, de acuerdo con el INEGI,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en 2020 radicaban 166 mil 442 oaxaque-</w:t>
      </w:r>
      <w:r>
        <w:rPr>
          <w:color w:val="4A4A4C"/>
          <w:spacing w:val="1"/>
        </w:rPr>
        <w:t> </w:t>
      </w:r>
      <w:r>
        <w:rPr>
          <w:color w:val="4A4A4C"/>
        </w:rPr>
        <w:t>ñas</w:t>
      </w:r>
      <w:r>
        <w:rPr>
          <w:color w:val="4A4A4C"/>
          <w:spacing w:val="23"/>
        </w:rPr>
        <w:t> </w:t>
      </w:r>
      <w:r>
        <w:rPr>
          <w:color w:val="4A4A4C"/>
        </w:rPr>
        <w:t>y</w:t>
      </w:r>
      <w:r>
        <w:rPr>
          <w:color w:val="4A4A4C"/>
          <w:spacing w:val="24"/>
        </w:rPr>
        <w:t> </w:t>
      </w:r>
      <w:r>
        <w:rPr>
          <w:color w:val="4A4A4C"/>
        </w:rPr>
        <w:t>oaxaqueños</w:t>
      </w:r>
      <w:r>
        <w:rPr>
          <w:color w:val="4A4A4C"/>
          <w:spacing w:val="23"/>
        </w:rPr>
        <w:t> </w:t>
      </w:r>
      <w:r>
        <w:rPr>
          <w:color w:val="4A4A4C"/>
        </w:rPr>
        <w:t>en</w:t>
      </w:r>
      <w:r>
        <w:rPr>
          <w:color w:val="4A4A4C"/>
          <w:spacing w:val="24"/>
        </w:rPr>
        <w:t> </w:t>
      </w:r>
      <w:r>
        <w:rPr>
          <w:color w:val="4A4A4C"/>
        </w:rPr>
        <w:t>la</w:t>
      </w:r>
      <w:r>
        <w:rPr>
          <w:color w:val="4A4A4C"/>
          <w:spacing w:val="23"/>
        </w:rPr>
        <w:t> </w:t>
      </w:r>
      <w:r>
        <w:rPr>
          <w:color w:val="4A4A4C"/>
        </w:rPr>
        <w:t>Ciudad</w:t>
      </w:r>
      <w:r>
        <w:rPr>
          <w:color w:val="4A4A4C"/>
          <w:spacing w:val="24"/>
        </w:rPr>
        <w:t> </w:t>
      </w:r>
      <w:r>
        <w:rPr>
          <w:color w:val="4A4A4C"/>
        </w:rPr>
        <w:t>de</w:t>
      </w:r>
      <w:r>
        <w:rPr>
          <w:color w:val="4A4A4C"/>
          <w:spacing w:val="23"/>
        </w:rPr>
        <w:t> </w:t>
      </w:r>
      <w:r>
        <w:rPr>
          <w:color w:val="4A4A4C"/>
        </w:rPr>
        <w:t>México</w:t>
      </w:r>
      <w:r>
        <w:rPr>
          <w:color w:val="4A4A4C"/>
          <w:spacing w:val="-67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212</w:t>
      </w:r>
      <w:r>
        <w:rPr>
          <w:color w:val="4A4A4C"/>
          <w:spacing w:val="-10"/>
        </w:rPr>
        <w:t> </w:t>
      </w:r>
      <w:r>
        <w:rPr>
          <w:color w:val="4A4A4C"/>
        </w:rPr>
        <w:t>mil</w:t>
      </w:r>
      <w:r>
        <w:rPr>
          <w:color w:val="4A4A4C"/>
          <w:spacing w:val="-10"/>
        </w:rPr>
        <w:t> </w:t>
      </w:r>
      <w:r>
        <w:rPr>
          <w:color w:val="4A4A4C"/>
        </w:rPr>
        <w:t>929</w:t>
      </w:r>
      <w:r>
        <w:rPr>
          <w:color w:val="4A4A4C"/>
          <w:spacing w:val="-10"/>
        </w:rPr>
        <w:t> </w:t>
      </w:r>
      <w:r>
        <w:rPr>
          <w:color w:val="4A4A4C"/>
        </w:rPr>
        <w:t>oaxaqueñas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oaxaqueños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 Estado de México, los cuales, por distin-</w:t>
      </w:r>
      <w:r>
        <w:rPr>
          <w:color w:val="4A4A4C"/>
          <w:spacing w:val="1"/>
        </w:rPr>
        <w:t> </w:t>
      </w:r>
      <w:r>
        <w:rPr>
          <w:color w:val="4A4A4C"/>
        </w:rPr>
        <w:t>tos motivos tuvieron que abandonar sus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mucho</w:t>
      </w:r>
      <w:r>
        <w:rPr>
          <w:color w:val="4A4A4C"/>
          <w:spacing w:val="70"/>
        </w:rPr>
        <w:t> </w:t>
      </w:r>
      <w:r>
        <w:rPr>
          <w:color w:val="4A4A4C"/>
        </w:rPr>
        <w:t>tiempo</w:t>
      </w:r>
      <w:r>
        <w:rPr>
          <w:color w:val="4A4A4C"/>
          <w:spacing w:val="70"/>
        </w:rPr>
        <w:t> </w:t>
      </w:r>
      <w:r>
        <w:rPr>
          <w:color w:val="4A4A4C"/>
        </w:rPr>
        <w:t>han</w:t>
      </w:r>
      <w:r>
        <w:rPr>
          <w:color w:val="4A4A4C"/>
          <w:spacing w:val="1"/>
        </w:rPr>
        <w:t> </w:t>
      </w:r>
      <w:r>
        <w:rPr>
          <w:color w:val="4A4A4C"/>
        </w:rPr>
        <w:t>sido olvidados y demandan ser escuchados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atendidos.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este sentido, uno de los objetivos prio-</w:t>
      </w:r>
      <w:r>
        <w:rPr>
          <w:color w:val="4A4A4C"/>
          <w:spacing w:val="1"/>
        </w:rPr>
        <w:t> </w:t>
      </w:r>
      <w:r>
        <w:rPr>
          <w:color w:val="4A4A4C"/>
        </w:rPr>
        <w:t>ritarios de la actual Administración del Ing.</w:t>
      </w:r>
      <w:r>
        <w:rPr>
          <w:color w:val="4A4A4C"/>
          <w:spacing w:val="-68"/>
        </w:rPr>
        <w:t> </w:t>
      </w:r>
      <w:r>
        <w:rPr>
          <w:color w:val="4A4A4C"/>
        </w:rPr>
        <w:t>Salomón Jara Cruz, Gobernador del Estado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14"/>
        </w:rPr>
        <w:t> </w:t>
      </w:r>
      <w:r>
        <w:rPr>
          <w:color w:val="4A4A4C"/>
        </w:rPr>
        <w:t>Oaxaca,</w:t>
      </w:r>
      <w:r>
        <w:rPr>
          <w:color w:val="4A4A4C"/>
          <w:spacing w:val="14"/>
        </w:rPr>
        <w:t> </w:t>
      </w:r>
      <w:r>
        <w:rPr>
          <w:color w:val="4A4A4C"/>
        </w:rPr>
        <w:t>es</w:t>
      </w:r>
      <w:r>
        <w:rPr>
          <w:color w:val="4A4A4C"/>
          <w:spacing w:val="15"/>
        </w:rPr>
        <w:t> </w:t>
      </w:r>
      <w:r>
        <w:rPr>
          <w:color w:val="4A4A4C"/>
        </w:rPr>
        <w:t>que</w:t>
      </w:r>
      <w:r>
        <w:rPr>
          <w:color w:val="4A4A4C"/>
          <w:spacing w:val="14"/>
        </w:rPr>
        <w:t> </w:t>
      </w:r>
      <w:r>
        <w:rPr>
          <w:color w:val="4A4A4C"/>
        </w:rPr>
        <w:t>el</w:t>
      </w:r>
      <w:r>
        <w:rPr>
          <w:color w:val="4A4A4C"/>
          <w:spacing w:val="15"/>
        </w:rPr>
        <w:t> </w:t>
      </w:r>
      <w:r>
        <w:rPr>
          <w:color w:val="4A4A4C"/>
        </w:rPr>
        <w:t>Gobierno</w:t>
      </w:r>
      <w:r>
        <w:rPr>
          <w:color w:val="4A4A4C"/>
          <w:spacing w:val="14"/>
        </w:rPr>
        <w:t> </w:t>
      </w:r>
      <w:r>
        <w:rPr>
          <w:color w:val="4A4A4C"/>
        </w:rPr>
        <w:t>sea</w:t>
      </w:r>
      <w:r>
        <w:rPr>
          <w:color w:val="4A4A4C"/>
          <w:spacing w:val="14"/>
        </w:rPr>
        <w:t> </w:t>
      </w:r>
      <w:r>
        <w:rPr>
          <w:color w:val="4A4A4C"/>
        </w:rPr>
        <w:t>un</w:t>
      </w:r>
      <w:r>
        <w:rPr>
          <w:color w:val="4A4A4C"/>
          <w:spacing w:val="15"/>
        </w:rPr>
        <w:t> </w:t>
      </w:r>
      <w:r>
        <w:rPr>
          <w:color w:val="4A4A4C"/>
        </w:rPr>
        <w:t>ins-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trumento al servicio del pueblo, por lo cual,</w:t>
      </w:r>
      <w:r>
        <w:rPr>
          <w:color w:val="4A4A4C"/>
          <w:spacing w:val="-68"/>
        </w:rPr>
        <w:t> </w:t>
      </w:r>
      <w:r>
        <w:rPr>
          <w:color w:val="4A4A4C"/>
        </w:rPr>
        <w:t>se brindarán trámites y servicios de calidad</w:t>
      </w:r>
      <w:r>
        <w:rPr>
          <w:color w:val="4A4A4C"/>
          <w:spacing w:val="-68"/>
        </w:rPr>
        <w:t> </w:t>
      </w:r>
      <w:r>
        <w:rPr>
          <w:color w:val="4A4A4C"/>
        </w:rPr>
        <w:t>con un trato digno para incluir a las y los</w:t>
      </w:r>
      <w:r>
        <w:rPr>
          <w:color w:val="4A4A4C"/>
          <w:spacing w:val="1"/>
        </w:rPr>
        <w:t> </w:t>
      </w:r>
      <w:r>
        <w:rPr>
          <w:color w:val="4A4A4C"/>
        </w:rPr>
        <w:t>oaxaqueños que históricamente han sido</w:t>
      </w:r>
      <w:r>
        <w:rPr>
          <w:color w:val="4A4A4C"/>
          <w:spacing w:val="1"/>
        </w:rPr>
        <w:t> </w:t>
      </w:r>
      <w:r>
        <w:rPr>
          <w:color w:val="4A4A4C"/>
        </w:rPr>
        <w:t>olvidados y que se encuentran fuera del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territorio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oaxaqueño.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ind w:left="297"/>
      </w:pPr>
      <w:r>
        <w:rPr>
          <w:color w:val="4A4A4C"/>
        </w:rPr>
        <w:t>Objetivo</w:t>
      </w:r>
      <w:r>
        <w:rPr>
          <w:color w:val="4A4A4C"/>
          <w:spacing w:val="2"/>
        </w:rPr>
        <w:t> </w:t>
      </w:r>
      <w:r>
        <w:rPr>
          <w:color w:val="4A4A4C"/>
        </w:rPr>
        <w:t>2.2</w:t>
      </w:r>
    </w:p>
    <w:p>
      <w:pPr>
        <w:pStyle w:val="BodyText"/>
        <w:spacing w:line="237" w:lineRule="auto" w:before="1"/>
        <w:ind w:left="297" w:right="1982"/>
        <w:jc w:val="both"/>
      </w:pPr>
      <w:r>
        <w:rPr>
          <w:color w:val="4A4A4C"/>
        </w:rPr>
        <w:t>Asegurar la eficacia y eficiencia de la Admi-</w:t>
      </w:r>
      <w:r>
        <w:rPr>
          <w:color w:val="4A4A4C"/>
          <w:spacing w:val="-68"/>
        </w:rPr>
        <w:t> </w:t>
      </w:r>
      <w:r>
        <w:rPr>
          <w:color w:val="4A4A4C"/>
        </w:rPr>
        <w:t>nistración</w:t>
      </w:r>
      <w:r>
        <w:rPr>
          <w:color w:val="4A4A4C"/>
          <w:spacing w:val="-13"/>
        </w:rPr>
        <w:t> </w:t>
      </w:r>
      <w:r>
        <w:rPr>
          <w:color w:val="4A4A4C"/>
        </w:rPr>
        <w:t>Pública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Estado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7"/>
      </w:pPr>
      <w:r>
        <w:rPr>
          <w:color w:val="4A4A4C"/>
          <w:w w:val="95"/>
        </w:rPr>
        <w:t>Estrategia</w:t>
      </w:r>
      <w:r>
        <w:rPr>
          <w:color w:val="4A4A4C"/>
          <w:spacing w:val="16"/>
          <w:w w:val="95"/>
        </w:rPr>
        <w:t> </w:t>
      </w:r>
      <w:r>
        <w:rPr>
          <w:color w:val="4A4A4C"/>
          <w:w w:val="95"/>
        </w:rPr>
        <w:t>2.2.1</w:t>
      </w:r>
    </w:p>
    <w:p>
      <w:pPr>
        <w:pStyle w:val="BodyText"/>
        <w:spacing w:line="240" w:lineRule="exact"/>
        <w:ind w:left="297"/>
        <w:jc w:val="both"/>
      </w:pPr>
      <w:r>
        <w:rPr>
          <w:color w:val="4A4A4C"/>
          <w:spacing w:val="-1"/>
          <w:w w:val="105"/>
        </w:rPr>
        <w:t>Otorgar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un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servicio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eficiente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calidad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</w:t>
      </w:r>
    </w:p>
    <w:p>
      <w:pPr>
        <w:pStyle w:val="BodyText"/>
        <w:spacing w:line="242" w:lineRule="exact"/>
        <w:ind w:left="297"/>
        <w:jc w:val="both"/>
      </w:pP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ciudadanos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 w:before="1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12" w:after="0"/>
        <w:ind w:left="581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2.2.1.1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Establecer políticas generales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programas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mejora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Adminis-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tración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Estatal.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6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2.2.1.2 </w:t>
      </w:r>
      <w:r>
        <w:rPr>
          <w:color w:val="4A4A4C"/>
          <w:w w:val="95"/>
          <w:sz w:val="20"/>
        </w:rPr>
        <w:t>Promover la adecuada administra-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personal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materiales,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conservación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patrimonio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Gobier-</w:t>
      </w:r>
    </w:p>
    <w:p>
      <w:pPr>
        <w:pStyle w:val="BodyText"/>
        <w:spacing w:line="237" w:lineRule="auto" w:before="3"/>
        <w:ind w:left="581" w:right="1982"/>
        <w:jc w:val="both"/>
      </w:pPr>
      <w:r>
        <w:rPr>
          <w:color w:val="4A4A4C"/>
        </w:rPr>
        <w:t>no del Estado, y el suministro oportuno</w:t>
      </w:r>
      <w:r>
        <w:rPr>
          <w:color w:val="4A4A4C"/>
          <w:spacing w:val="1"/>
        </w:rPr>
        <w:t> </w:t>
      </w:r>
      <w:r>
        <w:rPr>
          <w:color w:val="4A4A4C"/>
        </w:rPr>
        <w:t>de los bienes y servicios que requiera la</w:t>
      </w:r>
      <w:r>
        <w:rPr>
          <w:color w:val="4A4A4C"/>
          <w:spacing w:val="1"/>
        </w:rPr>
        <w:t> </w:t>
      </w:r>
      <w:r>
        <w:rPr>
          <w:color w:val="4A4A4C"/>
        </w:rPr>
        <w:t>ejecución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programas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trabajo.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1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2.2.1.3 </w:t>
      </w:r>
      <w:r>
        <w:rPr>
          <w:color w:val="4A4A4C"/>
          <w:w w:val="95"/>
          <w:sz w:val="20"/>
        </w:rPr>
        <w:t>Aplicar el cumplimiento de las dis-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posiciones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legales,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convenios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contratos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rijan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relaciones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laborales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entre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el</w:t>
      </w:r>
    </w:p>
    <w:p>
      <w:pPr>
        <w:pStyle w:val="BodyText"/>
        <w:spacing w:line="233" w:lineRule="exact" w:before="1"/>
        <w:ind w:left="581"/>
        <w:jc w:val="both"/>
      </w:pPr>
      <w:r>
        <w:rPr>
          <w:color w:val="4A4A4C"/>
          <w:spacing w:val="-1"/>
        </w:rPr>
        <w:t>Gobierno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sus</w:t>
      </w:r>
      <w:r>
        <w:rPr>
          <w:color w:val="4A4A4C"/>
          <w:spacing w:val="-17"/>
        </w:rPr>
        <w:t> </w:t>
      </w:r>
      <w:r>
        <w:rPr>
          <w:color w:val="4A4A4C"/>
        </w:rPr>
        <w:t>trabajadores.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12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2.2.1.4 </w:t>
      </w:r>
      <w:r>
        <w:rPr>
          <w:color w:val="4A4A4C"/>
          <w:sz w:val="20"/>
        </w:rPr>
        <w:t>Contratar al capital humano ade-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cuado para el buen funcionamiento de 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Administración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Pública.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199" w:lineRule="auto" w:before="21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2.2.1.5 </w:t>
      </w:r>
      <w:r>
        <w:rPr>
          <w:color w:val="4A4A4C"/>
          <w:w w:val="95"/>
          <w:sz w:val="20"/>
        </w:rPr>
        <w:t>Promover el desarrollo y formación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servidores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públicos.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8" w:after="0"/>
        <w:ind w:left="581" w:right="198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2.2.1.6 </w:t>
      </w:r>
      <w:r>
        <w:rPr>
          <w:color w:val="4A4A4C"/>
          <w:w w:val="105"/>
          <w:sz w:val="20"/>
        </w:rPr>
        <w:t>Administrar el Archivo Históri-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co</w:t>
      </w:r>
      <w:r>
        <w:rPr>
          <w:color w:val="4A4A4C"/>
          <w:spacing w:val="-6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Gobierno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Estado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  <w:r>
        <w:rPr>
          <w:color w:val="4A4A4C"/>
          <w:spacing w:val="-5"/>
          <w:w w:val="105"/>
          <w:sz w:val="20"/>
        </w:rPr>
        <w:t> </w:t>
      </w:r>
      <w:r>
        <w:rPr>
          <w:color w:val="4A4A4C"/>
          <w:w w:val="105"/>
          <w:sz w:val="20"/>
        </w:rPr>
        <w:t>el</w:t>
      </w:r>
      <w:r>
        <w:rPr>
          <w:color w:val="4A4A4C"/>
          <w:spacing w:val="-6"/>
          <w:w w:val="105"/>
          <w:sz w:val="20"/>
        </w:rPr>
        <w:t> </w:t>
      </w:r>
      <w:r>
        <w:rPr>
          <w:color w:val="4A4A4C"/>
          <w:w w:val="105"/>
          <w:sz w:val="20"/>
        </w:rPr>
        <w:t>Archivo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General</w:t>
      </w:r>
      <w:r>
        <w:rPr>
          <w:color w:val="4A4A4C"/>
          <w:spacing w:val="12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12"/>
          <w:w w:val="105"/>
          <w:sz w:val="20"/>
        </w:rPr>
        <w:t> </w:t>
      </w:r>
      <w:r>
        <w:rPr>
          <w:color w:val="4A4A4C"/>
          <w:w w:val="105"/>
          <w:sz w:val="20"/>
        </w:rPr>
        <w:t>Poder</w:t>
      </w:r>
      <w:r>
        <w:rPr>
          <w:color w:val="4A4A4C"/>
          <w:spacing w:val="12"/>
          <w:w w:val="105"/>
          <w:sz w:val="20"/>
        </w:rPr>
        <w:t> </w:t>
      </w:r>
      <w:r>
        <w:rPr>
          <w:color w:val="4A4A4C"/>
          <w:w w:val="105"/>
          <w:sz w:val="20"/>
        </w:rPr>
        <w:t>Ejecutivo</w:t>
      </w:r>
      <w:r>
        <w:rPr>
          <w:color w:val="4A4A4C"/>
          <w:spacing w:val="12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12"/>
          <w:w w:val="105"/>
          <w:sz w:val="20"/>
        </w:rPr>
        <w:t> </w:t>
      </w:r>
      <w:r>
        <w:rPr>
          <w:color w:val="4A4A4C"/>
          <w:w w:val="105"/>
          <w:sz w:val="20"/>
        </w:rPr>
        <w:t>Estado</w:t>
      </w:r>
    </w:p>
    <w:p>
      <w:pPr>
        <w:pStyle w:val="BodyText"/>
        <w:spacing w:line="233" w:lineRule="exact" w:before="1"/>
        <w:ind w:left="581"/>
        <w:jc w:val="both"/>
      </w:pP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Oaxaca.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199" w:lineRule="auto" w:before="27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sz w:val="20"/>
        </w:rPr>
        <w:t>2.2.1.7</w:t>
      </w:r>
      <w:r>
        <w:rPr>
          <w:rFonts w:ascii="Tahoma" w:hAnsi="Tahoma"/>
          <w:b/>
          <w:color w:val="4A4A4C"/>
          <w:spacing w:val="-20"/>
          <w:sz w:val="20"/>
        </w:rPr>
        <w:t> </w:t>
      </w:r>
      <w:r>
        <w:rPr>
          <w:color w:val="4A4A4C"/>
          <w:spacing w:val="-2"/>
          <w:sz w:val="20"/>
        </w:rPr>
        <w:t>Administrar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2"/>
          <w:sz w:val="20"/>
        </w:rPr>
        <w:t>el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2"/>
          <w:sz w:val="20"/>
        </w:rPr>
        <w:t>patrimonio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1"/>
          <w:sz w:val="20"/>
        </w:rPr>
        <w:t>mueble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1"/>
          <w:sz w:val="20"/>
        </w:rPr>
        <w:t>e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inmueble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propiedad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199" w:lineRule="auto" w:before="23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2.2.1.8 </w:t>
      </w:r>
      <w:r>
        <w:rPr>
          <w:color w:val="4A4A4C"/>
          <w:sz w:val="20"/>
        </w:rPr>
        <w:t>Promover las actividades que se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realizan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espacios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públicos.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8" w:after="0"/>
        <w:ind w:left="581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2.2.1.9</w:t>
      </w:r>
      <w:r>
        <w:rPr>
          <w:color w:val="4A4A4C"/>
          <w:w w:val="95"/>
          <w:sz w:val="20"/>
        </w:rPr>
        <w:t>. Atender la logística de las reunio-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nes, giras y eventos en las que asista 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Titular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Poder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Ejecutivo.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216" w:lineRule="auto" w:before="6" w:after="0"/>
        <w:ind w:left="581" w:right="1978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2.2.1.10 </w:t>
      </w:r>
      <w:r>
        <w:rPr>
          <w:color w:val="4A4A4C"/>
          <w:w w:val="95"/>
          <w:sz w:val="20"/>
        </w:rPr>
        <w:t>Establecer mecanismos de coor-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dinación interinstitucional para realizar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aéreos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beneficio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ciu-</w:t>
      </w:r>
    </w:p>
    <w:p>
      <w:pPr>
        <w:pStyle w:val="BodyText"/>
        <w:spacing w:before="1"/>
        <w:ind w:left="581"/>
      </w:pPr>
      <w:r>
        <w:rPr>
          <w:color w:val="4A4A4C"/>
        </w:rPr>
        <w:t>dadanía.</w:t>
      </w:r>
    </w:p>
    <w:p>
      <w:pPr>
        <w:spacing w:after="0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218"/>
      </w:pPr>
      <w:r>
        <w:rPr/>
        <w:pict>
          <v:line style="position:absolute;mso-position-horizontal-relative:page;mso-position-vertical-relative:paragraph;z-index:-2875340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88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588pt;width:94.65pt;height:9.6pt;mso-position-horizontal-relative:page;mso-position-vertical-relative:paragraph;z-index:-1545216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2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15"/>
        <w:ind w:left="1984"/>
      </w:pPr>
      <w:r>
        <w:rPr>
          <w:color w:val="4A4A4C"/>
        </w:rPr>
        <w:t>Estrategia</w:t>
      </w:r>
      <w:r>
        <w:rPr>
          <w:color w:val="4A4A4C"/>
          <w:spacing w:val="-1"/>
        </w:rPr>
        <w:t> </w:t>
      </w:r>
      <w:r>
        <w:rPr>
          <w:color w:val="4A4A4C"/>
        </w:rPr>
        <w:t>2.2.2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105"/>
        </w:rPr>
        <w:t>Mantener una comunicación permanente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ciudadanía.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4" w:lineRule="exact"/>
        <w:ind w:left="1984"/>
      </w:pPr>
      <w:r>
        <w:rPr>
          <w:color w:val="4A4A4C"/>
          <w:w w:val="105"/>
        </w:rPr>
        <w:t>Líneas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acción:</w:t>
      </w:r>
    </w:p>
    <w:p>
      <w:pPr>
        <w:pStyle w:val="ListParagraph"/>
        <w:numPr>
          <w:ilvl w:val="0"/>
          <w:numId w:val="29"/>
        </w:numPr>
        <w:tabs>
          <w:tab w:pos="2268" w:val="left" w:leader="none"/>
        </w:tabs>
        <w:spacing w:line="213" w:lineRule="auto" w:before="17" w:after="0"/>
        <w:ind w:left="2267" w:right="0" w:hanging="198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2.2.2.1</w:t>
      </w:r>
      <w:r>
        <w:rPr>
          <w:rFonts w:ascii="Tahoma" w:hAnsi="Tahoma"/>
          <w:b/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producción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y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transmi-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sión de programas de radio y televisión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promuevan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estado,</w:t>
      </w:r>
    </w:p>
    <w:p>
      <w:pPr>
        <w:pStyle w:val="BodyText"/>
        <w:spacing w:line="237" w:lineRule="auto" w:before="3"/>
        <w:ind w:left="2267"/>
        <w:jc w:val="both"/>
      </w:pPr>
      <w:r>
        <w:rPr>
          <w:color w:val="4A4A4C"/>
        </w:rPr>
        <w:t>difundan y preserven la cultura de sus</w:t>
      </w:r>
      <w:r>
        <w:rPr>
          <w:color w:val="4A4A4C"/>
          <w:spacing w:val="1"/>
        </w:rPr>
        <w:t> </w:t>
      </w:r>
      <w:r>
        <w:rPr>
          <w:color w:val="4A4A4C"/>
        </w:rPr>
        <w:t>pueblos,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programas</w:t>
      </w:r>
      <w:r>
        <w:rPr>
          <w:color w:val="4A4A4C"/>
          <w:spacing w:val="-13"/>
        </w:rPr>
        <w:t> </w:t>
      </w:r>
      <w:r>
        <w:rPr>
          <w:color w:val="4A4A4C"/>
        </w:rPr>
        <w:t>educativos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autoridades competentes y las activida-</w:t>
      </w:r>
      <w:r>
        <w:rPr>
          <w:color w:val="4A4A4C"/>
          <w:spacing w:val="1"/>
        </w:rPr>
        <w:t> </w:t>
      </w:r>
      <w:r>
        <w:rPr>
          <w:color w:val="4A4A4C"/>
        </w:rPr>
        <w:t>des</w:t>
      </w:r>
      <w:r>
        <w:rPr>
          <w:color w:val="4A4A4C"/>
          <w:spacing w:val="-18"/>
        </w:rPr>
        <w:t> </w:t>
      </w:r>
      <w:r>
        <w:rPr>
          <w:color w:val="4A4A4C"/>
        </w:rPr>
        <w:t>gubernamentales.</w:t>
      </w:r>
    </w:p>
    <w:p>
      <w:pPr>
        <w:pStyle w:val="ListParagraph"/>
        <w:numPr>
          <w:ilvl w:val="0"/>
          <w:numId w:val="29"/>
        </w:numPr>
        <w:tabs>
          <w:tab w:pos="2268" w:val="left" w:leader="none"/>
        </w:tabs>
        <w:spacing w:line="213" w:lineRule="auto" w:before="8" w:after="0"/>
        <w:ind w:left="2267" w:right="0" w:hanging="198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2.2.2.2</w:t>
      </w:r>
      <w:r>
        <w:rPr>
          <w:rFonts w:ascii="Tahoma" w:hAnsi="Tahoma"/>
          <w:b/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Incrementar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cobertura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6"/>
          <w:position w:val="1"/>
          <w:sz w:val="20"/>
        </w:rPr>
        <w:t> </w:t>
      </w:r>
      <w:r>
        <w:rPr>
          <w:color w:val="4A4A4C"/>
          <w:position w:val="1"/>
          <w:sz w:val="20"/>
        </w:rPr>
        <w:t>radio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sz w:val="20"/>
        </w:rPr>
        <w:t>y televisión de los medios de comunica-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carácter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público.</w:t>
      </w:r>
    </w:p>
    <w:p>
      <w:pPr>
        <w:pStyle w:val="ListParagraph"/>
        <w:numPr>
          <w:ilvl w:val="0"/>
          <w:numId w:val="29"/>
        </w:numPr>
        <w:tabs>
          <w:tab w:pos="2268" w:val="left" w:leader="none"/>
        </w:tabs>
        <w:spacing w:line="213" w:lineRule="auto" w:before="14" w:after="0"/>
        <w:ind w:left="2267" w:right="0" w:hanging="198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2.2.2.3</w:t>
      </w:r>
      <w:r>
        <w:rPr>
          <w:rFonts w:ascii="Tahoma" w:hAnsi="Tahoma"/>
          <w:b/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Comunicar</w:t>
      </w:r>
      <w:r>
        <w:rPr>
          <w:color w:val="4A4A4C"/>
          <w:spacing w:val="-15"/>
          <w:position w:val="1"/>
          <w:sz w:val="20"/>
        </w:rPr>
        <w:t> </w:t>
      </w:r>
      <w:r>
        <w:rPr>
          <w:color w:val="4A4A4C"/>
          <w:position w:val="1"/>
          <w:sz w:val="20"/>
        </w:rPr>
        <w:t>a</w:t>
      </w:r>
      <w:r>
        <w:rPr>
          <w:color w:val="4A4A4C"/>
          <w:spacing w:val="-15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5"/>
          <w:position w:val="1"/>
          <w:sz w:val="20"/>
        </w:rPr>
        <w:t> </w:t>
      </w:r>
      <w:r>
        <w:rPr>
          <w:color w:val="4A4A4C"/>
          <w:position w:val="1"/>
          <w:sz w:val="20"/>
        </w:rPr>
        <w:t>sociedad</w:t>
      </w:r>
      <w:r>
        <w:rPr>
          <w:color w:val="4A4A4C"/>
          <w:spacing w:val="-15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5"/>
          <w:position w:val="1"/>
          <w:sz w:val="20"/>
        </w:rPr>
        <w:t> </w:t>
      </w:r>
      <w:r>
        <w:rPr>
          <w:color w:val="4A4A4C"/>
          <w:position w:val="1"/>
          <w:sz w:val="20"/>
        </w:rPr>
        <w:t>forma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clara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acciones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programas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reali-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za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Gobierno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beneficio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before="1"/>
        <w:ind w:left="2267"/>
        <w:jc w:val="both"/>
      </w:pP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-1"/>
        </w:rPr>
        <w:t> </w:t>
      </w:r>
      <w:r>
        <w:rPr>
          <w:color w:val="4A4A4C"/>
        </w:rPr>
        <w:t>2.2.3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Impulsar el uso de las Tecnologías de la</w:t>
      </w:r>
      <w:r>
        <w:rPr>
          <w:color w:val="4A4A4C"/>
          <w:spacing w:val="1"/>
        </w:rPr>
        <w:t> </w:t>
      </w:r>
      <w:r>
        <w:rPr>
          <w:color w:val="4A4A4C"/>
        </w:rPr>
        <w:t>Información y Comunicación para eficientar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trámites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servicios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Gobierno.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3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9"/>
        </w:numPr>
        <w:tabs>
          <w:tab w:pos="2268" w:val="left" w:leader="none"/>
        </w:tabs>
        <w:spacing w:line="216" w:lineRule="auto" w:before="1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2.2.3.1 </w:t>
      </w:r>
      <w:r>
        <w:rPr>
          <w:color w:val="4A4A4C"/>
          <w:w w:val="95"/>
          <w:sz w:val="20"/>
        </w:rPr>
        <w:t>Brindar servicios tecnológicos a las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dependencias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entidades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Adminis-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tración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garantizar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3" w:lineRule="exact"/>
        <w:ind w:left="2267"/>
        <w:jc w:val="both"/>
      </w:pPr>
      <w:r>
        <w:rPr>
          <w:color w:val="4A4A4C"/>
        </w:rPr>
        <w:t>operación</w:t>
      </w:r>
      <w:r>
        <w:rPr>
          <w:color w:val="4A4A4C"/>
          <w:spacing w:val="-6"/>
        </w:rPr>
        <w:t> </w:t>
      </w:r>
      <w:r>
        <w:rPr>
          <w:color w:val="4A4A4C"/>
        </w:rPr>
        <w:t>óptima.</w:t>
      </w:r>
    </w:p>
    <w:p>
      <w:pPr>
        <w:pStyle w:val="ListParagraph"/>
        <w:numPr>
          <w:ilvl w:val="0"/>
          <w:numId w:val="29"/>
        </w:numPr>
        <w:tabs>
          <w:tab w:pos="2268" w:val="left" w:leader="none"/>
        </w:tabs>
        <w:spacing w:line="298" w:lineRule="exact" w:before="0" w:after="0"/>
        <w:ind w:left="2267" w:right="0" w:hanging="194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006144">
            <wp:simplePos x="0" y="0"/>
            <wp:positionH relativeFrom="page">
              <wp:posOffset>1260000</wp:posOffset>
            </wp:positionH>
            <wp:positionV relativeFrom="paragraph">
              <wp:posOffset>335012</wp:posOffset>
            </wp:positionV>
            <wp:extent cx="6512399" cy="2855963"/>
            <wp:effectExtent l="0" t="0" r="0" b="0"/>
            <wp:wrapNone/>
            <wp:docPr id="361" name="image4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409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2855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A4A4C"/>
          <w:sz w:val="20"/>
        </w:rPr>
        <w:t>2.2.3.2</w:t>
      </w:r>
      <w:r>
        <w:rPr>
          <w:rFonts w:ascii="Tahoma" w:hAnsi="Tahoma"/>
          <w:b/>
          <w:color w:val="4A4A4C"/>
          <w:spacing w:val="59"/>
          <w:sz w:val="20"/>
        </w:rPr>
        <w:t> </w:t>
      </w:r>
      <w:r>
        <w:rPr>
          <w:color w:val="4A4A4C"/>
          <w:sz w:val="20"/>
        </w:rPr>
        <w:t>Establecer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normativo,</w:t>
      </w:r>
    </w:p>
    <w:p>
      <w:pPr>
        <w:pStyle w:val="BodyText"/>
        <w:spacing w:line="237" w:lineRule="auto" w:before="116"/>
        <w:ind w:left="583" w:right="1129"/>
        <w:jc w:val="both"/>
      </w:pPr>
      <w:r>
        <w:rPr/>
        <w:br w:type="column"/>
      </w:r>
      <w:r>
        <w:rPr>
          <w:color w:val="4A4A4C"/>
          <w:w w:val="105"/>
        </w:rPr>
        <w:t>para el uso y aprovechamiento de las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Tecnologías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Información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Comu-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nicación en la Administración Pública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Estatal.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216" w:lineRule="auto" w:before="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2.2.3.3</w:t>
      </w:r>
      <w:r>
        <w:rPr>
          <w:rFonts w:ascii="Tahoma" w:hAnsi="Tahoma"/>
          <w:b/>
          <w:color w:val="4A4A4C"/>
          <w:sz w:val="20"/>
        </w:rPr>
        <w:t> </w:t>
      </w:r>
      <w:r>
        <w:rPr>
          <w:color w:val="4A4A4C"/>
          <w:spacing w:val="-1"/>
          <w:sz w:val="20"/>
        </w:rPr>
        <w:t>Desarrollar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herramientas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tecnoló-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gicas para las dependencias y entidades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Administración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Estatal,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que</w:t>
      </w:r>
    </w:p>
    <w:p>
      <w:pPr>
        <w:pStyle w:val="BodyText"/>
        <w:spacing w:line="237" w:lineRule="auto" w:before="3"/>
        <w:ind w:left="583" w:right="1131"/>
        <w:jc w:val="both"/>
      </w:pPr>
      <w:r>
        <w:rPr>
          <w:color w:val="4A4A4C"/>
        </w:rPr>
        <w:t>permitan la automatización y la mejora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trámites,</w:t>
      </w:r>
      <w:r>
        <w:rPr>
          <w:color w:val="4A4A4C"/>
          <w:spacing w:val="-6"/>
        </w:rPr>
        <w:t> </w:t>
      </w:r>
      <w:r>
        <w:rPr>
          <w:color w:val="4A4A4C"/>
        </w:rPr>
        <w:t>servicios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procesos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ges-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tión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interna.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7"/>
        </w:rPr>
        <w:t> </w:t>
      </w:r>
      <w:r>
        <w:rPr>
          <w:color w:val="4A4A4C"/>
        </w:rPr>
        <w:t>2.2.4</w:t>
      </w:r>
    </w:p>
    <w:p>
      <w:pPr>
        <w:pStyle w:val="BodyText"/>
        <w:spacing w:line="240" w:lineRule="exact"/>
        <w:ind w:left="299"/>
      </w:pPr>
      <w:r>
        <w:rPr>
          <w:color w:val="4A4A4C"/>
        </w:rPr>
        <w:t>Brindar</w:t>
      </w:r>
      <w:r>
        <w:rPr>
          <w:color w:val="4A4A4C"/>
          <w:spacing w:val="30"/>
        </w:rPr>
        <w:t> </w:t>
      </w:r>
      <w:r>
        <w:rPr>
          <w:color w:val="4A4A4C"/>
        </w:rPr>
        <w:t>trámites</w:t>
      </w:r>
      <w:r>
        <w:rPr>
          <w:color w:val="4A4A4C"/>
          <w:spacing w:val="31"/>
        </w:rPr>
        <w:t> </w:t>
      </w:r>
      <w:r>
        <w:rPr>
          <w:color w:val="4A4A4C"/>
        </w:rPr>
        <w:t>y</w:t>
      </w:r>
      <w:r>
        <w:rPr>
          <w:color w:val="4A4A4C"/>
          <w:spacing w:val="30"/>
        </w:rPr>
        <w:t> </w:t>
      </w:r>
      <w:r>
        <w:rPr>
          <w:color w:val="4A4A4C"/>
        </w:rPr>
        <w:t>servicios</w:t>
      </w:r>
      <w:r>
        <w:rPr>
          <w:color w:val="4A4A4C"/>
          <w:spacing w:val="31"/>
        </w:rPr>
        <w:t> </w:t>
      </w:r>
      <w:r>
        <w:rPr>
          <w:color w:val="4A4A4C"/>
        </w:rPr>
        <w:t>eficientes</w:t>
      </w:r>
      <w:r>
        <w:rPr>
          <w:color w:val="4A4A4C"/>
          <w:spacing w:val="31"/>
        </w:rPr>
        <w:t> </w:t>
      </w:r>
      <w:r>
        <w:rPr>
          <w:color w:val="4A4A4C"/>
        </w:rPr>
        <w:t>que</w:t>
      </w:r>
    </w:p>
    <w:p>
      <w:pPr>
        <w:pStyle w:val="BodyText"/>
        <w:spacing w:line="242" w:lineRule="exact"/>
        <w:ind w:left="299"/>
      </w:pPr>
      <w:r>
        <w:rPr>
          <w:color w:val="4A4A4C"/>
        </w:rPr>
        <w:t>otorguen</w:t>
      </w:r>
      <w:r>
        <w:rPr>
          <w:color w:val="4A4A4C"/>
          <w:spacing w:val="-18"/>
        </w:rPr>
        <w:t> </w:t>
      </w:r>
      <w:r>
        <w:rPr>
          <w:color w:val="4A4A4C"/>
        </w:rPr>
        <w:t>certeza</w:t>
      </w:r>
      <w:r>
        <w:rPr>
          <w:color w:val="4A4A4C"/>
          <w:spacing w:val="-18"/>
        </w:rPr>
        <w:t> </w:t>
      </w:r>
      <w:r>
        <w:rPr>
          <w:color w:val="4A4A4C"/>
        </w:rPr>
        <w:t>jurídica.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1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216" w:lineRule="auto" w:before="11" w:after="0"/>
        <w:ind w:left="583" w:right="1133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2.2.4.1</w:t>
      </w:r>
      <w:r>
        <w:rPr>
          <w:rFonts w:ascii="Tahoma" w:hAnsi="Tahoma"/>
          <w:b/>
          <w:color w:val="4A4A4C"/>
          <w:spacing w:val="-3"/>
          <w:sz w:val="20"/>
        </w:rPr>
        <w:t> </w:t>
      </w:r>
      <w:r>
        <w:rPr>
          <w:color w:val="4A4A4C"/>
          <w:spacing w:val="-1"/>
          <w:sz w:val="20"/>
        </w:rPr>
        <w:t>Brindar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asesoría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jurídica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forma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gratuita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calidad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a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28"/>
          <w:sz w:val="20"/>
        </w:rPr>
        <w:t> </w:t>
      </w:r>
      <w:r>
        <w:rPr>
          <w:color w:val="4A4A4C"/>
          <w:spacing w:val="-1"/>
          <w:sz w:val="20"/>
        </w:rPr>
        <w:t>población,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un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enfoque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2"/>
          <w:sz w:val="20"/>
        </w:rPr>
        <w:t>inclusivo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1"/>
          <w:sz w:val="20"/>
        </w:rPr>
        <w:t>derechos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1"/>
          <w:sz w:val="20"/>
        </w:rPr>
        <w:t>humanos.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199" w:lineRule="auto" w:before="22" w:after="0"/>
        <w:ind w:left="583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2.2.4.2</w:t>
      </w:r>
      <w:r>
        <w:rPr>
          <w:rFonts w:ascii="Tahoma" w:hAnsi="Tahoma"/>
          <w:b/>
          <w:color w:val="4A4A4C"/>
          <w:spacing w:val="52"/>
          <w:sz w:val="20"/>
        </w:rPr>
        <w:t> </w:t>
      </w:r>
      <w:r>
        <w:rPr>
          <w:color w:val="4A4A4C"/>
          <w:w w:val="95"/>
          <w:sz w:val="20"/>
        </w:rPr>
        <w:t>Fortalecer los sistemas registrales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catastrales.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199" w:lineRule="auto" w:before="23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2.2.4.3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actualización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marco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jurídico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catastral.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269" w:lineRule="exact" w:before="0" w:after="0"/>
        <w:ind w:left="583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2.2.4.4</w:t>
      </w:r>
      <w:r>
        <w:rPr>
          <w:rFonts w:ascii="Tahoma" w:hAnsi="Tahoma"/>
          <w:b/>
          <w:color w:val="4A4A4C"/>
          <w:spacing w:val="-11"/>
          <w:sz w:val="20"/>
        </w:rPr>
        <w:t> </w:t>
      </w:r>
      <w:r>
        <w:rPr>
          <w:color w:val="4A4A4C"/>
          <w:sz w:val="20"/>
        </w:rPr>
        <w:t>Otorgar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certificados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posesión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08" w:lineRule="exact"/>
        <w:ind w:left="583"/>
        <w:jc w:val="both"/>
      </w:pPr>
      <w:r>
        <w:rPr>
          <w:color w:val="4A4A4C"/>
        </w:rPr>
        <w:t>títulos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propiedad.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2.2.4.5 </w:t>
      </w:r>
      <w:r>
        <w:rPr>
          <w:color w:val="4A4A4C"/>
          <w:sz w:val="20"/>
        </w:rPr>
        <w:t>Facilitar el acceso a los servicios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 Registro Civil para impulsar el dere-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cho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identidad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jurídica.</w:t>
      </w:r>
    </w:p>
    <w:p>
      <w:pPr>
        <w:pStyle w:val="ListParagraph"/>
        <w:numPr>
          <w:ilvl w:val="0"/>
          <w:numId w:val="28"/>
        </w:numPr>
        <w:tabs>
          <w:tab w:pos="584" w:val="left" w:leader="none"/>
        </w:tabs>
        <w:spacing w:line="216" w:lineRule="auto" w:before="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2.2.4.6</w:t>
      </w:r>
      <w:r>
        <w:rPr>
          <w:rFonts w:ascii="Tahoma" w:hAnsi="Tahoma"/>
          <w:b/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Facilitar trámites y gestiones a las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y los oaxaqueños radicados en la Ciudad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México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México.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7"/>
        </w:rPr>
      </w:pPr>
    </w:p>
    <w:p>
      <w:pPr>
        <w:pStyle w:val="Heading6"/>
        <w:tabs>
          <w:tab w:pos="11023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752384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  <w:t>89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2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26"/>
        </w:numPr>
        <w:tabs>
          <w:tab w:pos="1519" w:val="left" w:leader="none"/>
        </w:tabs>
        <w:spacing w:line="240" w:lineRule="auto" w:before="0" w:after="0"/>
        <w:ind w:left="1518" w:right="0" w:hanging="386"/>
        <w:jc w:val="left"/>
      </w:pPr>
      <w:r>
        <w:rPr>
          <w:color w:val="A5194B"/>
          <w:w w:val="105"/>
        </w:rPr>
        <w:t>PLANEACIÓN</w:t>
      </w:r>
      <w:r>
        <w:rPr>
          <w:color w:val="A5194B"/>
          <w:spacing w:val="-10"/>
          <w:w w:val="105"/>
        </w:rPr>
        <w:t> </w:t>
      </w:r>
      <w:r>
        <w:rPr>
          <w:color w:val="A5194B"/>
          <w:w w:val="105"/>
        </w:rPr>
        <w:t>PARA</w:t>
      </w:r>
      <w:r>
        <w:rPr>
          <w:color w:val="A5194B"/>
          <w:spacing w:val="-9"/>
          <w:w w:val="105"/>
        </w:rPr>
        <w:t> </w:t>
      </w:r>
      <w:r>
        <w:rPr>
          <w:color w:val="A5194B"/>
          <w:w w:val="105"/>
        </w:rPr>
        <w:t>EL</w:t>
      </w:r>
      <w:r>
        <w:rPr>
          <w:color w:val="A5194B"/>
          <w:spacing w:val="-9"/>
          <w:w w:val="105"/>
        </w:rPr>
        <w:t> </w:t>
      </w:r>
      <w:r>
        <w:rPr>
          <w:color w:val="A5194B"/>
          <w:w w:val="105"/>
        </w:rPr>
        <w:t>BIENESTAR</w:t>
      </w:r>
    </w:p>
    <w:p>
      <w:pPr>
        <w:pStyle w:val="BodyText"/>
        <w:spacing w:line="237" w:lineRule="auto" w:before="236"/>
        <w:ind w:left="1133"/>
        <w:jc w:val="both"/>
      </w:pPr>
      <w:r>
        <w:rPr>
          <w:color w:val="4A4A4C"/>
        </w:rPr>
        <w:t>La planeación constituye una herramienta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fundamental</w:t>
      </w:r>
      <w:r>
        <w:rPr>
          <w:color w:val="4A4A4C"/>
          <w:spacing w:val="-35"/>
        </w:rPr>
        <w:t> </w:t>
      </w:r>
      <w:r>
        <w:rPr>
          <w:color w:val="4A4A4C"/>
          <w:spacing w:val="-3"/>
        </w:rPr>
        <w:t>para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establecer</w:t>
      </w:r>
      <w:r>
        <w:rPr>
          <w:color w:val="4A4A4C"/>
          <w:spacing w:val="-34"/>
        </w:rPr>
        <w:t> </w:t>
      </w:r>
      <w:r>
        <w:rPr>
          <w:color w:val="4A4A4C"/>
          <w:spacing w:val="-2"/>
        </w:rPr>
        <w:t>objetivos,</w:t>
      </w:r>
      <w:r>
        <w:rPr>
          <w:color w:val="4A4A4C"/>
          <w:spacing w:val="-35"/>
        </w:rPr>
        <w:t> </w:t>
      </w:r>
      <w:r>
        <w:rPr>
          <w:color w:val="4A4A4C"/>
          <w:spacing w:val="-2"/>
        </w:rPr>
        <w:t>estra-</w:t>
      </w:r>
      <w:r>
        <w:rPr>
          <w:color w:val="4A4A4C"/>
          <w:spacing w:val="-68"/>
        </w:rPr>
        <w:t> </w:t>
      </w:r>
      <w:r>
        <w:rPr>
          <w:color w:val="4A4A4C"/>
        </w:rPr>
        <w:t>tegias, metas, y prioridades que permitan</w:t>
      </w:r>
      <w:r>
        <w:rPr>
          <w:color w:val="4A4A4C"/>
          <w:spacing w:val="1"/>
        </w:rPr>
        <w:t> </w:t>
      </w:r>
      <w:r>
        <w:rPr>
          <w:color w:val="4A4A4C"/>
        </w:rPr>
        <w:t>conseguir</w:t>
      </w:r>
      <w:r>
        <w:rPr>
          <w:color w:val="4A4A4C"/>
          <w:spacing w:val="-10"/>
        </w:rPr>
        <w:t> </w:t>
      </w:r>
      <w:r>
        <w:rPr>
          <w:color w:val="4A4A4C"/>
        </w:rPr>
        <w:t>resultados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generen</w:t>
      </w:r>
      <w:r>
        <w:rPr>
          <w:color w:val="4A4A4C"/>
          <w:spacing w:val="-10"/>
        </w:rPr>
        <w:t> </w:t>
      </w:r>
      <w:r>
        <w:rPr>
          <w:color w:val="4A4A4C"/>
        </w:rPr>
        <w:t>bienestar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32"/>
        </w:rPr>
        <w:t> </w:t>
      </w:r>
      <w:r>
        <w:rPr>
          <w:color w:val="4A4A4C"/>
        </w:rPr>
        <w:t>la</w:t>
      </w:r>
      <w:r>
        <w:rPr>
          <w:color w:val="4A4A4C"/>
          <w:spacing w:val="-31"/>
        </w:rPr>
        <w:t> </w:t>
      </w:r>
      <w:r>
        <w:rPr>
          <w:color w:val="4A4A4C"/>
        </w:rPr>
        <w:t>población,</w:t>
      </w:r>
      <w:r>
        <w:rPr>
          <w:color w:val="4A4A4C"/>
          <w:spacing w:val="-32"/>
        </w:rPr>
        <w:t> </w:t>
      </w:r>
      <w:r>
        <w:rPr>
          <w:color w:val="4A4A4C"/>
        </w:rPr>
        <w:t>y</w:t>
      </w:r>
      <w:r>
        <w:rPr>
          <w:color w:val="4A4A4C"/>
          <w:spacing w:val="-31"/>
        </w:rPr>
        <w:t> </w:t>
      </w:r>
      <w:r>
        <w:rPr>
          <w:color w:val="4A4A4C"/>
        </w:rPr>
        <w:t>sobre</w:t>
      </w:r>
      <w:r>
        <w:rPr>
          <w:color w:val="4A4A4C"/>
          <w:spacing w:val="-32"/>
        </w:rPr>
        <w:t> </w:t>
      </w:r>
      <w:r>
        <w:rPr>
          <w:color w:val="4A4A4C"/>
        </w:rPr>
        <w:t>todo</w:t>
      </w:r>
      <w:r>
        <w:rPr>
          <w:color w:val="4A4A4C"/>
          <w:spacing w:val="-31"/>
        </w:rPr>
        <w:t> </w:t>
      </w:r>
      <w:r>
        <w:rPr>
          <w:color w:val="4A4A4C"/>
        </w:rPr>
        <w:t>en</w:t>
      </w:r>
      <w:r>
        <w:rPr>
          <w:color w:val="4A4A4C"/>
          <w:spacing w:val="-31"/>
        </w:rPr>
        <w:t> </w:t>
      </w:r>
      <w:r>
        <w:rPr>
          <w:color w:val="4A4A4C"/>
        </w:rPr>
        <w:t>los</w:t>
      </w:r>
      <w:r>
        <w:rPr>
          <w:color w:val="4A4A4C"/>
          <w:spacing w:val="-32"/>
        </w:rPr>
        <w:t> </w:t>
      </w:r>
      <w:r>
        <w:rPr>
          <w:color w:val="4A4A4C"/>
        </w:rPr>
        <w:t>grupos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atención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prioritaria,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esta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debe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ser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participati-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va,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incluyente,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territorial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estratégica.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38"/>
        </w:rPr>
        <w:t> </w:t>
      </w:r>
      <w:r>
        <w:rPr>
          <w:color w:val="4A4A4C"/>
        </w:rPr>
        <w:t>proceso</w:t>
      </w:r>
      <w:r>
        <w:rPr>
          <w:color w:val="4A4A4C"/>
          <w:spacing w:val="38"/>
        </w:rPr>
        <w:t> </w:t>
      </w: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planeación</w:t>
      </w:r>
      <w:r>
        <w:rPr>
          <w:color w:val="4A4A4C"/>
          <w:spacing w:val="38"/>
        </w:rPr>
        <w:t> </w:t>
      </w:r>
      <w:r>
        <w:rPr>
          <w:color w:val="4A4A4C"/>
        </w:rPr>
        <w:t>no</w:t>
      </w:r>
      <w:r>
        <w:rPr>
          <w:color w:val="4A4A4C"/>
          <w:spacing w:val="38"/>
        </w:rPr>
        <w:t> </w:t>
      </w:r>
      <w:r>
        <w:rPr>
          <w:color w:val="4A4A4C"/>
        </w:rPr>
        <w:t>solo</w:t>
      </w:r>
      <w:r>
        <w:rPr>
          <w:color w:val="4A4A4C"/>
          <w:spacing w:val="38"/>
        </w:rPr>
        <w:t> </w:t>
      </w:r>
      <w:r>
        <w:rPr>
          <w:color w:val="4A4A4C"/>
        </w:rPr>
        <w:t>es</w:t>
      </w:r>
      <w:r>
        <w:rPr>
          <w:color w:val="4A4A4C"/>
          <w:spacing w:val="39"/>
        </w:rPr>
        <w:t> </w:t>
      </w:r>
      <w:r>
        <w:rPr>
          <w:color w:val="4A4A4C"/>
        </w:rPr>
        <w:t>defi-</w:t>
      </w:r>
      <w:r>
        <w:rPr>
          <w:color w:val="4A4A4C"/>
          <w:spacing w:val="-68"/>
        </w:rPr>
        <w:t> </w:t>
      </w:r>
      <w:r>
        <w:rPr>
          <w:color w:val="4A4A4C"/>
        </w:rPr>
        <w:t>nir qué se va a hacer, sino en conjunto y</w:t>
      </w:r>
      <w:r>
        <w:rPr>
          <w:color w:val="4A4A4C"/>
          <w:spacing w:val="1"/>
        </w:rPr>
        <w:t> </w:t>
      </w:r>
      <w:r>
        <w:rPr>
          <w:color w:val="4A4A4C"/>
        </w:rPr>
        <w:t>mediante participación democrática, identi-</w:t>
      </w:r>
      <w:r>
        <w:rPr>
          <w:color w:val="4A4A4C"/>
          <w:spacing w:val="-68"/>
        </w:rPr>
        <w:t> </w:t>
      </w:r>
      <w:r>
        <w:rPr>
          <w:color w:val="4A4A4C"/>
        </w:rPr>
        <w:t>ficar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qué,</w:t>
      </w:r>
      <w:r>
        <w:rPr>
          <w:color w:val="4A4A4C"/>
          <w:spacing w:val="-13"/>
        </w:rPr>
        <w:t> </w:t>
      </w:r>
      <w:r>
        <w:rPr>
          <w:color w:val="4A4A4C"/>
        </w:rPr>
        <w:t>cómo,</w:t>
      </w:r>
      <w:r>
        <w:rPr>
          <w:color w:val="4A4A4C"/>
          <w:spacing w:val="-14"/>
        </w:rPr>
        <w:t> </w:t>
      </w:r>
      <w:r>
        <w:rPr>
          <w:color w:val="4A4A4C"/>
        </w:rPr>
        <w:t>cuándo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quién.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jc w:val="both"/>
      </w:pPr>
      <w:r>
        <w:rPr>
          <w:color w:val="4A4A4C"/>
          <w:w w:val="105"/>
        </w:rPr>
        <w:t>Planeación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participativa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estado de Oaxaca está conformado por</w:t>
      </w:r>
      <w:r>
        <w:rPr>
          <w:color w:val="4A4A4C"/>
          <w:spacing w:val="1"/>
        </w:rPr>
        <w:t> </w:t>
      </w:r>
      <w:r>
        <w:rPr>
          <w:color w:val="4A4A4C"/>
        </w:rPr>
        <w:t>570 municipios, de los cuales 417 son regi-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Sistemas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Normativos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Internos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(SNI)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153</w:t>
      </w:r>
      <w:r>
        <w:rPr>
          <w:color w:val="4A4A4C"/>
          <w:spacing w:val="-14"/>
        </w:rPr>
        <w:t> </w:t>
      </w: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Partidos</w:t>
      </w:r>
      <w:r>
        <w:rPr>
          <w:color w:val="4A4A4C"/>
          <w:spacing w:val="-14"/>
        </w:rPr>
        <w:t> </w:t>
      </w:r>
      <w:r>
        <w:rPr>
          <w:color w:val="4A4A4C"/>
        </w:rPr>
        <w:t>Políticos,</w:t>
      </w:r>
      <w:r>
        <w:rPr>
          <w:color w:val="4A4A4C"/>
          <w:spacing w:val="-14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periodos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gestión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van</w:t>
      </w:r>
      <w:r>
        <w:rPr>
          <w:color w:val="4A4A4C"/>
          <w:spacing w:val="-15"/>
        </w:rPr>
        <w:t> </w:t>
      </w:r>
      <w:r>
        <w:rPr>
          <w:color w:val="4A4A4C"/>
        </w:rPr>
        <w:t>desde</w:t>
      </w:r>
      <w:r>
        <w:rPr>
          <w:color w:val="4A4A4C"/>
          <w:spacing w:val="-14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año</w:t>
      </w:r>
      <w:r>
        <w:rPr>
          <w:color w:val="4A4A4C"/>
          <w:spacing w:val="-15"/>
        </w:rPr>
        <w:t> </w:t>
      </w:r>
      <w:r>
        <w:rPr>
          <w:color w:val="4A4A4C"/>
        </w:rPr>
        <w:t>hasta</w:t>
      </w:r>
      <w:r>
        <w:rPr>
          <w:color w:val="4A4A4C"/>
          <w:spacing w:val="-14"/>
        </w:rPr>
        <w:t> </w:t>
      </w:r>
      <w:r>
        <w:rPr>
          <w:color w:val="4A4A4C"/>
        </w:rPr>
        <w:t>tres.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Muchos de los municipios regidos por SNI</w:t>
      </w:r>
      <w:r>
        <w:rPr>
          <w:color w:val="4A4A4C"/>
          <w:spacing w:val="1"/>
        </w:rPr>
        <w:t> </w:t>
      </w:r>
      <w:r>
        <w:rPr>
          <w:color w:val="4A4A4C"/>
        </w:rPr>
        <w:t>mantienen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escalafón,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decir que para ocupar el cargo de presi-</w:t>
      </w:r>
      <w:r>
        <w:rPr>
          <w:color w:val="4A4A4C"/>
          <w:spacing w:val="1"/>
        </w:rPr>
        <w:t> </w:t>
      </w:r>
      <w:r>
        <w:rPr>
          <w:color w:val="4A4A4C"/>
        </w:rPr>
        <w:t>dente</w:t>
      </w:r>
      <w:r>
        <w:rPr>
          <w:color w:val="4A4A4C"/>
          <w:spacing w:val="1"/>
        </w:rPr>
        <w:t> </w:t>
      </w:r>
      <w:r>
        <w:rPr>
          <w:color w:val="4A4A4C"/>
        </w:rPr>
        <w:t>Municipal,</w:t>
      </w:r>
      <w:r>
        <w:rPr>
          <w:color w:val="4A4A4C"/>
          <w:spacing w:val="1"/>
        </w:rPr>
        <w:t> </w:t>
      </w:r>
      <w:r>
        <w:rPr>
          <w:color w:val="4A4A4C"/>
        </w:rPr>
        <w:t>deben</w:t>
      </w:r>
      <w:r>
        <w:rPr>
          <w:color w:val="4A4A4C"/>
          <w:spacing w:val="1"/>
        </w:rPr>
        <w:t> </w:t>
      </w:r>
      <w:r>
        <w:rPr>
          <w:color w:val="4A4A4C"/>
        </w:rPr>
        <w:t>haber</w:t>
      </w:r>
      <w:r>
        <w:rPr>
          <w:color w:val="4A4A4C"/>
          <w:spacing w:val="1"/>
        </w:rPr>
        <w:t> </w:t>
      </w:r>
      <w:r>
        <w:rPr>
          <w:color w:val="4A4A4C"/>
        </w:rPr>
        <w:t>ocupado</w:t>
      </w:r>
      <w:r>
        <w:rPr>
          <w:color w:val="4A4A4C"/>
          <w:spacing w:val="1"/>
        </w:rPr>
        <w:t> </w:t>
      </w:r>
      <w:r>
        <w:rPr>
          <w:color w:val="4A4A4C"/>
        </w:rPr>
        <w:t>previamente otros cargos en el municipio.</w:t>
      </w:r>
      <w:r>
        <w:rPr>
          <w:color w:val="4A4A4C"/>
          <w:spacing w:val="1"/>
        </w:rPr>
        <w:t> </w:t>
      </w:r>
      <w:r>
        <w:rPr>
          <w:color w:val="4A4A4C"/>
        </w:rPr>
        <w:t>Así mismo, muchos de ellos desconocen las</w:t>
      </w:r>
      <w:r>
        <w:rPr>
          <w:color w:val="4A4A4C"/>
          <w:spacing w:val="-68"/>
        </w:rPr>
        <w:t> </w:t>
      </w:r>
      <w:r>
        <w:rPr>
          <w:color w:val="4A4A4C"/>
        </w:rPr>
        <w:t>funciones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deben</w:t>
      </w:r>
      <w:r>
        <w:rPr>
          <w:color w:val="4A4A4C"/>
          <w:spacing w:val="-17"/>
        </w:rPr>
        <w:t> </w:t>
      </w:r>
      <w:r>
        <w:rPr>
          <w:color w:val="4A4A4C"/>
        </w:rPr>
        <w:t>realizar.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95"/>
        </w:rPr>
        <w:t>En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sentido,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año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2022,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570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muni-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cipios</w:t>
      </w:r>
      <w:r>
        <w:rPr>
          <w:color w:val="4A4A4C"/>
          <w:spacing w:val="-9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estado,</w:t>
      </w:r>
      <w:r>
        <w:rPr>
          <w:color w:val="4A4A4C"/>
          <w:spacing w:val="-9"/>
        </w:rPr>
        <w:t> </w:t>
      </w:r>
      <w:r>
        <w:rPr>
          <w:color w:val="4A4A4C"/>
        </w:rPr>
        <w:t>324</w:t>
      </w:r>
      <w:r>
        <w:rPr>
          <w:color w:val="4A4A4C"/>
          <w:spacing w:val="-8"/>
        </w:rPr>
        <w:t> </w:t>
      </w:r>
      <w:r>
        <w:rPr>
          <w:color w:val="4A4A4C"/>
        </w:rPr>
        <w:t>contaban</w:t>
      </w:r>
      <w:r>
        <w:rPr>
          <w:color w:val="4A4A4C"/>
          <w:spacing w:val="-8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8"/>
        </w:rPr>
        <w:t> </w:t>
      </w:r>
      <w:r>
        <w:rPr>
          <w:color w:val="4A4A4C"/>
        </w:rPr>
        <w:t>Plan</w:t>
      </w:r>
      <w:r>
        <w:rPr>
          <w:color w:val="4A4A4C"/>
          <w:spacing w:val="-68"/>
        </w:rPr>
        <w:t> </w:t>
      </w:r>
      <w:r>
        <w:rPr>
          <w:color w:val="4A4A4C"/>
        </w:rPr>
        <w:t>Municipal de Desarrollo validado y vigente,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representa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56.8%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total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muni-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</w:rPr>
        <w:t>cipios,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19"/>
        </w:rPr>
        <w:t> </w:t>
      </w:r>
      <w:r>
        <w:rPr>
          <w:color w:val="4A4A4C"/>
        </w:rPr>
        <w:t>cual</w:t>
      </w:r>
      <w:r>
        <w:rPr>
          <w:color w:val="4A4A4C"/>
          <w:spacing w:val="-19"/>
        </w:rPr>
        <w:t> </w:t>
      </w:r>
      <w:r>
        <w:rPr>
          <w:color w:val="4A4A4C"/>
        </w:rPr>
        <w:t>refleja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rezago</w:t>
      </w:r>
      <w:r>
        <w:rPr>
          <w:color w:val="4A4A4C"/>
          <w:spacing w:val="-19"/>
        </w:rPr>
        <w:t> </w:t>
      </w:r>
      <w:r>
        <w:rPr>
          <w:color w:val="4A4A4C"/>
        </w:rPr>
        <w:t>en</w:t>
      </w:r>
      <w:r>
        <w:rPr>
          <w:color w:val="4A4A4C"/>
          <w:spacing w:val="-19"/>
        </w:rPr>
        <w:t> </w:t>
      </w:r>
      <w:r>
        <w:rPr>
          <w:color w:val="4A4A4C"/>
        </w:rPr>
        <w:t>materia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planeación y la exclusión de la ciudadanía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estos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procesos.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igual</w:t>
      </w:r>
      <w:r>
        <w:rPr>
          <w:color w:val="4A4A4C"/>
          <w:spacing w:val="-6"/>
        </w:rPr>
        <w:t> </w:t>
      </w:r>
      <w:r>
        <w:rPr>
          <w:color w:val="4A4A4C"/>
        </w:rPr>
        <w:t>manera,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anterior</w:t>
      </w:r>
      <w:r>
        <w:rPr>
          <w:color w:val="4A4A4C"/>
          <w:spacing w:val="-6"/>
        </w:rPr>
        <w:t> </w:t>
      </w:r>
      <w:r>
        <w:rPr>
          <w:color w:val="4A4A4C"/>
        </w:rPr>
        <w:t>Administración</w:t>
      </w:r>
      <w:r>
        <w:rPr>
          <w:color w:val="4A4A4C"/>
          <w:spacing w:val="-68"/>
        </w:rPr>
        <w:t> </w:t>
      </w:r>
      <w:r>
        <w:rPr>
          <w:color w:val="4A4A4C"/>
        </w:rPr>
        <w:t>elaboró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Plan</w:t>
      </w:r>
      <w:r>
        <w:rPr>
          <w:color w:val="4A4A4C"/>
          <w:spacing w:val="-11"/>
        </w:rPr>
        <w:t> </w:t>
      </w:r>
      <w:r>
        <w:rPr>
          <w:color w:val="4A4A4C"/>
        </w:rPr>
        <w:t>Estatal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Desarrollo</w:t>
      </w:r>
      <w:r>
        <w:rPr>
          <w:color w:val="4A4A4C"/>
          <w:spacing w:val="-11"/>
        </w:rPr>
        <w:t> </w:t>
      </w:r>
      <w:r>
        <w:rPr>
          <w:color w:val="4A4A4C"/>
        </w:rPr>
        <w:t>sin</w:t>
      </w:r>
      <w:r>
        <w:rPr>
          <w:color w:val="4A4A4C"/>
          <w:spacing w:val="-10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consulta</w:t>
      </w:r>
      <w:r>
        <w:rPr>
          <w:color w:val="4A4A4C"/>
          <w:spacing w:val="-13"/>
        </w:rPr>
        <w:t> </w:t>
      </w:r>
      <w:r>
        <w:rPr>
          <w:color w:val="4A4A4C"/>
        </w:rPr>
        <w:t>efectiva</w:t>
      </w:r>
      <w:r>
        <w:rPr>
          <w:color w:val="4A4A4C"/>
          <w:spacing w:val="-13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población,</w:t>
      </w:r>
      <w:r>
        <w:rPr>
          <w:color w:val="4A4A4C"/>
          <w:spacing w:val="-13"/>
        </w:rPr>
        <w:t> </w:t>
      </w:r>
      <w:r>
        <w:rPr>
          <w:color w:val="4A4A4C"/>
        </w:rPr>
        <w:t>sin</w:t>
      </w:r>
      <w:r>
        <w:rPr>
          <w:color w:val="4A4A4C"/>
          <w:spacing w:val="-13"/>
        </w:rPr>
        <w:t> </w:t>
      </w:r>
      <w:r>
        <w:rPr>
          <w:color w:val="4A4A4C"/>
        </w:rPr>
        <w:t>cono-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cer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territorio,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además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planes</w:t>
      </w:r>
      <w:r>
        <w:rPr>
          <w:color w:val="4A4A4C"/>
          <w:spacing w:val="-38"/>
        </w:rPr>
        <w:t> </w:t>
      </w:r>
      <w:r>
        <w:rPr>
          <w:color w:val="4A4A4C"/>
          <w:spacing w:val="-1"/>
        </w:rPr>
        <w:t>sectoriales</w:t>
      </w:r>
      <w:r>
        <w:rPr>
          <w:color w:val="4A4A4C"/>
          <w:spacing w:val="-68"/>
        </w:rPr>
        <w:t> </w:t>
      </w:r>
      <w:r>
        <w:rPr>
          <w:color w:val="4A4A4C"/>
        </w:rPr>
        <w:t>e institucionales no tenían una visión de</w:t>
      </w:r>
      <w:r>
        <w:rPr>
          <w:color w:val="4A4A4C"/>
          <w:spacing w:val="1"/>
        </w:rPr>
        <w:t> </w:t>
      </w:r>
      <w:r>
        <w:rPr>
          <w:color w:val="4A4A4C"/>
        </w:rPr>
        <w:t>planeación a mediano plazo o largo plazo,</w:t>
      </w:r>
      <w:r>
        <w:rPr>
          <w:color w:val="4A4A4C"/>
          <w:spacing w:val="1"/>
        </w:rPr>
        <w:t> </w:t>
      </w:r>
      <w:r>
        <w:rPr>
          <w:color w:val="4A4A4C"/>
        </w:rPr>
        <w:t>incluso</w:t>
      </w:r>
      <w:r>
        <w:rPr>
          <w:color w:val="4A4A4C"/>
          <w:spacing w:val="1"/>
        </w:rPr>
        <w:t> </w:t>
      </w:r>
      <w:r>
        <w:rPr>
          <w:color w:val="4A4A4C"/>
        </w:rPr>
        <w:t>algunos</w:t>
      </w:r>
      <w:r>
        <w:rPr>
          <w:color w:val="4A4A4C"/>
          <w:spacing w:val="1"/>
        </w:rPr>
        <w:t> </w:t>
      </w:r>
      <w:r>
        <w:rPr>
          <w:color w:val="4A4A4C"/>
        </w:rPr>
        <w:t>planes</w:t>
      </w:r>
      <w:r>
        <w:rPr>
          <w:color w:val="4A4A4C"/>
          <w:spacing w:val="1"/>
        </w:rPr>
        <w:t> </w:t>
      </w:r>
      <w:r>
        <w:rPr>
          <w:color w:val="4A4A4C"/>
        </w:rPr>
        <w:t>institucionales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realizaron</w:t>
      </w:r>
      <w:r>
        <w:rPr>
          <w:color w:val="4A4A4C"/>
          <w:spacing w:val="-16"/>
        </w:rPr>
        <w:t> </w:t>
      </w:r>
      <w:r>
        <w:rPr>
          <w:color w:val="4A4A4C"/>
        </w:rPr>
        <w:t>al</w:t>
      </w:r>
      <w:r>
        <w:rPr>
          <w:color w:val="4A4A4C"/>
          <w:spacing w:val="-16"/>
        </w:rPr>
        <w:t> </w:t>
      </w:r>
      <w:r>
        <w:rPr>
          <w:color w:val="4A4A4C"/>
        </w:rPr>
        <w:t>finalizar</w:t>
      </w:r>
      <w:r>
        <w:rPr>
          <w:color w:val="4A4A4C"/>
          <w:spacing w:val="-16"/>
        </w:rPr>
        <w:t> </w:t>
      </w:r>
      <w:r>
        <w:rPr>
          <w:color w:val="4A4A4C"/>
        </w:rPr>
        <w:t>dicha</w:t>
      </w:r>
      <w:r>
        <w:rPr>
          <w:color w:val="4A4A4C"/>
          <w:spacing w:val="-15"/>
        </w:rPr>
        <w:t> </w:t>
      </w:r>
      <w:r>
        <w:rPr>
          <w:color w:val="4A4A4C"/>
        </w:rPr>
        <w:t>Administración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muchas otras dependencias no elaboraron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este</w:t>
      </w:r>
      <w:r>
        <w:rPr>
          <w:color w:val="4A4A4C"/>
          <w:spacing w:val="-18"/>
        </w:rPr>
        <w:t> </w:t>
      </w:r>
      <w:r>
        <w:rPr>
          <w:color w:val="4A4A4C"/>
        </w:rPr>
        <w:t>instrumento.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87"/>
        <w:ind w:left="299" w:right="1982"/>
        <w:jc w:val="both"/>
      </w:pPr>
      <w:r>
        <w:rPr>
          <w:color w:val="4A4A4C"/>
          <w:spacing w:val="-1"/>
        </w:rPr>
        <w:t>De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misma</w:t>
      </w:r>
      <w:r>
        <w:rPr>
          <w:color w:val="4A4A4C"/>
          <w:spacing w:val="-33"/>
        </w:rPr>
        <w:t> </w:t>
      </w:r>
      <w:r>
        <w:rPr>
          <w:color w:val="4A4A4C"/>
        </w:rPr>
        <w:t>forma,</w:t>
      </w:r>
      <w:r>
        <w:rPr>
          <w:color w:val="4A4A4C"/>
          <w:spacing w:val="-33"/>
        </w:rPr>
        <w:t> </w:t>
      </w:r>
      <w:r>
        <w:rPr>
          <w:color w:val="4A4A4C"/>
        </w:rPr>
        <w:t>existía</w:t>
      </w:r>
      <w:r>
        <w:rPr>
          <w:color w:val="4A4A4C"/>
          <w:spacing w:val="-33"/>
        </w:rPr>
        <w:t> </w:t>
      </w:r>
      <w:r>
        <w:rPr>
          <w:color w:val="4A4A4C"/>
        </w:rPr>
        <w:t>poca</w:t>
      </w:r>
      <w:r>
        <w:rPr>
          <w:color w:val="4A4A4C"/>
          <w:spacing w:val="-33"/>
        </w:rPr>
        <w:t> </w:t>
      </w:r>
      <w:r>
        <w:rPr>
          <w:color w:val="4A4A4C"/>
        </w:rPr>
        <w:t>coordinación</w:t>
      </w:r>
      <w:r>
        <w:rPr>
          <w:color w:val="4A4A4C"/>
          <w:spacing w:val="-68"/>
        </w:rPr>
        <w:t> </w:t>
      </w:r>
      <w:r>
        <w:rPr>
          <w:color w:val="4A4A4C"/>
        </w:rPr>
        <w:t>interinstitucional, por lo que se realizaban</w:t>
      </w:r>
      <w:r>
        <w:rPr>
          <w:color w:val="4A4A4C"/>
          <w:spacing w:val="1"/>
        </w:rPr>
        <w:t> </w:t>
      </w:r>
      <w:r>
        <w:rPr>
          <w:color w:val="4A4A4C"/>
        </w:rPr>
        <w:t>acciones aisladas, propiciando que no se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generaran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proyectos</w:t>
      </w:r>
      <w:r>
        <w:rPr>
          <w:color w:val="4A4A4C"/>
          <w:spacing w:val="-16"/>
        </w:rPr>
        <w:t> </w:t>
      </w:r>
      <w:r>
        <w:rPr>
          <w:color w:val="4A4A4C"/>
        </w:rPr>
        <w:t>estratégicos,</w:t>
      </w:r>
      <w:r>
        <w:rPr>
          <w:color w:val="4A4A4C"/>
          <w:spacing w:val="-17"/>
        </w:rPr>
        <w:t> </w:t>
      </w:r>
      <w:r>
        <w:rPr>
          <w:color w:val="4A4A4C"/>
        </w:rPr>
        <w:t>viables,</w:t>
      </w:r>
      <w:r>
        <w:rPr>
          <w:color w:val="4A4A4C"/>
          <w:spacing w:val="-16"/>
        </w:rPr>
        <w:t> </w:t>
      </w:r>
      <w:r>
        <w:rPr>
          <w:color w:val="4A4A4C"/>
        </w:rPr>
        <w:t>o</w:t>
      </w:r>
      <w:r>
        <w:rPr>
          <w:color w:val="4A4A4C"/>
          <w:spacing w:val="-68"/>
        </w:rPr>
        <w:t> </w:t>
      </w:r>
      <w:r>
        <w:rPr>
          <w:color w:val="4A4A4C"/>
        </w:rPr>
        <w:t>muchos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ellos</w:t>
      </w:r>
      <w:r>
        <w:rPr>
          <w:color w:val="4A4A4C"/>
          <w:spacing w:val="-20"/>
        </w:rPr>
        <w:t> </w:t>
      </w:r>
      <w:r>
        <w:rPr>
          <w:color w:val="4A4A4C"/>
        </w:rPr>
        <w:t>quedaran</w:t>
      </w:r>
      <w:r>
        <w:rPr>
          <w:color w:val="4A4A4C"/>
          <w:spacing w:val="-21"/>
        </w:rPr>
        <w:t> </w:t>
      </w:r>
      <w:r>
        <w:rPr>
          <w:color w:val="4A4A4C"/>
        </w:rPr>
        <w:t>inconclusos.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deficiente</w:t>
      </w:r>
      <w:r>
        <w:rPr>
          <w:color w:val="4A4A4C"/>
          <w:spacing w:val="-13"/>
        </w:rPr>
        <w:t> </w:t>
      </w:r>
      <w:r>
        <w:rPr>
          <w:color w:val="4A4A4C"/>
        </w:rPr>
        <w:t>planeación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pasado</w:t>
      </w:r>
      <w:r>
        <w:rPr>
          <w:color w:val="4A4A4C"/>
          <w:spacing w:val="-13"/>
        </w:rPr>
        <w:t> </w:t>
      </w:r>
      <w:r>
        <w:rPr>
          <w:color w:val="4A4A4C"/>
        </w:rPr>
        <w:t>provocó</w:t>
      </w:r>
      <w:r>
        <w:rPr>
          <w:color w:val="4A4A4C"/>
          <w:spacing w:val="-68"/>
        </w:rPr>
        <w:t> </w:t>
      </w:r>
      <w:r>
        <w:rPr>
          <w:color w:val="4A4A4C"/>
        </w:rPr>
        <w:t>un</w:t>
      </w:r>
      <w:r>
        <w:rPr>
          <w:color w:val="4A4A4C"/>
          <w:spacing w:val="-10"/>
        </w:rPr>
        <w:t> </w:t>
      </w:r>
      <w:r>
        <w:rPr>
          <w:color w:val="4A4A4C"/>
        </w:rPr>
        <w:t>desorden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crecimiento</w:t>
      </w:r>
      <w:r>
        <w:rPr>
          <w:color w:val="4A4A4C"/>
          <w:spacing w:val="-10"/>
        </w:rPr>
        <w:t> </w:t>
      </w:r>
      <w:r>
        <w:rPr>
          <w:color w:val="4A4A4C"/>
        </w:rPr>
        <w:t>poblacional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agrandó</w:t>
      </w:r>
      <w:r>
        <w:rPr>
          <w:color w:val="4A4A4C"/>
          <w:spacing w:val="-36"/>
        </w:rPr>
        <w:t> </w:t>
      </w:r>
      <w:r>
        <w:rPr>
          <w:color w:val="4A4A4C"/>
        </w:rPr>
        <w:t>las</w:t>
      </w:r>
      <w:r>
        <w:rPr>
          <w:color w:val="4A4A4C"/>
          <w:spacing w:val="-35"/>
        </w:rPr>
        <w:t> </w:t>
      </w:r>
      <w:r>
        <w:rPr>
          <w:color w:val="4A4A4C"/>
        </w:rPr>
        <w:t>brechas</w:t>
      </w:r>
      <w:r>
        <w:rPr>
          <w:color w:val="4A4A4C"/>
          <w:spacing w:val="-35"/>
        </w:rPr>
        <w:t> </w:t>
      </w:r>
      <w:r>
        <w:rPr>
          <w:color w:val="4A4A4C"/>
        </w:rPr>
        <w:t>de</w:t>
      </w:r>
      <w:r>
        <w:rPr>
          <w:color w:val="4A4A4C"/>
          <w:spacing w:val="-36"/>
        </w:rPr>
        <w:t> </w:t>
      </w:r>
      <w:r>
        <w:rPr>
          <w:color w:val="4A4A4C"/>
        </w:rPr>
        <w:t>desigualdad</w:t>
      </w:r>
      <w:r>
        <w:rPr>
          <w:color w:val="4A4A4C"/>
          <w:spacing w:val="-35"/>
        </w:rPr>
        <w:t> </w:t>
      </w:r>
      <w:r>
        <w:rPr>
          <w:color w:val="4A4A4C"/>
        </w:rPr>
        <w:t>al</w:t>
      </w:r>
      <w:r>
        <w:rPr>
          <w:color w:val="4A4A4C"/>
          <w:spacing w:val="-35"/>
        </w:rPr>
        <w:t> </w:t>
      </w:r>
      <w:r>
        <w:rPr>
          <w:color w:val="4A4A4C"/>
        </w:rPr>
        <w:t>permi-</w:t>
      </w:r>
      <w:r>
        <w:rPr>
          <w:color w:val="4A4A4C"/>
          <w:spacing w:val="-68"/>
        </w:rPr>
        <w:t> </w:t>
      </w:r>
      <w:r>
        <w:rPr>
          <w:color w:val="4A4A4C"/>
        </w:rPr>
        <w:t>tir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ocupación</w:t>
      </w:r>
      <w:r>
        <w:rPr>
          <w:color w:val="4A4A4C"/>
          <w:spacing w:val="-7"/>
        </w:rPr>
        <w:t> </w:t>
      </w:r>
      <w:r>
        <w:rPr>
          <w:color w:val="4A4A4C"/>
        </w:rPr>
        <w:t>ilegal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7"/>
        </w:rPr>
        <w:t> </w:t>
      </w:r>
      <w:r>
        <w:rPr>
          <w:color w:val="4A4A4C"/>
        </w:rPr>
        <w:t>zonas</w:t>
      </w:r>
      <w:r>
        <w:rPr>
          <w:color w:val="4A4A4C"/>
          <w:spacing w:val="-8"/>
        </w:rPr>
        <w:t> </w:t>
      </w:r>
      <w:r>
        <w:rPr>
          <w:color w:val="4A4A4C"/>
        </w:rPr>
        <w:t>federales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riberas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ríos,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barrancas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zonas</w:t>
      </w:r>
      <w:r>
        <w:rPr>
          <w:color w:val="4A4A4C"/>
          <w:spacing w:val="-9"/>
        </w:rPr>
        <w:t> </w:t>
      </w:r>
      <w:r>
        <w:rPr>
          <w:color w:val="4A4A4C"/>
        </w:rPr>
        <w:t>estratégicas;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crecimiento</w:t>
      </w:r>
      <w:r>
        <w:rPr>
          <w:color w:val="4A4A4C"/>
          <w:spacing w:val="-9"/>
        </w:rPr>
        <w:t> </w:t>
      </w:r>
      <w:r>
        <w:rPr>
          <w:color w:val="4A4A4C"/>
        </w:rPr>
        <w:t>acele-</w:t>
      </w:r>
      <w:r>
        <w:rPr>
          <w:color w:val="4A4A4C"/>
          <w:spacing w:val="-68"/>
        </w:rPr>
        <w:t> </w:t>
      </w:r>
      <w:r>
        <w:rPr>
          <w:color w:val="4A4A4C"/>
        </w:rPr>
        <w:t>rado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áreas</w:t>
      </w:r>
      <w:r>
        <w:rPr>
          <w:color w:val="4A4A4C"/>
          <w:spacing w:val="-13"/>
        </w:rPr>
        <w:t> </w:t>
      </w:r>
      <w:r>
        <w:rPr>
          <w:color w:val="4A4A4C"/>
        </w:rPr>
        <w:t>urbanas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13"/>
        </w:rPr>
        <w:t> </w:t>
      </w:r>
      <w:r>
        <w:rPr>
          <w:color w:val="4A4A4C"/>
        </w:rPr>
        <w:t>caracterizó</w:t>
      </w:r>
      <w:r>
        <w:rPr>
          <w:color w:val="4A4A4C"/>
          <w:spacing w:val="-14"/>
        </w:rPr>
        <w:t> </w:t>
      </w:r>
      <w:r>
        <w:rPr>
          <w:color w:val="4A4A4C"/>
        </w:rPr>
        <w:t>por</w:t>
      </w:r>
      <w:r>
        <w:rPr>
          <w:color w:val="4A4A4C"/>
          <w:spacing w:val="-67"/>
        </w:rPr>
        <w:t> </w:t>
      </w:r>
      <w:r>
        <w:rPr>
          <w:color w:val="4A4A4C"/>
        </w:rPr>
        <w:t>nuevos desarrollos inmobiliarios con un uso</w:t>
      </w:r>
      <w:r>
        <w:rPr>
          <w:color w:val="4A4A4C"/>
          <w:spacing w:val="-69"/>
        </w:rPr>
        <w:t> </w:t>
      </w:r>
      <w:r>
        <w:rPr>
          <w:color w:val="4A4A4C"/>
        </w:rPr>
        <w:t>monofuncional,</w:t>
      </w:r>
      <w:r>
        <w:rPr>
          <w:color w:val="4A4A4C"/>
          <w:spacing w:val="1"/>
        </w:rPr>
        <w:t> </w:t>
      </w:r>
      <w:r>
        <w:rPr>
          <w:color w:val="4A4A4C"/>
        </w:rPr>
        <w:t>asentamientos</w:t>
      </w:r>
      <w:r>
        <w:rPr>
          <w:color w:val="4A4A4C"/>
          <w:spacing w:val="70"/>
        </w:rPr>
        <w:t> </w:t>
      </w:r>
      <w:r>
        <w:rPr>
          <w:color w:val="4A4A4C"/>
        </w:rPr>
        <w:t>irregulares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lotificación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terrenos</w:t>
      </w:r>
      <w:r>
        <w:rPr>
          <w:color w:val="4A4A4C"/>
          <w:spacing w:val="-6"/>
        </w:rPr>
        <w:t> </w:t>
      </w:r>
      <w:r>
        <w:rPr>
          <w:color w:val="4A4A4C"/>
        </w:rPr>
        <w:t>ejidales;</w:t>
      </w:r>
      <w:r>
        <w:rPr>
          <w:color w:val="4A4A4C"/>
          <w:spacing w:val="-5"/>
        </w:rPr>
        <w:t> </w:t>
      </w:r>
      <w:r>
        <w:rPr>
          <w:color w:val="4A4A4C"/>
        </w:rPr>
        <w:t>todo</w:t>
      </w:r>
      <w:r>
        <w:rPr>
          <w:color w:val="4A4A4C"/>
          <w:spacing w:val="-6"/>
        </w:rPr>
        <w:t> </w:t>
      </w:r>
      <w:r>
        <w:rPr>
          <w:color w:val="4A4A4C"/>
        </w:rPr>
        <w:t>esto</w:t>
      </w:r>
      <w:r>
        <w:rPr>
          <w:color w:val="4A4A4C"/>
          <w:spacing w:val="-68"/>
        </w:rPr>
        <w:t> </w:t>
      </w:r>
      <w:r>
        <w:rPr>
          <w:color w:val="4A4A4C"/>
        </w:rPr>
        <w:t>generó un incremento en el riesgo para las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personas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sus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bienes.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Con la creación del Instituto de Planeación</w:t>
      </w:r>
      <w:r>
        <w:rPr>
          <w:color w:val="4A4A4C"/>
          <w:spacing w:val="1"/>
        </w:rPr>
        <w:t> </w:t>
      </w:r>
      <w:r>
        <w:rPr>
          <w:color w:val="4A4A4C"/>
        </w:rPr>
        <w:t>para el Bienestar en sustitución de la Coor-</w:t>
      </w:r>
      <w:r>
        <w:rPr>
          <w:color w:val="4A4A4C"/>
          <w:spacing w:val="-68"/>
        </w:rPr>
        <w:t> </w:t>
      </w:r>
      <w:r>
        <w:rPr>
          <w:color w:val="4A4A4C"/>
        </w:rPr>
        <w:t>dinación General del Comité de Planeación</w:t>
      </w:r>
      <w:r>
        <w:rPr>
          <w:color w:val="4A4A4C"/>
          <w:spacing w:val="1"/>
        </w:rPr>
        <w:t> </w:t>
      </w:r>
      <w:r>
        <w:rPr>
          <w:color w:val="4A4A4C"/>
        </w:rPr>
        <w:t>para el Desarrollo (CG-COPLADE), el nuevo</w:t>
      </w:r>
      <w:r>
        <w:rPr>
          <w:color w:val="4A4A4C"/>
          <w:spacing w:val="-68"/>
        </w:rPr>
        <w:t> </w:t>
      </w:r>
      <w:r>
        <w:rPr>
          <w:color w:val="4A4A4C"/>
        </w:rPr>
        <w:t>modelo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Planeación</w:t>
      </w:r>
      <w:r>
        <w:rPr>
          <w:color w:val="4A4A4C"/>
          <w:spacing w:val="1"/>
        </w:rPr>
        <w:t> </w:t>
      </w:r>
      <w:r>
        <w:rPr>
          <w:color w:val="4A4A4C"/>
        </w:rPr>
        <w:t>propone</w:t>
      </w:r>
      <w:r>
        <w:rPr>
          <w:color w:val="4A4A4C"/>
          <w:spacing w:val="1"/>
        </w:rPr>
        <w:t> </w:t>
      </w:r>
      <w:r>
        <w:rPr>
          <w:color w:val="4A4A4C"/>
        </w:rPr>
        <w:t>poner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-68"/>
        </w:rPr>
        <w:t> </w:t>
      </w:r>
      <w:r>
        <w:rPr>
          <w:color w:val="4A4A4C"/>
        </w:rPr>
        <w:t>territorio como eje del desarrollo sosteni-</w:t>
      </w:r>
      <w:r>
        <w:rPr>
          <w:color w:val="4A4A4C"/>
          <w:spacing w:val="1"/>
        </w:rPr>
        <w:t> </w:t>
      </w:r>
      <w:r>
        <w:rPr>
          <w:color w:val="4A4A4C"/>
        </w:rPr>
        <w:t>ble, con un enfoque en las personas, en 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47"/>
        </w:rPr>
        <w:t> </w:t>
      </w:r>
      <w:r>
        <w:rPr>
          <w:color w:val="4A4A4C"/>
        </w:rPr>
        <w:t>económico</w:t>
      </w:r>
      <w:r>
        <w:rPr>
          <w:color w:val="4A4A4C"/>
          <w:spacing w:val="48"/>
        </w:rPr>
        <w:t> </w:t>
      </w:r>
      <w:r>
        <w:rPr>
          <w:color w:val="4A4A4C"/>
        </w:rPr>
        <w:t>local</w:t>
      </w:r>
      <w:r>
        <w:rPr>
          <w:color w:val="4A4A4C"/>
          <w:spacing w:val="48"/>
        </w:rPr>
        <w:t> </w:t>
      </w:r>
      <w:r>
        <w:rPr>
          <w:color w:val="4A4A4C"/>
        </w:rPr>
        <w:t>y</w:t>
      </w:r>
      <w:r>
        <w:rPr>
          <w:color w:val="4A4A4C"/>
          <w:spacing w:val="48"/>
        </w:rPr>
        <w:t> </w:t>
      </w:r>
      <w:r>
        <w:rPr>
          <w:color w:val="4A4A4C"/>
        </w:rPr>
        <w:t>en</w:t>
      </w:r>
      <w:r>
        <w:rPr>
          <w:color w:val="4A4A4C"/>
          <w:spacing w:val="48"/>
        </w:rPr>
        <w:t> </w:t>
      </w:r>
      <w:r>
        <w:rPr>
          <w:color w:val="4A4A4C"/>
        </w:rPr>
        <w:t>el</w:t>
      </w:r>
      <w:r>
        <w:rPr>
          <w:color w:val="4A4A4C"/>
          <w:spacing w:val="48"/>
        </w:rPr>
        <w:t> </w:t>
      </w:r>
      <w:r>
        <w:rPr>
          <w:color w:val="4A4A4C"/>
        </w:rPr>
        <w:t>cuida-</w:t>
      </w:r>
      <w:r>
        <w:rPr>
          <w:color w:val="4A4A4C"/>
          <w:spacing w:val="-68"/>
        </w:rPr>
        <w:t> </w:t>
      </w:r>
      <w:r>
        <w:rPr>
          <w:color w:val="4A4A4C"/>
        </w:rPr>
        <w:t>do del medio ambiente a través de nuevos</w:t>
      </w:r>
      <w:r>
        <w:rPr>
          <w:color w:val="4A4A4C"/>
          <w:spacing w:val="1"/>
        </w:rPr>
        <w:t> </w:t>
      </w:r>
      <w:r>
        <w:rPr>
          <w:color w:val="4A4A4C"/>
        </w:rPr>
        <w:t>componentes y herramientas para lograr el</w:t>
      </w:r>
      <w:r>
        <w:rPr>
          <w:color w:val="4A4A4C"/>
          <w:spacing w:val="-68"/>
        </w:rPr>
        <w:t> </w:t>
      </w:r>
      <w:r>
        <w:rPr>
          <w:color w:val="4A4A4C"/>
        </w:rPr>
        <w:t>Desarrollo Sostenible, enfocando su traba-</w:t>
      </w:r>
      <w:r>
        <w:rPr>
          <w:color w:val="4A4A4C"/>
          <w:spacing w:val="1"/>
        </w:rPr>
        <w:t> </w:t>
      </w:r>
      <w:r>
        <w:rPr>
          <w:color w:val="4A4A4C"/>
        </w:rPr>
        <w:t>jo en ordenar los asentamientos humanos,</w:t>
      </w:r>
      <w:r>
        <w:rPr>
          <w:color w:val="4A4A4C"/>
          <w:spacing w:val="1"/>
        </w:rPr>
        <w:t> </w:t>
      </w:r>
      <w:r>
        <w:rPr>
          <w:color w:val="4A4A4C"/>
        </w:rPr>
        <w:t>mejorar la calidad de los servicios, la movi-</w:t>
      </w:r>
      <w:r>
        <w:rPr>
          <w:color w:val="4A4A4C"/>
          <w:spacing w:val="-68"/>
        </w:rPr>
        <w:t> </w:t>
      </w:r>
      <w:r>
        <w:rPr>
          <w:color w:val="4A4A4C"/>
        </w:rPr>
        <w:t>lidad, evitar la ocupación de las zonas de</w:t>
      </w:r>
      <w:r>
        <w:rPr>
          <w:color w:val="4A4A4C"/>
          <w:spacing w:val="1"/>
        </w:rPr>
        <w:t> </w:t>
      </w:r>
      <w:r>
        <w:rPr>
          <w:color w:val="4A4A4C"/>
        </w:rPr>
        <w:t>riesgo,</w:t>
      </w:r>
      <w:r>
        <w:rPr>
          <w:color w:val="4A4A4C"/>
          <w:spacing w:val="-15"/>
        </w:rPr>
        <w:t> </w:t>
      </w:r>
      <w:r>
        <w:rPr>
          <w:color w:val="4A4A4C"/>
        </w:rPr>
        <w:t>proteger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biodiversidad,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ecosis-</w:t>
      </w:r>
      <w:r>
        <w:rPr>
          <w:color w:val="4A4A4C"/>
          <w:spacing w:val="-68"/>
        </w:rPr>
        <w:t> </w:t>
      </w:r>
      <w:r>
        <w:rPr>
          <w:color w:val="4A4A4C"/>
        </w:rPr>
        <w:t>temas</w:t>
      </w:r>
      <w:r>
        <w:rPr>
          <w:color w:val="4A4A4C"/>
          <w:spacing w:val="-36"/>
        </w:rPr>
        <w:t> </w:t>
      </w:r>
      <w:r>
        <w:rPr>
          <w:color w:val="4A4A4C"/>
        </w:rPr>
        <w:t>y</w:t>
      </w:r>
      <w:r>
        <w:rPr>
          <w:color w:val="4A4A4C"/>
          <w:spacing w:val="-35"/>
        </w:rPr>
        <w:t> </w:t>
      </w:r>
      <w:r>
        <w:rPr>
          <w:color w:val="4A4A4C"/>
        </w:rPr>
        <w:t>el</w:t>
      </w:r>
      <w:r>
        <w:rPr>
          <w:color w:val="4A4A4C"/>
          <w:spacing w:val="-35"/>
        </w:rPr>
        <w:t> </w:t>
      </w:r>
      <w:r>
        <w:rPr>
          <w:color w:val="4A4A4C"/>
        </w:rPr>
        <w:t>paisaje,</w:t>
      </w:r>
      <w:r>
        <w:rPr>
          <w:color w:val="4A4A4C"/>
          <w:spacing w:val="-35"/>
        </w:rPr>
        <w:t> </w:t>
      </w:r>
      <w:r>
        <w:rPr>
          <w:color w:val="4A4A4C"/>
        </w:rPr>
        <w:t>con</w:t>
      </w:r>
      <w:r>
        <w:rPr>
          <w:color w:val="4A4A4C"/>
          <w:spacing w:val="-35"/>
        </w:rPr>
        <w:t> </w:t>
      </w:r>
      <w:r>
        <w:rPr>
          <w:color w:val="4A4A4C"/>
        </w:rPr>
        <w:t>la</w:t>
      </w:r>
      <w:r>
        <w:rPr>
          <w:color w:val="4A4A4C"/>
          <w:spacing w:val="-35"/>
        </w:rPr>
        <w:t> </w:t>
      </w:r>
      <w:r>
        <w:rPr>
          <w:color w:val="4A4A4C"/>
        </w:rPr>
        <w:t>finalidad</w:t>
      </w:r>
      <w:r>
        <w:rPr>
          <w:color w:val="4A4A4C"/>
          <w:spacing w:val="-35"/>
        </w:rPr>
        <w:t> </w:t>
      </w:r>
      <w:r>
        <w:rPr>
          <w:color w:val="4A4A4C"/>
        </w:rPr>
        <w:t>de</w:t>
      </w:r>
      <w:r>
        <w:rPr>
          <w:color w:val="4A4A4C"/>
          <w:spacing w:val="-36"/>
        </w:rPr>
        <w:t> </w:t>
      </w:r>
      <w:r>
        <w:rPr>
          <w:color w:val="4A4A4C"/>
        </w:rPr>
        <w:t>detonar</w:t>
      </w:r>
      <w:r>
        <w:rPr>
          <w:color w:val="4A4A4C"/>
          <w:spacing w:val="-67"/>
        </w:rPr>
        <w:t> </w:t>
      </w:r>
      <w:r>
        <w:rPr>
          <w:color w:val="4A4A4C"/>
        </w:rPr>
        <w:t>un</w:t>
      </w:r>
      <w:r>
        <w:rPr>
          <w:color w:val="4A4A4C"/>
          <w:spacing w:val="-11"/>
        </w:rPr>
        <w:t> </w:t>
      </w:r>
      <w:r>
        <w:rPr>
          <w:color w:val="4A4A4C"/>
        </w:rPr>
        <w:t>crecimiento</w:t>
      </w:r>
      <w:r>
        <w:rPr>
          <w:color w:val="4A4A4C"/>
          <w:spacing w:val="-11"/>
        </w:rPr>
        <w:t> </w:t>
      </w:r>
      <w:r>
        <w:rPr>
          <w:color w:val="4A4A4C"/>
        </w:rPr>
        <w:t>económico</w:t>
      </w:r>
      <w:r>
        <w:rPr>
          <w:color w:val="4A4A4C"/>
          <w:spacing w:val="-11"/>
        </w:rPr>
        <w:t> </w:t>
      </w:r>
      <w:r>
        <w:rPr>
          <w:color w:val="4A4A4C"/>
        </w:rPr>
        <w:t>incluyente.</w:t>
      </w:r>
    </w:p>
    <w:p>
      <w:pPr>
        <w:pStyle w:val="BodyText"/>
        <w:spacing w:before="9"/>
        <w:rPr>
          <w:sz w:val="18"/>
        </w:rPr>
      </w:pPr>
    </w:p>
    <w:p>
      <w:pPr>
        <w:pStyle w:val="Heading6"/>
        <w:spacing w:before="1"/>
        <w:ind w:left="299"/>
        <w:jc w:val="both"/>
      </w:pPr>
      <w:r>
        <w:rPr>
          <w:color w:val="4A4A4C"/>
          <w:w w:val="105"/>
        </w:rPr>
        <w:t>Sistemas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información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No se puede planear sin conocer el territo-</w:t>
      </w:r>
      <w:r>
        <w:rPr>
          <w:color w:val="4A4A4C"/>
          <w:spacing w:val="1"/>
        </w:rPr>
        <w:t> </w:t>
      </w:r>
      <w:r>
        <w:rPr>
          <w:color w:val="4A4A4C"/>
        </w:rPr>
        <w:t>rio,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demanda</w:t>
      </w:r>
      <w:r>
        <w:rPr>
          <w:color w:val="4A4A4C"/>
          <w:spacing w:val="-4"/>
        </w:rPr>
        <w:t> </w:t>
      </w:r>
      <w:r>
        <w:rPr>
          <w:color w:val="4A4A4C"/>
        </w:rPr>
        <w:t>social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todos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sectores</w:t>
      </w:r>
      <w:r>
        <w:rPr>
          <w:color w:val="4A4A4C"/>
          <w:spacing w:val="-68"/>
        </w:rPr>
        <w:t> </w:t>
      </w:r>
      <w:r>
        <w:rPr>
          <w:color w:val="4A4A4C"/>
        </w:rPr>
        <w:t>sociales y la información estadística e indi-</w:t>
      </w:r>
      <w:r>
        <w:rPr>
          <w:color w:val="4A4A4C"/>
          <w:spacing w:val="1"/>
        </w:rPr>
        <w:t> </w:t>
      </w:r>
      <w:r>
        <w:rPr>
          <w:color w:val="4A4A4C"/>
        </w:rPr>
        <w:t>cadores</w:t>
      </w:r>
      <w:r>
        <w:rPr>
          <w:color w:val="4A4A4C"/>
          <w:spacing w:val="-14"/>
        </w:rPr>
        <w:t> </w:t>
      </w:r>
      <w:r>
        <w:rPr>
          <w:color w:val="4A4A4C"/>
        </w:rPr>
        <w:t>disponibles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fuentes</w:t>
      </w:r>
      <w:r>
        <w:rPr>
          <w:color w:val="4A4A4C"/>
          <w:spacing w:val="-14"/>
        </w:rPr>
        <w:t> </w:t>
      </w:r>
      <w:r>
        <w:rPr>
          <w:color w:val="4A4A4C"/>
        </w:rPr>
        <w:t>oficiales.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nueva</w:t>
      </w:r>
      <w:r>
        <w:rPr>
          <w:color w:val="4A4A4C"/>
          <w:spacing w:val="-12"/>
        </w:rPr>
        <w:t> </w:t>
      </w:r>
      <w:r>
        <w:rPr>
          <w:color w:val="4A4A4C"/>
        </w:rPr>
        <w:t>estrategia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impulsa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Instituto</w:t>
      </w:r>
      <w:r>
        <w:rPr>
          <w:color w:val="4A4A4C"/>
          <w:spacing w:val="-68"/>
        </w:rPr>
        <w:t> </w:t>
      </w:r>
      <w:r>
        <w:rPr>
          <w:color w:val="4A4A4C"/>
        </w:rPr>
        <w:t>de Planeación para el Bienestar del estado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9"/>
        </w:rPr>
        <w:t> </w:t>
      </w:r>
      <w:r>
        <w:rPr>
          <w:color w:val="4A4A4C"/>
        </w:rPr>
        <w:t>Oaxaca</w:t>
      </w:r>
      <w:r>
        <w:rPr>
          <w:color w:val="4A4A4C"/>
          <w:spacing w:val="19"/>
        </w:rPr>
        <w:t> </w:t>
      </w:r>
      <w:r>
        <w:rPr>
          <w:color w:val="4A4A4C"/>
        </w:rPr>
        <w:t>(planeación</w:t>
      </w:r>
      <w:r>
        <w:rPr>
          <w:color w:val="4A4A4C"/>
          <w:spacing w:val="19"/>
        </w:rPr>
        <w:t> </w:t>
      </w:r>
      <w:r>
        <w:rPr>
          <w:color w:val="4A4A4C"/>
        </w:rPr>
        <w:t>con</w:t>
      </w:r>
      <w:r>
        <w:rPr>
          <w:color w:val="4A4A4C"/>
          <w:spacing w:val="19"/>
        </w:rPr>
        <w:t> </w:t>
      </w:r>
      <w:r>
        <w:rPr>
          <w:color w:val="4A4A4C"/>
        </w:rPr>
        <w:t>enfoque</w:t>
      </w:r>
      <w:r>
        <w:rPr>
          <w:color w:val="4A4A4C"/>
          <w:spacing w:val="19"/>
        </w:rPr>
        <w:t> </w:t>
      </w:r>
      <w:r>
        <w:rPr>
          <w:color w:val="4A4A4C"/>
        </w:rPr>
        <w:t>soste-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14"/>
        </w:rPr>
      </w:pPr>
    </w:p>
    <w:p>
      <w:pPr>
        <w:pStyle w:val="Heading6"/>
        <w:tabs>
          <w:tab w:pos="2080" w:val="left" w:leader="none"/>
        </w:tabs>
        <w:spacing w:before="115"/>
        <w:ind w:left="1218"/>
      </w:pPr>
      <w:r>
        <w:rPr/>
        <w:pict>
          <v:line style="position:absolute;mso-position-horizontal-relative:page;mso-position-vertical-relative:paragraph;z-index:-2875084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90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5209pt;width:94.65pt;height:9.6pt;mso-position-horizontal-relative:page;mso-position-vertical-relative:paragraph;z-index:-154496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2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/>
        <w:jc w:val="both"/>
      </w:pPr>
      <w:r>
        <w:rPr>
          <w:color w:val="4A4A4C"/>
        </w:rPr>
        <w:t>nible, enfoque de territorio para la toma de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decisiones y la democracia participativa)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incorpora el uso de sistemas de informa-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ción geográfica y modelos informáticos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que faciliten el acceso en forma oportuna a</w:t>
      </w:r>
      <w:r>
        <w:rPr>
          <w:color w:val="4A4A4C"/>
          <w:spacing w:val="-68"/>
        </w:rPr>
        <w:t> </w:t>
      </w:r>
      <w:r>
        <w:rPr>
          <w:color w:val="4A4A4C"/>
        </w:rPr>
        <w:t>información</w:t>
      </w:r>
      <w:r>
        <w:rPr>
          <w:color w:val="4A4A4C"/>
          <w:spacing w:val="-9"/>
        </w:rPr>
        <w:t> </w:t>
      </w:r>
      <w:r>
        <w:rPr>
          <w:color w:val="4A4A4C"/>
        </w:rPr>
        <w:t>actualizada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9"/>
        </w:rPr>
        <w:t> </w:t>
      </w:r>
      <w:r>
        <w:rPr>
          <w:color w:val="4A4A4C"/>
        </w:rPr>
        <w:t>datos</w:t>
      </w:r>
      <w:r>
        <w:rPr>
          <w:color w:val="4A4A4C"/>
          <w:spacing w:val="-9"/>
        </w:rPr>
        <w:t> </w:t>
      </w:r>
      <w:r>
        <w:rPr>
          <w:color w:val="4A4A4C"/>
        </w:rPr>
        <w:t>geoes-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tadísticos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estado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comportamiento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 la política de gobierno, lo cual permitirá</w:t>
      </w:r>
      <w:r>
        <w:rPr>
          <w:color w:val="4A4A4C"/>
          <w:spacing w:val="1"/>
        </w:rPr>
        <w:t> </w:t>
      </w:r>
      <w:r>
        <w:rPr>
          <w:color w:val="4A4A4C"/>
        </w:rPr>
        <w:t>valorar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23"/>
        </w:rPr>
        <w:t> </w:t>
      </w:r>
      <w:r>
        <w:rPr>
          <w:color w:val="4A4A4C"/>
        </w:rPr>
        <w:t>impacto</w:t>
      </w:r>
      <w:r>
        <w:rPr>
          <w:color w:val="4A4A4C"/>
          <w:spacing w:val="-24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población,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territo-</w:t>
      </w:r>
      <w:r>
        <w:rPr>
          <w:color w:val="4A4A4C"/>
          <w:spacing w:val="-68"/>
        </w:rPr>
        <w:t> </w:t>
      </w:r>
      <w:r>
        <w:rPr>
          <w:color w:val="4A4A4C"/>
        </w:rPr>
        <w:t>rio</w:t>
      </w:r>
      <w:r>
        <w:rPr>
          <w:color w:val="4A4A4C"/>
          <w:spacing w:val="34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su</w:t>
      </w:r>
      <w:r>
        <w:rPr>
          <w:color w:val="4A4A4C"/>
          <w:spacing w:val="-18"/>
        </w:rPr>
        <w:t> </w:t>
      </w:r>
      <w:r>
        <w:rPr>
          <w:color w:val="4A4A4C"/>
        </w:rPr>
        <w:t>desempeño.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spacing w:val="-2"/>
          <w:w w:val="105"/>
        </w:rPr>
        <w:t>Democracia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participativa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para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el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bienestar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Somos un Gobierno de Territorio, no de</w:t>
      </w:r>
      <w:r>
        <w:rPr>
          <w:color w:val="4A4A4C"/>
          <w:spacing w:val="1"/>
        </w:rPr>
        <w:t> </w:t>
      </w:r>
      <w:r>
        <w:rPr>
          <w:color w:val="4A4A4C"/>
        </w:rPr>
        <w:t>escritorio,</w:t>
      </w:r>
      <w:r>
        <w:rPr>
          <w:color w:val="4A4A4C"/>
          <w:spacing w:val="-4"/>
        </w:rPr>
        <w:t> </w:t>
      </w:r>
      <w:r>
        <w:rPr>
          <w:color w:val="4A4A4C"/>
        </w:rPr>
        <w:t>por</w:t>
      </w:r>
      <w:r>
        <w:rPr>
          <w:color w:val="4A4A4C"/>
          <w:spacing w:val="-4"/>
        </w:rPr>
        <w:t> </w:t>
      </w:r>
      <w:r>
        <w:rPr>
          <w:color w:val="4A4A4C"/>
        </w:rPr>
        <w:t>lo</w:t>
      </w:r>
      <w:r>
        <w:rPr>
          <w:color w:val="4A4A4C"/>
          <w:spacing w:val="-4"/>
        </w:rPr>
        <w:t> </w:t>
      </w:r>
      <w:r>
        <w:rPr>
          <w:color w:val="4A4A4C"/>
        </w:rPr>
        <w:t>que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Instituto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Planea-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63"/>
        </w:rPr>
        <w:t> </w:t>
      </w:r>
      <w:r>
        <w:rPr>
          <w:color w:val="4A4A4C"/>
        </w:rPr>
        <w:t>para</w:t>
      </w:r>
      <w:r>
        <w:rPr>
          <w:color w:val="4A4A4C"/>
          <w:spacing w:val="63"/>
        </w:rPr>
        <w:t> </w:t>
      </w:r>
      <w:r>
        <w:rPr>
          <w:color w:val="4A4A4C"/>
        </w:rPr>
        <w:t>el</w:t>
      </w:r>
      <w:r>
        <w:rPr>
          <w:color w:val="4A4A4C"/>
          <w:spacing w:val="63"/>
        </w:rPr>
        <w:t> </w:t>
      </w:r>
      <w:r>
        <w:rPr>
          <w:color w:val="4A4A4C"/>
        </w:rPr>
        <w:t>Bienestar</w:t>
      </w:r>
      <w:r>
        <w:rPr>
          <w:color w:val="4A4A4C"/>
          <w:spacing w:val="63"/>
        </w:rPr>
        <w:t> </w:t>
      </w:r>
      <w:r>
        <w:rPr>
          <w:color w:val="4A4A4C"/>
        </w:rPr>
        <w:t>incorpora</w:t>
      </w:r>
      <w:r>
        <w:rPr>
          <w:color w:val="4A4A4C"/>
          <w:spacing w:val="63"/>
        </w:rPr>
        <w:t> </w:t>
      </w:r>
      <w:r>
        <w:rPr>
          <w:color w:val="4A4A4C"/>
        </w:rPr>
        <w:t>además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enfoque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territorio,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democracia</w:t>
      </w:r>
      <w:r>
        <w:rPr>
          <w:color w:val="4A4A4C"/>
          <w:spacing w:val="-68"/>
        </w:rPr>
        <w:t> </w:t>
      </w:r>
      <w:r>
        <w:rPr>
          <w:color w:val="4A4A4C"/>
        </w:rPr>
        <w:t>participativa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sustitución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demo-</w:t>
      </w:r>
      <w:r>
        <w:rPr>
          <w:color w:val="4A4A4C"/>
          <w:spacing w:val="-68"/>
        </w:rPr>
        <w:t> </w:t>
      </w:r>
      <w:r>
        <w:rPr>
          <w:color w:val="4A4A4C"/>
        </w:rPr>
        <w:t>cracia</w:t>
      </w:r>
      <w:r>
        <w:rPr>
          <w:color w:val="4A4A4C"/>
          <w:spacing w:val="1"/>
        </w:rPr>
        <w:t> </w:t>
      </w:r>
      <w:r>
        <w:rPr>
          <w:color w:val="4A4A4C"/>
        </w:rPr>
        <w:t>representativa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pasado,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herramientas principales para impulsar 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14"/>
        </w:rPr>
        <w:t> </w:t>
      </w:r>
      <w:r>
        <w:rPr>
          <w:color w:val="4A4A4C"/>
        </w:rPr>
        <w:t>sostenible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Agenda</w:t>
      </w:r>
      <w:r>
        <w:rPr>
          <w:color w:val="4A4A4C"/>
          <w:spacing w:val="-13"/>
        </w:rPr>
        <w:t> </w:t>
      </w:r>
      <w:r>
        <w:rPr>
          <w:color w:val="4A4A4C"/>
        </w:rPr>
        <w:t>2030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estado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Oaxaca.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Con ello, se busca dar legitimidad a las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acciones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7"/>
        </w:rPr>
        <w:t> </w:t>
      </w:r>
      <w:r>
        <w:rPr>
          <w:color w:val="4A4A4C"/>
        </w:rPr>
        <w:t>Gobierno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través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acom-</w:t>
      </w:r>
      <w:r>
        <w:rPr>
          <w:color w:val="4A4A4C"/>
          <w:spacing w:val="-68"/>
        </w:rPr>
        <w:t> </w:t>
      </w:r>
      <w:r>
        <w:rPr>
          <w:color w:val="4A4A4C"/>
        </w:rPr>
        <w:t>pañamiento, cercano y permanente con las</w:t>
      </w:r>
      <w:r>
        <w:rPr>
          <w:color w:val="4A4A4C"/>
          <w:spacing w:val="-68"/>
        </w:rPr>
        <w:t> </w:t>
      </w:r>
      <w:r>
        <w:rPr>
          <w:color w:val="4A4A4C"/>
        </w:rPr>
        <w:t>autoridades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570</w:t>
      </w:r>
      <w:r>
        <w:rPr>
          <w:color w:val="4A4A4C"/>
          <w:spacing w:val="-7"/>
        </w:rPr>
        <w:t> </w:t>
      </w:r>
      <w:r>
        <w:rPr>
          <w:color w:val="4A4A4C"/>
        </w:rPr>
        <w:t>municipios,</w:t>
      </w:r>
      <w:r>
        <w:rPr>
          <w:color w:val="4A4A4C"/>
          <w:spacing w:val="-8"/>
        </w:rPr>
        <w:t> </w:t>
      </w:r>
      <w:r>
        <w:rPr>
          <w:color w:val="4A4A4C"/>
        </w:rPr>
        <w:t>incorpo-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rando además la participación ciudadana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partir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Foros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Regionales,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Foros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Temá-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ticos, Asambleas Comunitarias, encuentros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municipales en distritos, propuestas ciu-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dadanas,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demandas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organizaciones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sociales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finalmente,</w:t>
      </w:r>
      <w:r>
        <w:rPr>
          <w:color w:val="4A4A4C"/>
          <w:spacing w:val="-8"/>
        </w:rPr>
        <w:t> </w:t>
      </w:r>
      <w:r>
        <w:rPr>
          <w:color w:val="4A4A4C"/>
        </w:rPr>
        <w:t>ejercicios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prioriza-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obras</w:t>
      </w:r>
      <w:r>
        <w:rPr>
          <w:color w:val="4A4A4C"/>
          <w:spacing w:val="-16"/>
        </w:rPr>
        <w:t> </w:t>
      </w:r>
      <w:r>
        <w:rPr>
          <w:color w:val="4A4A4C"/>
        </w:rPr>
        <w:t>municipales.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spacing w:line="240" w:lineRule="exact"/>
        <w:ind w:left="1984"/>
        <w:jc w:val="both"/>
      </w:pPr>
      <w:r>
        <w:rPr>
          <w:color w:val="4A4A4C"/>
        </w:rPr>
        <w:t>Objetivo</w:t>
      </w:r>
      <w:r>
        <w:rPr>
          <w:color w:val="4A4A4C"/>
          <w:spacing w:val="2"/>
        </w:rPr>
        <w:t> </w:t>
      </w:r>
      <w:r>
        <w:rPr>
          <w:color w:val="4A4A4C"/>
        </w:rPr>
        <w:t>2.3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Fortalecer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diseño,</w:t>
      </w:r>
      <w:r>
        <w:rPr>
          <w:color w:val="4A4A4C"/>
          <w:spacing w:val="-24"/>
        </w:rPr>
        <w:t> </w:t>
      </w:r>
      <w:r>
        <w:rPr>
          <w:color w:val="4A4A4C"/>
        </w:rPr>
        <w:t>implementación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coor-</w:t>
      </w:r>
      <w:r>
        <w:rPr>
          <w:color w:val="4A4A4C"/>
          <w:spacing w:val="-68"/>
        </w:rPr>
        <w:t> </w:t>
      </w:r>
      <w:r>
        <w:rPr>
          <w:color w:val="4A4A4C"/>
        </w:rPr>
        <w:t>dinación de la planeación para el bienestar</w:t>
      </w:r>
      <w:r>
        <w:rPr>
          <w:color w:val="4A4A4C"/>
          <w:spacing w:val="1"/>
        </w:rPr>
        <w:t> </w:t>
      </w:r>
      <w:r>
        <w:rPr>
          <w:color w:val="4A4A4C"/>
        </w:rPr>
        <w:t>con enfoque sostenible y participativo en 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Heading6"/>
        <w:spacing w:line="240" w:lineRule="exact" w:before="115"/>
        <w:ind w:left="297"/>
      </w:pPr>
      <w:r>
        <w:rPr>
          <w:b w:val="0"/>
        </w:rPr>
        <w:br w:type="column"/>
      </w:r>
      <w:r>
        <w:rPr>
          <w:color w:val="4A4A4C"/>
          <w:w w:val="95"/>
        </w:rPr>
        <w:t>Estrategia</w:t>
      </w:r>
      <w:r>
        <w:rPr>
          <w:color w:val="4A4A4C"/>
          <w:spacing w:val="32"/>
          <w:w w:val="95"/>
        </w:rPr>
        <w:t> </w:t>
      </w:r>
      <w:r>
        <w:rPr>
          <w:color w:val="4A4A4C"/>
          <w:w w:val="95"/>
        </w:rPr>
        <w:t>2.3.1</w:t>
      </w:r>
    </w:p>
    <w:p>
      <w:pPr>
        <w:pStyle w:val="BodyText"/>
        <w:spacing w:line="237" w:lineRule="auto" w:before="1"/>
        <w:ind w:left="297" w:right="1009"/>
      </w:pPr>
      <w:r>
        <w:rPr>
          <w:color w:val="4A4A4C"/>
          <w:spacing w:val="-4"/>
        </w:rPr>
        <w:t>Impulsar</w:t>
      </w:r>
      <w:r>
        <w:rPr>
          <w:color w:val="4A4A4C"/>
          <w:spacing w:val="-20"/>
        </w:rPr>
        <w:t> </w:t>
      </w:r>
      <w:r>
        <w:rPr>
          <w:color w:val="4A4A4C"/>
          <w:spacing w:val="-4"/>
        </w:rPr>
        <w:t>la</w:t>
      </w:r>
      <w:r>
        <w:rPr>
          <w:color w:val="4A4A4C"/>
          <w:spacing w:val="-20"/>
        </w:rPr>
        <w:t> </w:t>
      </w:r>
      <w:r>
        <w:rPr>
          <w:color w:val="4A4A4C"/>
          <w:spacing w:val="-4"/>
        </w:rPr>
        <w:t>planeación</w:t>
      </w:r>
      <w:r>
        <w:rPr>
          <w:color w:val="4A4A4C"/>
          <w:spacing w:val="-20"/>
        </w:rPr>
        <w:t> </w:t>
      </w:r>
      <w:r>
        <w:rPr>
          <w:color w:val="4A4A4C"/>
          <w:spacing w:val="-3"/>
        </w:rPr>
        <w:t>estratégica</w:t>
      </w:r>
      <w:r>
        <w:rPr>
          <w:color w:val="4A4A4C"/>
          <w:spacing w:val="-20"/>
        </w:rPr>
        <w:t> </w:t>
      </w:r>
      <w:r>
        <w:rPr>
          <w:color w:val="4A4A4C"/>
          <w:spacing w:val="-3"/>
        </w:rPr>
        <w:t>integral</w:t>
      </w:r>
      <w:r>
        <w:rPr>
          <w:color w:val="4A4A4C"/>
          <w:spacing w:val="-20"/>
        </w:rPr>
        <w:t> </w:t>
      </w:r>
      <w:r>
        <w:rPr>
          <w:color w:val="4A4A4C"/>
          <w:spacing w:val="-3"/>
        </w:rPr>
        <w:t>en</w:t>
      </w:r>
      <w:r>
        <w:rPr>
          <w:color w:val="4A4A4C"/>
          <w:spacing w:val="-67"/>
        </w:rPr>
        <w:t> </w:t>
      </w:r>
      <w:r>
        <w:rPr>
          <w:color w:val="4A4A4C"/>
          <w:spacing w:val="-3"/>
        </w:rPr>
        <w:t>la</w:t>
      </w:r>
      <w:r>
        <w:rPr>
          <w:color w:val="4A4A4C"/>
          <w:spacing w:val="-37"/>
        </w:rPr>
        <w:t> </w:t>
      </w:r>
      <w:r>
        <w:rPr>
          <w:color w:val="4A4A4C"/>
          <w:spacing w:val="-3"/>
        </w:rPr>
        <w:t>formulación</w:t>
      </w:r>
      <w:r>
        <w:rPr>
          <w:color w:val="4A4A4C"/>
          <w:spacing w:val="-37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36"/>
        </w:rPr>
        <w:t> </w:t>
      </w:r>
      <w:r>
        <w:rPr>
          <w:color w:val="4A4A4C"/>
          <w:spacing w:val="-3"/>
        </w:rPr>
        <w:t>instrumentos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planeación.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26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220" w:lineRule="auto" w:before="3" w:after="0"/>
        <w:ind w:left="580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2.3.1.1 </w:t>
      </w:r>
      <w:r>
        <w:rPr>
          <w:color w:val="4A4A4C"/>
          <w:sz w:val="20"/>
        </w:rPr>
        <w:t>Impulsar la elaboración y valida-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Planes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Municipales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Desarrollo,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regionales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e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Institucionales.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220" w:lineRule="auto" w:before="0" w:after="0"/>
        <w:ind w:left="580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2.3.1.2 </w:t>
      </w:r>
      <w:r>
        <w:rPr>
          <w:color w:val="4A4A4C"/>
          <w:w w:val="95"/>
          <w:sz w:val="20"/>
        </w:rPr>
        <w:t>Establecer esquemas de coordina-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ción interinstitucional que promuevan el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bienestar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220" w:lineRule="auto" w:before="0" w:after="0"/>
        <w:ind w:left="580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2.3.1.3 </w:t>
      </w:r>
      <w:r>
        <w:rPr>
          <w:color w:val="4A4A4C"/>
          <w:sz w:val="20"/>
        </w:rPr>
        <w:t>Contribuir a la focalización de 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recursos en programas y proyectos 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brinden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bienestar.</w:t>
      </w:r>
    </w:p>
    <w:p>
      <w:pPr>
        <w:pStyle w:val="BodyText"/>
        <w:spacing w:before="2"/>
        <w:rPr>
          <w:sz w:val="18"/>
        </w:rPr>
      </w:pPr>
    </w:p>
    <w:p>
      <w:pPr>
        <w:pStyle w:val="Heading6"/>
        <w:spacing w:line="240" w:lineRule="exact"/>
        <w:ind w:left="297"/>
      </w:pPr>
      <w:r>
        <w:rPr>
          <w:color w:val="4A4A4C"/>
        </w:rPr>
        <w:t>Estrategia</w:t>
      </w:r>
      <w:r>
        <w:rPr>
          <w:color w:val="4A4A4C"/>
          <w:spacing w:val="-2"/>
        </w:rPr>
        <w:t> </w:t>
      </w:r>
      <w:r>
        <w:rPr>
          <w:color w:val="4A4A4C"/>
        </w:rPr>
        <w:t>2.3.2</w:t>
      </w:r>
    </w:p>
    <w:p>
      <w:pPr>
        <w:pStyle w:val="BodyText"/>
        <w:spacing w:line="237" w:lineRule="auto" w:before="1"/>
        <w:ind w:left="297" w:right="1009"/>
      </w:pPr>
      <w:r>
        <w:rPr>
          <w:color w:val="4A4A4C"/>
        </w:rPr>
        <w:t>Consolidar</w:t>
      </w:r>
      <w:r>
        <w:rPr>
          <w:color w:val="4A4A4C"/>
          <w:spacing w:val="12"/>
        </w:rPr>
        <w:t> </w:t>
      </w:r>
      <w:r>
        <w:rPr>
          <w:color w:val="4A4A4C"/>
        </w:rPr>
        <w:t>un</w:t>
      </w:r>
      <w:r>
        <w:rPr>
          <w:color w:val="4A4A4C"/>
          <w:spacing w:val="13"/>
        </w:rPr>
        <w:t> </w:t>
      </w:r>
      <w:r>
        <w:rPr>
          <w:color w:val="4A4A4C"/>
        </w:rPr>
        <w:t>sistema</w:t>
      </w:r>
      <w:r>
        <w:rPr>
          <w:color w:val="4A4A4C"/>
          <w:spacing w:val="12"/>
        </w:rPr>
        <w:t> </w:t>
      </w:r>
      <w:r>
        <w:rPr>
          <w:color w:val="4A4A4C"/>
        </w:rPr>
        <w:t>de</w:t>
      </w:r>
      <w:r>
        <w:rPr>
          <w:color w:val="4A4A4C"/>
          <w:spacing w:val="13"/>
        </w:rPr>
        <w:t> </w:t>
      </w:r>
      <w:r>
        <w:rPr>
          <w:color w:val="4A4A4C"/>
        </w:rPr>
        <w:t>información</w:t>
      </w:r>
      <w:r>
        <w:rPr>
          <w:color w:val="4A4A4C"/>
          <w:spacing w:val="13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planeación.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26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8"/>
        </w:numPr>
        <w:tabs>
          <w:tab w:pos="193" w:val="left" w:leader="none"/>
        </w:tabs>
        <w:spacing w:line="272" w:lineRule="exact" w:before="0" w:after="0"/>
        <w:ind w:left="580" w:right="1132" w:hanging="581"/>
        <w:jc w:val="right"/>
        <w:rPr>
          <w:sz w:val="20"/>
        </w:rPr>
      </w:pPr>
      <w:r>
        <w:rPr>
          <w:rFonts w:ascii="Tahoma" w:hAnsi="Tahoma"/>
          <w:b/>
          <w:color w:val="4A4A4C"/>
          <w:sz w:val="20"/>
        </w:rPr>
        <w:t>2.3.2.1</w:t>
      </w:r>
      <w:r>
        <w:rPr>
          <w:rFonts w:ascii="Tahoma" w:hAnsi="Tahoma"/>
          <w:b/>
          <w:color w:val="4A4A4C"/>
          <w:spacing w:val="30"/>
          <w:sz w:val="20"/>
        </w:rPr>
        <w:t> </w:t>
      </w:r>
      <w:r>
        <w:rPr>
          <w:color w:val="4A4A4C"/>
          <w:sz w:val="20"/>
        </w:rPr>
        <w:t>Crear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Sistema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Información</w:t>
      </w:r>
    </w:p>
    <w:p>
      <w:pPr>
        <w:pStyle w:val="BodyText"/>
        <w:spacing w:line="208" w:lineRule="exact"/>
        <w:ind w:right="1131"/>
        <w:jc w:val="right"/>
      </w:pPr>
      <w:r>
        <w:rPr>
          <w:color w:val="4A4A4C"/>
          <w:w w:val="95"/>
        </w:rPr>
        <w:t>Geográfica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Oaxaca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(SIGEO).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220" w:lineRule="auto" w:before="3" w:after="0"/>
        <w:ind w:left="580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2.3.2.2 </w:t>
      </w:r>
      <w:r>
        <w:rPr>
          <w:color w:val="4A4A4C"/>
          <w:sz w:val="20"/>
        </w:rPr>
        <w:t>Modernizar el portal tecnológico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 Sistema de Planeación para el Desa-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w w:val="95"/>
          <w:sz w:val="20"/>
        </w:rPr>
        <w:t>rrollo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(SISPLADE).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206" w:lineRule="auto" w:before="3" w:after="0"/>
        <w:ind w:left="580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2.3.2.3 </w:t>
      </w:r>
      <w:r>
        <w:rPr>
          <w:color w:val="4A4A4C"/>
          <w:sz w:val="20"/>
        </w:rPr>
        <w:t>Impulsar la creación de Unidades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Básicas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Planeación en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municipios.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220" w:lineRule="auto" w:before="0" w:after="0"/>
        <w:ind w:left="580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2.3.2.4 </w:t>
      </w:r>
      <w:r>
        <w:rPr>
          <w:color w:val="4A4A4C"/>
          <w:w w:val="95"/>
          <w:sz w:val="20"/>
        </w:rPr>
        <w:t>Sistematizar el proceso de perfila-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ción de acciones y coinversión municipal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desde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planeación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estratégica.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40" w:lineRule="exact"/>
        <w:ind w:left="297"/>
      </w:pPr>
      <w:r>
        <w:rPr>
          <w:color w:val="4A4A4C"/>
        </w:rPr>
        <w:t>Estrategia</w:t>
      </w:r>
      <w:r>
        <w:rPr>
          <w:color w:val="4A4A4C"/>
          <w:spacing w:val="-2"/>
        </w:rPr>
        <w:t> </w:t>
      </w:r>
      <w:r>
        <w:rPr>
          <w:color w:val="4A4A4C"/>
        </w:rPr>
        <w:t>2.3.3</w:t>
      </w:r>
    </w:p>
    <w:p>
      <w:pPr>
        <w:pStyle w:val="BodyText"/>
        <w:spacing w:line="237" w:lineRule="auto" w:before="1"/>
        <w:ind w:left="297" w:right="1009"/>
      </w:pPr>
      <w:r>
        <w:rPr>
          <w:color w:val="4A4A4C"/>
        </w:rPr>
        <w:t>Impulsar</w:t>
      </w:r>
      <w:r>
        <w:rPr>
          <w:color w:val="4A4A4C"/>
          <w:spacing w:val="10"/>
        </w:rPr>
        <w:t> </w:t>
      </w:r>
      <w:r>
        <w:rPr>
          <w:color w:val="4A4A4C"/>
        </w:rPr>
        <w:t>la</w:t>
      </w:r>
      <w:r>
        <w:rPr>
          <w:color w:val="4A4A4C"/>
          <w:spacing w:val="10"/>
        </w:rPr>
        <w:t> </w:t>
      </w:r>
      <w:r>
        <w:rPr>
          <w:color w:val="4A4A4C"/>
        </w:rPr>
        <w:t>democracia</w:t>
      </w:r>
      <w:r>
        <w:rPr>
          <w:color w:val="4A4A4C"/>
          <w:spacing w:val="10"/>
        </w:rPr>
        <w:t> </w:t>
      </w:r>
      <w:r>
        <w:rPr>
          <w:color w:val="4A4A4C"/>
        </w:rPr>
        <w:t>participativa</w:t>
      </w:r>
      <w:r>
        <w:rPr>
          <w:color w:val="4A4A4C"/>
          <w:spacing w:val="10"/>
        </w:rPr>
        <w:t> </w:t>
      </w:r>
      <w:r>
        <w:rPr>
          <w:color w:val="4A4A4C"/>
        </w:rPr>
        <w:t>desde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territorio.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3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8"/>
        </w:numPr>
        <w:tabs>
          <w:tab w:pos="581" w:val="left" w:leader="none"/>
        </w:tabs>
        <w:spacing w:line="194" w:lineRule="auto" w:before="33" w:after="0"/>
        <w:ind w:left="580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2.3.3.1 </w:t>
      </w:r>
      <w:r>
        <w:rPr>
          <w:color w:val="4A4A4C"/>
          <w:sz w:val="20"/>
        </w:rPr>
        <w:t>Promover la participación ciuda-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dana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procesos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planeación.</w:t>
      </w:r>
    </w:p>
    <w:p>
      <w:pPr>
        <w:pStyle w:val="ListParagraph"/>
        <w:numPr>
          <w:ilvl w:val="0"/>
          <w:numId w:val="28"/>
        </w:numPr>
        <w:tabs>
          <w:tab w:pos="582" w:val="left" w:leader="none"/>
        </w:tabs>
        <w:spacing w:line="194" w:lineRule="auto" w:before="35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w w:val="95"/>
          <w:sz w:val="20"/>
        </w:rPr>
        <w:t>2.3.3.2</w:t>
      </w:r>
      <w:r>
        <w:rPr>
          <w:rFonts w:ascii="Tahoma" w:hAnsi="Tahoma"/>
          <w:b/>
          <w:color w:val="4A4A4C"/>
          <w:spacing w:val="-20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Apoyar</w:t>
      </w:r>
      <w:r>
        <w:rPr>
          <w:color w:val="4A4A4C"/>
          <w:spacing w:val="-31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el</w:t>
      </w:r>
      <w:r>
        <w:rPr>
          <w:color w:val="4A4A4C"/>
          <w:spacing w:val="-31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fortalecimiento</w:t>
      </w:r>
      <w:r>
        <w:rPr>
          <w:color w:val="4A4A4C"/>
          <w:spacing w:val="-32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de</w:t>
      </w:r>
      <w:r>
        <w:rPr>
          <w:color w:val="4A4A4C"/>
          <w:spacing w:val="-31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las</w:t>
      </w:r>
      <w:r>
        <w:rPr>
          <w:color w:val="4A4A4C"/>
          <w:spacing w:val="-31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capa-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5"/>
          <w:sz w:val="20"/>
        </w:rPr>
        <w:t>cidades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5"/>
          <w:sz w:val="20"/>
        </w:rPr>
        <w:t>institucionales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4"/>
          <w:sz w:val="20"/>
        </w:rPr>
        <w:t>de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4"/>
          <w:sz w:val="20"/>
        </w:rPr>
        <w:t>los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4"/>
          <w:sz w:val="20"/>
        </w:rPr>
        <w:t>municipios.</w:t>
      </w:r>
    </w:p>
    <w:p>
      <w:pPr>
        <w:spacing w:after="0" w:line="194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0994" w:val="right" w:leader="none"/>
        </w:tabs>
        <w:spacing w:before="273"/>
        <w:ind w:left="6188"/>
      </w:pPr>
      <w:r>
        <w:rPr/>
        <w:pict>
          <v:line style="position:absolute;mso-position-horizontal-relative:page;mso-position-vertical-relative:paragraph;z-index:-28749824" from="524.504822pt,12.990981pt" to="524.504822pt,27.1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91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2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26"/>
        </w:numPr>
        <w:tabs>
          <w:tab w:pos="1538" w:val="left" w:leader="none"/>
        </w:tabs>
        <w:spacing w:line="240" w:lineRule="auto" w:before="0" w:after="0"/>
        <w:ind w:left="1537" w:right="0" w:hanging="405"/>
        <w:jc w:val="left"/>
      </w:pPr>
      <w:r>
        <w:rPr>
          <w:color w:val="A5194B"/>
        </w:rPr>
        <w:t>RECAUDACIÓN</w:t>
      </w:r>
      <w:r>
        <w:rPr>
          <w:color w:val="A5194B"/>
          <w:spacing w:val="35"/>
        </w:rPr>
        <w:t> </w:t>
      </w:r>
      <w:r>
        <w:rPr>
          <w:color w:val="A5194B"/>
        </w:rPr>
        <w:t>EFICIENTE</w:t>
      </w:r>
    </w:p>
    <w:p>
      <w:pPr>
        <w:pStyle w:val="BodyText"/>
        <w:spacing w:line="237" w:lineRule="auto" w:before="236"/>
        <w:ind w:left="1133"/>
        <w:jc w:val="both"/>
      </w:pPr>
      <w:r>
        <w:rPr>
          <w:color w:val="4A4A4C"/>
        </w:rPr>
        <w:t>La calificadora nacional denominada Are-</w:t>
      </w:r>
      <w:r>
        <w:rPr>
          <w:color w:val="4A4A4C"/>
          <w:spacing w:val="1"/>
        </w:rPr>
        <w:t> </w:t>
      </w:r>
      <w:r>
        <w:rPr>
          <w:color w:val="4A4A4C"/>
        </w:rPr>
        <w:t>gional,</w:t>
      </w:r>
      <w:r>
        <w:rPr>
          <w:color w:val="4A4A4C"/>
          <w:spacing w:val="1"/>
        </w:rPr>
        <w:t> </w:t>
      </w:r>
      <w:r>
        <w:rPr>
          <w:color w:val="4A4A4C"/>
        </w:rPr>
        <w:t>anualmente</w:t>
      </w:r>
      <w:r>
        <w:rPr>
          <w:color w:val="4A4A4C"/>
          <w:spacing w:val="1"/>
        </w:rPr>
        <w:t> </w:t>
      </w:r>
      <w:r>
        <w:rPr>
          <w:color w:val="4A4A4C"/>
        </w:rPr>
        <w:t>publica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Índice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Desempeño</w:t>
      </w:r>
      <w:r>
        <w:rPr>
          <w:color w:val="4A4A4C"/>
          <w:spacing w:val="1"/>
        </w:rPr>
        <w:t> </w:t>
      </w:r>
      <w:r>
        <w:rPr>
          <w:color w:val="4A4A4C"/>
        </w:rPr>
        <w:t>Financiero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Entidades</w:t>
      </w:r>
      <w:r>
        <w:rPr>
          <w:color w:val="4A4A4C"/>
          <w:spacing w:val="1"/>
        </w:rPr>
        <w:t> </w:t>
      </w:r>
      <w:r>
        <w:rPr>
          <w:color w:val="4A4A4C"/>
        </w:rPr>
        <w:t>Federativas</w:t>
      </w:r>
      <w:r>
        <w:rPr>
          <w:color w:val="4A4A4C"/>
          <w:spacing w:val="-28"/>
        </w:rPr>
        <w:t> </w:t>
      </w:r>
      <w:r>
        <w:rPr>
          <w:color w:val="4A4A4C"/>
        </w:rPr>
        <w:t>respecto</w:t>
      </w:r>
      <w:r>
        <w:rPr>
          <w:color w:val="4A4A4C"/>
          <w:spacing w:val="-27"/>
        </w:rPr>
        <w:t> </w:t>
      </w:r>
      <w:r>
        <w:rPr>
          <w:color w:val="4A4A4C"/>
        </w:rPr>
        <w:t>a</w:t>
      </w:r>
      <w:r>
        <w:rPr>
          <w:color w:val="4A4A4C"/>
          <w:spacing w:val="-27"/>
        </w:rPr>
        <w:t> </w:t>
      </w:r>
      <w:r>
        <w:rPr>
          <w:color w:val="4A4A4C"/>
        </w:rPr>
        <w:t>la</w:t>
      </w:r>
      <w:r>
        <w:rPr>
          <w:color w:val="4A4A4C"/>
          <w:spacing w:val="-27"/>
        </w:rPr>
        <w:t> </w:t>
      </w:r>
      <w:r>
        <w:rPr>
          <w:color w:val="4A4A4C"/>
        </w:rPr>
        <w:t>captación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ingre-</w:t>
      </w:r>
      <w:r>
        <w:rPr>
          <w:color w:val="4A4A4C"/>
          <w:spacing w:val="-68"/>
        </w:rPr>
        <w:t> </w:t>
      </w:r>
      <w:r>
        <w:rPr>
          <w:color w:val="4A4A4C"/>
        </w:rPr>
        <w:t>sos</w:t>
      </w:r>
      <w:r>
        <w:rPr>
          <w:color w:val="4A4A4C"/>
          <w:spacing w:val="-26"/>
        </w:rPr>
        <w:t> </w:t>
      </w:r>
      <w:r>
        <w:rPr>
          <w:color w:val="4A4A4C"/>
        </w:rPr>
        <w:t>propios,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administración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deuda,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control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gasto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gestión,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ahorro</w:t>
      </w:r>
      <w:r>
        <w:rPr>
          <w:color w:val="4A4A4C"/>
          <w:spacing w:val="-4"/>
        </w:rPr>
        <w:t> </w:t>
      </w:r>
      <w:r>
        <w:rPr>
          <w:color w:val="4A4A4C"/>
        </w:rPr>
        <w:t>inter-</w:t>
      </w:r>
      <w:r>
        <w:rPr>
          <w:color w:val="4A4A4C"/>
          <w:spacing w:val="-68"/>
        </w:rPr>
        <w:t> </w:t>
      </w:r>
      <w:r>
        <w:rPr>
          <w:color w:val="4A4A4C"/>
        </w:rPr>
        <w:t>no y los esfuerzos para la inversión pública</w:t>
      </w:r>
      <w:r>
        <w:rPr>
          <w:color w:val="4A4A4C"/>
          <w:spacing w:val="-68"/>
        </w:rPr>
        <w:t> </w:t>
      </w:r>
      <w:r>
        <w:rPr>
          <w:color w:val="4A4A4C"/>
        </w:rPr>
        <w:t>en la publicación 2022 el Estado ocupó la</w:t>
      </w:r>
      <w:r>
        <w:rPr>
          <w:color w:val="4A4A4C"/>
          <w:spacing w:val="1"/>
        </w:rPr>
        <w:t> </w:t>
      </w:r>
      <w:r>
        <w:rPr>
          <w:color w:val="4A4A4C"/>
        </w:rPr>
        <w:t>posición 14, retrocediendo dos posiciones</w:t>
      </w:r>
      <w:r>
        <w:rPr>
          <w:color w:val="4A4A4C"/>
          <w:spacing w:val="1"/>
        </w:rPr>
        <w:t> </w:t>
      </w:r>
      <w:r>
        <w:rPr>
          <w:color w:val="4A4A4C"/>
        </w:rPr>
        <w:t>respecto</w:t>
      </w:r>
      <w:r>
        <w:rPr>
          <w:color w:val="4A4A4C"/>
          <w:spacing w:val="-16"/>
        </w:rPr>
        <w:t> </w:t>
      </w:r>
      <w:r>
        <w:rPr>
          <w:color w:val="4A4A4C"/>
        </w:rPr>
        <w:t>al</w:t>
      </w:r>
      <w:r>
        <w:rPr>
          <w:color w:val="4A4A4C"/>
          <w:spacing w:val="-16"/>
        </w:rPr>
        <w:t> </w:t>
      </w:r>
      <w:r>
        <w:rPr>
          <w:color w:val="4A4A4C"/>
        </w:rPr>
        <w:t>lugar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ocupaba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2020.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Por</w:t>
      </w:r>
      <w:r>
        <w:rPr>
          <w:color w:val="4A4A4C"/>
          <w:spacing w:val="55"/>
        </w:rPr>
        <w:t> </w:t>
      </w:r>
      <w:r>
        <w:rPr>
          <w:color w:val="4A4A4C"/>
        </w:rPr>
        <w:t>su</w:t>
      </w:r>
      <w:r>
        <w:rPr>
          <w:color w:val="4A4A4C"/>
          <w:spacing w:val="56"/>
        </w:rPr>
        <w:t> </w:t>
      </w:r>
      <w:r>
        <w:rPr>
          <w:color w:val="4A4A4C"/>
        </w:rPr>
        <w:t>parte,</w:t>
      </w:r>
      <w:r>
        <w:rPr>
          <w:color w:val="4A4A4C"/>
          <w:spacing w:val="56"/>
        </w:rPr>
        <w:t> </w:t>
      </w:r>
      <w:r>
        <w:rPr>
          <w:color w:val="4A4A4C"/>
        </w:rPr>
        <w:t>el</w:t>
      </w:r>
      <w:r>
        <w:rPr>
          <w:color w:val="4A4A4C"/>
          <w:spacing w:val="56"/>
        </w:rPr>
        <w:t> </w:t>
      </w:r>
      <w:r>
        <w:rPr>
          <w:color w:val="4A4A4C"/>
        </w:rPr>
        <w:t>IMCO</w:t>
      </w:r>
      <w:r>
        <w:rPr>
          <w:color w:val="4A4A4C"/>
          <w:spacing w:val="56"/>
        </w:rPr>
        <w:t> </w:t>
      </w:r>
      <w:r>
        <w:rPr>
          <w:color w:val="4A4A4C"/>
        </w:rPr>
        <w:t>publica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6"/>
        </w:rPr>
        <w:t> </w:t>
      </w:r>
      <w:r>
        <w:rPr>
          <w:color w:val="4A4A4C"/>
        </w:rPr>
        <w:t>mane-</w:t>
      </w:r>
      <w:r>
        <w:rPr>
          <w:color w:val="4A4A4C"/>
          <w:spacing w:val="-68"/>
        </w:rPr>
        <w:t> </w:t>
      </w:r>
      <w:r>
        <w:rPr>
          <w:color w:val="4A4A4C"/>
        </w:rPr>
        <w:t>ra</w:t>
      </w:r>
      <w:r>
        <w:rPr>
          <w:color w:val="4A4A4C"/>
          <w:spacing w:val="1"/>
        </w:rPr>
        <w:t> </w:t>
      </w:r>
      <w:r>
        <w:rPr>
          <w:color w:val="4A4A4C"/>
        </w:rPr>
        <w:t>bianual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Barómetro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Información</w:t>
      </w:r>
      <w:r>
        <w:rPr>
          <w:color w:val="4A4A4C"/>
          <w:spacing w:val="-68"/>
        </w:rPr>
        <w:t> </w:t>
      </w:r>
      <w:r>
        <w:rPr>
          <w:color w:val="4A4A4C"/>
        </w:rPr>
        <w:t>Financiera Estatal (BIFE), en la publicación</w:t>
      </w:r>
      <w:r>
        <w:rPr>
          <w:color w:val="4A4A4C"/>
          <w:spacing w:val="1"/>
        </w:rPr>
        <w:t> </w:t>
      </w:r>
      <w:r>
        <w:rPr>
          <w:color w:val="4A4A4C"/>
        </w:rPr>
        <w:t>2022 Oaxaca ocupa la posición número 25,</w:t>
      </w:r>
      <w:r>
        <w:rPr>
          <w:color w:val="4A4A4C"/>
          <w:spacing w:val="-68"/>
        </w:rPr>
        <w:t> </w:t>
      </w:r>
      <w:r>
        <w:rPr>
          <w:color w:val="4A4A4C"/>
        </w:rPr>
        <w:t>posición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mantuvo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respecto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2020,</w:t>
      </w:r>
      <w:r>
        <w:rPr>
          <w:color w:val="4A4A4C"/>
          <w:spacing w:val="-67"/>
        </w:rPr>
        <w:t> </w:t>
      </w:r>
      <w:r>
        <w:rPr>
          <w:color w:val="4A4A4C"/>
        </w:rPr>
        <w:t>pero</w:t>
      </w:r>
      <w:r>
        <w:rPr>
          <w:color w:val="4A4A4C"/>
          <w:spacing w:val="46"/>
        </w:rPr>
        <w:t> </w:t>
      </w:r>
      <w:r>
        <w:rPr>
          <w:color w:val="4A4A4C"/>
        </w:rPr>
        <w:t>que</w:t>
      </w:r>
      <w:r>
        <w:rPr>
          <w:color w:val="4A4A4C"/>
          <w:spacing w:val="46"/>
        </w:rPr>
        <w:t> </w:t>
      </w:r>
      <w:r>
        <w:rPr>
          <w:color w:val="4A4A4C"/>
        </w:rPr>
        <w:t>retrocede</w:t>
      </w:r>
      <w:r>
        <w:rPr>
          <w:color w:val="4A4A4C"/>
          <w:spacing w:val="47"/>
        </w:rPr>
        <w:t> </w:t>
      </w:r>
      <w:r>
        <w:rPr>
          <w:color w:val="4A4A4C"/>
        </w:rPr>
        <w:t>7</w:t>
      </w:r>
      <w:r>
        <w:rPr>
          <w:color w:val="4A4A4C"/>
          <w:spacing w:val="46"/>
        </w:rPr>
        <w:t> </w:t>
      </w:r>
      <w:r>
        <w:rPr>
          <w:color w:val="4A4A4C"/>
        </w:rPr>
        <w:t>posiciones</w:t>
      </w:r>
      <w:r>
        <w:rPr>
          <w:color w:val="4A4A4C"/>
          <w:spacing w:val="46"/>
        </w:rPr>
        <w:t> </w:t>
      </w:r>
      <w:r>
        <w:rPr>
          <w:color w:val="4A4A4C"/>
        </w:rPr>
        <w:t>respecto</w:t>
      </w:r>
      <w:r>
        <w:rPr>
          <w:color w:val="4A4A4C"/>
          <w:spacing w:val="-68"/>
        </w:rPr>
        <w:t> </w:t>
      </w:r>
      <w:r>
        <w:rPr>
          <w:color w:val="4A4A4C"/>
        </w:rPr>
        <w:t>a la publicación 2018, cuando ocupaba la</w:t>
      </w:r>
      <w:r>
        <w:rPr>
          <w:color w:val="4A4A4C"/>
          <w:spacing w:val="1"/>
        </w:rPr>
        <w:t> </w:t>
      </w:r>
      <w:r>
        <w:rPr>
          <w:color w:val="4A4A4C"/>
        </w:rPr>
        <w:t>posición</w:t>
      </w:r>
      <w:r>
        <w:rPr>
          <w:color w:val="4A4A4C"/>
          <w:spacing w:val="-15"/>
        </w:rPr>
        <w:t> </w:t>
      </w:r>
      <w:r>
        <w:rPr>
          <w:color w:val="4A4A4C"/>
        </w:rPr>
        <w:t>18.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w w:val="105"/>
        </w:rPr>
        <w:t>Lo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anterior,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indica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últimos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años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no</w:t>
      </w:r>
      <w:r>
        <w:rPr>
          <w:color w:val="4A4A4C"/>
          <w:spacing w:val="-12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implementaron</w:t>
      </w:r>
      <w:r>
        <w:rPr>
          <w:color w:val="4A4A4C"/>
          <w:spacing w:val="-11"/>
        </w:rPr>
        <w:t> </w:t>
      </w:r>
      <w:r>
        <w:rPr>
          <w:color w:val="4A4A4C"/>
        </w:rPr>
        <w:t>estrategias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acciones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incidan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manera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positiva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ges-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tión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ingresos,</w:t>
      </w:r>
      <w:r>
        <w:rPr>
          <w:color w:val="4A4A4C"/>
          <w:spacing w:val="-3"/>
        </w:rPr>
        <w:t> </w:t>
      </w:r>
      <w:r>
        <w:rPr>
          <w:color w:val="4A4A4C"/>
        </w:rPr>
        <w:t>gasto,</w:t>
      </w:r>
      <w:r>
        <w:rPr>
          <w:color w:val="4A4A4C"/>
          <w:spacing w:val="-4"/>
        </w:rPr>
        <w:t> </w:t>
      </w:r>
      <w:r>
        <w:rPr>
          <w:color w:val="4A4A4C"/>
        </w:rPr>
        <w:t>deuda,</w:t>
      </w:r>
      <w:r>
        <w:rPr>
          <w:color w:val="4A4A4C"/>
          <w:spacing w:val="-3"/>
        </w:rPr>
        <w:t> </w:t>
      </w:r>
      <w:r>
        <w:rPr>
          <w:color w:val="4A4A4C"/>
        </w:rPr>
        <w:t>ahorro</w:t>
      </w:r>
      <w:r>
        <w:rPr>
          <w:color w:val="4A4A4C"/>
          <w:spacing w:val="-4"/>
        </w:rPr>
        <w:t> </w:t>
      </w:r>
      <w:r>
        <w:rPr>
          <w:color w:val="4A4A4C"/>
        </w:rPr>
        <w:t>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inversión</w:t>
      </w:r>
      <w:r>
        <w:rPr>
          <w:color w:val="4A4A4C"/>
          <w:spacing w:val="-18"/>
        </w:rPr>
        <w:t> </w:t>
      </w:r>
      <w:r>
        <w:rPr>
          <w:color w:val="4A4A4C"/>
        </w:rPr>
        <w:t>pública.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Ahora bien, de acuerdo al desempeño del</w:t>
      </w:r>
      <w:r>
        <w:rPr>
          <w:color w:val="4A4A4C"/>
          <w:spacing w:val="1"/>
        </w:rPr>
        <w:t> </w:t>
      </w:r>
      <w:r>
        <w:rPr>
          <w:color w:val="4A4A4C"/>
        </w:rPr>
        <w:t>Indicador Trimestral de la Actividad Eco-</w:t>
      </w:r>
      <w:r>
        <w:rPr>
          <w:color w:val="4A4A4C"/>
          <w:spacing w:val="1"/>
        </w:rPr>
        <w:t> </w:t>
      </w:r>
      <w:r>
        <w:rPr>
          <w:color w:val="4A4A4C"/>
        </w:rPr>
        <w:t>nómica Estatal (ITAEE) se estima que la</w:t>
      </w:r>
      <w:r>
        <w:rPr>
          <w:color w:val="4A4A4C"/>
          <w:spacing w:val="1"/>
        </w:rPr>
        <w:t> </w:t>
      </w:r>
      <w:r>
        <w:rPr>
          <w:color w:val="4A4A4C"/>
        </w:rPr>
        <w:t>producción</w:t>
      </w:r>
      <w:r>
        <w:rPr>
          <w:color w:val="4A4A4C"/>
          <w:spacing w:val="-13"/>
        </w:rPr>
        <w:t> </w:t>
      </w:r>
      <w:r>
        <w:rPr>
          <w:color w:val="4A4A4C"/>
        </w:rPr>
        <w:t>estatal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2021</w:t>
      </w:r>
      <w:r>
        <w:rPr>
          <w:color w:val="4A4A4C"/>
          <w:spacing w:val="-13"/>
        </w:rPr>
        <w:t> </w:t>
      </w:r>
      <w:r>
        <w:rPr>
          <w:color w:val="4A4A4C"/>
        </w:rPr>
        <w:t>creció</w:t>
      </w:r>
      <w:r>
        <w:rPr>
          <w:color w:val="4A4A4C"/>
          <w:spacing w:val="-12"/>
        </w:rPr>
        <w:t> </w:t>
      </w:r>
      <w:r>
        <w:rPr>
          <w:color w:val="4A4A4C"/>
        </w:rPr>
        <w:t>5.08%,</w:t>
      </w:r>
      <w:r>
        <w:rPr>
          <w:color w:val="4A4A4C"/>
          <w:spacing w:val="-12"/>
        </w:rPr>
        <w:t> </w:t>
      </w:r>
      <w:r>
        <w:rPr>
          <w:color w:val="4A4A4C"/>
        </w:rPr>
        <w:t>lo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9"/>
        <w:ind w:left="297" w:right="1981"/>
        <w:jc w:val="both"/>
      </w:pPr>
      <w:r>
        <w:rPr>
          <w:color w:val="4A4A4C"/>
        </w:rPr>
        <w:t>que representa una importante recupera-</w:t>
      </w:r>
      <w:r>
        <w:rPr>
          <w:color w:val="4A4A4C"/>
          <w:spacing w:val="1"/>
        </w:rPr>
        <w:t> </w:t>
      </w:r>
      <w:r>
        <w:rPr>
          <w:color w:val="4A4A4C"/>
        </w:rPr>
        <w:t>ción después de haber ligado dos años de</w:t>
      </w:r>
      <w:r>
        <w:rPr>
          <w:color w:val="4A4A4C"/>
          <w:spacing w:val="1"/>
        </w:rPr>
        <w:t> </w:t>
      </w:r>
      <w:r>
        <w:rPr>
          <w:color w:val="4A4A4C"/>
        </w:rPr>
        <w:t>contracción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efectos</w:t>
      </w:r>
      <w:r>
        <w:rPr>
          <w:color w:val="4A4A4C"/>
          <w:spacing w:val="1"/>
        </w:rPr>
        <w:t> </w:t>
      </w:r>
      <w:r>
        <w:rPr>
          <w:color w:val="4A4A4C"/>
        </w:rPr>
        <w:t>económicos</w:t>
      </w:r>
      <w:r>
        <w:rPr>
          <w:color w:val="4A4A4C"/>
          <w:spacing w:val="1"/>
        </w:rPr>
        <w:t> </w:t>
      </w:r>
      <w:r>
        <w:rPr>
          <w:color w:val="4A4A4C"/>
        </w:rPr>
        <w:t>derivados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pandemia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COVID-19.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igual forma para el año 2022 se estima un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crecimiento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6.7%.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En este contexto económico, en lo que se</w:t>
      </w:r>
      <w:r>
        <w:rPr>
          <w:color w:val="4A4A4C"/>
          <w:spacing w:val="1"/>
        </w:rPr>
        <w:t> </w:t>
      </w:r>
      <w:r>
        <w:rPr>
          <w:color w:val="4A4A4C"/>
        </w:rPr>
        <w:t>refiere</w:t>
      </w:r>
      <w:r>
        <w:rPr>
          <w:color w:val="4A4A4C"/>
          <w:spacing w:val="-4"/>
        </w:rPr>
        <w:t> </w:t>
      </w:r>
      <w:r>
        <w:rPr>
          <w:color w:val="4A4A4C"/>
        </w:rPr>
        <w:t>al</w:t>
      </w:r>
      <w:r>
        <w:rPr>
          <w:color w:val="4A4A4C"/>
          <w:spacing w:val="-4"/>
        </w:rPr>
        <w:t> </w:t>
      </w:r>
      <w:r>
        <w:rPr>
          <w:color w:val="4A4A4C"/>
        </w:rPr>
        <w:t>saldo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deuda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largo</w:t>
      </w:r>
      <w:r>
        <w:rPr>
          <w:color w:val="4A4A4C"/>
          <w:spacing w:val="-4"/>
        </w:rPr>
        <w:t> </w:t>
      </w:r>
      <w:r>
        <w:rPr>
          <w:color w:val="4A4A4C"/>
        </w:rPr>
        <w:t>plazo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obligaciones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estado,</w:t>
      </w:r>
      <w:r>
        <w:rPr>
          <w:color w:val="4A4A4C"/>
          <w:spacing w:val="-8"/>
        </w:rPr>
        <w:t> </w:t>
      </w:r>
      <w:r>
        <w:rPr>
          <w:color w:val="4A4A4C"/>
        </w:rPr>
        <w:t>para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cuar-</w:t>
      </w:r>
      <w:r>
        <w:rPr>
          <w:color w:val="4A4A4C"/>
          <w:spacing w:val="-68"/>
        </w:rPr>
        <w:t> </w:t>
      </w:r>
      <w:r>
        <w:rPr>
          <w:color w:val="4A4A4C"/>
        </w:rPr>
        <w:t>to</w:t>
      </w:r>
      <w:r>
        <w:rPr>
          <w:color w:val="4A4A4C"/>
          <w:spacing w:val="-6"/>
        </w:rPr>
        <w:t> </w:t>
      </w:r>
      <w:r>
        <w:rPr>
          <w:color w:val="4A4A4C"/>
        </w:rPr>
        <w:t>trimestre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2022,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tiene</w:t>
      </w:r>
      <w:r>
        <w:rPr>
          <w:color w:val="4A4A4C"/>
          <w:spacing w:val="-5"/>
        </w:rPr>
        <w:t> </w:t>
      </w:r>
      <w:r>
        <w:rPr>
          <w:color w:val="4A4A4C"/>
        </w:rPr>
        <w:t>un</w:t>
      </w:r>
      <w:r>
        <w:rPr>
          <w:color w:val="4A4A4C"/>
          <w:spacing w:val="-5"/>
        </w:rPr>
        <w:t> </w:t>
      </w:r>
      <w:r>
        <w:rPr>
          <w:color w:val="4A4A4C"/>
        </w:rPr>
        <w:t>monto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17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109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677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245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pesos.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Monto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superior en más de 2 mil millones de pesos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saldo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correspondiente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año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2016.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Si</w:t>
      </w:r>
      <w:r>
        <w:rPr>
          <w:color w:val="4A4A4C"/>
          <w:spacing w:val="-11"/>
        </w:rPr>
        <w:t> </w:t>
      </w:r>
      <w:r>
        <w:rPr>
          <w:color w:val="4A4A4C"/>
        </w:rPr>
        <w:t>bien,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sistema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alertas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deuda</w:t>
      </w:r>
      <w:r>
        <w:rPr>
          <w:color w:val="4A4A4C"/>
          <w:spacing w:val="-68"/>
        </w:rPr>
        <w:t> </w:t>
      </w:r>
      <w:r>
        <w:rPr>
          <w:color w:val="4A4A4C"/>
        </w:rPr>
        <w:t>de las entidades federativas, el estado de</w:t>
      </w:r>
      <w:r>
        <w:rPr>
          <w:color w:val="4A4A4C"/>
          <w:spacing w:val="1"/>
        </w:rPr>
        <w:t> </w:t>
      </w:r>
      <w:r>
        <w:rPr>
          <w:color w:val="4A4A4C"/>
        </w:rPr>
        <w:t>Oaxaca se encuentra en un nivel sostenible</w:t>
      </w:r>
      <w:r>
        <w:rPr>
          <w:color w:val="4A4A4C"/>
          <w:spacing w:val="-68"/>
        </w:rPr>
        <w:t> </w:t>
      </w:r>
      <w:r>
        <w:rPr>
          <w:color w:val="4A4A4C"/>
        </w:rPr>
        <w:t>sobre el manejo de deuda actual, esto no</w:t>
      </w:r>
      <w:r>
        <w:rPr>
          <w:color w:val="4A4A4C"/>
          <w:spacing w:val="1"/>
        </w:rPr>
        <w:t> </w:t>
      </w:r>
      <w:r>
        <w:rPr>
          <w:color w:val="4A4A4C"/>
        </w:rPr>
        <w:t>refleja la debilidad en la que se encuentran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finanzas</w:t>
      </w:r>
      <w:r>
        <w:rPr>
          <w:color w:val="4A4A4C"/>
          <w:spacing w:val="-17"/>
        </w:rPr>
        <w:t> </w:t>
      </w:r>
      <w:r>
        <w:rPr>
          <w:color w:val="4A4A4C"/>
        </w:rPr>
        <w:t>públicas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mencionar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periodo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7"/>
        </w:rPr>
        <w:t> </w:t>
      </w:r>
      <w:r>
        <w:rPr>
          <w:color w:val="4A4A4C"/>
        </w:rPr>
        <w:t>2016</w:t>
      </w:r>
      <w:r>
        <w:rPr>
          <w:color w:val="4A4A4C"/>
          <w:spacing w:val="-68"/>
        </w:rPr>
        <w:t> </w:t>
      </w:r>
      <w:r>
        <w:rPr>
          <w:color w:val="4A4A4C"/>
        </w:rPr>
        <w:t>al 2022 el Gobierno del Estado ha pagado</w:t>
      </w:r>
      <w:r>
        <w:rPr>
          <w:color w:val="4A4A4C"/>
          <w:spacing w:val="1"/>
        </w:rPr>
        <w:t> </w:t>
      </w:r>
      <w:r>
        <w:rPr>
          <w:color w:val="4A4A4C"/>
        </w:rPr>
        <w:t>por el costo financiero de la deuda y otras</w:t>
      </w:r>
      <w:r>
        <w:rPr>
          <w:color w:val="4A4A4C"/>
          <w:spacing w:val="1"/>
        </w:rPr>
        <w:t> </w:t>
      </w:r>
      <w:r>
        <w:rPr>
          <w:color w:val="4A4A4C"/>
        </w:rPr>
        <w:t>obligaciones, cerca de 10 mil millones de</w:t>
      </w:r>
      <w:r>
        <w:rPr>
          <w:color w:val="4A4A4C"/>
          <w:spacing w:val="1"/>
        </w:rPr>
        <w:t> </w:t>
      </w:r>
      <w:r>
        <w:rPr>
          <w:color w:val="4A4A4C"/>
        </w:rPr>
        <w:t>pesos, a pesar de que, entre estos años, la</w:t>
      </w:r>
      <w:r>
        <w:rPr>
          <w:color w:val="4A4A4C"/>
          <w:spacing w:val="-68"/>
        </w:rPr>
        <w:t> </w:t>
      </w:r>
      <w:r>
        <w:rPr>
          <w:color w:val="4A4A4C"/>
        </w:rPr>
        <w:t>Administración</w:t>
      </w:r>
      <w:r>
        <w:rPr>
          <w:color w:val="4A4A4C"/>
          <w:spacing w:val="-19"/>
        </w:rPr>
        <w:t> </w:t>
      </w:r>
      <w:r>
        <w:rPr>
          <w:color w:val="4A4A4C"/>
        </w:rPr>
        <w:t>anterior</w:t>
      </w:r>
      <w:r>
        <w:rPr>
          <w:color w:val="4A4A4C"/>
          <w:spacing w:val="-18"/>
        </w:rPr>
        <w:t> </w:t>
      </w:r>
      <w:r>
        <w:rPr>
          <w:color w:val="4A4A4C"/>
        </w:rPr>
        <w:t>hizo</w:t>
      </w:r>
      <w:r>
        <w:rPr>
          <w:color w:val="4A4A4C"/>
          <w:spacing w:val="-19"/>
        </w:rPr>
        <w:t> </w:t>
      </w:r>
      <w:r>
        <w:rPr>
          <w:color w:val="4A4A4C"/>
        </w:rPr>
        <w:t>varios</w:t>
      </w:r>
      <w:r>
        <w:rPr>
          <w:color w:val="4A4A4C"/>
          <w:spacing w:val="-18"/>
        </w:rPr>
        <w:t> </w:t>
      </w:r>
      <w:r>
        <w:rPr>
          <w:color w:val="4A4A4C"/>
        </w:rPr>
        <w:t>procesos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reestructuración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deuda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obligacio-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nes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estatales.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</w:pPr>
      <w:r>
        <w:rPr/>
        <w:drawing>
          <wp:inline distT="0" distB="0" distL="0" distR="0">
            <wp:extent cx="6538910" cy="2715768"/>
            <wp:effectExtent l="0" t="0" r="0" b="0"/>
            <wp:docPr id="363" name="image4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413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910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2"/>
        <w:rPr>
          <w:sz w:val="17"/>
        </w:rPr>
      </w:pPr>
    </w:p>
    <w:p>
      <w:pPr>
        <w:pStyle w:val="Heading6"/>
        <w:tabs>
          <w:tab w:pos="2079" w:val="left" w:leader="none"/>
        </w:tabs>
        <w:spacing w:before="115"/>
        <w:ind w:left="1228"/>
      </w:pPr>
      <w:r>
        <w:rPr/>
        <w:pict>
          <v:line style="position:absolute;mso-position-horizontal-relative:page;mso-position-vertical-relative:paragraph;z-index:-2874880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92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4475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2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28"/>
        <w:ind w:left="1984"/>
        <w:jc w:val="both"/>
        <w:rPr>
          <w:rFonts w:ascii="Trebuchet MS"/>
        </w:rPr>
      </w:pPr>
      <w:r>
        <w:rPr>
          <w:rFonts w:ascii="Trebuchet MS"/>
          <w:color w:val="4A4A4C"/>
          <w:w w:val="115"/>
        </w:rPr>
        <w:t>Comportamiento</w:t>
      </w:r>
      <w:r>
        <w:rPr>
          <w:rFonts w:ascii="Trebuchet MS"/>
          <w:color w:val="4A4A4C"/>
          <w:spacing w:val="-12"/>
          <w:w w:val="115"/>
        </w:rPr>
        <w:t> </w:t>
      </w:r>
      <w:r>
        <w:rPr>
          <w:rFonts w:ascii="Trebuchet MS"/>
          <w:color w:val="4A4A4C"/>
          <w:w w:val="115"/>
        </w:rPr>
        <w:t>de</w:t>
      </w:r>
      <w:r>
        <w:rPr>
          <w:rFonts w:ascii="Trebuchet MS"/>
          <w:color w:val="4A4A4C"/>
          <w:spacing w:val="-11"/>
          <w:w w:val="115"/>
        </w:rPr>
        <w:t> </w:t>
      </w:r>
      <w:r>
        <w:rPr>
          <w:rFonts w:ascii="Trebuchet MS"/>
          <w:color w:val="4A4A4C"/>
          <w:w w:val="115"/>
        </w:rPr>
        <w:t>los</w:t>
      </w:r>
      <w:r>
        <w:rPr>
          <w:rFonts w:ascii="Trebuchet MS"/>
          <w:color w:val="4A4A4C"/>
          <w:spacing w:val="-12"/>
          <w:w w:val="115"/>
        </w:rPr>
        <w:t> </w:t>
      </w:r>
      <w:r>
        <w:rPr>
          <w:rFonts w:ascii="Trebuchet MS"/>
          <w:color w:val="4A4A4C"/>
          <w:w w:val="115"/>
        </w:rPr>
        <w:t>ingresos</w:t>
      </w:r>
      <w:r>
        <w:rPr>
          <w:rFonts w:ascii="Trebuchet MS"/>
          <w:color w:val="4A4A4C"/>
          <w:spacing w:val="-11"/>
          <w:w w:val="115"/>
        </w:rPr>
        <w:t> </w:t>
      </w:r>
      <w:r>
        <w:rPr>
          <w:rFonts w:ascii="Trebuchet MS"/>
          <w:color w:val="4A4A4C"/>
          <w:w w:val="115"/>
        </w:rPr>
        <w:t>propios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comportamiento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ingresos</w:t>
      </w:r>
      <w:r>
        <w:rPr>
          <w:color w:val="4A4A4C"/>
          <w:spacing w:val="-15"/>
        </w:rPr>
        <w:t> </w:t>
      </w:r>
      <w:r>
        <w:rPr>
          <w:color w:val="4A4A4C"/>
        </w:rPr>
        <w:t>estatales</w:t>
      </w:r>
      <w:r>
        <w:rPr>
          <w:color w:val="4A4A4C"/>
          <w:spacing w:val="-68"/>
        </w:rPr>
        <w:t> </w:t>
      </w:r>
      <w:r>
        <w:rPr>
          <w:color w:val="4A4A4C"/>
        </w:rPr>
        <w:t>ha sido variable en los últimos cuatro años,</w:t>
      </w:r>
      <w:r>
        <w:rPr>
          <w:color w:val="4A4A4C"/>
          <w:spacing w:val="-68"/>
        </w:rPr>
        <w:t> </w:t>
      </w:r>
      <w:r>
        <w:rPr>
          <w:color w:val="4A4A4C"/>
        </w:rPr>
        <w:t>por</w:t>
      </w:r>
      <w:r>
        <w:rPr>
          <w:color w:val="4A4A4C"/>
          <w:spacing w:val="-22"/>
        </w:rPr>
        <w:t> </w:t>
      </w:r>
      <w:r>
        <w:rPr>
          <w:color w:val="4A4A4C"/>
        </w:rPr>
        <w:t>un</w:t>
      </w:r>
      <w:r>
        <w:rPr>
          <w:color w:val="4A4A4C"/>
          <w:spacing w:val="-22"/>
        </w:rPr>
        <w:t> </w:t>
      </w:r>
      <w:r>
        <w:rPr>
          <w:color w:val="4A4A4C"/>
        </w:rPr>
        <w:t>lado,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sentido</w:t>
      </w:r>
      <w:r>
        <w:rPr>
          <w:color w:val="4A4A4C"/>
          <w:spacing w:val="-22"/>
        </w:rPr>
        <w:t> </w:t>
      </w:r>
      <w:r>
        <w:rPr>
          <w:color w:val="4A4A4C"/>
        </w:rPr>
        <w:t>negativo</w:t>
      </w:r>
      <w:r>
        <w:rPr>
          <w:color w:val="4A4A4C"/>
          <w:spacing w:val="-22"/>
        </w:rPr>
        <w:t> </w:t>
      </w:r>
      <w:r>
        <w:rPr>
          <w:color w:val="4A4A4C"/>
        </w:rPr>
        <w:t>derivado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afectación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pandemia</w:t>
      </w:r>
      <w:r>
        <w:rPr>
          <w:color w:val="4A4A4C"/>
          <w:spacing w:val="-6"/>
        </w:rPr>
        <w:t> </w:t>
      </w:r>
      <w:r>
        <w:rPr>
          <w:color w:val="4A4A4C"/>
        </w:rPr>
        <w:t>COVID-19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impactó en la actividad económica resul-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tando una disminución de los ingresos 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0"/>
        </w:rPr>
        <w:t>2020 y 2021 de un 14.5% y un 8% respectiva-</w:t>
      </w:r>
      <w:r>
        <w:rPr>
          <w:color w:val="4A4A4C"/>
          <w:spacing w:val="1"/>
          <w:w w:val="90"/>
        </w:rPr>
        <w:t> </w:t>
      </w:r>
      <w:r>
        <w:rPr>
          <w:color w:val="4A4A4C"/>
        </w:rPr>
        <w:t>mente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comparación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2019.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spacing w:val="-1"/>
        </w:rPr>
        <w:t>Por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otro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lado,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ejercicio</w:t>
      </w:r>
      <w:r>
        <w:rPr>
          <w:color w:val="4A4A4C"/>
          <w:spacing w:val="-17"/>
        </w:rPr>
        <w:t> </w:t>
      </w:r>
      <w:r>
        <w:rPr>
          <w:color w:val="4A4A4C"/>
        </w:rPr>
        <w:t>2022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pesar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enfrentar un panorama económico adverso</w:t>
      </w:r>
      <w:r>
        <w:rPr>
          <w:color w:val="4A4A4C"/>
          <w:spacing w:val="-68"/>
        </w:rPr>
        <w:t> </w:t>
      </w:r>
      <w:r>
        <w:rPr>
          <w:color w:val="4A4A4C"/>
        </w:rPr>
        <w:t>a nivel nacional, se denota una recupera-</w:t>
      </w:r>
      <w:r>
        <w:rPr>
          <w:color w:val="4A4A4C"/>
          <w:spacing w:val="1"/>
        </w:rPr>
        <w:t> </w:t>
      </w:r>
      <w:r>
        <w:rPr>
          <w:color w:val="4A4A4C"/>
        </w:rPr>
        <w:t>ción de los ingresos estatales logrando un</w:t>
      </w:r>
      <w:r>
        <w:rPr>
          <w:color w:val="4A4A4C"/>
          <w:spacing w:val="1"/>
        </w:rPr>
        <w:t> </w:t>
      </w:r>
      <w:r>
        <w:rPr>
          <w:color w:val="4A4A4C"/>
        </w:rPr>
        <w:t>incremento del 4% respecto a 2019 y un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incremento del 12.92% con respecto al ejer-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cicio 2021, lo cual refleja un crecimiento</w:t>
      </w:r>
      <w:r>
        <w:rPr>
          <w:color w:val="4A4A4C"/>
          <w:spacing w:val="1"/>
        </w:rPr>
        <w:t> </w:t>
      </w:r>
      <w:r>
        <w:rPr>
          <w:color w:val="4A4A4C"/>
        </w:rPr>
        <w:t>paulatino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actividad</w:t>
      </w:r>
      <w:r>
        <w:rPr>
          <w:color w:val="4A4A4C"/>
          <w:spacing w:val="-8"/>
        </w:rPr>
        <w:t> </w:t>
      </w:r>
      <w:r>
        <w:rPr>
          <w:color w:val="4A4A4C"/>
        </w:rPr>
        <w:t>económica</w:t>
      </w:r>
      <w:r>
        <w:rPr>
          <w:color w:val="4A4A4C"/>
          <w:spacing w:val="-9"/>
        </w:rPr>
        <w:t> </w:t>
      </w:r>
      <w:r>
        <w:rPr>
          <w:color w:val="4A4A4C"/>
        </w:rPr>
        <w:t>estatal.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27"/>
        </w:rPr>
      </w:pPr>
    </w:p>
    <w:p>
      <w:pPr>
        <w:spacing w:before="126"/>
        <w:ind w:left="1250" w:right="400" w:firstLine="0"/>
        <w:jc w:val="center"/>
        <w:rPr>
          <w:rFonts w:ascii="Trebuchet MS" w:hAnsi="Trebuchet MS"/>
          <w:b/>
          <w:sz w:val="19"/>
        </w:rPr>
      </w:pPr>
      <w:r>
        <w:rPr/>
        <w:pict>
          <v:group style="position:absolute;margin-left:171.634506pt;margin-top:45.794994pt;width:383.7pt;height:137pt;mso-position-horizontal-relative:page;mso-position-vertical-relative:paragraph;z-index:16013312" coordorigin="3433,916" coordsize="7674,2740">
            <v:shape style="position:absolute;left:3432;top:1350;width:5730;height:1756" coordorigin="3433,1351" coordsize="5730,1756" path="m3433,3106l4607,3106m5062,3106l6145,3106m3433,2521l4607,2521m5062,2521l6145,2521m3433,1936l4607,1936m5062,1936l6145,1936m3433,1351l4607,1351m5062,1351l9163,1351e" filled="false" stroked="true" strokeweight=".6pt" strokecolor="#cd9ba2">
              <v:path arrowok="t"/>
              <v:stroke dashstyle="solid"/>
            </v:shape>
            <v:rect style="position:absolute;left:4606;top:1142;width:456;height:2514" filled="true" fillcolor="#99234f" stroked="false">
              <v:fill type="solid"/>
            </v:rect>
            <v:shape style="position:absolute;left:6600;top:1935;width:1074;height:1171" coordorigin="6600,1936" coordsize="1074,1171" path="m6600,3106l7673,3106m6600,2521l7673,2521m6600,1936l7673,1936e" filled="false" stroked="true" strokeweight=".6pt" strokecolor="#cd9ba2">
              <v:path arrowok="t"/>
              <v:stroke dashstyle="solid"/>
            </v:shape>
            <v:rect style="position:absolute;left:6144;top:1638;width:456;height:2018" filled="true" fillcolor="#99234f" stroked="false">
              <v:fill type="solid"/>
            </v:rect>
            <v:shape style="position:absolute;left:8128;top:1935;width:1035;height:1171" coordorigin="8129,1936" coordsize="1035,1171" path="m8129,3106l9163,3106m8129,2521l9163,2521m8129,1936l9163,1936e" filled="false" stroked="true" strokeweight=".6pt" strokecolor="#cd9ba2">
              <v:path arrowok="t"/>
              <v:stroke dashstyle="solid"/>
            </v:shape>
            <v:rect style="position:absolute;left:7673;top:1473;width:456;height:2183" filled="true" fillcolor="#99234f" stroked="false">
              <v:fill type="solid"/>
            </v:rect>
            <v:shape style="position:absolute;left:9617;top:1350;width:1489;height:1756" coordorigin="9618,1351" coordsize="1489,1756" path="m9618,3106l11106,3106m9618,2521l11106,2521m9618,1936l11106,1936m9618,1351l11106,1351e" filled="false" stroked="true" strokeweight=".6pt" strokecolor="#cd9ba2">
              <v:path arrowok="t"/>
              <v:stroke dashstyle="solid"/>
            </v:shape>
            <v:rect style="position:absolute;left:9162;top:915;width:456;height:2740" filled="true" fillcolor="#99234f" stroked="false">
              <v:fill type="solid"/>
            </v:rect>
            <v:line style="position:absolute" from="3433,3648" to="11106,3648" stroked="true" strokeweight=".6pt" strokecolor="#99234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6013824" from="171.634506pt,38.089794pt" to="555.307506pt,38.089794pt" stroked="true" strokeweight=".6pt" strokecolor="#cd9ba2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015360">
            <wp:simplePos x="0" y="0"/>
            <wp:positionH relativeFrom="page">
              <wp:posOffset>1300366</wp:posOffset>
            </wp:positionH>
            <wp:positionV relativeFrom="paragraph">
              <wp:posOffset>1538689</wp:posOffset>
            </wp:positionV>
            <wp:extent cx="781551" cy="155448"/>
            <wp:effectExtent l="0" t="0" r="0" b="0"/>
            <wp:wrapNone/>
            <wp:docPr id="365" name="image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415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51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5872">
            <wp:simplePos x="0" y="0"/>
            <wp:positionH relativeFrom="page">
              <wp:posOffset>1295373</wp:posOffset>
            </wp:positionH>
            <wp:positionV relativeFrom="paragraph">
              <wp:posOffset>1188697</wp:posOffset>
            </wp:positionV>
            <wp:extent cx="800212" cy="157162"/>
            <wp:effectExtent l="0" t="0" r="0" b="0"/>
            <wp:wrapNone/>
            <wp:docPr id="367" name="image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416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21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6384">
            <wp:simplePos x="0" y="0"/>
            <wp:positionH relativeFrom="page">
              <wp:posOffset>1276427</wp:posOffset>
            </wp:positionH>
            <wp:positionV relativeFrom="paragraph">
              <wp:posOffset>803596</wp:posOffset>
            </wp:positionV>
            <wp:extent cx="787749" cy="157162"/>
            <wp:effectExtent l="0" t="0" r="0" b="0"/>
            <wp:wrapNone/>
            <wp:docPr id="369" name="image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417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74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6896">
            <wp:simplePos x="0" y="0"/>
            <wp:positionH relativeFrom="page">
              <wp:posOffset>1296932</wp:posOffset>
            </wp:positionH>
            <wp:positionV relativeFrom="paragraph">
              <wp:posOffset>425098</wp:posOffset>
            </wp:positionV>
            <wp:extent cx="821574" cy="157162"/>
            <wp:effectExtent l="0" t="0" r="0" b="0"/>
            <wp:wrapNone/>
            <wp:docPr id="371" name="image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418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574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9E214A"/>
          <w:w w:val="110"/>
          <w:sz w:val="19"/>
        </w:rPr>
        <w:t>Ingresos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gestión</w: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en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el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Estado</w: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Oaxaca,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2019</w: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-</w:t>
      </w:r>
      <w:r>
        <w:rPr>
          <w:rFonts w:ascii="Trebuchet MS" w:hAnsi="Trebuchet MS"/>
          <w:b/>
          <w:color w:val="9E214A"/>
          <w:spacing w:val="-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2022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6"/>
        <w:rPr>
          <w:rFonts w:ascii="Trebuchet MS"/>
          <w:b/>
          <w:sz w:val="15"/>
        </w:rPr>
      </w:pPr>
      <w:r>
        <w:rPr/>
        <w:pict>
          <v:shape style="position:absolute;margin-left:143.606003pt;margin-top:21.019953pt;width:42.25pt;height:9.15pt;mso-position-horizontal-relative:page;mso-position-vertical-relative:paragraph;z-index:-15447040;mso-wrap-distance-left:0;mso-wrap-distance-right:0" coordorigin="2872,420" coordsize="845,183" path="m3023,423l2872,423,2872,451,2931,451,2931,601,2964,601,2964,451,3023,451,3023,423xm3224,512l3223,499,3221,487,3217,476,3211,465,3205,455,3200,449,3197,446,3191,441,3191,524,3188,534,3177,553,3170,561,3151,572,3140,574,3116,574,3106,572,3087,561,3079,553,3068,534,3066,524,3066,499,3068,489,3079,470,3087,463,3106,452,3116,449,3140,449,3151,452,3170,463,3177,470,3188,489,3190,499,3191,524,3191,441,3188,439,3177,432,3166,427,3154,423,3141,421,3128,420,3115,421,3102,423,3090,427,3079,432,3069,439,3060,446,3052,455,3045,465,3040,476,3036,487,3033,499,3033,512,3033,525,3036,536,3040,548,3045,559,3052,569,3060,577,3069,585,3079,591,3090,596,3102,600,3115,602,3128,603,3141,602,3154,600,3166,596,3177,591,3188,585,3197,577,3200,574,3205,568,3212,559,3217,548,3221,537,3223,525,3224,512xm3384,423l3234,423,3234,451,3292,451,3292,601,3325,601,3325,451,3384,451,3384,423xm3568,601l3549,559,3538,534,3505,461,3505,534,3438,534,3471,456,3505,534,3505,461,3503,456,3488,423,3455,423,3375,601,3409,601,3427,559,3516,559,3533,601,3568,601xm3716,573l3623,573,3623,423,3590,423,3590,573,3590,601,3716,601,3716,573xe" filled="true" fillcolor="#99234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51">
            <wp:simplePos x="0" y="0"/>
            <wp:positionH relativeFrom="page">
              <wp:posOffset>2675615</wp:posOffset>
            </wp:positionH>
            <wp:positionV relativeFrom="paragraph">
              <wp:posOffset>139591</wp:posOffset>
            </wp:positionV>
            <wp:extent cx="789359" cy="247364"/>
            <wp:effectExtent l="0" t="0" r="0" b="0"/>
            <wp:wrapTopAndBottom/>
            <wp:docPr id="373" name="image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419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359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2">
            <wp:simplePos x="0" y="0"/>
            <wp:positionH relativeFrom="page">
              <wp:posOffset>3638104</wp:posOffset>
            </wp:positionH>
            <wp:positionV relativeFrom="paragraph">
              <wp:posOffset>139591</wp:posOffset>
            </wp:positionV>
            <wp:extent cx="817772" cy="247364"/>
            <wp:effectExtent l="0" t="0" r="0" b="0"/>
            <wp:wrapTopAndBottom/>
            <wp:docPr id="375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420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72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3">
            <wp:simplePos x="0" y="0"/>
            <wp:positionH relativeFrom="page">
              <wp:posOffset>4606010</wp:posOffset>
            </wp:positionH>
            <wp:positionV relativeFrom="paragraph">
              <wp:posOffset>139591</wp:posOffset>
            </wp:positionV>
            <wp:extent cx="812301" cy="247364"/>
            <wp:effectExtent l="0" t="0" r="0" b="0"/>
            <wp:wrapTopAndBottom/>
            <wp:docPr id="377" name="image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421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01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4">
            <wp:simplePos x="0" y="0"/>
            <wp:positionH relativeFrom="page">
              <wp:posOffset>5559573</wp:posOffset>
            </wp:positionH>
            <wp:positionV relativeFrom="paragraph">
              <wp:posOffset>139591</wp:posOffset>
            </wp:positionV>
            <wp:extent cx="809052" cy="247364"/>
            <wp:effectExtent l="0" t="0" r="0" b="0"/>
            <wp:wrapTopAndBottom/>
            <wp:docPr id="379" name="image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422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2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spacing w:before="10"/>
        <w:rPr>
          <w:rFonts w:ascii="Trebuchet MS"/>
          <w:b/>
          <w:sz w:val="19"/>
        </w:rPr>
      </w:pPr>
    </w:p>
    <w:p>
      <w:pPr>
        <w:spacing w:line="193" w:lineRule="exact" w:before="0"/>
        <w:ind w:left="1250" w:right="400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014336">
            <wp:simplePos x="0" y="0"/>
            <wp:positionH relativeFrom="page">
              <wp:posOffset>1306134</wp:posOffset>
            </wp:positionH>
            <wp:positionV relativeFrom="paragraph">
              <wp:posOffset>-1124608</wp:posOffset>
            </wp:positionV>
            <wp:extent cx="802635" cy="157162"/>
            <wp:effectExtent l="0" t="0" r="0" b="0"/>
            <wp:wrapNone/>
            <wp:docPr id="381" name="image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423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35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4848">
            <wp:simplePos x="0" y="0"/>
            <wp:positionH relativeFrom="page">
              <wp:posOffset>1762676</wp:posOffset>
            </wp:positionH>
            <wp:positionV relativeFrom="paragraph">
              <wp:posOffset>-753588</wp:posOffset>
            </wp:positionV>
            <wp:extent cx="94718" cy="116586"/>
            <wp:effectExtent l="0" t="0" r="0" b="0"/>
            <wp:wrapNone/>
            <wp:docPr id="383" name="image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424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E214A"/>
          <w:sz w:val="16"/>
        </w:rPr>
        <w:t>*No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se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toman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cuenta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aprovechamientos.</w:t>
      </w:r>
    </w:p>
    <w:p>
      <w:pPr>
        <w:spacing w:line="235" w:lineRule="auto" w:before="2"/>
        <w:ind w:left="1250" w:right="398" w:firstLine="0"/>
        <w:jc w:val="center"/>
        <w:rPr>
          <w:sz w:val="16"/>
        </w:rPr>
      </w:pPr>
      <w:r>
        <w:rPr>
          <w:rFonts w:ascii="Trebuchet MS" w:hAnsi="Trebuchet MS"/>
          <w:b/>
          <w:color w:val="9E214A"/>
          <w:sz w:val="16"/>
        </w:rPr>
        <w:t>Fuente:</w:t>
      </w:r>
      <w:r>
        <w:rPr>
          <w:rFonts w:ascii="Trebuchet MS" w:hAnsi="Trebuchet MS"/>
          <w:b/>
          <w:color w:val="9E214A"/>
          <w:spacing w:val="-4"/>
          <w:sz w:val="16"/>
        </w:rPr>
        <w:t> </w:t>
      </w:r>
      <w:r>
        <w:rPr>
          <w:color w:val="9E214A"/>
          <w:sz w:val="16"/>
        </w:rPr>
        <w:t>Secretaría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Finanzas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Estado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Oaxaca,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portal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2"/>
          <w:sz w:val="16"/>
        </w:rPr>
        <w:t> </w:t>
      </w:r>
      <w:r>
        <w:rPr>
          <w:color w:val="9E214A"/>
          <w:sz w:val="16"/>
        </w:rPr>
        <w:t>transparencia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presupuestaria:</w:t>
      </w:r>
      <w:r>
        <w:rPr>
          <w:color w:val="9E214A"/>
          <w:spacing w:val="-53"/>
          <w:sz w:val="16"/>
        </w:rPr>
        <w:t> </w:t>
      </w:r>
      <w:r>
        <w:rPr>
          <w:color w:val="215E9E"/>
          <w:spacing w:val="-1"/>
          <w:sz w:val="16"/>
          <w:u w:val="single" w:color="215E9E"/>
        </w:rPr>
        <w:t>https://</w:t>
      </w:r>
      <w:hyperlink r:id="rId440">
        <w:r>
          <w:rPr>
            <w:color w:val="215E9E"/>
            <w:spacing w:val="-1"/>
            <w:sz w:val="16"/>
            <w:u w:val="single" w:color="215E9E"/>
          </w:rPr>
          <w:t>www.finanzasoaxaca.gob.mx/transparenciapresupuestaria/pdf/estadisticas_fiscales/</w:t>
        </w:r>
      </w:hyperlink>
      <w:r>
        <w:rPr>
          <w:color w:val="215E9E"/>
          <w:sz w:val="16"/>
        </w:rPr>
        <w:t> </w:t>
      </w:r>
      <w:r>
        <w:rPr>
          <w:color w:val="215E9E"/>
          <w:sz w:val="16"/>
          <w:u w:val="single" w:color="215E9E"/>
        </w:rPr>
        <w:t>ingresos/2022/4toTrimestre/Ingresos%20de%20Gestion.xlsx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pStyle w:val="Heading6"/>
        <w:tabs>
          <w:tab w:pos="11013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74521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93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4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pStyle w:val="Heading6"/>
        <w:ind w:right="353"/>
      </w:pPr>
      <w:r>
        <w:rPr>
          <w:color w:val="4A4A4C"/>
          <w:w w:val="105"/>
        </w:rPr>
        <w:t>Comportamiento de las transferencias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federales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etiquetadas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Los ingresos que la federación transfiere a</w:t>
      </w:r>
      <w:r>
        <w:rPr>
          <w:color w:val="4A4A4C"/>
          <w:spacing w:val="1"/>
        </w:rPr>
        <w:t> </w:t>
      </w:r>
      <w:r>
        <w:rPr>
          <w:color w:val="4A4A4C"/>
        </w:rPr>
        <w:t>las entidades federativas para programas</w:t>
      </w:r>
      <w:r>
        <w:rPr>
          <w:color w:val="4A4A4C"/>
          <w:spacing w:val="1"/>
        </w:rPr>
        <w:t> </w:t>
      </w:r>
      <w:r>
        <w:rPr>
          <w:color w:val="4A4A4C"/>
        </w:rPr>
        <w:t>específicos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ejercicio</w:t>
      </w:r>
      <w:r>
        <w:rPr>
          <w:color w:val="4A4A4C"/>
          <w:spacing w:val="1"/>
        </w:rPr>
        <w:t> </w:t>
      </w:r>
      <w:r>
        <w:rPr>
          <w:color w:val="4A4A4C"/>
        </w:rPr>
        <w:t>2022</w:t>
      </w:r>
      <w:r>
        <w:rPr>
          <w:color w:val="4A4A4C"/>
          <w:spacing w:val="1"/>
        </w:rPr>
        <w:t> </w:t>
      </w:r>
      <w:r>
        <w:rPr>
          <w:color w:val="4A4A4C"/>
        </w:rPr>
        <w:t>presen-</w:t>
      </w:r>
      <w:r>
        <w:rPr>
          <w:color w:val="4A4A4C"/>
          <w:spacing w:val="1"/>
        </w:rPr>
        <w:t> </w:t>
      </w:r>
      <w:r>
        <w:rPr>
          <w:color w:val="4A4A4C"/>
        </w:rPr>
        <w:t>taron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respecto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ejercicio</w:t>
      </w:r>
      <w:r>
        <w:rPr>
          <w:color w:val="4A4A4C"/>
          <w:spacing w:val="1"/>
        </w:rPr>
        <w:t> </w:t>
      </w:r>
      <w:r>
        <w:rPr>
          <w:color w:val="4A4A4C"/>
        </w:rPr>
        <w:t>2021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incremento del 16.75%, resultando en un</w:t>
      </w:r>
      <w:r>
        <w:rPr>
          <w:color w:val="4A4A4C"/>
          <w:spacing w:val="1"/>
        </w:rPr>
        <w:t> </w:t>
      </w:r>
      <w:r>
        <w:rPr>
          <w:color w:val="4A4A4C"/>
        </w:rPr>
        <w:t>monto</w:t>
      </w:r>
      <w:r>
        <w:rPr>
          <w:color w:val="4A4A4C"/>
          <w:spacing w:val="55"/>
        </w:rPr>
        <w:t> </w:t>
      </w:r>
      <w:r>
        <w:rPr>
          <w:color w:val="4A4A4C"/>
        </w:rPr>
        <w:t>total</w:t>
      </w:r>
      <w:r>
        <w:rPr>
          <w:color w:val="4A4A4C"/>
          <w:spacing w:val="55"/>
        </w:rPr>
        <w:t> </w:t>
      </w:r>
      <w:r>
        <w:rPr>
          <w:color w:val="4A4A4C"/>
        </w:rPr>
        <w:t>de</w:t>
      </w:r>
      <w:r>
        <w:rPr>
          <w:color w:val="4A4A4C"/>
          <w:spacing w:val="55"/>
        </w:rPr>
        <w:t> </w:t>
      </w:r>
      <w:r>
        <w:rPr>
          <w:color w:val="4A4A4C"/>
        </w:rPr>
        <w:t>87</w:t>
      </w:r>
      <w:r>
        <w:rPr>
          <w:color w:val="4A4A4C"/>
          <w:spacing w:val="56"/>
        </w:rPr>
        <w:t> </w:t>
      </w:r>
      <w:r>
        <w:rPr>
          <w:color w:val="4A4A4C"/>
        </w:rPr>
        <w:t>mil</w:t>
      </w:r>
      <w:r>
        <w:rPr>
          <w:color w:val="4A4A4C"/>
          <w:spacing w:val="55"/>
        </w:rPr>
        <w:t> </w:t>
      </w:r>
      <w:r>
        <w:rPr>
          <w:color w:val="4A4A4C"/>
        </w:rPr>
        <w:t>443</w:t>
      </w:r>
      <w:r>
        <w:rPr>
          <w:color w:val="4A4A4C"/>
          <w:spacing w:val="55"/>
        </w:rPr>
        <w:t> </w:t>
      </w:r>
      <w:r>
        <w:rPr>
          <w:color w:val="4A4A4C"/>
        </w:rPr>
        <w:t>millones</w:t>
      </w:r>
      <w:r>
        <w:rPr>
          <w:color w:val="4A4A4C"/>
          <w:spacing w:val="55"/>
        </w:rPr>
        <w:t> </w:t>
      </w:r>
      <w:r>
        <w:rPr>
          <w:color w:val="4A4A4C"/>
        </w:rPr>
        <w:t>895</w:t>
      </w:r>
    </w:p>
    <w:p>
      <w:pPr>
        <w:pStyle w:val="BodyText"/>
        <w:spacing w:line="237" w:lineRule="exact"/>
        <w:ind w:left="1133"/>
        <w:jc w:val="both"/>
      </w:pPr>
      <w:r>
        <w:rPr>
          <w:color w:val="4A4A4C"/>
        </w:rPr>
        <w:t>mil</w:t>
      </w:r>
      <w:r>
        <w:rPr>
          <w:color w:val="4A4A4C"/>
          <w:spacing w:val="-5"/>
        </w:rPr>
        <w:t> </w:t>
      </w:r>
      <w:r>
        <w:rPr>
          <w:color w:val="4A4A4C"/>
        </w:rPr>
        <w:t>769</w:t>
      </w:r>
      <w:r>
        <w:rPr>
          <w:color w:val="4A4A4C"/>
          <w:spacing w:val="-4"/>
        </w:rPr>
        <w:t> </w:t>
      </w:r>
      <w:r>
        <w:rPr>
          <w:color w:val="4A4A4C"/>
        </w:rPr>
        <w:t>pesos.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52"/>
        <w:ind w:left="295" w:right="1982"/>
        <w:jc w:val="both"/>
      </w:pPr>
      <w:r>
        <w:rPr>
          <w:color w:val="4A4A4C"/>
        </w:rPr>
        <w:t>Los ingresos federales derivados de Par-</w:t>
      </w:r>
      <w:r>
        <w:rPr>
          <w:color w:val="4A4A4C"/>
          <w:spacing w:val="1"/>
        </w:rPr>
        <w:t> </w:t>
      </w:r>
      <w:r>
        <w:rPr>
          <w:color w:val="4A4A4C"/>
        </w:rPr>
        <w:t>ticipaciones,</w:t>
      </w:r>
      <w:r>
        <w:rPr>
          <w:color w:val="4A4A4C"/>
          <w:spacing w:val="1"/>
        </w:rPr>
        <w:t> </w:t>
      </w:r>
      <w:r>
        <w:rPr>
          <w:color w:val="4A4A4C"/>
        </w:rPr>
        <w:t>Aportaciones,</w:t>
      </w:r>
      <w:r>
        <w:rPr>
          <w:color w:val="4A4A4C"/>
          <w:spacing w:val="1"/>
        </w:rPr>
        <w:t> </w:t>
      </w:r>
      <w:r>
        <w:rPr>
          <w:color w:val="4A4A4C"/>
        </w:rPr>
        <w:t>Convenios,</w:t>
      </w:r>
      <w:r>
        <w:rPr>
          <w:color w:val="4A4A4C"/>
          <w:spacing w:val="1"/>
        </w:rPr>
        <w:t> </w:t>
      </w:r>
      <w:r>
        <w:rPr>
          <w:color w:val="4A4A4C"/>
        </w:rPr>
        <w:t>Incentivos</w:t>
      </w:r>
      <w:r>
        <w:rPr>
          <w:color w:val="4A4A4C"/>
          <w:spacing w:val="1"/>
        </w:rPr>
        <w:t> </w:t>
      </w:r>
      <w:r>
        <w:rPr>
          <w:color w:val="4A4A4C"/>
        </w:rPr>
        <w:t>derivados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Colaboración</w:t>
      </w:r>
      <w:r>
        <w:rPr>
          <w:color w:val="4A4A4C"/>
          <w:spacing w:val="1"/>
        </w:rPr>
        <w:t> </w:t>
      </w:r>
      <w:r>
        <w:rPr>
          <w:color w:val="4A4A4C"/>
        </w:rPr>
        <w:t>Fiscal, Fondos Distintos de Aportaciones,</w:t>
      </w:r>
      <w:r>
        <w:rPr>
          <w:color w:val="4A4A4C"/>
          <w:spacing w:val="1"/>
        </w:rPr>
        <w:t> </w:t>
      </w:r>
      <w:r>
        <w:rPr>
          <w:color w:val="4A4A4C"/>
        </w:rPr>
        <w:t>Transferencias, Asignaciones, Subsidios y</w:t>
      </w:r>
      <w:r>
        <w:rPr>
          <w:color w:val="4A4A4C"/>
          <w:spacing w:val="1"/>
        </w:rPr>
        <w:t> </w:t>
      </w:r>
      <w:r>
        <w:rPr>
          <w:color w:val="4A4A4C"/>
        </w:rPr>
        <w:t>Subvenciones, y Pensiones y Jubilaciones,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6"/>
        </w:rPr>
        <w:t>h</w:t>
      </w:r>
      <w:r>
        <w:rPr>
          <w:color w:val="4A4A4C"/>
          <w:spacing w:val="-2"/>
          <w:w w:val="98"/>
        </w:rPr>
        <w:t>a</w:t>
      </w:r>
      <w:r>
        <w:rPr>
          <w:color w:val="4A4A4C"/>
          <w:w w:val="106"/>
        </w:rPr>
        <w:t>n</w:t>
      </w:r>
      <w:r>
        <w:rPr>
          <w:color w:val="4A4A4C"/>
          <w:spacing w:val="-16"/>
        </w:rPr>
        <w:t> </w:t>
      </w:r>
      <w:r>
        <w:rPr>
          <w:color w:val="4A4A4C"/>
          <w:spacing w:val="-3"/>
          <w:w w:val="93"/>
        </w:rPr>
        <w:t>r</w:t>
      </w:r>
      <w:r>
        <w:rPr>
          <w:color w:val="4A4A4C"/>
          <w:spacing w:val="1"/>
          <w:w w:val="99"/>
        </w:rPr>
        <w:t>efl</w:t>
      </w:r>
      <w:r>
        <w:rPr>
          <w:color w:val="4A4A4C"/>
          <w:spacing w:val="-1"/>
          <w:w w:val="101"/>
        </w:rPr>
        <w:t>e</w:t>
      </w:r>
      <w:r>
        <w:rPr>
          <w:color w:val="4A4A4C"/>
          <w:spacing w:val="-1"/>
          <w:w w:val="79"/>
        </w:rPr>
        <w:t>j</w:t>
      </w:r>
      <w:r>
        <w:rPr>
          <w:color w:val="4A4A4C"/>
          <w:w w:val="98"/>
        </w:rPr>
        <w:t>a</w:t>
      </w:r>
      <w:r>
        <w:rPr>
          <w:color w:val="4A4A4C"/>
          <w:spacing w:val="1"/>
          <w:w w:val="106"/>
        </w:rPr>
        <w:t>d</w:t>
      </w:r>
      <w:r>
        <w:rPr>
          <w:color w:val="4A4A4C"/>
          <w:w w:val="106"/>
        </w:rPr>
        <w:t>o</w:t>
      </w:r>
      <w:r>
        <w:rPr>
          <w:color w:val="4A4A4C"/>
          <w:spacing w:val="-16"/>
        </w:rPr>
        <w:t> </w:t>
      </w:r>
      <w:r>
        <w:rPr>
          <w:color w:val="4A4A4C"/>
          <w:w w:val="101"/>
        </w:rPr>
        <w:t>e</w:t>
      </w:r>
      <w:r>
        <w:rPr>
          <w:color w:val="4A4A4C"/>
          <w:w w:val="98"/>
        </w:rPr>
        <w:t>l</w:t>
      </w:r>
      <w:r>
        <w:rPr>
          <w:color w:val="4A4A4C"/>
          <w:spacing w:val="-16"/>
        </w:rPr>
        <w:t> </w:t>
      </w:r>
      <w:r>
        <w:rPr>
          <w:color w:val="4A4A4C"/>
          <w:spacing w:val="1"/>
          <w:w w:val="93"/>
        </w:rPr>
        <w:t>s</w:t>
      </w:r>
      <w:r>
        <w:rPr>
          <w:color w:val="4A4A4C"/>
          <w:spacing w:val="-1"/>
          <w:w w:val="98"/>
        </w:rPr>
        <w:t>i</w:t>
      </w:r>
      <w:r>
        <w:rPr>
          <w:color w:val="4A4A4C"/>
          <w:spacing w:val="-2"/>
          <w:w w:val="110"/>
        </w:rPr>
        <w:t>g</w:t>
      </w:r>
      <w:r>
        <w:rPr>
          <w:color w:val="4A4A4C"/>
          <w:spacing w:val="-2"/>
          <w:w w:val="106"/>
        </w:rPr>
        <w:t>u</w:t>
      </w:r>
      <w:r>
        <w:rPr>
          <w:color w:val="4A4A4C"/>
          <w:w w:val="98"/>
        </w:rPr>
        <w:t>i</w:t>
      </w:r>
      <w:r>
        <w:rPr>
          <w:color w:val="4A4A4C"/>
          <w:w w:val="101"/>
        </w:rPr>
        <w:t>e</w:t>
      </w:r>
      <w:r>
        <w:rPr>
          <w:color w:val="4A4A4C"/>
          <w:spacing w:val="-3"/>
          <w:w w:val="106"/>
        </w:rPr>
        <w:t>n</w:t>
      </w:r>
      <w:r>
        <w:rPr>
          <w:color w:val="4A4A4C"/>
          <w:spacing w:val="-3"/>
          <w:w w:val="103"/>
        </w:rPr>
        <w:t>t</w:t>
      </w:r>
      <w:r>
        <w:rPr>
          <w:color w:val="4A4A4C"/>
          <w:w w:val="101"/>
        </w:rPr>
        <w:t>e</w:t>
      </w:r>
      <w:r>
        <w:rPr>
          <w:color w:val="4A4A4C"/>
          <w:spacing w:val="-16"/>
        </w:rPr>
        <w:t> </w:t>
      </w:r>
      <w:r>
        <w:rPr>
          <w:color w:val="4A4A4C"/>
          <w:w w:val="108"/>
        </w:rPr>
        <w:t>c</w:t>
      </w:r>
      <w:r>
        <w:rPr>
          <w:color w:val="4A4A4C"/>
          <w:w w:val="103"/>
        </w:rPr>
        <w:t>o</w:t>
      </w:r>
      <w:r>
        <w:rPr>
          <w:color w:val="4A4A4C"/>
          <w:spacing w:val="-2"/>
          <w:w w:val="109"/>
        </w:rPr>
        <w:t>m</w:t>
      </w:r>
      <w:r>
        <w:rPr>
          <w:color w:val="4A4A4C"/>
          <w:spacing w:val="3"/>
          <w:w w:val="108"/>
        </w:rPr>
        <w:t>p</w:t>
      </w:r>
      <w:r>
        <w:rPr>
          <w:color w:val="4A4A4C"/>
          <w:w w:val="103"/>
        </w:rPr>
        <w:t>o</w:t>
      </w:r>
      <w:r>
        <w:rPr>
          <w:color w:val="4A4A4C"/>
          <w:spacing w:val="6"/>
          <w:w w:val="93"/>
        </w:rPr>
        <w:t>r</w:t>
      </w:r>
      <w:r>
        <w:rPr>
          <w:color w:val="4A4A4C"/>
          <w:w w:val="103"/>
        </w:rPr>
        <w:t>t</w:t>
      </w:r>
      <w:r>
        <w:rPr>
          <w:color w:val="4A4A4C"/>
          <w:spacing w:val="-2"/>
          <w:w w:val="98"/>
        </w:rPr>
        <w:t>a</w:t>
      </w:r>
      <w:r>
        <w:rPr>
          <w:color w:val="4A4A4C"/>
          <w:spacing w:val="-2"/>
          <w:w w:val="109"/>
        </w:rPr>
        <w:t>m</w:t>
      </w:r>
      <w:r>
        <w:rPr>
          <w:color w:val="4A4A4C"/>
          <w:w w:val="98"/>
        </w:rPr>
        <w:t>i</w:t>
      </w:r>
      <w:r>
        <w:rPr>
          <w:color w:val="4A4A4C"/>
          <w:w w:val="101"/>
        </w:rPr>
        <w:t>e</w:t>
      </w:r>
      <w:r>
        <w:rPr>
          <w:color w:val="4A4A4C"/>
          <w:spacing w:val="-3"/>
          <w:w w:val="106"/>
        </w:rPr>
        <w:t>n</w:t>
      </w:r>
      <w:r>
        <w:rPr>
          <w:color w:val="4A4A4C"/>
          <w:spacing w:val="-3"/>
          <w:w w:val="103"/>
        </w:rPr>
        <w:t>t</w:t>
      </w:r>
      <w:r>
        <w:rPr>
          <w:color w:val="4A4A4C"/>
          <w:spacing w:val="-2"/>
          <w:w w:val="103"/>
        </w:rPr>
        <w:t>o</w:t>
      </w:r>
      <w:r>
        <w:rPr>
          <w:color w:val="4A4A4C"/>
          <w:w w:val="46"/>
        </w:rPr>
        <w:t>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0" w:space="40"/>
            <w:col w:w="667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</w:p>
    <w:p>
      <w:pPr>
        <w:spacing w:before="115"/>
        <w:ind w:left="1405" w:right="2254" w:hanging="1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41.903503pt;margin-top:83.110519pt;width:370.9pt;height:157.8pt;mso-position-horizontal-relative:page;mso-position-vertical-relative:paragraph;z-index:16024576" coordorigin="2838,1662" coordsize="7418,3156">
            <v:shape style="position:absolute;left:8775;top:3744;width:928;height:1074" type="#_x0000_t75" stroked="false">
              <v:imagedata r:id="rId442" o:title=""/>
            </v:shape>
            <v:shape style="position:absolute;left:2838;top:2897;width:605;height:410" coordorigin="2838,2897" coordsize="605,410" path="m2838,3307l3443,3307m2838,2897l3443,2897e" filled="false" stroked="true" strokeweight=".361pt" strokecolor="#ddbdc1">
              <v:path arrowok="t"/>
              <v:stroke dashstyle="solid"/>
            </v:shape>
            <v:rect style="position:absolute;left:3442;top:2786;width:193;height:908" filled="true" fillcolor="#700b3a" stroked="false">
              <v:fill type="solid"/>
            </v:rect>
            <v:rect style="position:absolute;left:3635;top:2837;width:193;height:856" filled="true" fillcolor="#99224f" stroked="false">
              <v:fill type="solid"/>
            </v:rect>
            <v:rect style="position:absolute;left:3827;top:2866;width:193;height:827" filled="true" fillcolor="#b97381" stroked="false">
              <v:fill type="solid"/>
            </v:rect>
            <v:shape style="position:absolute;left:2838;top:2487;width:1674;height:820" coordorigin="2838,2488" coordsize="1674,820" path="m4213,3307l4511,3307m4213,2897l4511,2897m2838,2488l4020,2488m4213,2488l4511,2488e" filled="false" stroked="true" strokeweight=".361pt" strokecolor="#ddbdc1">
              <v:path arrowok="t"/>
              <v:stroke dashstyle="solid"/>
            </v:shape>
            <v:rect style="position:absolute;left:4020;top:2449;width:193;height:1245" filled="true" fillcolor="#b38e5c" stroked="false">
              <v:fill type="solid"/>
            </v:rect>
            <v:line style="position:absolute" from="2838,2078" to="4511,2078" stroked="true" strokeweight=".361pt" strokecolor="#ddbdc1">
              <v:stroke dashstyle="solid"/>
            </v:line>
            <v:rect style="position:absolute;left:4511;top:1939;width:193;height:1754" filled="true" fillcolor="#700b3a" stroked="false">
              <v:fill type="solid"/>
            </v:rect>
            <v:rect style="position:absolute;left:4703;top:1898;width:193;height:1795" filled="true" fillcolor="#99224f" stroked="false">
              <v:fill type="solid"/>
            </v:rect>
            <v:rect style="position:absolute;left:4896;top:1851;width:193;height:1842" filled="true" fillcolor="#b97381" stroked="false">
              <v:fill type="solid"/>
            </v:rect>
            <v:shape style="position:absolute;left:5281;top:2078;width:4969;height:1230" coordorigin="5282,2078" coordsize="4969,1230" path="m5282,3307l10250,3307m5282,2897l10250,2897m5282,2488l10250,2488m5282,2078l10250,2078e" filled="false" stroked="true" strokeweight=".361pt" strokecolor="#ddbdc1">
              <v:path arrowok="t"/>
              <v:stroke dashstyle="solid"/>
            </v:shape>
            <v:line style="position:absolute" from="2838,1666" to="10250,1666" stroked="true" strokeweight=".361pt" strokecolor="#ddbdc1">
              <v:stroke dashstyle="solid"/>
            </v:line>
            <v:rect style="position:absolute;left:5089;top:1732;width:193;height:1961" filled="true" fillcolor="#b38e5c" stroked="false">
              <v:fill type="solid"/>
            </v:rect>
            <v:rect style="position:absolute;left:5580;top:3454;width:193;height:240" filled="true" fillcolor="#700b3a" stroked="false">
              <v:fill type="solid"/>
            </v:rect>
            <v:rect style="position:absolute;left:5772;top:3460;width:193;height:234" filled="true" fillcolor="#99224f" stroked="false">
              <v:fill type="solid"/>
            </v:rect>
            <v:rect style="position:absolute;left:5965;top:3542;width:193;height:151" filled="true" fillcolor="#b97381" stroked="false">
              <v:fill type="solid"/>
            </v:rect>
            <v:rect style="position:absolute;left:6158;top:3504;width:193;height:189" filled="true" fillcolor="#b38e5c" stroked="false">
              <v:fill type="solid"/>
            </v:rect>
            <v:rect style="position:absolute;left:6649;top:3621;width:193;height:72" filled="true" fillcolor="#700b3a" stroked="false">
              <v:fill type="solid"/>
            </v:rect>
            <v:rect style="position:absolute;left:6841;top:3628;width:193;height:65" filled="true" fillcolor="#99224f" stroked="false">
              <v:fill type="solid"/>
            </v:rect>
            <v:rect style="position:absolute;left:7034;top:3608;width:193;height:86" filled="true" fillcolor="#b97381" stroked="false">
              <v:fill type="solid"/>
            </v:rect>
            <v:rect style="position:absolute;left:7226;top:3536;width:193;height:157" filled="true" fillcolor="#b38e5c" stroked="false">
              <v:fill type="solid"/>
            </v:rect>
            <v:rect style="position:absolute;left:8835;top:3524;width:193;height:170" filled="true" fillcolor="#700b3a" stroked="false">
              <v:fill type="solid"/>
            </v:rect>
            <v:rect style="position:absolute;left:9027;top:3540;width:193;height:154" filled="true" fillcolor="#99224f" stroked="false">
              <v:fill type="solid"/>
            </v:rect>
            <v:rect style="position:absolute;left:9220;top:3510;width:193;height:183" filled="true" fillcolor="#b97381" stroked="false">
              <v:fill type="solid"/>
            </v:rect>
            <v:rect style="position:absolute;left:9412;top:3454;width:193;height:240" filled="true" fillcolor="#b38e5c" stroked="false">
              <v:fill type="solid"/>
            </v:rect>
            <v:line style="position:absolute" from="2843,3686" to="10256,3686" stroked="true" strokeweight=".361pt" strokecolor="#99224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25600">
            <wp:simplePos x="0" y="0"/>
            <wp:positionH relativeFrom="page">
              <wp:posOffset>754627</wp:posOffset>
            </wp:positionH>
            <wp:positionV relativeFrom="paragraph">
              <wp:posOffset>1795306</wp:posOffset>
            </wp:positionV>
            <wp:extent cx="982724" cy="106870"/>
            <wp:effectExtent l="0" t="0" r="0" b="0"/>
            <wp:wrapNone/>
            <wp:docPr id="385" name="image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427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72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6112">
            <wp:simplePos x="0" y="0"/>
            <wp:positionH relativeFrom="page">
              <wp:posOffset>753584</wp:posOffset>
            </wp:positionH>
            <wp:positionV relativeFrom="paragraph">
              <wp:posOffset>1523247</wp:posOffset>
            </wp:positionV>
            <wp:extent cx="983983" cy="106870"/>
            <wp:effectExtent l="0" t="0" r="0" b="0"/>
            <wp:wrapNone/>
            <wp:docPr id="387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428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98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6624">
            <wp:simplePos x="0" y="0"/>
            <wp:positionH relativeFrom="page">
              <wp:posOffset>719993</wp:posOffset>
            </wp:positionH>
            <wp:positionV relativeFrom="paragraph">
              <wp:posOffset>1258693</wp:posOffset>
            </wp:positionV>
            <wp:extent cx="991911" cy="106870"/>
            <wp:effectExtent l="0" t="0" r="0" b="0"/>
            <wp:wrapNone/>
            <wp:docPr id="389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429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91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7136">
            <wp:simplePos x="0" y="0"/>
            <wp:positionH relativeFrom="page">
              <wp:posOffset>754940</wp:posOffset>
            </wp:positionH>
            <wp:positionV relativeFrom="paragraph">
              <wp:posOffset>1012174</wp:posOffset>
            </wp:positionV>
            <wp:extent cx="987140" cy="107346"/>
            <wp:effectExtent l="0" t="0" r="0" b="0"/>
            <wp:wrapNone/>
            <wp:docPr id="391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430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14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Ingresos federales derivados de Participaciones, Aportaciones, Convenios, Incentivos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derivados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la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Colaboración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Fiscal,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Fondos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Distintos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Aportaciones,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Transferencias,</w:t>
      </w:r>
      <w:r>
        <w:rPr>
          <w:rFonts w:ascii="Tahoma" w:hAnsi="Tahoma"/>
          <w:b/>
          <w:color w:val="9E214A"/>
          <w:spacing w:val="-5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Asignaciones,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Subsidios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Subvenciones,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Pensiones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Jubilaciones,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2019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–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2021</w:t>
      </w:r>
    </w:p>
    <w:p>
      <w:pPr>
        <w:pStyle w:val="BodyText"/>
        <w:spacing w:before="9"/>
        <w:rPr>
          <w:rFonts w:ascii="Tahoma"/>
          <w:b/>
          <w:sz w:val="26"/>
        </w:rPr>
      </w:pPr>
      <w:r>
        <w:rPr/>
        <w:drawing>
          <wp:anchor distT="0" distB="0" distL="0" distR="0" allowOverlap="1" layoutInCell="1" locked="0" behindDoc="0" simplePos="0" relativeHeight="565">
            <wp:simplePos x="0" y="0"/>
            <wp:positionH relativeFrom="page">
              <wp:posOffset>724543</wp:posOffset>
            </wp:positionH>
            <wp:positionV relativeFrom="paragraph">
              <wp:posOffset>230237</wp:posOffset>
            </wp:positionV>
            <wp:extent cx="988553" cy="107346"/>
            <wp:effectExtent l="0" t="0" r="0" b="0"/>
            <wp:wrapTopAndBottom/>
            <wp:docPr id="393" name="image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431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55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1.903503pt;margin-top:22.925005pt;width:370.65pt;height:.1pt;mso-position-horizontal-relative:page;mso-position-vertical-relative:paragraph;z-index:-15438848;mso-wrap-distance-left:0;mso-wrap-distance-right:0" coordorigin="2838,459" coordsize="7413,0" path="m2838,459l10250,459e" filled="false" stroked="true" strokeweight=".361pt" strokecolor="#ddbdc1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2"/>
        <w:rPr>
          <w:rFonts w:ascii="Tahoma"/>
          <w:b/>
          <w:sz w:val="31"/>
        </w:rPr>
      </w:pPr>
    </w:p>
    <w:p>
      <w:pPr>
        <w:spacing w:before="0"/>
        <w:ind w:left="3085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019456">
            <wp:simplePos x="0" y="0"/>
            <wp:positionH relativeFrom="page">
              <wp:posOffset>2141381</wp:posOffset>
            </wp:positionH>
            <wp:positionV relativeFrom="paragraph">
              <wp:posOffset>-801816</wp:posOffset>
            </wp:positionV>
            <wp:extent cx="494719" cy="60578"/>
            <wp:effectExtent l="0" t="0" r="0" b="0"/>
            <wp:wrapNone/>
            <wp:docPr id="395" name="image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432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19" cy="6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9968">
            <wp:simplePos x="0" y="0"/>
            <wp:positionH relativeFrom="page">
              <wp:posOffset>2876447</wp:posOffset>
            </wp:positionH>
            <wp:positionV relativeFrom="paragraph">
              <wp:posOffset>-801816</wp:posOffset>
            </wp:positionV>
            <wp:extent cx="432665" cy="60578"/>
            <wp:effectExtent l="0" t="0" r="0" b="0"/>
            <wp:wrapNone/>
            <wp:docPr id="397" name="image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433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65" cy="6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5.219025pt;margin-top:-63.135044pt;width:25.95pt;height:3.85pt;mso-position-horizontal-relative:page;mso-position-vertical-relative:paragraph;z-index:16020480" coordorigin="5704,-1263" coordsize="519,77" path="m5769,-1244l5766,-1247,5762,-1250,5752,-1254,5747,-1255,5734,-1255,5728,-1254,5717,-1248,5712,-1244,5706,-1233,5704,-1227,5704,-1214,5706,-1208,5712,-1197,5717,-1193,5722,-1190,5728,-1187,5734,-1186,5747,-1186,5752,-1187,5762,-1191,5766,-1194,5769,-1198,5759,-1207,5754,-1202,5749,-1199,5738,-1199,5734,-1200,5727,-1204,5725,-1206,5721,-1213,5720,-1216,5720,-1225,5721,-1229,5725,-1235,5727,-1238,5734,-1241,5738,-1242,5749,-1242,5754,-1240,5759,-1234,5769,-1244xm5830,-1218l5828,-1223,5825,-1227,5823,-1231,5820,-1234,5814,-1237,5814,-1217,5814,-1208,5813,-1205,5808,-1200,5805,-1198,5797,-1198,5794,-1200,5789,-1205,5788,-1208,5788,-1217,5789,-1221,5794,-1226,5797,-1227,5805,-1227,5808,-1226,5813,-1221,5814,-1217,5814,-1237,5811,-1238,5807,-1239,5796,-1239,5791,-1238,5782,-1234,5779,-1231,5774,-1223,5773,-1218,5773,-1208,5774,-1203,5779,-1195,5782,-1192,5791,-1187,5796,-1186,5807,-1186,5811,-1187,5820,-1192,5823,-1195,5825,-1198,5828,-1203,5830,-1208,5830,-1218xm5893,-1224l5891,-1230,5887,-1234,5883,-1238,5877,-1239,5868,-1239,5864,-1239,5858,-1237,5856,-1235,5854,-1233,5854,-1239,5840,-1239,5840,-1187,5855,-1187,5855,-1217,5856,-1221,5860,-1225,5863,-1226,5870,-1226,5873,-1225,5877,-1221,5878,-1218,5878,-1187,5893,-1187,5893,-1224xm5957,-1239l5942,-1239,5927,-1203,5913,-1239,5897,-1239,5919,-1187,5935,-1187,5957,-1239xm6012,-1218l6011,-1223,6008,-1228,6006,-1231,6003,-1234,5998,-1237,5998,-1217,5972,-1217,5973,-1221,5974,-1223,5979,-1227,5982,-1228,5989,-1228,5991,-1227,5996,-1223,5997,-1221,5998,-1217,5998,-1237,5995,-1238,5990,-1239,5980,-1239,5975,-1238,5967,-1234,5964,-1231,5959,-1222,5958,-1218,5957,-1208,5959,-1203,5959,-1203,5964,-1195,5967,-1192,5976,-1187,5981,-1186,5996,-1186,6004,-1189,6008,-1194,6005,-1198,6000,-1203,5999,-1201,5997,-1200,5993,-1199,5990,-1198,5984,-1198,5980,-1199,5975,-1203,5973,-1205,5973,-1209,6012,-1209,6012,-1212,6012,-1217,6012,-1218xm6075,-1224l6073,-1230,6069,-1234,6065,-1238,6060,-1239,6050,-1239,6047,-1239,6041,-1237,6039,-1235,6037,-1233,6037,-1239,6022,-1239,6022,-1187,6037,-1187,6037,-1217,6038,-1221,6043,-1225,6046,-1226,6053,-1226,6056,-1225,6059,-1221,6060,-1218,6060,-1187,6075,-1187,6075,-1224xm6104,-1239l6089,-1239,6089,-1187,6104,-1187,6104,-1239xm6106,-1257l6105,-1259,6101,-1262,6099,-1263,6094,-1263,6091,-1262,6088,-1259,6087,-1257,6087,-1252,6088,-1250,6091,-1247,6094,-1246,6099,-1246,6101,-1247,6105,-1250,6106,-1252,6106,-1257xm6171,-1218l6170,-1223,6167,-1227,6165,-1231,6161,-1234,6156,-1237,6156,-1217,6156,-1208,6154,-1205,6149,-1200,6146,-1198,6139,-1198,6135,-1200,6130,-1205,6129,-1208,6129,-1217,6130,-1221,6135,-1226,6139,-1227,6146,-1227,6149,-1226,6154,-1221,6156,-1217,6156,-1237,6153,-1238,6148,-1239,6137,-1239,6132,-1238,6123,-1234,6120,-1231,6118,-1227,6115,-1223,6114,-1218,6114,-1208,6115,-1203,6118,-1199,6120,-1195,6123,-1192,6132,-1187,6137,-1186,6148,-1186,6153,-1187,6161,-1192,6165,-1195,6167,-1198,6170,-1203,6171,-1208,6171,-1218xm6223,-1206l6222,-1209,6218,-1214,6216,-1215,6210,-1217,6207,-1217,6199,-1219,6196,-1219,6192,-1221,6192,-1222,6192,-1225,6192,-1226,6196,-1228,6198,-1228,6207,-1228,6212,-1227,6216,-1224,6221,-1235,6219,-1236,6216,-1237,6208,-1239,6205,-1239,6196,-1239,6192,-1239,6185,-1236,6182,-1234,6178,-1229,6177,-1226,6177,-1219,6178,-1216,6182,-1212,6185,-1210,6190,-1208,6194,-1208,6198,-1207,6201,-1207,6204,-1206,6208,-1205,6208,-1204,6208,-1199,6205,-1197,6196,-1197,6193,-1198,6186,-1200,6183,-1201,6181,-1202,6176,-1192,6178,-1190,6182,-1189,6186,-1188,6190,-1187,6194,-1186,6203,-1186,6208,-1187,6215,-1190,6218,-1191,6222,-1196,6223,-1199,6223,-1206xe" filled="true" fillcolor="#700b3a" stroked="false">
            <v:path arrowok="t"/>
            <v:fill type="solid"/>
            <w10:wrap type="none"/>
          </v:shape>
        </w:pict>
      </w:r>
      <w:r>
        <w:rPr/>
        <w:pict>
          <v:group style="position:absolute;margin-left:92.551003pt;margin-top:-48.281029pt;width:48.95pt;height:28.7pt;mso-position-horizontal-relative:page;mso-position-vertical-relative:paragraph;z-index:16020992" coordorigin="1851,-966" coordsize="979,574">
            <v:shape style="position:absolute;left:1967;top:-966;width:863;height:574" type="#_x0000_t75" stroked="false">
              <v:imagedata r:id="rId450" o:title=""/>
            </v:shape>
            <v:rect style="position:absolute;left:1851;top:-942;width:64;height:64" filled="true" fillcolor="#700b3a" stroked="false">
              <v:fill type="solid"/>
            </v:rect>
            <v:rect style="position:absolute;left:1851;top:-790;width:64;height:64" filled="true" fillcolor="#99224f" stroked="false">
              <v:fill type="solid"/>
            </v:rect>
            <v:rect style="position:absolute;left:1851;top:-637;width:64;height:64" filled="true" fillcolor="#b97381" stroked="false">
              <v:fill type="solid"/>
            </v:rect>
            <v:rect style="position:absolute;left:1851;top:-491;width:64;height:64" filled="true" fillcolor="#b38e5c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21504">
            <wp:simplePos x="0" y="0"/>
            <wp:positionH relativeFrom="page">
              <wp:posOffset>2109410</wp:posOffset>
            </wp:positionH>
            <wp:positionV relativeFrom="paragraph">
              <wp:posOffset>-607428</wp:posOffset>
            </wp:positionV>
            <wp:extent cx="579163" cy="352425"/>
            <wp:effectExtent l="0" t="0" r="0" b="0"/>
            <wp:wrapNone/>
            <wp:docPr id="399" name="image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435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6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2016">
            <wp:simplePos x="0" y="0"/>
            <wp:positionH relativeFrom="page">
              <wp:posOffset>2802444</wp:posOffset>
            </wp:positionH>
            <wp:positionV relativeFrom="paragraph">
              <wp:posOffset>-607428</wp:posOffset>
            </wp:positionV>
            <wp:extent cx="596539" cy="352425"/>
            <wp:effectExtent l="0" t="0" r="0" b="0"/>
            <wp:wrapNone/>
            <wp:docPr id="401" name="image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436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39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2528">
            <wp:simplePos x="0" y="0"/>
            <wp:positionH relativeFrom="page">
              <wp:posOffset>3518762</wp:posOffset>
            </wp:positionH>
            <wp:positionV relativeFrom="paragraph">
              <wp:posOffset>-607428</wp:posOffset>
            </wp:positionV>
            <wp:extent cx="533574" cy="352425"/>
            <wp:effectExtent l="0" t="0" r="0" b="0"/>
            <wp:wrapNone/>
            <wp:docPr id="403" name="image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437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7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3040">
            <wp:simplePos x="0" y="0"/>
            <wp:positionH relativeFrom="page">
              <wp:posOffset>4225942</wp:posOffset>
            </wp:positionH>
            <wp:positionV relativeFrom="paragraph">
              <wp:posOffset>-906235</wp:posOffset>
            </wp:positionV>
            <wp:extent cx="525249" cy="652462"/>
            <wp:effectExtent l="0" t="0" r="0" b="0"/>
            <wp:wrapNone/>
            <wp:docPr id="405" name="image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438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49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3552">
            <wp:simplePos x="0" y="0"/>
            <wp:positionH relativeFrom="page">
              <wp:posOffset>4892457</wp:posOffset>
            </wp:positionH>
            <wp:positionV relativeFrom="paragraph">
              <wp:posOffset>-837616</wp:posOffset>
            </wp:positionV>
            <wp:extent cx="524967" cy="133350"/>
            <wp:effectExtent l="0" t="0" r="0" b="0"/>
            <wp:wrapNone/>
            <wp:docPr id="407" name="image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439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4064">
            <wp:simplePos x="0" y="0"/>
            <wp:positionH relativeFrom="page">
              <wp:posOffset>4940804</wp:posOffset>
            </wp:positionH>
            <wp:positionV relativeFrom="paragraph">
              <wp:posOffset>-607423</wp:posOffset>
            </wp:positionV>
            <wp:extent cx="425239" cy="352425"/>
            <wp:effectExtent l="0" t="0" r="0" b="0"/>
            <wp:wrapNone/>
            <wp:docPr id="409" name="image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440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39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5088">
            <wp:simplePos x="0" y="0"/>
            <wp:positionH relativeFrom="page">
              <wp:posOffset>766944</wp:posOffset>
            </wp:positionH>
            <wp:positionV relativeFrom="paragraph">
              <wp:posOffset>-1244751</wp:posOffset>
            </wp:positionV>
            <wp:extent cx="958053" cy="106870"/>
            <wp:effectExtent l="0" t="0" r="0" b="0"/>
            <wp:wrapNone/>
            <wp:docPr id="411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441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05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7648">
            <wp:simplePos x="0" y="0"/>
            <wp:positionH relativeFrom="page">
              <wp:posOffset>1448330</wp:posOffset>
            </wp:positionH>
            <wp:positionV relativeFrom="paragraph">
              <wp:posOffset>-1019212</wp:posOffset>
            </wp:positionV>
            <wp:extent cx="79631" cy="98012"/>
            <wp:effectExtent l="0" t="0" r="0" b="0"/>
            <wp:wrapNone/>
            <wp:docPr id="413" name="image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442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3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spacing w:val="-1"/>
          <w:sz w:val="16"/>
        </w:rPr>
        <w:t>Fuente:</w:t>
      </w:r>
      <w:r>
        <w:rPr>
          <w:rFonts w:ascii="Tahoma" w:hAnsi="Tahoma"/>
          <w:b/>
          <w:color w:val="9E214A"/>
          <w:spacing w:val="-5"/>
          <w:sz w:val="16"/>
        </w:rPr>
        <w:t> </w:t>
      </w:r>
      <w:r>
        <w:rPr>
          <w:color w:val="9E214A"/>
          <w:spacing w:val="-1"/>
          <w:sz w:val="16"/>
        </w:rPr>
        <w:t>Secretaría</w:t>
      </w:r>
      <w:r>
        <w:rPr>
          <w:color w:val="9E214A"/>
          <w:spacing w:val="-14"/>
          <w:sz w:val="16"/>
        </w:rPr>
        <w:t> </w:t>
      </w:r>
      <w:r>
        <w:rPr>
          <w:color w:val="9E214A"/>
          <w:spacing w:val="-1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Finanzas</w:t>
      </w:r>
      <w:r>
        <w:rPr>
          <w:color w:val="9E214A"/>
          <w:spacing w:val="-14"/>
          <w:sz w:val="16"/>
        </w:rPr>
        <w:t> </w:t>
      </w:r>
      <w:r>
        <w:rPr>
          <w:color w:val="9E214A"/>
          <w:spacing w:val="-1"/>
          <w:sz w:val="16"/>
        </w:rPr>
        <w:t>del</w:t>
      </w:r>
      <w:r>
        <w:rPr>
          <w:color w:val="9E214A"/>
          <w:spacing w:val="-14"/>
          <w:sz w:val="16"/>
        </w:rPr>
        <w:t> </w:t>
      </w:r>
      <w:r>
        <w:rPr>
          <w:color w:val="9E214A"/>
          <w:spacing w:val="-1"/>
          <w:sz w:val="16"/>
        </w:rPr>
        <w:t>Estado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Oaxaca,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2023.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</w:p>
    <w:p>
      <w:pPr>
        <w:pStyle w:val="Heading6"/>
        <w:tabs>
          <w:tab w:pos="2080" w:val="left" w:leader="none"/>
        </w:tabs>
        <w:spacing w:before="116"/>
        <w:ind w:left="1217"/>
      </w:pPr>
      <w:r>
        <w:rPr/>
        <w:pict>
          <v:line style="position:absolute;mso-position-horizontal-relative:page;mso-position-vertical-relative:paragraph;z-index:-28739072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94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2279pt;width:94.65pt;height:9.6pt;mso-position-horizontal-relative:page;mso-position-vertical-relative:paragraph;z-index:-154291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5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  <w:w w:val="105"/>
        </w:rPr>
        <w:t>De lo anterior destaca que las aporta-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ciones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han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mantenido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incremento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constante en el periodo comprendido del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ejercicio 2019 al 2022, los convenios, sub-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sidios y ayudas, por su parte, tienen un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comportamiento</w:t>
      </w:r>
      <w:r>
        <w:rPr>
          <w:color w:val="4A4A4C"/>
          <w:spacing w:val="-8"/>
        </w:rPr>
        <w:t> </w:t>
      </w:r>
      <w:r>
        <w:rPr>
          <w:color w:val="4A4A4C"/>
        </w:rPr>
        <w:t>variable,</w:t>
      </w:r>
      <w:r>
        <w:rPr>
          <w:color w:val="4A4A4C"/>
          <w:spacing w:val="-7"/>
        </w:rPr>
        <w:t> </w:t>
      </w:r>
      <w:r>
        <w:rPr>
          <w:color w:val="4A4A4C"/>
        </w:rPr>
        <w:t>estos</w:t>
      </w:r>
      <w:r>
        <w:rPr>
          <w:color w:val="4A4A4C"/>
          <w:spacing w:val="-7"/>
        </w:rPr>
        <w:t> </w:t>
      </w:r>
      <w:r>
        <w:rPr>
          <w:color w:val="4A4A4C"/>
        </w:rPr>
        <w:t>recursos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reciben en función a la gestión y disponibi-</w:t>
      </w:r>
      <w:r>
        <w:rPr>
          <w:color w:val="4A4A4C"/>
          <w:spacing w:val="-68"/>
        </w:rPr>
        <w:t> </w:t>
      </w:r>
      <w:r>
        <w:rPr>
          <w:color w:val="4A4A4C"/>
        </w:rPr>
        <w:t>lidad del recurso. Los incentivos derivados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de la colaboración fiscal reflejan un creci-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miento</w:t>
      </w:r>
      <w:r>
        <w:rPr>
          <w:color w:val="4A4A4C"/>
          <w:spacing w:val="-13"/>
        </w:rPr>
        <w:t> </w:t>
      </w:r>
      <w:r>
        <w:rPr>
          <w:color w:val="4A4A4C"/>
        </w:rPr>
        <w:t>significativo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2022.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Lo antes expuesto, concluye que el estado</w:t>
      </w:r>
      <w:r>
        <w:rPr>
          <w:color w:val="4A4A4C"/>
          <w:spacing w:val="1"/>
        </w:rPr>
        <w:t> </w:t>
      </w:r>
      <w:r>
        <w:rPr>
          <w:color w:val="4A4A4C"/>
        </w:rPr>
        <w:t>de Oaxaca únicamente cuenta con ingre-</w:t>
      </w:r>
      <w:r>
        <w:rPr>
          <w:color w:val="4A4A4C"/>
          <w:spacing w:val="1"/>
        </w:rPr>
        <w:t> </w:t>
      </w:r>
      <w:r>
        <w:rPr>
          <w:color w:val="4A4A4C"/>
        </w:rPr>
        <w:t>sos de gestión que representan el 4.3% del</w:t>
      </w:r>
      <w:r>
        <w:rPr>
          <w:color w:val="4A4A4C"/>
          <w:spacing w:val="-68"/>
        </w:rPr>
        <w:t> </w:t>
      </w:r>
      <w:r>
        <w:rPr>
          <w:color w:val="4A4A4C"/>
        </w:rPr>
        <w:t>presupuesto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egresos</w:t>
      </w:r>
      <w:r>
        <w:rPr>
          <w:color w:val="4A4A4C"/>
          <w:spacing w:val="-14"/>
        </w:rPr>
        <w:t> </w:t>
      </w:r>
      <w:r>
        <w:rPr>
          <w:color w:val="4A4A4C"/>
        </w:rPr>
        <w:t>anual.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tanto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los recursos provenientes de la federación</w:t>
      </w:r>
      <w:r>
        <w:rPr>
          <w:color w:val="4A4A4C"/>
          <w:spacing w:val="1"/>
        </w:rPr>
        <w:t> </w:t>
      </w:r>
      <w:r>
        <w:rPr>
          <w:color w:val="4A4A4C"/>
        </w:rPr>
        <w:t>como son las Participaciones, Fondos de</w:t>
      </w:r>
      <w:r>
        <w:rPr>
          <w:color w:val="4A4A4C"/>
          <w:spacing w:val="1"/>
        </w:rPr>
        <w:t> </w:t>
      </w:r>
      <w:r>
        <w:rPr>
          <w:color w:val="4A4A4C"/>
        </w:rPr>
        <w:t>Aportaciones,</w:t>
      </w:r>
      <w:r>
        <w:rPr>
          <w:color w:val="4A4A4C"/>
          <w:spacing w:val="1"/>
        </w:rPr>
        <w:t> </w:t>
      </w:r>
      <w:r>
        <w:rPr>
          <w:color w:val="4A4A4C"/>
        </w:rPr>
        <w:t>Convenios,</w:t>
      </w:r>
      <w:r>
        <w:rPr>
          <w:color w:val="4A4A4C"/>
          <w:spacing w:val="1"/>
        </w:rPr>
        <w:t> </w:t>
      </w:r>
      <w:r>
        <w:rPr>
          <w:color w:val="4A4A4C"/>
        </w:rPr>
        <w:t>Transferencias,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Subsidios,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Ayudas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representan el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95.7%.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ind w:left="1984" w:right="2"/>
        <w:jc w:val="both"/>
      </w:pPr>
      <w:r>
        <w:rPr>
          <w:color w:val="4A4A4C"/>
          <w:w w:val="105"/>
        </w:rPr>
        <w:t>Capacidad para la captación de ingresos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Estado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Estado,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través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Secretaría de Finanzas, en la Administra-</w:t>
      </w:r>
      <w:r>
        <w:rPr>
          <w:color w:val="4A4A4C"/>
          <w:spacing w:val="1"/>
        </w:rPr>
        <w:t> </w:t>
      </w:r>
      <w:r>
        <w:rPr>
          <w:color w:val="4A4A4C"/>
        </w:rPr>
        <w:t>ción pasada realizó la firma de convenios y</w:t>
      </w:r>
      <w:r>
        <w:rPr>
          <w:color w:val="4A4A4C"/>
          <w:spacing w:val="-68"/>
        </w:rPr>
        <w:t> </w:t>
      </w:r>
      <w:r>
        <w:rPr>
          <w:color w:val="4A4A4C"/>
        </w:rPr>
        <w:t>contratos con instituciones públicas y pri-</w:t>
      </w:r>
      <w:r>
        <w:rPr>
          <w:color w:val="4A4A4C"/>
          <w:spacing w:val="1"/>
        </w:rPr>
        <w:t> </w:t>
      </w:r>
      <w:r>
        <w:rPr>
          <w:color w:val="4A4A4C"/>
        </w:rPr>
        <w:t>vadas para habilitar puntos de pago en el</w:t>
      </w:r>
      <w:r>
        <w:rPr>
          <w:color w:val="4A4A4C"/>
          <w:spacing w:val="1"/>
        </w:rPr>
        <w:t> </w:t>
      </w:r>
      <w:r>
        <w:rPr>
          <w:color w:val="4A4A4C"/>
        </w:rPr>
        <w:t>interior del Estado y se tiene en operación</w:t>
      </w:r>
      <w:r>
        <w:rPr>
          <w:color w:val="4A4A4C"/>
          <w:spacing w:val="1"/>
        </w:rPr>
        <w:t> </w:t>
      </w:r>
      <w:r>
        <w:rPr>
          <w:color w:val="4A4A4C"/>
        </w:rPr>
        <w:t>46 Centros y Módulos Integrales de Aten-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8"/>
        </w:rPr>
        <w:t> </w:t>
      </w:r>
      <w:r>
        <w:rPr>
          <w:color w:val="4A4A4C"/>
        </w:rPr>
        <w:t>al</w:t>
      </w:r>
      <w:r>
        <w:rPr>
          <w:color w:val="4A4A4C"/>
          <w:spacing w:val="-7"/>
        </w:rPr>
        <w:t> </w:t>
      </w:r>
      <w:r>
        <w:rPr>
          <w:color w:val="4A4A4C"/>
        </w:rPr>
        <w:t>Contribuyente.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Pese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lo</w:t>
      </w:r>
      <w:r>
        <w:rPr>
          <w:color w:val="4A4A4C"/>
          <w:spacing w:val="-8"/>
        </w:rPr>
        <w:t> </w:t>
      </w:r>
      <w:r>
        <w:rPr>
          <w:color w:val="4A4A4C"/>
        </w:rPr>
        <w:t>anterior,</w:t>
      </w:r>
      <w:r>
        <w:rPr>
          <w:color w:val="4A4A4C"/>
          <w:spacing w:val="-9"/>
        </w:rPr>
        <w:t> </w:t>
      </w:r>
      <w:r>
        <w:rPr>
          <w:color w:val="4A4A4C"/>
        </w:rPr>
        <w:t>actualmente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módulos</w:t>
      </w:r>
      <w:r>
        <w:rPr>
          <w:color w:val="4A4A4C"/>
          <w:spacing w:val="-68"/>
        </w:rPr>
        <w:t> </w:t>
      </w:r>
      <w:r>
        <w:rPr>
          <w:color w:val="4A4A4C"/>
        </w:rPr>
        <w:t>y centros de atención al contribuyente pre-</w:t>
      </w:r>
      <w:r>
        <w:rPr>
          <w:color w:val="4A4A4C"/>
          <w:spacing w:val="-68"/>
        </w:rPr>
        <w:t> </w:t>
      </w:r>
      <w:r>
        <w:rPr>
          <w:color w:val="4A4A4C"/>
        </w:rPr>
        <w:t>sentan limitaciones operativas para brindar</w:t>
      </w:r>
      <w:r>
        <w:rPr>
          <w:color w:val="4A4A4C"/>
          <w:spacing w:val="-68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eficientes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calidad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regiones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before="1"/>
        <w:ind w:left="1984" w:right="2"/>
        <w:jc w:val="both"/>
      </w:pPr>
      <w:r>
        <w:rPr>
          <w:color w:val="4A4A4C"/>
          <w:w w:val="105"/>
        </w:rPr>
        <w:t>Fomento a las acciones de fiscalización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cobro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coactivo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110"/>
        </w:rPr>
        <w:t>De acuerdo con los programas coordi-</w:t>
      </w:r>
      <w:r>
        <w:rPr>
          <w:color w:val="4A4A4C"/>
          <w:spacing w:val="1"/>
          <w:w w:val="110"/>
        </w:rPr>
        <w:t> </w:t>
      </w:r>
      <w:r>
        <w:rPr>
          <w:color w:val="4A4A4C"/>
          <w:w w:val="105"/>
        </w:rPr>
        <w:t>nados con el Servicio de Administración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10"/>
        </w:rPr>
        <w:t>Tributaria</w:t>
      </w:r>
      <w:r>
        <w:rPr>
          <w:color w:val="4A4A4C"/>
          <w:spacing w:val="1"/>
          <w:w w:val="110"/>
        </w:rPr>
        <w:t> </w:t>
      </w:r>
      <w:r>
        <w:rPr>
          <w:color w:val="4A4A4C"/>
          <w:w w:val="110"/>
        </w:rPr>
        <w:t>en  materia  de  fiscalización</w:t>
      </w:r>
      <w:r>
        <w:rPr>
          <w:color w:val="4A4A4C"/>
          <w:spacing w:val="-76"/>
          <w:w w:val="110"/>
        </w:rPr>
        <w:t> </w:t>
      </w:r>
      <w:r>
        <w:rPr>
          <w:color w:val="4A4A4C"/>
          <w:w w:val="110"/>
        </w:rPr>
        <w:t>e inspección fiscal, en el año 2022 se</w:t>
      </w:r>
      <w:r>
        <w:rPr>
          <w:color w:val="4A4A4C"/>
          <w:spacing w:val="1"/>
          <w:w w:val="110"/>
        </w:rPr>
        <w:t> </w:t>
      </w:r>
      <w:r>
        <w:rPr>
          <w:color w:val="4A4A4C"/>
          <w:w w:val="110"/>
        </w:rPr>
        <w:t>alcanzó un 99% en el cumplimiento de</w:t>
      </w:r>
      <w:r>
        <w:rPr>
          <w:color w:val="4A4A4C"/>
          <w:spacing w:val="1"/>
          <w:w w:val="110"/>
        </w:rPr>
        <w:t> </w:t>
      </w:r>
      <w:r>
        <w:rPr>
          <w:color w:val="4A4A4C"/>
          <w:w w:val="110"/>
        </w:rPr>
        <w:t>las acciones establecidas en materia de</w:t>
      </w:r>
      <w:r>
        <w:rPr>
          <w:color w:val="4A4A4C"/>
          <w:spacing w:val="-75"/>
          <w:w w:val="110"/>
        </w:rPr>
        <w:t> </w:t>
      </w:r>
      <w:r>
        <w:rPr>
          <w:color w:val="4A4A4C"/>
          <w:w w:val="110"/>
        </w:rPr>
        <w:t>impuestos</w:t>
      </w:r>
      <w:r>
        <w:rPr>
          <w:color w:val="4A4A4C"/>
          <w:spacing w:val="-15"/>
          <w:w w:val="110"/>
        </w:rPr>
        <w:t> </w:t>
      </w:r>
      <w:r>
        <w:rPr>
          <w:color w:val="4A4A4C"/>
          <w:w w:val="110"/>
        </w:rPr>
        <w:t>federales.</w:t>
      </w:r>
    </w:p>
    <w:p>
      <w:pPr>
        <w:pStyle w:val="BodyText"/>
        <w:spacing w:line="237" w:lineRule="auto" w:before="95"/>
        <w:ind w:left="295" w:right="1131"/>
        <w:jc w:val="both"/>
      </w:pPr>
      <w:r>
        <w:rPr/>
        <w:br w:type="column"/>
      </w:r>
      <w:r>
        <w:rPr>
          <w:color w:val="4A4A4C"/>
        </w:rPr>
        <w:t>La actividad de fiscalización en materia de</w:t>
      </w:r>
      <w:r>
        <w:rPr>
          <w:color w:val="4A4A4C"/>
          <w:spacing w:val="1"/>
        </w:rPr>
        <w:t> </w:t>
      </w:r>
      <w:r>
        <w:rPr>
          <w:color w:val="4A4A4C"/>
        </w:rPr>
        <w:t>impuestos</w:t>
      </w:r>
      <w:r>
        <w:rPr>
          <w:color w:val="4A4A4C"/>
          <w:spacing w:val="-25"/>
        </w:rPr>
        <w:t> </w:t>
      </w:r>
      <w:r>
        <w:rPr>
          <w:color w:val="4A4A4C"/>
        </w:rPr>
        <w:t>estatales,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acuerdo</w:t>
      </w:r>
      <w:r>
        <w:rPr>
          <w:color w:val="4A4A4C"/>
          <w:spacing w:val="-25"/>
        </w:rPr>
        <w:t> </w:t>
      </w:r>
      <w:r>
        <w:rPr>
          <w:color w:val="4A4A4C"/>
        </w:rPr>
        <w:t>con</w:t>
      </w:r>
      <w:r>
        <w:rPr>
          <w:color w:val="4A4A4C"/>
          <w:spacing w:val="-25"/>
        </w:rPr>
        <w:t> </w:t>
      </w:r>
      <w:r>
        <w:rPr>
          <w:color w:val="4A4A4C"/>
        </w:rPr>
        <w:t>los</w:t>
      </w:r>
      <w:r>
        <w:rPr>
          <w:color w:val="4A4A4C"/>
          <w:spacing w:val="-25"/>
        </w:rPr>
        <w:t> </w:t>
      </w:r>
      <w:r>
        <w:rPr>
          <w:color w:val="4A4A4C"/>
        </w:rPr>
        <w:t>pro-</w:t>
      </w:r>
      <w:r>
        <w:rPr>
          <w:color w:val="4A4A4C"/>
          <w:spacing w:val="-68"/>
        </w:rPr>
        <w:t> </w:t>
      </w:r>
      <w:r>
        <w:rPr>
          <w:color w:val="4A4A4C"/>
        </w:rPr>
        <w:t>gramas anuales de los últimos cinco años,</w:t>
      </w:r>
      <w:r>
        <w:rPr>
          <w:color w:val="4A4A4C"/>
          <w:spacing w:val="1"/>
        </w:rPr>
        <w:t> </w:t>
      </w:r>
      <w:r>
        <w:rPr>
          <w:color w:val="4A4A4C"/>
        </w:rPr>
        <w:t>representa un esfuerzo mínimo, ya que no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superan</w:t>
      </w:r>
      <w:r>
        <w:rPr>
          <w:color w:val="4A4A4C"/>
          <w:spacing w:val="-18"/>
        </w:rPr>
        <w:t> </w:t>
      </w:r>
      <w:r>
        <w:rPr>
          <w:color w:val="4A4A4C"/>
        </w:rPr>
        <w:t>230</w:t>
      </w:r>
      <w:r>
        <w:rPr>
          <w:color w:val="4A4A4C"/>
          <w:spacing w:val="-18"/>
        </w:rPr>
        <w:t> </w:t>
      </w:r>
      <w:r>
        <w:rPr>
          <w:color w:val="4A4A4C"/>
        </w:rPr>
        <w:t>acciones</w:t>
      </w:r>
      <w:r>
        <w:rPr>
          <w:color w:val="4A4A4C"/>
          <w:spacing w:val="-18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año.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</w:rPr>
        <w:t>Las acciones implementadas en años ante-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riores han sido insuficientes, así como 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ejercicio de facultades en materia de cobro</w:t>
      </w:r>
      <w:r>
        <w:rPr>
          <w:color w:val="4A4A4C"/>
          <w:spacing w:val="-68"/>
        </w:rPr>
        <w:t> </w:t>
      </w:r>
      <w:r>
        <w:rPr>
          <w:color w:val="4A4A4C"/>
        </w:rPr>
        <w:t>coactivo, si bien representa potencialmente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una cartera de vencimientos que signifi-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can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área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oportunidad,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también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19"/>
        </w:rPr>
        <w:t> </w:t>
      </w:r>
      <w:r>
        <w:rPr>
          <w:color w:val="4A4A4C"/>
        </w:rPr>
        <w:t>requiere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revisión</w:t>
      </w:r>
      <w:r>
        <w:rPr>
          <w:color w:val="4A4A4C"/>
          <w:spacing w:val="-19"/>
        </w:rPr>
        <w:t> </w:t>
      </w:r>
      <w:r>
        <w:rPr>
          <w:color w:val="4A4A4C"/>
        </w:rPr>
        <w:t>para</w:t>
      </w:r>
      <w:r>
        <w:rPr>
          <w:color w:val="4A4A4C"/>
          <w:spacing w:val="-19"/>
        </w:rPr>
        <w:t> </w:t>
      </w:r>
      <w:r>
        <w:rPr>
          <w:color w:val="4A4A4C"/>
        </w:rPr>
        <w:t>descartar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incobrabilidad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prescripción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estos.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</w:rPr>
        <w:t>La capacidad operativa de las áreas de fis-</w:t>
      </w:r>
      <w:r>
        <w:rPr>
          <w:color w:val="4A4A4C"/>
          <w:spacing w:val="1"/>
        </w:rPr>
        <w:t> </w:t>
      </w:r>
      <w:r>
        <w:rPr>
          <w:color w:val="4A4A4C"/>
        </w:rPr>
        <w:t>calización</w:t>
      </w:r>
      <w:r>
        <w:rPr>
          <w:color w:val="4A4A4C"/>
          <w:spacing w:val="1"/>
        </w:rPr>
        <w:t> </w:t>
      </w:r>
      <w:r>
        <w:rPr>
          <w:color w:val="4A4A4C"/>
        </w:rPr>
        <w:t>e</w:t>
      </w:r>
      <w:r>
        <w:rPr>
          <w:color w:val="4A4A4C"/>
          <w:spacing w:val="1"/>
        </w:rPr>
        <w:t> </w:t>
      </w:r>
      <w:r>
        <w:rPr>
          <w:color w:val="4A4A4C"/>
        </w:rPr>
        <w:t>inspección</w:t>
      </w:r>
      <w:r>
        <w:rPr>
          <w:color w:val="4A4A4C"/>
          <w:spacing w:val="1"/>
        </w:rPr>
        <w:t> </w:t>
      </w:r>
      <w:r>
        <w:rPr>
          <w:color w:val="4A4A4C"/>
        </w:rPr>
        <w:t>requieren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ser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profesionalizadas,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impulsando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ética,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hones-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tidad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transparencia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quehacer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sus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actuaciones,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fin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aprovechar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potencial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recuperación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créditos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fiscales.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ind w:left="295"/>
      </w:pPr>
      <w:r>
        <w:rPr>
          <w:color w:val="4A4A4C"/>
        </w:rPr>
        <w:t>Objetivo</w:t>
      </w:r>
      <w:r>
        <w:rPr>
          <w:color w:val="4A4A4C"/>
          <w:spacing w:val="24"/>
        </w:rPr>
        <w:t> </w:t>
      </w:r>
      <w:r>
        <w:rPr>
          <w:color w:val="4A4A4C"/>
        </w:rPr>
        <w:t>2.4</w:t>
      </w:r>
    </w:p>
    <w:p>
      <w:pPr>
        <w:pStyle w:val="BodyText"/>
        <w:spacing w:line="237" w:lineRule="auto" w:before="1"/>
        <w:ind w:left="295" w:right="1129"/>
        <w:jc w:val="both"/>
      </w:pPr>
      <w:r>
        <w:rPr>
          <w:color w:val="4A4A4C"/>
        </w:rPr>
        <w:t>Mejorar la recaudación estatal generando</w:t>
      </w:r>
      <w:r>
        <w:rPr>
          <w:color w:val="4A4A4C"/>
          <w:spacing w:val="1"/>
        </w:rPr>
        <w:t> </w:t>
      </w:r>
      <w:r>
        <w:rPr>
          <w:color w:val="4A4A4C"/>
        </w:rPr>
        <w:t>mayores ingresos que reflejen más servi-</w:t>
      </w:r>
      <w:r>
        <w:rPr>
          <w:color w:val="4A4A4C"/>
          <w:spacing w:val="1"/>
        </w:rPr>
        <w:t> </w:t>
      </w:r>
      <w:r>
        <w:rPr>
          <w:color w:val="4A4A4C"/>
        </w:rPr>
        <w:t>cios públicos para el bienestar de las y los</w:t>
      </w:r>
      <w:r>
        <w:rPr>
          <w:color w:val="4A4A4C"/>
          <w:spacing w:val="1"/>
        </w:rPr>
        <w:t> </w:t>
      </w:r>
      <w:r>
        <w:rPr>
          <w:color w:val="4A4A4C"/>
        </w:rPr>
        <w:t>oaxaqueños.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 w:before="1"/>
        <w:ind w:left="295"/>
      </w:pPr>
      <w:r>
        <w:rPr>
          <w:color w:val="4A4A4C"/>
        </w:rPr>
        <w:t>Estrategia</w:t>
      </w:r>
      <w:r>
        <w:rPr>
          <w:color w:val="4A4A4C"/>
          <w:spacing w:val="-13"/>
        </w:rPr>
        <w:t> </w:t>
      </w:r>
      <w:r>
        <w:rPr>
          <w:color w:val="4A4A4C"/>
        </w:rPr>
        <w:t>2.4.1</w:t>
      </w: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  <w:w w:val="105"/>
        </w:rPr>
        <w:t>Facilitar el cumplimiento de obligaciones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</w:rPr>
        <w:t>fortalecer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presencia</w:t>
      </w:r>
      <w:r>
        <w:rPr>
          <w:color w:val="4A4A4C"/>
          <w:spacing w:val="-13"/>
        </w:rPr>
        <w:t> </w:t>
      </w:r>
      <w:r>
        <w:rPr>
          <w:color w:val="4A4A4C"/>
        </w:rPr>
        <w:t>fiscal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esta-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 w:before="1"/>
        <w:ind w:left="295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28"/>
        </w:numPr>
        <w:tabs>
          <w:tab w:pos="580" w:val="left" w:leader="none"/>
        </w:tabs>
        <w:spacing w:line="216" w:lineRule="auto" w:before="12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2.4.1.1</w:t>
      </w:r>
      <w:r>
        <w:rPr>
          <w:rFonts w:ascii="Tahoma" w:hAnsi="Tahoma"/>
          <w:b/>
          <w:color w:val="4A4A4C"/>
          <w:spacing w:val="-6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política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fiscal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Oaxaca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permita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fortale-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cer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captación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ingresos,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combatir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3" w:lineRule="exact"/>
        <w:ind w:left="579"/>
        <w:jc w:val="both"/>
      </w:pPr>
      <w:r>
        <w:rPr>
          <w:color w:val="4A4A4C"/>
          <w:w w:val="95"/>
        </w:rPr>
        <w:t>elusión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evasión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fiscal.</w:t>
      </w:r>
    </w:p>
    <w:p>
      <w:pPr>
        <w:pStyle w:val="ListParagraph"/>
        <w:numPr>
          <w:ilvl w:val="0"/>
          <w:numId w:val="28"/>
        </w:numPr>
        <w:tabs>
          <w:tab w:pos="580" w:val="left" w:leader="none"/>
        </w:tabs>
        <w:spacing w:line="216" w:lineRule="auto" w:before="13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2.4.1.2 </w:t>
      </w:r>
      <w:r>
        <w:rPr>
          <w:color w:val="4A4A4C"/>
          <w:sz w:val="20"/>
        </w:rPr>
        <w:t>Fortalecer los ingresos derivados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 la Colaboración Administrativa Fiscal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Federal.</w:t>
      </w:r>
    </w:p>
    <w:p>
      <w:pPr>
        <w:pStyle w:val="ListParagraph"/>
        <w:numPr>
          <w:ilvl w:val="0"/>
          <w:numId w:val="28"/>
        </w:numPr>
        <w:tabs>
          <w:tab w:pos="580" w:val="left" w:leader="none"/>
        </w:tabs>
        <w:spacing w:line="216" w:lineRule="auto" w:before="6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2.4.1.3 </w:t>
      </w:r>
      <w:r>
        <w:rPr>
          <w:color w:val="4A4A4C"/>
          <w:w w:val="95"/>
          <w:sz w:val="20"/>
        </w:rPr>
        <w:t>Fortalecer la fiscalización e inspec-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fiscal,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procedimientos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cobro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coactivo.</w:t>
      </w:r>
    </w:p>
    <w:p>
      <w:pPr>
        <w:pStyle w:val="ListParagraph"/>
        <w:numPr>
          <w:ilvl w:val="0"/>
          <w:numId w:val="28"/>
        </w:numPr>
        <w:tabs>
          <w:tab w:pos="580" w:val="left" w:leader="none"/>
        </w:tabs>
        <w:spacing w:line="216" w:lineRule="auto" w:before="5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2.4.1.4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Implementar un programa per-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manente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asistencia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asesoría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contribuyente,</w:t>
      </w:r>
      <w:r>
        <w:rPr>
          <w:color w:val="4A4A4C"/>
          <w:spacing w:val="58"/>
          <w:sz w:val="20"/>
        </w:rPr>
        <w:t> </w:t>
      </w:r>
      <w:r>
        <w:rPr>
          <w:color w:val="4A4A4C"/>
          <w:sz w:val="20"/>
        </w:rPr>
        <w:t>mediante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uso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58"/>
          <w:sz w:val="20"/>
        </w:rPr>
        <w:t> </w:t>
      </w:r>
      <w:r>
        <w:rPr>
          <w:color w:val="4A4A4C"/>
          <w:sz w:val="20"/>
        </w:rPr>
        <w:t>las</w:t>
      </w:r>
    </w:p>
    <w:p>
      <w:pPr>
        <w:pStyle w:val="BodyText"/>
        <w:spacing w:before="1"/>
        <w:ind w:left="579"/>
        <w:jc w:val="both"/>
      </w:pPr>
      <w:r>
        <w:rPr>
          <w:color w:val="4A4A4C"/>
        </w:rPr>
        <w:t>Tecnologías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Información.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Heading6"/>
        <w:tabs>
          <w:tab w:pos="11016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72934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95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6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26"/>
        </w:numPr>
        <w:tabs>
          <w:tab w:pos="1517" w:val="left" w:leader="none"/>
        </w:tabs>
        <w:spacing w:line="240" w:lineRule="auto" w:before="0" w:after="0"/>
        <w:ind w:left="1133" w:right="261" w:firstLine="0"/>
        <w:jc w:val="left"/>
      </w:pPr>
      <w:r>
        <w:rPr>
          <w:color w:val="A5194B"/>
          <w:w w:val="105"/>
        </w:rPr>
        <w:t>EJERCICIO</w:t>
      </w:r>
      <w:r>
        <w:rPr>
          <w:color w:val="A5194B"/>
          <w:spacing w:val="-13"/>
          <w:w w:val="105"/>
        </w:rPr>
        <w:t> </w:t>
      </w:r>
      <w:r>
        <w:rPr>
          <w:color w:val="A5194B"/>
          <w:w w:val="105"/>
        </w:rPr>
        <w:t>DEL</w:t>
      </w:r>
      <w:r>
        <w:rPr>
          <w:color w:val="A5194B"/>
          <w:spacing w:val="-12"/>
          <w:w w:val="105"/>
        </w:rPr>
        <w:t> </w:t>
      </w:r>
      <w:r>
        <w:rPr>
          <w:color w:val="A5194B"/>
          <w:w w:val="105"/>
        </w:rPr>
        <w:t>GASTO</w:t>
      </w:r>
      <w:r>
        <w:rPr>
          <w:color w:val="A5194B"/>
          <w:spacing w:val="-13"/>
          <w:w w:val="105"/>
        </w:rPr>
        <w:t> </w:t>
      </w:r>
      <w:r>
        <w:rPr>
          <w:color w:val="A5194B"/>
          <w:w w:val="105"/>
        </w:rPr>
        <w:t>PARA</w:t>
      </w:r>
      <w:r>
        <w:rPr>
          <w:color w:val="A5194B"/>
          <w:spacing w:val="-12"/>
          <w:w w:val="105"/>
        </w:rPr>
        <w:t> </w:t>
      </w:r>
      <w:r>
        <w:rPr>
          <w:color w:val="A5194B"/>
          <w:w w:val="105"/>
        </w:rPr>
        <w:t>NO</w:t>
      </w:r>
      <w:r>
        <w:rPr>
          <w:color w:val="A5194B"/>
          <w:spacing w:val="-65"/>
          <w:w w:val="105"/>
        </w:rPr>
        <w:t> </w:t>
      </w:r>
      <w:r>
        <w:rPr>
          <w:color w:val="A5194B"/>
          <w:w w:val="105"/>
        </w:rPr>
        <w:t>DEJAR</w:t>
      </w:r>
      <w:r>
        <w:rPr>
          <w:color w:val="A5194B"/>
          <w:spacing w:val="-7"/>
          <w:w w:val="105"/>
        </w:rPr>
        <w:t> </w:t>
      </w:r>
      <w:r>
        <w:rPr>
          <w:color w:val="A5194B"/>
          <w:w w:val="105"/>
        </w:rPr>
        <w:t>A</w:t>
      </w:r>
      <w:r>
        <w:rPr>
          <w:color w:val="A5194B"/>
          <w:spacing w:val="-6"/>
          <w:w w:val="105"/>
        </w:rPr>
        <w:t> </w:t>
      </w:r>
      <w:r>
        <w:rPr>
          <w:color w:val="A5194B"/>
          <w:w w:val="105"/>
        </w:rPr>
        <w:t>NADIE</w:t>
      </w:r>
      <w:r>
        <w:rPr>
          <w:color w:val="A5194B"/>
          <w:spacing w:val="-6"/>
          <w:w w:val="105"/>
        </w:rPr>
        <w:t> </w:t>
      </w:r>
      <w:r>
        <w:rPr>
          <w:color w:val="A5194B"/>
          <w:w w:val="105"/>
        </w:rPr>
        <w:t>ATRÁS</w:t>
      </w:r>
    </w:p>
    <w:p>
      <w:pPr>
        <w:pStyle w:val="Heading6"/>
        <w:spacing w:before="233"/>
        <w:jc w:val="both"/>
      </w:pPr>
      <w:r>
        <w:rPr>
          <w:color w:val="4A4A4C"/>
          <w:w w:val="105"/>
        </w:rPr>
        <w:t>Panorama</w:t>
      </w:r>
      <w:r>
        <w:rPr>
          <w:color w:val="4A4A4C"/>
          <w:spacing w:val="6"/>
          <w:w w:val="105"/>
        </w:rPr>
        <w:t> </w:t>
      </w:r>
      <w:r>
        <w:rPr>
          <w:color w:val="4A4A4C"/>
          <w:w w:val="105"/>
        </w:rPr>
        <w:t>financiero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acuerdo</w:t>
      </w:r>
      <w:r>
        <w:rPr>
          <w:color w:val="4A4A4C"/>
          <w:spacing w:val="-21"/>
        </w:rPr>
        <w:t> </w:t>
      </w:r>
      <w:r>
        <w:rPr>
          <w:color w:val="4A4A4C"/>
        </w:rPr>
        <w:t>con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INEGI,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actividad</w:t>
      </w:r>
      <w:r>
        <w:rPr>
          <w:color w:val="4A4A4C"/>
          <w:spacing w:val="-21"/>
        </w:rPr>
        <w:t> </w:t>
      </w:r>
      <w:r>
        <w:rPr>
          <w:color w:val="4A4A4C"/>
        </w:rPr>
        <w:t>econó-</w:t>
      </w:r>
      <w:r>
        <w:rPr>
          <w:color w:val="4A4A4C"/>
          <w:spacing w:val="-68"/>
        </w:rPr>
        <w:t> </w:t>
      </w:r>
      <w:r>
        <w:rPr>
          <w:color w:val="4A4A4C"/>
        </w:rPr>
        <w:t>mica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3"/>
        </w:rPr>
        <w:t> </w:t>
      </w:r>
      <w:r>
        <w:rPr>
          <w:color w:val="4A4A4C"/>
        </w:rPr>
        <w:t>estado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Oaxaca</w:t>
      </w:r>
      <w:r>
        <w:rPr>
          <w:color w:val="4A4A4C"/>
          <w:spacing w:val="-4"/>
        </w:rPr>
        <w:t> </w:t>
      </w:r>
      <w:r>
        <w:rPr>
          <w:color w:val="4A4A4C"/>
        </w:rPr>
        <w:t>aporta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1.46%</w:t>
      </w:r>
      <w:r>
        <w:rPr>
          <w:color w:val="4A4A4C"/>
          <w:spacing w:val="-68"/>
        </w:rPr>
        <w:t> </w:t>
      </w:r>
      <w:r>
        <w:rPr>
          <w:color w:val="4A4A4C"/>
        </w:rPr>
        <w:t>a la producción nacional. Este bajo nivel de</w:t>
      </w:r>
      <w:r>
        <w:rPr>
          <w:color w:val="4A4A4C"/>
          <w:spacing w:val="-68"/>
        </w:rPr>
        <w:t> </w:t>
      </w:r>
      <w:r>
        <w:rPr>
          <w:color w:val="4A4A4C"/>
        </w:rPr>
        <w:t>participación se debe a que aún predomi-</w:t>
      </w:r>
      <w:r>
        <w:rPr>
          <w:color w:val="4A4A4C"/>
          <w:spacing w:val="1"/>
        </w:rPr>
        <w:t> </w:t>
      </w:r>
      <w:r>
        <w:rPr>
          <w:color w:val="4A4A4C"/>
        </w:rPr>
        <w:t>nan</w:t>
      </w:r>
      <w:r>
        <w:rPr>
          <w:color w:val="4A4A4C"/>
          <w:spacing w:val="-28"/>
        </w:rPr>
        <w:t> </w:t>
      </w:r>
      <w:r>
        <w:rPr>
          <w:color w:val="4A4A4C"/>
        </w:rPr>
        <w:t>las</w:t>
      </w:r>
      <w:r>
        <w:rPr>
          <w:color w:val="4A4A4C"/>
          <w:spacing w:val="-28"/>
        </w:rPr>
        <w:t> </w:t>
      </w:r>
      <w:r>
        <w:rPr>
          <w:color w:val="4A4A4C"/>
        </w:rPr>
        <w:t>actividades</w:t>
      </w:r>
      <w:r>
        <w:rPr>
          <w:color w:val="4A4A4C"/>
          <w:spacing w:val="-28"/>
        </w:rPr>
        <w:t> </w:t>
      </w:r>
      <w:r>
        <w:rPr>
          <w:color w:val="4A4A4C"/>
        </w:rPr>
        <w:t>económicas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bajo</w:t>
      </w:r>
      <w:r>
        <w:rPr>
          <w:color w:val="4A4A4C"/>
          <w:spacing w:val="-28"/>
        </w:rPr>
        <w:t> </w:t>
      </w:r>
      <w:r>
        <w:rPr>
          <w:color w:val="4A4A4C"/>
        </w:rPr>
        <w:t>valor</w:t>
      </w:r>
      <w:r>
        <w:rPr>
          <w:color w:val="4A4A4C"/>
          <w:spacing w:val="-68"/>
        </w:rPr>
        <w:t> </w:t>
      </w:r>
      <w:r>
        <w:rPr>
          <w:color w:val="4A4A4C"/>
        </w:rPr>
        <w:t>agregado, aunado a la falta de transición a</w:t>
      </w:r>
      <w:r>
        <w:rPr>
          <w:color w:val="4A4A4C"/>
          <w:spacing w:val="1"/>
        </w:rPr>
        <w:t> </w:t>
      </w:r>
      <w:r>
        <w:rPr>
          <w:color w:val="4A4A4C"/>
        </w:rPr>
        <w:t>actividades dedicadas a la transformación</w:t>
      </w:r>
      <w:r>
        <w:rPr>
          <w:color w:val="4A4A4C"/>
          <w:spacing w:val="1"/>
        </w:rPr>
        <w:t> </w:t>
      </w:r>
      <w:r>
        <w:rPr>
          <w:color w:val="4A4A4C"/>
        </w:rPr>
        <w:t>de materias primas que no sean meramen-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artesanales.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</w:rPr>
        <w:t>Por otra parte, el IMCO, mediante el Índice</w:t>
      </w:r>
      <w:r>
        <w:rPr>
          <w:color w:val="4A4A4C"/>
          <w:spacing w:val="-68"/>
        </w:rPr>
        <w:t> </w:t>
      </w:r>
      <w:r>
        <w:rPr>
          <w:color w:val="4A4A4C"/>
        </w:rPr>
        <w:t>de Competitividad Estatal, mide la capa-</w:t>
      </w:r>
      <w:r>
        <w:rPr>
          <w:color w:val="4A4A4C"/>
          <w:spacing w:val="1"/>
        </w:rPr>
        <w:t> </w:t>
      </w:r>
      <w:r>
        <w:rPr>
          <w:color w:val="4A4A4C"/>
        </w:rPr>
        <w:t>cidad de un estado para atraer y retener</w:t>
      </w:r>
      <w:r>
        <w:rPr>
          <w:color w:val="4A4A4C"/>
          <w:spacing w:val="1"/>
        </w:rPr>
        <w:t> </w:t>
      </w:r>
      <w:r>
        <w:rPr>
          <w:color w:val="4A4A4C"/>
        </w:rPr>
        <w:t>talento, midiendo diferentes componentes</w:t>
      </w:r>
      <w:r>
        <w:rPr>
          <w:color w:val="4A4A4C"/>
          <w:spacing w:val="1"/>
        </w:rPr>
        <w:t> </w:t>
      </w:r>
      <w:r>
        <w:rPr>
          <w:color w:val="4A4A4C"/>
        </w:rPr>
        <w:t>de competitividad, en este sentido el Esta-</w:t>
      </w:r>
      <w:r>
        <w:rPr>
          <w:color w:val="4A4A4C"/>
          <w:spacing w:val="1"/>
        </w:rPr>
        <w:t> </w:t>
      </w:r>
      <w:r>
        <w:rPr>
          <w:color w:val="4A4A4C"/>
        </w:rPr>
        <w:t>do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Oaxaca,</w:t>
      </w:r>
      <w:r>
        <w:rPr>
          <w:color w:val="4A4A4C"/>
          <w:spacing w:val="-15"/>
        </w:rPr>
        <w:t> </w:t>
      </w:r>
      <w:r>
        <w:rPr>
          <w:color w:val="4A4A4C"/>
        </w:rPr>
        <w:t>siempre</w:t>
      </w:r>
      <w:r>
        <w:rPr>
          <w:color w:val="4A4A4C"/>
          <w:spacing w:val="-16"/>
        </w:rPr>
        <w:t> </w:t>
      </w:r>
      <w:r>
        <w:rPr>
          <w:color w:val="4A4A4C"/>
        </w:rPr>
        <w:t>ha</w:t>
      </w:r>
      <w:r>
        <w:rPr>
          <w:color w:val="4A4A4C"/>
          <w:spacing w:val="-15"/>
        </w:rPr>
        <w:t> </w:t>
      </w:r>
      <w:r>
        <w:rPr>
          <w:color w:val="4A4A4C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tres</w:t>
      </w:r>
      <w:r>
        <w:rPr>
          <w:color w:val="4A4A4C"/>
          <w:spacing w:val="-68"/>
        </w:rPr>
        <w:t> </w:t>
      </w:r>
      <w:r>
        <w:rPr>
          <w:color w:val="4A4A4C"/>
        </w:rPr>
        <w:t>últimos</w:t>
      </w:r>
      <w:r>
        <w:rPr>
          <w:color w:val="4A4A4C"/>
          <w:spacing w:val="-19"/>
        </w:rPr>
        <w:t> </w:t>
      </w:r>
      <w:r>
        <w:rPr>
          <w:color w:val="4A4A4C"/>
        </w:rPr>
        <w:t>lugares</w:t>
      </w:r>
      <w:r>
        <w:rPr>
          <w:color w:val="4A4A4C"/>
          <w:spacing w:val="-19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9"/>
        </w:rPr>
        <w:t> </w:t>
      </w:r>
      <w:r>
        <w:rPr>
          <w:color w:val="4A4A4C"/>
        </w:rPr>
        <w:t>últimas</w:t>
      </w:r>
      <w:r>
        <w:rPr>
          <w:color w:val="4A4A4C"/>
          <w:spacing w:val="-18"/>
        </w:rPr>
        <w:t> </w:t>
      </w:r>
      <w:r>
        <w:rPr>
          <w:color w:val="4A4A4C"/>
        </w:rPr>
        <w:t>ocho</w:t>
      </w:r>
      <w:r>
        <w:rPr>
          <w:color w:val="4A4A4C"/>
          <w:spacing w:val="-19"/>
        </w:rPr>
        <w:t> </w:t>
      </w:r>
      <w:r>
        <w:rPr>
          <w:color w:val="4A4A4C"/>
        </w:rPr>
        <w:t>medicio-</w:t>
      </w:r>
      <w:r>
        <w:rPr>
          <w:color w:val="4A4A4C"/>
          <w:spacing w:val="-68"/>
        </w:rPr>
        <w:t> </w:t>
      </w:r>
      <w:r>
        <w:rPr>
          <w:color w:val="4A4A4C"/>
        </w:rPr>
        <w:t>nes, en esta última medición se retrocedió</w:t>
      </w:r>
      <w:r>
        <w:rPr>
          <w:color w:val="4A4A4C"/>
          <w:spacing w:val="1"/>
        </w:rPr>
        <w:t> </w:t>
      </w:r>
      <w:r>
        <w:rPr>
          <w:color w:val="4A4A4C"/>
        </w:rPr>
        <w:t>un lugar y Oaxaca se ubica en penúltimo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lugar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nivel</w:t>
      </w:r>
      <w:r>
        <w:rPr>
          <w:color w:val="4A4A4C"/>
          <w:spacing w:val="-18"/>
        </w:rPr>
        <w:t> </w:t>
      </w:r>
      <w:r>
        <w:rPr>
          <w:color w:val="4A4A4C"/>
        </w:rPr>
        <w:t>nacional.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spacing w:before="1"/>
        <w:ind w:right="4"/>
        <w:jc w:val="both"/>
      </w:pPr>
      <w:r>
        <w:rPr>
          <w:color w:val="4A4A4C"/>
          <w:spacing w:val="-2"/>
          <w:w w:val="105"/>
        </w:rPr>
        <w:t>Implementación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del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PbR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–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SED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en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2"/>
          <w:w w:val="105"/>
        </w:rPr>
        <w:t>el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Estado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En el Artículo 2, fracción LI, de la Ley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Federal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Presupuesto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Responsabi-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lidad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Hacendaria  (LFPRH),  el  Sistema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Evaluación del Desempeño (SED) se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define como “el conjunto de elementos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metodológicos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 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permiten 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realizar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61"/>
          <w:w w:val="105"/>
        </w:rPr>
        <w:t> </w:t>
      </w:r>
      <w:r>
        <w:rPr>
          <w:color w:val="4A4A4C"/>
          <w:w w:val="105"/>
        </w:rPr>
        <w:t>valoración</w:t>
      </w:r>
      <w:r>
        <w:rPr>
          <w:color w:val="4A4A4C"/>
          <w:spacing w:val="61"/>
          <w:w w:val="105"/>
        </w:rPr>
        <w:t> </w:t>
      </w:r>
      <w:r>
        <w:rPr>
          <w:color w:val="4A4A4C"/>
          <w:w w:val="105"/>
        </w:rPr>
        <w:t>objetiva</w:t>
      </w:r>
      <w:r>
        <w:rPr>
          <w:color w:val="4A4A4C"/>
          <w:spacing w:val="61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61"/>
          <w:w w:val="105"/>
        </w:rPr>
        <w:t> </w:t>
      </w:r>
      <w:r>
        <w:rPr>
          <w:color w:val="4A4A4C"/>
          <w:w w:val="105"/>
        </w:rPr>
        <w:t>desempeño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de los programas, bajo los principios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verificación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grado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 cumplimiento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 metas y objetivos, con base en indi-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cadores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estratégicos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gestión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permitan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conocer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impacto  social  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los programas y de los proyectos”, el cual,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es un componente clave del Presupuesto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basado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Resultados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(PbR).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esta</w:t>
      </w:r>
      <w:r>
        <w:rPr>
          <w:color w:val="4A4A4C"/>
          <w:spacing w:val="-9"/>
        </w:rPr>
        <w:t> </w:t>
      </w:r>
      <w:r>
        <w:rPr>
          <w:color w:val="4A4A4C"/>
        </w:rPr>
        <w:t>materia,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2020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2022</w:t>
      </w:r>
      <w:r>
        <w:rPr>
          <w:color w:val="4A4A4C"/>
          <w:spacing w:val="-8"/>
        </w:rPr>
        <w:t> </w:t>
      </w:r>
      <w:r>
        <w:rPr>
          <w:color w:val="4A4A4C"/>
        </w:rPr>
        <w:t>Oaxaca</w:t>
      </w:r>
      <w:r>
        <w:rPr>
          <w:color w:val="4A4A4C"/>
          <w:spacing w:val="-9"/>
        </w:rPr>
        <w:t> </w:t>
      </w:r>
      <w:r>
        <w:rPr>
          <w:color w:val="4A4A4C"/>
        </w:rPr>
        <w:t>ha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pasado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primera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posición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sexta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nivel nacional en cuanto al porcentaje 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avance en el nivel de cumplimiento en la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implementación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PbR-SED.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1"/>
        </w:rPr>
      </w:pPr>
    </w:p>
    <w:p>
      <w:pPr>
        <w:pStyle w:val="Heading6"/>
        <w:spacing w:before="1"/>
        <w:ind w:left="295"/>
        <w:jc w:val="both"/>
      </w:pPr>
      <w:r>
        <w:rPr>
          <w:color w:val="4A4A4C"/>
          <w:w w:val="105"/>
        </w:rPr>
        <w:t>Política de gasto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5" w:right="1981"/>
        <w:jc w:val="both"/>
      </w:pPr>
      <w:r>
        <w:rPr>
          <w:color w:val="4A4A4C"/>
        </w:rPr>
        <w:t>Con</w:t>
      </w:r>
      <w:r>
        <w:rPr>
          <w:color w:val="4A4A4C"/>
          <w:spacing w:val="-35"/>
        </w:rPr>
        <w:t> </w:t>
      </w:r>
      <w:r>
        <w:rPr>
          <w:color w:val="4A4A4C"/>
        </w:rPr>
        <w:t>la</w:t>
      </w:r>
      <w:r>
        <w:rPr>
          <w:color w:val="4A4A4C"/>
          <w:spacing w:val="-34"/>
        </w:rPr>
        <w:t> </w:t>
      </w:r>
      <w:r>
        <w:rPr>
          <w:color w:val="4A4A4C"/>
        </w:rPr>
        <w:t>entrada</w:t>
      </w:r>
      <w:r>
        <w:rPr>
          <w:color w:val="4A4A4C"/>
          <w:spacing w:val="-34"/>
        </w:rPr>
        <w:t> </w:t>
      </w:r>
      <w:r>
        <w:rPr>
          <w:color w:val="4A4A4C"/>
        </w:rPr>
        <w:t>en</w:t>
      </w:r>
      <w:r>
        <w:rPr>
          <w:color w:val="4A4A4C"/>
          <w:spacing w:val="-34"/>
        </w:rPr>
        <w:t> </w:t>
      </w:r>
      <w:r>
        <w:rPr>
          <w:color w:val="4A4A4C"/>
        </w:rPr>
        <w:t>vigor</w:t>
      </w:r>
      <w:r>
        <w:rPr>
          <w:color w:val="4A4A4C"/>
          <w:spacing w:val="-34"/>
        </w:rPr>
        <w:t> </w:t>
      </w:r>
      <w:r>
        <w:rPr>
          <w:color w:val="4A4A4C"/>
        </w:rPr>
        <w:t>de</w:t>
      </w:r>
      <w:r>
        <w:rPr>
          <w:color w:val="4A4A4C"/>
          <w:spacing w:val="-34"/>
        </w:rPr>
        <w:t> </w:t>
      </w:r>
      <w:r>
        <w:rPr>
          <w:color w:val="4A4A4C"/>
        </w:rPr>
        <w:t>la</w:t>
      </w:r>
      <w:r>
        <w:rPr>
          <w:color w:val="4A4A4C"/>
          <w:spacing w:val="-34"/>
        </w:rPr>
        <w:t> </w:t>
      </w:r>
      <w:r>
        <w:rPr>
          <w:color w:val="4A4A4C"/>
        </w:rPr>
        <w:t>Ley</w:t>
      </w:r>
      <w:r>
        <w:rPr>
          <w:color w:val="4A4A4C"/>
          <w:spacing w:val="-34"/>
        </w:rPr>
        <w:t> </w:t>
      </w:r>
      <w:r>
        <w:rPr>
          <w:color w:val="4A4A4C"/>
        </w:rPr>
        <w:t>de</w:t>
      </w:r>
      <w:r>
        <w:rPr>
          <w:color w:val="4A4A4C"/>
          <w:spacing w:val="-34"/>
        </w:rPr>
        <w:t> </w:t>
      </w:r>
      <w:r>
        <w:rPr>
          <w:color w:val="4A4A4C"/>
        </w:rPr>
        <w:t>Disciplina</w:t>
      </w:r>
      <w:r>
        <w:rPr>
          <w:color w:val="4A4A4C"/>
          <w:spacing w:val="-68"/>
        </w:rPr>
        <w:t> </w:t>
      </w:r>
      <w:r>
        <w:rPr>
          <w:color w:val="4A4A4C"/>
        </w:rPr>
        <w:t>Financiera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23"/>
        </w:rPr>
        <w:t> </w:t>
      </w:r>
      <w:r>
        <w:rPr>
          <w:color w:val="4A4A4C"/>
        </w:rPr>
        <w:t>Entidades</w:t>
      </w:r>
      <w:r>
        <w:rPr>
          <w:color w:val="4A4A4C"/>
          <w:spacing w:val="-22"/>
        </w:rPr>
        <w:t> </w:t>
      </w:r>
      <w:r>
        <w:rPr>
          <w:color w:val="4A4A4C"/>
        </w:rPr>
        <w:t>Federativas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Municipios,</w:t>
      </w:r>
      <w:r>
        <w:rPr>
          <w:color w:val="4A4A4C"/>
          <w:spacing w:val="-18"/>
        </w:rPr>
        <w:t> </w:t>
      </w:r>
      <w:r>
        <w:rPr>
          <w:color w:val="4A4A4C"/>
        </w:rPr>
        <w:t>publicada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27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abril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2016,</w:t>
      </w:r>
      <w:r>
        <w:rPr>
          <w:color w:val="4A4A4C"/>
          <w:spacing w:val="-68"/>
        </w:rPr>
        <w:t> </w:t>
      </w:r>
      <w:r>
        <w:rPr>
          <w:color w:val="4A4A4C"/>
        </w:rPr>
        <w:t>en el estado se comenzaron a implemen-</w:t>
      </w:r>
      <w:r>
        <w:rPr>
          <w:color w:val="4A4A4C"/>
          <w:spacing w:val="1"/>
        </w:rPr>
        <w:t> </w:t>
      </w:r>
      <w:r>
        <w:rPr>
          <w:color w:val="4A4A4C"/>
        </w:rPr>
        <w:t>tar medidas en materia de responsabilidad</w:t>
      </w:r>
      <w:r>
        <w:rPr>
          <w:color w:val="4A4A4C"/>
          <w:spacing w:val="1"/>
        </w:rPr>
        <w:t> </w:t>
      </w:r>
      <w:r>
        <w:rPr>
          <w:color w:val="4A4A4C"/>
        </w:rPr>
        <w:t>hacendaria, sin embargo, resulta necesario</w:t>
      </w:r>
      <w:r>
        <w:rPr>
          <w:color w:val="4A4A4C"/>
          <w:spacing w:val="-68"/>
        </w:rPr>
        <w:t> </w:t>
      </w:r>
      <w:r>
        <w:rPr>
          <w:color w:val="4A4A4C"/>
        </w:rPr>
        <w:t>fortalecer y consolidar acciones que permi-</w:t>
      </w:r>
      <w:r>
        <w:rPr>
          <w:color w:val="4A4A4C"/>
          <w:spacing w:val="-68"/>
        </w:rPr>
        <w:t> </w:t>
      </w:r>
      <w:r>
        <w:rPr>
          <w:color w:val="4A4A4C"/>
        </w:rPr>
        <w:t>tan realmente un manejo sostenible de la</w:t>
      </w:r>
      <w:r>
        <w:rPr>
          <w:color w:val="4A4A4C"/>
          <w:spacing w:val="1"/>
        </w:rPr>
        <w:t> </w:t>
      </w:r>
      <w:r>
        <w:rPr>
          <w:color w:val="4A4A4C"/>
        </w:rPr>
        <w:t>hacienda</w:t>
      </w:r>
      <w:r>
        <w:rPr>
          <w:color w:val="4A4A4C"/>
          <w:spacing w:val="-18"/>
        </w:rPr>
        <w:t> </w:t>
      </w:r>
      <w:r>
        <w:rPr>
          <w:color w:val="4A4A4C"/>
        </w:rPr>
        <w:t>pública.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5" w:right="1979"/>
        <w:jc w:val="both"/>
      </w:pPr>
      <w:r>
        <w:rPr>
          <w:color w:val="4A4A4C"/>
        </w:rPr>
        <w:t>Los resultados de un gobierno responsable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ejercicio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sus</w:t>
      </w:r>
      <w:r>
        <w:rPr>
          <w:color w:val="4A4A4C"/>
          <w:spacing w:val="1"/>
        </w:rPr>
        <w:t> </w:t>
      </w:r>
      <w:r>
        <w:rPr>
          <w:color w:val="4A4A4C"/>
        </w:rPr>
        <w:t>funciones</w:t>
      </w:r>
      <w:r>
        <w:rPr>
          <w:color w:val="4A4A4C"/>
          <w:spacing w:val="1"/>
        </w:rPr>
        <w:t> </w:t>
      </w:r>
      <w:r>
        <w:rPr>
          <w:color w:val="4A4A4C"/>
        </w:rPr>
        <w:t>guber-</w:t>
      </w:r>
      <w:r>
        <w:rPr>
          <w:color w:val="4A4A4C"/>
          <w:spacing w:val="1"/>
        </w:rPr>
        <w:t> </w:t>
      </w:r>
      <w:r>
        <w:rPr>
          <w:color w:val="4A4A4C"/>
        </w:rPr>
        <w:t>namentales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reflejan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balance</w:t>
      </w:r>
      <w:r>
        <w:rPr>
          <w:color w:val="4A4A4C"/>
          <w:spacing w:val="1"/>
        </w:rPr>
        <w:t> </w:t>
      </w:r>
      <w:r>
        <w:rPr>
          <w:color w:val="4A4A4C"/>
        </w:rPr>
        <w:t>presupuestario</w:t>
      </w:r>
      <w:r>
        <w:rPr>
          <w:color w:val="4A4A4C"/>
          <w:spacing w:val="1"/>
        </w:rPr>
        <w:t> </w:t>
      </w:r>
      <w:r>
        <w:rPr>
          <w:color w:val="4A4A4C"/>
        </w:rPr>
        <w:t>sostenible,</w:t>
      </w:r>
      <w:r>
        <w:rPr>
          <w:color w:val="4A4A4C"/>
          <w:spacing w:val="1"/>
        </w:rPr>
        <w:t> </w:t>
      </w:r>
      <w:r>
        <w:rPr>
          <w:color w:val="4A4A4C"/>
        </w:rPr>
        <w:t>cuidando</w:t>
      </w:r>
      <w:r>
        <w:rPr>
          <w:color w:val="4A4A4C"/>
          <w:spacing w:val="70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los egresos no sean mayores a los ingresos</w:t>
      </w:r>
      <w:r>
        <w:rPr>
          <w:color w:val="4A4A4C"/>
          <w:spacing w:val="-68"/>
        </w:rPr>
        <w:t> </w:t>
      </w:r>
      <w:r>
        <w:rPr>
          <w:color w:val="4A4A4C"/>
        </w:rPr>
        <w:t>captados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estado,</w:t>
      </w:r>
      <w:r>
        <w:rPr>
          <w:color w:val="4A4A4C"/>
          <w:spacing w:val="1"/>
        </w:rPr>
        <w:t> </w:t>
      </w:r>
      <w:r>
        <w:rPr>
          <w:color w:val="4A4A4C"/>
        </w:rPr>
        <w:t>implementando</w:t>
      </w:r>
      <w:r>
        <w:rPr>
          <w:color w:val="4A4A4C"/>
          <w:spacing w:val="1"/>
        </w:rPr>
        <w:t> </w:t>
      </w:r>
      <w:r>
        <w:rPr>
          <w:color w:val="4A4A4C"/>
        </w:rPr>
        <w:t>diversas acciones en la asignación y distri-</w:t>
      </w:r>
      <w:r>
        <w:rPr>
          <w:color w:val="4A4A4C"/>
          <w:spacing w:val="1"/>
        </w:rPr>
        <w:t> </w:t>
      </w:r>
      <w:r>
        <w:rPr>
          <w:color w:val="4A4A4C"/>
        </w:rPr>
        <w:t>bución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recursos</w:t>
      </w:r>
      <w:r>
        <w:rPr>
          <w:color w:val="4A4A4C"/>
          <w:spacing w:val="-14"/>
        </w:rPr>
        <w:t> </w:t>
      </w:r>
      <w:r>
        <w:rPr>
          <w:color w:val="4A4A4C"/>
        </w:rPr>
        <w:t>públicos</w:t>
      </w:r>
      <w:r>
        <w:rPr>
          <w:color w:val="4A4A4C"/>
          <w:spacing w:val="-13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propósito</w:t>
      </w:r>
      <w:r>
        <w:rPr>
          <w:color w:val="4A4A4C"/>
          <w:spacing w:val="-68"/>
        </w:rPr>
        <w:t> </w:t>
      </w:r>
      <w:r>
        <w:rPr>
          <w:color w:val="4A4A4C"/>
        </w:rPr>
        <w:t>de aumentar la productividad y la eficien-</w:t>
      </w:r>
      <w:r>
        <w:rPr>
          <w:color w:val="4A4A4C"/>
          <w:spacing w:val="1"/>
        </w:rPr>
        <w:t> </w:t>
      </w:r>
      <w:r>
        <w:rPr>
          <w:color w:val="4A4A4C"/>
        </w:rPr>
        <w:t>cia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erogaciones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gasto.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5" w:right="1981"/>
        <w:jc w:val="both"/>
        <w:rPr>
          <w:i/>
        </w:rPr>
      </w:pPr>
      <w:r>
        <w:rPr>
          <w:color w:val="4A4A4C"/>
          <w:w w:val="105"/>
        </w:rPr>
        <w:t>Ahora bien, es de aclarar que los princi-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pios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austeridad</w:t>
      </w:r>
      <w:r>
        <w:rPr>
          <w:color w:val="4A4A4C"/>
          <w:spacing w:val="-3"/>
        </w:rPr>
        <w:t> </w:t>
      </w:r>
      <w:r>
        <w:rPr>
          <w:color w:val="4A4A4C"/>
        </w:rPr>
        <w:t>bajo</w:t>
      </w:r>
      <w:r>
        <w:rPr>
          <w:color w:val="4A4A4C"/>
          <w:spacing w:val="-3"/>
        </w:rPr>
        <w:t> </w:t>
      </w:r>
      <w:r>
        <w:rPr>
          <w:color w:val="4A4A4C"/>
        </w:rPr>
        <w:t>los</w:t>
      </w:r>
      <w:r>
        <w:rPr>
          <w:color w:val="4A4A4C"/>
          <w:spacing w:val="-2"/>
        </w:rPr>
        <w:t> </w:t>
      </w:r>
      <w:r>
        <w:rPr>
          <w:color w:val="4A4A4C"/>
        </w:rPr>
        <w:t>cuales</w:t>
      </w:r>
      <w:r>
        <w:rPr>
          <w:color w:val="4A4A4C"/>
          <w:spacing w:val="-3"/>
        </w:rPr>
        <w:t> </w:t>
      </w:r>
      <w:r>
        <w:rPr>
          <w:color w:val="4A4A4C"/>
        </w:rPr>
        <w:t>se</w:t>
      </w:r>
      <w:r>
        <w:rPr>
          <w:color w:val="4A4A4C"/>
          <w:spacing w:val="-3"/>
        </w:rPr>
        <w:t> </w:t>
      </w:r>
      <w:r>
        <w:rPr>
          <w:color w:val="4A4A4C"/>
        </w:rPr>
        <w:t>rige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actual Administración serán aplicados para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5"/>
        </w:rPr>
        <w:t>generar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mayores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beneficios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mejor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aten-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ción</w:t>
      </w:r>
      <w:r>
        <w:rPr>
          <w:color w:val="4A4A4C"/>
          <w:spacing w:val="-20"/>
        </w:rPr>
        <w:t> </w:t>
      </w:r>
      <w:r>
        <w:rPr>
          <w:color w:val="4A4A4C"/>
        </w:rPr>
        <w:t>para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pueblo</w:t>
      </w:r>
      <w:r>
        <w:rPr>
          <w:color w:val="4A4A4C"/>
          <w:spacing w:val="-20"/>
        </w:rPr>
        <w:t> </w:t>
      </w:r>
      <w:r>
        <w:rPr>
          <w:color w:val="4A4A4C"/>
        </w:rPr>
        <w:t>oaxaqueño,</w:t>
      </w:r>
      <w:r>
        <w:rPr>
          <w:color w:val="4A4A4C"/>
          <w:spacing w:val="-19"/>
        </w:rPr>
        <w:t> </w:t>
      </w:r>
      <w:r>
        <w:rPr>
          <w:color w:val="4A4A4C"/>
        </w:rPr>
        <w:t>al</w:t>
      </w:r>
      <w:r>
        <w:rPr>
          <w:color w:val="4A4A4C"/>
          <w:spacing w:val="-20"/>
        </w:rPr>
        <w:t> </w:t>
      </w:r>
      <w:r>
        <w:rPr>
          <w:color w:val="4A4A4C"/>
        </w:rPr>
        <w:t>publicarse</w:t>
      </w:r>
      <w:r>
        <w:rPr>
          <w:color w:val="4A4A4C"/>
          <w:spacing w:val="-68"/>
        </w:rPr>
        <w:t> </w:t>
      </w:r>
      <w:r>
        <w:rPr>
          <w:color w:val="4A4A4C"/>
        </w:rPr>
        <w:t>la Ley Estatal de Austeridad Republicana se</w:t>
      </w:r>
      <w:r>
        <w:rPr>
          <w:color w:val="4A4A4C"/>
          <w:spacing w:val="-68"/>
        </w:rPr>
        <w:t> </w:t>
      </w:r>
      <w:r>
        <w:rPr>
          <w:color w:val="4A4A4C"/>
        </w:rPr>
        <w:t>eliminan</w:t>
      </w:r>
      <w:r>
        <w:rPr>
          <w:color w:val="4A4A4C"/>
          <w:spacing w:val="-18"/>
        </w:rPr>
        <w:t> </w:t>
      </w:r>
      <w:r>
        <w:rPr>
          <w:color w:val="4A4A4C"/>
        </w:rPr>
        <w:t>gastos</w:t>
      </w:r>
      <w:r>
        <w:rPr>
          <w:color w:val="4A4A4C"/>
          <w:spacing w:val="-17"/>
        </w:rPr>
        <w:t> </w:t>
      </w:r>
      <w:r>
        <w:rPr>
          <w:color w:val="4A4A4C"/>
        </w:rPr>
        <w:t>superfluos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onerosos,</w:t>
      </w:r>
      <w:r>
        <w:rPr>
          <w:color w:val="4A4A4C"/>
          <w:spacing w:val="-18"/>
        </w:rPr>
        <w:t> </w:t>
      </w:r>
      <w:r>
        <w:rPr>
          <w:color w:val="4A4A4C"/>
        </w:rPr>
        <w:t>regi-</w:t>
      </w:r>
      <w:r>
        <w:rPr>
          <w:color w:val="4A4A4C"/>
          <w:spacing w:val="-68"/>
        </w:rPr>
        <w:t> </w:t>
      </w:r>
      <w:r>
        <w:rPr>
          <w:color w:val="4A4A4C"/>
        </w:rPr>
        <w:t>dos</w:t>
      </w:r>
      <w:r>
        <w:rPr>
          <w:color w:val="4A4A4C"/>
          <w:spacing w:val="-6"/>
        </w:rPr>
        <w:t> </w:t>
      </w:r>
      <w:r>
        <w:rPr>
          <w:color w:val="4A4A4C"/>
        </w:rPr>
        <w:t>bajo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principio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i/>
          <w:color w:val="4A4A4C"/>
        </w:rPr>
        <w:t>no</w:t>
      </w:r>
      <w:r>
        <w:rPr>
          <w:i/>
          <w:color w:val="4A4A4C"/>
          <w:spacing w:val="-6"/>
        </w:rPr>
        <w:t> </w:t>
      </w:r>
      <w:r>
        <w:rPr>
          <w:i/>
          <w:color w:val="4A4A4C"/>
        </w:rPr>
        <w:t>puede</w:t>
      </w:r>
      <w:r>
        <w:rPr>
          <w:i/>
          <w:color w:val="4A4A4C"/>
          <w:spacing w:val="-5"/>
        </w:rPr>
        <w:t> </w:t>
      </w:r>
      <w:r>
        <w:rPr>
          <w:i/>
          <w:color w:val="4A4A4C"/>
        </w:rPr>
        <w:t>haber</w:t>
      </w:r>
      <w:r>
        <w:rPr>
          <w:i/>
          <w:color w:val="4A4A4C"/>
          <w:spacing w:val="-68"/>
        </w:rPr>
        <w:t> </w:t>
      </w:r>
      <w:r>
        <w:rPr>
          <w:i/>
          <w:color w:val="4A4A4C"/>
        </w:rPr>
        <w:t>gobierno</w:t>
      </w:r>
      <w:r>
        <w:rPr>
          <w:i/>
          <w:color w:val="4A4A4C"/>
          <w:spacing w:val="-16"/>
        </w:rPr>
        <w:t> </w:t>
      </w:r>
      <w:r>
        <w:rPr>
          <w:i/>
          <w:color w:val="4A4A4C"/>
        </w:rPr>
        <w:t>rico</w:t>
      </w:r>
      <w:r>
        <w:rPr>
          <w:i/>
          <w:color w:val="4A4A4C"/>
          <w:spacing w:val="-15"/>
        </w:rPr>
        <w:t> </w:t>
      </w:r>
      <w:r>
        <w:rPr>
          <w:i/>
          <w:color w:val="4A4A4C"/>
        </w:rPr>
        <w:t>con</w:t>
      </w:r>
      <w:r>
        <w:rPr>
          <w:i/>
          <w:color w:val="4A4A4C"/>
          <w:spacing w:val="-15"/>
        </w:rPr>
        <w:t> </w:t>
      </w:r>
      <w:r>
        <w:rPr>
          <w:i/>
          <w:color w:val="4A4A4C"/>
        </w:rPr>
        <w:t>pueblo</w:t>
      </w:r>
      <w:r>
        <w:rPr>
          <w:i/>
          <w:color w:val="4A4A4C"/>
          <w:spacing w:val="-15"/>
        </w:rPr>
        <w:t> </w:t>
      </w:r>
      <w:r>
        <w:rPr>
          <w:i/>
          <w:color w:val="4A4A4C"/>
        </w:rPr>
        <w:t>pobre.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Heading6"/>
        <w:ind w:left="295"/>
        <w:jc w:val="both"/>
      </w:pPr>
      <w:r>
        <w:rPr>
          <w:color w:val="4A4A4C"/>
        </w:rPr>
        <w:t>Inversión</w:t>
      </w:r>
      <w:r>
        <w:rPr>
          <w:color w:val="4A4A4C"/>
          <w:spacing w:val="22"/>
        </w:rPr>
        <w:t> </w:t>
      </w:r>
      <w:r>
        <w:rPr>
          <w:color w:val="4A4A4C"/>
        </w:rPr>
        <w:t>pública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295" w:right="1980"/>
        <w:jc w:val="both"/>
      </w:pPr>
      <w:r>
        <w:rPr>
          <w:color w:val="4A4A4C"/>
        </w:rPr>
        <w:t>En</w:t>
      </w:r>
      <w:r>
        <w:rPr>
          <w:color w:val="4A4A4C"/>
          <w:spacing w:val="63"/>
        </w:rPr>
        <w:t> </w:t>
      </w:r>
      <w:r>
        <w:rPr>
          <w:color w:val="4A4A4C"/>
        </w:rPr>
        <w:t>los</w:t>
      </w:r>
      <w:r>
        <w:rPr>
          <w:color w:val="4A4A4C"/>
          <w:spacing w:val="63"/>
        </w:rPr>
        <w:t> </w:t>
      </w:r>
      <w:r>
        <w:rPr>
          <w:color w:val="4A4A4C"/>
        </w:rPr>
        <w:t>últimos</w:t>
      </w:r>
      <w:r>
        <w:rPr>
          <w:color w:val="4A4A4C"/>
          <w:spacing w:val="64"/>
        </w:rPr>
        <w:t> </w:t>
      </w:r>
      <w:r>
        <w:rPr>
          <w:color w:val="4A4A4C"/>
        </w:rPr>
        <w:t>años,</w:t>
      </w:r>
      <w:r>
        <w:rPr>
          <w:color w:val="4A4A4C"/>
          <w:spacing w:val="63"/>
        </w:rPr>
        <w:t> </w:t>
      </w:r>
      <w:r>
        <w:rPr>
          <w:color w:val="4A4A4C"/>
        </w:rPr>
        <w:t>el</w:t>
      </w:r>
      <w:r>
        <w:rPr>
          <w:color w:val="4A4A4C"/>
          <w:spacing w:val="63"/>
        </w:rPr>
        <w:t> </w:t>
      </w:r>
      <w:r>
        <w:rPr>
          <w:color w:val="4A4A4C"/>
        </w:rPr>
        <w:t>gasto</w:t>
      </w:r>
      <w:r>
        <w:rPr>
          <w:color w:val="4A4A4C"/>
          <w:spacing w:val="64"/>
        </w:rPr>
        <w:t> </w:t>
      </w:r>
      <w:r>
        <w:rPr>
          <w:color w:val="4A4A4C"/>
        </w:rPr>
        <w:t>de</w:t>
      </w:r>
      <w:r>
        <w:rPr>
          <w:color w:val="4A4A4C"/>
          <w:spacing w:val="63"/>
        </w:rPr>
        <w:t> </w:t>
      </w:r>
      <w:r>
        <w:rPr>
          <w:color w:val="4A4A4C"/>
        </w:rPr>
        <w:t>capital</w:t>
      </w:r>
      <w:r>
        <w:rPr>
          <w:color w:val="4A4A4C"/>
          <w:spacing w:val="-68"/>
        </w:rPr>
        <w:t> </w:t>
      </w:r>
      <w:r>
        <w:rPr>
          <w:color w:val="4A4A4C"/>
        </w:rPr>
        <w:t>para la inversión pública ha sufrido fuer-</w:t>
      </w:r>
      <w:r>
        <w:rPr>
          <w:color w:val="4A4A4C"/>
          <w:spacing w:val="1"/>
        </w:rPr>
        <w:t> </w:t>
      </w:r>
      <w:r>
        <w:rPr>
          <w:color w:val="4A4A4C"/>
        </w:rPr>
        <w:t>tes</w:t>
      </w:r>
      <w:r>
        <w:rPr>
          <w:color w:val="4A4A4C"/>
          <w:spacing w:val="-3"/>
        </w:rPr>
        <w:t> </w:t>
      </w:r>
      <w:r>
        <w:rPr>
          <w:color w:val="4A4A4C"/>
        </w:rPr>
        <w:t>variaciones.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2015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inversión</w:t>
      </w:r>
      <w:r>
        <w:rPr>
          <w:color w:val="4A4A4C"/>
          <w:spacing w:val="-2"/>
        </w:rPr>
        <w:t> </w:t>
      </w:r>
      <w:r>
        <w:rPr>
          <w:color w:val="4A4A4C"/>
        </w:rPr>
        <w:t>fue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</w:p>
    <w:p>
      <w:pPr>
        <w:pStyle w:val="BodyText"/>
        <w:spacing w:line="237" w:lineRule="auto"/>
        <w:ind w:left="295" w:right="1980"/>
        <w:jc w:val="both"/>
      </w:pPr>
      <w:r>
        <w:rPr>
          <w:color w:val="4A4A4C"/>
        </w:rPr>
        <w:t>4.7</w:t>
      </w:r>
      <w:r>
        <w:rPr>
          <w:color w:val="4A4A4C"/>
          <w:spacing w:val="-8"/>
        </w:rPr>
        <w:t> </w:t>
      </w:r>
      <w:r>
        <w:rPr>
          <w:color w:val="4A4A4C"/>
        </w:rPr>
        <w:t>mil</w:t>
      </w:r>
      <w:r>
        <w:rPr>
          <w:color w:val="4A4A4C"/>
          <w:spacing w:val="-8"/>
        </w:rPr>
        <w:t> </w:t>
      </w:r>
      <w:r>
        <w:rPr>
          <w:color w:val="4A4A4C"/>
        </w:rPr>
        <w:t>millones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pesos,</w:t>
      </w:r>
      <w:r>
        <w:rPr>
          <w:color w:val="4A4A4C"/>
          <w:spacing w:val="-8"/>
        </w:rPr>
        <w:t> </w:t>
      </w:r>
      <w:r>
        <w:rPr>
          <w:color w:val="4A4A4C"/>
        </w:rPr>
        <w:t>después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dejar</w:t>
      </w:r>
      <w:r>
        <w:rPr>
          <w:color w:val="4A4A4C"/>
          <w:spacing w:val="-68"/>
        </w:rPr>
        <w:t> </w:t>
      </w:r>
      <w:r>
        <w:rPr>
          <w:color w:val="4A4A4C"/>
        </w:rPr>
        <w:t>de recibir asignaciones directas de la fede-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ración en fondos como el Fondo Regional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(FONREGION),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gestión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recursos</w:t>
      </w:r>
      <w:r>
        <w:rPr>
          <w:color w:val="4A4A4C"/>
          <w:spacing w:val="-11"/>
        </w:rPr>
        <w:t> </w:t>
      </w:r>
      <w:r>
        <w:rPr>
          <w:color w:val="4A4A4C"/>
        </w:rPr>
        <w:t>finan-</w:t>
      </w:r>
      <w:r>
        <w:rPr>
          <w:color w:val="4A4A4C"/>
          <w:spacing w:val="-68"/>
        </w:rPr>
        <w:t> </w:t>
      </w:r>
      <w:r>
        <w:rPr>
          <w:color w:val="4A4A4C"/>
        </w:rPr>
        <w:t>cieros para este tipo de obras fue mediante</w:t>
      </w:r>
      <w:r>
        <w:rPr>
          <w:color w:val="4A4A4C"/>
          <w:spacing w:val="-68"/>
        </w:rPr>
        <w:t> </w:t>
      </w:r>
      <w:r>
        <w:rPr>
          <w:color w:val="4A4A4C"/>
        </w:rPr>
        <w:t>la participación en las bolsas concursables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ofertaba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federación,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estaban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destinadas a unas cuantas entidades fede-</w:t>
      </w:r>
      <w:r>
        <w:rPr>
          <w:color w:val="4A4A4C"/>
          <w:spacing w:val="1"/>
        </w:rPr>
        <w:t> </w:t>
      </w:r>
      <w:r>
        <w:rPr>
          <w:color w:val="4A4A4C"/>
        </w:rPr>
        <w:t>rativas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sureste.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0" w:space="40"/>
            <w:col w:w="667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pStyle w:val="Heading6"/>
        <w:tabs>
          <w:tab w:pos="2080" w:val="left" w:leader="none"/>
        </w:tabs>
        <w:spacing w:before="1"/>
        <w:ind w:left="1222"/>
      </w:pPr>
      <w:r>
        <w:rPr/>
        <w:pict>
          <v:line style="position:absolute;mso-position-horizontal-relative:page;mso-position-vertical-relative:paragraph;z-index:-28728320" from="87.495201pt,-.116817pt" to="87.495201pt,14.0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96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35pt;width:94.65pt;height:9.6pt;mso-position-horizontal-relative:page;mso-position-vertical-relative:paragraph;z-index:-1542707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6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2"/>
        </w:rPr>
      </w:pPr>
    </w:p>
    <w:p>
      <w:pPr>
        <w:spacing w:before="0"/>
        <w:ind w:left="1250" w:right="400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63.939804pt;margin-top:28.039064pt;width:377.6pt;height:184.25pt;mso-position-horizontal-relative:page;mso-position-vertical-relative:paragraph;z-index:16035328" coordorigin="3279,561" coordsize="7552,3685">
            <v:shape style="position:absolute;left:3284;top:566;width:7540;height:3673" coordorigin="3285,567" coordsize="7540,3673" path="m10825,4239l3285,4239,3285,567m3285,3756l10825,3756m3285,3273l10825,3273m3285,2789l10825,2789m3285,2306l10825,2306m3285,1823l10825,1823m3285,1347l10825,1347m3285,864l10825,864e" filled="false" stroked="true" strokeweight=".6pt" strokecolor="#99234f">
              <v:path arrowok="t"/>
              <v:stroke dashstyle="solid"/>
            </v:shape>
            <v:shape style="position:absolute;left:6364;top:3071;width:544;height:122" type="#_x0000_t75" stroked="false">
              <v:imagedata r:id="rId462" o:title=""/>
            </v:shape>
            <v:shape style="position:absolute;left:7337;top:3071;width:572;height:122" type="#_x0000_t75" stroked="false">
              <v:imagedata r:id="rId463" o:title=""/>
            </v:shape>
            <v:shape style="position:absolute;left:4767;top:1064;width:830;height:311" type="#_x0000_t75" stroked="false">
              <v:imagedata r:id="rId464" o:title=""/>
            </v:shape>
            <v:shape style="position:absolute;left:8620;top:3589;width:535;height:122" type="#_x0000_t75" stroked="false">
              <v:imagedata r:id="rId465" o:title=""/>
            </v:shape>
            <v:shape style="position:absolute;left:8640;top:2123;width:619;height:122" type="#_x0000_t75" stroked="false">
              <v:imagedata r:id="rId466" o:title=""/>
            </v:shape>
            <v:shape style="position:absolute;left:9586;top:1447;width:588;height:122" type="#_x0000_t75" stroked="false">
              <v:imagedata r:id="rId467" o:title=""/>
            </v:shape>
            <v:shape style="position:absolute;left:5432;top:3991;width:490;height:118" type="#_x0000_t75" stroked="false">
              <v:imagedata r:id="rId468" o:title=""/>
            </v:shape>
            <v:shape style="position:absolute;left:3755;top:2147;width:577;height:122" type="#_x0000_t75" stroked="false">
              <v:imagedata r:id="rId469" o:title=""/>
            </v:shape>
            <v:shape style="position:absolute;left:5638;top:3792;width:154;height:154" type="#_x0000_t75" stroked="false">
              <v:imagedata r:id="rId470" o:title=""/>
            </v:shape>
            <v:shape style="position:absolute;left:8418;top:3416;width:154;height:154" type="#_x0000_t75" stroked="false">
              <v:imagedata r:id="rId471" o:title=""/>
            </v:shape>
            <v:shape style="position:absolute;left:10271;top:1477;width:154;height:154" type="#_x0000_t75" stroked="false">
              <v:imagedata r:id="rId472" o:title=""/>
            </v:shape>
            <v:shape style="position:absolute;left:6564;top:3371;width:154;height:154" type="#_x0000_t75" stroked="false">
              <v:imagedata r:id="rId473" o:title=""/>
            </v:shape>
            <v:shape style="position:absolute;left:7491;top:3274;width:154;height:154" type="#_x0000_t75" stroked="false">
              <v:imagedata r:id="rId470" o:title=""/>
            </v:shape>
            <v:shape style="position:absolute;left:9333;top:2153;width:154;height:154" type="#_x0000_t75" stroked="false">
              <v:imagedata r:id="rId474" o:title=""/>
            </v:shape>
            <v:shape style="position:absolute;left:3973;top:1897;width:154;height:154" type="#_x0000_t75" stroked="false">
              <v:imagedata r:id="rId475" o:title=""/>
            </v:shape>
            <v:shape style="position:absolute;left:4056;top:1305;width:6286;height:2558" coordorigin="4057,1305" coordsize="6286,2558" path="m4057,1978l4849,1305,5718,3863,6643,3439,7568,3350,8492,3489,9417,2213,10342,1545e" filled="false" stroked="true" strokeweight="3.0pt" strokecolor="#99234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37888">
            <wp:simplePos x="0" y="0"/>
            <wp:positionH relativeFrom="page">
              <wp:posOffset>1498682</wp:posOffset>
            </wp:positionH>
            <wp:positionV relativeFrom="paragraph">
              <wp:posOffset>1431417</wp:posOffset>
            </wp:positionV>
            <wp:extent cx="496892" cy="95250"/>
            <wp:effectExtent l="0" t="0" r="0" b="0"/>
            <wp:wrapNone/>
            <wp:docPr id="415" name="image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460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9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8912">
            <wp:simplePos x="0" y="0"/>
            <wp:positionH relativeFrom="page">
              <wp:posOffset>1508803</wp:posOffset>
            </wp:positionH>
            <wp:positionV relativeFrom="paragraph">
              <wp:posOffset>1104643</wp:posOffset>
            </wp:positionV>
            <wp:extent cx="486662" cy="95250"/>
            <wp:effectExtent l="0" t="0" r="0" b="0"/>
            <wp:wrapNone/>
            <wp:docPr id="417" name="image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461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6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9424">
            <wp:simplePos x="0" y="0"/>
            <wp:positionH relativeFrom="page">
              <wp:posOffset>1506401</wp:posOffset>
            </wp:positionH>
            <wp:positionV relativeFrom="paragraph">
              <wp:posOffset>792643</wp:posOffset>
            </wp:positionV>
            <wp:extent cx="489097" cy="95250"/>
            <wp:effectExtent l="0" t="0" r="0" b="0"/>
            <wp:wrapNone/>
            <wp:docPr id="419" name="image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462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09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9936">
            <wp:simplePos x="0" y="0"/>
            <wp:positionH relativeFrom="page">
              <wp:posOffset>1513174</wp:posOffset>
            </wp:positionH>
            <wp:positionV relativeFrom="paragraph">
              <wp:posOffset>490702</wp:posOffset>
            </wp:positionV>
            <wp:extent cx="476471" cy="94106"/>
            <wp:effectExtent l="0" t="0" r="0" b="0"/>
            <wp:wrapNone/>
            <wp:docPr id="421" name="image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463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71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sz w:val="19"/>
        </w:rPr>
        <w:t>Inversión</w:t>
      </w:r>
      <w:r>
        <w:rPr>
          <w:rFonts w:ascii="Tahoma" w:hAnsi="Tahoma"/>
          <w:b/>
          <w:color w:val="9E214A"/>
          <w:spacing w:val="1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pública</w:t>
      </w:r>
      <w:r>
        <w:rPr>
          <w:rFonts w:ascii="Tahoma" w:hAnsi="Tahoma"/>
          <w:b/>
          <w:color w:val="9E214A"/>
          <w:spacing w:val="2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devengada,</w:t>
      </w:r>
      <w:r>
        <w:rPr>
          <w:rFonts w:ascii="Tahoma" w:hAnsi="Tahoma"/>
          <w:b/>
          <w:color w:val="9E214A"/>
          <w:spacing w:val="1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2015</w:t>
      </w:r>
      <w:r>
        <w:rPr>
          <w:rFonts w:ascii="Tahoma" w:hAnsi="Tahoma"/>
          <w:b/>
          <w:color w:val="9E214A"/>
          <w:spacing w:val="2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-</w:t>
      </w:r>
      <w:r>
        <w:rPr>
          <w:rFonts w:ascii="Tahoma" w:hAnsi="Tahoma"/>
          <w:b/>
          <w:color w:val="9E214A"/>
          <w:spacing w:val="1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2022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1"/>
        <w:rPr>
          <w:rFonts w:ascii="Tahoma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590">
            <wp:simplePos x="0" y="0"/>
            <wp:positionH relativeFrom="page">
              <wp:posOffset>2329643</wp:posOffset>
            </wp:positionH>
            <wp:positionV relativeFrom="paragraph">
              <wp:posOffset>223851</wp:posOffset>
            </wp:positionV>
            <wp:extent cx="243286" cy="79343"/>
            <wp:effectExtent l="0" t="0" r="0" b="0"/>
            <wp:wrapTopAndBottom/>
            <wp:docPr id="423" name="image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464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8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1">
            <wp:simplePos x="0" y="0"/>
            <wp:positionH relativeFrom="page">
              <wp:posOffset>2915841</wp:posOffset>
            </wp:positionH>
            <wp:positionV relativeFrom="paragraph">
              <wp:posOffset>223851</wp:posOffset>
            </wp:positionV>
            <wp:extent cx="248634" cy="79343"/>
            <wp:effectExtent l="0" t="0" r="0" b="0"/>
            <wp:wrapTopAndBottom/>
            <wp:docPr id="425" name="image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465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3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2">
            <wp:simplePos x="0" y="0"/>
            <wp:positionH relativeFrom="page">
              <wp:posOffset>3505259</wp:posOffset>
            </wp:positionH>
            <wp:positionV relativeFrom="paragraph">
              <wp:posOffset>223851</wp:posOffset>
            </wp:positionV>
            <wp:extent cx="245348" cy="79343"/>
            <wp:effectExtent l="0" t="0" r="0" b="0"/>
            <wp:wrapTopAndBottom/>
            <wp:docPr id="427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466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4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3">
            <wp:simplePos x="0" y="0"/>
            <wp:positionH relativeFrom="page">
              <wp:posOffset>4091550</wp:posOffset>
            </wp:positionH>
            <wp:positionV relativeFrom="paragraph">
              <wp:posOffset>223850</wp:posOffset>
            </wp:positionV>
            <wp:extent cx="249520" cy="79343"/>
            <wp:effectExtent l="0" t="0" r="0" b="0"/>
            <wp:wrapTopAndBottom/>
            <wp:docPr id="429" name="image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467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4">
            <wp:simplePos x="0" y="0"/>
            <wp:positionH relativeFrom="page">
              <wp:posOffset>4681296</wp:posOffset>
            </wp:positionH>
            <wp:positionV relativeFrom="paragraph">
              <wp:posOffset>223846</wp:posOffset>
            </wp:positionV>
            <wp:extent cx="246542" cy="79343"/>
            <wp:effectExtent l="0" t="0" r="0" b="0"/>
            <wp:wrapTopAndBottom/>
            <wp:docPr id="431" name="image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468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4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5256815</wp:posOffset>
            </wp:positionH>
            <wp:positionV relativeFrom="paragraph">
              <wp:posOffset>223851</wp:posOffset>
            </wp:positionV>
            <wp:extent cx="272492" cy="79343"/>
            <wp:effectExtent l="0" t="0" r="0" b="0"/>
            <wp:wrapTopAndBottom/>
            <wp:docPr id="433" name="image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469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9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6">
            <wp:simplePos x="0" y="0"/>
            <wp:positionH relativeFrom="page">
              <wp:posOffset>5860829</wp:posOffset>
            </wp:positionH>
            <wp:positionV relativeFrom="paragraph">
              <wp:posOffset>223851</wp:posOffset>
            </wp:positionV>
            <wp:extent cx="236583" cy="79343"/>
            <wp:effectExtent l="0" t="0" r="0" b="0"/>
            <wp:wrapTopAndBottom/>
            <wp:docPr id="435" name="image4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470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8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7">
            <wp:simplePos x="0" y="0"/>
            <wp:positionH relativeFrom="page">
              <wp:posOffset>6438531</wp:posOffset>
            </wp:positionH>
            <wp:positionV relativeFrom="paragraph">
              <wp:posOffset>223851</wp:posOffset>
            </wp:positionV>
            <wp:extent cx="264302" cy="79343"/>
            <wp:effectExtent l="0" t="0" r="0" b="0"/>
            <wp:wrapTopAndBottom/>
            <wp:docPr id="437" name="image4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471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0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ahoma"/>
          <w:b/>
          <w:sz w:val="34"/>
        </w:rPr>
      </w:pPr>
    </w:p>
    <w:p>
      <w:pPr>
        <w:spacing w:before="0"/>
        <w:ind w:left="1250" w:right="400" w:firstLine="0"/>
        <w:jc w:val="center"/>
        <w:rPr>
          <w:sz w:val="16"/>
        </w:rPr>
      </w:pPr>
      <w:r>
        <w:rPr/>
        <w:pict>
          <v:shape style="position:absolute;margin-left:151.867706pt;margin-top:-42.00592pt;width:5pt;height:8.1pt;mso-position-horizontal-relative:page;mso-position-vertical-relative:paragraph;z-index:16035840" coordorigin="3037,-840" coordsize="100,162" path="m3047,-732l3037,-711,3042,-708,3048,-705,3064,-700,3072,-698,3080,-698,3080,-679,3097,-679,3097,-698,3110,-700,3120,-704,3134,-717,3135,-720,3080,-720,3074,-721,3068,-722,3056,-726,3051,-729,3047,-732xm3097,-840l3080,-840,3080,-821,3067,-820,3057,-815,3043,-802,3040,-794,3040,-777,3042,-770,3049,-761,3054,-758,3065,-753,3072,-751,3080,-749,3080,-720,3135,-720,3135,-721,3097,-721,3097,-744,3136,-744,3135,-748,3128,-758,3123,-761,3112,-766,3105,-768,3097,-770,3097,-774,3080,-774,3076,-775,3073,-777,3071,-779,3068,-780,3067,-783,3067,-789,3068,-791,3073,-796,3076,-797,3080,-798,3097,-798,3097,-799,3127,-799,3132,-811,3123,-817,3111,-820,3097,-821,3097,-840xm3136,-744l3097,-744,3101,-743,3104,-741,3108,-738,3110,-735,3110,-730,3109,-727,3104,-723,3101,-722,3097,-721,3135,-721,3137,-725,3137,-742,3136,-744xm3097,-798l3080,-798,3080,-774,3097,-774,3097,-798xm3127,-799l3097,-799,3106,-798,3115,-795,3123,-790,3127,-799xe" filled="true" fillcolor="#9923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036352">
            <wp:simplePos x="0" y="0"/>
            <wp:positionH relativeFrom="page">
              <wp:posOffset>1530598</wp:posOffset>
            </wp:positionH>
            <wp:positionV relativeFrom="paragraph">
              <wp:posOffset>-843850</wp:posOffset>
            </wp:positionV>
            <wp:extent cx="464647" cy="95250"/>
            <wp:effectExtent l="0" t="0" r="0" b="0"/>
            <wp:wrapNone/>
            <wp:docPr id="439" name="image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472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4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6864">
            <wp:simplePos x="0" y="0"/>
            <wp:positionH relativeFrom="page">
              <wp:posOffset>1507294</wp:posOffset>
            </wp:positionH>
            <wp:positionV relativeFrom="paragraph">
              <wp:posOffset>-1131015</wp:posOffset>
            </wp:positionV>
            <wp:extent cx="488189" cy="95250"/>
            <wp:effectExtent l="0" t="0" r="0" b="0"/>
            <wp:wrapNone/>
            <wp:docPr id="441" name="image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473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7376">
            <wp:simplePos x="0" y="0"/>
            <wp:positionH relativeFrom="page">
              <wp:posOffset>1507931</wp:posOffset>
            </wp:positionH>
            <wp:positionV relativeFrom="paragraph">
              <wp:posOffset>-1442937</wp:posOffset>
            </wp:positionV>
            <wp:extent cx="481685" cy="94106"/>
            <wp:effectExtent l="0" t="0" r="0" b="0"/>
            <wp:wrapNone/>
            <wp:docPr id="443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474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85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8400">
            <wp:simplePos x="0" y="0"/>
            <wp:positionH relativeFrom="page">
              <wp:posOffset>1452426</wp:posOffset>
            </wp:positionH>
            <wp:positionV relativeFrom="paragraph">
              <wp:posOffset>-586055</wp:posOffset>
            </wp:positionV>
            <wp:extent cx="410582" cy="195262"/>
            <wp:effectExtent l="0" t="0" r="0" b="0"/>
            <wp:wrapNone/>
            <wp:docPr id="445" name="image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475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82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3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propia,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datos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Cuenta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Pública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Gobierno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Estado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6"/>
          <w:sz w:val="16"/>
        </w:rPr>
        <w:t> </w:t>
      </w:r>
      <w:r>
        <w:rPr>
          <w:color w:val="9E214A"/>
          <w:sz w:val="16"/>
        </w:rPr>
        <w:t>Oaxaca.</w:t>
      </w:r>
    </w:p>
    <w:p>
      <w:pPr>
        <w:pStyle w:val="BodyText"/>
      </w:pPr>
    </w:p>
    <w:p>
      <w:pPr>
        <w:pStyle w:val="BodyText"/>
        <w:spacing w:before="6"/>
        <w:rPr>
          <w:sz w:val="29"/>
        </w:rPr>
      </w:pPr>
    </w:p>
    <w:p>
      <w:pPr>
        <w:spacing w:after="0"/>
        <w:rPr>
          <w:sz w:val="29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raíz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implementación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estrategia</w:t>
      </w:r>
      <w:r>
        <w:rPr>
          <w:color w:val="4A4A4C"/>
          <w:spacing w:val="-68"/>
        </w:rPr>
        <w:t> </w:t>
      </w:r>
      <w:r>
        <w:rPr>
          <w:color w:val="4A4A4C"/>
        </w:rPr>
        <w:t>federal en donde se eliminan los fondos del</w:t>
      </w:r>
      <w:r>
        <w:rPr>
          <w:color w:val="4A4A4C"/>
          <w:spacing w:val="-68"/>
        </w:rPr>
        <w:t> </w:t>
      </w:r>
      <w:r>
        <w:rPr>
          <w:color w:val="4A4A4C"/>
        </w:rPr>
        <w:t>Ramo</w:t>
      </w:r>
      <w:r>
        <w:rPr>
          <w:color w:val="4A4A4C"/>
          <w:spacing w:val="-6"/>
        </w:rPr>
        <w:t> </w:t>
      </w:r>
      <w:r>
        <w:rPr>
          <w:color w:val="4A4A4C"/>
        </w:rPr>
        <w:t>General</w:t>
      </w:r>
      <w:r>
        <w:rPr>
          <w:color w:val="4A4A4C"/>
          <w:spacing w:val="-6"/>
        </w:rPr>
        <w:t> </w:t>
      </w:r>
      <w:r>
        <w:rPr>
          <w:color w:val="4A4A4C"/>
        </w:rPr>
        <w:t>23,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ser</w:t>
      </w:r>
      <w:r>
        <w:rPr>
          <w:color w:val="4A4A4C"/>
          <w:spacing w:val="-6"/>
        </w:rPr>
        <w:t> </w:t>
      </w:r>
      <w:r>
        <w:rPr>
          <w:color w:val="4A4A4C"/>
        </w:rPr>
        <w:t>recursos</w:t>
      </w:r>
      <w:r>
        <w:rPr>
          <w:color w:val="4A4A4C"/>
          <w:spacing w:val="-6"/>
        </w:rPr>
        <w:t> </w:t>
      </w:r>
      <w:r>
        <w:rPr>
          <w:color w:val="4A4A4C"/>
        </w:rPr>
        <w:t>públicos</w:t>
      </w:r>
      <w:r>
        <w:rPr>
          <w:color w:val="4A4A4C"/>
          <w:spacing w:val="-68"/>
        </w:rPr>
        <w:t> </w:t>
      </w:r>
      <w:r>
        <w:rPr>
          <w:color w:val="4A4A4C"/>
        </w:rPr>
        <w:t>aprobados y ejercidos de manera discrecio-</w:t>
      </w:r>
      <w:r>
        <w:rPr>
          <w:color w:val="4A4A4C"/>
          <w:spacing w:val="-69"/>
        </w:rPr>
        <w:t> </w:t>
      </w:r>
      <w:r>
        <w:rPr>
          <w:color w:val="4A4A4C"/>
        </w:rPr>
        <w:t>nal, el monto de inversión pública para 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-38"/>
        </w:rPr>
        <w:t> </w:t>
      </w:r>
      <w:r>
        <w:rPr>
          <w:color w:val="4A4A4C"/>
        </w:rPr>
        <w:t>disminuyó.</w:t>
      </w:r>
      <w:r>
        <w:rPr>
          <w:color w:val="4A4A4C"/>
          <w:spacing w:val="-38"/>
        </w:rPr>
        <w:t> </w:t>
      </w:r>
      <w:r>
        <w:rPr>
          <w:color w:val="4A4A4C"/>
        </w:rPr>
        <w:t>Es</w:t>
      </w:r>
      <w:r>
        <w:rPr>
          <w:color w:val="4A4A4C"/>
          <w:spacing w:val="-38"/>
        </w:rPr>
        <w:t> </w:t>
      </w:r>
      <w:r>
        <w:rPr>
          <w:color w:val="4A4A4C"/>
        </w:rPr>
        <w:t>por</w:t>
      </w:r>
      <w:r>
        <w:rPr>
          <w:color w:val="4A4A4C"/>
          <w:spacing w:val="-38"/>
        </w:rPr>
        <w:t> </w:t>
      </w:r>
      <w:r>
        <w:rPr>
          <w:color w:val="4A4A4C"/>
        </w:rPr>
        <w:t>eso</w:t>
      </w:r>
      <w:r>
        <w:rPr>
          <w:color w:val="4A4A4C"/>
          <w:spacing w:val="-38"/>
        </w:rPr>
        <w:t> </w:t>
      </w:r>
      <w:r>
        <w:rPr>
          <w:color w:val="4A4A4C"/>
        </w:rPr>
        <w:t>que</w:t>
      </w:r>
      <w:r>
        <w:rPr>
          <w:color w:val="4A4A4C"/>
          <w:spacing w:val="-38"/>
        </w:rPr>
        <w:t> </w:t>
      </w:r>
      <w:r>
        <w:rPr>
          <w:color w:val="4A4A4C"/>
        </w:rPr>
        <w:t>a</w:t>
      </w:r>
      <w:r>
        <w:rPr>
          <w:color w:val="4A4A4C"/>
          <w:spacing w:val="-38"/>
        </w:rPr>
        <w:t> </w:t>
      </w:r>
      <w:r>
        <w:rPr>
          <w:color w:val="4A4A4C"/>
        </w:rPr>
        <w:t>finales</w:t>
      </w:r>
      <w:r>
        <w:rPr>
          <w:color w:val="4A4A4C"/>
          <w:spacing w:val="-38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2019 se gestionaron recursos extraordinarios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provenientes</w:t>
      </w:r>
      <w:r>
        <w:rPr>
          <w:color w:val="4A4A4C"/>
          <w:spacing w:val="-26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una</w:t>
      </w:r>
      <w:r>
        <w:rPr>
          <w:color w:val="4A4A4C"/>
          <w:spacing w:val="-25"/>
        </w:rPr>
        <w:t> </w:t>
      </w:r>
      <w:r>
        <w:rPr>
          <w:color w:val="4A4A4C"/>
        </w:rPr>
        <w:t>deuda</w:t>
      </w:r>
      <w:r>
        <w:rPr>
          <w:color w:val="4A4A4C"/>
          <w:spacing w:val="-25"/>
        </w:rPr>
        <w:t> </w:t>
      </w:r>
      <w:r>
        <w:rPr>
          <w:color w:val="4A4A4C"/>
        </w:rPr>
        <w:t>para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ejecución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obras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inversión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pública</w:t>
      </w:r>
      <w:r>
        <w:rPr>
          <w:color w:val="4A4A4C"/>
          <w:spacing w:val="-22"/>
        </w:rPr>
        <w:t> </w:t>
      </w:r>
      <w:r>
        <w:rPr>
          <w:color w:val="4A4A4C"/>
        </w:rPr>
        <w:t>productiva.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Registro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información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recursos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federales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transferidos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respecto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obligaciones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tiene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reportar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Recursos</w:t>
      </w:r>
      <w:r>
        <w:rPr>
          <w:color w:val="4A4A4C"/>
          <w:spacing w:val="-15"/>
        </w:rPr>
        <w:t> </w:t>
      </w:r>
      <w:r>
        <w:rPr>
          <w:color w:val="4A4A4C"/>
        </w:rPr>
        <w:t>Federales</w:t>
      </w:r>
      <w:r>
        <w:rPr>
          <w:color w:val="4A4A4C"/>
          <w:spacing w:val="-67"/>
        </w:rPr>
        <w:t> </w:t>
      </w:r>
      <w:r>
        <w:rPr>
          <w:color w:val="4A4A4C"/>
        </w:rPr>
        <w:t>Transferidos, existe el Índice de Calidad en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Información</w:t>
      </w:r>
      <w:r>
        <w:rPr>
          <w:color w:val="4A4A4C"/>
          <w:spacing w:val="-18"/>
        </w:rPr>
        <w:t> </w:t>
      </w:r>
      <w:r>
        <w:rPr>
          <w:color w:val="4A4A4C"/>
        </w:rPr>
        <w:t>(ICI)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mide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resultados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cumplimiento</w:t>
      </w:r>
      <w:r>
        <w:rPr>
          <w:color w:val="4A4A4C"/>
          <w:spacing w:val="1"/>
        </w:rPr>
        <w:t> </w:t>
      </w:r>
      <w:r>
        <w:rPr>
          <w:color w:val="4A4A4C"/>
        </w:rPr>
        <w:t>dentro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Recursos Federales Transferidos (SRFT), el</w:t>
      </w:r>
      <w:r>
        <w:rPr>
          <w:color w:val="4A4A4C"/>
          <w:spacing w:val="-68"/>
        </w:rPr>
        <w:t> </w:t>
      </w:r>
      <w:r>
        <w:rPr>
          <w:color w:val="4A4A4C"/>
        </w:rPr>
        <w:t>cual es una obligación de carácter federal</w:t>
      </w:r>
      <w:r>
        <w:rPr>
          <w:color w:val="4A4A4C"/>
          <w:spacing w:val="1"/>
        </w:rPr>
        <w:t> </w:t>
      </w:r>
      <w:r>
        <w:rPr>
          <w:color w:val="4A4A4C"/>
        </w:rPr>
        <w:t>implementada por la Secretaría de Hacien-</w:t>
      </w:r>
      <w:r>
        <w:rPr>
          <w:color w:val="4A4A4C"/>
          <w:spacing w:val="-68"/>
        </w:rPr>
        <w:t> </w:t>
      </w:r>
      <w:r>
        <w:rPr>
          <w:color w:val="4A4A4C"/>
        </w:rPr>
        <w:t>da</w:t>
      </w:r>
      <w:r>
        <w:rPr>
          <w:color w:val="4A4A4C"/>
          <w:spacing w:val="65"/>
        </w:rPr>
        <w:t> </w:t>
      </w:r>
      <w:r>
        <w:rPr>
          <w:color w:val="4A4A4C"/>
        </w:rPr>
        <w:t>y</w:t>
      </w:r>
      <w:r>
        <w:rPr>
          <w:color w:val="4A4A4C"/>
          <w:spacing w:val="66"/>
        </w:rPr>
        <w:t> </w:t>
      </w:r>
      <w:r>
        <w:rPr>
          <w:color w:val="4A4A4C"/>
        </w:rPr>
        <w:t>Crédito</w:t>
      </w:r>
      <w:r>
        <w:rPr>
          <w:color w:val="4A4A4C"/>
          <w:spacing w:val="66"/>
        </w:rPr>
        <w:t> </w:t>
      </w:r>
      <w:r>
        <w:rPr>
          <w:color w:val="4A4A4C"/>
        </w:rPr>
        <w:t>Público</w:t>
      </w:r>
      <w:r>
        <w:rPr>
          <w:color w:val="4A4A4C"/>
          <w:spacing w:val="66"/>
        </w:rPr>
        <w:t> </w:t>
      </w:r>
      <w:r>
        <w:rPr>
          <w:color w:val="4A4A4C"/>
        </w:rPr>
        <w:t>con</w:t>
      </w:r>
      <w:r>
        <w:rPr>
          <w:color w:val="4A4A4C"/>
          <w:spacing w:val="66"/>
        </w:rPr>
        <w:t> </w:t>
      </w:r>
      <w:r>
        <w:rPr>
          <w:color w:val="4A4A4C"/>
        </w:rPr>
        <w:t>la</w:t>
      </w:r>
      <w:r>
        <w:rPr>
          <w:color w:val="4A4A4C"/>
          <w:spacing w:val="65"/>
        </w:rPr>
        <w:t> </w:t>
      </w:r>
      <w:r>
        <w:rPr>
          <w:color w:val="4A4A4C"/>
        </w:rPr>
        <w:t>finalidad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transparentar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mejor</w:t>
      </w:r>
      <w:r>
        <w:rPr>
          <w:color w:val="4A4A4C"/>
          <w:spacing w:val="-17"/>
        </w:rPr>
        <w:t> </w:t>
      </w:r>
      <w:r>
        <w:rPr>
          <w:color w:val="4A4A4C"/>
        </w:rPr>
        <w:t>manera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recursos</w:t>
      </w:r>
      <w:r>
        <w:rPr>
          <w:color w:val="4A4A4C"/>
          <w:spacing w:val="-68"/>
        </w:rPr>
        <w:t> </w:t>
      </w:r>
      <w:r>
        <w:rPr>
          <w:color w:val="4A4A4C"/>
        </w:rPr>
        <w:t>federales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son</w:t>
      </w:r>
      <w:r>
        <w:rPr>
          <w:color w:val="4A4A4C"/>
          <w:spacing w:val="-15"/>
        </w:rPr>
        <w:t> </w:t>
      </w:r>
      <w:r>
        <w:rPr>
          <w:color w:val="4A4A4C"/>
        </w:rPr>
        <w:t>otorgados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entidad.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Oaxaca se posiciona en el segundo lugar a</w:t>
      </w:r>
      <w:r>
        <w:rPr>
          <w:color w:val="4A4A4C"/>
          <w:spacing w:val="1"/>
        </w:rPr>
        <w:t> </w:t>
      </w:r>
      <w:r>
        <w:rPr>
          <w:color w:val="4A4A4C"/>
        </w:rPr>
        <w:t>nivel nacional en el cuarto trimestre 2022,</w:t>
      </w:r>
      <w:r>
        <w:rPr>
          <w:color w:val="4A4A4C"/>
          <w:spacing w:val="1"/>
        </w:rPr>
        <w:t> </w:t>
      </w:r>
      <w:r>
        <w:rPr>
          <w:color w:val="4A4A4C"/>
        </w:rPr>
        <w:t>presentando en el mes de enero de 2023</w:t>
      </w:r>
      <w:r>
        <w:rPr>
          <w:color w:val="4A4A4C"/>
          <w:spacing w:val="1"/>
        </w:rPr>
        <w:t> </w:t>
      </w:r>
      <w:r>
        <w:rPr>
          <w:color w:val="4A4A4C"/>
        </w:rPr>
        <w:t>un puntaje obtenido de 99.99; un avance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  <w:w w:val="95"/>
        </w:rPr>
        <w:t>11 </w:t>
      </w:r>
      <w:r>
        <w:rPr>
          <w:color w:val="4A4A4C"/>
        </w:rPr>
        <w:t>lugares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comparación</w:t>
      </w:r>
      <w:r>
        <w:rPr>
          <w:color w:val="4A4A4C"/>
          <w:spacing w:val="-4"/>
        </w:rPr>
        <w:t> </w:t>
      </w:r>
      <w:r>
        <w:rPr>
          <w:color w:val="4A4A4C"/>
        </w:rPr>
        <w:t>con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3"/>
        </w:rPr>
        <w:t> </w:t>
      </w:r>
      <w:r>
        <w:rPr>
          <w:color w:val="4A4A4C"/>
        </w:rPr>
        <w:t>cuarto</w:t>
      </w:r>
      <w:r>
        <w:rPr>
          <w:color w:val="4A4A4C"/>
          <w:spacing w:val="-68"/>
        </w:rPr>
        <w:t> </w:t>
      </w:r>
      <w:r>
        <w:rPr>
          <w:color w:val="4A4A4C"/>
        </w:rPr>
        <w:t>trimestre de 2021, donde la entidad había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obtenido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lugar</w:t>
      </w:r>
      <w:r>
        <w:rPr>
          <w:color w:val="4A4A4C"/>
          <w:spacing w:val="-17"/>
        </w:rPr>
        <w:t> </w:t>
      </w:r>
      <w:r>
        <w:rPr>
          <w:color w:val="4A4A4C"/>
        </w:rPr>
        <w:t>13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un</w:t>
      </w:r>
      <w:r>
        <w:rPr>
          <w:color w:val="4A4A4C"/>
          <w:spacing w:val="-17"/>
        </w:rPr>
        <w:t> </w:t>
      </w:r>
      <w:r>
        <w:rPr>
          <w:color w:val="4A4A4C"/>
        </w:rPr>
        <w:t>puntaje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95.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2.5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Optimizar la operación gubernamental para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lograr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mejores</w:t>
      </w:r>
      <w:r>
        <w:rPr>
          <w:color w:val="4A4A4C"/>
          <w:spacing w:val="-18"/>
        </w:rPr>
        <w:t> </w:t>
      </w:r>
      <w:r>
        <w:rPr>
          <w:color w:val="4A4A4C"/>
        </w:rPr>
        <w:t>resultados,</w:t>
      </w:r>
      <w:r>
        <w:rPr>
          <w:color w:val="4A4A4C"/>
          <w:spacing w:val="-18"/>
        </w:rPr>
        <w:t> </w:t>
      </w:r>
      <w:r>
        <w:rPr>
          <w:color w:val="4A4A4C"/>
        </w:rPr>
        <w:t>mayor</w:t>
      </w:r>
      <w:r>
        <w:rPr>
          <w:color w:val="4A4A4C"/>
          <w:spacing w:val="-18"/>
        </w:rPr>
        <w:t> </w:t>
      </w:r>
      <w:r>
        <w:rPr>
          <w:color w:val="4A4A4C"/>
        </w:rPr>
        <w:t>competiti-</w:t>
      </w:r>
      <w:r>
        <w:rPr>
          <w:color w:val="4A4A4C"/>
          <w:spacing w:val="-68"/>
        </w:rPr>
        <w:t> </w:t>
      </w:r>
      <w:r>
        <w:rPr>
          <w:color w:val="4A4A4C"/>
        </w:rPr>
        <w:t>vidad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bienestar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5"/>
        </w:rPr>
        <w:t> </w:t>
      </w:r>
      <w:r>
        <w:rPr>
          <w:color w:val="4A4A4C"/>
        </w:rPr>
        <w:t>toda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población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  <w:w w:val="95"/>
        </w:rPr>
        <w:t>Estrategia</w:t>
      </w:r>
      <w:r>
        <w:rPr>
          <w:color w:val="4A4A4C"/>
          <w:spacing w:val="14"/>
          <w:w w:val="95"/>
        </w:rPr>
        <w:t> </w:t>
      </w:r>
      <w:r>
        <w:rPr>
          <w:color w:val="4A4A4C"/>
          <w:w w:val="95"/>
        </w:rPr>
        <w:t>2.5.1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Implementar una gestión del ejercicio del</w:t>
      </w:r>
      <w:r>
        <w:rPr>
          <w:color w:val="4A4A4C"/>
          <w:spacing w:val="1"/>
        </w:rPr>
        <w:t> </w:t>
      </w:r>
      <w:r>
        <w:rPr>
          <w:color w:val="4A4A4C"/>
        </w:rPr>
        <w:t>gasto</w:t>
      </w:r>
      <w:r>
        <w:rPr>
          <w:color w:val="4A4A4C"/>
          <w:spacing w:val="-17"/>
        </w:rPr>
        <w:t> </w:t>
      </w:r>
      <w:r>
        <w:rPr>
          <w:color w:val="4A4A4C"/>
        </w:rPr>
        <w:t>público</w:t>
      </w:r>
      <w:r>
        <w:rPr>
          <w:color w:val="4A4A4C"/>
          <w:spacing w:val="-16"/>
        </w:rPr>
        <w:t> </w:t>
      </w:r>
      <w:r>
        <w:rPr>
          <w:color w:val="4A4A4C"/>
        </w:rPr>
        <w:t>enfocada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resultados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mejora</w:t>
      </w:r>
      <w:r>
        <w:rPr>
          <w:color w:val="4A4A4C"/>
          <w:spacing w:val="-18"/>
        </w:rPr>
        <w:t> </w:t>
      </w:r>
      <w:r>
        <w:rPr>
          <w:color w:val="4A4A4C"/>
        </w:rPr>
        <w:t>continua.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 w:before="1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2.5.1.1 </w:t>
      </w:r>
      <w:r>
        <w:rPr>
          <w:color w:val="4A4A4C"/>
          <w:sz w:val="20"/>
        </w:rPr>
        <w:t>Brindar capacitación a los servi-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dores públicos en materia de inversión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pública,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ejercicio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gasto,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integración</w:t>
      </w:r>
    </w:p>
    <w:p>
      <w:pPr>
        <w:pStyle w:val="BodyText"/>
        <w:spacing w:before="2"/>
        <w:ind w:left="583"/>
        <w:jc w:val="both"/>
      </w:pPr>
      <w:r>
        <w:rPr>
          <w:color w:val="4A4A4C"/>
        </w:rPr>
        <w:t>presupuestal,</w:t>
      </w:r>
      <w:r>
        <w:rPr>
          <w:color w:val="4A4A4C"/>
          <w:spacing w:val="66"/>
        </w:rPr>
        <w:t> </w:t>
      </w:r>
      <w:r>
        <w:rPr>
          <w:color w:val="4A4A4C"/>
        </w:rPr>
        <w:t>seguimiento</w:t>
      </w:r>
      <w:r>
        <w:rPr>
          <w:color w:val="4A4A4C"/>
          <w:spacing w:val="67"/>
        </w:rPr>
        <w:t> </w:t>
      </w:r>
      <w:r>
        <w:rPr>
          <w:color w:val="4A4A4C"/>
        </w:rPr>
        <w:t>del</w:t>
      </w:r>
      <w:r>
        <w:rPr>
          <w:color w:val="4A4A4C"/>
          <w:spacing w:val="66"/>
        </w:rPr>
        <w:t> </w:t>
      </w:r>
      <w:r>
        <w:rPr>
          <w:color w:val="4A4A4C"/>
        </w:rPr>
        <w:t>gasto</w:t>
      </w:r>
      <w:r>
        <w:rPr>
          <w:color w:val="4A4A4C"/>
          <w:spacing w:val="67"/>
        </w:rPr>
        <w:t> </w:t>
      </w:r>
      <w:r>
        <w:rPr>
          <w:color w:val="4A4A4C"/>
        </w:rPr>
        <w:t>y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18" w:val="right" w:leader="none"/>
        </w:tabs>
        <w:spacing w:before="274"/>
        <w:ind w:left="6188"/>
      </w:pPr>
      <w:r>
        <w:rPr/>
        <w:pict>
          <v:line style="position:absolute;mso-position-horizontal-relative:page;mso-position-vertical-relative:paragraph;z-index:-28723200" from="524.504822pt,13.040981pt" to="524.504822pt,27.2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97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92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metodologías para la gestión de progra-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proyectos.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46" w:lineRule="exact" w:before="0" w:after="0"/>
        <w:ind w:left="141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2.5.1.2</w:t>
      </w:r>
      <w:r>
        <w:rPr>
          <w:rFonts w:ascii="Tahoma" w:hAnsi="Tahoma"/>
          <w:b/>
          <w:color w:val="4A4A4C"/>
          <w:spacing w:val="-5"/>
          <w:sz w:val="20"/>
        </w:rPr>
        <w:t> </w:t>
      </w:r>
      <w:r>
        <w:rPr>
          <w:color w:val="4A4A4C"/>
          <w:spacing w:val="-1"/>
          <w:sz w:val="20"/>
        </w:rPr>
        <w:t>Implementar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un</w:t>
      </w:r>
      <w:r>
        <w:rPr>
          <w:color w:val="4A4A4C"/>
          <w:spacing w:val="-17"/>
          <w:sz w:val="20"/>
        </w:rPr>
        <w:t> </w:t>
      </w:r>
      <w:r>
        <w:rPr>
          <w:color w:val="4A4A4C"/>
          <w:spacing w:val="-1"/>
          <w:sz w:val="20"/>
        </w:rPr>
        <w:t>Banco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pacing w:val="-1"/>
          <w:sz w:val="20"/>
        </w:rPr>
        <w:t>Proyec-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  <w:w w:val="105"/>
        </w:rPr>
        <w:t>tos de Inversión Pública eficiente, con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2"/>
        </w:rPr>
        <w:t>criterios</w:t>
      </w:r>
      <w:r>
        <w:rPr>
          <w:color w:val="4A4A4C"/>
          <w:spacing w:val="-40"/>
        </w:rPr>
        <w:t> </w:t>
      </w:r>
      <w:r>
        <w:rPr>
          <w:color w:val="4A4A4C"/>
          <w:spacing w:val="-2"/>
        </w:rPr>
        <w:t>claros</w:t>
      </w:r>
      <w:r>
        <w:rPr>
          <w:color w:val="4A4A4C"/>
          <w:spacing w:val="-40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40"/>
        </w:rPr>
        <w:t> </w:t>
      </w:r>
      <w:r>
        <w:rPr>
          <w:color w:val="4A4A4C"/>
          <w:spacing w:val="-2"/>
        </w:rPr>
        <w:t>viables</w:t>
      </w:r>
      <w:r>
        <w:rPr>
          <w:color w:val="4A4A4C"/>
          <w:spacing w:val="-40"/>
        </w:rPr>
        <w:t> </w:t>
      </w:r>
      <w:r>
        <w:rPr>
          <w:color w:val="4A4A4C"/>
          <w:spacing w:val="-2"/>
        </w:rPr>
        <w:t>técnicamente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contar</w:t>
      </w:r>
      <w:r>
        <w:rPr>
          <w:color w:val="4A4A4C"/>
          <w:spacing w:val="-17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una</w:t>
      </w:r>
      <w:r>
        <w:rPr>
          <w:color w:val="4A4A4C"/>
          <w:spacing w:val="-16"/>
        </w:rPr>
        <w:t> </w:t>
      </w:r>
      <w:r>
        <w:rPr>
          <w:color w:val="4A4A4C"/>
        </w:rPr>
        <w:t>planeación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inversión</w:t>
      </w:r>
      <w:r>
        <w:rPr>
          <w:color w:val="4A4A4C"/>
          <w:spacing w:val="-68"/>
        </w:rPr>
        <w:t> </w:t>
      </w:r>
      <w:r>
        <w:rPr>
          <w:color w:val="4A4A4C"/>
        </w:rPr>
        <w:t>pública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mediano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largo</w:t>
      </w:r>
      <w:r>
        <w:rPr>
          <w:color w:val="4A4A4C"/>
          <w:spacing w:val="-21"/>
        </w:rPr>
        <w:t> </w:t>
      </w:r>
      <w:r>
        <w:rPr>
          <w:color w:val="4A4A4C"/>
        </w:rPr>
        <w:t>plazo.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45" w:lineRule="exact" w:before="0" w:after="0"/>
        <w:ind w:left="141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2.5.1.3</w:t>
      </w:r>
      <w:r>
        <w:rPr>
          <w:rFonts w:ascii="Tahoma" w:hAnsi="Tahoma"/>
          <w:b/>
          <w:color w:val="4A4A4C"/>
          <w:spacing w:val="32"/>
          <w:sz w:val="20"/>
        </w:rPr>
        <w:t> </w:t>
      </w:r>
      <w:r>
        <w:rPr>
          <w:color w:val="4A4A4C"/>
          <w:sz w:val="20"/>
        </w:rPr>
        <w:t>Optimizar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programación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  <w:spacing w:val="-1"/>
          <w:w w:val="105"/>
        </w:rPr>
        <w:t>inversión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pública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acuerdo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fuen-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tes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financiamiento</w:t>
      </w:r>
      <w:r>
        <w:rPr>
          <w:color w:val="4A4A4C"/>
          <w:spacing w:val="-6"/>
        </w:rPr>
        <w:t> </w:t>
      </w:r>
      <w:r>
        <w:rPr>
          <w:color w:val="4A4A4C"/>
        </w:rPr>
        <w:t>disponibles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7"/>
        </w:rPr>
        <w:t> </w:t>
      </w:r>
      <w:r>
        <w:rPr>
          <w:color w:val="4A4A4C"/>
        </w:rPr>
        <w:t>Estado y con mayor impacto en los indi-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cadores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estratégicos.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45" w:lineRule="exact" w:before="0" w:after="0"/>
        <w:ind w:left="141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2.5.1.4</w:t>
      </w:r>
      <w:r>
        <w:rPr>
          <w:rFonts w:ascii="Tahoma" w:hAnsi="Tahoma"/>
          <w:b/>
          <w:color w:val="4A4A4C"/>
          <w:spacing w:val="98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8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86"/>
          <w:sz w:val="20"/>
        </w:rPr>
        <w:t> </w:t>
      </w:r>
      <w:r>
        <w:rPr>
          <w:color w:val="4A4A4C"/>
          <w:sz w:val="20"/>
        </w:rPr>
        <w:t>ejercicio</w:t>
      </w:r>
      <w:r>
        <w:rPr>
          <w:color w:val="4A4A4C"/>
          <w:spacing w:val="86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86"/>
          <w:sz w:val="20"/>
        </w:rPr>
        <w:t> </w:t>
      </w:r>
      <w:r>
        <w:rPr>
          <w:color w:val="4A4A4C"/>
          <w:sz w:val="20"/>
        </w:rPr>
        <w:t>gasto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mediante</w:t>
      </w:r>
      <w:r>
        <w:rPr>
          <w:color w:val="4A4A4C"/>
          <w:spacing w:val="-32"/>
        </w:rPr>
        <w:t> </w:t>
      </w:r>
      <w:r>
        <w:rPr>
          <w:color w:val="4A4A4C"/>
        </w:rPr>
        <w:t>el</w:t>
      </w:r>
      <w:r>
        <w:rPr>
          <w:color w:val="4A4A4C"/>
          <w:spacing w:val="-32"/>
        </w:rPr>
        <w:t> </w:t>
      </w:r>
      <w:r>
        <w:rPr>
          <w:color w:val="4A4A4C"/>
        </w:rPr>
        <w:t>análisis</w:t>
      </w:r>
      <w:r>
        <w:rPr>
          <w:color w:val="4A4A4C"/>
          <w:spacing w:val="-32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la</w:t>
      </w:r>
      <w:r>
        <w:rPr>
          <w:color w:val="4A4A4C"/>
          <w:spacing w:val="-32"/>
        </w:rPr>
        <w:t> </w:t>
      </w:r>
      <w:r>
        <w:rPr>
          <w:color w:val="4A4A4C"/>
        </w:rPr>
        <w:t>información</w:t>
      </w:r>
      <w:r>
        <w:rPr>
          <w:color w:val="4A4A4C"/>
          <w:spacing w:val="-32"/>
        </w:rPr>
        <w:t> </w:t>
      </w:r>
      <w:r>
        <w:rPr>
          <w:color w:val="4A4A4C"/>
        </w:rPr>
        <w:t>sur-</w:t>
      </w:r>
      <w:r>
        <w:rPr>
          <w:color w:val="4A4A4C"/>
          <w:spacing w:val="-67"/>
        </w:rPr>
        <w:t> </w:t>
      </w:r>
      <w:r>
        <w:rPr>
          <w:color w:val="4A4A4C"/>
        </w:rPr>
        <w:t>gida del monitoreo y el seguimiento de</w:t>
      </w:r>
      <w:r>
        <w:rPr>
          <w:color w:val="4A4A4C"/>
          <w:spacing w:val="1"/>
        </w:rPr>
        <w:t> </w:t>
      </w:r>
      <w:r>
        <w:rPr>
          <w:color w:val="4A4A4C"/>
        </w:rPr>
        <w:t>este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desempeño</w:t>
      </w:r>
      <w:r>
        <w:rPr>
          <w:color w:val="4A4A4C"/>
          <w:spacing w:val="-13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brindar</w:t>
      </w:r>
      <w:r>
        <w:rPr>
          <w:color w:val="4A4A4C"/>
          <w:spacing w:val="-13"/>
        </w:rPr>
        <w:t> </w:t>
      </w:r>
      <w:r>
        <w:rPr>
          <w:color w:val="4A4A4C"/>
        </w:rPr>
        <w:t>retro-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alimentación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áreas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involucradas.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55" w:lineRule="exact" w:before="0" w:after="0"/>
        <w:ind w:left="141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2.5.1.5</w:t>
      </w:r>
      <w:r>
        <w:rPr>
          <w:rFonts w:ascii="Tahoma" w:hAnsi="Tahoma"/>
          <w:b/>
          <w:color w:val="4A4A4C"/>
          <w:spacing w:val="8"/>
          <w:sz w:val="20"/>
        </w:rPr>
        <w:t> </w:t>
      </w:r>
      <w:r>
        <w:rPr>
          <w:color w:val="4A4A4C"/>
          <w:sz w:val="20"/>
        </w:rPr>
        <w:t>Realizar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asignación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presupues-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583" w:right="1981"/>
        <w:jc w:val="both"/>
      </w:pPr>
      <w:r>
        <w:rPr>
          <w:color w:val="4A4A4C"/>
        </w:rPr>
        <w:t>taria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recursos</w:t>
      </w:r>
      <w:r>
        <w:rPr>
          <w:color w:val="4A4A4C"/>
          <w:spacing w:val="-20"/>
        </w:rPr>
        <w:t> </w:t>
      </w:r>
      <w:r>
        <w:rPr>
          <w:color w:val="4A4A4C"/>
        </w:rPr>
        <w:t>públicos,</w:t>
      </w:r>
      <w:r>
        <w:rPr>
          <w:color w:val="4A4A4C"/>
          <w:spacing w:val="-20"/>
        </w:rPr>
        <w:t> </w:t>
      </w:r>
      <w:r>
        <w:rPr>
          <w:color w:val="4A4A4C"/>
        </w:rPr>
        <w:t>atendiendo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principios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disciplina</w:t>
      </w:r>
      <w:r>
        <w:rPr>
          <w:color w:val="4A4A4C"/>
          <w:spacing w:val="1"/>
        </w:rPr>
        <w:t> </w:t>
      </w:r>
      <w:r>
        <w:rPr>
          <w:color w:val="4A4A4C"/>
        </w:rPr>
        <w:t>financiera,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racionalidad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austeridad.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87" w:lineRule="auto" w:before="40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2.5.1.6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Hacer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eficiente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flujo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los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financieros,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contar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dis-</w:t>
      </w:r>
    </w:p>
    <w:p>
      <w:pPr>
        <w:pStyle w:val="BodyText"/>
        <w:spacing w:line="237" w:lineRule="auto" w:before="9"/>
        <w:ind w:left="583" w:right="1982"/>
        <w:jc w:val="both"/>
      </w:pPr>
      <w:r>
        <w:rPr>
          <w:color w:val="4A4A4C"/>
        </w:rPr>
        <w:t>ponibilidad</w:t>
      </w:r>
      <w:r>
        <w:rPr>
          <w:color w:val="4A4A4C"/>
          <w:spacing w:val="-14"/>
        </w:rPr>
        <w:t> </w:t>
      </w:r>
      <w:r>
        <w:rPr>
          <w:color w:val="4A4A4C"/>
        </w:rPr>
        <w:t>financiera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hacer</w:t>
      </w:r>
      <w:r>
        <w:rPr>
          <w:color w:val="4A4A4C"/>
          <w:spacing w:val="-13"/>
        </w:rPr>
        <w:t> </w:t>
      </w:r>
      <w:r>
        <w:rPr>
          <w:color w:val="4A4A4C"/>
        </w:rPr>
        <w:t>frente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compromisos adquiridos por los Ejecuto-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gasto.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68" w:lineRule="exact" w:before="0" w:after="0"/>
        <w:ind w:left="583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2.5.1.7</w:t>
      </w:r>
      <w:r>
        <w:rPr>
          <w:rFonts w:ascii="Tahoma" w:hAnsi="Tahoma"/>
          <w:b/>
          <w:color w:val="4A4A4C"/>
          <w:spacing w:val="34"/>
          <w:position w:val="1"/>
          <w:sz w:val="20"/>
        </w:rPr>
        <w:t> </w:t>
      </w:r>
      <w:r>
        <w:rPr>
          <w:color w:val="4A4A4C"/>
          <w:position w:val="1"/>
          <w:sz w:val="20"/>
        </w:rPr>
        <w:t>Establecer</w:t>
      </w:r>
      <w:r>
        <w:rPr>
          <w:color w:val="4A4A4C"/>
          <w:spacing w:val="23"/>
          <w:position w:val="1"/>
          <w:sz w:val="20"/>
        </w:rPr>
        <w:t> </w:t>
      </w:r>
      <w:r>
        <w:rPr>
          <w:color w:val="4A4A4C"/>
          <w:position w:val="1"/>
          <w:sz w:val="20"/>
        </w:rPr>
        <w:t>programas</w:t>
      </w:r>
      <w:r>
        <w:rPr>
          <w:color w:val="4A4A4C"/>
          <w:spacing w:val="23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23"/>
          <w:position w:val="1"/>
          <w:sz w:val="20"/>
        </w:rPr>
        <w:t> </w:t>
      </w:r>
      <w:r>
        <w:rPr>
          <w:color w:val="4A4A4C"/>
          <w:position w:val="1"/>
          <w:sz w:val="20"/>
        </w:rPr>
        <w:t>sanea-</w:t>
      </w:r>
    </w:p>
    <w:p>
      <w:pPr>
        <w:pStyle w:val="BodyText"/>
        <w:spacing w:line="210" w:lineRule="exact"/>
        <w:ind w:left="583"/>
        <w:jc w:val="both"/>
      </w:pPr>
      <w:r>
        <w:rPr>
          <w:color w:val="4A4A4C"/>
        </w:rPr>
        <w:t>miento</w:t>
      </w:r>
      <w:r>
        <w:rPr>
          <w:color w:val="4A4A4C"/>
          <w:spacing w:val="132"/>
        </w:rPr>
        <w:t> </w:t>
      </w:r>
      <w:r>
        <w:rPr>
          <w:color w:val="4A4A4C"/>
        </w:rPr>
        <w:t>de</w:t>
      </w:r>
      <w:r>
        <w:rPr>
          <w:color w:val="4A4A4C"/>
          <w:spacing w:val="133"/>
        </w:rPr>
        <w:t> </w:t>
      </w:r>
      <w:r>
        <w:rPr>
          <w:color w:val="4A4A4C"/>
        </w:rPr>
        <w:t>las</w:t>
      </w:r>
      <w:r>
        <w:rPr>
          <w:color w:val="4A4A4C"/>
          <w:spacing w:val="133"/>
        </w:rPr>
        <w:t> </w:t>
      </w:r>
      <w:r>
        <w:rPr>
          <w:color w:val="4A4A4C"/>
        </w:rPr>
        <w:t>finanzas</w:t>
      </w:r>
      <w:r>
        <w:rPr>
          <w:color w:val="4A4A4C"/>
          <w:spacing w:val="132"/>
        </w:rPr>
        <w:t> </w:t>
      </w:r>
      <w:r>
        <w:rPr>
          <w:color w:val="4A4A4C"/>
        </w:rPr>
        <w:t>del</w:t>
      </w:r>
      <w:r>
        <w:rPr>
          <w:color w:val="4A4A4C"/>
          <w:spacing w:val="133"/>
        </w:rPr>
        <w:t> </w:t>
      </w:r>
      <w:r>
        <w:rPr>
          <w:color w:val="4A4A4C"/>
        </w:rPr>
        <w:t>estado,</w:t>
      </w:r>
    </w:p>
    <w:p>
      <w:pPr>
        <w:pStyle w:val="BodyText"/>
        <w:spacing w:line="238" w:lineRule="exact"/>
        <w:ind w:left="583"/>
        <w:jc w:val="both"/>
      </w:pPr>
      <w:r>
        <w:rPr>
          <w:color w:val="4A4A4C"/>
          <w:w w:val="95"/>
        </w:rPr>
        <w:t>transparentes</w:t>
      </w:r>
      <w:r>
        <w:rPr>
          <w:color w:val="4A4A4C"/>
          <w:spacing w:val="1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20"/>
          <w:w w:val="95"/>
        </w:rPr>
        <w:t> </w:t>
      </w:r>
      <w:r>
        <w:rPr>
          <w:color w:val="4A4A4C"/>
          <w:w w:val="95"/>
        </w:rPr>
        <w:t>responsables.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87" w:lineRule="auto" w:before="44" w:after="0"/>
        <w:ind w:left="583" w:right="1982" w:hanging="193"/>
        <w:jc w:val="left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2.5.1.8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Fomentar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mecanismos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ren-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dición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cuentas,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dar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conocer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a</w:t>
      </w:r>
    </w:p>
    <w:p>
      <w:pPr>
        <w:pStyle w:val="BodyText"/>
        <w:spacing w:line="237" w:lineRule="auto" w:before="9"/>
        <w:ind w:left="583" w:right="1628"/>
      </w:pPr>
      <w:r>
        <w:rPr>
          <w:color w:val="4A4A4C"/>
        </w:rPr>
        <w:t>la</w:t>
      </w:r>
      <w:r>
        <w:rPr>
          <w:color w:val="4A4A4C"/>
          <w:spacing w:val="22"/>
        </w:rPr>
        <w:t> </w:t>
      </w:r>
      <w:r>
        <w:rPr>
          <w:color w:val="4A4A4C"/>
        </w:rPr>
        <w:t>ciudadanía</w:t>
      </w:r>
      <w:r>
        <w:rPr>
          <w:color w:val="4A4A4C"/>
          <w:spacing w:val="23"/>
        </w:rPr>
        <w:t> </w:t>
      </w:r>
      <w:r>
        <w:rPr>
          <w:color w:val="4A4A4C"/>
        </w:rPr>
        <w:t>el</w:t>
      </w:r>
      <w:r>
        <w:rPr>
          <w:color w:val="4A4A4C"/>
          <w:spacing w:val="23"/>
        </w:rPr>
        <w:t> </w:t>
      </w:r>
      <w:r>
        <w:rPr>
          <w:color w:val="4A4A4C"/>
        </w:rPr>
        <w:t>destino</w:t>
      </w:r>
      <w:r>
        <w:rPr>
          <w:color w:val="4A4A4C"/>
          <w:spacing w:val="23"/>
        </w:rPr>
        <w:t> </w:t>
      </w:r>
      <w:r>
        <w:rPr>
          <w:color w:val="4A4A4C"/>
        </w:rPr>
        <w:t>de</w:t>
      </w:r>
      <w:r>
        <w:rPr>
          <w:color w:val="4A4A4C"/>
          <w:spacing w:val="22"/>
        </w:rPr>
        <w:t> </w:t>
      </w:r>
      <w:r>
        <w:rPr>
          <w:color w:val="4A4A4C"/>
        </w:rPr>
        <w:t>los</w:t>
      </w:r>
      <w:r>
        <w:rPr>
          <w:color w:val="4A4A4C"/>
          <w:spacing w:val="23"/>
        </w:rPr>
        <w:t> </w:t>
      </w:r>
      <w:r>
        <w:rPr>
          <w:color w:val="4A4A4C"/>
        </w:rPr>
        <w:t>recursos</w:t>
      </w:r>
      <w:r>
        <w:rPr>
          <w:color w:val="4A4A4C"/>
          <w:spacing w:val="-67"/>
        </w:rPr>
        <w:t> </w:t>
      </w:r>
      <w:r>
        <w:rPr>
          <w:color w:val="4A4A4C"/>
        </w:rPr>
        <w:t>públicos.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87" w:lineRule="auto" w:before="41" w:after="0"/>
        <w:ind w:left="583" w:right="1982" w:hanging="193"/>
        <w:jc w:val="left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2.5.1.9</w:t>
      </w:r>
      <w:r>
        <w:rPr>
          <w:rFonts w:ascii="Tahoma" w:hAnsi="Tahoma"/>
          <w:b/>
          <w:color w:val="4A4A4C"/>
          <w:spacing w:val="25"/>
          <w:position w:val="1"/>
          <w:sz w:val="20"/>
        </w:rPr>
        <w:t> </w:t>
      </w:r>
      <w:r>
        <w:rPr>
          <w:color w:val="4A4A4C"/>
          <w:position w:val="1"/>
          <w:sz w:val="20"/>
        </w:rPr>
        <w:t>Ser</w:t>
      </w:r>
      <w:r>
        <w:rPr>
          <w:color w:val="4A4A4C"/>
          <w:spacing w:val="14"/>
          <w:position w:val="1"/>
          <w:sz w:val="20"/>
        </w:rPr>
        <w:t> </w:t>
      </w:r>
      <w:r>
        <w:rPr>
          <w:color w:val="4A4A4C"/>
          <w:position w:val="1"/>
          <w:sz w:val="20"/>
        </w:rPr>
        <w:t>un</w:t>
      </w:r>
      <w:r>
        <w:rPr>
          <w:color w:val="4A4A4C"/>
          <w:spacing w:val="14"/>
          <w:position w:val="1"/>
          <w:sz w:val="20"/>
        </w:rPr>
        <w:t> </w:t>
      </w:r>
      <w:r>
        <w:rPr>
          <w:color w:val="4A4A4C"/>
          <w:position w:val="1"/>
          <w:sz w:val="20"/>
        </w:rPr>
        <w:t>gobierno</w:t>
      </w:r>
      <w:r>
        <w:rPr>
          <w:color w:val="4A4A4C"/>
          <w:spacing w:val="13"/>
          <w:position w:val="1"/>
          <w:sz w:val="20"/>
        </w:rPr>
        <w:t> </w:t>
      </w:r>
      <w:r>
        <w:rPr>
          <w:color w:val="4A4A4C"/>
          <w:position w:val="1"/>
          <w:sz w:val="20"/>
        </w:rPr>
        <w:t>abierto</w:t>
      </w:r>
      <w:r>
        <w:rPr>
          <w:color w:val="4A4A4C"/>
          <w:spacing w:val="14"/>
          <w:position w:val="1"/>
          <w:sz w:val="20"/>
        </w:rPr>
        <w:t> </w:t>
      </w:r>
      <w:r>
        <w:rPr>
          <w:color w:val="4A4A4C"/>
          <w:position w:val="1"/>
          <w:sz w:val="20"/>
        </w:rPr>
        <w:t>y</w:t>
      </w:r>
      <w:r>
        <w:rPr>
          <w:color w:val="4A4A4C"/>
          <w:spacing w:val="14"/>
          <w:position w:val="1"/>
          <w:sz w:val="20"/>
        </w:rPr>
        <w:t> </w:t>
      </w:r>
      <w:r>
        <w:rPr>
          <w:color w:val="4A4A4C"/>
          <w:position w:val="1"/>
          <w:sz w:val="20"/>
        </w:rPr>
        <w:t>trans-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sz w:val="20"/>
        </w:rPr>
        <w:t>parente,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oportuno</w:t>
      </w:r>
      <w:r>
        <w:rPr>
          <w:color w:val="4A4A4C"/>
          <w:spacing w:val="3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8"/>
          <w:sz w:val="20"/>
        </w:rPr>
        <w:t> </w:t>
      </w:r>
      <w:r>
        <w:rPr>
          <w:color w:val="4A4A4C"/>
          <w:sz w:val="20"/>
        </w:rPr>
        <w:t>divulgación</w:t>
      </w:r>
      <w:r>
        <w:rPr>
          <w:color w:val="4A4A4C"/>
          <w:spacing w:val="37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before="6"/>
        <w:ind w:left="583"/>
      </w:pPr>
      <w:r>
        <w:rPr>
          <w:color w:val="4A4A4C"/>
        </w:rPr>
        <w:t>información</w:t>
      </w:r>
      <w:r>
        <w:rPr>
          <w:color w:val="4A4A4C"/>
          <w:spacing w:val="-1"/>
        </w:rPr>
        <w:t> </w:t>
      </w:r>
      <w:r>
        <w:rPr>
          <w:color w:val="4A4A4C"/>
        </w:rPr>
        <w:t>pública.</w:t>
      </w:r>
    </w:p>
    <w:p>
      <w:pPr>
        <w:spacing w:after="0"/>
        <w:sectPr>
          <w:type w:val="continuous"/>
          <w:pgSz w:w="12240" w:h="15840"/>
          <w:pgMar w:top="1500" w:bottom="280" w:left="0" w:right="0"/>
          <w:cols w:num="2" w:equalWidth="0">
            <w:col w:w="5525" w:space="40"/>
            <w:col w:w="6675"/>
          </w:cols>
        </w:sectPr>
      </w:pPr>
    </w:p>
    <w:p>
      <w:pPr>
        <w:pStyle w:val="BodyText"/>
      </w:pPr>
    </w:p>
    <w:p>
      <w:pPr>
        <w:pStyle w:val="BodyText"/>
        <w:spacing w:before="8" w:after="1"/>
        <w:rPr>
          <w:sz w:val="11"/>
        </w:rPr>
      </w:pPr>
    </w:p>
    <w:p>
      <w:pPr>
        <w:pStyle w:val="BodyText"/>
      </w:pPr>
      <w:r>
        <w:rPr/>
        <w:drawing>
          <wp:inline distT="0" distB="0" distL="0" distR="0">
            <wp:extent cx="6515336" cy="4736592"/>
            <wp:effectExtent l="0" t="0" r="0" b="0"/>
            <wp:docPr id="447" name="image4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477.jpe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336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5"/>
      </w:pPr>
    </w:p>
    <w:p>
      <w:pPr>
        <w:pStyle w:val="Heading6"/>
        <w:tabs>
          <w:tab w:pos="2079" w:val="left" w:leader="none"/>
        </w:tabs>
        <w:spacing w:before="115"/>
        <w:ind w:left="1220"/>
      </w:pPr>
      <w:r>
        <w:rPr/>
        <w:pict>
          <v:line style="position:absolute;mso-position-horizontal-relative:page;mso-position-vertical-relative:paragraph;z-index:-2871705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98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41580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9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spacing w:before="117"/>
        <w:ind w:right="944"/>
      </w:pPr>
      <w:r>
        <w:rPr>
          <w:color w:val="A5194B"/>
          <w:w w:val="105"/>
        </w:rPr>
        <w:t>2.6</w:t>
      </w:r>
      <w:r>
        <w:rPr>
          <w:color w:val="A5194B"/>
          <w:spacing w:val="-13"/>
          <w:w w:val="105"/>
        </w:rPr>
        <w:t> </w:t>
      </w:r>
      <w:r>
        <w:rPr>
          <w:color w:val="A5194B"/>
          <w:w w:val="105"/>
        </w:rPr>
        <w:t>MEJORA</w:t>
      </w:r>
      <w:r>
        <w:rPr>
          <w:color w:val="A5194B"/>
          <w:spacing w:val="-13"/>
          <w:w w:val="105"/>
        </w:rPr>
        <w:t> </w:t>
      </w:r>
      <w:r>
        <w:rPr>
          <w:color w:val="A5194B"/>
          <w:w w:val="105"/>
        </w:rPr>
        <w:t>CONTINUA</w:t>
      </w:r>
      <w:r>
        <w:rPr>
          <w:color w:val="A5194B"/>
          <w:spacing w:val="-13"/>
          <w:w w:val="105"/>
        </w:rPr>
        <w:t> </w:t>
      </w:r>
      <w:r>
        <w:rPr>
          <w:color w:val="A5194B"/>
          <w:w w:val="105"/>
        </w:rPr>
        <w:t>DE</w:t>
      </w:r>
      <w:r>
        <w:rPr>
          <w:color w:val="A5194B"/>
          <w:spacing w:val="-12"/>
          <w:w w:val="105"/>
        </w:rPr>
        <w:t> </w:t>
      </w:r>
      <w:r>
        <w:rPr>
          <w:color w:val="A5194B"/>
          <w:w w:val="105"/>
        </w:rPr>
        <w:t>LA</w:t>
      </w:r>
      <w:r>
        <w:rPr>
          <w:color w:val="A5194B"/>
          <w:spacing w:val="-65"/>
          <w:w w:val="105"/>
        </w:rPr>
        <w:t> </w:t>
      </w:r>
      <w:r>
        <w:rPr>
          <w:color w:val="A5194B"/>
          <w:w w:val="105"/>
        </w:rPr>
        <w:t>GESTIÓN</w:t>
      </w:r>
      <w:r>
        <w:rPr>
          <w:color w:val="A5194B"/>
          <w:spacing w:val="-9"/>
          <w:w w:val="105"/>
        </w:rPr>
        <w:t> </w:t>
      </w:r>
      <w:r>
        <w:rPr>
          <w:color w:val="A5194B"/>
          <w:w w:val="105"/>
        </w:rPr>
        <w:t>PÚBLICA</w:t>
      </w:r>
    </w:p>
    <w:p>
      <w:pPr>
        <w:pStyle w:val="BodyText"/>
        <w:spacing w:line="237" w:lineRule="auto" w:before="234"/>
        <w:ind w:left="1984" w:right="1"/>
        <w:jc w:val="both"/>
      </w:pPr>
      <w:r>
        <w:rPr>
          <w:color w:val="4A4A4C"/>
        </w:rPr>
        <w:t>Para cumplir con el precepto de que nadie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quede</w:t>
      </w:r>
      <w:r>
        <w:rPr>
          <w:color w:val="4A4A4C"/>
          <w:spacing w:val="-17"/>
        </w:rPr>
        <w:t> </w:t>
      </w:r>
      <w:r>
        <w:rPr>
          <w:color w:val="4A4A4C"/>
        </w:rPr>
        <w:t>atrás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nadie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quede</w:t>
      </w:r>
      <w:r>
        <w:rPr>
          <w:color w:val="4A4A4C"/>
          <w:spacing w:val="-17"/>
        </w:rPr>
        <w:t> </w:t>
      </w:r>
      <w:r>
        <w:rPr>
          <w:color w:val="4A4A4C"/>
        </w:rPr>
        <w:t>afuera;</w:t>
      </w:r>
      <w:r>
        <w:rPr>
          <w:color w:val="4A4A4C"/>
          <w:spacing w:val="-68"/>
        </w:rPr>
        <w:t> </w:t>
      </w:r>
      <w:r>
        <w:rPr>
          <w:color w:val="4A4A4C"/>
        </w:rPr>
        <w:t>es importante diseñar e implementar polí-</w:t>
      </w:r>
      <w:r>
        <w:rPr>
          <w:color w:val="4A4A4C"/>
          <w:spacing w:val="1"/>
        </w:rPr>
        <w:t> </w:t>
      </w:r>
      <w:r>
        <w:rPr>
          <w:color w:val="4A4A4C"/>
        </w:rPr>
        <w:t>ticas públicas eficientes que atiendan las</w:t>
      </w:r>
      <w:r>
        <w:rPr>
          <w:color w:val="4A4A4C"/>
          <w:spacing w:val="1"/>
        </w:rPr>
        <w:t> </w:t>
      </w:r>
      <w:r>
        <w:rPr>
          <w:color w:val="4A4A4C"/>
        </w:rPr>
        <w:t>necesidades primordiales de la población,</w:t>
      </w:r>
      <w:r>
        <w:rPr>
          <w:color w:val="4A4A4C"/>
          <w:spacing w:val="1"/>
        </w:rPr>
        <w:t> </w:t>
      </w:r>
      <w:r>
        <w:rPr>
          <w:color w:val="4A4A4C"/>
        </w:rPr>
        <w:t>considerando la participación ciudadana y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demandas</w:t>
      </w:r>
      <w:r>
        <w:rPr>
          <w:color w:val="4A4A4C"/>
          <w:spacing w:val="-13"/>
        </w:rPr>
        <w:t> </w:t>
      </w:r>
      <w:r>
        <w:rPr>
          <w:color w:val="4A4A4C"/>
        </w:rPr>
        <w:t>planteadas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sociedad.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En este sentido, es necesario establecer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una adecuada coordinación interinstitu-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cional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permita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implementación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eficaz y eficiente de los planes, programas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y proyectos establecidos por parte de la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Administración Pública Estatal; lo que per-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mitirá tener un adecuado desempeño del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Gobierno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acuerdo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10"/>
        </w:rPr>
        <w:t> </w:t>
      </w:r>
      <w:r>
        <w:rPr>
          <w:color w:val="4A4A4C"/>
        </w:rPr>
        <w:t>datos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Encuesta</w:t>
      </w:r>
      <w:r>
        <w:rPr>
          <w:color w:val="4A4A4C"/>
          <w:spacing w:val="-10"/>
        </w:rPr>
        <w:t> </w:t>
      </w:r>
      <w:r>
        <w:rPr>
          <w:color w:val="4A4A4C"/>
        </w:rPr>
        <w:t>Nacio-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nal de Calidad e Impacto Gubernamental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(ENCIG)</w:t>
      </w:r>
      <w:r>
        <w:rPr>
          <w:color w:val="4A4A4C"/>
          <w:spacing w:val="-5"/>
        </w:rPr>
        <w:t> </w:t>
      </w:r>
      <w:r>
        <w:rPr>
          <w:color w:val="4A4A4C"/>
        </w:rPr>
        <w:t>realizada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INEGI,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2021,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9.7%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18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años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más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que habita en áreas urbanas consideraba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que un problema social importante en la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entidad</w:t>
      </w:r>
      <w:r>
        <w:rPr>
          <w:color w:val="4A4A4C"/>
          <w:spacing w:val="-6"/>
        </w:rPr>
        <w:t> </w:t>
      </w:r>
      <w:r>
        <w:rPr>
          <w:color w:val="4A4A4C"/>
        </w:rPr>
        <w:t>es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falta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coordinación</w:t>
      </w:r>
      <w:r>
        <w:rPr>
          <w:color w:val="4A4A4C"/>
          <w:spacing w:val="-5"/>
        </w:rPr>
        <w:t> </w:t>
      </w:r>
      <w:r>
        <w:rPr>
          <w:color w:val="4A4A4C"/>
        </w:rPr>
        <w:t>entre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niveles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gobierno,</w:t>
      </w:r>
      <w:r>
        <w:rPr>
          <w:color w:val="4A4A4C"/>
          <w:spacing w:val="-7"/>
        </w:rPr>
        <w:t> </w:t>
      </w:r>
      <w:r>
        <w:rPr>
          <w:color w:val="4A4A4C"/>
        </w:rPr>
        <w:t>lo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podría</w:t>
      </w:r>
      <w:r>
        <w:rPr>
          <w:color w:val="4A4A4C"/>
          <w:spacing w:val="-6"/>
        </w:rPr>
        <w:t> </w:t>
      </w:r>
      <w:r>
        <w:rPr>
          <w:color w:val="4A4A4C"/>
        </w:rPr>
        <w:t>incidir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logro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objetivos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planteados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Administración</w:t>
      </w:r>
      <w:r>
        <w:rPr>
          <w:color w:val="4A4A4C"/>
          <w:spacing w:val="-13"/>
        </w:rPr>
        <w:t> </w:t>
      </w:r>
      <w:r>
        <w:rPr>
          <w:color w:val="4A4A4C"/>
        </w:rPr>
        <w:t>Estatal.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Es importante mencionar que aun cuando</w:t>
      </w:r>
      <w:r>
        <w:rPr>
          <w:color w:val="4A4A4C"/>
          <w:spacing w:val="1"/>
        </w:rPr>
        <w:t> </w:t>
      </w:r>
      <w:r>
        <w:rPr>
          <w:color w:val="4A4A4C"/>
        </w:rPr>
        <w:t>esta</w:t>
      </w:r>
      <w:r>
        <w:rPr>
          <w:color w:val="4A4A4C"/>
          <w:spacing w:val="-6"/>
        </w:rPr>
        <w:t> </w:t>
      </w:r>
      <w:r>
        <w:rPr>
          <w:color w:val="4A4A4C"/>
        </w:rPr>
        <w:t>percepción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encuentra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debajo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media</w:t>
      </w:r>
      <w:r>
        <w:rPr>
          <w:color w:val="4A4A4C"/>
          <w:spacing w:val="-6"/>
        </w:rPr>
        <w:t> </w:t>
      </w:r>
      <w:r>
        <w:rPr>
          <w:color w:val="4A4A4C"/>
        </w:rPr>
        <w:t>nacional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12.3%,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tuvo</w:t>
      </w:r>
      <w:r>
        <w:rPr>
          <w:color w:val="4A4A4C"/>
          <w:spacing w:val="-68"/>
        </w:rPr>
        <w:t> </w:t>
      </w:r>
      <w:r>
        <w:rPr>
          <w:color w:val="4A4A4C"/>
        </w:rPr>
        <w:t>un incremento de más de tres puntos por-</w:t>
      </w:r>
      <w:r>
        <w:rPr>
          <w:color w:val="4A4A4C"/>
          <w:spacing w:val="1"/>
        </w:rPr>
        <w:t> </w:t>
      </w:r>
      <w:r>
        <w:rPr>
          <w:color w:val="4A4A4C"/>
        </w:rPr>
        <w:t>centuales con respecto al año 2019 que fue</w:t>
      </w:r>
      <w:r>
        <w:rPr>
          <w:color w:val="4A4A4C"/>
          <w:spacing w:val="-69"/>
        </w:rPr>
        <w:t> </w:t>
      </w:r>
      <w:r>
        <w:rPr>
          <w:color w:val="4A4A4C"/>
          <w:w w:val="95"/>
        </w:rPr>
        <w:t>de 6.6 %. Por ello, es necesario fortalecer los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canales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coordinación</w:t>
      </w:r>
      <w:r>
        <w:rPr>
          <w:color w:val="4A4A4C"/>
          <w:spacing w:val="1"/>
        </w:rPr>
        <w:t> </w:t>
      </w:r>
      <w:r>
        <w:rPr>
          <w:color w:val="4A4A4C"/>
        </w:rPr>
        <w:t>interinstitucional</w:t>
      </w:r>
      <w:r>
        <w:rPr>
          <w:color w:val="4A4A4C"/>
          <w:spacing w:val="-68"/>
        </w:rPr>
        <w:t> </w:t>
      </w:r>
      <w:r>
        <w:rPr>
          <w:color w:val="4A4A4C"/>
        </w:rPr>
        <w:t>que permitan la adecuada ejecución de las</w:t>
      </w:r>
      <w:r>
        <w:rPr>
          <w:color w:val="4A4A4C"/>
          <w:spacing w:val="1"/>
        </w:rPr>
        <w:t> </w:t>
      </w:r>
      <w:r>
        <w:rPr>
          <w:color w:val="4A4A4C"/>
        </w:rPr>
        <w:t>acciones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Gobierno.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2"/>
        <w:jc w:val="both"/>
      </w:pPr>
      <w:r>
        <w:rPr>
          <w:color w:val="4A4A4C"/>
          <w:w w:val="95"/>
        </w:rPr>
        <w:t>Por otra parte, para impulsar la mejora conti-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nua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políticas</w:t>
      </w:r>
      <w:r>
        <w:rPr>
          <w:color w:val="4A4A4C"/>
          <w:spacing w:val="-11"/>
        </w:rPr>
        <w:t> </w:t>
      </w:r>
      <w:r>
        <w:rPr>
          <w:color w:val="4A4A4C"/>
        </w:rPr>
        <w:t>públicas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estado,</w:t>
      </w:r>
      <w:r>
        <w:rPr>
          <w:color w:val="4A4A4C"/>
          <w:spacing w:val="-11"/>
        </w:rPr>
        <w:t> </w:t>
      </w:r>
      <w:r>
        <w:rPr>
          <w:color w:val="4A4A4C"/>
        </w:rPr>
        <w:t>es</w:t>
      </w:r>
      <w:r>
        <w:rPr>
          <w:color w:val="4A4A4C"/>
          <w:spacing w:val="-68"/>
        </w:rPr>
        <w:t> </w:t>
      </w:r>
      <w:r>
        <w:rPr>
          <w:color w:val="4A4A4C"/>
        </w:rPr>
        <w:t>necesario establecer mecanismos de segui-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miento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evaluación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40"/>
        </w:rPr>
        <w:t> </w:t>
      </w:r>
      <w:r>
        <w:rPr>
          <w:color w:val="4A4A4C"/>
        </w:rPr>
        <w:t>generen</w:t>
      </w:r>
      <w:r>
        <w:rPr>
          <w:color w:val="4A4A4C"/>
          <w:spacing w:val="-40"/>
        </w:rPr>
        <w:t> </w:t>
      </w:r>
      <w:r>
        <w:rPr>
          <w:color w:val="4A4A4C"/>
        </w:rPr>
        <w:t>información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útil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contribuya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toma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efectiva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deci-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siones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orientadas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logro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resultados.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 w:right="2"/>
        <w:jc w:val="both"/>
      </w:pPr>
      <w:r>
        <w:rPr>
          <w:color w:val="4A4A4C"/>
        </w:rPr>
        <w:t>Al respecto, una herramienta importante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24"/>
        </w:rPr>
        <w:t> </w:t>
      </w:r>
      <w:r>
        <w:rPr>
          <w:color w:val="4A4A4C"/>
        </w:rPr>
        <w:t>valorar</w:t>
      </w:r>
      <w:r>
        <w:rPr>
          <w:color w:val="4A4A4C"/>
          <w:spacing w:val="25"/>
        </w:rPr>
        <w:t> </w:t>
      </w:r>
      <w:r>
        <w:rPr>
          <w:color w:val="4A4A4C"/>
        </w:rPr>
        <w:t>el</w:t>
      </w:r>
      <w:r>
        <w:rPr>
          <w:color w:val="4A4A4C"/>
          <w:spacing w:val="24"/>
        </w:rPr>
        <w:t> </w:t>
      </w:r>
      <w:r>
        <w:rPr>
          <w:color w:val="4A4A4C"/>
        </w:rPr>
        <w:t>desempeño</w:t>
      </w:r>
      <w:r>
        <w:rPr>
          <w:color w:val="4A4A4C"/>
          <w:spacing w:val="25"/>
        </w:rPr>
        <w:t> </w:t>
      </w:r>
      <w:r>
        <w:rPr>
          <w:color w:val="4A4A4C"/>
        </w:rPr>
        <w:t>del</w:t>
      </w:r>
      <w:r>
        <w:rPr>
          <w:color w:val="4A4A4C"/>
          <w:spacing w:val="24"/>
        </w:rPr>
        <w:t> </w:t>
      </w:r>
      <w:r>
        <w:rPr>
          <w:color w:val="4A4A4C"/>
        </w:rPr>
        <w:t>estado</w:t>
      </w:r>
      <w:r>
        <w:rPr>
          <w:color w:val="4A4A4C"/>
          <w:spacing w:val="25"/>
        </w:rPr>
        <w:t> </w:t>
      </w:r>
      <w:r>
        <w:rPr>
          <w:color w:val="4A4A4C"/>
        </w:rPr>
        <w:t>con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37" w:lineRule="auto"/>
        <w:ind w:left="296" w:right="1131"/>
        <w:jc w:val="both"/>
      </w:pPr>
      <w:r>
        <w:rPr>
          <w:color w:val="4A4A4C"/>
        </w:rPr>
        <w:t>respecto al logro de los objetivos y metas</w:t>
      </w:r>
      <w:r>
        <w:rPr>
          <w:color w:val="4A4A4C"/>
          <w:spacing w:val="1"/>
        </w:rPr>
        <w:t> </w:t>
      </w:r>
      <w:r>
        <w:rPr>
          <w:color w:val="4A4A4C"/>
        </w:rPr>
        <w:t>establecidas</w:t>
      </w:r>
      <w:r>
        <w:rPr>
          <w:color w:val="4A4A4C"/>
          <w:spacing w:val="53"/>
        </w:rPr>
        <w:t> </w:t>
      </w:r>
      <w:r>
        <w:rPr>
          <w:color w:val="4A4A4C"/>
        </w:rPr>
        <w:t>es</w:t>
      </w:r>
      <w:r>
        <w:rPr>
          <w:color w:val="4A4A4C"/>
          <w:spacing w:val="54"/>
        </w:rPr>
        <w:t> </w:t>
      </w:r>
      <w:r>
        <w:rPr>
          <w:color w:val="4A4A4C"/>
        </w:rPr>
        <w:t>el</w:t>
      </w:r>
      <w:r>
        <w:rPr>
          <w:color w:val="4A4A4C"/>
          <w:spacing w:val="54"/>
        </w:rPr>
        <w:t> </w:t>
      </w:r>
      <w:r>
        <w:rPr>
          <w:color w:val="4A4A4C"/>
        </w:rPr>
        <w:t>Sistema</w:t>
      </w:r>
      <w:r>
        <w:rPr>
          <w:color w:val="4A4A4C"/>
          <w:spacing w:val="54"/>
        </w:rPr>
        <w:t> </w:t>
      </w:r>
      <w:r>
        <w:rPr>
          <w:color w:val="4A4A4C"/>
        </w:rPr>
        <w:t>de</w:t>
      </w:r>
      <w:r>
        <w:rPr>
          <w:color w:val="4A4A4C"/>
          <w:spacing w:val="54"/>
        </w:rPr>
        <w:t> </w:t>
      </w:r>
      <w:r>
        <w:rPr>
          <w:color w:val="4A4A4C"/>
        </w:rPr>
        <w:t>Evaluación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del Desempeño (SED), a través del cual, con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base en la verificación del grado de cum-</w:t>
      </w:r>
      <w:r>
        <w:rPr>
          <w:color w:val="4A4A4C"/>
          <w:spacing w:val="1"/>
        </w:rPr>
        <w:t> </w:t>
      </w:r>
      <w:r>
        <w:rPr>
          <w:color w:val="4A4A4C"/>
        </w:rPr>
        <w:t>plimiento de indicadores estratégicos y de</w:t>
      </w:r>
      <w:r>
        <w:rPr>
          <w:color w:val="4A4A4C"/>
          <w:spacing w:val="1"/>
        </w:rPr>
        <w:t> </w:t>
      </w:r>
      <w:r>
        <w:rPr>
          <w:color w:val="4A4A4C"/>
        </w:rPr>
        <w:t>gestión, se puede conocer el impacto social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programas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proyectos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Inversión.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6" w:right="1131"/>
        <w:jc w:val="both"/>
      </w:pPr>
      <w:r>
        <w:rPr>
          <w:color w:val="4A4A4C"/>
        </w:rPr>
        <w:t>De acuerdo con el Índice de Monitoreo y</w:t>
      </w:r>
      <w:r>
        <w:rPr>
          <w:color w:val="4A4A4C"/>
          <w:spacing w:val="1"/>
        </w:rPr>
        <w:t> </w:t>
      </w:r>
      <w:r>
        <w:rPr>
          <w:color w:val="4A4A4C"/>
        </w:rPr>
        <w:t>evaluación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entidades</w:t>
      </w:r>
      <w:r>
        <w:rPr>
          <w:color w:val="4A4A4C"/>
          <w:spacing w:val="1"/>
        </w:rPr>
        <w:t> </w:t>
      </w:r>
      <w:r>
        <w:rPr>
          <w:color w:val="4A4A4C"/>
        </w:rPr>
        <w:t>federativas</w:t>
      </w:r>
      <w:r>
        <w:rPr>
          <w:color w:val="4A4A4C"/>
          <w:spacing w:val="1"/>
        </w:rPr>
        <w:t> </w:t>
      </w:r>
      <w:r>
        <w:rPr>
          <w:color w:val="4A4A4C"/>
        </w:rPr>
        <w:t>realizado por el Consejo Nacional de Eva-</w:t>
      </w:r>
      <w:r>
        <w:rPr>
          <w:color w:val="4A4A4C"/>
          <w:spacing w:val="1"/>
        </w:rPr>
        <w:t> </w:t>
      </w:r>
      <w:r>
        <w:rPr>
          <w:color w:val="4A4A4C"/>
        </w:rPr>
        <w:t>luación de la Política Social (CONEVAL), en</w:t>
      </w:r>
      <w:r>
        <w:rPr>
          <w:color w:val="4A4A4C"/>
          <w:spacing w:val="1"/>
        </w:rPr>
        <w:t> </w:t>
      </w:r>
      <w:r>
        <w:rPr>
          <w:color w:val="4A4A4C"/>
        </w:rPr>
        <w:t>2021, Oaxaca se ubicó en la primera posi-</w:t>
      </w:r>
      <w:r>
        <w:rPr>
          <w:color w:val="4A4A4C"/>
          <w:spacing w:val="1"/>
        </w:rPr>
        <w:t> </w:t>
      </w:r>
      <w:r>
        <w:rPr>
          <w:color w:val="4A4A4C"/>
        </w:rPr>
        <w:t>ción a nivel nacional con 99.1 puntos de</w:t>
      </w:r>
      <w:r>
        <w:rPr>
          <w:color w:val="4A4A4C"/>
          <w:spacing w:val="1"/>
        </w:rPr>
        <w:t> </w:t>
      </w:r>
      <w:r>
        <w:rPr>
          <w:color w:val="4A4A4C"/>
        </w:rPr>
        <w:t>cumplimiento,</w:t>
      </w:r>
      <w:r>
        <w:rPr>
          <w:color w:val="4A4A4C"/>
          <w:spacing w:val="27"/>
        </w:rPr>
        <w:t> </w:t>
      </w:r>
      <w:r>
        <w:rPr>
          <w:color w:val="4A4A4C"/>
        </w:rPr>
        <w:t>lo</w:t>
      </w:r>
      <w:r>
        <w:rPr>
          <w:color w:val="4A4A4C"/>
          <w:spacing w:val="28"/>
        </w:rPr>
        <w:t> </w:t>
      </w:r>
      <w:r>
        <w:rPr>
          <w:color w:val="4A4A4C"/>
        </w:rPr>
        <w:t>que</w:t>
      </w:r>
      <w:r>
        <w:rPr>
          <w:color w:val="4A4A4C"/>
          <w:spacing w:val="28"/>
        </w:rPr>
        <w:t> </w:t>
      </w:r>
      <w:r>
        <w:rPr>
          <w:color w:val="4A4A4C"/>
        </w:rPr>
        <w:t>denota</w:t>
      </w:r>
      <w:r>
        <w:rPr>
          <w:color w:val="4A4A4C"/>
          <w:spacing w:val="27"/>
        </w:rPr>
        <w:t> </w:t>
      </w:r>
      <w:r>
        <w:rPr>
          <w:color w:val="4A4A4C"/>
        </w:rPr>
        <w:t>el</w:t>
      </w:r>
      <w:r>
        <w:rPr>
          <w:color w:val="4A4A4C"/>
          <w:spacing w:val="28"/>
        </w:rPr>
        <w:t> </w:t>
      </w:r>
      <w:r>
        <w:rPr>
          <w:color w:val="4A4A4C"/>
        </w:rPr>
        <w:t>avance</w:t>
      </w:r>
      <w:r>
        <w:rPr>
          <w:color w:val="4A4A4C"/>
          <w:spacing w:val="28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la normatividad y metodologías aplicadas</w:t>
      </w:r>
      <w:r>
        <w:rPr>
          <w:color w:val="4A4A4C"/>
          <w:spacing w:val="1"/>
        </w:rPr>
        <w:t> </w:t>
      </w:r>
      <w:r>
        <w:rPr>
          <w:color w:val="4A4A4C"/>
        </w:rPr>
        <w:t>para el monitoreo y evaluación de los pro-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gramas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sociales.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6" w:right="1129"/>
        <w:jc w:val="both"/>
      </w:pPr>
      <w:r>
        <w:rPr>
          <w:color w:val="4A4A4C"/>
        </w:rPr>
        <w:t>Por</w:t>
      </w:r>
      <w:r>
        <w:rPr>
          <w:color w:val="4A4A4C"/>
          <w:spacing w:val="44"/>
        </w:rPr>
        <w:t> </w:t>
      </w:r>
      <w:r>
        <w:rPr>
          <w:color w:val="4A4A4C"/>
        </w:rPr>
        <w:t>otra</w:t>
      </w:r>
      <w:r>
        <w:rPr>
          <w:color w:val="4A4A4C"/>
          <w:spacing w:val="44"/>
        </w:rPr>
        <w:t> </w:t>
      </w:r>
      <w:r>
        <w:rPr>
          <w:color w:val="4A4A4C"/>
        </w:rPr>
        <w:t>parte,</w:t>
      </w:r>
      <w:r>
        <w:rPr>
          <w:color w:val="4A4A4C"/>
          <w:spacing w:val="45"/>
        </w:rPr>
        <w:t> </w:t>
      </w:r>
      <w:r>
        <w:rPr>
          <w:color w:val="4A4A4C"/>
        </w:rPr>
        <w:t>el</w:t>
      </w:r>
      <w:r>
        <w:rPr>
          <w:color w:val="4A4A4C"/>
          <w:spacing w:val="44"/>
        </w:rPr>
        <w:t> </w:t>
      </w:r>
      <w:r>
        <w:rPr>
          <w:color w:val="4A4A4C"/>
        </w:rPr>
        <w:t>Informe</w:t>
      </w:r>
      <w:r>
        <w:rPr>
          <w:color w:val="4A4A4C"/>
          <w:spacing w:val="44"/>
        </w:rPr>
        <w:t> </w:t>
      </w:r>
      <w:r>
        <w:rPr>
          <w:color w:val="4A4A4C"/>
        </w:rPr>
        <w:t>del</w:t>
      </w:r>
      <w:r>
        <w:rPr>
          <w:color w:val="4A4A4C"/>
          <w:spacing w:val="45"/>
        </w:rPr>
        <w:t> </w:t>
      </w:r>
      <w:r>
        <w:rPr>
          <w:color w:val="4A4A4C"/>
        </w:rPr>
        <w:t>Avance</w:t>
      </w:r>
      <w:r>
        <w:rPr>
          <w:color w:val="4A4A4C"/>
          <w:spacing w:val="44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57"/>
        </w:rPr>
        <w:t> </w:t>
      </w:r>
      <w:r>
        <w:rPr>
          <w:color w:val="4A4A4C"/>
        </w:rPr>
        <w:t>implementación</w:t>
      </w:r>
      <w:r>
        <w:rPr>
          <w:color w:val="4A4A4C"/>
          <w:spacing w:val="57"/>
        </w:rPr>
        <w:t> </w:t>
      </w:r>
      <w:r>
        <w:rPr>
          <w:color w:val="4A4A4C"/>
        </w:rPr>
        <w:t>del</w:t>
      </w:r>
      <w:r>
        <w:rPr>
          <w:color w:val="4A4A4C"/>
          <w:spacing w:val="57"/>
        </w:rPr>
        <w:t> </w:t>
      </w:r>
      <w:r>
        <w:rPr>
          <w:color w:val="4A4A4C"/>
        </w:rPr>
        <w:t>Presupuesto</w:t>
      </w:r>
      <w:r>
        <w:rPr>
          <w:color w:val="4A4A4C"/>
          <w:spacing w:val="57"/>
        </w:rPr>
        <w:t> </w:t>
      </w:r>
      <w:r>
        <w:rPr>
          <w:color w:val="4A4A4C"/>
        </w:rPr>
        <w:t>basa-</w:t>
      </w:r>
      <w:r>
        <w:rPr>
          <w:color w:val="4A4A4C"/>
          <w:spacing w:val="-68"/>
        </w:rPr>
        <w:t> </w:t>
      </w:r>
      <w:r>
        <w:rPr>
          <w:color w:val="4A4A4C"/>
        </w:rPr>
        <w:t>do en Resultados (PbR) y del Sistema de</w:t>
      </w:r>
      <w:r>
        <w:rPr>
          <w:color w:val="4A4A4C"/>
          <w:spacing w:val="1"/>
        </w:rPr>
        <w:t> </w:t>
      </w:r>
      <w:r>
        <w:rPr>
          <w:color w:val="4A4A4C"/>
        </w:rPr>
        <w:t>Evaluación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70"/>
        </w:rPr>
        <w:t> </w:t>
      </w:r>
      <w:r>
        <w:rPr>
          <w:color w:val="4A4A4C"/>
        </w:rPr>
        <w:t>Desempeño</w:t>
      </w:r>
      <w:r>
        <w:rPr>
          <w:color w:val="4A4A4C"/>
          <w:spacing w:val="70"/>
        </w:rPr>
        <w:t> </w:t>
      </w:r>
      <w:r>
        <w:rPr>
          <w:color w:val="4A4A4C"/>
        </w:rPr>
        <w:t>realizado</w:t>
      </w:r>
      <w:r>
        <w:rPr>
          <w:color w:val="4A4A4C"/>
          <w:spacing w:val="70"/>
        </w:rPr>
        <w:t> </w:t>
      </w:r>
      <w:r>
        <w:rPr>
          <w:color w:val="4A4A4C"/>
        </w:rPr>
        <w:t>por</w:t>
      </w:r>
      <w:r>
        <w:rPr>
          <w:color w:val="4A4A4C"/>
          <w:spacing w:val="-68"/>
        </w:rPr>
        <w:t> </w:t>
      </w:r>
      <w:r>
        <w:rPr>
          <w:color w:val="4A4A4C"/>
        </w:rPr>
        <w:t>la Secretaría de Hacienda y Crédito Públi-</w:t>
      </w:r>
      <w:r>
        <w:rPr>
          <w:color w:val="4A4A4C"/>
          <w:spacing w:val="1"/>
        </w:rPr>
        <w:t> </w:t>
      </w:r>
      <w:r>
        <w:rPr>
          <w:color w:val="4A4A4C"/>
        </w:rPr>
        <w:t>co (SHCP), muestra que en la sección de</w:t>
      </w:r>
      <w:r>
        <w:rPr>
          <w:color w:val="4A4A4C"/>
          <w:spacing w:val="1"/>
        </w:rPr>
        <w:t> </w:t>
      </w:r>
      <w:r>
        <w:rPr>
          <w:color w:val="4A4A4C"/>
        </w:rPr>
        <w:t>seguimiento,</w:t>
      </w:r>
      <w:r>
        <w:rPr>
          <w:color w:val="4A4A4C"/>
          <w:spacing w:val="57"/>
        </w:rPr>
        <w:t> </w:t>
      </w:r>
      <w:r>
        <w:rPr>
          <w:color w:val="4A4A4C"/>
        </w:rPr>
        <w:t>Oaxaca</w:t>
      </w:r>
      <w:r>
        <w:rPr>
          <w:color w:val="4A4A4C"/>
          <w:spacing w:val="57"/>
        </w:rPr>
        <w:t> </w:t>
      </w:r>
      <w:r>
        <w:rPr>
          <w:color w:val="4A4A4C"/>
        </w:rPr>
        <w:t>bajó</w:t>
      </w:r>
      <w:r>
        <w:rPr>
          <w:color w:val="4A4A4C"/>
          <w:spacing w:val="58"/>
        </w:rPr>
        <w:t> </w:t>
      </w:r>
      <w:r>
        <w:rPr>
          <w:color w:val="4A4A4C"/>
        </w:rPr>
        <w:t>de</w:t>
      </w:r>
      <w:r>
        <w:rPr>
          <w:color w:val="4A4A4C"/>
          <w:spacing w:val="57"/>
        </w:rPr>
        <w:t> </w:t>
      </w:r>
      <w:r>
        <w:rPr>
          <w:color w:val="4A4A4C"/>
        </w:rPr>
        <w:t>un</w:t>
      </w:r>
      <w:r>
        <w:rPr>
          <w:color w:val="4A4A4C"/>
          <w:spacing w:val="57"/>
        </w:rPr>
        <w:t> </w:t>
      </w:r>
      <w:r>
        <w:rPr>
          <w:color w:val="4A4A4C"/>
        </w:rPr>
        <w:t>puntaje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del 100% en 2020 a 92.5% en 2022, por lo que</w:t>
      </w:r>
      <w:r>
        <w:rPr>
          <w:color w:val="4A4A4C"/>
          <w:spacing w:val="-61"/>
          <w:w w:val="90"/>
        </w:rPr>
        <w:t> </w:t>
      </w:r>
      <w:r>
        <w:rPr>
          <w:color w:val="4A4A4C"/>
        </w:rPr>
        <w:t>es</w:t>
      </w:r>
      <w:r>
        <w:rPr>
          <w:color w:val="4A4A4C"/>
          <w:spacing w:val="-19"/>
        </w:rPr>
        <w:t> </w:t>
      </w:r>
      <w:r>
        <w:rPr>
          <w:color w:val="4A4A4C"/>
        </w:rPr>
        <w:t>necesario</w:t>
      </w:r>
      <w:r>
        <w:rPr>
          <w:color w:val="4A4A4C"/>
          <w:spacing w:val="-18"/>
        </w:rPr>
        <w:t> </w:t>
      </w:r>
      <w:r>
        <w:rPr>
          <w:color w:val="4A4A4C"/>
        </w:rPr>
        <w:t>reforzar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acciones</w:t>
      </w:r>
      <w:r>
        <w:rPr>
          <w:color w:val="4A4A4C"/>
          <w:spacing w:val="-18"/>
        </w:rPr>
        <w:t> </w:t>
      </w:r>
      <w:r>
        <w:rPr>
          <w:color w:val="4A4A4C"/>
        </w:rPr>
        <w:t>realizadas</w:t>
      </w:r>
      <w:r>
        <w:rPr>
          <w:color w:val="4A4A4C"/>
          <w:spacing w:val="-68"/>
        </w:rPr>
        <w:t> </w:t>
      </w:r>
      <w:r>
        <w:rPr>
          <w:color w:val="4A4A4C"/>
        </w:rPr>
        <w:t>por las instancias normativas y ejecutoras</w:t>
      </w:r>
      <w:r>
        <w:rPr>
          <w:color w:val="4A4A4C"/>
          <w:spacing w:val="1"/>
        </w:rPr>
        <w:t> </w:t>
      </w:r>
      <w:r>
        <w:rPr>
          <w:color w:val="4A4A4C"/>
        </w:rPr>
        <w:t>para el seguimiento de los indicadores y</w:t>
      </w:r>
      <w:r>
        <w:rPr>
          <w:color w:val="4A4A4C"/>
          <w:spacing w:val="1"/>
        </w:rPr>
        <w:t> </w:t>
      </w:r>
      <w:r>
        <w:rPr>
          <w:color w:val="4A4A4C"/>
        </w:rPr>
        <w:t>metas de Gobierno, que permitan medir el</w:t>
      </w:r>
      <w:r>
        <w:rPr>
          <w:color w:val="4A4A4C"/>
          <w:spacing w:val="1"/>
        </w:rPr>
        <w:t> </w:t>
      </w:r>
      <w:r>
        <w:rPr>
          <w:color w:val="4A4A4C"/>
        </w:rPr>
        <w:t>logro de los objetivos de las políticas públi-</w:t>
      </w:r>
      <w:r>
        <w:rPr>
          <w:color w:val="4A4A4C"/>
          <w:spacing w:val="-68"/>
        </w:rPr>
        <w:t> </w:t>
      </w:r>
      <w:r>
        <w:rPr>
          <w:color w:val="4A4A4C"/>
        </w:rPr>
        <w:t>cas</w:t>
      </w:r>
      <w:r>
        <w:rPr>
          <w:color w:val="4A4A4C"/>
          <w:spacing w:val="-13"/>
        </w:rPr>
        <w:t> </w:t>
      </w:r>
      <w:r>
        <w:rPr>
          <w:color w:val="4A4A4C"/>
        </w:rPr>
        <w:t>implementadas.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296" w:right="1131"/>
        <w:jc w:val="both"/>
      </w:pPr>
      <w:r>
        <w:rPr>
          <w:color w:val="4A4A4C"/>
        </w:rPr>
        <w:t>Además, con respecto a la sección de Eva-</w:t>
      </w:r>
      <w:r>
        <w:rPr>
          <w:color w:val="4A4A4C"/>
          <w:spacing w:val="1"/>
        </w:rPr>
        <w:t> </w:t>
      </w:r>
      <w:r>
        <w:rPr>
          <w:color w:val="4A4A4C"/>
        </w:rPr>
        <w:t>luación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dicho</w:t>
      </w:r>
      <w:r>
        <w:rPr>
          <w:color w:val="4A4A4C"/>
          <w:spacing w:val="1"/>
        </w:rPr>
        <w:t> </w:t>
      </w:r>
      <w:r>
        <w:rPr>
          <w:color w:val="4A4A4C"/>
        </w:rPr>
        <w:t>informe,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ha</w:t>
      </w:r>
      <w:r>
        <w:rPr>
          <w:color w:val="4A4A4C"/>
          <w:spacing w:val="-68"/>
        </w:rPr>
        <w:t> </w:t>
      </w:r>
      <w:r>
        <w:rPr>
          <w:color w:val="4A4A4C"/>
        </w:rPr>
        <w:t>mantenido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100%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cumplimiento,</w:t>
      </w:r>
      <w:r>
        <w:rPr>
          <w:color w:val="4A4A4C"/>
          <w:spacing w:val="1"/>
        </w:rPr>
        <w:t> </w:t>
      </w:r>
      <w:r>
        <w:rPr>
          <w:color w:val="4A4A4C"/>
        </w:rPr>
        <w:t>esto debido a que se cuenta con un proce-</w:t>
      </w:r>
      <w:r>
        <w:rPr>
          <w:color w:val="4A4A4C"/>
          <w:spacing w:val="1"/>
        </w:rPr>
        <w:t> </w:t>
      </w:r>
      <w:r>
        <w:rPr>
          <w:color w:val="4A4A4C"/>
        </w:rPr>
        <w:t>so establecido y sólido de la Evaluación de</w:t>
      </w:r>
      <w:r>
        <w:rPr>
          <w:color w:val="4A4A4C"/>
          <w:spacing w:val="1"/>
        </w:rPr>
        <w:t> </w:t>
      </w:r>
      <w:r>
        <w:rPr>
          <w:color w:val="4A4A4C"/>
        </w:rPr>
        <w:t>desempeño y de las herramientas y meca-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nismos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utilizados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esta.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6" w:right="1131"/>
        <w:jc w:val="both"/>
      </w:pPr>
      <w:r>
        <w:rPr>
          <w:color w:val="4A4A4C"/>
        </w:rPr>
        <w:t>Estos resultados son importantes y mues-</w:t>
      </w:r>
      <w:r>
        <w:rPr>
          <w:color w:val="4A4A4C"/>
          <w:spacing w:val="1"/>
        </w:rPr>
        <w:t> </w:t>
      </w:r>
      <w:r>
        <w:rPr>
          <w:color w:val="4A4A4C"/>
        </w:rPr>
        <w:t>tran el avance en materia de seguimiento y</w:t>
      </w:r>
      <w:r>
        <w:rPr>
          <w:color w:val="4A4A4C"/>
          <w:spacing w:val="-69"/>
        </w:rPr>
        <w:t> </w:t>
      </w:r>
      <w:r>
        <w:rPr>
          <w:color w:val="4A4A4C"/>
        </w:rPr>
        <w:t>evaluación en el estado; sin embargo, solo</w:t>
      </w:r>
      <w:r>
        <w:rPr>
          <w:color w:val="4A4A4C"/>
          <w:spacing w:val="1"/>
        </w:rPr>
        <w:t> </w:t>
      </w:r>
      <w:r>
        <w:rPr>
          <w:color w:val="4A4A4C"/>
        </w:rPr>
        <w:t>contemplan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parte</w:t>
      </w:r>
      <w:r>
        <w:rPr>
          <w:color w:val="4A4A4C"/>
          <w:spacing w:val="1"/>
        </w:rPr>
        <w:t> </w:t>
      </w:r>
      <w:r>
        <w:rPr>
          <w:color w:val="4A4A4C"/>
        </w:rPr>
        <w:t>normativa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meto-</w:t>
      </w:r>
      <w:r>
        <w:rPr>
          <w:color w:val="4A4A4C"/>
          <w:spacing w:val="1"/>
        </w:rPr>
        <w:t> </w:t>
      </w:r>
      <w:r>
        <w:rPr>
          <w:color w:val="4A4A4C"/>
        </w:rPr>
        <w:t>dológica</w:t>
      </w:r>
      <w:r>
        <w:rPr>
          <w:color w:val="4A4A4C"/>
          <w:spacing w:val="61"/>
        </w:rPr>
        <w:t> </w:t>
      </w:r>
      <w:r>
        <w:rPr>
          <w:color w:val="4A4A4C"/>
        </w:rPr>
        <w:t>de</w:t>
      </w:r>
      <w:r>
        <w:rPr>
          <w:color w:val="4A4A4C"/>
          <w:spacing w:val="62"/>
        </w:rPr>
        <w:t> </w:t>
      </w:r>
      <w:r>
        <w:rPr>
          <w:color w:val="4A4A4C"/>
        </w:rPr>
        <w:t>las</w:t>
      </w:r>
      <w:r>
        <w:rPr>
          <w:color w:val="4A4A4C"/>
          <w:spacing w:val="62"/>
        </w:rPr>
        <w:t> </w:t>
      </w:r>
      <w:r>
        <w:rPr>
          <w:color w:val="4A4A4C"/>
        </w:rPr>
        <w:t>instancias</w:t>
      </w:r>
      <w:r>
        <w:rPr>
          <w:color w:val="4A4A4C"/>
          <w:spacing w:val="62"/>
        </w:rPr>
        <w:t> </w:t>
      </w:r>
      <w:r>
        <w:rPr>
          <w:color w:val="4A4A4C"/>
        </w:rPr>
        <w:t>normativas</w:t>
      </w:r>
      <w:r>
        <w:rPr>
          <w:color w:val="4A4A4C"/>
          <w:spacing w:val="62"/>
        </w:rPr>
        <w:t> </w:t>
      </w:r>
      <w:r>
        <w:rPr>
          <w:color w:val="4A4A4C"/>
        </w:rPr>
        <w:t>de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21" w:val="right" w:leader="none"/>
        </w:tabs>
        <w:spacing w:before="272"/>
        <w:ind w:left="6188"/>
      </w:pPr>
      <w:r>
        <w:rPr/>
        <w:pict>
          <v:line style="position:absolute;mso-position-horizontal-relative:page;mso-position-vertical-relative:paragraph;z-index:-28716032" from="524.504822pt,12.940981pt" to="524.504822pt,27.1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99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49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</w:rPr>
        <w:t>la</w:t>
      </w:r>
      <w:r>
        <w:rPr>
          <w:color w:val="4A4A4C"/>
          <w:spacing w:val="62"/>
        </w:rPr>
        <w:t> </w:t>
      </w:r>
      <w:r>
        <w:rPr>
          <w:color w:val="4A4A4C"/>
        </w:rPr>
        <w:t>Administración</w:t>
      </w:r>
      <w:r>
        <w:rPr>
          <w:color w:val="4A4A4C"/>
          <w:spacing w:val="63"/>
        </w:rPr>
        <w:t> </w:t>
      </w:r>
      <w:r>
        <w:rPr>
          <w:color w:val="4A4A4C"/>
        </w:rPr>
        <w:t>Pública</w:t>
      </w:r>
      <w:r>
        <w:rPr>
          <w:color w:val="4A4A4C"/>
          <w:spacing w:val="63"/>
        </w:rPr>
        <w:t> </w:t>
      </w:r>
      <w:r>
        <w:rPr>
          <w:color w:val="4A4A4C"/>
        </w:rPr>
        <w:t>Estatal,</w:t>
      </w:r>
      <w:r>
        <w:rPr>
          <w:color w:val="4A4A4C"/>
          <w:spacing w:val="63"/>
        </w:rPr>
        <w:t> </w:t>
      </w:r>
      <w:r>
        <w:rPr>
          <w:color w:val="4A4A4C"/>
        </w:rPr>
        <w:t>lo</w:t>
      </w:r>
      <w:r>
        <w:rPr>
          <w:color w:val="4A4A4C"/>
          <w:spacing w:val="62"/>
        </w:rPr>
        <w:t> </w:t>
      </w:r>
      <w:r>
        <w:rPr>
          <w:color w:val="4A4A4C"/>
        </w:rPr>
        <w:t>cual</w:t>
      </w:r>
      <w:r>
        <w:rPr>
          <w:color w:val="4A4A4C"/>
          <w:spacing w:val="-68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necesariamente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traduce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70"/>
        </w:rPr>
        <w:t> </w:t>
      </w:r>
      <w:r>
        <w:rPr>
          <w:color w:val="4A4A4C"/>
        </w:rPr>
        <w:t>políti-</w:t>
      </w:r>
      <w:r>
        <w:rPr>
          <w:color w:val="4A4A4C"/>
          <w:spacing w:val="-68"/>
        </w:rPr>
        <w:t> </w:t>
      </w:r>
      <w:r>
        <w:rPr>
          <w:color w:val="4A4A4C"/>
        </w:rPr>
        <w:t>cas públicas eficientes que cumplan con el</w:t>
      </w:r>
      <w:r>
        <w:rPr>
          <w:color w:val="4A4A4C"/>
          <w:spacing w:val="1"/>
        </w:rPr>
        <w:t> </w:t>
      </w:r>
      <w:r>
        <w:rPr>
          <w:color w:val="4A4A4C"/>
        </w:rPr>
        <w:t>objetivo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mejorar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calidad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vida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pro-</w:t>
      </w:r>
      <w:r>
        <w:rPr>
          <w:color w:val="4A4A4C"/>
          <w:spacing w:val="-67"/>
        </w:rPr>
        <w:t> </w:t>
      </w:r>
      <w:r>
        <w:rPr>
          <w:color w:val="4A4A4C"/>
        </w:rPr>
        <w:t>piciar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bienestar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  <w:spacing w:val="-1"/>
        </w:rPr>
        <w:t>En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contraste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estos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resultados,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40"/>
        </w:rPr>
        <w:t> </w:t>
      </w:r>
      <w:r>
        <w:rPr>
          <w:color w:val="4A4A4C"/>
          <w:spacing w:val="-1"/>
        </w:rPr>
        <w:t>acuerdo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con</w:t>
      </w:r>
      <w:r>
        <w:rPr>
          <w:color w:val="4A4A4C"/>
          <w:spacing w:val="-3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ENCIG,</w:t>
      </w:r>
      <w:r>
        <w:rPr>
          <w:color w:val="4A4A4C"/>
          <w:spacing w:val="-34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2021,</w:t>
      </w:r>
      <w:r>
        <w:rPr>
          <w:color w:val="4A4A4C"/>
          <w:spacing w:val="-3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28.2%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18</w:t>
      </w:r>
      <w:r>
        <w:rPr>
          <w:color w:val="4A4A4C"/>
          <w:spacing w:val="-11"/>
        </w:rPr>
        <w:t> </w:t>
      </w:r>
      <w:r>
        <w:rPr>
          <w:color w:val="4A4A4C"/>
        </w:rPr>
        <w:t>años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más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habita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áreas</w:t>
      </w:r>
      <w:r>
        <w:rPr>
          <w:color w:val="4A4A4C"/>
          <w:spacing w:val="-12"/>
        </w:rPr>
        <w:t> </w:t>
      </w:r>
      <w:r>
        <w:rPr>
          <w:color w:val="4A4A4C"/>
        </w:rPr>
        <w:t>urba-</w:t>
      </w:r>
      <w:r>
        <w:rPr>
          <w:color w:val="4A4A4C"/>
          <w:spacing w:val="-67"/>
        </w:rPr>
        <w:t> </w:t>
      </w:r>
      <w:r>
        <w:rPr>
          <w:color w:val="4A4A4C"/>
        </w:rPr>
        <w:t>nas, considera que el mal desempeño del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-9"/>
        </w:rPr>
        <w:t> </w:t>
      </w:r>
      <w:r>
        <w:rPr>
          <w:color w:val="4A4A4C"/>
        </w:rPr>
        <w:t>es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9"/>
        </w:rPr>
        <w:t> </w:t>
      </w:r>
      <w:r>
        <w:rPr>
          <w:color w:val="4A4A4C"/>
        </w:rPr>
        <w:t>problema</w:t>
      </w:r>
      <w:r>
        <w:rPr>
          <w:color w:val="4A4A4C"/>
          <w:spacing w:val="-8"/>
        </w:rPr>
        <w:t> </w:t>
      </w:r>
      <w:r>
        <w:rPr>
          <w:color w:val="4A4A4C"/>
        </w:rPr>
        <w:t>social</w:t>
      </w:r>
      <w:r>
        <w:rPr>
          <w:color w:val="4A4A4C"/>
          <w:spacing w:val="-9"/>
        </w:rPr>
        <w:t> </w:t>
      </w:r>
      <w:r>
        <w:rPr>
          <w:color w:val="4A4A4C"/>
        </w:rPr>
        <w:t>importante,</w:t>
      </w:r>
      <w:r>
        <w:rPr>
          <w:color w:val="4A4A4C"/>
          <w:spacing w:val="-68"/>
        </w:rPr>
        <w:t> </w:t>
      </w:r>
      <w:r>
        <w:rPr>
          <w:color w:val="4A4A4C"/>
        </w:rPr>
        <w:t>lo que denota que al menos un cuarto de la</w:t>
      </w:r>
      <w:r>
        <w:rPr>
          <w:color w:val="4A4A4C"/>
          <w:spacing w:val="-68"/>
        </w:rPr>
        <w:t> </w:t>
      </w:r>
      <w:r>
        <w:rPr>
          <w:color w:val="4A4A4C"/>
        </w:rPr>
        <w:t>población</w:t>
      </w:r>
      <w:r>
        <w:rPr>
          <w:color w:val="4A4A4C"/>
          <w:spacing w:val="-14"/>
        </w:rPr>
        <w:t> </w:t>
      </w:r>
      <w:r>
        <w:rPr>
          <w:color w:val="4A4A4C"/>
        </w:rPr>
        <w:t>encuestada</w:t>
      </w:r>
      <w:r>
        <w:rPr>
          <w:color w:val="4A4A4C"/>
          <w:spacing w:val="-14"/>
        </w:rPr>
        <w:t> </w:t>
      </w:r>
      <w:r>
        <w:rPr>
          <w:color w:val="4A4A4C"/>
        </w:rPr>
        <w:t>tiene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percepción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que el Gobierno Estatal no cumple con un</w:t>
      </w:r>
      <w:r>
        <w:rPr>
          <w:color w:val="4A4A4C"/>
          <w:spacing w:val="1"/>
        </w:rPr>
        <w:t> </w:t>
      </w:r>
      <w:r>
        <w:rPr>
          <w:color w:val="4A4A4C"/>
        </w:rPr>
        <w:t>desempeño</w:t>
      </w:r>
      <w:r>
        <w:rPr>
          <w:color w:val="4A4A4C"/>
          <w:spacing w:val="-19"/>
        </w:rPr>
        <w:t> </w:t>
      </w:r>
      <w:r>
        <w:rPr>
          <w:color w:val="4A4A4C"/>
        </w:rPr>
        <w:t>adecuado</w:t>
      </w:r>
      <w:r>
        <w:rPr>
          <w:color w:val="4A4A4C"/>
          <w:spacing w:val="-18"/>
        </w:rPr>
        <w:t> </w:t>
      </w:r>
      <w:r>
        <w:rPr>
          <w:color w:val="4A4A4C"/>
        </w:rPr>
        <w:t>respecto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atención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necesidades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ciudadanos.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1133" w:right="2"/>
        <w:jc w:val="both"/>
      </w:pPr>
      <w:r>
        <w:rPr>
          <w:color w:val="4A4A4C"/>
        </w:rPr>
        <w:t>A fin de mejorar la percepción del desem-</w:t>
      </w:r>
      <w:r>
        <w:rPr>
          <w:color w:val="4A4A4C"/>
          <w:spacing w:val="1"/>
        </w:rPr>
        <w:t> </w:t>
      </w:r>
      <w:r>
        <w:rPr>
          <w:color w:val="4A4A4C"/>
        </w:rPr>
        <w:t>peño gubernamental, pero sobre todo de</w:t>
      </w:r>
      <w:r>
        <w:rPr>
          <w:color w:val="4A4A4C"/>
          <w:spacing w:val="1"/>
        </w:rPr>
        <w:t> </w:t>
      </w:r>
      <w:r>
        <w:rPr>
          <w:color w:val="4A4A4C"/>
        </w:rPr>
        <w:t>mejorar las intervenciones públicas imple-</w:t>
      </w:r>
      <w:r>
        <w:rPr>
          <w:color w:val="4A4A4C"/>
          <w:spacing w:val="1"/>
        </w:rPr>
        <w:t> </w:t>
      </w:r>
      <w:r>
        <w:rPr>
          <w:color w:val="4A4A4C"/>
        </w:rPr>
        <w:t>mentadas</w:t>
      </w:r>
      <w:r>
        <w:rPr>
          <w:color w:val="4A4A4C"/>
          <w:spacing w:val="-22"/>
        </w:rPr>
        <w:t> </w:t>
      </w:r>
      <w:r>
        <w:rPr>
          <w:color w:val="4A4A4C"/>
        </w:rPr>
        <w:t>por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Gobierno</w:t>
      </w:r>
      <w:r>
        <w:rPr>
          <w:color w:val="4A4A4C"/>
          <w:spacing w:val="-21"/>
        </w:rPr>
        <w:t> </w:t>
      </w:r>
      <w:r>
        <w:rPr>
          <w:color w:val="4A4A4C"/>
        </w:rPr>
        <w:t>para</w:t>
      </w:r>
      <w:r>
        <w:rPr>
          <w:color w:val="4A4A4C"/>
          <w:spacing w:val="-21"/>
        </w:rPr>
        <w:t> </w:t>
      </w:r>
      <w:r>
        <w:rPr>
          <w:color w:val="4A4A4C"/>
        </w:rPr>
        <w:t>atender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sectores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4"/>
        </w:rPr>
        <w:t> </w:t>
      </w:r>
      <w:r>
        <w:rPr>
          <w:color w:val="4A4A4C"/>
        </w:rPr>
        <w:t>temas</w:t>
      </w:r>
      <w:r>
        <w:rPr>
          <w:color w:val="4A4A4C"/>
          <w:spacing w:val="-25"/>
        </w:rPr>
        <w:t> </w:t>
      </w:r>
      <w:r>
        <w:rPr>
          <w:color w:val="4A4A4C"/>
        </w:rPr>
        <w:t>prioritarios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población,</w:t>
      </w:r>
      <w:r>
        <w:rPr>
          <w:color w:val="4A4A4C"/>
          <w:spacing w:val="-68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necesario</w:t>
      </w:r>
      <w:r>
        <w:rPr>
          <w:color w:val="4A4A4C"/>
          <w:spacing w:val="1"/>
        </w:rPr>
        <w:t> </w:t>
      </w:r>
      <w:r>
        <w:rPr>
          <w:color w:val="4A4A4C"/>
        </w:rPr>
        <w:t>implementar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modelo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evaluación del desempeño que considere la</w:t>
      </w:r>
      <w:r>
        <w:rPr>
          <w:color w:val="4A4A4C"/>
          <w:spacing w:val="-68"/>
        </w:rPr>
        <w:t> </w:t>
      </w:r>
      <w:r>
        <w:rPr>
          <w:color w:val="4A4A4C"/>
        </w:rPr>
        <w:t>perspectiva</w:t>
      </w:r>
      <w:r>
        <w:rPr>
          <w:color w:val="4A4A4C"/>
          <w:spacing w:val="-6"/>
        </w:rPr>
        <w:t> </w:t>
      </w:r>
      <w:r>
        <w:rPr>
          <w:color w:val="4A4A4C"/>
        </w:rPr>
        <w:t>ciudadana,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permita</w:t>
      </w:r>
      <w:r>
        <w:rPr>
          <w:color w:val="4A4A4C"/>
          <w:spacing w:val="-5"/>
        </w:rPr>
        <w:t> </w:t>
      </w:r>
      <w:r>
        <w:rPr>
          <w:color w:val="4A4A4C"/>
        </w:rPr>
        <w:t>no</w:t>
      </w:r>
      <w:r>
        <w:rPr>
          <w:color w:val="4A4A4C"/>
          <w:spacing w:val="-6"/>
        </w:rPr>
        <w:t> </w:t>
      </w:r>
      <w:r>
        <w:rPr>
          <w:color w:val="4A4A4C"/>
        </w:rPr>
        <w:t>solo</w:t>
      </w:r>
      <w:r>
        <w:rPr>
          <w:color w:val="4A4A4C"/>
          <w:spacing w:val="-68"/>
        </w:rPr>
        <w:t> </w:t>
      </w:r>
      <w:r>
        <w:rPr>
          <w:color w:val="4A4A4C"/>
        </w:rPr>
        <w:t>llevar el pulso del cumplimiento normativo</w:t>
      </w:r>
      <w:r>
        <w:rPr>
          <w:color w:val="4A4A4C"/>
          <w:spacing w:val="1"/>
        </w:rPr>
        <w:t> </w:t>
      </w:r>
      <w:r>
        <w:rPr>
          <w:color w:val="4A4A4C"/>
        </w:rPr>
        <w:t>y metodológico, sino que dé cuenta de la</w:t>
      </w:r>
      <w:r>
        <w:rPr>
          <w:color w:val="4A4A4C"/>
          <w:spacing w:val="1"/>
        </w:rPr>
        <w:t> </w:t>
      </w:r>
      <w:r>
        <w:rPr>
          <w:color w:val="4A4A4C"/>
        </w:rPr>
        <w:t>atención efectiva de las problemáticas que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aquejan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Existen</w:t>
      </w:r>
      <w:r>
        <w:rPr>
          <w:color w:val="4A4A4C"/>
          <w:spacing w:val="71"/>
        </w:rPr>
        <w:t> </w:t>
      </w:r>
      <w:r>
        <w:rPr>
          <w:color w:val="4A4A4C"/>
        </w:rPr>
        <w:t>diversas</w:t>
      </w:r>
      <w:r>
        <w:rPr>
          <w:color w:val="4A4A4C"/>
          <w:spacing w:val="71"/>
        </w:rPr>
        <w:t> </w:t>
      </w:r>
      <w:r>
        <w:rPr>
          <w:color w:val="4A4A4C"/>
        </w:rPr>
        <w:t>causas</w:t>
      </w:r>
      <w:r>
        <w:rPr>
          <w:color w:val="4A4A4C"/>
          <w:spacing w:val="71"/>
        </w:rPr>
        <w:t> </w:t>
      </w:r>
      <w:r>
        <w:rPr>
          <w:color w:val="4A4A4C"/>
        </w:rPr>
        <w:t>que</w:t>
      </w:r>
      <w:r>
        <w:rPr>
          <w:color w:val="4A4A4C"/>
          <w:spacing w:val="71"/>
        </w:rPr>
        <w:t> </w:t>
      </w:r>
      <w:r>
        <w:rPr>
          <w:color w:val="4A4A4C"/>
        </w:rPr>
        <w:t>propician</w:t>
      </w:r>
      <w:r>
        <w:rPr>
          <w:color w:val="4A4A4C"/>
          <w:spacing w:val="-68"/>
        </w:rPr>
        <w:t> </w:t>
      </w:r>
      <w:r>
        <w:rPr>
          <w:color w:val="4A4A4C"/>
        </w:rPr>
        <w:t>que un gobierno no tenga los resultados</w:t>
      </w:r>
      <w:r>
        <w:rPr>
          <w:color w:val="4A4A4C"/>
          <w:spacing w:val="1"/>
        </w:rPr>
        <w:t> </w:t>
      </w:r>
      <w:r>
        <w:rPr>
          <w:color w:val="4A4A4C"/>
        </w:rPr>
        <w:t>esperados y que las políticas y programas</w:t>
      </w:r>
      <w:r>
        <w:rPr>
          <w:color w:val="4A4A4C"/>
          <w:spacing w:val="1"/>
        </w:rPr>
        <w:t> </w:t>
      </w:r>
      <w:r>
        <w:rPr>
          <w:color w:val="4A4A4C"/>
        </w:rPr>
        <w:t>públicos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implemente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mejoren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calidad de vida y el bienestar de la pobla-</w:t>
      </w:r>
      <w:r>
        <w:rPr>
          <w:color w:val="4A4A4C"/>
          <w:spacing w:val="1"/>
        </w:rPr>
        <w:t> </w:t>
      </w:r>
      <w:r>
        <w:rPr>
          <w:color w:val="4A4A4C"/>
        </w:rPr>
        <w:t>ción; entre las cuales se encuentra la falta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aprovechamiento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información</w:t>
      </w:r>
      <w:r>
        <w:rPr>
          <w:color w:val="4A4A4C"/>
          <w:spacing w:val="1"/>
        </w:rPr>
        <w:t> </w:t>
      </w:r>
      <w:r>
        <w:rPr>
          <w:color w:val="4A4A4C"/>
        </w:rPr>
        <w:t>derivada del seguimiento y la evaluación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toma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decisiones,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mejora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intervenciones</w:t>
      </w:r>
      <w:r>
        <w:rPr>
          <w:color w:val="4A4A4C"/>
          <w:spacing w:val="1"/>
        </w:rPr>
        <w:t> </w:t>
      </w:r>
      <w:r>
        <w:rPr>
          <w:color w:val="4A4A4C"/>
        </w:rPr>
        <w:t>gubernamentales,</w:t>
      </w:r>
      <w:r>
        <w:rPr>
          <w:color w:val="4A4A4C"/>
          <w:spacing w:val="1"/>
        </w:rPr>
        <w:t> </w:t>
      </w:r>
      <w:r>
        <w:rPr>
          <w:color w:val="4A4A4C"/>
        </w:rPr>
        <w:t>lo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conlleva al uso ineficiente de los recursos</w:t>
      </w:r>
      <w:r>
        <w:rPr>
          <w:color w:val="4A4A4C"/>
          <w:spacing w:val="1"/>
        </w:rPr>
        <w:t> </w:t>
      </w:r>
      <w:r>
        <w:rPr>
          <w:color w:val="4A4A4C"/>
        </w:rPr>
        <w:t>públicos, así como el bajo nivel de inno-</w:t>
      </w:r>
      <w:r>
        <w:rPr>
          <w:color w:val="4A4A4C"/>
          <w:spacing w:val="1"/>
        </w:rPr>
        <w:t> </w:t>
      </w:r>
      <w:r>
        <w:rPr>
          <w:color w:val="4A4A4C"/>
        </w:rPr>
        <w:t>vación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procesos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proporciona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Estado.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</w:rPr>
        <w:t>Otro aspecto que incide en la mejora de la</w:t>
      </w:r>
      <w:r>
        <w:rPr>
          <w:color w:val="4A4A4C"/>
          <w:spacing w:val="1"/>
        </w:rPr>
        <w:t> </w:t>
      </w:r>
      <w:r>
        <w:rPr>
          <w:color w:val="4A4A4C"/>
        </w:rPr>
        <w:t>gestión pública es propiciar la transparen-</w:t>
      </w:r>
      <w:r>
        <w:rPr>
          <w:color w:val="4A4A4C"/>
          <w:spacing w:val="1"/>
        </w:rPr>
        <w:t> </w:t>
      </w:r>
      <w:r>
        <w:rPr>
          <w:color w:val="4A4A4C"/>
        </w:rPr>
        <w:t>cia y rendición de cuentas en la población,</w:t>
      </w:r>
      <w:r>
        <w:rPr>
          <w:color w:val="4A4A4C"/>
          <w:spacing w:val="1"/>
        </w:rPr>
        <w:t> </w:t>
      </w:r>
      <w:r>
        <w:rPr>
          <w:color w:val="4A4A4C"/>
        </w:rPr>
        <w:t>informando</w:t>
      </w:r>
      <w:r>
        <w:rPr>
          <w:color w:val="4A4A4C"/>
          <w:spacing w:val="-18"/>
        </w:rPr>
        <w:t> </w:t>
      </w:r>
      <w:r>
        <w:rPr>
          <w:color w:val="4A4A4C"/>
        </w:rPr>
        <w:t>sobre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avances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logros</w:t>
      </w:r>
      <w:r>
        <w:rPr>
          <w:color w:val="4A4A4C"/>
          <w:spacing w:val="-17"/>
        </w:rPr>
        <w:t> </w:t>
      </w:r>
      <w:r>
        <w:rPr>
          <w:color w:val="4A4A4C"/>
        </w:rPr>
        <w:t>obte-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5" w:right="1981"/>
        <w:jc w:val="both"/>
      </w:pPr>
      <w:r>
        <w:rPr>
          <w:color w:val="4A4A4C"/>
        </w:rPr>
        <w:t>nidos en cumplimiento a lo establecido en</w:t>
      </w:r>
      <w:r>
        <w:rPr>
          <w:color w:val="4A4A4C"/>
          <w:spacing w:val="1"/>
        </w:rPr>
        <w:t> </w:t>
      </w:r>
      <w:r>
        <w:rPr>
          <w:color w:val="4A4A4C"/>
        </w:rPr>
        <w:t>el Plan Estatal de Desarrollo a través de los</w:t>
      </w:r>
      <w:r>
        <w:rPr>
          <w:color w:val="4A4A4C"/>
          <w:spacing w:val="-68"/>
        </w:rPr>
        <w:t> </w:t>
      </w:r>
      <w:r>
        <w:rPr>
          <w:color w:val="4A4A4C"/>
        </w:rPr>
        <w:t>planes,</w:t>
      </w:r>
      <w:r>
        <w:rPr>
          <w:color w:val="4A4A4C"/>
          <w:spacing w:val="-10"/>
        </w:rPr>
        <w:t> </w:t>
      </w:r>
      <w:r>
        <w:rPr>
          <w:color w:val="4A4A4C"/>
        </w:rPr>
        <w:t>programas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proyectos,</w:t>
      </w:r>
      <w:r>
        <w:rPr>
          <w:color w:val="4A4A4C"/>
          <w:spacing w:val="-10"/>
        </w:rPr>
        <w:t> </w:t>
      </w:r>
      <w:r>
        <w:rPr>
          <w:color w:val="4A4A4C"/>
        </w:rPr>
        <w:t>propiciando</w:t>
      </w:r>
      <w:r>
        <w:rPr>
          <w:color w:val="4A4A4C"/>
          <w:spacing w:val="-68"/>
        </w:rPr>
        <w:t> </w:t>
      </w:r>
      <w:r>
        <w:rPr>
          <w:color w:val="4A4A4C"/>
        </w:rPr>
        <w:t>la transparencia y rendición de cuentas 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quehacer</w:t>
      </w:r>
      <w:r>
        <w:rPr>
          <w:color w:val="4A4A4C"/>
          <w:spacing w:val="-17"/>
        </w:rPr>
        <w:t> </w:t>
      </w:r>
      <w:r>
        <w:rPr>
          <w:color w:val="4A4A4C"/>
        </w:rPr>
        <w:t>público.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5" w:right="1981"/>
        <w:jc w:val="both"/>
      </w:pPr>
      <w:r>
        <w:rPr>
          <w:color w:val="4A4A4C"/>
        </w:rPr>
        <w:t>En este sentido, cabe mencionar que,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acuerdo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ENCIG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2021,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6.6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población encuestada consideraba que otro</w:t>
      </w:r>
      <w:r>
        <w:rPr>
          <w:color w:val="4A4A4C"/>
          <w:spacing w:val="-68"/>
        </w:rPr>
        <w:t> </w:t>
      </w:r>
      <w:r>
        <w:rPr>
          <w:color w:val="4A4A4C"/>
        </w:rPr>
        <w:t>problema social importante es la falta de</w:t>
      </w:r>
      <w:r>
        <w:rPr>
          <w:color w:val="4A4A4C"/>
          <w:spacing w:val="1"/>
        </w:rPr>
        <w:t> </w:t>
      </w:r>
      <w:r>
        <w:rPr>
          <w:color w:val="4A4A4C"/>
        </w:rPr>
        <w:t>rendición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cuentas.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 w:before="1"/>
        <w:ind w:left="295"/>
      </w:pPr>
      <w:r>
        <w:rPr>
          <w:color w:val="4A4A4C"/>
        </w:rPr>
        <w:t>Objetivo</w:t>
      </w:r>
      <w:r>
        <w:rPr>
          <w:color w:val="4A4A4C"/>
          <w:spacing w:val="4"/>
        </w:rPr>
        <w:t> </w:t>
      </w:r>
      <w:r>
        <w:rPr>
          <w:color w:val="4A4A4C"/>
        </w:rPr>
        <w:t>2.6</w:t>
      </w:r>
    </w:p>
    <w:p>
      <w:pPr>
        <w:pStyle w:val="BodyText"/>
        <w:spacing w:line="237" w:lineRule="auto"/>
        <w:ind w:left="295" w:right="1982"/>
        <w:jc w:val="both"/>
      </w:pPr>
      <w:r>
        <w:rPr>
          <w:color w:val="4A4A4C"/>
        </w:rPr>
        <w:t>Mejorar el desempeño gubernamental en la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implementación de políticas públicas que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atiendan las necesidades de la población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oaxaqueña.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295"/>
      </w:pPr>
      <w:r>
        <w:rPr>
          <w:color w:val="4A4A4C"/>
          <w:spacing w:val="-1"/>
        </w:rPr>
        <w:t>Estrategia</w:t>
      </w:r>
      <w:r>
        <w:rPr>
          <w:color w:val="4A4A4C"/>
          <w:spacing w:val="-13"/>
        </w:rPr>
        <w:t> </w:t>
      </w:r>
      <w:r>
        <w:rPr>
          <w:color w:val="4A4A4C"/>
          <w:spacing w:val="-1"/>
        </w:rPr>
        <w:t>2.6.1</w:t>
      </w:r>
    </w:p>
    <w:p>
      <w:pPr>
        <w:pStyle w:val="BodyText"/>
        <w:spacing w:line="237" w:lineRule="auto" w:before="1"/>
        <w:ind w:left="295" w:right="1982"/>
        <w:jc w:val="both"/>
      </w:pPr>
      <w:r>
        <w:rPr>
          <w:color w:val="4A4A4C"/>
        </w:rPr>
        <w:t>Consolidar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Evaluación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Desempeño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1" w:lineRule="exact"/>
        <w:ind w:left="295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28" w:lineRule="auto" w:before="0" w:after="0"/>
        <w:ind w:left="579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2.6.1.1 </w:t>
      </w:r>
      <w:r>
        <w:rPr>
          <w:color w:val="4A4A4C"/>
          <w:sz w:val="20"/>
        </w:rPr>
        <w:t>Establecer mecanismos normati-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vos que permitan la adecuada ejecución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 las políticas públicas en el marco 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Sistema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Evaluación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Desempeño.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13" w:lineRule="auto" w:before="0" w:after="0"/>
        <w:ind w:left="579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2.6.1.2</w:t>
      </w:r>
      <w:r>
        <w:rPr>
          <w:rFonts w:ascii="Tahoma" w:hAnsi="Tahoma"/>
          <w:b/>
          <w:color w:val="4A4A4C"/>
          <w:spacing w:val="-1"/>
          <w:sz w:val="20"/>
        </w:rPr>
        <w:t> </w:t>
      </w:r>
      <w:r>
        <w:rPr>
          <w:color w:val="4A4A4C"/>
          <w:sz w:val="20"/>
        </w:rPr>
        <w:t>Sistematizar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información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gene-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rada por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instancias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normativas sobre</w:t>
      </w:r>
    </w:p>
    <w:p>
      <w:pPr>
        <w:pStyle w:val="BodyText"/>
        <w:spacing w:line="237" w:lineRule="auto"/>
        <w:ind w:left="579" w:right="1982"/>
        <w:jc w:val="both"/>
      </w:pP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ejecución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políticas</w:t>
      </w:r>
      <w:r>
        <w:rPr>
          <w:color w:val="4A4A4C"/>
          <w:spacing w:val="-10"/>
        </w:rPr>
        <w:t> </w:t>
      </w:r>
      <w:r>
        <w:rPr>
          <w:color w:val="4A4A4C"/>
        </w:rPr>
        <w:t>públicas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seguimiento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evaluación.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51" w:lineRule="exact" w:before="0" w:after="0"/>
        <w:ind w:left="579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2.6.1.3  </w:t>
      </w:r>
      <w:r>
        <w:rPr>
          <w:rFonts w:ascii="Tahoma" w:hAnsi="Tahoma"/>
          <w:b/>
          <w:color w:val="4A4A4C"/>
          <w:spacing w:val="16"/>
          <w:sz w:val="20"/>
        </w:rPr>
        <w:t> </w:t>
      </w:r>
      <w:r>
        <w:rPr>
          <w:color w:val="4A4A4C"/>
          <w:sz w:val="20"/>
        </w:rPr>
        <w:t>Fortalecer  </w:t>
      </w:r>
      <w:r>
        <w:rPr>
          <w:color w:val="4A4A4C"/>
          <w:spacing w:val="38"/>
          <w:sz w:val="20"/>
        </w:rPr>
        <w:t> </w:t>
      </w:r>
      <w:r>
        <w:rPr>
          <w:color w:val="4A4A4C"/>
          <w:sz w:val="20"/>
        </w:rPr>
        <w:t>los  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procesos  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27" w:lineRule="exact"/>
        <w:ind w:left="579"/>
        <w:jc w:val="both"/>
      </w:pPr>
      <w:r>
        <w:rPr>
          <w:color w:val="4A4A4C"/>
          <w:w w:val="105"/>
        </w:rPr>
        <w:t>seguimiento</w:t>
      </w:r>
      <w:r>
        <w:rPr>
          <w:color w:val="4A4A4C"/>
          <w:spacing w:val="6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67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67"/>
          <w:w w:val="105"/>
        </w:rPr>
        <w:t> </w:t>
      </w:r>
      <w:r>
        <w:rPr>
          <w:color w:val="4A4A4C"/>
          <w:w w:val="105"/>
        </w:rPr>
        <w:t>políticas</w:t>
      </w:r>
      <w:r>
        <w:rPr>
          <w:color w:val="4A4A4C"/>
          <w:spacing w:val="66"/>
          <w:w w:val="105"/>
        </w:rPr>
        <w:t> </w:t>
      </w:r>
      <w:r>
        <w:rPr>
          <w:color w:val="4A4A4C"/>
          <w:w w:val="105"/>
        </w:rPr>
        <w:t>públicas</w:t>
      </w:r>
    </w:p>
    <w:p>
      <w:pPr>
        <w:pStyle w:val="BodyText"/>
        <w:spacing w:line="221" w:lineRule="exact"/>
        <w:ind w:left="579"/>
        <w:jc w:val="both"/>
      </w:pPr>
      <w:r>
        <w:rPr>
          <w:color w:val="4A4A4C"/>
        </w:rPr>
        <w:t>implementadas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Gobierno</w:t>
      </w:r>
      <w:r>
        <w:rPr>
          <w:color w:val="4A4A4C"/>
          <w:spacing w:val="-7"/>
        </w:rPr>
        <w:t> </w:t>
      </w:r>
      <w:r>
        <w:rPr>
          <w:color w:val="4A4A4C"/>
        </w:rPr>
        <w:t>Estatal.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25" w:lineRule="auto" w:before="0" w:after="0"/>
        <w:ind w:left="579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2.6.1.4 </w:t>
      </w:r>
      <w:r>
        <w:rPr>
          <w:color w:val="4A4A4C"/>
          <w:sz w:val="20"/>
        </w:rPr>
        <w:t>Implementar un modelo de eva-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105"/>
          <w:sz w:val="20"/>
        </w:rPr>
        <w:t>luación del desempeño que contemple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participación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ciudadana.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53" w:lineRule="exact" w:before="0" w:after="0"/>
        <w:ind w:left="579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2.6.1.5</w:t>
      </w:r>
      <w:r>
        <w:rPr>
          <w:rFonts w:ascii="Tahoma" w:hAnsi="Tahoma"/>
          <w:b/>
          <w:color w:val="4A4A4C"/>
          <w:spacing w:val="51"/>
          <w:sz w:val="20"/>
        </w:rPr>
        <w:t> </w:t>
      </w:r>
      <w:r>
        <w:rPr>
          <w:color w:val="4A4A4C"/>
          <w:sz w:val="20"/>
        </w:rPr>
        <w:t>Propiciar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mejora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continua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en</w:t>
      </w:r>
    </w:p>
    <w:p>
      <w:pPr>
        <w:pStyle w:val="BodyText"/>
        <w:spacing w:line="227" w:lineRule="exact"/>
        <w:ind w:left="579"/>
        <w:jc w:val="both"/>
      </w:pP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políticas</w:t>
      </w:r>
      <w:r>
        <w:rPr>
          <w:color w:val="4A4A4C"/>
          <w:spacing w:val="-2"/>
        </w:rPr>
        <w:t> </w:t>
      </w:r>
      <w:r>
        <w:rPr>
          <w:color w:val="4A4A4C"/>
        </w:rPr>
        <w:t>públicas</w:t>
      </w:r>
      <w:r>
        <w:rPr>
          <w:color w:val="4A4A4C"/>
          <w:spacing w:val="-2"/>
        </w:rPr>
        <w:t> </w:t>
      </w:r>
      <w:r>
        <w:rPr>
          <w:color w:val="4A4A4C"/>
        </w:rPr>
        <w:t>a</w:t>
      </w:r>
      <w:r>
        <w:rPr>
          <w:color w:val="4A4A4C"/>
          <w:spacing w:val="-2"/>
        </w:rPr>
        <w:t> </w:t>
      </w:r>
      <w:r>
        <w:rPr>
          <w:color w:val="4A4A4C"/>
        </w:rPr>
        <w:t>través</w:t>
      </w:r>
      <w:r>
        <w:rPr>
          <w:color w:val="4A4A4C"/>
          <w:spacing w:val="-2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2"/>
        </w:rPr>
        <w:t> </w:t>
      </w:r>
      <w:r>
        <w:rPr>
          <w:color w:val="4A4A4C"/>
        </w:rPr>
        <w:t>infor-</w:t>
      </w:r>
    </w:p>
    <w:p>
      <w:pPr>
        <w:pStyle w:val="BodyText"/>
        <w:spacing w:line="237" w:lineRule="auto"/>
        <w:ind w:left="579" w:right="1981"/>
        <w:jc w:val="both"/>
      </w:pPr>
      <w:r>
        <w:rPr>
          <w:color w:val="4A4A4C"/>
          <w:w w:val="105"/>
        </w:rPr>
        <w:t>mación generada de los procesos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seguimiento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evaluación.</w:t>
      </w:r>
    </w:p>
    <w:p>
      <w:pPr>
        <w:pStyle w:val="ListParagraph"/>
        <w:numPr>
          <w:ilvl w:val="0"/>
          <w:numId w:val="30"/>
        </w:numPr>
        <w:tabs>
          <w:tab w:pos="193" w:val="left" w:leader="none"/>
        </w:tabs>
        <w:spacing w:line="251" w:lineRule="exact" w:before="0" w:after="0"/>
        <w:ind w:left="579" w:right="1982" w:hanging="580"/>
        <w:jc w:val="right"/>
        <w:rPr>
          <w:sz w:val="20"/>
        </w:rPr>
      </w:pPr>
      <w:r>
        <w:rPr>
          <w:rFonts w:ascii="Tahoma" w:hAnsi="Tahoma"/>
          <w:b/>
          <w:color w:val="4A4A4C"/>
          <w:sz w:val="20"/>
        </w:rPr>
        <w:t>2.6.1.6</w:t>
      </w:r>
      <w:r>
        <w:rPr>
          <w:rFonts w:ascii="Tahoma" w:hAnsi="Tahoma"/>
          <w:b/>
          <w:color w:val="4A4A4C"/>
          <w:spacing w:val="50"/>
          <w:sz w:val="20"/>
        </w:rPr>
        <w:t> </w:t>
      </w:r>
      <w:r>
        <w:rPr>
          <w:color w:val="4A4A4C"/>
          <w:sz w:val="20"/>
        </w:rPr>
        <w:t>Informar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sobre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avance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27" w:lineRule="exact"/>
        <w:ind w:right="1982"/>
        <w:jc w:val="right"/>
      </w:pPr>
      <w:r>
        <w:rPr>
          <w:color w:val="4A4A4C"/>
        </w:rPr>
        <w:t>implementación</w:t>
      </w:r>
      <w:r>
        <w:rPr>
          <w:color w:val="4A4A4C"/>
          <w:spacing w:val="18"/>
        </w:rPr>
        <w:t> </w:t>
      </w:r>
      <w:r>
        <w:rPr>
          <w:color w:val="4A4A4C"/>
        </w:rPr>
        <w:t>de</w:t>
      </w:r>
      <w:r>
        <w:rPr>
          <w:color w:val="4A4A4C"/>
          <w:spacing w:val="18"/>
        </w:rPr>
        <w:t> </w:t>
      </w:r>
      <w:r>
        <w:rPr>
          <w:color w:val="4A4A4C"/>
        </w:rPr>
        <w:t>las</w:t>
      </w:r>
      <w:r>
        <w:rPr>
          <w:color w:val="4A4A4C"/>
          <w:spacing w:val="19"/>
        </w:rPr>
        <w:t> </w:t>
      </w:r>
      <w:r>
        <w:rPr>
          <w:color w:val="4A4A4C"/>
        </w:rPr>
        <w:t>políticas</w:t>
      </w:r>
      <w:r>
        <w:rPr>
          <w:color w:val="4A4A4C"/>
          <w:spacing w:val="18"/>
        </w:rPr>
        <w:t> </w:t>
      </w:r>
      <w:r>
        <w:rPr>
          <w:color w:val="4A4A4C"/>
        </w:rPr>
        <w:t>públicas</w:t>
      </w:r>
    </w:p>
    <w:p>
      <w:pPr>
        <w:pStyle w:val="BodyText"/>
        <w:spacing w:line="242" w:lineRule="exact"/>
        <w:ind w:right="1982"/>
        <w:jc w:val="right"/>
      </w:pPr>
      <w:r>
        <w:rPr>
          <w:color w:val="4A4A4C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logro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objetivos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gobierno.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  <w:spacing w:line="240" w:lineRule="exact"/>
        <w:ind w:left="295"/>
      </w:pPr>
      <w:r>
        <w:rPr>
          <w:color w:val="4A4A4C"/>
        </w:rPr>
        <w:t>Estrategia</w:t>
      </w:r>
      <w:r>
        <w:rPr>
          <w:color w:val="4A4A4C"/>
          <w:spacing w:val="1"/>
        </w:rPr>
        <w:t> </w:t>
      </w:r>
      <w:r>
        <w:rPr>
          <w:color w:val="4A4A4C"/>
        </w:rPr>
        <w:t>2.6.2</w:t>
      </w:r>
    </w:p>
    <w:p>
      <w:pPr>
        <w:pStyle w:val="BodyText"/>
        <w:spacing w:line="237" w:lineRule="auto" w:before="1"/>
        <w:ind w:left="295" w:right="1976"/>
        <w:jc w:val="both"/>
      </w:pPr>
      <w:r>
        <w:rPr>
          <w:color w:val="4A4A4C"/>
        </w:rPr>
        <w:t>Impulsar</w:t>
      </w:r>
      <w:r>
        <w:rPr>
          <w:color w:val="4A4A4C"/>
          <w:spacing w:val="1"/>
        </w:rPr>
        <w:t> </w:t>
      </w:r>
      <w:r>
        <w:rPr>
          <w:color w:val="4A4A4C"/>
        </w:rPr>
        <w:t>mecanismos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coordinación</w:t>
      </w:r>
      <w:r>
        <w:rPr>
          <w:color w:val="4A4A4C"/>
          <w:spacing w:val="1"/>
        </w:rPr>
        <w:t> </w:t>
      </w:r>
      <w:r>
        <w:rPr>
          <w:color w:val="4A4A4C"/>
        </w:rPr>
        <w:t>interinstitucional para la ejecución y mejo-</w:t>
      </w:r>
      <w:r>
        <w:rPr>
          <w:color w:val="4A4A4C"/>
          <w:spacing w:val="1"/>
        </w:rPr>
        <w:t> </w:t>
      </w:r>
      <w:r>
        <w:rPr>
          <w:color w:val="4A4A4C"/>
        </w:rPr>
        <w:t>ra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7"/>
        </w:rPr>
        <w:t> </w:t>
      </w:r>
      <w:r>
        <w:rPr>
          <w:color w:val="4A4A4C"/>
        </w:rPr>
        <w:t>políticas</w:t>
      </w:r>
      <w:r>
        <w:rPr>
          <w:color w:val="4A4A4C"/>
          <w:spacing w:val="-7"/>
        </w:rPr>
        <w:t> </w:t>
      </w:r>
      <w:r>
        <w:rPr>
          <w:color w:val="4A4A4C"/>
        </w:rPr>
        <w:t>públicas.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0" w:space="40"/>
            <w:col w:w="667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6"/>
        <w:ind w:left="1173"/>
      </w:pPr>
      <w:r>
        <w:rPr/>
        <w:pict>
          <v:line style="position:absolute;mso-position-horizontal-relative:page;mso-position-vertical-relative:paragraph;z-index:-2871500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100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898678pt;width:94.65pt;height:9.6pt;mso-position-horizontal-relative:page;mso-position-vertical-relative:paragraph;z-index:-15413760;mso-wrap-distance-left:0;mso-wrap-distance-right:0" coordorigin="9214,378" coordsize="1893,192">
            <v:shape style="position:absolute;left:9213;top:377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7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9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22" w:lineRule="exact" w:before="128"/>
        <w:ind w:left="1984"/>
        <w:rPr>
          <w:rFonts w:ascii="Trebuchet MS" w:hAnsi="Trebuchet MS"/>
        </w:rPr>
      </w:pPr>
      <w:r>
        <w:rPr>
          <w:rFonts w:ascii="Trebuchet MS" w:hAnsi="Trebuchet MS"/>
          <w:color w:val="4A4A4C"/>
          <w:spacing w:val="-1"/>
          <w:w w:val="115"/>
        </w:rPr>
        <w:t>Líneas</w:t>
      </w:r>
      <w:r>
        <w:rPr>
          <w:rFonts w:ascii="Trebuchet MS" w:hAnsi="Trebuchet MS"/>
          <w:color w:val="4A4A4C"/>
          <w:spacing w:val="-17"/>
          <w:w w:val="115"/>
        </w:rPr>
        <w:t> </w:t>
      </w:r>
      <w:r>
        <w:rPr>
          <w:rFonts w:ascii="Trebuchet MS" w:hAnsi="Trebuchet MS"/>
          <w:color w:val="4A4A4C"/>
          <w:spacing w:val="-1"/>
          <w:w w:val="115"/>
        </w:rPr>
        <w:t>de</w:t>
      </w:r>
      <w:r>
        <w:rPr>
          <w:rFonts w:ascii="Trebuchet MS" w:hAnsi="Trebuchet MS"/>
          <w:color w:val="4A4A4C"/>
          <w:spacing w:val="-16"/>
          <w:w w:val="115"/>
        </w:rPr>
        <w:t> </w:t>
      </w:r>
      <w:r>
        <w:rPr>
          <w:rFonts w:ascii="Trebuchet MS" w:hAnsi="Trebuchet MS"/>
          <w:color w:val="4A4A4C"/>
          <w:w w:val="115"/>
        </w:rPr>
        <w:t>acción</w:t>
      </w:r>
    </w:p>
    <w:p>
      <w:pPr>
        <w:pStyle w:val="ListParagraph"/>
        <w:numPr>
          <w:ilvl w:val="0"/>
          <w:numId w:val="31"/>
        </w:numPr>
        <w:tabs>
          <w:tab w:pos="2268" w:val="left" w:leader="none"/>
        </w:tabs>
        <w:spacing w:line="213" w:lineRule="auto" w:before="14" w:after="0"/>
        <w:ind w:left="2267" w:right="0" w:hanging="193"/>
        <w:jc w:val="both"/>
        <w:rPr>
          <w:sz w:val="20"/>
        </w:rPr>
      </w:pPr>
      <w:r>
        <w:rPr>
          <w:rFonts w:ascii="Trebuchet MS" w:hAnsi="Trebuchet MS"/>
          <w:b/>
          <w:color w:val="4A4A4C"/>
          <w:w w:val="95"/>
          <w:sz w:val="20"/>
        </w:rPr>
        <w:t>2.6.2.1 </w:t>
      </w:r>
      <w:r>
        <w:rPr>
          <w:color w:val="4A4A4C"/>
          <w:w w:val="95"/>
          <w:sz w:val="20"/>
        </w:rPr>
        <w:t>Implementar un modelo de coordi-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nación interinstitucional que permita dar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atención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2"/>
          <w:sz w:val="20"/>
        </w:rPr>
        <w:t>a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2"/>
          <w:sz w:val="20"/>
        </w:rPr>
        <w:t>las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2"/>
          <w:sz w:val="20"/>
        </w:rPr>
        <w:t>necesidades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1"/>
          <w:sz w:val="20"/>
        </w:rPr>
        <w:t>población.</w:t>
      </w:r>
    </w:p>
    <w:p>
      <w:pPr>
        <w:pStyle w:val="ListParagraph"/>
        <w:numPr>
          <w:ilvl w:val="0"/>
          <w:numId w:val="31"/>
        </w:numPr>
        <w:tabs>
          <w:tab w:pos="2268" w:val="left" w:leader="none"/>
        </w:tabs>
        <w:spacing w:line="213" w:lineRule="auto" w:before="14" w:after="0"/>
        <w:ind w:left="2267" w:right="0" w:hanging="193"/>
        <w:jc w:val="both"/>
        <w:rPr>
          <w:sz w:val="20"/>
        </w:rPr>
      </w:pPr>
      <w:r>
        <w:rPr>
          <w:rFonts w:ascii="Trebuchet MS" w:hAnsi="Trebuchet MS"/>
          <w:b/>
          <w:color w:val="4A4A4C"/>
          <w:sz w:val="20"/>
        </w:rPr>
        <w:t>2.6.2.2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Establecer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mecanismos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coordinación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interinstitucional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inter-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gubernamental</w:t>
      </w:r>
      <w:r>
        <w:rPr>
          <w:color w:val="4A4A4C"/>
          <w:spacing w:val="64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6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64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6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4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4" w:lineRule="exact" w:before="4"/>
        <w:ind w:left="2267"/>
        <w:jc w:val="both"/>
      </w:pPr>
      <w:r>
        <w:rPr>
          <w:color w:val="4A4A4C"/>
        </w:rPr>
        <w:t>demanda</w:t>
      </w:r>
      <w:r>
        <w:rPr>
          <w:color w:val="4A4A4C"/>
          <w:spacing w:val="-1"/>
        </w:rPr>
        <w:t> </w:t>
      </w:r>
      <w:r>
        <w:rPr>
          <w:color w:val="4A4A4C"/>
        </w:rPr>
        <w:t>social y</w:t>
      </w:r>
      <w:r>
        <w:rPr>
          <w:color w:val="4A4A4C"/>
          <w:spacing w:val="-1"/>
        </w:rPr>
        <w:t> </w:t>
      </w:r>
      <w:r>
        <w:rPr>
          <w:color w:val="4A4A4C"/>
        </w:rPr>
        <w:t>peticiones ciudadanas.</w:t>
      </w:r>
    </w:p>
    <w:p>
      <w:pPr>
        <w:pStyle w:val="ListParagraph"/>
        <w:numPr>
          <w:ilvl w:val="0"/>
          <w:numId w:val="31"/>
        </w:numPr>
        <w:tabs>
          <w:tab w:pos="2268" w:val="left" w:leader="none"/>
        </w:tabs>
        <w:spacing w:line="299" w:lineRule="exact" w:before="0" w:after="0"/>
        <w:ind w:left="2267" w:right="0" w:hanging="194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044544">
            <wp:simplePos x="0" y="0"/>
            <wp:positionH relativeFrom="page">
              <wp:posOffset>1259992</wp:posOffset>
            </wp:positionH>
            <wp:positionV relativeFrom="paragraph">
              <wp:posOffset>553102</wp:posOffset>
            </wp:positionV>
            <wp:extent cx="6512407" cy="5497182"/>
            <wp:effectExtent l="0" t="0" r="0" b="0"/>
            <wp:wrapNone/>
            <wp:docPr id="449" name="image4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481.jpe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7" cy="5497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4A4A4C"/>
          <w:sz w:val="20"/>
        </w:rPr>
        <w:t>2.6.2.3</w:t>
      </w:r>
      <w:r>
        <w:rPr>
          <w:rFonts w:ascii="Trebuchet MS" w:hAnsi="Trebuchet MS"/>
          <w:b/>
          <w:color w:val="4A4A4C"/>
          <w:spacing w:val="48"/>
          <w:sz w:val="20"/>
        </w:rPr>
        <w:t> </w:t>
      </w:r>
      <w:r>
        <w:rPr>
          <w:color w:val="4A4A4C"/>
          <w:sz w:val="20"/>
        </w:rPr>
        <w:t>Consolidar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sistema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9"/>
          <w:sz w:val="20"/>
        </w:rPr>
        <w:t> </w:t>
      </w:r>
      <w:r>
        <w:rPr>
          <w:color w:val="4A4A4C"/>
          <w:sz w:val="20"/>
        </w:rPr>
        <w:t>segui-</w:t>
      </w:r>
    </w:p>
    <w:p>
      <w:pPr>
        <w:pStyle w:val="BodyText"/>
        <w:spacing w:line="237" w:lineRule="auto" w:before="116"/>
        <w:ind w:left="583" w:right="1132"/>
        <w:jc w:val="both"/>
      </w:pPr>
      <w:r>
        <w:rPr/>
        <w:br w:type="column"/>
      </w:r>
      <w:r>
        <w:rPr>
          <w:color w:val="4A4A4C"/>
        </w:rPr>
        <w:t>miento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peticiones</w:t>
      </w:r>
      <w:r>
        <w:rPr>
          <w:color w:val="4A4A4C"/>
          <w:spacing w:val="1"/>
        </w:rPr>
        <w:t> </w:t>
      </w:r>
      <w:r>
        <w:rPr>
          <w:color w:val="4A4A4C"/>
        </w:rPr>
        <w:t>ciudadanas.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3" w:lineRule="auto" w:before="8" w:after="0"/>
        <w:ind w:left="583" w:right="1131" w:hanging="193"/>
        <w:jc w:val="both"/>
        <w:rPr>
          <w:sz w:val="20"/>
        </w:rPr>
      </w:pPr>
      <w:r>
        <w:rPr>
          <w:rFonts w:ascii="Trebuchet MS" w:hAnsi="Trebuchet MS"/>
          <w:b/>
          <w:color w:val="4A4A4C"/>
          <w:position w:val="1"/>
          <w:sz w:val="20"/>
        </w:rPr>
        <w:t>2.6.2.4 </w:t>
      </w:r>
      <w:r>
        <w:rPr>
          <w:color w:val="4A4A4C"/>
          <w:position w:val="1"/>
          <w:sz w:val="20"/>
        </w:rPr>
        <w:t>Implementar espacios de partici-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pación ciudadana en las ocho regiones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atender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dar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respuesta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a</w:t>
      </w:r>
    </w:p>
    <w:p>
      <w:pPr>
        <w:pStyle w:val="BodyText"/>
        <w:spacing w:line="235" w:lineRule="exact" w:before="3"/>
        <w:ind w:left="583"/>
        <w:jc w:val="both"/>
      </w:pP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necesidades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población.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3" w:lineRule="auto" w:before="16" w:after="0"/>
        <w:ind w:left="583" w:right="1131" w:hanging="193"/>
        <w:jc w:val="both"/>
        <w:rPr>
          <w:sz w:val="20"/>
        </w:rPr>
      </w:pPr>
      <w:r>
        <w:rPr>
          <w:rFonts w:ascii="Trebuchet MS" w:hAnsi="Trebuchet MS"/>
          <w:b/>
          <w:color w:val="4A4A4C"/>
          <w:position w:val="1"/>
          <w:sz w:val="20"/>
        </w:rPr>
        <w:t>2.6.2.5</w:t>
      </w:r>
      <w:r>
        <w:rPr>
          <w:rFonts w:ascii="Trebuchet MS" w:hAnsi="Trebuchet MS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vinculación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con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sector social y político que fortalezca las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intervenciones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públicas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gobierno.</w:t>
      </w:r>
    </w:p>
    <w:p>
      <w:pPr>
        <w:spacing w:after="0" w:line="213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pStyle w:val="Heading6"/>
        <w:tabs>
          <w:tab w:pos="11040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71398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101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618">
            <wp:simplePos x="0" y="0"/>
            <wp:positionH relativeFrom="page">
              <wp:posOffset>719999</wp:posOffset>
            </wp:positionH>
            <wp:positionV relativeFrom="paragraph">
              <wp:posOffset>240110</wp:posOffset>
            </wp:positionV>
            <wp:extent cx="1197845" cy="121348"/>
            <wp:effectExtent l="0" t="0" r="0" b="0"/>
            <wp:wrapTopAndBottom/>
            <wp:docPr id="451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35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4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46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53" name="image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482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Heading6"/>
        <w:tabs>
          <w:tab w:pos="2079" w:val="left" w:leader="none"/>
        </w:tabs>
        <w:ind w:left="1182"/>
      </w:pPr>
      <w:r>
        <w:rPr/>
        <w:drawing>
          <wp:anchor distT="0" distB="0" distL="0" distR="0" allowOverlap="1" layoutInCell="1" locked="0" behindDoc="0" simplePos="0" relativeHeight="16045568">
            <wp:simplePos x="0" y="0"/>
            <wp:positionH relativeFrom="page">
              <wp:posOffset>0</wp:posOffset>
            </wp:positionH>
            <wp:positionV relativeFrom="paragraph">
              <wp:posOffset>387837</wp:posOffset>
            </wp:positionV>
            <wp:extent cx="7772400" cy="352170"/>
            <wp:effectExtent l="0" t="0" r="0" b="0"/>
            <wp:wrapNone/>
            <wp:docPr id="455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35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A5855D"/>
          <w:w w:val="105"/>
        </w:rPr>
        <w:t>102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footerReference w:type="default" r:id="rId498"/>
          <w:pgSz w:w="12240" w:h="15840"/>
          <w:pgMar w:footer="0" w:header="0" w:top="420" w:bottom="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41068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49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26"/>
        </w:rPr>
      </w:pPr>
    </w:p>
    <w:p>
      <w:pPr>
        <w:pStyle w:val="Heading2"/>
        <w:spacing w:line="357" w:lineRule="exact" w:before="162"/>
        <w:rPr>
          <w:rFonts w:ascii="Palatino Linotype"/>
        </w:rPr>
      </w:pPr>
      <w:r>
        <w:rPr>
          <w:rFonts w:ascii="Palatino Linotype"/>
          <w:color w:val="9E214A"/>
          <w:w w:val="110"/>
        </w:rPr>
        <w:t>Eje</w:t>
      </w:r>
      <w:r>
        <w:rPr>
          <w:rFonts w:ascii="Palatino Linotype"/>
          <w:color w:val="9E214A"/>
          <w:spacing w:val="-7"/>
          <w:w w:val="110"/>
        </w:rPr>
        <w:t> </w:t>
      </w:r>
      <w:r>
        <w:rPr>
          <w:rFonts w:ascii="Palatino Linotype"/>
          <w:color w:val="9E214A"/>
          <w:w w:val="110"/>
        </w:rPr>
        <w:t>3.</w:t>
      </w:r>
    </w:p>
    <w:p>
      <w:pPr>
        <w:spacing w:line="213" w:lineRule="auto" w:before="12"/>
        <w:ind w:left="1984" w:right="7539" w:firstLine="0"/>
        <w:jc w:val="left"/>
        <w:rPr>
          <w:rFonts w:ascii="Palatino Linotype"/>
          <w:b/>
          <w:i/>
          <w:sz w:val="28"/>
        </w:rPr>
      </w:pPr>
      <w:r>
        <w:rPr>
          <w:rFonts w:ascii="Palatino Linotype"/>
          <w:b/>
          <w:i/>
          <w:color w:val="9E214A"/>
          <w:spacing w:val="-2"/>
          <w:w w:val="110"/>
          <w:sz w:val="28"/>
        </w:rPr>
        <w:t>Seguridad</w:t>
      </w:r>
      <w:r>
        <w:rPr>
          <w:rFonts w:ascii="Palatino Linotype"/>
          <w:b/>
          <w:i/>
          <w:color w:val="9E214A"/>
          <w:spacing w:val="-16"/>
          <w:w w:val="110"/>
          <w:sz w:val="28"/>
        </w:rPr>
        <w:t> </w:t>
      </w:r>
      <w:r>
        <w:rPr>
          <w:rFonts w:ascii="Palatino Linotype"/>
          <w:b/>
          <w:i/>
          <w:color w:val="9E214A"/>
          <w:spacing w:val="-1"/>
          <w:w w:val="110"/>
          <w:sz w:val="28"/>
        </w:rPr>
        <w:t>y</w:t>
      </w:r>
      <w:r>
        <w:rPr>
          <w:rFonts w:ascii="Palatino Linotype"/>
          <w:b/>
          <w:i/>
          <w:color w:val="9E214A"/>
          <w:spacing w:val="-16"/>
          <w:w w:val="110"/>
          <w:sz w:val="28"/>
        </w:rPr>
        <w:t> </w:t>
      </w:r>
      <w:r>
        <w:rPr>
          <w:rFonts w:ascii="Palatino Linotype"/>
          <w:b/>
          <w:i/>
          <w:color w:val="9E214A"/>
          <w:spacing w:val="-1"/>
          <w:w w:val="110"/>
          <w:sz w:val="28"/>
        </w:rPr>
        <w:t>Justicia</w:t>
      </w:r>
      <w:r>
        <w:rPr>
          <w:rFonts w:ascii="Palatino Linotype"/>
          <w:b/>
          <w:i/>
          <w:color w:val="9E214A"/>
          <w:spacing w:val="-74"/>
          <w:w w:val="110"/>
          <w:sz w:val="28"/>
        </w:rPr>
        <w:t> </w:t>
      </w:r>
      <w:r>
        <w:rPr>
          <w:rFonts w:ascii="Palatino Linotype"/>
          <w:b/>
          <w:i/>
          <w:color w:val="9E214A"/>
          <w:w w:val="110"/>
          <w:sz w:val="28"/>
        </w:rPr>
        <w:t>para</w:t>
      </w:r>
      <w:r>
        <w:rPr>
          <w:rFonts w:ascii="Palatino Linotype"/>
          <w:b/>
          <w:i/>
          <w:color w:val="9E214A"/>
          <w:spacing w:val="-16"/>
          <w:w w:val="110"/>
          <w:sz w:val="28"/>
        </w:rPr>
        <w:t> </w:t>
      </w:r>
      <w:r>
        <w:rPr>
          <w:rFonts w:ascii="Palatino Linotype"/>
          <w:b/>
          <w:i/>
          <w:color w:val="9E214A"/>
          <w:w w:val="110"/>
          <w:sz w:val="28"/>
        </w:rPr>
        <w:t>Vivir</w:t>
      </w:r>
      <w:r>
        <w:rPr>
          <w:rFonts w:ascii="Palatino Linotype"/>
          <w:b/>
          <w:i/>
          <w:color w:val="9E214A"/>
          <w:spacing w:val="-15"/>
          <w:w w:val="110"/>
          <w:sz w:val="28"/>
        </w:rPr>
        <w:t> </w:t>
      </w:r>
      <w:r>
        <w:rPr>
          <w:rFonts w:ascii="Palatino Linotype"/>
          <w:b/>
          <w:i/>
          <w:color w:val="9E214A"/>
          <w:w w:val="110"/>
          <w:sz w:val="28"/>
        </w:rPr>
        <w:t>en</w:t>
      </w:r>
      <w:r>
        <w:rPr>
          <w:rFonts w:ascii="Palatino Linotype"/>
          <w:b/>
          <w:i/>
          <w:color w:val="9E214A"/>
          <w:spacing w:val="-15"/>
          <w:w w:val="110"/>
          <w:sz w:val="28"/>
        </w:rPr>
        <w:t> </w:t>
      </w:r>
      <w:r>
        <w:rPr>
          <w:rFonts w:ascii="Palatino Linotype"/>
          <w:b/>
          <w:i/>
          <w:color w:val="9E214A"/>
          <w:w w:val="110"/>
          <w:sz w:val="28"/>
        </w:rPr>
        <w:t>Paz</w:t>
      </w:r>
    </w:p>
    <w:p>
      <w:pPr>
        <w:pStyle w:val="Heading4"/>
        <w:spacing w:before="228"/>
      </w:pPr>
      <w:r>
        <w:rPr>
          <w:color w:val="4A4A4C"/>
          <w:w w:val="115"/>
        </w:rPr>
        <w:t>Introducción</w:t>
      </w:r>
    </w:p>
    <w:p>
      <w:pPr>
        <w:pStyle w:val="BodyText"/>
        <w:spacing w:before="4"/>
        <w:rPr>
          <w:rFonts w:ascii="Trebuchet MS"/>
          <w:b/>
          <w:sz w:val="13"/>
        </w:rPr>
      </w:pPr>
    </w:p>
    <w:p>
      <w:pPr>
        <w:spacing w:after="0"/>
        <w:rPr>
          <w:rFonts w:ascii="Trebuchet MS"/>
          <w:sz w:val="13"/>
        </w:rPr>
        <w:sectPr>
          <w:footerReference w:type="default" r:id="rId500"/>
          <w:pgSz w:w="12240" w:h="15840"/>
          <w:pgMar w:footer="579" w:header="0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Gobierno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Cuarta</w:t>
      </w:r>
      <w:r>
        <w:rPr>
          <w:color w:val="4A4A4C"/>
          <w:spacing w:val="-6"/>
        </w:rPr>
        <w:t> </w:t>
      </w:r>
      <w:r>
        <w:rPr>
          <w:color w:val="4A4A4C"/>
        </w:rPr>
        <w:t>Transformación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7"/>
        </w:rPr>
        <w:t> </w:t>
      </w:r>
      <w:r>
        <w:rPr>
          <w:color w:val="4A4A4C"/>
        </w:rPr>
        <w:t>Oaxaca implementará un nuevo modelo en</w:t>
      </w:r>
      <w:r>
        <w:rPr>
          <w:color w:val="4A4A4C"/>
          <w:spacing w:val="-68"/>
        </w:rPr>
        <w:t> </w:t>
      </w:r>
      <w:r>
        <w:rPr>
          <w:color w:val="4A4A4C"/>
        </w:rPr>
        <w:t>materia de paz y seguridad ciudadana, que</w:t>
      </w:r>
      <w:r>
        <w:rPr>
          <w:color w:val="4A4A4C"/>
          <w:spacing w:val="-68"/>
        </w:rPr>
        <w:t> </w:t>
      </w:r>
      <w:r>
        <w:rPr>
          <w:color w:val="4A4A4C"/>
        </w:rPr>
        <w:t>tiene como objetivo prioritario la reducción</w:t>
      </w:r>
      <w:r>
        <w:rPr>
          <w:color w:val="4A4A4C"/>
          <w:spacing w:val="-68"/>
        </w:rPr>
        <w:t> </w:t>
      </w:r>
      <w:r>
        <w:rPr>
          <w:color w:val="4A4A4C"/>
        </w:rPr>
        <w:t>de los índices delictivos mediante acciones</w:t>
      </w:r>
      <w:r>
        <w:rPr>
          <w:color w:val="4A4A4C"/>
          <w:spacing w:val="1"/>
        </w:rPr>
        <w:t> </w:t>
      </w:r>
      <w:r>
        <w:rPr>
          <w:color w:val="4A4A4C"/>
        </w:rPr>
        <w:t>que incidan de manera directa en las raíces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delincuencia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pérdida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seguridad.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984" w:right="1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ese</w:t>
      </w:r>
      <w:r>
        <w:rPr>
          <w:color w:val="4A4A4C"/>
          <w:spacing w:val="1"/>
        </w:rPr>
        <w:t> </w:t>
      </w:r>
      <w:r>
        <w:rPr>
          <w:color w:val="4A4A4C"/>
        </w:rPr>
        <w:t>sentido,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actual</w:t>
      </w:r>
      <w:r>
        <w:rPr>
          <w:color w:val="4A4A4C"/>
          <w:spacing w:val="1"/>
        </w:rPr>
        <w:t> </w:t>
      </w:r>
      <w:r>
        <w:rPr>
          <w:color w:val="4A4A4C"/>
        </w:rPr>
        <w:t>Administración</w:t>
      </w:r>
      <w:r>
        <w:rPr>
          <w:color w:val="4A4A4C"/>
          <w:spacing w:val="-68"/>
        </w:rPr>
        <w:t> </w:t>
      </w:r>
      <w:r>
        <w:rPr>
          <w:color w:val="4A4A4C"/>
        </w:rPr>
        <w:t>enfocará sus esfuerzos para construir un</w:t>
      </w:r>
      <w:r>
        <w:rPr>
          <w:color w:val="4A4A4C"/>
          <w:spacing w:val="1"/>
        </w:rPr>
        <w:t> </w:t>
      </w:r>
      <w:r>
        <w:rPr>
          <w:color w:val="4A4A4C"/>
        </w:rPr>
        <w:t>espacio de seguridad, justicia, igualdad y</w:t>
      </w:r>
      <w:r>
        <w:rPr>
          <w:color w:val="4A4A4C"/>
          <w:spacing w:val="1"/>
        </w:rPr>
        <w:t> </w:t>
      </w:r>
      <w:r>
        <w:rPr>
          <w:color w:val="4A4A4C"/>
        </w:rPr>
        <w:t>bienestar, en el cual se fomente la repara-</w:t>
      </w:r>
      <w:r>
        <w:rPr>
          <w:color w:val="4A4A4C"/>
          <w:spacing w:val="1"/>
        </w:rPr>
        <w:t> </w:t>
      </w:r>
      <w:r>
        <w:rPr>
          <w:color w:val="4A4A4C"/>
        </w:rPr>
        <w:t>ción integral, la participación y el respeto a</w:t>
      </w:r>
      <w:r>
        <w:rPr>
          <w:color w:val="4A4A4C"/>
          <w:spacing w:val="-68"/>
        </w:rPr>
        <w:t> </w:t>
      </w:r>
      <w:r>
        <w:rPr>
          <w:color w:val="4A4A4C"/>
        </w:rPr>
        <w:t>los derechos humanos, generando una cul-</w:t>
      </w:r>
      <w:r>
        <w:rPr>
          <w:color w:val="4A4A4C"/>
          <w:spacing w:val="-68"/>
        </w:rPr>
        <w:t> </w:t>
      </w:r>
      <w:r>
        <w:rPr>
          <w:color w:val="4A4A4C"/>
        </w:rPr>
        <w:t>tura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cohesión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previsión</w:t>
      </w:r>
      <w:r>
        <w:rPr>
          <w:color w:val="4A4A4C"/>
          <w:spacing w:val="-15"/>
        </w:rPr>
        <w:t> </w:t>
      </w:r>
      <w:r>
        <w:rPr>
          <w:color w:val="4A4A4C"/>
        </w:rPr>
        <w:t>social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donde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oaxaqueños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puedan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vivir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paz.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 w:right="1"/>
        <w:jc w:val="both"/>
      </w:pPr>
      <w:r>
        <w:rPr>
          <w:color w:val="4A4A4C"/>
        </w:rPr>
        <w:t>Con el inicio de la primavera oaxaqueña se</w:t>
      </w:r>
      <w:r>
        <w:rPr>
          <w:color w:val="4A4A4C"/>
          <w:spacing w:val="-68"/>
        </w:rPr>
        <w:t> </w:t>
      </w:r>
      <w:r>
        <w:rPr>
          <w:color w:val="4A4A4C"/>
        </w:rPr>
        <w:t>cambiará el enfoque tradicional de seguri-</w:t>
      </w:r>
      <w:r>
        <w:rPr>
          <w:color w:val="4A4A4C"/>
          <w:spacing w:val="1"/>
        </w:rPr>
        <w:t> </w:t>
      </w:r>
      <w:r>
        <w:rPr>
          <w:color w:val="4A4A4C"/>
        </w:rPr>
        <w:t>dad pública al de seguridad ciudadana, el</w:t>
      </w:r>
      <w:r>
        <w:rPr>
          <w:color w:val="4A4A4C"/>
          <w:spacing w:val="1"/>
        </w:rPr>
        <w:t> </w:t>
      </w:r>
      <w:r>
        <w:rPr>
          <w:color w:val="4A4A4C"/>
        </w:rPr>
        <w:t>cual pone en el centro de atención la vida</w:t>
      </w:r>
      <w:r>
        <w:rPr>
          <w:color w:val="4A4A4C"/>
          <w:spacing w:val="1"/>
        </w:rPr>
        <w:t> </w:t>
      </w:r>
      <w:r>
        <w:rPr>
          <w:color w:val="4A4A4C"/>
        </w:rPr>
        <w:t>digna de las personas, con una orientación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prevención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soluciones</w:t>
      </w:r>
      <w:r>
        <w:rPr>
          <w:color w:val="4A4A4C"/>
          <w:spacing w:val="-67"/>
        </w:rPr>
        <w:t> </w:t>
      </w:r>
      <w:r>
        <w:rPr>
          <w:color w:val="4A4A4C"/>
        </w:rPr>
        <w:t>pertinentes,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creen</w:t>
      </w:r>
      <w:r>
        <w:rPr>
          <w:color w:val="4A4A4C"/>
          <w:spacing w:val="-6"/>
        </w:rPr>
        <w:t> </w:t>
      </w:r>
      <w:r>
        <w:rPr>
          <w:color w:val="4A4A4C"/>
        </w:rPr>
        <w:t>alianzas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6"/>
        </w:rPr>
        <w:t> </w:t>
      </w:r>
      <w:r>
        <w:rPr>
          <w:color w:val="4A4A4C"/>
        </w:rPr>
        <w:t>contri-</w:t>
      </w:r>
      <w:r>
        <w:rPr>
          <w:color w:val="4A4A4C"/>
          <w:spacing w:val="-68"/>
        </w:rPr>
        <w:t> </w:t>
      </w:r>
      <w:r>
        <w:rPr>
          <w:color w:val="4A4A4C"/>
        </w:rPr>
        <w:t>buir a hacer realidad una sociedad en paz,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justa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respeto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Derecho.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5" w:lineRule="auto"/>
        <w:ind w:left="1984"/>
        <w:jc w:val="both"/>
      </w:pPr>
      <w:r>
        <w:rPr>
          <w:rFonts w:ascii="Trebuchet MS" w:hAnsi="Trebuchet MS"/>
          <w:b/>
          <w:color w:val="4A4A4C"/>
          <w:w w:val="105"/>
        </w:rPr>
        <w:t>Se</w:t>
      </w:r>
      <w:r>
        <w:rPr>
          <w:rFonts w:ascii="Trebuchet MS" w:hAnsi="Trebuchet MS"/>
          <w:b/>
          <w:color w:val="4A4A4C"/>
          <w:spacing w:val="1"/>
          <w:w w:val="105"/>
        </w:rPr>
        <w:t> </w:t>
      </w:r>
      <w:r>
        <w:rPr>
          <w:rFonts w:ascii="Trebuchet MS" w:hAnsi="Trebuchet MS"/>
          <w:b/>
          <w:color w:val="4A4A4C"/>
          <w:w w:val="105"/>
        </w:rPr>
        <w:t>construirá</w:t>
      </w:r>
      <w:r>
        <w:rPr>
          <w:rFonts w:ascii="Trebuchet MS" w:hAnsi="Trebuchet MS"/>
          <w:b/>
          <w:color w:val="4A4A4C"/>
          <w:spacing w:val="1"/>
          <w:w w:val="105"/>
        </w:rPr>
        <w:t> </w:t>
      </w:r>
      <w:r>
        <w:rPr>
          <w:rFonts w:ascii="Trebuchet MS" w:hAnsi="Trebuchet MS"/>
          <w:b/>
          <w:color w:val="4A4A4C"/>
          <w:w w:val="105"/>
        </w:rPr>
        <w:t>un  Nuevo  Pacto  Social </w:t>
      </w:r>
      <w:r>
        <w:rPr>
          <w:color w:val="4A4A4C"/>
          <w:w w:val="105"/>
        </w:rPr>
        <w:t>para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la convivencia pacífica y segura, en donde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las mujeres puedan vivir sin miedo y vio-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lencia,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impulsando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participación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ciudadanía</w:t>
      </w:r>
      <w:r>
        <w:rPr>
          <w:color w:val="4A4A4C"/>
          <w:spacing w:val="45"/>
          <w:w w:val="105"/>
        </w:rPr>
        <w:t> </w:t>
      </w:r>
      <w:r>
        <w:rPr>
          <w:color w:val="4A4A4C"/>
          <w:w w:val="105"/>
        </w:rPr>
        <w:t>activa</w:t>
      </w:r>
      <w:r>
        <w:rPr>
          <w:color w:val="4A4A4C"/>
          <w:spacing w:val="45"/>
          <w:w w:val="105"/>
        </w:rPr>
        <w:t> </w:t>
      </w:r>
      <w:r>
        <w:rPr>
          <w:color w:val="4A4A4C"/>
          <w:w w:val="105"/>
        </w:rPr>
        <w:t>e</w:t>
      </w:r>
      <w:r>
        <w:rPr>
          <w:color w:val="4A4A4C"/>
          <w:spacing w:val="45"/>
          <w:w w:val="105"/>
        </w:rPr>
        <w:t> </w:t>
      </w:r>
      <w:r>
        <w:rPr>
          <w:color w:val="4A4A4C"/>
          <w:w w:val="105"/>
        </w:rPr>
        <w:t>informada</w:t>
      </w:r>
      <w:r>
        <w:rPr>
          <w:color w:val="4A4A4C"/>
          <w:spacing w:val="45"/>
          <w:w w:val="105"/>
        </w:rPr>
        <w:t> </w:t>
      </w:r>
      <w:r>
        <w:rPr>
          <w:color w:val="4A4A4C"/>
          <w:w w:val="105"/>
        </w:rPr>
        <w:t>donde</w:t>
      </w:r>
      <w:r>
        <w:rPr>
          <w:color w:val="4A4A4C"/>
          <w:spacing w:val="45"/>
          <w:w w:val="105"/>
        </w:rPr>
        <w:t> </w:t>
      </w:r>
      <w:r>
        <w:rPr>
          <w:color w:val="4A4A4C"/>
          <w:w w:val="105"/>
        </w:rPr>
        <w:t>el</w:t>
      </w:r>
    </w:p>
    <w:p>
      <w:pPr>
        <w:pStyle w:val="BodyText"/>
        <w:spacing w:line="237" w:lineRule="auto" w:before="95"/>
        <w:ind w:left="297" w:right="1129"/>
        <w:jc w:val="both"/>
      </w:pPr>
      <w:r>
        <w:rPr/>
        <w:br w:type="column"/>
      </w:r>
      <w:r>
        <w:rPr>
          <w:color w:val="4A4A4C"/>
        </w:rPr>
        <w:t>gobierno sea un puente hacia la construc-</w:t>
      </w:r>
      <w:r>
        <w:rPr>
          <w:color w:val="4A4A4C"/>
          <w:spacing w:val="1"/>
        </w:rPr>
        <w:t> </w:t>
      </w:r>
      <w:r>
        <w:rPr>
          <w:color w:val="4A4A4C"/>
        </w:rPr>
        <w:t>ción de acuerdos y soluciones integrales,</w:t>
      </w:r>
      <w:r>
        <w:rPr>
          <w:color w:val="4A4A4C"/>
          <w:spacing w:val="1"/>
        </w:rPr>
        <w:t> </w:t>
      </w:r>
      <w:r>
        <w:rPr>
          <w:color w:val="4A4A4C"/>
        </w:rPr>
        <w:t>siempre con base en la ley, pero con la</w:t>
      </w:r>
      <w:r>
        <w:rPr>
          <w:color w:val="4A4A4C"/>
          <w:spacing w:val="1"/>
        </w:rPr>
        <w:t> </w:t>
      </w:r>
      <w:r>
        <w:rPr>
          <w:color w:val="4A4A4C"/>
        </w:rPr>
        <w:t>flexibilidad del diálogo, la justicia y la repa-</w:t>
      </w:r>
      <w:r>
        <w:rPr>
          <w:color w:val="4A4A4C"/>
          <w:spacing w:val="-68"/>
        </w:rPr>
        <w:t> </w:t>
      </w:r>
      <w:r>
        <w:rPr>
          <w:color w:val="4A4A4C"/>
        </w:rPr>
        <w:t>ración del daño; mecanismos heredados de</w:t>
      </w:r>
      <w:r>
        <w:rPr>
          <w:color w:val="4A4A4C"/>
          <w:spacing w:val="-68"/>
        </w:rPr>
        <w:t> </w:t>
      </w:r>
      <w:r>
        <w:rPr>
          <w:color w:val="4A4A4C"/>
        </w:rPr>
        <w:t>nuestra</w:t>
      </w:r>
      <w:r>
        <w:rPr>
          <w:color w:val="4A4A4C"/>
          <w:spacing w:val="-13"/>
        </w:rPr>
        <w:t> </w:t>
      </w:r>
      <w:r>
        <w:rPr>
          <w:color w:val="4A4A4C"/>
        </w:rPr>
        <w:t>cultura</w:t>
      </w:r>
      <w:r>
        <w:rPr>
          <w:color w:val="4A4A4C"/>
          <w:spacing w:val="-13"/>
        </w:rPr>
        <w:t> </w:t>
      </w:r>
      <w:r>
        <w:rPr>
          <w:color w:val="4A4A4C"/>
        </w:rPr>
        <w:t>milenaria.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129"/>
        <w:jc w:val="both"/>
      </w:pPr>
      <w:r>
        <w:rPr>
          <w:color w:val="4A4A4C"/>
        </w:rPr>
        <w:t>Como</w:t>
      </w:r>
      <w:r>
        <w:rPr>
          <w:color w:val="4A4A4C"/>
          <w:spacing w:val="25"/>
        </w:rPr>
        <w:t> </w:t>
      </w:r>
      <w:r>
        <w:rPr>
          <w:color w:val="4A4A4C"/>
        </w:rPr>
        <w:t>parte</w:t>
      </w:r>
      <w:r>
        <w:rPr>
          <w:color w:val="4A4A4C"/>
          <w:spacing w:val="26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las</w:t>
      </w:r>
      <w:r>
        <w:rPr>
          <w:color w:val="4A4A4C"/>
          <w:spacing w:val="26"/>
        </w:rPr>
        <w:t> </w:t>
      </w:r>
      <w:r>
        <w:rPr>
          <w:color w:val="4A4A4C"/>
        </w:rPr>
        <w:t>políticas</w:t>
      </w:r>
      <w:r>
        <w:rPr>
          <w:color w:val="4A4A4C"/>
          <w:spacing w:val="26"/>
        </w:rPr>
        <w:t> </w:t>
      </w:r>
      <w:r>
        <w:rPr>
          <w:color w:val="4A4A4C"/>
        </w:rPr>
        <w:t>del</w:t>
      </w:r>
      <w:r>
        <w:rPr>
          <w:color w:val="4A4A4C"/>
          <w:spacing w:val="26"/>
        </w:rPr>
        <w:t> </w:t>
      </w:r>
      <w:r>
        <w:rPr>
          <w:color w:val="4A4A4C"/>
        </w:rPr>
        <w:t>fomento</w:t>
      </w:r>
      <w:r>
        <w:rPr>
          <w:color w:val="4A4A4C"/>
          <w:spacing w:val="26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la cultura de la paz, la seguridad, la legali-</w:t>
      </w:r>
      <w:r>
        <w:rPr>
          <w:color w:val="4A4A4C"/>
          <w:spacing w:val="1"/>
        </w:rPr>
        <w:t> </w:t>
      </w:r>
      <w:r>
        <w:rPr>
          <w:color w:val="4A4A4C"/>
        </w:rPr>
        <w:t>dad y la gobernabilidad, se implementarán</w:t>
      </w:r>
      <w:r>
        <w:rPr>
          <w:color w:val="4A4A4C"/>
          <w:spacing w:val="1"/>
        </w:rPr>
        <w:t> </w:t>
      </w:r>
      <w:r>
        <w:rPr>
          <w:color w:val="4A4A4C"/>
        </w:rPr>
        <w:t>modelos integrales, instrumentos y meca-</w:t>
      </w:r>
      <w:r>
        <w:rPr>
          <w:color w:val="4A4A4C"/>
          <w:spacing w:val="1"/>
        </w:rPr>
        <w:t> </w:t>
      </w:r>
      <w:r>
        <w:rPr>
          <w:color w:val="4A4A4C"/>
        </w:rPr>
        <w:t>nismos que garanticen la vigencia de los</w:t>
      </w:r>
      <w:r>
        <w:rPr>
          <w:color w:val="4A4A4C"/>
          <w:spacing w:val="1"/>
        </w:rPr>
        <w:t> </w:t>
      </w:r>
      <w:r>
        <w:rPr>
          <w:color w:val="4A4A4C"/>
        </w:rPr>
        <w:t>derechos humanos, integrando una aten-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1"/>
        </w:rPr>
        <w:t> </w:t>
      </w:r>
      <w:r>
        <w:rPr>
          <w:color w:val="4A4A4C"/>
        </w:rPr>
        <w:t>especializada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víctimas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violencia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delito.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De esta manera, la estrategia de seguridad</w:t>
      </w:r>
      <w:r>
        <w:rPr>
          <w:color w:val="4A4A4C"/>
          <w:spacing w:val="-68"/>
        </w:rPr>
        <w:t> </w:t>
      </w:r>
      <w:r>
        <w:rPr>
          <w:color w:val="4A4A4C"/>
        </w:rPr>
        <w:t>ciudadana en el estado de Oaxaca se enca-</w:t>
      </w:r>
      <w:r>
        <w:rPr>
          <w:color w:val="4A4A4C"/>
          <w:spacing w:val="-68"/>
        </w:rPr>
        <w:t> </w:t>
      </w:r>
      <w:r>
        <w:rPr>
          <w:color w:val="4A4A4C"/>
        </w:rPr>
        <w:t>mina a realizar acciones para combatir las</w:t>
      </w:r>
      <w:r>
        <w:rPr>
          <w:color w:val="4A4A4C"/>
          <w:spacing w:val="1"/>
        </w:rPr>
        <w:t> </w:t>
      </w:r>
      <w:r>
        <w:rPr>
          <w:color w:val="4A4A4C"/>
        </w:rPr>
        <w:t>causas de la incidencia delictiva con base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principios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derechos</w:t>
      </w:r>
      <w:r>
        <w:rPr>
          <w:color w:val="4A4A4C"/>
          <w:spacing w:val="-4"/>
        </w:rPr>
        <w:t> </w:t>
      </w:r>
      <w:r>
        <w:rPr>
          <w:color w:val="4A4A4C"/>
        </w:rPr>
        <w:t>humanos;</w:t>
      </w:r>
      <w:r>
        <w:rPr>
          <w:color w:val="4A4A4C"/>
          <w:spacing w:val="-4"/>
        </w:rPr>
        <w:t> </w:t>
      </w:r>
      <w:r>
        <w:rPr>
          <w:color w:val="4A4A4C"/>
        </w:rPr>
        <w:t>así</w:t>
      </w:r>
      <w:r>
        <w:rPr>
          <w:color w:val="4A4A4C"/>
          <w:spacing w:val="-68"/>
        </w:rPr>
        <w:t> </w:t>
      </w:r>
      <w:r>
        <w:rPr>
          <w:color w:val="4A4A4C"/>
        </w:rPr>
        <w:t>mismo, promoverá la administración de la</w:t>
      </w:r>
      <w:r>
        <w:rPr>
          <w:color w:val="4A4A4C"/>
          <w:spacing w:val="1"/>
        </w:rPr>
        <w:t> </w:t>
      </w:r>
      <w:r>
        <w:rPr>
          <w:color w:val="4A4A4C"/>
        </w:rPr>
        <w:t>seguridad penitenciaria y el fortalecimiento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reinserción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social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  <w:spacing w:val="-1"/>
        </w:rPr>
        <w:t>mejorar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diciones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31"/>
        </w:rPr>
        <w:t> </w:t>
      </w:r>
      <w:r>
        <w:rPr>
          <w:color w:val="4A4A4C"/>
        </w:rPr>
        <w:t>reclusión</w:t>
      </w:r>
      <w:r>
        <w:rPr>
          <w:color w:val="4A4A4C"/>
          <w:spacing w:val="-31"/>
        </w:rPr>
        <w:t> </w:t>
      </w:r>
      <w:r>
        <w:rPr>
          <w:color w:val="4A4A4C"/>
        </w:rPr>
        <w:t>en</w:t>
      </w:r>
      <w:r>
        <w:rPr>
          <w:color w:val="4A4A4C"/>
          <w:spacing w:val="-30"/>
        </w:rPr>
        <w:t> </w:t>
      </w:r>
      <w:r>
        <w:rPr>
          <w:color w:val="4A4A4C"/>
        </w:rPr>
        <w:t>concordancia</w:t>
      </w:r>
      <w:r>
        <w:rPr>
          <w:color w:val="4A4A4C"/>
          <w:spacing w:val="-31"/>
        </w:rPr>
        <w:t> </w:t>
      </w:r>
      <w:r>
        <w:rPr>
          <w:color w:val="4A4A4C"/>
        </w:rPr>
        <w:t>con</w:t>
      </w:r>
      <w:r>
        <w:rPr>
          <w:color w:val="4A4A4C"/>
          <w:spacing w:val="-31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estándares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respeto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derechos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humanos.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Además, se impulsará una gestión integral</w:t>
      </w:r>
      <w:r>
        <w:rPr>
          <w:color w:val="4A4A4C"/>
          <w:spacing w:val="1"/>
        </w:rPr>
        <w:t> </w:t>
      </w:r>
      <w:r>
        <w:rPr>
          <w:color w:val="4A4A4C"/>
        </w:rPr>
        <w:t>del riesgo para mitigar los daños y afecta-</w:t>
      </w:r>
      <w:r>
        <w:rPr>
          <w:color w:val="4A4A4C"/>
          <w:spacing w:val="1"/>
        </w:rPr>
        <w:t> </w:t>
      </w:r>
      <w:r>
        <w:rPr>
          <w:color w:val="4A4A4C"/>
        </w:rPr>
        <w:t>ciones ante la ocurrencia de emergencias o</w:t>
      </w:r>
      <w:r>
        <w:rPr>
          <w:color w:val="4A4A4C"/>
          <w:spacing w:val="-68"/>
        </w:rPr>
        <w:t> </w:t>
      </w:r>
      <w:r>
        <w:rPr>
          <w:color w:val="4A4A4C"/>
        </w:rPr>
        <w:t>desastres,</w:t>
      </w:r>
      <w:r>
        <w:rPr>
          <w:color w:val="4A4A4C"/>
          <w:spacing w:val="-6"/>
        </w:rPr>
        <w:t> </w:t>
      </w:r>
      <w:r>
        <w:rPr>
          <w:color w:val="4A4A4C"/>
        </w:rPr>
        <w:t>disminuyendo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condiciones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vulnerabilidad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sociedad.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6"/>
        </w:rPr>
      </w:pPr>
    </w:p>
    <w:p>
      <w:pPr>
        <w:pStyle w:val="Heading6"/>
        <w:tabs>
          <w:tab w:pos="11059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71091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103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0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ListParagraph"/>
        <w:numPr>
          <w:ilvl w:val="1"/>
          <w:numId w:val="32"/>
        </w:numPr>
        <w:tabs>
          <w:tab w:pos="1467" w:val="left" w:leader="none"/>
        </w:tabs>
        <w:spacing w:line="240" w:lineRule="auto" w:before="0" w:after="0"/>
        <w:ind w:left="1133" w:right="847" w:firstLine="0"/>
        <w:jc w:val="left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A5194B"/>
          <w:sz w:val="22"/>
        </w:rPr>
        <w:t>PREVENCIÓN,</w:t>
      </w:r>
      <w:r>
        <w:rPr>
          <w:rFonts w:ascii="Tahoma" w:hAnsi="Tahoma"/>
          <w:b/>
          <w:color w:val="A5194B"/>
          <w:spacing w:val="25"/>
          <w:sz w:val="22"/>
        </w:rPr>
        <w:t> </w:t>
      </w:r>
      <w:r>
        <w:rPr>
          <w:rFonts w:ascii="Tahoma" w:hAnsi="Tahoma"/>
          <w:b/>
          <w:color w:val="A5194B"/>
          <w:sz w:val="22"/>
        </w:rPr>
        <w:t>PROTECCIÓN</w:t>
      </w:r>
      <w:r>
        <w:rPr>
          <w:rFonts w:ascii="Tahoma" w:hAnsi="Tahoma"/>
          <w:b/>
          <w:color w:val="A5194B"/>
          <w:spacing w:val="-62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Y</w:t>
      </w:r>
      <w:r>
        <w:rPr>
          <w:rFonts w:ascii="Tahoma" w:hAnsi="Tahoma"/>
          <w:b/>
          <w:color w:val="A5194B"/>
          <w:spacing w:val="-9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SEGURIDAD</w:t>
      </w:r>
      <w:r>
        <w:rPr>
          <w:rFonts w:ascii="Tahoma" w:hAnsi="Tahoma"/>
          <w:b/>
          <w:color w:val="A5194B"/>
          <w:spacing w:val="-9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CIUDADANA</w:t>
      </w:r>
    </w:p>
    <w:p>
      <w:pPr>
        <w:pStyle w:val="BodyText"/>
        <w:spacing w:line="237" w:lineRule="auto" w:before="234"/>
        <w:ind w:left="1133"/>
        <w:jc w:val="both"/>
      </w:pPr>
      <w:r>
        <w:rPr>
          <w:color w:val="4A4A4C"/>
        </w:rPr>
        <w:t>Por</w:t>
      </w:r>
      <w:r>
        <w:rPr>
          <w:color w:val="4A4A4C"/>
          <w:spacing w:val="44"/>
        </w:rPr>
        <w:t> </w:t>
      </w:r>
      <w:r>
        <w:rPr>
          <w:color w:val="4A4A4C"/>
        </w:rPr>
        <w:t>muchos</w:t>
      </w:r>
      <w:r>
        <w:rPr>
          <w:color w:val="4A4A4C"/>
          <w:spacing w:val="45"/>
        </w:rPr>
        <w:t> </w:t>
      </w:r>
      <w:r>
        <w:rPr>
          <w:color w:val="4A4A4C"/>
        </w:rPr>
        <w:t>años,</w:t>
      </w:r>
      <w:r>
        <w:rPr>
          <w:color w:val="4A4A4C"/>
          <w:spacing w:val="44"/>
        </w:rPr>
        <w:t> </w:t>
      </w:r>
      <w:r>
        <w:rPr>
          <w:color w:val="4A4A4C"/>
        </w:rPr>
        <w:t>la</w:t>
      </w:r>
      <w:r>
        <w:rPr>
          <w:color w:val="4A4A4C"/>
          <w:spacing w:val="45"/>
        </w:rPr>
        <w:t> </w:t>
      </w:r>
      <w:r>
        <w:rPr>
          <w:color w:val="4A4A4C"/>
        </w:rPr>
        <w:t>sociedad</w:t>
      </w:r>
      <w:r>
        <w:rPr>
          <w:color w:val="4A4A4C"/>
          <w:spacing w:val="45"/>
        </w:rPr>
        <w:t> </w:t>
      </w:r>
      <w:r>
        <w:rPr>
          <w:color w:val="4A4A4C"/>
        </w:rPr>
        <w:t>oaxaqueña</w:t>
      </w:r>
      <w:r>
        <w:rPr>
          <w:color w:val="4A4A4C"/>
          <w:spacing w:val="-68"/>
        </w:rPr>
        <w:t> </w:t>
      </w:r>
      <w:r>
        <w:rPr>
          <w:color w:val="4A4A4C"/>
        </w:rPr>
        <w:t>ha sido vulnerable al alza desmedida de</w:t>
      </w:r>
      <w:r>
        <w:rPr>
          <w:color w:val="4A4A4C"/>
          <w:spacing w:val="1"/>
        </w:rPr>
        <w:t> </w:t>
      </w:r>
      <w:r>
        <w:rPr>
          <w:color w:val="4A4A4C"/>
        </w:rPr>
        <w:t>actos delictivos, que acosa y lacera sin dis-</w:t>
      </w:r>
      <w:r>
        <w:rPr>
          <w:color w:val="4A4A4C"/>
          <w:spacing w:val="-68"/>
        </w:rPr>
        <w:t> </w:t>
      </w:r>
      <w:r>
        <w:rPr>
          <w:color w:val="4A4A4C"/>
        </w:rPr>
        <w:t>tinción</w:t>
      </w:r>
      <w:r>
        <w:rPr>
          <w:color w:val="4A4A4C"/>
          <w:spacing w:val="-14"/>
        </w:rPr>
        <w:t> </w:t>
      </w:r>
      <w:r>
        <w:rPr>
          <w:color w:val="4A4A4C"/>
        </w:rPr>
        <w:t>alguna.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 nivel nacional, Oaxaca se ha posicionado</w:t>
      </w:r>
      <w:r>
        <w:rPr>
          <w:color w:val="4A4A4C"/>
          <w:spacing w:val="1"/>
        </w:rPr>
        <w:t> </w:t>
      </w:r>
      <w:r>
        <w:rPr>
          <w:color w:val="4A4A4C"/>
        </w:rPr>
        <w:t>en el límite de los estados con alza en los</w:t>
      </w:r>
      <w:r>
        <w:rPr>
          <w:color w:val="4A4A4C"/>
          <w:spacing w:val="1"/>
        </w:rPr>
        <w:t> </w:t>
      </w:r>
      <w:r>
        <w:rPr>
          <w:color w:val="4A4A4C"/>
        </w:rPr>
        <w:t>delitos</w:t>
      </w:r>
      <w:r>
        <w:rPr>
          <w:color w:val="4A4A4C"/>
          <w:spacing w:val="-29"/>
        </w:rPr>
        <w:t> </w:t>
      </w:r>
      <w:r>
        <w:rPr>
          <w:color w:val="4A4A4C"/>
        </w:rPr>
        <w:t>como</w:t>
      </w:r>
      <w:r>
        <w:rPr>
          <w:color w:val="4A4A4C"/>
          <w:spacing w:val="-28"/>
        </w:rPr>
        <w:t> </w:t>
      </w:r>
      <w:r>
        <w:rPr>
          <w:color w:val="4A4A4C"/>
        </w:rPr>
        <w:t>trata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personas,</w:t>
      </w:r>
      <w:r>
        <w:rPr>
          <w:color w:val="4A4A4C"/>
          <w:spacing w:val="-28"/>
        </w:rPr>
        <w:t> </w:t>
      </w:r>
      <w:r>
        <w:rPr>
          <w:color w:val="4A4A4C"/>
        </w:rPr>
        <w:t>feminicidios,</w:t>
      </w:r>
      <w:r>
        <w:rPr>
          <w:color w:val="4A4A4C"/>
          <w:spacing w:val="-68"/>
        </w:rPr>
        <w:t> </w:t>
      </w:r>
      <w:r>
        <w:rPr>
          <w:color w:val="4A4A4C"/>
        </w:rPr>
        <w:t>extorsión,</w:t>
      </w:r>
      <w:r>
        <w:rPr>
          <w:color w:val="4A4A4C"/>
          <w:spacing w:val="1"/>
        </w:rPr>
        <w:t> </w:t>
      </w:r>
      <w:r>
        <w:rPr>
          <w:color w:val="4A4A4C"/>
        </w:rPr>
        <w:t>robo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vehículos,</w:t>
      </w:r>
      <w:r>
        <w:rPr>
          <w:color w:val="4A4A4C"/>
          <w:spacing w:val="1"/>
        </w:rPr>
        <w:t> </w:t>
      </w:r>
      <w:r>
        <w:rPr>
          <w:color w:val="4A4A4C"/>
        </w:rPr>
        <w:t>homicidios</w:t>
      </w:r>
      <w:r>
        <w:rPr>
          <w:color w:val="4A4A4C"/>
          <w:spacing w:val="-68"/>
        </w:rPr>
        <w:t> </w:t>
      </w:r>
      <w:r>
        <w:rPr>
          <w:color w:val="4A4A4C"/>
        </w:rPr>
        <w:t>dolosos, robo a transeúntes, robo de auto-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partes,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entre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muchos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otros.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este sentido, los estados con tasas más</w:t>
      </w:r>
      <w:r>
        <w:rPr>
          <w:color w:val="4A4A4C"/>
          <w:spacing w:val="1"/>
        </w:rPr>
        <w:t> </w:t>
      </w:r>
      <w:r>
        <w:rPr>
          <w:color w:val="4A4A4C"/>
        </w:rPr>
        <w:t>altas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crímenes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delincuencia</w:t>
      </w:r>
      <w:r>
        <w:rPr>
          <w:color w:val="4A4A4C"/>
          <w:spacing w:val="-10"/>
        </w:rPr>
        <w:t> </w:t>
      </w:r>
      <w:r>
        <w:rPr>
          <w:color w:val="4A4A4C"/>
        </w:rPr>
        <w:t>organi-</w:t>
      </w:r>
      <w:r>
        <w:rPr>
          <w:color w:val="4A4A4C"/>
          <w:spacing w:val="-68"/>
        </w:rPr>
        <w:t> </w:t>
      </w:r>
      <w:r>
        <w:rPr>
          <w:color w:val="4A4A4C"/>
        </w:rPr>
        <w:t>zada, homicidios y asaltos violentos, tienen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97"/>
        <w:ind w:left="297" w:right="1981"/>
        <w:jc w:val="both"/>
      </w:pPr>
      <w:r>
        <w:rPr>
          <w:color w:val="4A4A4C"/>
          <w:w w:val="105"/>
        </w:rPr>
        <w:t>un mayor impacto económico, por lo cual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además de que la inseguridad repercute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vida,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dignidad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paz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personas,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también</w:t>
      </w:r>
      <w:r>
        <w:rPr>
          <w:color w:val="4A4A4C"/>
          <w:spacing w:val="-10"/>
        </w:rPr>
        <w:t> </w:t>
      </w:r>
      <w:r>
        <w:rPr>
          <w:color w:val="4A4A4C"/>
        </w:rPr>
        <w:t>afecta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lo</w:t>
      </w:r>
      <w:r>
        <w:rPr>
          <w:color w:val="4A4A4C"/>
          <w:spacing w:val="-10"/>
        </w:rPr>
        <w:t> </w:t>
      </w:r>
      <w:r>
        <w:rPr>
          <w:color w:val="4A4A4C"/>
        </w:rPr>
        <w:t>económico,</w:t>
      </w:r>
      <w:r>
        <w:rPr>
          <w:color w:val="4A4A4C"/>
          <w:spacing w:val="-9"/>
        </w:rPr>
        <w:t> </w:t>
      </w:r>
      <w:r>
        <w:rPr>
          <w:color w:val="4A4A4C"/>
        </w:rPr>
        <w:t>generando</w:t>
      </w:r>
      <w:r>
        <w:rPr>
          <w:color w:val="4A4A4C"/>
          <w:spacing w:val="-68"/>
        </w:rPr>
        <w:t> </w:t>
      </w:r>
      <w:r>
        <w:rPr>
          <w:color w:val="4A4A4C"/>
        </w:rPr>
        <w:t>brechas de desigualdad más grandes entre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entidades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federativas.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acuerdo</w:t>
      </w:r>
      <w:r>
        <w:rPr>
          <w:color w:val="4A4A4C"/>
          <w:spacing w:val="26"/>
        </w:rPr>
        <w:t> </w:t>
      </w:r>
      <w:r>
        <w:rPr>
          <w:color w:val="4A4A4C"/>
        </w:rPr>
        <w:t>con</w:t>
      </w:r>
      <w:r>
        <w:rPr>
          <w:color w:val="4A4A4C"/>
          <w:spacing w:val="26"/>
        </w:rPr>
        <w:t> </w:t>
      </w:r>
      <w:r>
        <w:rPr>
          <w:color w:val="4A4A4C"/>
        </w:rPr>
        <w:t>el</w:t>
      </w:r>
      <w:r>
        <w:rPr>
          <w:color w:val="4A4A4C"/>
          <w:spacing w:val="26"/>
        </w:rPr>
        <w:t> </w:t>
      </w:r>
      <w:r>
        <w:rPr>
          <w:color w:val="4A4A4C"/>
        </w:rPr>
        <w:t>Índice</w:t>
      </w:r>
      <w:r>
        <w:rPr>
          <w:color w:val="4A4A4C"/>
          <w:spacing w:val="27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Paz</w:t>
      </w:r>
      <w:r>
        <w:rPr>
          <w:color w:val="4A4A4C"/>
          <w:spacing w:val="26"/>
        </w:rPr>
        <w:t> </w:t>
      </w:r>
      <w:r>
        <w:rPr>
          <w:color w:val="4A4A4C"/>
        </w:rPr>
        <w:t>en</w:t>
      </w:r>
      <w:r>
        <w:rPr>
          <w:color w:val="4A4A4C"/>
          <w:spacing w:val="26"/>
        </w:rPr>
        <w:t> </w:t>
      </w:r>
      <w:r>
        <w:rPr>
          <w:color w:val="4A4A4C"/>
        </w:rPr>
        <w:t>Méxi-</w:t>
      </w:r>
      <w:r>
        <w:rPr>
          <w:color w:val="4A4A4C"/>
          <w:spacing w:val="-67"/>
        </w:rPr>
        <w:t> </w:t>
      </w:r>
      <w:r>
        <w:rPr>
          <w:color w:val="4A4A4C"/>
        </w:rPr>
        <w:t>co 2022, el estado de Oaxaca fue la cuarta</w:t>
      </w:r>
      <w:r>
        <w:rPr>
          <w:color w:val="4A4A4C"/>
          <w:spacing w:val="1"/>
        </w:rPr>
        <w:t> </w:t>
      </w:r>
      <w:r>
        <w:rPr>
          <w:color w:val="4A4A4C"/>
        </w:rPr>
        <w:t>entidad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nivel</w:t>
      </w:r>
      <w:r>
        <w:rPr>
          <w:color w:val="4A4A4C"/>
          <w:spacing w:val="1"/>
        </w:rPr>
        <w:t> </w:t>
      </w: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70"/>
        </w:rPr>
        <w:t> </w:t>
      </w:r>
      <w:r>
        <w:rPr>
          <w:color w:val="4A4A4C"/>
        </w:rPr>
        <w:t>el</w:t>
      </w:r>
      <w:r>
        <w:rPr>
          <w:color w:val="4A4A4C"/>
          <w:spacing w:val="70"/>
        </w:rPr>
        <w:t> </w:t>
      </w:r>
      <w:r>
        <w:rPr>
          <w:color w:val="4A4A4C"/>
        </w:rPr>
        <w:t>mayor</w:t>
      </w:r>
      <w:r>
        <w:rPr>
          <w:color w:val="4A4A4C"/>
          <w:spacing w:val="1"/>
        </w:rPr>
        <w:t> </w:t>
      </w:r>
      <w:r>
        <w:rPr>
          <w:color w:val="4A4A4C"/>
        </w:rPr>
        <w:t>costo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violencia,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70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costo per cápita de 34 mil 695 pesos, que</w:t>
      </w:r>
      <w:r>
        <w:rPr>
          <w:color w:val="4A4A4C"/>
          <w:spacing w:val="1"/>
        </w:rPr>
        <w:t> </w:t>
      </w:r>
      <w:r>
        <w:rPr>
          <w:color w:val="4A4A4C"/>
        </w:rPr>
        <w:t>equivale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35.1%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Producto</w:t>
      </w:r>
      <w:r>
        <w:rPr>
          <w:color w:val="4A4A4C"/>
          <w:spacing w:val="1"/>
        </w:rPr>
        <w:t> </w:t>
      </w:r>
      <w:r>
        <w:rPr>
          <w:color w:val="4A4A4C"/>
        </w:rPr>
        <w:t>Interno</w:t>
      </w:r>
      <w:r>
        <w:rPr>
          <w:color w:val="4A4A4C"/>
          <w:spacing w:val="1"/>
        </w:rPr>
        <w:t> </w:t>
      </w:r>
      <w:r>
        <w:rPr>
          <w:color w:val="4A4A4C"/>
        </w:rPr>
        <w:t>Bruto Estatal (PIB), es decir, 144 mil 500</w:t>
      </w:r>
      <w:r>
        <w:rPr>
          <w:color w:val="4A4A4C"/>
          <w:spacing w:val="1"/>
        </w:rPr>
        <w:t> </w:t>
      </w:r>
      <w:r>
        <w:rPr>
          <w:color w:val="4A4A4C"/>
        </w:rPr>
        <w:t>millones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pesos.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2"/>
        <w:rPr>
          <w:sz w:val="15"/>
        </w:rPr>
      </w:pPr>
    </w:p>
    <w:p>
      <w:pPr>
        <w:spacing w:before="115"/>
        <w:ind w:left="2196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Costo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económico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la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violencia,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los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cinco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estados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más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afectados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2021</w:t>
      </w:r>
    </w:p>
    <w:p>
      <w:pPr>
        <w:pStyle w:val="BodyText"/>
        <w:spacing w:before="6"/>
        <w:rPr>
          <w:rFonts w:ascii="Tahoma"/>
          <w:b/>
          <w:sz w:val="13"/>
        </w:rPr>
      </w:pPr>
      <w:r>
        <w:rPr/>
        <w:pict>
          <v:group style="position:absolute;margin-left:104.002998pt;margin-top:10.111984pt;width:361.5pt;height:57.45pt;mso-position-horizontal-relative:page;mso-position-vertical-relative:paragraph;z-index:-15409152;mso-wrap-distance-left:0;mso-wrap-distance-right:0" coordorigin="2080,202" coordsize="7230,1149">
            <v:shape style="position:absolute;left:2080;top:202;width:7230;height:752" coordorigin="2080,202" coordsize="7230,752" path="m9310,202l5765,202,2080,202,2080,953,5765,953,9310,953,9310,202xe" filled="true" fillcolor="#99234f" stroked="false">
              <v:path arrowok="t"/>
              <v:fill type="solid"/>
            </v:shape>
            <v:shape style="position:absolute;left:2080;top:953;width:7230;height:397" coordorigin="2080,953" coordsize="7230,397" path="m9310,953l5765,953,2080,953,2080,1350,5765,1350,9310,1350,9310,953xe" filled="true" fillcolor="#eddfe0" stroked="false">
              <v:path arrowok="t"/>
              <v:fill type="solid"/>
            </v:shape>
            <v:shape style="position:absolute;left:7367;top:1059;width:360;height:232" type="#_x0000_t202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9234F"/>
                        <w:w w:val="80"/>
                        <w:sz w:val="19"/>
                      </w:rPr>
                      <w:t>51.9</w:t>
                    </w:r>
                  </w:p>
                </w:txbxContent>
              </v:textbox>
              <w10:wrap type="none"/>
            </v:shape>
            <v:shape style="position:absolute;left:3437;top:1059;width:991;height:232" type="#_x0000_t202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9234F"/>
                        <w:sz w:val="19"/>
                      </w:rPr>
                      <w:t>Zacatecas</w:t>
                    </w:r>
                  </w:p>
                </w:txbxContent>
              </v:textbox>
              <w10:wrap type="none"/>
            </v:shape>
            <v:shape style="position:absolute;left:6050;top:351;width:2994;height:483" type="#_x0000_t202" filled="false" stroked="false">
              <v:textbox inset="0,0,0,0">
                <w:txbxContent>
                  <w:p>
                    <w:pPr>
                      <w:spacing w:before="14"/>
                      <w:ind w:left="421" w:right="0" w:hanging="422"/>
                      <w:jc w:val="left"/>
                      <w:rPr>
                        <w:rFonts w:ascii="Tahoma" w:hAnsi="Tahoma"/>
                        <w:b/>
                        <w:sz w:val="19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9"/>
                      </w:rPr>
                      <w:t>Costo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9"/>
                      </w:rPr>
                      <w:t>económico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9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9"/>
                      </w:rPr>
                      <w:t>violencia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6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9"/>
                      </w:rPr>
                      <w:t>(%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9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9"/>
                      </w:rPr>
                      <w:t>PIB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9"/>
                      </w:rPr>
                      <w:t>por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"/>
                        <w:sz w:val="19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z w:val="19"/>
                      </w:rPr>
                      <w:t>estado)</w:t>
                    </w:r>
                  </w:p>
                </w:txbxContent>
              </v:textbox>
              <w10:wrap type="none"/>
            </v:shape>
            <v:shape style="position:absolute;left:3580;top:465;width:705;height:255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19"/>
                      </w:rPr>
                      <w:t>Estado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7742" w:val="right" w:leader="none"/>
        </w:tabs>
        <w:spacing w:before="70"/>
        <w:ind w:left="3394" w:right="0" w:firstLine="0"/>
        <w:jc w:val="left"/>
        <w:rPr>
          <w:sz w:val="19"/>
        </w:rPr>
      </w:pPr>
      <w:r>
        <w:rPr>
          <w:color w:val="99234F"/>
          <w:w w:val="105"/>
          <w:sz w:val="19"/>
        </w:rPr>
        <w:t>Michoacán</w:t>
        <w:tab/>
        <w:t>44.6</w:t>
      </w:r>
    </w:p>
    <w:p>
      <w:pPr>
        <w:tabs>
          <w:tab w:pos="7698" w:val="right" w:leader="none"/>
        </w:tabs>
        <w:spacing w:before="563"/>
        <w:ind w:left="3566" w:right="0" w:firstLine="0"/>
        <w:jc w:val="left"/>
        <w:rPr>
          <w:sz w:val="19"/>
        </w:rPr>
      </w:pPr>
      <w:r>
        <w:rPr/>
        <w:pict>
          <v:shape style="position:absolute;margin-left:104.002998pt;margin-top:43.016228pt;width:361.5pt;height:19.850pt;mso-position-horizontal-relative:page;mso-position-vertical-relative:paragraph;z-index:16049152" type="#_x0000_t202" filled="true" fillcolor="#eddfe0" stroked="false">
            <v:textbox inset="0,0,0,0">
              <w:txbxContent>
                <w:p>
                  <w:pPr>
                    <w:tabs>
                      <w:tab w:pos="5642" w:val="right" w:leader="none"/>
                    </w:tabs>
                    <w:spacing w:before="99"/>
                    <w:ind w:left="1414" w:right="0" w:firstLine="0"/>
                    <w:jc w:val="left"/>
                    <w:rPr>
                      <w:sz w:val="19"/>
                    </w:rPr>
                  </w:pPr>
                  <w:r>
                    <w:rPr>
                      <w:color w:val="99234F"/>
                      <w:sz w:val="19"/>
                    </w:rPr>
                    <w:t>Guerrero</w:t>
                    <w:tab/>
                    <w:t>33.2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04.002998pt;margin-top:3.331228pt;width:361.5pt;height:19.850pt;mso-position-horizontal-relative:page;mso-position-vertical-relative:paragraph;z-index:16049664" type="#_x0000_t202" filled="true" fillcolor="#eddfe0" stroked="false">
            <v:textbox inset="0,0,0,0">
              <w:txbxContent>
                <w:p>
                  <w:pPr>
                    <w:tabs>
                      <w:tab w:pos="5649" w:val="right" w:leader="none"/>
                    </w:tabs>
                    <w:spacing w:before="99"/>
                    <w:ind w:left="1461" w:right="0" w:firstLine="0"/>
                    <w:jc w:val="left"/>
                    <w:rPr>
                      <w:sz w:val="19"/>
                    </w:rPr>
                  </w:pPr>
                  <w:r>
                    <w:rPr>
                      <w:color w:val="99234F"/>
                      <w:sz w:val="19"/>
                    </w:rPr>
                    <w:t>Morelos</w:t>
                    <w:tab/>
                    <w:t>43.5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99234F"/>
          <w:sz w:val="19"/>
        </w:rPr>
        <w:t>Oaxaca</w:t>
        <w:tab/>
        <w:t>35.1</w:t>
      </w:r>
    </w:p>
    <w:p>
      <w:pPr>
        <w:spacing w:before="793"/>
        <w:ind w:left="3703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w w:val="95"/>
          <w:sz w:val="16"/>
        </w:rPr>
        <w:t>Fuente:</w:t>
      </w:r>
      <w:r>
        <w:rPr>
          <w:rFonts w:ascii="Tahoma" w:hAnsi="Tahoma"/>
          <w:b/>
          <w:color w:val="9E214A"/>
          <w:spacing w:val="13"/>
          <w:w w:val="95"/>
          <w:sz w:val="16"/>
        </w:rPr>
        <w:t> </w:t>
      </w:r>
      <w:r>
        <w:rPr>
          <w:color w:val="9E214A"/>
          <w:w w:val="95"/>
          <w:sz w:val="16"/>
        </w:rPr>
        <w:t>Instituto</w:t>
      </w:r>
      <w:r>
        <w:rPr>
          <w:color w:val="9E214A"/>
          <w:spacing w:val="5"/>
          <w:w w:val="95"/>
          <w:sz w:val="16"/>
        </w:rPr>
        <w:t> </w:t>
      </w:r>
      <w:r>
        <w:rPr>
          <w:color w:val="9E214A"/>
          <w:w w:val="95"/>
          <w:sz w:val="16"/>
        </w:rPr>
        <w:t>para</w:t>
      </w:r>
      <w:r>
        <w:rPr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la</w:t>
      </w:r>
      <w:r>
        <w:rPr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Economía</w:t>
      </w:r>
      <w:r>
        <w:rPr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y</w:t>
      </w:r>
      <w:r>
        <w:rPr>
          <w:color w:val="9E214A"/>
          <w:spacing w:val="5"/>
          <w:w w:val="95"/>
          <w:sz w:val="16"/>
        </w:rPr>
        <w:t> </w:t>
      </w:r>
      <w:r>
        <w:rPr>
          <w:color w:val="9E214A"/>
          <w:w w:val="95"/>
          <w:sz w:val="16"/>
        </w:rPr>
        <w:t>la</w:t>
      </w:r>
      <w:r>
        <w:rPr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Paz</w:t>
      </w:r>
      <w:r>
        <w:rPr>
          <w:color w:val="9E214A"/>
          <w:spacing w:val="4"/>
          <w:w w:val="95"/>
          <w:sz w:val="16"/>
        </w:rPr>
        <w:t> </w:t>
      </w:r>
      <w:r>
        <w:rPr>
          <w:color w:val="9E214A"/>
          <w:w w:val="95"/>
          <w:sz w:val="16"/>
        </w:rPr>
        <w:t>(2022).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448"/>
        <w:ind w:left="1133"/>
        <w:jc w:val="both"/>
      </w:pPr>
      <w:r>
        <w:rPr>
          <w:color w:val="4A4A4C"/>
          <w:w w:val="105"/>
        </w:rPr>
        <w:t>Es importante destacar que uno de los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mayores</w:t>
      </w:r>
      <w:r>
        <w:rPr>
          <w:color w:val="4A4A4C"/>
          <w:spacing w:val="-8"/>
        </w:rPr>
        <w:t> </w:t>
      </w:r>
      <w:r>
        <w:rPr>
          <w:color w:val="4A4A4C"/>
        </w:rPr>
        <w:t>daños</w:t>
      </w:r>
      <w:r>
        <w:rPr>
          <w:color w:val="4A4A4C"/>
          <w:spacing w:val="-7"/>
        </w:rPr>
        <w:t> </w:t>
      </w:r>
      <w:r>
        <w:rPr>
          <w:color w:val="4A4A4C"/>
        </w:rPr>
        <w:t>ocasionados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ciudadanía</w:t>
      </w:r>
      <w:r>
        <w:rPr>
          <w:color w:val="4A4A4C"/>
          <w:spacing w:val="-68"/>
        </w:rPr>
        <w:t> </w:t>
      </w:r>
      <w:r>
        <w:rPr>
          <w:color w:val="4A4A4C"/>
        </w:rPr>
        <w:t>ha sido la descoordinación operativa de las</w:t>
      </w:r>
      <w:r>
        <w:rPr>
          <w:color w:val="4A4A4C"/>
          <w:spacing w:val="-68"/>
        </w:rPr>
        <w:t> </w:t>
      </w:r>
      <w:r>
        <w:rPr>
          <w:color w:val="4A4A4C"/>
        </w:rPr>
        <w:t>instituciones de seguridad y la inexistencia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de un organismo estatal para la atención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5"/>
        </w:rPr>
        <w:t>integral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víctimas.</w:t>
      </w:r>
    </w:p>
    <w:p>
      <w:pPr>
        <w:pStyle w:val="BodyText"/>
        <w:spacing w:line="237" w:lineRule="auto" w:before="236"/>
        <w:ind w:left="1133"/>
        <w:jc w:val="both"/>
      </w:pP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acuerdo</w:t>
      </w:r>
      <w:r>
        <w:rPr>
          <w:color w:val="4A4A4C"/>
          <w:spacing w:val="-15"/>
        </w:rPr>
        <w:t> </w:t>
      </w:r>
      <w:r>
        <w:rPr>
          <w:color w:val="4A4A4C"/>
        </w:rPr>
        <w:t>con</w:t>
      </w:r>
      <w:r>
        <w:rPr>
          <w:color w:val="4A4A4C"/>
          <w:spacing w:val="-14"/>
        </w:rPr>
        <w:t> </w:t>
      </w:r>
      <w:r>
        <w:rPr>
          <w:color w:val="4A4A4C"/>
        </w:rPr>
        <w:t>lo</w:t>
      </w:r>
      <w:r>
        <w:rPr>
          <w:color w:val="4A4A4C"/>
          <w:spacing w:val="-15"/>
        </w:rPr>
        <w:t> </w:t>
      </w:r>
      <w:r>
        <w:rPr>
          <w:color w:val="4A4A4C"/>
        </w:rPr>
        <w:t>establecido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Registro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Único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Policial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(RUPO),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estado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fuerza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95"/>
        </w:rPr>
        <w:t>actual es de 2 mil 678 policías estatales; esto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indica</w:t>
      </w:r>
      <w:r>
        <w:rPr>
          <w:color w:val="4A4A4C"/>
          <w:spacing w:val="-26"/>
        </w:rPr>
        <w:t> </w:t>
      </w:r>
      <w:r>
        <w:rPr>
          <w:color w:val="4A4A4C"/>
        </w:rPr>
        <w:t>que</w:t>
      </w:r>
      <w:r>
        <w:rPr>
          <w:color w:val="4A4A4C"/>
          <w:spacing w:val="-26"/>
        </w:rPr>
        <w:t> </w:t>
      </w:r>
      <w:r>
        <w:rPr>
          <w:color w:val="4A4A4C"/>
        </w:rPr>
        <w:t>por</w:t>
      </w:r>
      <w:r>
        <w:rPr>
          <w:color w:val="4A4A4C"/>
          <w:spacing w:val="-26"/>
        </w:rPr>
        <w:t> </w:t>
      </w:r>
      <w:r>
        <w:rPr>
          <w:color w:val="4A4A4C"/>
        </w:rPr>
        <w:t>cada</w:t>
      </w:r>
      <w:r>
        <w:rPr>
          <w:color w:val="4A4A4C"/>
          <w:spacing w:val="-25"/>
        </w:rPr>
        <w:t> </w:t>
      </w:r>
      <w:r>
        <w:rPr>
          <w:color w:val="4A4A4C"/>
        </w:rPr>
        <w:t>mil</w:t>
      </w:r>
      <w:r>
        <w:rPr>
          <w:color w:val="4A4A4C"/>
          <w:spacing w:val="-26"/>
        </w:rPr>
        <w:t> </w:t>
      </w:r>
      <w:r>
        <w:rPr>
          <w:color w:val="4A4A4C"/>
        </w:rPr>
        <w:t>543</w:t>
      </w:r>
      <w:r>
        <w:rPr>
          <w:color w:val="4A4A4C"/>
          <w:spacing w:val="-26"/>
        </w:rPr>
        <w:t> </w:t>
      </w:r>
      <w:r>
        <w:rPr>
          <w:color w:val="4A4A4C"/>
        </w:rPr>
        <w:t>ciudadanos</w:t>
      </w:r>
      <w:r>
        <w:rPr>
          <w:color w:val="4A4A4C"/>
          <w:spacing w:val="-25"/>
        </w:rPr>
        <w:t> </w:t>
      </w:r>
      <w:r>
        <w:rPr>
          <w:color w:val="4A4A4C"/>
        </w:rPr>
        <w:t>exis-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te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policía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darle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seguridad,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37" w:lineRule="auto" w:before="157"/>
        <w:ind w:left="299" w:right="1982"/>
        <w:jc w:val="both"/>
      </w:pPr>
      <w:r>
        <w:rPr>
          <w:color w:val="4A4A4C"/>
        </w:rPr>
        <w:t>cifra insuficiente para generar las condicio-</w:t>
      </w:r>
      <w:r>
        <w:rPr>
          <w:color w:val="4A4A4C"/>
          <w:spacing w:val="-68"/>
        </w:rPr>
        <w:t> </w:t>
      </w:r>
      <w:r>
        <w:rPr>
          <w:color w:val="4A4A4C"/>
        </w:rPr>
        <w:t>nes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seguridad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Estado</w:t>
      </w:r>
      <w:r>
        <w:rPr>
          <w:color w:val="4A4A4C"/>
          <w:spacing w:val="-14"/>
        </w:rPr>
        <w:t> </w:t>
      </w:r>
      <w:r>
        <w:rPr>
          <w:color w:val="4A4A4C"/>
        </w:rPr>
        <w:t>requiere.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  <w:w w:val="105"/>
        </w:rPr>
        <w:t>Desde la publicación del Modelo Nacional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Policía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Justicia</w:t>
      </w:r>
      <w:r>
        <w:rPr>
          <w:color w:val="4A4A4C"/>
          <w:spacing w:val="-19"/>
        </w:rPr>
        <w:t> </w:t>
      </w:r>
      <w:r>
        <w:rPr>
          <w:color w:val="4A4A4C"/>
        </w:rPr>
        <w:t>Cívica</w:t>
      </w:r>
      <w:r>
        <w:rPr>
          <w:color w:val="4A4A4C"/>
          <w:spacing w:val="-19"/>
        </w:rPr>
        <w:t> </w:t>
      </w:r>
      <w:r>
        <w:rPr>
          <w:color w:val="4A4A4C"/>
        </w:rPr>
        <w:t>(MNPJC)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año</w:t>
      </w:r>
      <w:r>
        <w:rPr>
          <w:color w:val="4A4A4C"/>
          <w:spacing w:val="-68"/>
        </w:rPr>
        <w:t> </w:t>
      </w:r>
      <w:r>
        <w:rPr>
          <w:color w:val="4A4A4C"/>
        </w:rPr>
        <w:t>2019,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estado</w:t>
      </w:r>
      <w:r>
        <w:rPr>
          <w:color w:val="4A4A4C"/>
          <w:spacing w:val="-7"/>
        </w:rPr>
        <w:t> </w:t>
      </w:r>
      <w:r>
        <w:rPr>
          <w:color w:val="4A4A4C"/>
        </w:rPr>
        <w:t>tiene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rezago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3</w:t>
      </w:r>
      <w:r>
        <w:rPr>
          <w:color w:val="4A4A4C"/>
          <w:spacing w:val="-7"/>
        </w:rPr>
        <w:t> </w:t>
      </w:r>
      <w:r>
        <w:rPr>
          <w:color w:val="4A4A4C"/>
        </w:rPr>
        <w:t>años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poco se ha hecho para armonizar la Política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Seguridad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Paz</w:t>
      </w:r>
      <w:r>
        <w:rPr>
          <w:color w:val="4A4A4C"/>
          <w:spacing w:val="-18"/>
        </w:rPr>
        <w:t> </w:t>
      </w:r>
      <w:r>
        <w:rPr>
          <w:color w:val="4A4A4C"/>
        </w:rPr>
        <w:t>federal</w:t>
      </w:r>
      <w:r>
        <w:rPr>
          <w:color w:val="4A4A4C"/>
          <w:spacing w:val="-17"/>
        </w:rPr>
        <w:t> </w:t>
      </w:r>
      <w:r>
        <w:rPr>
          <w:color w:val="4A4A4C"/>
        </w:rPr>
        <w:t>al</w:t>
      </w:r>
      <w:r>
        <w:rPr>
          <w:color w:val="4A4A4C"/>
          <w:spacing w:val="-18"/>
        </w:rPr>
        <w:t> </w:t>
      </w:r>
      <w:r>
        <w:rPr>
          <w:color w:val="4A4A4C"/>
        </w:rPr>
        <w:t>nivel</w:t>
      </w:r>
      <w:r>
        <w:rPr>
          <w:color w:val="4A4A4C"/>
          <w:spacing w:val="-17"/>
        </w:rPr>
        <w:t> </w:t>
      </w:r>
      <w:r>
        <w:rPr>
          <w:color w:val="4A4A4C"/>
        </w:rPr>
        <w:t>estatal.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Por otra parte, en la actualidad existen 40</w:t>
      </w:r>
      <w:r>
        <w:rPr>
          <w:color w:val="4A4A4C"/>
          <w:spacing w:val="1"/>
        </w:rPr>
        <w:t> </w:t>
      </w:r>
      <w:r>
        <w:rPr>
          <w:color w:val="4A4A4C"/>
        </w:rPr>
        <w:t>municipios oaxaqueños que tienen decla-</w:t>
      </w:r>
      <w:r>
        <w:rPr>
          <w:color w:val="4A4A4C"/>
          <w:spacing w:val="1"/>
        </w:rPr>
        <w:t> </w:t>
      </w:r>
      <w:r>
        <w:rPr>
          <w:color w:val="4A4A4C"/>
        </w:rPr>
        <w:t>ratoria</w:t>
      </w:r>
      <w:r>
        <w:rPr>
          <w:color w:val="4A4A4C"/>
          <w:spacing w:val="45"/>
        </w:rPr>
        <w:t> </w:t>
      </w:r>
      <w:r>
        <w:rPr>
          <w:color w:val="4A4A4C"/>
        </w:rPr>
        <w:t>de</w:t>
      </w:r>
      <w:r>
        <w:rPr>
          <w:color w:val="4A4A4C"/>
          <w:spacing w:val="46"/>
        </w:rPr>
        <w:t> </w:t>
      </w:r>
      <w:r>
        <w:rPr>
          <w:color w:val="4A4A4C"/>
        </w:rPr>
        <w:t>Alerta</w:t>
      </w:r>
      <w:r>
        <w:rPr>
          <w:color w:val="4A4A4C"/>
          <w:spacing w:val="46"/>
        </w:rPr>
        <w:t> </w:t>
      </w:r>
      <w:r>
        <w:rPr>
          <w:color w:val="4A4A4C"/>
        </w:rPr>
        <w:t>de</w:t>
      </w:r>
      <w:r>
        <w:rPr>
          <w:color w:val="4A4A4C"/>
          <w:spacing w:val="46"/>
        </w:rPr>
        <w:t> </w:t>
      </w:r>
      <w:r>
        <w:rPr>
          <w:color w:val="4A4A4C"/>
        </w:rPr>
        <w:t>Violencia</w:t>
      </w:r>
      <w:r>
        <w:rPr>
          <w:color w:val="4A4A4C"/>
          <w:spacing w:val="46"/>
        </w:rPr>
        <w:t> </w:t>
      </w:r>
      <w:r>
        <w:rPr>
          <w:color w:val="4A4A4C"/>
        </w:rPr>
        <w:t>de</w:t>
      </w:r>
      <w:r>
        <w:rPr>
          <w:color w:val="4A4A4C"/>
          <w:spacing w:val="46"/>
        </w:rPr>
        <w:t> </w:t>
      </w:r>
      <w:r>
        <w:rPr>
          <w:color w:val="4A4A4C"/>
        </w:rPr>
        <w:t>Género.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</w:p>
    <w:p>
      <w:pPr>
        <w:pStyle w:val="Heading6"/>
        <w:tabs>
          <w:tab w:pos="2080" w:val="left" w:leader="none"/>
        </w:tabs>
        <w:spacing w:before="116"/>
        <w:ind w:left="1172"/>
      </w:pPr>
      <w:r>
        <w:rPr/>
        <w:pict>
          <v:line style="position:absolute;mso-position-horizontal-relative:page;mso-position-vertical-relative:paragraph;z-index:-2870937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104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40710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0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spacing w:after="0"/>
        <w:rPr>
          <w:rFonts w:ascii="Tahoma"/>
          <w:sz w:val="26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En este sentido, la Encuesta Nacional de la</w:t>
      </w:r>
      <w:r>
        <w:rPr>
          <w:color w:val="4A4A4C"/>
          <w:spacing w:val="1"/>
        </w:rPr>
        <w:t> </w:t>
      </w:r>
      <w:r>
        <w:rPr>
          <w:color w:val="4A4A4C"/>
        </w:rPr>
        <w:t>Dinámica de las Relaciones en los Hogares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2021 (ENDIREH) estima que, en el estado de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Oaxaca,</w:t>
      </w:r>
      <w:r>
        <w:rPr>
          <w:color w:val="4A4A4C"/>
          <w:spacing w:val="-9"/>
        </w:rPr>
        <w:t> </w:t>
      </w:r>
      <w:r>
        <w:rPr>
          <w:color w:val="4A4A4C"/>
        </w:rPr>
        <w:t>7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cada</w:t>
      </w:r>
      <w:r>
        <w:rPr>
          <w:color w:val="4A4A4C"/>
          <w:spacing w:val="-9"/>
        </w:rPr>
        <w:t> </w:t>
      </w:r>
      <w:r>
        <w:rPr>
          <w:color w:val="4A4A4C"/>
        </w:rPr>
        <w:t>10</w:t>
      </w:r>
      <w:r>
        <w:rPr>
          <w:color w:val="4A4A4C"/>
          <w:spacing w:val="-8"/>
        </w:rPr>
        <w:t> </w:t>
      </w:r>
      <w:r>
        <w:rPr>
          <w:color w:val="4A4A4C"/>
        </w:rPr>
        <w:t>mujeres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15</w:t>
      </w:r>
      <w:r>
        <w:rPr>
          <w:color w:val="4A4A4C"/>
          <w:spacing w:val="-9"/>
        </w:rPr>
        <w:t> </w:t>
      </w:r>
      <w:r>
        <w:rPr>
          <w:color w:val="4A4A4C"/>
        </w:rPr>
        <w:t>años</w:t>
      </w:r>
      <w:r>
        <w:rPr>
          <w:color w:val="4A4A4C"/>
          <w:spacing w:val="-8"/>
        </w:rPr>
        <w:t> </w:t>
      </w:r>
      <w:r>
        <w:rPr>
          <w:color w:val="4A4A4C"/>
        </w:rPr>
        <w:t>o</w:t>
      </w:r>
      <w:r>
        <w:rPr>
          <w:color w:val="4A4A4C"/>
          <w:spacing w:val="-68"/>
        </w:rPr>
        <w:t> </w:t>
      </w:r>
      <w:r>
        <w:rPr>
          <w:color w:val="4A4A4C"/>
        </w:rPr>
        <w:t>más, experimentaron algún tipo de violen-</w:t>
      </w:r>
      <w:r>
        <w:rPr>
          <w:color w:val="4A4A4C"/>
          <w:spacing w:val="1"/>
        </w:rPr>
        <w:t> </w:t>
      </w:r>
      <w:r>
        <w:rPr>
          <w:color w:val="4A4A4C"/>
        </w:rPr>
        <w:t>cia psicológica, física, sexual, económica o</w:t>
      </w:r>
      <w:r>
        <w:rPr>
          <w:color w:val="4A4A4C"/>
          <w:spacing w:val="1"/>
        </w:rPr>
        <w:t> </w:t>
      </w:r>
      <w:r>
        <w:rPr>
          <w:color w:val="4A4A4C"/>
        </w:rPr>
        <w:t>patrimonial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lo</w:t>
      </w:r>
      <w:r>
        <w:rPr>
          <w:color w:val="4A4A4C"/>
          <w:spacing w:val="-17"/>
        </w:rPr>
        <w:t> </w:t>
      </w:r>
      <w:r>
        <w:rPr>
          <w:color w:val="4A4A4C"/>
        </w:rPr>
        <w:t>largo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vida.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ámbitos</w:t>
      </w:r>
      <w:r>
        <w:rPr>
          <w:color w:val="4A4A4C"/>
          <w:spacing w:val="-8"/>
        </w:rPr>
        <w:t> </w:t>
      </w:r>
      <w:r>
        <w:rPr>
          <w:color w:val="4A4A4C"/>
        </w:rPr>
        <w:t>dónde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presentan</w:t>
      </w:r>
      <w:r>
        <w:rPr>
          <w:color w:val="4A4A4C"/>
          <w:spacing w:val="-7"/>
        </w:rPr>
        <w:t> </w:t>
      </w:r>
      <w:r>
        <w:rPr>
          <w:color w:val="4A4A4C"/>
        </w:rPr>
        <w:t>estos</w:t>
      </w:r>
      <w:r>
        <w:rPr>
          <w:color w:val="4A4A4C"/>
          <w:spacing w:val="-8"/>
        </w:rPr>
        <w:t> </w:t>
      </w:r>
      <w:r>
        <w:rPr>
          <w:color w:val="4A4A4C"/>
        </w:rPr>
        <w:t>tipos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 violencia son: en la escuela, en el trabajo,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comunidad,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espacios</w:t>
      </w:r>
      <w:r>
        <w:rPr>
          <w:color w:val="4A4A4C"/>
          <w:spacing w:val="-4"/>
        </w:rPr>
        <w:t> </w:t>
      </w:r>
      <w:r>
        <w:rPr>
          <w:color w:val="4A4A4C"/>
        </w:rPr>
        <w:t>públicos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en el hogar, y en la gran mayoría de estos</w:t>
      </w:r>
      <w:r>
        <w:rPr>
          <w:color w:val="4A4A4C"/>
          <w:spacing w:val="1"/>
        </w:rPr>
        <w:t> </w:t>
      </w:r>
      <w:r>
        <w:rPr>
          <w:color w:val="4A4A4C"/>
        </w:rPr>
        <w:t>delitos no hubo denuncia o no se inició una</w:t>
      </w:r>
      <w:r>
        <w:rPr>
          <w:color w:val="4A4A4C"/>
          <w:spacing w:val="-68"/>
        </w:rPr>
        <w:t> </w:t>
      </w:r>
      <w:r>
        <w:rPr>
          <w:color w:val="4A4A4C"/>
        </w:rPr>
        <w:t>carpeta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investigación.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 acuerdo con los indicadores de inciden-</w:t>
      </w:r>
      <w:r>
        <w:rPr>
          <w:color w:val="4A4A4C"/>
          <w:spacing w:val="1"/>
        </w:rPr>
        <w:t> </w:t>
      </w:r>
      <w:r>
        <w:rPr>
          <w:color w:val="4A4A4C"/>
        </w:rPr>
        <w:t>cia delictiva reportados por el Secretariado</w:t>
      </w:r>
      <w:r>
        <w:rPr>
          <w:color w:val="4A4A4C"/>
          <w:spacing w:val="1"/>
        </w:rPr>
        <w:t> </w:t>
      </w:r>
      <w:r>
        <w:rPr>
          <w:color w:val="4A4A4C"/>
        </w:rPr>
        <w:t>Ejecutivo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2"/>
        </w:rPr>
        <w:t> </w:t>
      </w:r>
      <w:r>
        <w:rPr>
          <w:color w:val="4A4A4C"/>
        </w:rPr>
        <w:t>Sistema</w:t>
      </w:r>
      <w:r>
        <w:rPr>
          <w:color w:val="4A4A4C"/>
          <w:spacing w:val="-22"/>
        </w:rPr>
        <w:t> </w:t>
      </w:r>
      <w:r>
        <w:rPr>
          <w:color w:val="4A4A4C"/>
        </w:rPr>
        <w:t>Nacional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Seguridad</w:t>
      </w:r>
      <w:r>
        <w:rPr>
          <w:color w:val="4A4A4C"/>
          <w:spacing w:val="-68"/>
        </w:rPr>
        <w:t> </w:t>
      </w:r>
      <w:r>
        <w:rPr>
          <w:color w:val="4A4A4C"/>
        </w:rPr>
        <w:t>Pública para el periodo enero a noviembre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2022,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delitos</w:t>
      </w:r>
      <w:r>
        <w:rPr>
          <w:color w:val="4A4A4C"/>
          <w:spacing w:val="-8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más</w:t>
      </w:r>
      <w:r>
        <w:rPr>
          <w:color w:val="4A4A4C"/>
          <w:spacing w:val="-9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cometen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 estado son los relacionados a la violencia</w:t>
      </w:r>
      <w:r>
        <w:rPr>
          <w:color w:val="4A4A4C"/>
          <w:spacing w:val="-69"/>
        </w:rPr>
        <w:t> </w:t>
      </w:r>
      <w:r>
        <w:rPr>
          <w:color w:val="4A4A4C"/>
          <w:spacing w:val="-1"/>
        </w:rPr>
        <w:t>familiar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robo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vehículos.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rPr>
          <w:sz w:val="26"/>
        </w:rPr>
      </w:pPr>
    </w:p>
    <w:p>
      <w:pPr>
        <w:spacing w:before="114"/>
        <w:ind w:left="4460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sz w:val="19"/>
        </w:rPr>
        <w:t>Principales</w:t>
      </w:r>
      <w:r>
        <w:rPr>
          <w:rFonts w:ascii="Tahoma" w:hAnsi="Tahoma"/>
          <w:b/>
          <w:color w:val="9E214A"/>
          <w:spacing w:val="17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delitos.</w:t>
      </w:r>
      <w:r>
        <w:rPr>
          <w:rFonts w:ascii="Tahoma" w:hAnsi="Tahoma"/>
          <w:b/>
          <w:color w:val="9E214A"/>
          <w:spacing w:val="17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Enero</w:t>
      </w:r>
      <w:r>
        <w:rPr>
          <w:rFonts w:ascii="Tahoma" w:hAnsi="Tahoma"/>
          <w:b/>
          <w:color w:val="9E214A"/>
          <w:spacing w:val="18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–</w:t>
      </w:r>
      <w:r>
        <w:rPr>
          <w:rFonts w:ascii="Tahoma" w:hAnsi="Tahoma"/>
          <w:b/>
          <w:color w:val="9E214A"/>
          <w:spacing w:val="17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noviembre</w:t>
      </w:r>
      <w:r>
        <w:rPr>
          <w:rFonts w:ascii="Tahoma" w:hAnsi="Tahoma"/>
          <w:b/>
          <w:color w:val="9E214A"/>
          <w:spacing w:val="18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2022</w:t>
      </w:r>
    </w:p>
    <w:p>
      <w:pPr>
        <w:pStyle w:val="BodyText"/>
        <w:spacing w:before="4"/>
        <w:rPr>
          <w:rFonts w:ascii="Tahoma"/>
          <w:b/>
          <w:sz w:val="27"/>
        </w:rPr>
      </w:pPr>
    </w:p>
    <w:tbl>
      <w:tblPr>
        <w:tblW w:w="0" w:type="auto"/>
        <w:jc w:val="left"/>
        <w:tblInd w:w="1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1"/>
        <w:gridCol w:w="2008"/>
        <w:gridCol w:w="4986"/>
      </w:tblGrid>
      <w:tr>
        <w:trPr>
          <w:trHeight w:val="748" w:hRule="atLeast"/>
        </w:trPr>
        <w:tc>
          <w:tcPr>
            <w:tcW w:w="2121" w:type="dxa"/>
            <w:shd w:val="clear" w:color="auto" w:fill="99234F"/>
          </w:tcPr>
          <w:p>
            <w:pPr>
              <w:pStyle w:val="TableParagraph"/>
              <w:spacing w:before="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256" w:right="188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Delito</w:t>
            </w:r>
          </w:p>
        </w:tc>
        <w:tc>
          <w:tcPr>
            <w:tcW w:w="2008" w:type="dxa"/>
            <w:shd w:val="clear" w:color="auto" w:fill="99234F"/>
          </w:tcPr>
          <w:p>
            <w:pPr>
              <w:pStyle w:val="TableParagraph"/>
              <w:spacing w:before="162"/>
              <w:ind w:left="195" w:right="464" w:firstLine="70"/>
              <w:rPr>
                <w:rFonts w:ascii="Tahoma" w:hAnsi="Tahoma"/>
                <w:b/>
                <w:sz w:val="19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9"/>
              </w:rPr>
              <w:t>Carpetas de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9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9"/>
              </w:rPr>
              <w:t>investigación</w:t>
            </w:r>
          </w:p>
        </w:tc>
        <w:tc>
          <w:tcPr>
            <w:tcW w:w="4986" w:type="dxa"/>
            <w:shd w:val="clear" w:color="auto" w:fill="99234F"/>
          </w:tcPr>
          <w:p>
            <w:pPr>
              <w:pStyle w:val="TableParagraph"/>
              <w:spacing w:before="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469" w:right="816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Regiones</w:t>
            </w:r>
            <w:r>
              <w:rPr>
                <w:rFonts w:ascii="Tahoma"/>
                <w:b/>
                <w:color w:val="FFFFFF"/>
                <w:spacing w:val="2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de</w:t>
            </w:r>
            <w:r>
              <w:rPr>
                <w:rFonts w:ascii="Tahoma"/>
                <w:b/>
                <w:color w:val="FFFFFF"/>
                <w:spacing w:val="2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mayor</w:t>
            </w:r>
            <w:r>
              <w:rPr>
                <w:rFonts w:ascii="Tahoma"/>
                <w:b/>
                <w:color w:val="FFFFFF"/>
                <w:spacing w:val="3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incidencia</w:t>
            </w:r>
          </w:p>
        </w:tc>
      </w:tr>
      <w:tr>
        <w:trPr>
          <w:trHeight w:val="340" w:hRule="atLeast"/>
        </w:trPr>
        <w:tc>
          <w:tcPr>
            <w:tcW w:w="2121" w:type="dxa"/>
            <w:shd w:val="clear" w:color="auto" w:fill="EDDFE0"/>
          </w:tcPr>
          <w:p>
            <w:pPr>
              <w:pStyle w:val="TableParagraph"/>
              <w:spacing w:before="71"/>
              <w:ind w:left="256" w:right="188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Violencia</w:t>
            </w:r>
            <w:r>
              <w:rPr>
                <w:color w:val="99234F"/>
                <w:spacing w:val="3"/>
                <w:sz w:val="19"/>
              </w:rPr>
              <w:t> </w:t>
            </w:r>
            <w:r>
              <w:rPr>
                <w:color w:val="99234F"/>
                <w:sz w:val="19"/>
              </w:rPr>
              <w:t>familiar</w:t>
            </w:r>
          </w:p>
        </w:tc>
        <w:tc>
          <w:tcPr>
            <w:tcW w:w="2008" w:type="dxa"/>
            <w:shd w:val="clear" w:color="auto" w:fill="EDDFE0"/>
          </w:tcPr>
          <w:p>
            <w:pPr>
              <w:pStyle w:val="TableParagraph"/>
              <w:spacing w:before="71"/>
              <w:ind w:left="671" w:right="951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514</w:t>
            </w:r>
          </w:p>
        </w:tc>
        <w:tc>
          <w:tcPr>
            <w:tcW w:w="4986" w:type="dxa"/>
            <w:shd w:val="clear" w:color="auto" w:fill="EDDFE0"/>
          </w:tcPr>
          <w:p>
            <w:pPr>
              <w:pStyle w:val="TableParagraph"/>
              <w:spacing w:before="71"/>
              <w:ind w:left="469" w:right="816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Costa,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Istmo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Cuenca</w:t>
            </w:r>
            <w:r>
              <w:rPr>
                <w:color w:val="99234F"/>
                <w:spacing w:val="-4"/>
                <w:sz w:val="19"/>
              </w:rPr>
              <w:t> </w:t>
            </w:r>
            <w:r>
              <w:rPr>
                <w:color w:val="99234F"/>
                <w:sz w:val="19"/>
              </w:rPr>
              <w:t>del</w:t>
            </w:r>
            <w:r>
              <w:rPr>
                <w:color w:val="99234F"/>
                <w:spacing w:val="-5"/>
                <w:sz w:val="19"/>
              </w:rPr>
              <w:t> </w:t>
            </w:r>
            <w:r>
              <w:rPr>
                <w:color w:val="99234F"/>
                <w:sz w:val="19"/>
              </w:rPr>
              <w:t>Papaloapan</w:t>
            </w:r>
          </w:p>
        </w:tc>
      </w:tr>
    </w:tbl>
    <w:p>
      <w:pPr>
        <w:pStyle w:val="BodyText"/>
        <w:spacing w:before="5"/>
        <w:rPr>
          <w:rFonts w:ascii="Tahoma"/>
          <w:b/>
          <w:sz w:val="6"/>
        </w:rPr>
      </w:pPr>
    </w:p>
    <w:tbl>
      <w:tblPr>
        <w:tblW w:w="0" w:type="auto"/>
        <w:jc w:val="left"/>
        <w:tblInd w:w="1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9"/>
        <w:gridCol w:w="1238"/>
        <w:gridCol w:w="5478"/>
      </w:tblGrid>
      <w:tr>
        <w:trPr>
          <w:trHeight w:val="262" w:hRule="atLeast"/>
        </w:trPr>
        <w:tc>
          <w:tcPr>
            <w:tcW w:w="2399" w:type="dxa"/>
          </w:tcPr>
          <w:p>
            <w:pPr>
              <w:pStyle w:val="TableParagraph"/>
              <w:spacing w:line="224" w:lineRule="exact"/>
              <w:ind w:left="195" w:right="40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Robo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vehículo</w:t>
            </w:r>
          </w:p>
        </w:tc>
        <w:tc>
          <w:tcPr>
            <w:tcW w:w="1238" w:type="dxa"/>
          </w:tcPr>
          <w:p>
            <w:pPr>
              <w:pStyle w:val="TableParagraph"/>
              <w:spacing w:line="224" w:lineRule="exact"/>
              <w:ind w:left="417"/>
              <w:rPr>
                <w:sz w:val="19"/>
              </w:rPr>
            </w:pPr>
            <w:r>
              <w:rPr>
                <w:color w:val="99234F"/>
                <w:sz w:val="19"/>
              </w:rPr>
              <w:t>226</w:t>
            </w:r>
          </w:p>
        </w:tc>
        <w:tc>
          <w:tcPr>
            <w:tcW w:w="5478" w:type="dxa"/>
          </w:tcPr>
          <w:p>
            <w:pPr>
              <w:pStyle w:val="TableParagraph"/>
              <w:spacing w:line="224" w:lineRule="exact"/>
              <w:ind w:left="471" w:right="329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Valles</w:t>
            </w:r>
            <w:r>
              <w:rPr>
                <w:color w:val="99234F"/>
                <w:spacing w:val="-17"/>
                <w:sz w:val="19"/>
              </w:rPr>
              <w:t> </w:t>
            </w:r>
            <w:r>
              <w:rPr>
                <w:color w:val="99234F"/>
                <w:sz w:val="19"/>
              </w:rPr>
              <w:t>Centrales,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Istmo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Mixteca</w:t>
            </w:r>
          </w:p>
        </w:tc>
      </w:tr>
      <w:tr>
        <w:trPr>
          <w:trHeight w:val="340" w:hRule="atLeast"/>
        </w:trPr>
        <w:tc>
          <w:tcPr>
            <w:tcW w:w="2399" w:type="dxa"/>
            <w:shd w:val="clear" w:color="auto" w:fill="EDDFE0"/>
          </w:tcPr>
          <w:p>
            <w:pPr>
              <w:pStyle w:val="TableParagraph"/>
              <w:spacing w:before="71"/>
              <w:ind w:left="195" w:right="40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Robo a</w:t>
            </w:r>
            <w:r>
              <w:rPr>
                <w:color w:val="99234F"/>
                <w:spacing w:val="1"/>
                <w:sz w:val="19"/>
              </w:rPr>
              <w:t> </w:t>
            </w:r>
            <w:r>
              <w:rPr>
                <w:color w:val="99234F"/>
                <w:sz w:val="19"/>
              </w:rPr>
              <w:t>transeúnte</w:t>
            </w:r>
          </w:p>
        </w:tc>
        <w:tc>
          <w:tcPr>
            <w:tcW w:w="1238" w:type="dxa"/>
            <w:shd w:val="clear" w:color="auto" w:fill="EDDFE0"/>
          </w:tcPr>
          <w:p>
            <w:pPr>
              <w:pStyle w:val="TableParagraph"/>
              <w:spacing w:before="71"/>
              <w:ind w:left="412"/>
              <w:rPr>
                <w:sz w:val="19"/>
              </w:rPr>
            </w:pPr>
            <w:r>
              <w:rPr>
                <w:color w:val="99234F"/>
                <w:sz w:val="19"/>
              </w:rPr>
              <w:t>220</w:t>
            </w:r>
          </w:p>
        </w:tc>
        <w:tc>
          <w:tcPr>
            <w:tcW w:w="5478" w:type="dxa"/>
            <w:shd w:val="clear" w:color="auto" w:fill="EDDFE0"/>
          </w:tcPr>
          <w:p>
            <w:pPr>
              <w:pStyle w:val="TableParagraph"/>
              <w:spacing w:before="71"/>
              <w:ind w:left="471" w:right="329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sz w:val="19"/>
              </w:rPr>
              <w:t>Valles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pacing w:val="-1"/>
                <w:sz w:val="19"/>
              </w:rPr>
              <w:t>Centrales,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pacing w:val="-1"/>
                <w:sz w:val="19"/>
              </w:rPr>
              <w:t>Istmo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pacing w:val="-1"/>
                <w:sz w:val="19"/>
              </w:rPr>
              <w:t>y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pacing w:val="-1"/>
                <w:sz w:val="19"/>
              </w:rPr>
              <w:t>Costa</w:t>
            </w:r>
          </w:p>
        </w:tc>
      </w:tr>
      <w:tr>
        <w:trPr>
          <w:trHeight w:val="340" w:hRule="atLeast"/>
        </w:trPr>
        <w:tc>
          <w:tcPr>
            <w:tcW w:w="2399" w:type="dxa"/>
          </w:tcPr>
          <w:p>
            <w:pPr>
              <w:pStyle w:val="TableParagraph"/>
              <w:spacing w:before="70"/>
              <w:ind w:left="195" w:right="40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Delitos</w:t>
            </w:r>
            <w:r>
              <w:rPr>
                <w:color w:val="99234F"/>
                <w:spacing w:val="-11"/>
                <w:sz w:val="19"/>
              </w:rPr>
              <w:t> </w:t>
            </w:r>
            <w:r>
              <w:rPr>
                <w:color w:val="99234F"/>
                <w:sz w:val="19"/>
              </w:rPr>
              <w:t>sexuales</w:t>
            </w:r>
          </w:p>
        </w:tc>
        <w:tc>
          <w:tcPr>
            <w:tcW w:w="1238" w:type="dxa"/>
          </w:tcPr>
          <w:p>
            <w:pPr>
              <w:pStyle w:val="TableParagraph"/>
              <w:spacing w:before="70"/>
              <w:ind w:left="431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170</w:t>
            </w:r>
          </w:p>
        </w:tc>
        <w:tc>
          <w:tcPr>
            <w:tcW w:w="5478" w:type="dxa"/>
          </w:tcPr>
          <w:p>
            <w:pPr>
              <w:pStyle w:val="TableParagraph"/>
              <w:spacing w:before="70"/>
              <w:ind w:left="471" w:right="329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sz w:val="19"/>
              </w:rPr>
              <w:t>Valles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pacing w:val="-1"/>
                <w:sz w:val="19"/>
              </w:rPr>
              <w:t>Centrales,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z w:val="19"/>
              </w:rPr>
              <w:t>Mixteca,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Costa</w:t>
            </w:r>
            <w:r>
              <w:rPr>
                <w:color w:val="99234F"/>
                <w:spacing w:val="-15"/>
                <w:sz w:val="19"/>
              </w:rPr>
              <w:t> </w:t>
            </w:r>
            <w:r>
              <w:rPr>
                <w:color w:val="99234F"/>
                <w:sz w:val="19"/>
              </w:rPr>
              <w:t>e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Istmo</w:t>
            </w:r>
          </w:p>
        </w:tc>
      </w:tr>
      <w:tr>
        <w:trPr>
          <w:trHeight w:val="340" w:hRule="atLeast"/>
        </w:trPr>
        <w:tc>
          <w:tcPr>
            <w:tcW w:w="2399" w:type="dxa"/>
            <w:shd w:val="clear" w:color="auto" w:fill="EDDFE0"/>
          </w:tcPr>
          <w:p>
            <w:pPr>
              <w:pStyle w:val="TableParagraph"/>
              <w:spacing w:before="70"/>
              <w:ind w:left="195" w:right="40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Robo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a</w:t>
            </w:r>
            <w:r>
              <w:rPr>
                <w:color w:val="99234F"/>
                <w:spacing w:val="5"/>
                <w:sz w:val="19"/>
              </w:rPr>
              <w:t> </w:t>
            </w:r>
            <w:r>
              <w:rPr>
                <w:color w:val="99234F"/>
                <w:sz w:val="19"/>
              </w:rPr>
              <w:t>negocios</w:t>
            </w:r>
          </w:p>
        </w:tc>
        <w:tc>
          <w:tcPr>
            <w:tcW w:w="1238" w:type="dxa"/>
            <w:shd w:val="clear" w:color="auto" w:fill="EDDFE0"/>
          </w:tcPr>
          <w:p>
            <w:pPr>
              <w:pStyle w:val="TableParagraph"/>
              <w:spacing w:before="70"/>
              <w:ind w:left="453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118</w:t>
            </w:r>
          </w:p>
        </w:tc>
        <w:tc>
          <w:tcPr>
            <w:tcW w:w="5478" w:type="dxa"/>
            <w:shd w:val="clear" w:color="auto" w:fill="EDDFE0"/>
          </w:tcPr>
          <w:p>
            <w:pPr>
              <w:pStyle w:val="TableParagraph"/>
              <w:spacing w:before="70"/>
              <w:ind w:left="471" w:right="329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Valles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Centrales,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Istmo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y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Cuenca</w:t>
            </w:r>
            <w:r>
              <w:rPr>
                <w:color w:val="99234F"/>
                <w:spacing w:val="-6"/>
                <w:sz w:val="19"/>
              </w:rPr>
              <w:t> </w:t>
            </w:r>
            <w:r>
              <w:rPr>
                <w:color w:val="99234F"/>
                <w:sz w:val="19"/>
              </w:rPr>
              <w:t>del</w:t>
            </w:r>
            <w:r>
              <w:rPr>
                <w:color w:val="99234F"/>
                <w:spacing w:val="-7"/>
                <w:sz w:val="19"/>
              </w:rPr>
              <w:t> </w:t>
            </w:r>
            <w:r>
              <w:rPr>
                <w:color w:val="99234F"/>
                <w:sz w:val="19"/>
              </w:rPr>
              <w:t>Papaloapan</w:t>
            </w:r>
          </w:p>
        </w:tc>
      </w:tr>
    </w:tbl>
    <w:p>
      <w:pPr>
        <w:pStyle w:val="BodyText"/>
        <w:rPr>
          <w:rFonts w:ascii="Tahoma"/>
          <w:b/>
          <w:sz w:val="24"/>
        </w:rPr>
      </w:pPr>
    </w:p>
    <w:p>
      <w:pPr>
        <w:spacing w:before="158"/>
        <w:ind w:left="2592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10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Sistema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Nacional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Seguridad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Pública.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37" w:lineRule="auto" w:before="1"/>
        <w:ind w:left="1990"/>
        <w:jc w:val="both"/>
      </w:pPr>
      <w:r>
        <w:rPr>
          <w:color w:val="4A4A4C"/>
          <w:spacing w:val="-1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efectos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incremento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violencia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nuestra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sociedad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permean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directamente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estabilidad</w:t>
      </w:r>
      <w:r>
        <w:rPr>
          <w:color w:val="4A4A4C"/>
          <w:spacing w:val="-13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13"/>
        </w:rPr>
        <w:t> </w:t>
      </w:r>
      <w:r>
        <w:rPr>
          <w:color w:val="4A4A4C"/>
          <w:spacing w:val="-3"/>
        </w:rPr>
        <w:t>sana</w:t>
      </w:r>
      <w:r>
        <w:rPr>
          <w:color w:val="4A4A4C"/>
          <w:spacing w:val="-13"/>
        </w:rPr>
        <w:t> </w:t>
      </w:r>
      <w:r>
        <w:rPr>
          <w:color w:val="4A4A4C"/>
          <w:spacing w:val="-3"/>
        </w:rPr>
        <w:t>convivencia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familias</w:t>
      </w:r>
      <w:r>
        <w:rPr>
          <w:color w:val="4A4A4C"/>
          <w:spacing w:val="-68"/>
        </w:rPr>
        <w:t> </w:t>
      </w:r>
      <w:r>
        <w:rPr>
          <w:color w:val="4A4A4C"/>
        </w:rPr>
        <w:t>oaxaqueñas,</w:t>
      </w:r>
      <w:r>
        <w:rPr>
          <w:color w:val="4A4A4C"/>
          <w:spacing w:val="-17"/>
        </w:rPr>
        <w:t> </w:t>
      </w:r>
      <w:r>
        <w:rPr>
          <w:color w:val="4A4A4C"/>
        </w:rPr>
        <w:t>misma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deriva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disfun-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cionalidad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esta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genera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desestabilidad</w:t>
      </w:r>
      <w:r>
        <w:rPr>
          <w:color w:val="4A4A4C"/>
          <w:spacing w:val="-68"/>
        </w:rPr>
        <w:t> </w:t>
      </w:r>
      <w:r>
        <w:rPr>
          <w:color w:val="4A4A4C"/>
        </w:rPr>
        <w:t>social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nuestras</w:t>
      </w:r>
      <w:r>
        <w:rPr>
          <w:color w:val="4A4A4C"/>
          <w:spacing w:val="-8"/>
        </w:rPr>
        <w:t> </w:t>
      </w:r>
      <w:r>
        <w:rPr>
          <w:color w:val="4A4A4C"/>
        </w:rPr>
        <w:t>comunidades,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ende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induce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incremento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comisión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delitos.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90"/>
        <w:jc w:val="both"/>
      </w:pPr>
      <w:r>
        <w:rPr>
          <w:color w:val="4A4A4C"/>
          <w:w w:val="105"/>
        </w:rPr>
        <w:t>En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este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sentido,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falta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políticas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públi-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cas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materia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prevención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violencia</w:t>
      </w:r>
      <w:r>
        <w:rPr>
          <w:color w:val="4A4A4C"/>
          <w:spacing w:val="-68"/>
        </w:rPr>
        <w:t> </w:t>
      </w:r>
      <w:r>
        <w:rPr>
          <w:color w:val="4A4A4C"/>
        </w:rPr>
        <w:t>tiene</w:t>
      </w:r>
      <w:r>
        <w:rPr>
          <w:color w:val="4A4A4C"/>
          <w:spacing w:val="-32"/>
        </w:rPr>
        <w:t> </w:t>
      </w:r>
      <w:r>
        <w:rPr>
          <w:color w:val="4A4A4C"/>
        </w:rPr>
        <w:t>costos</w:t>
      </w:r>
      <w:r>
        <w:rPr>
          <w:color w:val="4A4A4C"/>
          <w:spacing w:val="-31"/>
        </w:rPr>
        <w:t> </w:t>
      </w:r>
      <w:r>
        <w:rPr>
          <w:color w:val="4A4A4C"/>
        </w:rPr>
        <w:t>muy</w:t>
      </w:r>
      <w:r>
        <w:rPr>
          <w:color w:val="4A4A4C"/>
          <w:spacing w:val="-32"/>
        </w:rPr>
        <w:t> </w:t>
      </w:r>
      <w:r>
        <w:rPr>
          <w:color w:val="4A4A4C"/>
        </w:rPr>
        <w:t>altos,</w:t>
      </w:r>
      <w:r>
        <w:rPr>
          <w:color w:val="4A4A4C"/>
          <w:spacing w:val="-31"/>
        </w:rPr>
        <w:t> </w:t>
      </w:r>
      <w:r>
        <w:rPr>
          <w:color w:val="4A4A4C"/>
        </w:rPr>
        <w:t>que</w:t>
      </w:r>
      <w:r>
        <w:rPr>
          <w:color w:val="4A4A4C"/>
          <w:spacing w:val="-31"/>
        </w:rPr>
        <w:t> </w:t>
      </w:r>
      <w:r>
        <w:rPr>
          <w:color w:val="4A4A4C"/>
        </w:rPr>
        <w:t>impactan</w:t>
      </w:r>
      <w:r>
        <w:rPr>
          <w:color w:val="4A4A4C"/>
          <w:spacing w:val="-32"/>
        </w:rPr>
        <w:t> </w:t>
      </w:r>
      <w:r>
        <w:rPr>
          <w:color w:val="4A4A4C"/>
        </w:rPr>
        <w:t>social</w:t>
      </w:r>
      <w:r>
        <w:rPr>
          <w:color w:val="4A4A4C"/>
          <w:spacing w:val="-3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económicamente a la población, traducién-</w:t>
      </w:r>
      <w:r>
        <w:rPr>
          <w:color w:val="4A4A4C"/>
          <w:spacing w:val="-68"/>
        </w:rPr>
        <w:t> </w:t>
      </w:r>
      <w:r>
        <w:rPr>
          <w:color w:val="4A4A4C"/>
        </w:rPr>
        <w:t>dose en la pérdida de confianza de la gente</w:t>
      </w:r>
      <w:r>
        <w:rPr>
          <w:color w:val="4A4A4C"/>
          <w:spacing w:val="-68"/>
        </w:rPr>
        <w:t> </w:t>
      </w:r>
      <w:r>
        <w:rPr>
          <w:color w:val="4A4A4C"/>
        </w:rPr>
        <w:t>hacia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Sistemas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Seguridad</w:t>
      </w:r>
      <w:r>
        <w:rPr>
          <w:color w:val="4A4A4C"/>
          <w:spacing w:val="-14"/>
        </w:rPr>
        <w:t> </w:t>
      </w:r>
      <w:r>
        <w:rPr>
          <w:color w:val="4A4A4C"/>
        </w:rPr>
        <w:t>Pública.</w:t>
      </w:r>
    </w:p>
    <w:p>
      <w:pPr>
        <w:pStyle w:val="BodyText"/>
        <w:spacing w:before="1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37" w:lineRule="auto" w:before="1"/>
        <w:ind w:left="300" w:right="1120"/>
        <w:jc w:val="both"/>
      </w:pPr>
      <w:r>
        <w:rPr>
          <w:color w:val="4A4A4C"/>
        </w:rPr>
        <w:t>En materia de percepción sobre la Segu-</w:t>
      </w:r>
      <w:r>
        <w:rPr>
          <w:color w:val="4A4A4C"/>
          <w:spacing w:val="1"/>
        </w:rPr>
        <w:t> </w:t>
      </w:r>
      <w:r>
        <w:rPr>
          <w:color w:val="4A4A4C"/>
        </w:rPr>
        <w:t>ridad Pública, de acuerdo con la Encuesta</w:t>
      </w:r>
      <w:r>
        <w:rPr>
          <w:color w:val="4A4A4C"/>
          <w:spacing w:val="1"/>
        </w:rPr>
        <w:t> </w:t>
      </w: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Victimización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Percepción</w:t>
      </w:r>
      <w:r>
        <w:rPr>
          <w:color w:val="4A4A4C"/>
          <w:spacing w:val="1"/>
        </w:rPr>
        <w:t> </w:t>
      </w:r>
      <w:r>
        <w:rPr>
          <w:color w:val="4A4A4C"/>
        </w:rPr>
        <w:t>sobre</w:t>
      </w:r>
      <w:r>
        <w:rPr>
          <w:color w:val="4A4A4C"/>
          <w:spacing w:val="1"/>
        </w:rPr>
        <w:t> </w:t>
      </w:r>
      <w:r>
        <w:rPr>
          <w:color w:val="4A4A4C"/>
        </w:rPr>
        <w:t>Seguridad</w:t>
      </w:r>
      <w:r>
        <w:rPr>
          <w:color w:val="4A4A4C"/>
          <w:spacing w:val="70"/>
        </w:rPr>
        <w:t> </w:t>
      </w:r>
      <w:r>
        <w:rPr>
          <w:color w:val="4A4A4C"/>
        </w:rPr>
        <w:t>Pública</w:t>
      </w:r>
      <w:r>
        <w:rPr>
          <w:color w:val="4A4A4C"/>
          <w:spacing w:val="70"/>
        </w:rPr>
        <w:t> </w:t>
      </w:r>
      <w:r>
        <w:rPr>
          <w:color w:val="4A4A4C"/>
        </w:rPr>
        <w:t>(ENVIPE</w:t>
      </w:r>
      <w:r>
        <w:rPr>
          <w:color w:val="4A4A4C"/>
          <w:spacing w:val="70"/>
        </w:rPr>
        <w:t> </w:t>
      </w:r>
      <w:r>
        <w:rPr>
          <w:color w:val="4A4A4C"/>
        </w:rPr>
        <w:t>2022),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nivel</w:t>
      </w:r>
      <w:r>
        <w:rPr>
          <w:color w:val="4A4A4C"/>
          <w:spacing w:val="1"/>
        </w:rPr>
        <w:t> </w:t>
      </w:r>
      <w:r>
        <w:rPr>
          <w:color w:val="4A4A4C"/>
        </w:rPr>
        <w:t>nacional,</w:t>
      </w:r>
      <w:r>
        <w:rPr>
          <w:color w:val="4A4A4C"/>
          <w:spacing w:val="1"/>
        </w:rPr>
        <w:t> </w:t>
      </w:r>
      <w:r>
        <w:rPr>
          <w:color w:val="4A4A4C"/>
        </w:rPr>
        <w:t>61.2%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población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51"/>
        </w:rPr>
        <w:t> </w:t>
      </w:r>
      <w:r>
        <w:rPr>
          <w:color w:val="4A4A4C"/>
        </w:rPr>
        <w:t>18</w:t>
      </w:r>
      <w:r>
        <w:rPr>
          <w:color w:val="4A4A4C"/>
          <w:spacing w:val="51"/>
        </w:rPr>
        <w:t> </w:t>
      </w:r>
      <w:r>
        <w:rPr>
          <w:color w:val="4A4A4C"/>
        </w:rPr>
        <w:t>años</w:t>
      </w:r>
      <w:r>
        <w:rPr>
          <w:color w:val="4A4A4C"/>
          <w:spacing w:val="51"/>
        </w:rPr>
        <w:t> </w:t>
      </w:r>
      <w:r>
        <w:rPr>
          <w:color w:val="4A4A4C"/>
        </w:rPr>
        <w:t>y</w:t>
      </w:r>
      <w:r>
        <w:rPr>
          <w:color w:val="4A4A4C"/>
          <w:spacing w:val="52"/>
        </w:rPr>
        <w:t> </w:t>
      </w:r>
      <w:r>
        <w:rPr>
          <w:color w:val="4A4A4C"/>
        </w:rPr>
        <w:t>más</w:t>
      </w:r>
      <w:r>
        <w:rPr>
          <w:color w:val="4A4A4C"/>
          <w:spacing w:val="51"/>
        </w:rPr>
        <w:t> </w:t>
      </w:r>
      <w:r>
        <w:rPr>
          <w:color w:val="4A4A4C"/>
        </w:rPr>
        <w:t>consideró</w:t>
      </w:r>
      <w:r>
        <w:rPr>
          <w:color w:val="4A4A4C"/>
          <w:spacing w:val="51"/>
        </w:rPr>
        <w:t> </w:t>
      </w:r>
      <w:r>
        <w:rPr>
          <w:color w:val="4A4A4C"/>
        </w:rPr>
        <w:t>la</w:t>
      </w:r>
      <w:r>
        <w:rPr>
          <w:color w:val="4A4A4C"/>
          <w:spacing w:val="52"/>
        </w:rPr>
        <w:t> </w:t>
      </w:r>
      <w:r>
        <w:rPr>
          <w:color w:val="4A4A4C"/>
        </w:rPr>
        <w:t>inseguri-</w:t>
      </w:r>
      <w:r>
        <w:rPr>
          <w:color w:val="4A4A4C"/>
          <w:spacing w:val="-68"/>
        </w:rPr>
        <w:t> </w:t>
      </w:r>
      <w:r>
        <w:rPr>
          <w:color w:val="4A4A4C"/>
        </w:rPr>
        <w:t>dad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problema</w:t>
      </w:r>
      <w:r>
        <w:rPr>
          <w:color w:val="4A4A4C"/>
          <w:spacing w:val="70"/>
        </w:rPr>
        <w:t> </w:t>
      </w:r>
      <w:r>
        <w:rPr>
          <w:color w:val="4A4A4C"/>
        </w:rPr>
        <w:t>más</w:t>
      </w:r>
      <w:r>
        <w:rPr>
          <w:color w:val="4A4A4C"/>
          <w:spacing w:val="70"/>
        </w:rPr>
        <w:t> </w:t>
      </w:r>
      <w:r>
        <w:rPr>
          <w:color w:val="4A4A4C"/>
        </w:rPr>
        <w:t>importante</w:t>
      </w:r>
      <w:r>
        <w:rPr>
          <w:color w:val="4A4A4C"/>
          <w:spacing w:val="1"/>
        </w:rPr>
        <w:t> </w:t>
      </w:r>
      <w:r>
        <w:rPr>
          <w:color w:val="4A4A4C"/>
        </w:rPr>
        <w:t>que aqueja hoy en día, mientras que, en</w:t>
      </w:r>
      <w:r>
        <w:rPr>
          <w:color w:val="4A4A4C"/>
          <w:spacing w:val="1"/>
        </w:rPr>
        <w:t> </w:t>
      </w:r>
      <w:r>
        <w:rPr>
          <w:color w:val="4A4A4C"/>
        </w:rPr>
        <w:t>Oaxaca, el 40% de la población considera</w:t>
      </w:r>
      <w:r>
        <w:rPr>
          <w:color w:val="4A4A4C"/>
          <w:spacing w:val="1"/>
        </w:rPr>
        <w:t> </w:t>
      </w:r>
      <w:r>
        <w:rPr>
          <w:color w:val="4A4A4C"/>
        </w:rPr>
        <w:t>que la inseguridad es el tercer mayor pro-</w:t>
      </w:r>
      <w:r>
        <w:rPr>
          <w:color w:val="4A4A4C"/>
          <w:spacing w:val="1"/>
        </w:rPr>
        <w:t> </w:t>
      </w:r>
      <w:r>
        <w:rPr>
          <w:color w:val="4A4A4C"/>
        </w:rPr>
        <w:t>blema del estado, ocupando la salud y el</w:t>
      </w:r>
      <w:r>
        <w:rPr>
          <w:color w:val="4A4A4C"/>
          <w:spacing w:val="1"/>
        </w:rPr>
        <w:t> </w:t>
      </w:r>
      <w:r>
        <w:rPr>
          <w:color w:val="4A4A4C"/>
        </w:rPr>
        <w:t>aumento de los precios los lugares 1 y 2</w:t>
      </w:r>
      <w:r>
        <w:rPr>
          <w:color w:val="4A4A4C"/>
          <w:spacing w:val="1"/>
        </w:rPr>
        <w:t> </w:t>
      </w:r>
      <w:r>
        <w:rPr>
          <w:color w:val="4A4A4C"/>
        </w:rPr>
        <w:t>respectivamente.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2" w:space="40"/>
            <w:col w:w="581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8"/>
        </w:rPr>
      </w:pPr>
    </w:p>
    <w:p>
      <w:pPr>
        <w:pStyle w:val="Heading6"/>
        <w:tabs>
          <w:tab w:pos="11062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70732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105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075776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503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before="887"/>
        <w:ind w:left="4846" w:right="2773" w:hanging="2066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Distribución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sobre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los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temas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que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generan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más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preocupación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vs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Nacional</w:t>
      </w:r>
    </w:p>
    <w:p>
      <w:pPr>
        <w:pStyle w:val="BodyText"/>
        <w:spacing w:before="6"/>
        <w:rPr>
          <w:rFonts w:ascii="Tahoma"/>
          <w:b/>
        </w:rPr>
      </w:pPr>
      <w:r>
        <w:rPr/>
        <w:drawing>
          <wp:anchor distT="0" distB="0" distL="0" distR="0" allowOverlap="1" layoutInCell="1" locked="0" behindDoc="0" simplePos="0" relativeHeight="630">
            <wp:simplePos x="0" y="0"/>
            <wp:positionH relativeFrom="page">
              <wp:posOffset>2798095</wp:posOffset>
            </wp:positionH>
            <wp:positionV relativeFrom="paragraph">
              <wp:posOffset>182335</wp:posOffset>
            </wp:positionV>
            <wp:extent cx="322278" cy="85725"/>
            <wp:effectExtent l="0" t="0" r="0" b="0"/>
            <wp:wrapTopAndBottom/>
            <wp:docPr id="457" name="image4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48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7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270004pt;margin-top:15.673094pt;width:111.65pt;height:11.1pt;mso-position-horizontal-relative:page;mso-position-vertical-relative:paragraph;z-index:-15405568;mso-wrap-distance-left:0;mso-wrap-distance-right:0" coordorigin="5025,313" coordsize="2233,222">
            <v:rect style="position:absolute;left:5025;top:313;width:2233;height:110" filled="true" fillcolor="#76093d" stroked="false">
              <v:fill type="solid"/>
            </v:rect>
            <v:rect style="position:absolute;left:5025;top:424;width:1520;height:110" filled="true" fillcolor="#b87281" stroked="false">
              <v:fill type="solid"/>
            </v:rect>
            <v:shape style="position:absolute;left:6706;top:453;width:213;height:75" coordorigin="6707,453" coordsize="213,75" path="m6764,499l6762,494,6759,491,6756,487,6751,485,6745,484,6761,465,6761,455,6711,455,6711,468,6741,468,6726,485,6726,495,6743,495,6747,498,6747,507,6746,509,6741,513,6738,513,6730,513,6726,513,6719,511,6716,509,6713,507,6707,520,6710,522,6715,524,6724,527,6729,527,6741,527,6746,526,6755,522,6759,519,6763,512,6764,508,6764,499xm6825,513l6794,513,6815,493,6818,489,6821,482,6822,478,6822,470,6821,466,6817,460,6814,458,6806,454,6801,453,6789,453,6784,454,6774,459,6770,462,6767,467,6779,474,6781,472,6783,470,6788,468,6791,467,6798,467,6801,468,6805,471,6806,473,6806,478,6805,480,6803,484,6801,487,6771,515,6771,526,6825,526,6825,513xm6852,514l6851,512,6847,508,6845,507,6839,507,6837,508,6833,512,6832,514,6832,520,6833,522,6835,524,6837,526,6839,527,6845,527,6847,526,6851,522,6852,520,6852,514xm6919,483l6918,476,6914,467,6913,465,6909,461,6903,457,6903,483,6903,498,6901,504,6896,512,6893,513,6884,513,6881,512,6876,504,6875,498,6875,483,6876,477,6881,469,6884,467,6893,467,6896,469,6901,477,6903,483,6903,457,6900,455,6895,453,6883,453,6877,455,6868,461,6865,465,6859,476,6858,483,6858,498,6859,505,6865,516,6868,520,6877,526,6883,527,6895,527,6900,526,6909,520,6913,516,6914,513,6918,505,6919,498,6919,483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68.675018pt;margin-top:17.262062pt;width:10.65pt;height:3.65pt;mso-position-horizontal-relative:page;mso-position-vertical-relative:paragraph;z-index:-15405056;mso-wrap-distance-left:0;mso-wrap-distance-right:0" coordorigin="7374,345" coordsize="213,73" path="m7440,388l7428,388,7428,375,7413,375,7413,388,7393,388,7425,345,7407,345,7374,391,7374,402,7412,402,7412,417,7428,417,7428,402,7440,402,7440,388xm7497,390l7495,385,7492,381,7489,378,7484,375,7478,374,7494,356,7494,345,7444,345,7444,359,7474,359,7459,375,7459,386,7476,386,7480,389,7480,398,7479,400,7474,403,7471,404,7463,404,7460,404,7452,401,7449,400,7446,398,7440,410,7443,413,7448,415,7457,417,7462,418,7474,418,7479,417,7488,413,7492,410,7496,403,7497,399,7497,390xm7524,405l7523,402,7519,399,7517,398,7511,398,7509,399,7505,402,7504,405,7504,411,7505,413,7507,415,7509,417,7511,418,7517,418,7519,417,7523,413,7524,411,7524,405xm7586,345l7529,345,7529,370,7543,370,7543,359,7567,359,7541,417,7559,417,7586,356,7586,345xe" filled="true" fillcolor="#76093d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33">
            <wp:simplePos x="0" y="0"/>
            <wp:positionH relativeFrom="page">
              <wp:posOffset>1921678</wp:posOffset>
            </wp:positionH>
            <wp:positionV relativeFrom="paragraph">
              <wp:posOffset>450222</wp:posOffset>
            </wp:positionV>
            <wp:extent cx="1205891" cy="111728"/>
            <wp:effectExtent l="0" t="0" r="0" b="0"/>
            <wp:wrapTopAndBottom/>
            <wp:docPr id="459" name="image4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487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89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270996pt;margin-top:37.363094pt;width:123.3pt;height:11.25pt;mso-position-horizontal-relative:page;mso-position-vertical-relative:paragraph;z-index:-15404032;mso-wrap-distance-left:0;mso-wrap-distance-right:0" coordorigin="5025,747" coordsize="2466,225">
            <v:rect style="position:absolute;left:5025;top:747;width:2120;height:110" filled="true" fillcolor="#76093d" stroked="false">
              <v:fill type="solid"/>
            </v:rect>
            <v:rect style="position:absolute;left:5025;top:858;width:1956;height:110" filled="true" fillcolor="#b87281" stroked="false">
              <v:fill type="solid"/>
            </v:rect>
            <v:shape style="position:absolute;left:7117;top:777;width:374;height:194" coordorigin="7117,778" coordsize="374,194" path="m7174,943l7173,939,7169,935,7166,931,7161,929,7155,928,7171,910,7171,899,7121,899,7121,912,7151,912,7137,929,7137,940,7153,940,7158,943,7158,952,7156,954,7152,957,7148,958,7140,958,7137,957,7130,955,7126,953,7124,951,7117,964,7121,967,7125,968,7135,971,7140,972,7151,972,7157,971,7165,967,7169,964,7173,957,7174,953,7174,943xm7239,922l7236,913,7234,910,7225,901,7221,899,7221,917,7221,924,7219,926,7215,930,7212,931,7205,931,7202,931,7197,927,7196,924,7196,917,7197,915,7202,911,7205,910,7212,910,7215,911,7219,915,7221,917,7221,899,7217,898,7202,898,7197,899,7189,903,7186,905,7181,913,7180,917,7180,927,7181,930,7185,937,7188,939,7196,943,7200,944,7212,944,7218,942,7222,937,7222,944,7220,949,7213,957,7208,958,7197,958,7192,957,7189,955,7183,967,7185,968,7188,970,7195,971,7199,972,7210,972,7216,970,7227,964,7232,960,7232,958,7238,948,7239,942,7239,937,7239,931,7239,922xm7265,958l7264,956,7260,952,7258,952,7252,952,7250,952,7246,956,7245,958,7245,964,7246,967,7248,969,7250,970,7252,971,7258,971,7260,970,7264,967,7265,964,7265,958xm7330,953l7330,943,7329,940,7328,938,7325,933,7324,932,7322,930,7314,927,7314,927,7314,945,7314,952,7313,955,7309,958,7306,959,7298,959,7295,958,7291,954,7290,952,7290,945,7291,943,7296,939,7299,938,7306,938,7309,939,7313,943,7314,945,7314,927,7310,926,7298,926,7292,928,7288,932,7288,925,7290,920,7297,913,7302,911,7314,911,7318,912,7322,915,7323,911,7328,903,7325,901,7322,900,7315,898,7312,898,7301,898,7294,899,7283,905,7279,910,7273,921,7271,928,7271,948,7274,956,7285,969,7293,972,7308,972,7313,971,7321,967,7324,964,7328,959,7329,957,7330,953xm7338,822l7326,822,7326,809,7311,809,7311,822,7291,822,7323,779,7305,779,7272,824,7272,836,7310,836,7310,851,7326,851,7326,836,7338,836,7338,822xm7396,837l7365,837,7387,817,7390,813,7393,807,7394,803,7394,795,7393,791,7388,785,7385,782,7377,779,7373,778,7361,778,7355,779,7345,784,7342,787,7339,791,7351,799,7353,797,7355,795,7360,792,7363,792,7369,792,7372,793,7376,796,7377,798,7377,803,7377,805,7375,809,7373,811,7342,840,7342,851,7396,851,7396,837xm7423,839l7422,836,7419,833,7416,832,7411,832,7408,833,7405,836,7404,839,7404,844,7405,847,7406,849,7408,851,7411,851,7416,851,7419,851,7422,847,7423,844,7423,839xm7491,807l7490,801,7486,792,7484,789,7481,785,7474,781,7474,807,7474,823,7473,829,7468,836,7465,838,7456,838,7453,836,7448,829,7446,823,7446,807,7448,801,7453,794,7456,792,7465,792,7468,794,7473,801,7474,807,7474,781,7471,779,7466,778,7454,778,7449,779,7440,785,7436,789,7431,801,7430,807,7430,823,7431,829,7436,840,7440,845,7449,850,7454,852,7466,852,7471,850,7481,845,7484,840,7486,838,7490,829,7491,823,7491,807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90.650009pt;margin-top:56.946064pt;width:55.1pt;height:8.9pt;mso-position-horizontal-relative:page;mso-position-vertical-relative:paragraph;z-index:-15403520;mso-wrap-distance-left:0;mso-wrap-distance-right:0" coordorigin="3813,1139" coordsize="1102,178" path="m3842,1155l3813,1155,3813,1280,3842,1280,3842,1155xm3968,1211l3965,1200,3957,1193,3950,1186,3940,1182,3922,1182,3916,1183,3905,1188,3900,1191,3896,1195,3896,1184,3870,1184,3870,1280,3898,1280,3898,1224,3900,1217,3908,1208,3914,1206,3927,1206,3932,1208,3939,1216,3940,1221,3940,1280,3968,1280,3968,1211xm4071,1244l4070,1238,4062,1230,4058,1228,4048,1225,4041,1223,4026,1221,4021,1220,4015,1217,4013,1215,4013,1210,4015,1207,4021,1204,4025,1203,4041,1203,4050,1206,4059,1210,4068,1191,4064,1188,4058,1186,4045,1183,4038,1182,4022,1182,4014,1183,4001,1189,3995,1192,3988,1202,3987,1207,3987,1221,3988,1226,3996,1234,4000,1237,4011,1240,4017,1241,4032,1243,4037,1244,4043,1247,4045,1249,4045,1257,4039,1260,4021,1260,4015,1259,4003,1256,3998,1254,3994,1251,3984,1271,3989,1274,3995,1276,4003,1278,4010,1280,4018,1281,4035,1281,4044,1280,4057,1275,4063,1271,4070,1262,4071,1257,4071,1244xm4183,1222l4181,1213,4175,1203,4172,1198,4166,1192,4157,1187,4157,1223,4109,1223,4110,1217,4113,1212,4121,1205,4127,1203,4139,1203,4145,1205,4153,1212,4156,1217,4157,1223,4157,1187,4151,1184,4142,1182,4123,1182,4114,1184,4099,1193,4093,1199,4084,1214,4082,1222,4082,1241,4084,1250,4093,1265,4099,1271,4116,1279,4126,1281,4136,1281,4149,1280,4160,1277,4169,1273,4176,1266,4170,1259,4161,1250,4158,1253,4154,1255,4147,1258,4142,1259,4130,1259,4124,1257,4114,1250,4111,1246,4110,1240,4183,1240,4183,1232,4183,1223,4183,1222xm4301,1184l4275,1184,4275,1196,4274,1195,4274,1222,4274,1236,4271,1241,4262,1250,4256,1252,4241,1252,4235,1250,4225,1241,4223,1236,4223,1222,4225,1216,4235,1207,4241,1205,4256,1205,4262,1207,4271,1216,4274,1222,4274,1195,4267,1187,4257,1182,4234,1182,4226,1184,4211,1192,4205,1197,4197,1211,4195,1219,4195,1238,4197,1246,4205,1260,4211,1266,4226,1273,4234,1275,4256,1275,4266,1271,4273,1263,4273,1276,4271,1283,4262,1292,4255,1294,4239,1294,4232,1293,4220,1289,4215,1286,4211,1283,4200,1303,4205,1307,4212,1310,4229,1315,4238,1316,4247,1316,4259,1315,4270,1313,4280,1309,4287,1303,4293,1296,4294,1294,4298,1287,4300,1276,4301,1266,4301,1263,4301,1252,4301,1205,4301,1196,4301,1184xm4424,1184l4396,1184,4396,1240,4394,1246,4386,1255,4381,1257,4361,1257,4355,1249,4355,1184,4327,1184,4327,1252,4330,1263,4345,1278,4355,1281,4374,1281,4379,1280,4390,1276,4394,1273,4398,1268,4398,1280,4424,1280,4424,1184xm4510,1182l4503,1182,4496,1183,4490,1186,4485,1188,4480,1192,4477,1196,4477,1184,4450,1184,4450,1280,4478,1280,4478,1225,4480,1219,4489,1210,4496,1208,4504,1208,4510,1208,4510,1182xm4555,1184l4527,1184,4527,1280,4555,1280,4555,1184xm4558,1150l4556,1146,4550,1140,4546,1139,4535,1139,4531,1140,4525,1146,4523,1150,4523,1159,4525,1163,4531,1169,4535,1170,4546,1170,4550,1169,4556,1162,4558,1159,4558,1150xm4679,1147l4651,1147,4651,1224,4651,1240,4649,1246,4640,1256,4634,1258,4620,1258,4614,1256,4604,1246,4602,1240,4602,1224,4604,1217,4614,1207,4620,1205,4634,1205,4640,1207,4649,1217,4651,1224,4651,1147,4651,1147,4651,1194,4644,1186,4634,1182,4613,1182,4605,1184,4590,1192,4584,1198,4576,1213,4574,1222,4574,1242,4576,1250,4584,1265,4590,1271,4605,1279,4613,1281,4635,1281,4645,1277,4652,1269,4652,1280,4679,1280,4679,1269,4679,1258,4679,1205,4679,1194,4679,1147xm4790,1240l4790,1211,4787,1204,4786,1200,4770,1186,4758,1182,4736,1182,4728,1183,4713,1187,4707,1190,4702,1194,4712,1213,4715,1211,4720,1208,4729,1205,4734,1204,4747,1204,4753,1206,4760,1213,4762,1217,4762,1223,4762,1240,4762,1249,4760,1254,4758,1257,4750,1261,4746,1263,4736,1263,4732,1261,4727,1257,4725,1254,4725,1243,4731,1240,4762,1240,4762,1223,4726,1223,4715,1226,4702,1236,4698,1243,4698,1258,4700,1263,4705,1272,4710,1275,4720,1280,4727,1281,4749,1281,4758,1277,4764,1268,4764,1280,4790,1280,4790,1268,4790,1263,4790,1240xm4914,1147l4887,1147,4887,1224,4887,1240,4885,1246,4875,1256,4869,1258,4855,1258,4849,1256,4840,1246,4838,1240,4838,1224,4840,1217,4849,1207,4855,1205,4869,1205,4875,1207,4885,1217,4887,1224,4887,1147,4886,1147,4886,1194,4879,1186,4870,1182,4848,1182,4840,1184,4826,1192,4820,1198,4811,1213,4809,1222,4809,1242,4811,1250,4820,1265,4826,1271,4840,1279,4848,1281,4871,1281,4881,1277,4888,1269,4888,1280,4914,1280,4914,1269,4914,1258,4914,1205,4914,1194,4914,1147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1.270004pt;margin-top:58.658092pt;width:152.550pt;height:11.1pt;mso-position-horizontal-relative:page;mso-position-vertical-relative:paragraph;z-index:-15403008;mso-wrap-distance-left:0;mso-wrap-distance-right:0" coordorigin="5025,1173" coordsize="3051,222">
            <v:rect style="position:absolute;left:5025;top:1173;width:2006;height:105" filled="true" fillcolor="#76093d" stroked="false">
              <v:fill type="solid"/>
            </v:rect>
            <v:rect style="position:absolute;left:5025;top:1277;width:3051;height:117" filled="true" fillcolor="#b87281" stroked="false">
              <v:fill type="solid"/>
            </v:rect>
            <v:shape style="position:absolute;left:7176;top:1179;width:227;height:75" coordorigin="7176,1179" coordsize="227,75" path="m7243,1224l7231,1224,7231,1210,7216,1210,7216,1224,7196,1224,7228,1180,7210,1180,7176,1226,7176,1237,7215,1237,7215,1252,7231,1252,7231,1237,7243,1237,7243,1224xm7309,1208l7308,1202,7304,1193,7303,1191,7299,1187,7292,1182,7292,1208,7292,1224,7291,1230,7286,1237,7283,1239,7274,1239,7271,1237,7266,1230,7265,1224,7265,1208,7266,1203,7271,1195,7274,1193,7283,1193,7286,1195,7291,1203,7292,1208,7292,1182,7290,1181,7284,1179,7273,1179,7267,1181,7258,1187,7254,1191,7249,1202,7248,1208,7248,1224,7249,1231,7254,1242,7258,1246,7267,1252,7273,1253,7284,1253,7290,1252,7299,1246,7303,1242,7304,1239,7308,1231,7309,1224,7309,1208xm7335,1240l7334,1238,7330,1234,7328,1233,7323,1233,7320,1234,7316,1238,7315,1240,7315,1246,7316,1248,7318,1250,7320,1252,7323,1253,7328,1253,7330,1252,7334,1248,7335,1246,7335,1240xm7403,1208l7401,1202,7397,1193,7396,1191,7393,1187,7386,1182,7386,1208,7386,1224,7385,1230,7380,1237,7376,1239,7368,1239,7364,1237,7359,1230,7358,1224,7358,1208,7359,1203,7364,1195,7368,1193,7376,1193,7380,1195,7385,1203,7386,1208,7386,1182,7383,1181,7378,1179,7366,1179,7361,1181,7352,1187,7348,1191,7343,1202,7341,1208,7341,1224,7343,1231,7348,1242,7352,1246,7361,1252,7366,1253,7378,1253,7383,1252,7393,1246,7396,1242,7397,1239,7401,1231,7403,1224,7403,1208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408.834015pt;margin-top:65.831062pt;width:9.35pt;height:3.75pt;mso-position-horizontal-relative:page;mso-position-vertical-relative:paragraph;z-index:-15402496;mso-wrap-distance-left:0;mso-wrap-distance-right:0" coordorigin="8177,1317" coordsize="187,75" path="m8236,1372l8236,1362,8235,1359,8234,1357,8230,1352,8229,1351,8227,1349,8220,1346,8220,1345,8220,1364,8220,1371,8219,1374,8214,1377,8211,1378,8204,1378,8201,1377,8196,1373,8195,1371,8195,1364,8196,1362,8201,1358,8204,1357,8211,1357,8214,1358,8219,1362,8220,1364,8220,1345,8216,1345,8204,1345,8198,1347,8193,1351,8194,1344,8196,1339,8203,1332,8208,1330,8219,1330,8223,1331,8227,1334,8229,1330,8233,1322,8231,1320,8228,1319,8221,1317,8217,1317,8206,1317,8200,1318,8189,1324,8184,1329,8178,1340,8177,1347,8177,1367,8180,1375,8191,1388,8199,1391,8214,1391,8218,1390,8227,1386,8230,1383,8233,1378,8235,1376,8236,1372xm8270,1318l8239,1318,8239,1331,8253,1331,8253,1389,8270,1389,8270,1318xm8301,1377l8300,1375,8297,1371,8294,1370,8289,1370,8286,1371,8282,1375,8281,1377,8281,1383,8282,1386,8284,1387,8286,1389,8289,1390,8294,1390,8297,1389,8300,1386,8301,1383,8301,1377xm8363,1376l8333,1376,8354,1356,8357,1352,8360,1345,8361,1342,8361,1334,8360,1330,8355,1323,8352,1321,8344,1318,8340,1317,8328,1317,8322,1318,8313,1323,8309,1326,8306,1330,8318,1338,8320,1335,8322,1334,8327,1331,8330,1331,8337,1331,8339,1331,8343,1334,8344,1337,8344,1341,8344,1343,8342,1347,8340,1350,8309,1379,8309,1389,8363,1389,8363,1376xe" filled="true" fillcolor="#76093d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38">
            <wp:simplePos x="0" y="0"/>
            <wp:positionH relativeFrom="page">
              <wp:posOffset>2652041</wp:posOffset>
            </wp:positionH>
            <wp:positionV relativeFrom="paragraph">
              <wp:posOffset>1001317</wp:posOffset>
            </wp:positionV>
            <wp:extent cx="471098" cy="85725"/>
            <wp:effectExtent l="0" t="0" r="0" b="0"/>
            <wp:wrapTopAndBottom/>
            <wp:docPr id="461" name="image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488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09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270004pt;margin-top:79.954094pt;width:81.1pt;height:11.1pt;mso-position-horizontal-relative:page;mso-position-vertical-relative:paragraph;z-index:-15401472;mso-wrap-distance-left:0;mso-wrap-distance-right:0" coordorigin="5025,1599" coordsize="1622,222">
            <v:shape style="position:absolute;left:5025;top:1599;width:1622;height:110" coordorigin="5025,1599" coordsize="1622,110" path="m6647,1599l5025,1599,5025,1703,5025,1709,6647,1709,6647,1703,6647,1599xe" filled="true" fillcolor="#76093d" stroked="false">
              <v:path arrowok="t"/>
              <v:fill type="solid"/>
            </v:shape>
            <v:rect style="position:absolute;left:5025;top:1702;width:1117;height:118" filled="true" fillcolor="#b87281" stroked="false">
              <v:fill type="solid"/>
            </v:rect>
            <v:shape style="position:absolute;left:6323;top:1741;width:224;height:75" coordorigin="6323,1741" coordsize="224,75" path="m6381,1800l6350,1800,6371,1780,6374,1777,6378,1770,6378,1766,6378,1758,6377,1754,6373,1748,6370,1745,6362,1742,6357,1741,6345,1741,6340,1742,6330,1747,6326,1750,6323,1754,6335,1762,6337,1760,6339,1758,6344,1756,6347,1755,6354,1755,6357,1756,6361,1759,6362,1761,6362,1766,6361,1768,6359,1772,6357,1774,6327,1803,6327,1814,6381,1814,6381,1800xm6452,1785l6440,1785,6440,1772,6425,1772,6425,1785,6406,1785,6437,1742,6419,1742,6386,1788,6386,1799,6424,1799,6424,1814,6440,1814,6440,1799,6452,1799,6452,1785xm6478,1802l6477,1799,6474,1796,6471,1795,6466,1795,6463,1796,6460,1799,6459,1802,6459,1808,6460,1810,6461,1812,6463,1814,6466,1815,6471,1815,6474,1814,6477,1810,6478,1808,6478,1802xm6547,1789l6546,1786,6544,1782,6542,1780,6539,1778,6536,1776,6539,1775,6541,1773,6542,1771,6544,1768,6544,1765,6544,1757,6543,1754,6543,1753,6539,1748,6535,1745,6530,1743,6530,1796,6529,1798,6524,1802,6521,1803,6512,1803,6509,1802,6504,1798,6503,1796,6503,1789,6504,1787,6509,1783,6512,1782,6521,1782,6524,1783,6529,1787,6530,1789,6530,1796,6530,1743,6528,1742,6528,1759,6528,1765,6527,1767,6523,1770,6520,1771,6513,1771,6510,1770,6507,1767,6506,1765,6506,1759,6507,1757,6511,1754,6513,1753,6520,1753,6523,1754,6527,1757,6528,1759,6528,1742,6527,1742,6522,1741,6511,1741,6506,1742,6498,1745,6495,1748,6490,1754,6489,1757,6489,1765,6490,1768,6493,1773,6495,1775,6497,1776,6494,1778,6491,1780,6487,1786,6486,1789,6486,1798,6488,1801,6493,1808,6496,1811,6505,1814,6511,1815,6523,1815,6528,1814,6537,1811,6541,1808,6544,1803,6546,1801,6547,1798,6547,1789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39.764008pt;margin-top:81.544067pt;width:8.9pt;height:3.65pt;mso-position-horizontal-relative:page;mso-position-vertical-relative:paragraph;z-index:-15400960;mso-wrap-distance-left:0;mso-wrap-distance-right:0" coordorigin="6795,1631" coordsize="178,73" path="m6852,1675l6851,1671,6847,1667,6844,1663,6839,1661,6833,1660,6849,1642,6849,1631,6799,1631,6799,1644,6829,1644,6815,1661,6815,1672,6831,1672,6836,1675,6836,1684,6834,1686,6830,1689,6826,1690,6818,1690,6815,1689,6808,1687,6804,1685,6802,1683,6795,1696,6799,1699,6803,1700,6813,1703,6818,1704,6829,1704,6835,1703,6843,1698,6847,1696,6851,1689,6852,1685,6852,1675xm6913,1673l6911,1668,6906,1664,6901,1660,6894,1658,6878,1658,6879,1644,6909,1644,6909,1631,6865,1631,6861,1671,6886,1671,6890,1672,6895,1675,6896,1677,6896,1683,6895,1686,6890,1689,6887,1690,6879,1690,6875,1689,6868,1687,6865,1685,6862,1683,6856,1696,6859,1699,6863,1700,6873,1703,6878,1704,6890,1704,6895,1703,6904,1698,6908,1696,6912,1688,6913,1684,6913,1673xm6939,1690l6938,1688,6934,1684,6932,1683,6926,1683,6924,1684,6920,1688,6919,1690,6919,1696,6920,1699,6922,1700,6924,1702,6926,1703,6932,1703,6934,1702,6938,1699,6939,1696,6939,1690xm6973,1631l6942,1631,6942,1644,6956,1644,6956,1703,6973,1703,6973,1631xe" filled="true" fillcolor="#7609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93.856003pt;margin-top:100.340065pt;width:52.25pt;height:8.4pt;mso-position-horizontal-relative:page;mso-position-vertical-relative:paragraph;z-index:-15400448;mso-wrap-distance-left:0;mso-wrap-distance-right:0" coordorigin="3877,2007" coordsize="1045,168" path="m4003,2065l4000,2054,3991,2038,3989,2035,3981,2027,3974,2024,3974,2065,3974,2089,3970,2098,3955,2112,3945,2116,3906,2116,3906,2038,3945,2038,3955,2042,3970,2056,3974,2065,3974,2024,3960,2017,3948,2014,3877,2014,3877,2140,3948,2140,3960,2137,3981,2127,3989,2119,3991,2116,4000,2101,4003,2090,4003,2065xm4118,2082l4115,2073,4110,2063,4107,2058,4101,2052,4091,2047,4091,2083,4044,2083,4045,2077,4047,2072,4056,2065,4061,2063,4074,2063,4079,2065,4088,2072,4090,2077,4091,2083,4091,2047,4085,2044,4077,2042,4058,2042,4049,2044,4033,2053,4027,2058,4018,2074,4016,2082,4016,2101,4018,2110,4027,2125,4034,2131,4050,2139,4060,2141,4071,2141,4083,2140,4094,2137,4103,2132,4111,2126,4104,2119,4096,2109,4092,2113,4089,2115,4081,2118,4077,2119,4064,2119,4058,2117,4048,2110,4045,2105,4044,2099,4117,2099,4118,2092,4118,2083,4118,2082xm4214,2103l4212,2098,4205,2090,4200,2087,4190,2084,4184,2083,4169,2081,4164,2079,4157,2077,4156,2075,4156,2069,4157,2067,4163,2064,4168,2063,4184,2063,4193,2065,4202,2070,4211,2050,4206,2048,4201,2046,4187,2043,4181,2042,4165,2042,4157,2043,4143,2048,4138,2052,4131,2062,4129,2067,4129,2080,4131,2086,4139,2094,4143,2097,4153,2100,4160,2101,4174,2103,4179,2104,4186,2107,4187,2109,4187,2117,4181,2120,4164,2120,4158,2119,4146,2116,4140,2113,4136,2111,4127,2131,4131,2134,4137,2136,4145,2138,4153,2140,4161,2141,4178,2141,4186,2140,4200,2135,4205,2131,4212,2122,4214,2117,4214,2103xm4326,2082l4323,2073,4318,2063,4315,2058,4309,2052,4299,2047,4299,2083,4252,2083,4253,2077,4255,2072,4264,2065,4269,2063,4282,2063,4287,2065,4296,2072,4298,2077,4299,2083,4299,2047,4293,2044,4285,2042,4266,2042,4257,2044,4241,2053,4235,2058,4226,2074,4224,2082,4224,2101,4226,2110,4235,2125,4242,2131,4259,2139,4268,2141,4279,2141,4291,2140,4302,2137,4311,2132,4319,2126,4313,2119,4304,2109,4301,2113,4297,2115,4289,2118,4285,2119,4273,2119,4266,2117,4262,2114,4257,2110,4254,2105,4252,2099,4325,2099,4326,2092,4326,2083,4326,2082xm4507,2070l4504,2060,4496,2053,4489,2045,4480,2042,4461,2042,4454,2043,4442,2049,4437,2053,4433,2058,4430,2053,4425,2049,4414,2043,4408,2042,4395,2042,4389,2043,4379,2047,4375,2050,4371,2054,4371,2043,4344,2043,4344,2140,4372,2140,4372,2083,4374,2077,4382,2068,4387,2066,4406,2066,4412,2074,4412,2140,4440,2140,4440,2083,4441,2077,4449,2068,4454,2066,4467,2066,4471,2068,4478,2076,4479,2081,4479,2140,4507,2140,4507,2070xm4637,2082l4635,2073,4631,2065,4627,2058,4623,2054,4621,2052,4609,2045,4609,2083,4609,2100,4607,2106,4597,2116,4591,2118,4577,2118,4571,2116,4562,2106,4560,2100,4560,2083,4562,2077,4571,2067,4577,2065,4591,2065,4597,2067,4607,2077,4609,2083,4609,2045,4606,2044,4598,2042,4576,2042,4566,2046,4559,2054,4559,2043,4532,2043,4532,2174,4560,2174,4560,2130,4567,2137,4577,2141,4598,2141,4606,2139,4621,2131,4622,2130,4627,2125,4631,2118,4635,2110,4637,2101,4637,2082xm4684,2007l4656,2007,4656,2140,4684,2140,4684,2007xm4804,2082l4802,2073,4796,2063,4793,2058,4787,2052,4778,2047,4778,2083,4730,2083,4731,2077,4734,2072,4742,2065,4748,2063,4760,2063,4766,2065,4774,2072,4777,2077,4778,2083,4778,2047,4772,2044,4763,2042,4744,2042,4736,2044,4720,2053,4714,2058,4705,2074,4703,2082,4703,2101,4705,2110,4714,2125,4720,2131,4737,2139,4747,2141,4758,2141,4770,2140,4781,2137,4790,2132,4797,2126,4791,2119,4782,2109,4779,2113,4775,2115,4768,2118,4763,2119,4751,2119,4745,2117,4735,2110,4732,2105,4731,2099,4804,2099,4804,2092,4804,2083,4804,2082xm4921,2082l4919,2073,4914,2065,4910,2058,4904,2053,4893,2047,4893,2083,4893,2100,4891,2106,4882,2116,4876,2118,4861,2118,4856,2116,4846,2106,4844,2100,4844,2083,4846,2077,4856,2067,4861,2065,4876,2065,4882,2067,4891,2077,4893,2083,4893,2047,4888,2044,4879,2042,4858,2042,4849,2044,4833,2053,4827,2058,4818,2073,4816,2082,4816,2101,4818,2110,4827,2125,4833,2131,4849,2139,4858,2141,4879,2141,4888,2139,4904,2131,4910,2125,4914,2118,4919,2110,4921,2101,4921,2082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1.270004pt;margin-top:101.250092pt;width:88.45pt;height:11.35pt;mso-position-horizontal-relative:page;mso-position-vertical-relative:paragraph;z-index:-15399936;mso-wrap-distance-left:0;mso-wrap-distance-right:0" coordorigin="5025,2025" coordsize="1769,227">
            <v:rect style="position:absolute;left:5025;top:2025;width:1453;height:110" filled="true" fillcolor="#76093d" stroked="false">
              <v:fill type="solid"/>
            </v:rect>
            <v:rect style="position:absolute;left:5025;top:2136;width:1384;height:110" filled="true" fillcolor="#b87281" stroked="false">
              <v:fill type="solid"/>
            </v:rect>
            <v:shape style="position:absolute;left:6528;top:2056;width:266;height:196" coordorigin="6529,2057" coordsize="266,196" path="m6586,2223l6584,2219,6581,2215,6577,2212,6573,2209,6566,2208,6582,2190,6582,2179,6532,2179,6532,2192,6563,2192,6548,2209,6548,2220,6565,2220,6569,2223,6569,2232,6568,2234,6563,2237,6560,2238,6552,2238,6548,2237,6541,2235,6538,2234,6535,2231,6529,2244,6532,2247,6536,2249,6546,2251,6551,2252,6562,2252,6568,2251,6577,2247,6580,2244,6585,2237,6586,2233,6586,2223xm6634,2101l6633,2097,6629,2093,6626,2089,6621,2087,6615,2086,6631,2068,6631,2057,6581,2057,6581,2070,6611,2070,6597,2087,6597,2098,6613,2098,6618,2101,6618,2109,6616,2112,6612,2115,6608,2116,6600,2116,6597,2115,6590,2113,6586,2111,6584,2109,6577,2122,6581,2124,6585,2126,6595,2129,6599,2130,6611,2130,6617,2129,6625,2124,6629,2122,6633,2115,6634,2111,6634,2101xm6646,2237l6616,2237,6637,2217,6640,2213,6643,2206,6644,2203,6644,2195,6643,2191,6638,2185,6635,2182,6627,2179,6623,2178,6611,2178,6605,2179,6596,2184,6592,2187,6589,2191,6601,2199,6603,2196,6605,2195,6610,2192,6613,2192,6620,2192,6622,2192,6626,2196,6627,2198,6627,2203,6627,2205,6625,2209,6623,2211,6592,2240,6592,2251,6646,2251,6646,2237xm6674,2238l6673,2236,6669,2232,6666,2232,6661,2232,6659,2232,6655,2236,6654,2238,6654,2244,6655,2247,6657,2249,6659,2250,6661,2251,6666,2251,6669,2250,6673,2247,6674,2244,6674,2238xm6694,2101l6693,2097,6689,2093,6686,2089,6681,2087,6675,2086,6691,2068,6691,2057,6641,2057,6641,2070,6671,2070,6657,2087,6657,2098,6673,2098,6678,2101,6678,2109,6676,2112,6672,2115,6668,2116,6660,2116,6657,2115,6650,2113,6646,2111,6644,2109,6637,2122,6641,2124,6645,2126,6655,2129,6660,2130,6671,2130,6677,2129,6686,2124,6689,2122,6693,2115,6694,2111,6694,2101xm6707,2179l6676,2179,6676,2192,6690,2192,6690,2251,6707,2251,6707,2179xm6721,2116l6720,2114,6717,2110,6714,2109,6709,2109,6706,2110,6702,2114,6701,2116,6701,2122,6702,2124,6704,2126,6706,2128,6709,2129,6714,2129,6717,2128,6720,2124,6721,2122,6721,2116xm6794,2100l6783,2100,6783,2086,6767,2086,6767,2100,6748,2100,6779,2057,6762,2057,6728,2102,6728,2113,6767,2113,6767,2128,6783,2128,6783,2113,6794,2113,6794,2100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3">
            <wp:simplePos x="0" y="0"/>
            <wp:positionH relativeFrom="page">
              <wp:posOffset>2157482</wp:posOffset>
            </wp:positionH>
            <wp:positionV relativeFrom="paragraph">
              <wp:posOffset>1547308</wp:posOffset>
            </wp:positionV>
            <wp:extent cx="963130" cy="107346"/>
            <wp:effectExtent l="0" t="0" r="0" b="0"/>
            <wp:wrapTopAndBottom/>
            <wp:docPr id="463" name="image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489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13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270004pt;margin-top:123.146095pt;width:65.45pt;height:11.15pt;mso-position-horizontal-relative:page;mso-position-vertical-relative:paragraph;z-index:-15398912;mso-wrap-distance-left:0;mso-wrap-distance-right:0" coordorigin="5025,2463" coordsize="1309,223">
            <v:rect style="position:absolute;left:5025;top:2462;width:1289;height:110" filled="true" fillcolor="#76093d" stroked="false">
              <v:fill type="solid"/>
            </v:rect>
            <v:rect style="position:absolute;left:5025;top:2574;width:965;height:110" filled="true" fillcolor="#b87281" stroked="false">
              <v:fill type="solid"/>
            </v:rect>
            <v:shape style="position:absolute;left:6121;top:2611;width:212;height:75" coordorigin="6122,2611" coordsize="212,75" path="m6179,2671l6148,2671,6170,2651,6173,2647,6176,2640,6177,2636,6177,2628,6176,2624,6171,2618,6168,2616,6160,2612,6156,2611,6144,2611,6138,2613,6129,2617,6125,2620,6122,2625,6134,2632,6136,2630,6138,2628,6143,2626,6146,2625,6153,2625,6155,2626,6159,2629,6160,2631,6160,2636,6160,2638,6158,2642,6156,2645,6125,2673,6125,2684,6179,2684,6179,2671xm6239,2657l6237,2652,6234,2649,6231,2645,6226,2643,6220,2642,6236,2623,6236,2613,6186,2613,6186,2626,6216,2626,6201,2643,6201,2653,6218,2653,6222,2656,6222,2665,6221,2667,6216,2671,6213,2671,6205,2671,6202,2671,6194,2669,6191,2667,6188,2665,6182,2678,6185,2680,6190,2682,6199,2685,6204,2685,6216,2685,6221,2684,6230,2680,6234,2677,6238,2670,6239,2666,6239,2657xm6266,2672l6265,2670,6261,2666,6259,2665,6253,2665,6251,2666,6247,2670,6246,2672,6246,2678,6247,2680,6249,2682,6251,2684,6253,2685,6259,2685,6261,2684,6265,2680,6266,2678,6266,2672xm6334,2641l6332,2634,6328,2625,6327,2623,6323,2619,6317,2615,6317,2641,6317,2656,6316,2662,6311,2670,6307,2671,6299,2671,6295,2670,6290,2662,6289,2656,6289,2641,6290,2635,6295,2627,6299,2625,6307,2625,6311,2627,6316,2635,6317,2641,6317,2615,6314,2613,6309,2611,6297,2611,6292,2613,6282,2619,6279,2623,6273,2634,6272,2641,6272,2656,6273,2663,6279,2674,6282,2678,6292,2684,6297,2685,6309,2685,6314,2684,6323,2678,6327,2674,6328,2671,6332,2663,6334,2656,6334,2641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21.905029pt;margin-top:124.675064pt;width:10.9pt;height:3.75pt;mso-position-horizontal-relative:page;mso-position-vertical-relative:paragraph;z-index:-15398400;mso-wrap-distance-left:0;mso-wrap-distance-right:0" coordorigin="6438,2494" coordsize="218,75" path="m6495,2539l6493,2535,6490,2531,6487,2527,6482,2525,6476,2524,6492,2505,6492,2495,6442,2495,6442,2508,6472,2508,6457,2525,6457,2536,6474,2536,6478,2539,6478,2547,6477,2550,6472,2553,6469,2554,6461,2554,6458,2553,6450,2551,6447,2549,6445,2547,6438,2560,6442,2562,6446,2564,6455,2567,6460,2568,6472,2568,6477,2567,6486,2562,6490,2559,6494,2552,6495,2549,6495,2539xm6564,2523l6563,2516,6559,2508,6558,2505,6554,2501,6547,2497,6547,2523,6547,2538,6546,2544,6541,2552,6538,2554,6529,2554,6526,2552,6521,2544,6520,2538,6520,2523,6521,2517,6526,2509,6529,2508,6538,2508,6541,2509,6546,2517,6547,2523,6547,2497,6545,2495,6539,2494,6528,2494,6522,2495,6513,2501,6509,2505,6504,2516,6503,2523,6503,2538,6504,2545,6509,2556,6513,2560,6522,2566,6528,2568,6539,2568,6545,2566,6554,2560,6558,2556,6559,2554,6563,2545,6564,2538,6564,2523xm6590,2554l6589,2552,6585,2548,6583,2547,6578,2547,6575,2548,6571,2552,6570,2554,6570,2560,6571,2562,6573,2564,6575,2566,6578,2567,6583,2567,6585,2566,6589,2562,6590,2560,6590,2554xm6656,2549l6655,2539,6654,2535,6653,2534,6650,2529,6649,2528,6647,2526,6640,2522,6639,2522,6639,2541,6639,2548,6638,2550,6634,2554,6631,2555,6624,2555,6621,2554,6616,2550,6615,2548,6615,2541,6616,2539,6621,2535,6624,2534,6631,2534,6634,2535,6638,2539,6639,2541,6639,2522,6635,2521,6623,2521,6617,2524,6613,2528,6613,2521,6615,2516,6622,2509,6627,2507,6639,2507,6643,2508,6647,2511,6649,2507,6653,2498,6650,2497,6647,2496,6640,2494,6637,2494,6626,2494,6619,2495,6608,2501,6604,2505,6598,2517,6596,2524,6596,2543,6599,2552,6611,2565,6618,2568,6633,2568,6638,2567,6646,2563,6650,2560,6653,2555,6654,2553,6656,2549xe" filled="true" fillcolor="#7609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97.860016pt;margin-top:142.929062pt;width:47.9pt;height:7.15pt;mso-position-horizontal-relative:page;mso-position-vertical-relative:paragraph;z-index:-15397888;mso-wrap-distance-left:0;mso-wrap-distance-right:0" coordorigin="3957,2859" coordsize="958,143" path="m4054,2976l3986,2976,3986,2947,4044,2947,4044,2925,3986,2925,3986,2897,4052,2897,4052,2874,3957,2874,3957,3000,4054,3000,4054,2976xm4173,2867l4145,2867,4145,2943,4145,2959,4143,2966,4134,2976,4128,2978,4114,2978,4108,2976,4099,2966,4096,2959,4096,2943,4099,2937,4108,2927,4114,2925,4128,2925,4134,2927,4143,2937,4145,2943,4145,2867,4145,2867,4145,2913,4138,2906,4128,2902,4107,2902,4099,2904,4084,2912,4078,2918,4070,2933,4068,2941,4068,2961,4070,2970,4078,2985,4084,2991,4099,2999,4107,3001,4129,3001,4139,2997,4146,2988,4146,3000,4173,3000,4173,2988,4173,2978,4173,2925,4173,2913,4173,2867xm4296,2903l4268,2903,4268,2959,4266,2966,4258,2975,4252,2977,4233,2977,4226,2969,4226,2903,4198,2903,4198,2972,4202,2983,4217,2997,4227,3001,4245,3001,4251,3000,4261,2995,4266,2992,4269,2988,4269,3000,4296,3000,4296,2903xm4411,2926l4408,2918,4402,2912,4387,2904,4378,2902,4358,2902,4349,2904,4332,2912,4326,2918,4317,2933,4315,2942,4315,2961,4317,2969,4326,2985,4332,2990,4341,2995,4349,2999,4358,3001,4378,3001,4387,2999,4402,2990,4408,2984,4411,2977,4390,2965,4385,2974,4378,2978,4361,2978,4355,2976,4345,2966,4343,2960,4343,2943,4345,2937,4355,2927,4361,2925,4378,2925,4385,2929,4390,2938,4411,2926xm4513,2959l4513,2930,4511,2924,4509,2920,4493,2905,4481,2902,4459,2902,4451,2903,4436,2907,4430,2910,4425,2913,4435,2933,4438,2930,4443,2928,4453,2925,4458,2924,4470,2924,4476,2926,4483,2932,4485,2937,4485,2943,4485,2959,4485,2969,4483,2973,4481,2977,4473,2981,4469,2982,4459,2982,4456,2981,4450,2977,4449,2974,4449,2963,4454,2959,4485,2959,4485,2943,4449,2943,4438,2946,4425,2956,4421,2963,4421,2977,4423,2982,4428,2991,4433,2995,4444,3000,4450,3001,4472,3001,4481,2997,4487,2988,4487,3000,4513,3000,4513,2988,4513,2982,4513,2959xm4629,2926l4625,2918,4620,2912,4605,2904,4596,2902,4575,2902,4566,2904,4550,2912,4544,2918,4534,2933,4532,2942,4532,2961,4534,2969,4544,2985,4550,2990,4558,2995,4566,2999,4575,3001,4596,3001,4605,2999,4620,2990,4625,2984,4629,2977,4607,2965,4602,2974,4595,2978,4578,2978,4572,2976,4563,2966,4560,2960,4560,2943,4563,2937,4572,2927,4578,2925,4595,2925,4602,2929,4607,2938,4629,2926xm4673,2903l4645,2903,4645,3000,4673,3000,4673,2903xm4676,2869l4675,2866,4668,2860,4664,2859,4654,2859,4650,2860,4643,2866,4642,2869,4642,2879,4643,2882,4650,2888,4654,2890,4664,2890,4668,2888,4675,2882,4676,2879,4676,2869xm4782,2865l4752,2865,4728,2891,4750,2891,4782,2865xm4798,2942l4795,2933,4790,2925,4786,2918,4780,2912,4769,2907,4769,2943,4769,2959,4767,2966,4758,2976,4752,2978,4738,2978,4732,2976,4722,2966,4720,2959,4720,2943,4722,2937,4732,2927,4738,2925,4752,2925,4758,2927,4767,2937,4769,2943,4769,2907,4764,2904,4755,2902,4735,2902,4726,2904,4709,2912,4703,2918,4694,2933,4692,2942,4692,2961,4694,2969,4703,2985,4709,2990,4726,2999,4735,3001,4755,3001,4764,2999,4780,2990,4786,2985,4790,2978,4795,2969,4798,2961,4798,2942xm4915,2930l4911,2920,4904,2912,4896,2905,4887,2902,4868,2902,4862,2903,4851,2907,4847,2910,4843,2914,4843,2903,4816,2903,4816,3000,4844,3000,4844,2943,4846,2937,4855,2928,4860,2926,4874,2926,4879,2928,4885,2935,4887,2941,4887,3000,4915,3000,4915,2930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1.270996pt;margin-top:144.837097pt;width:58.8pt;height:11.1pt;mso-position-horizontal-relative:page;mso-position-vertical-relative:paragraph;z-index:-15397376;mso-wrap-distance-left:0;mso-wrap-distance-right:0" coordorigin="5025,2897" coordsize="1176,222">
            <v:rect style="position:absolute;left:5025;top:2896;width:1176;height:110" filled="true" fillcolor="#76093d" stroked="false">
              <v:fill type="solid"/>
            </v:rect>
            <v:rect style="position:absolute;left:5025;top:3008;width:811;height:110" filled="true" fillcolor="#b87281" stroked="false">
              <v:fill type="solid"/>
            </v:rect>
            <v:shape style="position:absolute;left:5987;top:3037;width:196;height:75" coordorigin="5987,3037" coordsize="196,75" path="m6018,3039l5987,3039,5987,3052,6001,3052,6001,3110,6018,3110,6018,3039xm6090,3086l6089,3082,6087,3079,6086,3077,6083,3074,6079,3073,6082,3071,6084,3069,6085,3067,6087,3064,6088,3061,6088,3054,6087,3050,6086,3050,6082,3044,6079,3042,6074,3039,6074,3092,6072,3095,6068,3098,6064,3099,6056,3099,6053,3098,6048,3095,6047,3092,6047,3086,6048,3083,6053,3080,6056,3079,6064,3079,6068,3080,6072,3083,6074,3086,6074,3092,6074,3039,6071,3039,6071,3056,6071,3061,6070,3063,6066,3067,6064,3067,6057,3067,6054,3067,6050,3063,6049,3061,6049,3056,6050,3054,6054,3050,6057,3050,6064,3050,6066,3050,6070,3054,6071,3056,6071,3039,6070,3038,6066,3037,6055,3037,6050,3038,6042,3042,6038,3044,6034,3050,6033,3054,6033,3061,6033,3064,6036,3069,6038,3071,6041,3073,6037,3074,6035,3077,6031,3082,6030,3086,6030,3094,6031,3098,6036,3104,6040,3107,6049,3111,6054,3111,6066,3111,6071,3111,6081,3107,6084,3104,6088,3099,6089,3098,6090,3094,6090,3086xm6118,3098l6117,3096,6114,3092,6111,3091,6106,3091,6103,3092,6099,3096,6098,3098,6098,3104,6099,3106,6101,3108,6103,3110,6106,3111,6111,3111,6114,3110,6117,3106,6118,3104,6118,3098xm6183,3061l6180,3053,6177,3050,6169,3040,6164,3039,6164,3057,6164,3064,6163,3066,6159,3070,6156,3071,6149,3071,6146,3070,6141,3066,6140,3064,6140,3057,6141,3055,6146,3051,6148,3050,6156,3050,6159,3051,6163,3055,6164,3057,6164,3039,6161,3037,6146,3037,6141,3038,6133,3042,6130,3045,6125,3052,6124,3056,6124,3066,6125,3070,6129,3076,6132,3079,6140,3083,6144,3084,6156,3084,6162,3081,6166,3077,6166,3084,6164,3089,6157,3096,6152,3098,6141,3098,6136,3097,6133,3094,6127,3107,6129,3108,6132,3109,6139,3111,6143,3111,6154,3111,6160,3110,6171,3104,6175,3100,6176,3098,6181,3088,6183,3081,6183,3077,6183,3071,6183,3061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16.44101pt;margin-top:146.364075pt;width:10.95pt;height:3.75pt;mso-position-horizontal-relative:page;mso-position-vertical-relative:paragraph;z-index:-15396864;mso-wrap-distance-left:0;mso-wrap-distance-right:0" coordorigin="6329,2927" coordsize="219,75" path="m6386,2987l6355,2987,6377,2967,6380,2963,6383,2956,6384,2952,6384,2944,6383,2940,6378,2934,6375,2932,6367,2928,6363,2927,6351,2927,6345,2928,6335,2933,6332,2936,6329,2941,6341,2948,6343,2946,6345,2944,6350,2942,6353,2941,6359,2941,6362,2942,6366,2945,6367,2947,6367,2952,6367,2954,6365,2958,6363,2961,6332,2989,6332,3000,6386,3000,6386,2987xm6452,2982l6452,2972,6451,2969,6450,2968,6447,2962,6446,2962,6444,2960,6436,2956,6436,2956,6436,2975,6436,2982,6435,2984,6430,2988,6428,2989,6420,2989,6417,2988,6413,2984,6411,2982,6411,2975,6413,2973,6417,2969,6420,2968,6427,2968,6430,2969,6435,2972,6436,2975,6436,2956,6432,2955,6420,2955,6414,2957,6410,2962,6410,2955,6412,2950,6419,2943,6424,2941,6435,2941,6440,2942,6443,2944,6445,2941,6449,2932,6447,2931,6444,2929,6437,2928,6433,2927,6422,2927,6416,2929,6405,2935,6401,2939,6394,2951,6393,2957,6393,2977,6396,2986,6407,2998,6415,3001,6430,3001,6435,3000,6443,2997,6446,2994,6449,2989,6451,2987,6452,2982xm6478,2988l6477,2986,6474,2982,6471,2981,6466,2981,6463,2982,6460,2986,6459,2988,6459,2994,6460,2996,6461,2998,6463,3000,6466,3001,6471,3001,6474,3000,6477,2996,6478,2994,6478,2988xm6547,2976l6546,2972,6544,2969,6542,2967,6539,2964,6536,2963,6539,2961,6541,2959,6542,2957,6544,2954,6544,2951,6544,2944,6543,2940,6543,2939,6539,2934,6535,2931,6530,2929,6530,2982,6529,2985,6524,2988,6521,2989,6513,2989,6509,2988,6504,2985,6503,2982,6503,2976,6504,2973,6509,2970,6513,2969,6521,2969,6524,2970,6529,2973,6530,2976,6530,2982,6530,2929,6528,2929,6528,2946,6528,2951,6527,2953,6523,2957,6520,2957,6513,2957,6510,2957,6507,2953,6506,2951,6506,2946,6507,2944,6511,2940,6513,2939,6520,2939,6523,2940,6527,2944,6528,2946,6528,2929,6527,2928,6522,2927,6511,2927,6506,2928,6498,2931,6495,2934,6490,2940,6489,2944,6489,2951,6490,2954,6493,2959,6495,2961,6497,2963,6494,2964,6491,2967,6487,2972,6487,2976,6487,2984,6488,2988,6493,2994,6496,2997,6505,3000,6511,3001,6523,3001,6528,3000,6537,2997,6541,2994,6544,2989,6546,2988,6547,2984,6547,2976xe" filled="true" fillcolor="#7609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94.384003pt;margin-top:164.423065pt;width:51.4pt;height:8.8pt;mso-position-horizontal-relative:page;mso-position-vertical-relative:paragraph;z-index:-15396352;mso-wrap-distance-left:0;mso-wrap-distance-right:0" coordorigin="3888,3288" coordsize="1028,176" path="m4007,3324l4001,3317,3994,3311,3976,3304,3967,3302,3943,3302,3931,3305,3911,3316,3902,3324,3891,3343,3888,3354,3888,3379,3891,3390,3902,3410,3911,3418,3921,3423,3931,3429,3943,3432,3966,3432,3976,3430,3994,3422,4001,3417,4007,3409,3989,3392,3980,3402,3970,3407,3949,3407,3942,3405,3930,3398,3926,3394,3919,3381,3917,3375,3917,3359,3919,3352,3926,3340,3930,3335,3942,3328,3949,3327,3970,3327,3980,3332,3989,3341,4007,3324xm4120,3372l4118,3363,4113,3355,4109,3348,4103,3342,4092,3337,4092,3373,4092,3389,4090,3396,4080,3406,4075,3408,4060,3408,4054,3406,4045,3396,4043,3389,4043,3373,4045,3367,4054,3357,4060,3355,4075,3355,4080,3357,4090,3367,4092,3373,4092,3337,4087,3334,4078,3332,4057,3332,4048,3334,4032,3342,4026,3348,4017,3363,4014,3372,4014,3391,4017,3399,4026,3414,4032,3420,4048,3429,4057,3431,4078,3431,4087,3429,4103,3420,4109,3414,4113,3408,4118,3399,4120,3391,4120,3372xm4199,3332l4191,3332,4185,3333,4179,3335,4173,3338,4169,3341,4166,3346,4166,3333,4139,3333,4139,3429,4167,3429,4167,3375,4169,3368,4178,3359,4184,3357,4192,3357,4199,3357,4199,3332xm4275,3332l4268,3332,4261,3333,4256,3335,4250,3338,4245,3341,4242,3346,4242,3333,4215,3333,4215,3429,4243,3429,4243,3375,4246,3368,4255,3359,4261,3357,4269,3357,4275,3357,4275,3332xm4390,3333l4362,3333,4362,3389,4360,3396,4352,3405,4346,3407,4326,3407,4320,3399,4320,3333,4292,3333,4292,3402,4296,3413,4311,3427,4321,3431,4339,3431,4345,3430,4355,3425,4359,3422,4363,3418,4363,3429,4390,3429,4390,3333xm4521,3371l4518,3363,4514,3355,4510,3348,4507,3344,4504,3342,4492,3335,4492,3373,4492,3389,4490,3396,4481,3406,4475,3408,4461,3408,4455,3406,4445,3396,4443,3389,4443,3373,4445,3367,4455,3357,4461,3355,4475,3355,4481,3357,4490,3367,4492,3373,4492,3335,4490,3334,4482,3332,4459,3332,4449,3336,4442,3344,4442,3333,4416,3333,4416,3464,4444,3464,4444,3419,4451,3427,4460,3431,4482,3431,4490,3429,4504,3421,4506,3419,4510,3415,4514,3408,4518,3400,4521,3391,4521,3371xm4629,3356l4625,3348,4620,3342,4605,3334,4596,3332,4575,3332,4566,3334,4550,3342,4544,3348,4534,3363,4532,3372,4532,3391,4534,3399,4544,3414,4550,3420,4558,3425,4566,3429,4575,3431,4596,3431,4605,3429,4620,3420,4625,3414,4629,3407,4607,3395,4602,3404,4595,3408,4578,3408,4572,3406,4563,3396,4560,3390,4560,3373,4563,3367,4572,3357,4578,3355,4595,3355,4602,3359,4607,3368,4629,3356xm4673,3333l4645,3333,4645,3429,4673,3429,4673,3333xm4676,3299l4675,3296,4668,3290,4664,3288,4654,3288,4650,3290,4643,3296,4642,3299,4642,3308,4643,3312,4650,3318,4654,3320,4664,3320,4668,3318,4675,3312,4676,3308,4676,3299xm4782,3295l4752,3295,4728,3321,4750,3321,4782,3295xm4798,3372l4795,3363,4790,3355,4786,3348,4780,3342,4769,3337,4769,3373,4769,3389,4767,3396,4758,3406,4752,3408,4738,3408,4732,3406,4722,3396,4720,3389,4720,3373,4722,3367,4732,3357,4738,3355,4752,3355,4758,3357,4767,3367,4769,3373,4769,3337,4764,3334,4755,3332,4735,3332,4726,3334,4709,3342,4703,3348,4694,3363,4692,3372,4692,3391,4694,3399,4703,3414,4709,3420,4726,3429,4735,3431,4755,3431,4764,3429,4780,3420,4786,3414,4790,3408,4795,3399,4798,3391,4798,3372xm4915,3360l4911,3350,4904,3342,4896,3335,4887,3332,4868,3332,4862,3333,4851,3337,4847,3340,4843,3344,4843,3333,4816,3333,4816,3429,4844,3429,4844,3373,4846,3367,4855,3358,4860,3356,4874,3356,4879,3358,4885,3365,4887,3371,4887,3429,4915,3429,4915,3360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1.270004pt;margin-top:166.5271pt;width:52.3pt;height:11.1pt;mso-position-horizontal-relative:page;mso-position-vertical-relative:paragraph;z-index:-15395840;mso-wrap-distance-left:0;mso-wrap-distance-right:0" coordorigin="5025,3331" coordsize="1046,222">
            <v:rect style="position:absolute;left:5025;top:3330;width:692;height:110" filled="true" fillcolor="#76093d" stroked="false">
              <v:fill type="solid"/>
            </v:rect>
            <v:rect style="position:absolute;left:5025;top:3441;width:1003;height:110" filled="true" fillcolor="#b87281" stroked="false">
              <v:fill type="solid"/>
            </v:rect>
            <v:shape style="position:absolute;left:5881;top:3336;width:189;height:75" coordorigin="5882,3337" coordsize="189,75" path="m5913,3338l5882,3338,5882,3351,5896,3351,5896,3409,5913,3409,5913,3338xm5979,3380l5977,3375,5972,3371,5967,3367,5960,3365,5944,3365,5945,3351,5975,3351,5975,3338,5931,3338,5927,3378,5952,3378,5956,3379,5961,3382,5962,3384,5962,3390,5961,3393,5956,3396,5953,3397,5945,3397,5942,3396,5934,3394,5931,3392,5929,3390,5922,3403,5925,3405,5930,3407,5939,3410,5944,3411,5956,3411,5961,3410,5970,3405,5974,3402,5978,3395,5979,3391,5979,3380xm6005,3397l6004,3395,6000,3391,5998,3390,5993,3390,5990,3391,5986,3395,5985,3397,5985,3403,5986,3405,5988,3407,5990,3409,5993,3410,5998,3410,6000,3409,6004,3405,6005,3403,6005,3397xm6071,3392l6070,3382,6069,3378,6068,3377,6065,3372,6064,3371,6062,3369,6055,3365,6054,3365,6054,3384,6054,3391,6053,3393,6049,3397,6046,3398,6039,3398,6036,3397,6031,3393,6030,3391,6030,3384,6031,3382,6036,3378,6039,3377,6046,3377,6049,3378,6053,3382,6054,3384,6054,3365,6050,3365,6038,3365,6032,3367,6028,3371,6028,3364,6030,3359,6037,3352,6042,3350,6054,3350,6058,3351,6062,3354,6064,3350,6068,3341,6065,3340,6062,3339,6055,3337,6052,3337,6041,3337,6034,3338,6023,3344,6019,3348,6013,3360,6011,3367,6011,3387,6014,3395,6026,3408,6033,3411,6048,3411,6053,3410,6061,3406,6065,3403,6068,3398,6069,3396,6071,3392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08.612pt;margin-top:173.920074pt;width:10.35pt;height:3.75pt;mso-position-horizontal-relative:page;mso-position-vertical-relative:paragraph;z-index:-15395328;mso-wrap-distance-left:0;mso-wrap-distance-right:0" coordorigin="6172,3478" coordsize="207,75" path="m6230,3538l6199,3538,6220,3518,6223,3514,6226,3507,6227,3503,6227,3495,6226,3492,6222,3485,6219,3483,6211,3479,6206,3478,6194,3478,6189,3480,6179,3484,6175,3488,6172,3492,6184,3499,6186,3497,6188,3495,6193,3493,6196,3492,6203,3492,6206,3493,6210,3496,6211,3498,6211,3503,6210,3505,6208,3509,6206,3512,6175,3541,6175,3551,6230,3551,6230,3538xm6290,3538l6259,3538,6280,3518,6284,3514,6287,3507,6288,3503,6288,3495,6287,3492,6282,3485,6279,3483,6271,3479,6266,3478,6255,3478,6249,3480,6239,3484,6235,3488,6233,3492,6245,3499,6246,3497,6248,3495,6254,3493,6256,3492,6263,3492,6266,3493,6270,3496,6271,3498,6271,3503,6270,3505,6268,3509,6266,3512,6236,3541,6236,3551,6290,3551,6290,3538xm6317,3539l6316,3537,6312,3533,6310,3532,6304,3532,6302,3533,6298,3537,6297,3539,6297,3545,6298,3547,6300,3549,6302,3551,6304,3552,6310,3552,6312,3551,6316,3547,6317,3545,6317,3539xm6379,3522l6376,3517,6372,3513,6367,3509,6359,3507,6343,3507,6345,3493,6374,3493,6374,3480,6331,3480,6327,3520,6351,3520,6356,3521,6361,3524,6362,3526,6362,3532,6361,3534,6356,3538,6353,3539,6345,3539,6341,3538,6334,3536,6331,3534,6328,3532,6322,3545,6325,3547,6329,3549,6339,3552,6344,3552,6356,3552,6361,3551,6370,3547,6373,3544,6378,3537,6379,3533,6379,3522xe" filled="true" fillcolor="#76093d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52">
            <wp:simplePos x="0" y="0"/>
            <wp:positionH relativeFrom="page">
              <wp:posOffset>2085821</wp:posOffset>
            </wp:positionH>
            <wp:positionV relativeFrom="paragraph">
              <wp:posOffset>2361168</wp:posOffset>
            </wp:positionV>
            <wp:extent cx="1047858" cy="228600"/>
            <wp:effectExtent l="0" t="0" r="0" b="0"/>
            <wp:wrapTopAndBottom/>
            <wp:docPr id="465" name="image4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490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58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270996pt;margin-top:190.232086pt;width:44.45pt;height:11.1pt;mso-position-horizontal-relative:page;mso-position-vertical-relative:paragraph;z-index:-15394304;mso-wrap-distance-left:0;mso-wrap-distance-right:0" coordorigin="5025,3805" coordsize="889,222">
            <v:rect style="position:absolute;left:5025;top:3804;width:559;height:110" filled="true" fillcolor="#76093d" stroked="false">
              <v:fill type="solid"/>
            </v:rect>
            <v:rect style="position:absolute;left:5025;top:3915;width:868;height:110" filled="true" fillcolor="#b87281" stroked="false">
              <v:fill type="solid"/>
            </v:rect>
            <v:shape style="position:absolute;left:5727;top:3810;width:187;height:74" coordorigin="5727,3811" coordsize="187,74" path="m5758,3812l5727,3812,5727,3825,5742,3825,5742,3884,5758,3884,5758,3812xm5824,3870l5793,3870,5815,3850,5818,3846,5821,3839,5822,3836,5822,3828,5821,3824,5816,3817,5813,3815,5805,3812,5801,3811,5789,3811,5783,3812,5773,3817,5770,3820,5767,3824,5779,3832,5781,3829,5783,3828,5788,3825,5791,3825,5798,3825,5800,3825,5804,3828,5805,3831,5805,3835,5805,3837,5803,3841,5801,3844,5770,3873,5770,3884,5824,3884,5824,3870xm5851,3871l5851,3869,5847,3865,5844,3865,5839,3865,5836,3865,5833,3869,5832,3871,5832,3877,5833,3880,5834,3881,5836,3883,5839,3884,5844,3884,5847,3883,5851,3880,5851,3877,5851,3871xm5913,3870l5883,3870,5904,3850,5907,3846,5910,3839,5911,3836,5911,3828,5910,3824,5906,3817,5902,3815,5894,3812,5890,3811,5878,3811,5873,3812,5863,3817,5859,3820,5856,3824,5868,3832,5870,3829,5872,3828,5877,3825,5880,3825,5887,3825,5890,3825,5893,3828,5894,3831,5894,3835,5894,3837,5892,3841,5890,3844,5859,3873,5859,3884,5913,3884,5913,3870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02.377014pt;margin-top:196.972076pt;width:9.6pt;height:3.75pt;mso-position-horizontal-relative:page;mso-position-vertical-relative:paragraph;z-index:-15393792;mso-wrap-distance-left:0;mso-wrap-distance-right:0" coordorigin="6048,3939" coordsize="192,75" path="m6078,3941l6048,3941,6048,3954,6062,3954,6062,4012,6078,4012,6078,3941xm6148,3963l6145,3955,6143,3952,6134,3943,6130,3941,6130,3959,6130,3966,6128,3968,6124,3972,6121,3973,6114,3973,6111,3972,6106,3968,6105,3966,6105,3959,6106,3957,6111,3953,6114,3952,6121,3952,6124,3953,6128,3957,6130,3959,6130,3941,6126,3939,6111,3939,6106,3940,6098,3944,6095,3947,6090,3954,6089,3959,6089,3968,6090,3972,6094,3978,6097,3981,6105,3985,6109,3986,6121,3986,6127,3983,6131,3979,6131,3986,6129,3991,6122,3998,6117,4000,6106,4000,6101,3999,6098,3996,6092,4009,6094,4010,6097,4011,6104,4013,6108,4014,6119,4014,6125,4012,6136,4006,6141,4002,6141,4000,6147,3990,6148,3983,6148,3979,6148,3973,6148,3963xm6174,4000l6173,3998,6169,3994,6167,3993,6161,3993,6159,3994,6155,3998,6154,4000,6154,4006,6155,4008,6157,4010,6159,4012,6161,4013,6167,4013,6169,4012,6173,4008,6174,4006,6174,4000xm6239,3963l6236,3955,6233,3952,6225,3943,6220,3941,6220,3959,6220,3966,6219,3968,6215,3972,6212,3973,6204,3973,6201,3972,6197,3968,6196,3966,6196,3959,6197,3957,6201,3953,6204,3952,6212,3952,6215,3953,6219,3957,6220,3959,6220,3941,6217,3939,6202,3939,6197,3940,6189,3944,6186,3947,6181,3954,6180,3959,6180,3968,6181,3972,6185,3978,6188,3981,6196,3985,6200,3986,6212,3986,6218,3983,6222,3979,6222,3986,6220,3991,6213,3998,6208,4000,6196,4000,6192,3999,6189,3996,6182,4009,6185,4010,6188,4011,6195,4013,6198,4014,6209,4014,6216,4012,6227,4006,6231,4002,6232,4000,6237,3990,6239,3983,6239,3979,6239,3973,6239,3963xe" filled="true" fillcolor="#76093d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88.267014pt;margin-top:218.163071pt;width:57.85pt;height:7.15pt;mso-position-horizontal-relative:page;mso-position-vertical-relative:paragraph;z-index:-15393280;mso-wrap-distance-left:0;mso-wrap-distance-right:0" coordorigin="3765,4363" coordsize="1157,143" path="m3880,4379l3852,4379,3852,4455,3789,4379,3765,4379,3765,4504,3794,4504,3794,4428,3857,4504,3880,4504,3880,4379xm3993,4464l3993,4435,3991,4429,3989,4424,3973,4410,3962,4406,3939,4406,3932,4407,3917,4412,3911,4414,3905,4418,3915,4438,3919,4435,3923,4433,3933,4429,3938,4429,3951,4429,3956,4430,3964,4437,3965,4442,3965,4448,3965,4464,3965,4474,3964,4478,3961,4481,3954,4486,3950,4487,3940,4487,3936,4486,3930,4482,3929,4479,3929,4468,3935,4464,3965,4464,3965,4448,3929,4448,3919,4450,3905,4460,3902,4468,3902,4482,3903,4487,3909,4496,3913,4499,3924,4504,3930,4506,3952,4506,3962,4501,3967,4492,3967,4504,3993,4504,3993,4492,3993,4487,3993,4464xm4078,4406l4071,4406,4065,4408,4059,4410,4053,4412,4049,4416,4045,4421,4045,4408,4019,4408,4019,4504,4047,4504,4047,4450,4049,4443,4058,4434,4064,4432,4072,4432,4078,4432,4078,4406xm4184,4431l4181,4423,4175,4417,4160,4409,4151,4406,4131,4406,4121,4409,4105,4417,4099,4423,4089,4438,4087,4446,4087,4466,4089,4474,4099,4489,4105,4495,4113,4499,4121,4504,4131,4506,4151,4506,4160,4504,4175,4495,4181,4489,4184,4481,4162,4469,4157,4478,4150,4483,4133,4483,4127,4480,4118,4471,4115,4464,4115,4448,4118,4441,4127,4432,4133,4429,4150,4429,4157,4434,4162,4443,4184,4431xm4298,4446l4295,4438,4290,4429,4286,4423,4280,4417,4269,4411,4269,4448,4269,4464,4267,4471,4258,4480,4252,4483,4238,4483,4232,4480,4222,4471,4220,4464,4220,4448,4222,4441,4232,4432,4238,4429,4252,4429,4258,4432,4267,4441,4269,4448,4269,4411,4264,4409,4255,4406,4235,4406,4225,4409,4209,4417,4203,4423,4194,4438,4192,4446,4192,4466,4194,4474,4203,4489,4209,4495,4225,4504,4235,4506,4255,4506,4264,4504,4280,4495,4286,4489,4290,4483,4295,4474,4298,4466,4298,4446xm4378,4500l4371,4480,4368,4482,4364,4483,4356,4483,4353,4482,4349,4478,4348,4475,4348,4432,4372,4432,4372,4410,4348,4410,4348,4387,4320,4387,4320,4410,4305,4410,4305,4432,4320,4432,4320,4482,4323,4491,4335,4503,4344,4506,4360,4506,4364,4505,4372,4503,4376,4502,4378,4500xm4454,4406l4447,4406,4440,4408,4434,4410,4429,4412,4424,4416,4421,4421,4421,4408,4394,4408,4394,4504,4422,4504,4422,4450,4424,4443,4433,4434,4440,4432,4448,4432,4454,4432,4454,4406xm4550,4370l4520,4370,4495,4396,4517,4396,4550,4370xm4555,4464l4555,4435,4553,4429,4551,4424,4535,4410,4524,4406,4501,4406,4494,4407,4479,4412,4473,4414,4467,4418,4477,4438,4481,4435,4485,4433,4495,4429,4500,4429,4513,4429,4518,4430,4526,4437,4527,4442,4527,4448,4527,4464,4527,4474,4526,4478,4523,4481,4516,4486,4512,4487,4502,4487,4498,4486,4492,4482,4491,4479,4491,4468,4497,4464,4527,4464,4527,4448,4491,4448,4481,4450,4467,4460,4464,4468,4464,4482,4465,4487,4471,4496,4475,4499,4486,4504,4492,4506,4514,4506,4524,4501,4529,4492,4529,4504,4555,4504,4555,4492,4555,4487,4555,4464xm4643,4375l4640,4373,4637,4372,4629,4370,4625,4370,4609,4370,4600,4373,4587,4386,4584,4395,4584,4410,4569,4410,4569,4432,4584,4432,4584,4504,4612,4504,4612,4432,4636,4432,4636,4410,4611,4410,4611,4397,4615,4392,4628,4392,4632,4393,4635,4395,4636,4392,4643,4375xm4692,4408l4664,4408,4664,4504,4692,4504,4692,4408xm4696,4374l4694,4370,4688,4365,4683,4363,4673,4363,4669,4365,4662,4371,4661,4374,4661,4383,4662,4387,4669,4393,4673,4394,4683,4394,4688,4393,4694,4387,4695,4383,4696,4374xm4808,4431l4804,4423,4799,4417,4784,4409,4775,4406,4754,4406,4745,4409,4729,4417,4722,4423,4713,4438,4711,4446,4711,4466,4713,4474,4722,4489,4729,4495,4737,4499,4745,4504,4754,4506,4775,4506,4784,4504,4799,4495,4804,4489,4808,4481,4786,4469,4781,4478,4774,4483,4757,4483,4751,4480,4742,4471,4739,4464,4739,4448,4742,4441,4751,4432,4757,4429,4774,4429,4781,4434,4786,4443,4808,4431xm4921,4446l4919,4438,4914,4429,4910,4423,4904,4417,4893,4411,4893,4448,4893,4464,4891,4471,4882,4480,4876,4483,4861,4483,4856,4480,4846,4471,4844,4464,4844,4448,4846,4441,4856,4432,4861,4429,4876,4429,4882,4432,4891,4441,4893,4448,4893,4411,4888,4409,4879,4406,4858,4406,4849,4409,4833,4417,4827,4423,4818,4438,4816,4446,4816,4466,4818,4474,4827,4489,4833,4495,4849,4504,4858,4506,4879,4506,4888,4504,4904,4495,4910,4489,4914,4483,4919,4474,4921,4466,4921,4446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1.270996pt;margin-top:218.93309pt;width:38.3pt;height:11.1pt;mso-position-horizontal-relative:page;mso-position-vertical-relative:paragraph;z-index:-15392768;mso-wrap-distance-left:0;mso-wrap-distance-right:0" coordorigin="5025,4379" coordsize="766,222">
            <v:rect style="position:absolute;left:5025;top:4378;width:434;height:105" filled="true" fillcolor="#76093d" stroked="false">
              <v:fill type="solid"/>
            </v:rect>
            <v:rect style="position:absolute;left:5025;top:4483;width:766;height:117" filled="true" fillcolor="#b87281" stroked="false">
              <v:fill type="solid"/>
            </v:rect>
            <v:shape style="position:absolute;left:5580;top:4384;width:147;height:75" coordorigin="5580,4385" coordsize="147,75" path="m5639,4409l5637,4400,5634,4397,5625,4388,5621,4386,5621,4404,5621,4411,5620,4413,5615,4417,5612,4418,5605,4418,5602,4418,5597,4414,5596,4411,5596,4404,5597,4402,5602,4398,5605,4397,5612,4397,5615,4398,5620,4402,5621,4404,5621,4386,5617,4385,5602,4385,5598,4386,5589,4390,5586,4392,5581,4400,5580,4404,5580,4414,5581,4417,5586,4424,5589,4426,5596,4430,5600,4431,5612,4431,5618,4429,5623,4424,5622,4431,5620,4436,5613,4443,5609,4445,5597,4445,5593,4444,5589,4442,5583,4454,5585,4455,5588,4457,5595,4458,5599,4459,5610,4459,5616,4457,5627,4451,5632,4447,5633,4445,5638,4435,5639,4429,5639,4424,5639,4418,5639,4409xm5665,4445l5664,4443,5661,4439,5658,4439,5653,4439,5650,4439,5646,4443,5645,4445,5645,4451,5646,4454,5648,4456,5650,4457,5653,4458,5658,4458,5661,4457,5664,4454,5665,4451,5665,4445xm5727,4430l5725,4426,5722,4422,5718,4418,5714,4416,5707,4415,5723,4397,5723,4386,5673,4386,5673,4399,5704,4399,5689,4416,5689,4427,5706,4427,5710,4430,5710,4439,5709,4441,5704,4444,5701,4445,5693,4445,5689,4444,5682,4442,5679,4440,5676,4438,5670,4451,5673,4454,5677,4455,5687,4458,5692,4459,5704,4459,5709,4458,5718,4454,5721,4451,5726,4444,5727,4440,5727,4430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95.812012pt;margin-top:225.80307pt;width:9.450pt;height:3.75pt;mso-position-horizontal-relative:page;mso-position-vertical-relative:paragraph;z-index:-15392256;mso-wrap-distance-left:0;mso-wrap-distance-right:0" coordorigin="5916,4516" coordsize="189,75" path="m5947,4517l5916,4517,5916,4531,5931,4531,5931,4589,5947,4589,5947,4517xm6016,4517l5958,4517,5958,4542,5973,4542,5973,4531,5997,4531,5971,4589,5989,4589,6016,4528,6016,4517xm6037,4577l6036,4574,6033,4571,6030,4570,6025,4570,6022,4571,6019,4574,6018,4577,6018,4583,6019,4585,6020,4587,6022,4589,6025,4590,6030,4590,6033,4589,6036,4585,6037,4583,6037,4577xm6105,4545l6104,4539,6100,4530,6098,4528,6095,4523,6088,4519,6088,4545,6088,4561,6087,4567,6082,4574,6079,4576,6070,4576,6067,4574,6062,4567,6060,4561,6060,4545,6062,4539,6067,4532,6070,4530,6079,4530,6082,4532,6087,4539,6088,4545,6088,4519,6085,4518,6080,4516,6068,4516,6063,4518,6054,4523,6050,4528,6045,4539,6044,4545,6044,4561,6045,4567,6050,4579,6054,4583,6063,4589,6068,4590,6080,4590,6085,4589,6095,4583,6098,4579,6100,4576,6104,4567,6105,4561,6105,4545xe" filled="true" fillcolor="#76093d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58">
            <wp:simplePos x="0" y="0"/>
            <wp:positionH relativeFrom="page">
              <wp:posOffset>1958417</wp:posOffset>
            </wp:positionH>
            <wp:positionV relativeFrom="paragraph">
              <wp:posOffset>3048775</wp:posOffset>
            </wp:positionV>
            <wp:extent cx="1173244" cy="85725"/>
            <wp:effectExtent l="0" t="0" r="0" b="0"/>
            <wp:wrapTopAndBottom/>
            <wp:docPr id="467" name="image4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491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24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270004pt;margin-top:241.247101pt;width:27.35pt;height:11.25pt;mso-position-horizontal-relative:page;mso-position-vertical-relative:paragraph;z-index:-15391232;mso-wrap-distance-left:0;mso-wrap-distance-right:0" coordorigin="5025,4825" coordsize="547,225">
            <v:shape style="position:absolute;left:5025;top:4824;width:346;height:110" coordorigin="5025,4825" coordsize="346,110" path="m5371,4825l5025,4825,5025,4928,5025,4935,5371,4935,5371,4928,5371,4825xe" filled="true" fillcolor="#76093d" stroked="false">
              <v:path arrowok="t"/>
              <v:fill type="solid"/>
            </v:shape>
            <v:rect style="position:absolute;left:5025;top:4928;width:217;height:118" filled="true" fillcolor="#b87281" stroked="false">
              <v:fill type="solid"/>
            </v:rect>
            <v:shape style="position:absolute;left:5364;top:4856;width:208;height:194" coordorigin="5365,4857" coordsize="208,194" path="m5431,5020l5419,5020,5419,5007,5404,5007,5404,5020,5384,5020,5416,4977,5398,4977,5365,5022,5365,5034,5403,5034,5403,5049,5419,5049,5419,5034,5431,5034,5431,5020xm5457,5036l5456,5034,5452,5030,5450,5030,5444,5030,5442,5030,5438,5034,5437,5036,5437,5042,5438,5045,5440,5047,5442,5048,5444,5049,5450,5049,5452,5048,5456,5045,5457,5042,5457,5036xm5517,4857l5459,4857,5459,4882,5474,4882,5474,4870,5498,4870,5472,4928,5490,4928,5517,4867,5517,4857xm5526,5024l5525,5021,5522,5017,5521,5015,5518,5013,5515,5011,5517,5009,5520,5007,5520,5006,5522,5002,5523,5000,5523,4992,5522,4988,5522,4988,5517,4982,5514,4980,5509,4978,5509,5030,5508,5033,5503,5037,5500,5038,5491,5038,5488,5037,5483,5033,5482,5030,5482,5024,5483,5022,5488,5018,5491,5017,5500,5017,5503,5018,5508,5022,5509,5024,5509,5030,5509,4978,5507,4977,5507,4994,5507,5000,5506,5002,5502,5005,5499,5006,5492,5006,5489,5005,5485,5002,5484,5000,5484,4994,5485,4992,5489,4989,5492,4988,5499,4988,5502,4989,5506,4992,5507,4994,5507,4977,5506,4977,5501,4976,5490,4976,5485,4977,5477,4980,5474,4982,5469,4988,5468,4992,5468,5000,5469,5002,5471,5007,5473,5009,5476,5011,5473,5013,5470,5015,5466,5021,5465,5024,5465,5032,5467,5036,5472,5043,5475,5045,5484,5049,5489,5050,5501,5050,5507,5049,5516,5045,5519,5043,5523,5038,5524,5036,5526,5032,5526,5024xm5538,4916l5537,4914,5533,4910,5531,4909,5526,4909,5523,4910,5519,4914,5518,4916,5518,4922,5519,4924,5521,4926,5523,4928,5526,4929,5531,4929,5533,4928,5537,4924,5538,4922,5538,4916xm5572,4857l5541,4857,5541,4870,5555,4870,5555,4928,5572,4928,5572,4857xe" filled="true" fillcolor="#76093d" stroked="false">
              <v:path arrowok="t"/>
              <v:fill type="solid"/>
            </v:shape>
            <w10:wrap type="topAndBottom"/>
          </v:group>
        </w:pict>
      </w:r>
      <w:r>
        <w:rPr/>
        <w:pict>
          <v:rect style="position:absolute;margin-left:251.824997pt;margin-top:265.868103pt;width:9.739pt;height:9.739pt;mso-position-horizontal-relative:page;mso-position-vertical-relative:paragraph;z-index:-15390720;mso-wrap-distance-left:0;mso-wrap-distance-right:0" filled="true" fillcolor="#99234f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661">
            <wp:simplePos x="0" y="0"/>
            <wp:positionH relativeFrom="page">
              <wp:posOffset>3378362</wp:posOffset>
            </wp:positionH>
            <wp:positionV relativeFrom="paragraph">
              <wp:posOffset>3411463</wp:posOffset>
            </wp:positionV>
            <wp:extent cx="354023" cy="68008"/>
            <wp:effectExtent l="0" t="0" r="0" b="0"/>
            <wp:wrapTopAndBottom/>
            <wp:docPr id="469" name="image4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492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23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10.040985pt;margin-top:265.868103pt;width:9.739pt;height:9.739pt;mso-position-horizontal-relative:page;mso-position-vertical-relative:paragraph;z-index:-15389696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663">
            <wp:simplePos x="0" y="0"/>
            <wp:positionH relativeFrom="page">
              <wp:posOffset>4148542</wp:posOffset>
            </wp:positionH>
            <wp:positionV relativeFrom="paragraph">
              <wp:posOffset>3404415</wp:posOffset>
            </wp:positionV>
            <wp:extent cx="416238" cy="74675"/>
            <wp:effectExtent l="0" t="0" r="0" b="0"/>
            <wp:wrapTopAndBottom/>
            <wp:docPr id="471" name="image4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493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3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ahoma"/>
          <w:b/>
          <w:sz w:val="8"/>
        </w:rPr>
      </w:pPr>
    </w:p>
    <w:p>
      <w:pPr>
        <w:pStyle w:val="BodyText"/>
        <w:spacing w:before="2"/>
        <w:rPr>
          <w:rFonts w:ascii="Tahoma"/>
          <w:b/>
          <w:sz w:val="8"/>
        </w:rPr>
      </w:pPr>
    </w:p>
    <w:p>
      <w:pPr>
        <w:pStyle w:val="BodyText"/>
        <w:spacing w:before="5"/>
        <w:rPr>
          <w:rFonts w:ascii="Tahoma"/>
          <w:b/>
          <w:sz w:val="9"/>
        </w:rPr>
      </w:pPr>
    </w:p>
    <w:p>
      <w:pPr>
        <w:pStyle w:val="BodyText"/>
        <w:spacing w:before="9"/>
        <w:rPr>
          <w:rFonts w:ascii="Tahoma"/>
          <w:b/>
          <w:sz w:val="9"/>
        </w:rPr>
      </w:pPr>
    </w:p>
    <w:p>
      <w:pPr>
        <w:pStyle w:val="BodyText"/>
        <w:spacing w:before="8"/>
        <w:rPr>
          <w:rFonts w:ascii="Tahoma"/>
          <w:b/>
          <w:sz w:val="9"/>
        </w:rPr>
      </w:pPr>
    </w:p>
    <w:p>
      <w:pPr>
        <w:pStyle w:val="BodyText"/>
        <w:spacing w:before="8"/>
        <w:rPr>
          <w:rFonts w:ascii="Tahoma"/>
          <w:b/>
          <w:sz w:val="8"/>
        </w:rPr>
      </w:pPr>
    </w:p>
    <w:p>
      <w:pPr>
        <w:pStyle w:val="BodyText"/>
        <w:spacing w:before="5"/>
        <w:rPr>
          <w:rFonts w:ascii="Tahoma"/>
          <w:b/>
          <w:sz w:val="8"/>
        </w:rPr>
      </w:pPr>
    </w:p>
    <w:p>
      <w:pPr>
        <w:pStyle w:val="BodyText"/>
        <w:spacing w:before="1"/>
        <w:rPr>
          <w:rFonts w:ascii="Tahoma"/>
          <w:b/>
          <w:sz w:val="8"/>
        </w:rPr>
      </w:pPr>
    </w:p>
    <w:p>
      <w:pPr>
        <w:pStyle w:val="BodyText"/>
        <w:spacing w:before="11"/>
        <w:rPr>
          <w:rFonts w:ascii="Tahoma"/>
          <w:b/>
          <w:sz w:val="17"/>
        </w:rPr>
      </w:pPr>
    </w:p>
    <w:p>
      <w:pPr>
        <w:pStyle w:val="BodyText"/>
        <w:rPr>
          <w:rFonts w:ascii="Tahoma"/>
          <w:b/>
          <w:sz w:val="11"/>
        </w:rPr>
      </w:pPr>
    </w:p>
    <w:p>
      <w:pPr>
        <w:pStyle w:val="BodyText"/>
        <w:spacing w:before="6"/>
        <w:rPr>
          <w:rFonts w:ascii="Tahoma"/>
          <w:b/>
          <w:sz w:val="16"/>
        </w:rPr>
      </w:pPr>
    </w:p>
    <w:p>
      <w:pPr>
        <w:pStyle w:val="BodyText"/>
        <w:spacing w:before="11"/>
        <w:rPr>
          <w:rFonts w:ascii="Tahoma"/>
          <w:b/>
          <w:sz w:val="24"/>
        </w:rPr>
      </w:pPr>
    </w:p>
    <w:p>
      <w:pPr>
        <w:spacing w:before="1"/>
        <w:ind w:left="1250" w:right="2063" w:firstLine="0"/>
        <w:jc w:val="center"/>
        <w:rPr>
          <w:sz w:val="16"/>
        </w:rPr>
      </w:pP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ENVIPE</w:t>
      </w:r>
      <w:r>
        <w:rPr>
          <w:color w:val="9E214A"/>
          <w:spacing w:val="-2"/>
          <w:w w:val="95"/>
          <w:sz w:val="16"/>
        </w:rPr>
        <w:t> </w:t>
      </w:r>
      <w:r>
        <w:rPr>
          <w:color w:val="9E214A"/>
          <w:w w:val="95"/>
          <w:sz w:val="16"/>
        </w:rPr>
        <w:t>2022,</w:t>
      </w:r>
      <w:r>
        <w:rPr>
          <w:color w:val="9E214A"/>
          <w:spacing w:val="-2"/>
          <w:w w:val="95"/>
          <w:sz w:val="16"/>
        </w:rPr>
        <w:t> </w:t>
      </w:r>
      <w:r>
        <w:rPr>
          <w:color w:val="9E214A"/>
          <w:w w:val="95"/>
          <w:sz w:val="16"/>
        </w:rPr>
        <w:t>INEGI.</w:t>
      </w:r>
    </w:p>
    <w:p>
      <w:pPr>
        <w:pStyle w:val="BodyText"/>
        <w:spacing w:before="10"/>
        <w:rPr>
          <w:sz w:val="9"/>
        </w:rPr>
      </w:pPr>
    </w:p>
    <w:p>
      <w:pPr>
        <w:spacing w:after="0"/>
        <w:rPr>
          <w:sz w:val="9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133"/>
        <w:jc w:val="both"/>
      </w:pPr>
      <w:r>
        <w:rPr>
          <w:color w:val="4A4A4C"/>
        </w:rPr>
        <w:t>Es importante señalar que, a pesar de que</w:t>
      </w:r>
      <w:r>
        <w:rPr>
          <w:color w:val="4A4A4C"/>
          <w:spacing w:val="1"/>
        </w:rPr>
        <w:t> </w:t>
      </w:r>
      <w:r>
        <w:rPr>
          <w:color w:val="4A4A4C"/>
        </w:rPr>
        <w:t>a partir del año 2020 se ha registrado una</w:t>
      </w:r>
      <w:r>
        <w:rPr>
          <w:color w:val="4A4A4C"/>
          <w:spacing w:val="1"/>
        </w:rPr>
        <w:t> </w:t>
      </w:r>
      <w:r>
        <w:rPr>
          <w:color w:val="4A4A4C"/>
        </w:rPr>
        <w:t>disminución</w:t>
      </w:r>
      <w:r>
        <w:rPr>
          <w:color w:val="4A4A4C"/>
          <w:spacing w:val="1"/>
        </w:rPr>
        <w:t> </w:t>
      </w:r>
      <w:r>
        <w:rPr>
          <w:color w:val="4A4A4C"/>
        </w:rPr>
        <w:t>importante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percepción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inseguridad</w:t>
      </w:r>
      <w:r>
        <w:rPr>
          <w:color w:val="4A4A4C"/>
          <w:spacing w:val="-9"/>
        </w:rPr>
        <w:t> </w:t>
      </w:r>
      <w:r>
        <w:rPr>
          <w:color w:val="4A4A4C"/>
        </w:rPr>
        <w:t>como</w:t>
      </w:r>
      <w:r>
        <w:rPr>
          <w:color w:val="4A4A4C"/>
          <w:spacing w:val="-10"/>
        </w:rPr>
        <w:t> </w:t>
      </w:r>
      <w:r>
        <w:rPr>
          <w:color w:val="4A4A4C"/>
        </w:rPr>
        <w:t>tema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mayor</w:t>
      </w:r>
      <w:r>
        <w:rPr>
          <w:color w:val="4A4A4C"/>
          <w:spacing w:val="-9"/>
        </w:rPr>
        <w:t> </w:t>
      </w:r>
      <w:r>
        <w:rPr>
          <w:color w:val="4A4A4C"/>
        </w:rPr>
        <w:t>pre-</w:t>
      </w:r>
    </w:p>
    <w:p>
      <w:pPr>
        <w:pStyle w:val="BodyText"/>
        <w:spacing w:line="237" w:lineRule="auto" w:before="95"/>
        <w:ind w:left="299" w:right="1982"/>
        <w:jc w:val="both"/>
      </w:pPr>
      <w:r>
        <w:rPr/>
        <w:br w:type="column"/>
      </w:r>
      <w:r>
        <w:rPr>
          <w:color w:val="4A4A4C"/>
        </w:rPr>
        <w:t>ocupación en el estado de Oaxaca, esta se</w:t>
      </w:r>
      <w:r>
        <w:rPr>
          <w:color w:val="4A4A4C"/>
          <w:spacing w:val="1"/>
        </w:rPr>
        <w:t> </w:t>
      </w:r>
      <w:r>
        <w:rPr>
          <w:color w:val="4A4A4C"/>
        </w:rPr>
        <w:t>ha mantenido constante desde el año 2012</w:t>
      </w:r>
      <w:r>
        <w:rPr>
          <w:color w:val="4A4A4C"/>
          <w:spacing w:val="-68"/>
        </w:rPr>
        <w:t> </w:t>
      </w:r>
      <w:r>
        <w:rPr>
          <w:color w:val="4A4A4C"/>
        </w:rPr>
        <w:t>como uno de los principales problemas que</w:t>
      </w:r>
      <w:r>
        <w:rPr>
          <w:color w:val="4A4A4C"/>
          <w:spacing w:val="-68"/>
        </w:rPr>
        <w:t> </w:t>
      </w:r>
      <w:r>
        <w:rPr>
          <w:color w:val="4A4A4C"/>
        </w:rPr>
        <w:t>aquejan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población.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4"/>
        <w:rPr>
          <w:sz w:val="9"/>
        </w:rPr>
      </w:pPr>
    </w:p>
    <w:p>
      <w:pPr>
        <w:spacing w:before="115"/>
        <w:ind w:left="3937" w:right="3027" w:hanging="1027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Percepción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sobre</w:t>
      </w:r>
      <w:r>
        <w:rPr>
          <w:rFonts w:ascii="Tahoma" w:hAnsi="Tahoma"/>
          <w:b/>
          <w:color w:val="9E214A"/>
          <w:spacing w:val="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Seguridad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Pública</w:t>
      </w:r>
      <w:r>
        <w:rPr>
          <w:rFonts w:ascii="Tahoma" w:hAnsi="Tahoma"/>
          <w:b/>
          <w:color w:val="9E214A"/>
          <w:spacing w:val="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del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</w:t>
      </w:r>
      <w:r>
        <w:rPr>
          <w:rFonts w:ascii="Tahoma" w:hAnsi="Tahoma"/>
          <w:b/>
          <w:color w:val="9E214A"/>
          <w:spacing w:val="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5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como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tema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que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genera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preocupación</w:t>
      </w:r>
    </w:p>
    <w:p>
      <w:pPr>
        <w:pStyle w:val="BodyText"/>
        <w:spacing w:before="5"/>
        <w:rPr>
          <w:rFonts w:ascii="Tahoma"/>
          <w:b/>
          <w:sz w:val="8"/>
        </w:rPr>
      </w:pPr>
      <w:r>
        <w:rPr/>
        <w:drawing>
          <wp:anchor distT="0" distB="0" distL="0" distR="0" allowOverlap="1" layoutInCell="1" locked="0" behindDoc="0" simplePos="0" relativeHeight="664">
            <wp:simplePos x="0" y="0"/>
            <wp:positionH relativeFrom="page">
              <wp:posOffset>1320838</wp:posOffset>
            </wp:positionH>
            <wp:positionV relativeFrom="paragraph">
              <wp:posOffset>410329</wp:posOffset>
            </wp:positionV>
            <wp:extent cx="233984" cy="1285875"/>
            <wp:effectExtent l="0" t="0" r="0" b="0"/>
            <wp:wrapTopAndBottom/>
            <wp:docPr id="473" name="image4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494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84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9.102203pt;margin-top:7.106438pt;width:336.4pt;height:153.050pt;mso-position-horizontal-relative:page;mso-position-vertical-relative:paragraph;z-index:-15388160;mso-wrap-distance-left:0;mso-wrap-distance-right:0" coordorigin="2582,142" coordsize="6728,3061">
            <v:line style="position:absolute" from="2582,2991" to="9310,2991" stroked="true" strokeweight=".308pt" strokecolor="#99234f">
              <v:stroke dashstyle="solid"/>
            </v:line>
            <v:shape style="position:absolute;left:4003;top:2868;width:101;height:101" type="#_x0000_t75" stroked="false">
              <v:imagedata r:id="rId513" o:title=""/>
            </v:shape>
            <v:line style="position:absolute" from="2582,2673" to="9310,2673" stroked="true" strokeweight=".308pt" strokecolor="#99234f">
              <v:stroke dashstyle="solid"/>
            </v:line>
            <v:shape style="position:absolute;left:2784;top:2647;width:101;height:101" type="#_x0000_t75" stroked="false">
              <v:imagedata r:id="rId514" o:title=""/>
            </v:shape>
            <v:shape style="position:absolute;left:4612;top:2647;width:101;height:101" type="#_x0000_t75" stroked="false">
              <v:imagedata r:id="rId515" o:title=""/>
            </v:shape>
            <v:shape style="position:absolute;left:5831;top:2664;width:101;height:101" type="#_x0000_t75" stroked="false">
              <v:imagedata r:id="rId513" o:title=""/>
            </v:shape>
            <v:line style="position:absolute" from="2582,2355" to="9310,2355" stroked="true" strokeweight=".308pt" strokecolor="#99234f">
              <v:stroke dashstyle="solid"/>
            </v:line>
            <v:shape style="position:absolute;left:6437;top:2415;width:101;height:101" type="#_x0000_t75" stroked="false">
              <v:imagedata r:id="rId516" o:title=""/>
            </v:shape>
            <v:shape style="position:absolute;left:8270;top:2558;width:101;height:101" type="#_x0000_t75" stroked="false">
              <v:imagedata r:id="rId513" o:title=""/>
            </v:shape>
            <v:shape style="position:absolute;left:8878;top:2647;width:101;height:101" type="#_x0000_t75" stroked="false">
              <v:imagedata r:id="rId515" o:title=""/>
            </v:shape>
            <v:shape style="position:absolute;left:2582;top:145;width:6728;height:1893" coordorigin="2582,145" coordsize="6728,1893" path="m2582,2037l9310,2037m2582,1719l9310,1719m2582,1407l9310,1407m2582,1094l9310,1094m2582,781l9310,781m2582,463l9310,463m2582,145l9310,145e" filled="false" stroked="true" strokeweight=".308pt" strokecolor="#99234f">
              <v:path arrowok="t"/>
              <v:stroke dashstyle="solid"/>
            </v:shape>
            <v:shape style="position:absolute;left:7660;top:166;width:101;height:101" type="#_x0000_t75" stroked="false">
              <v:imagedata r:id="rId516" o:title=""/>
            </v:shape>
            <v:shape style="position:absolute;left:3380;top:3101;width:101;height:101" type="#_x0000_t75" stroked="false">
              <v:imagedata r:id="rId513" o:title=""/>
            </v:shape>
            <v:shape style="position:absolute;left:5222;top:2448;width:101;height:101" type="#_x0000_t75" stroked="false">
              <v:imagedata r:id="rId514" o:title=""/>
            </v:shape>
            <v:shape style="position:absolute;left:7040;top:1822;width:101;height:101" type="#_x0000_t75" stroked="false">
              <v:imagedata r:id="rId515" o:title=""/>
            </v:shape>
            <v:shape style="position:absolute;left:2834;top:260;width:6095;height:2892" coordorigin="2835,260" coordsize="6095,2892" path="m2835,2698l3424,3152,4054,2925,4639,2698,5273,2499,5882,2724,6491,2462,7101,1869,7710,260,8320,2607,8929,2698e" filled="false" stroked="true" strokeweight="2.051pt" strokecolor="#99234f">
              <v:path arrowok="t"/>
              <v:stroke dashstyle="solid"/>
            </v:shape>
            <v:shape style="position:absolute;left:2635;top:2393;width:385;height:134" type="#_x0000_t75" stroked="false">
              <v:imagedata r:id="rId517" o:title=""/>
            </v:shape>
            <v:shape style="position:absolute;left:3251;top:2805;width:378;height:134" type="#_x0000_t75" stroked="false">
              <v:imagedata r:id="rId518" o:title=""/>
            </v:shape>
            <v:shape style="position:absolute;left:3828;top:2583;width:388;height:134" type="#_x0000_t75" stroked="false">
              <v:imagedata r:id="rId519" o:title=""/>
            </v:shape>
            <v:shape style="position:absolute;left:4464;top:2344;width:348;height:134" type="#_x0000_t75" stroked="false">
              <v:imagedata r:id="rId520" o:title=""/>
            </v:shape>
            <v:shape style="position:absolute;left:5070;top:2186;width:344;height:134" type="#_x0000_t75" stroked="false">
              <v:imagedata r:id="rId521" o:title=""/>
            </v:shape>
            <v:shape style="position:absolute;left:5683;top:2384;width:392;height:134" type="#_x0000_t75" stroked="false">
              <v:imagedata r:id="rId522" o:title=""/>
            </v:shape>
            <v:shape style="position:absolute;left:6257;top:2144;width:364;height:131" type="#_x0000_t75" stroked="false">
              <v:imagedata r:id="rId523" o:title=""/>
            </v:shape>
            <v:shape style="position:absolute;left:6701;top:1556;width:406;height:132" type="#_x0000_t75" stroked="false">
              <v:imagedata r:id="rId524" o:title=""/>
            </v:shape>
            <v:shape style="position:absolute;left:7852;top:233;width:382;height:134" type="#_x0000_t75" stroked="false">
              <v:imagedata r:id="rId525" o:title=""/>
            </v:shape>
            <v:shape style="position:absolute;left:7784;top:2515;width:400;height:134" type="#_x0000_t75" stroked="false">
              <v:imagedata r:id="rId526" o:title=""/>
            </v:shape>
            <v:shape style="position:absolute;left:8723;top:2450;width:410;height:134" type="#_x0000_t75" stroked="false">
              <v:imagedata r:id="rId527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Tahoma"/>
          <w:b/>
          <w:sz w:val="6"/>
        </w:rPr>
      </w:pPr>
    </w:p>
    <w:p>
      <w:pPr>
        <w:pStyle w:val="BodyText"/>
        <w:spacing w:line="20" w:lineRule="exact"/>
        <w:ind w:left="2578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336.4pt;height:.35pt;mso-position-horizontal-relative:char;mso-position-vertical-relative:line" coordorigin="0,0" coordsize="6728,7">
            <v:line style="position:absolute" from="6728,3" to="0,3" stroked="true" strokeweight=".308pt" strokecolor="#99234f">
              <v:stroke dashstyle="solid"/>
            </v:lin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6"/>
        <w:rPr>
          <w:rFonts w:ascii="Tahoma"/>
          <w:b/>
          <w:sz w:val="6"/>
        </w:rPr>
      </w:pPr>
      <w:r>
        <w:rPr/>
        <w:pict>
          <v:shape style="position:absolute;margin-left:134.887009pt;margin-top:5.920401pt;width:12.25pt;height:4.1pt;mso-position-horizontal-relative:page;mso-position-vertical-relative:paragraph;z-index:-15387136;mso-wrap-distance-left:0;mso-wrap-distance-right:0" coordorigin="2698,118" coordsize="245,82" path="m2761,184l2727,184,2750,162,2754,158,2758,150,2758,146,2758,137,2757,133,2752,126,2749,123,2740,119,2735,118,2722,118,2716,120,2705,125,2701,128,2698,133,2711,142,2713,139,2715,137,2721,134,2724,134,2732,134,2735,135,2739,138,2740,140,2740,146,2739,148,2737,152,2735,155,2701,187,2701,199,2761,199,2761,184xm2836,151l2835,143,2830,134,2829,131,2825,126,2818,122,2818,151,2818,168,2816,174,2811,183,2807,185,2797,185,2794,183,2788,174,2787,168,2787,151,2788,144,2794,136,2797,134,2807,134,2811,136,2816,144,2818,151,2818,122,2815,120,2809,118,2796,118,2790,120,2780,126,2776,131,2770,143,2768,151,2768,168,2770,175,2776,187,2780,192,2790,198,2796,200,2809,200,2815,198,2825,192,2829,187,2830,185,2835,175,2836,168,2836,151xm2875,120l2841,120,2841,134,2856,134,2856,199,2875,199,2875,120xm2943,184l2909,184,2932,162,2936,158,2939,150,2940,146,2940,137,2939,133,2934,126,2931,123,2922,119,2917,118,2904,118,2898,120,2887,125,2882,128,2879,133,2893,142,2895,139,2897,137,2902,134,2906,134,2913,134,2916,135,2921,138,2922,140,2922,146,2921,148,2919,152,2917,155,2883,187,2883,199,2943,199,2943,184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65.886002pt;margin-top:5.920401pt;width:12.5pt;height:4.1pt;mso-position-horizontal-relative:page;mso-position-vertical-relative:paragraph;z-index:-15386624;mso-wrap-distance-left:0;mso-wrap-distance-right:0" coordorigin="3318,118" coordsize="250,82" path="m3381,184l3347,184,3370,162,3374,158,3378,150,3378,146,3378,137,3377,133,3372,126,3369,123,3360,119,3355,118,3342,118,3336,120,3325,125,3321,128,3318,133,3331,142,3333,139,3335,137,3341,134,3344,134,3352,134,3355,135,3359,138,3360,140,3360,146,3359,148,3357,152,3355,155,3321,187,3321,199,3381,199,3381,184xm3456,151l3455,143,3450,134,3449,131,3445,126,3438,122,3438,151,3438,168,3436,174,3431,183,3427,185,3417,185,3414,183,3408,174,3407,168,3407,151,3408,144,3414,136,3417,134,3427,134,3431,136,3436,144,3438,151,3438,122,3435,120,3429,118,3416,118,3410,120,3400,126,3396,131,3390,143,3388,151,3388,168,3390,175,3396,187,3400,192,3410,198,3416,200,3429,200,3435,198,3445,192,3449,187,3450,185,3455,175,3456,168,3456,151xm3495,120l3461,120,3461,134,3476,134,3476,199,3495,199,3495,120xm3567,169l3565,164,3561,160,3558,156,3552,153,3545,152,3563,132,3563,120,3508,120,3508,134,3542,134,3525,153,3525,165,3543,165,3548,168,3548,178,3547,180,3542,184,3538,185,3529,185,3525,184,3518,182,3514,180,3511,178,3504,192,3508,194,3512,196,3523,199,3529,200,3541,200,3547,199,3557,194,3561,191,3566,183,3567,179,3567,169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96.085007pt;margin-top:5.920401pt;width:13.2pt;height:4.1pt;mso-position-horizontal-relative:page;mso-position-vertical-relative:paragraph;z-index:-15386112;mso-wrap-distance-left:0;mso-wrap-distance-right:0" coordorigin="3922,118" coordsize="264,82" path="m3985,184l3951,184,3974,162,3978,158,3981,150,3982,146,3982,137,3981,133,3976,126,3973,123,3964,119,3959,118,3946,118,3940,120,3929,125,3925,128,3922,133,3935,142,3937,139,3939,137,3945,134,3948,134,3956,134,3959,135,3963,138,3964,140,3964,146,3963,148,3961,152,3959,155,3925,187,3925,199,3985,199,3985,184xm4060,151l4059,143,4054,134,4053,131,4049,126,4042,122,4042,151,4042,168,4040,174,4035,183,4031,185,4021,185,4018,183,4012,174,4011,168,4011,151,4012,144,4018,136,4021,134,4031,134,4035,136,4040,144,4042,151,4042,122,4039,120,4033,118,4020,118,4014,120,4004,126,4000,131,3994,143,3992,151,3992,168,3994,175,4000,187,4004,192,4014,198,4020,200,4033,200,4039,198,4049,192,4053,187,4054,185,4059,175,4060,168,4060,151xm4099,120l4065,120,4065,134,4080,134,4080,199,4099,199,4099,120xm4185,167l4172,167,4172,152,4155,152,4155,167,4133,167,4168,120,4149,120,4112,170,4112,182,4154,182,4154,199,4172,199,4172,182,4185,182,4185,167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26.822006pt;margin-top:5.920401pt;width:12.55pt;height:4.1pt;mso-position-horizontal-relative:page;mso-position-vertical-relative:paragraph;z-index:-15385600;mso-wrap-distance-left:0;mso-wrap-distance-right:0" coordorigin="4536,118" coordsize="251,82" path="m4600,184l4566,184,4589,162,4593,158,4596,150,4597,146,4597,137,4596,133,4591,126,4588,123,4579,119,4574,118,4561,118,4555,120,4544,125,4540,128,4536,133,4550,142,4552,139,4554,137,4560,134,4563,134,4570,134,4573,135,4578,138,4579,140,4579,146,4578,148,4576,152,4574,155,4540,187,4540,199,4600,199,4600,184xm4675,151l4673,143,4669,134,4668,131,4664,126,4656,122,4656,151,4656,168,4655,174,4650,183,4646,185,4636,185,4632,183,4627,174,4626,168,4626,151,4627,144,4632,136,4636,134,4646,134,4650,136,4655,144,4656,151,4656,122,4653,120,4647,118,4634,118,4629,120,4618,126,4614,131,4609,143,4607,151,4607,168,4609,175,4614,187,4618,192,4629,198,4634,200,4647,200,4653,198,4664,192,4668,187,4669,185,4673,175,4675,168,4675,151xm4713,120l4679,120,4679,134,4695,134,4695,199,4713,199,4713,120xm4787,166l4784,161,4779,156,4774,152,4765,149,4748,149,4749,134,4782,134,4782,120,4734,120,4730,164,4757,164,4762,165,4767,169,4768,171,4768,178,4767,180,4762,184,4758,185,4749,185,4745,184,4738,182,4734,180,4731,178,4724,192,4728,194,4732,196,4743,199,4748,200,4761,200,4767,199,4777,194,4781,191,4786,183,4787,179,4787,166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57.177002pt;margin-top:5.920401pt;width:12.8pt;height:4.1pt;mso-position-horizontal-relative:page;mso-position-vertical-relative:paragraph;z-index:-15385088;mso-wrap-distance-left:0;mso-wrap-distance-right:0" coordorigin="5144,118" coordsize="256,82" path="m5207,184l5173,184,5196,162,5200,158,5203,150,5204,146,5204,137,5203,133,5198,126,5195,123,5186,119,5181,118,5168,118,5162,120,5151,125,5147,128,5144,133,5157,142,5159,139,5161,137,5167,134,5170,134,5177,134,5180,135,5185,138,5186,140,5186,146,5185,148,5183,152,5181,155,5147,187,5147,199,5207,199,5207,184xm5282,151l5280,143,5276,134,5275,131,5271,126,5263,122,5263,151,5263,168,5262,174,5257,183,5253,185,5243,185,5240,183,5234,174,5233,168,5233,151,5234,144,5240,136,5243,134,5253,134,5257,136,5262,144,5263,151,5263,122,5260,120,5255,118,5241,118,5236,120,5225,126,5221,131,5216,143,5214,151,5214,168,5216,175,5221,187,5225,192,5236,198,5241,200,5255,200,5260,198,5271,192,5275,187,5276,185,5280,175,5282,168,5282,151xm5321,120l5286,120,5286,134,5302,134,5302,199,5321,199,5321,120xm5399,179l5399,168,5398,165,5397,163,5393,157,5392,156,5390,154,5382,150,5382,150,5382,171,5382,178,5381,181,5376,185,5372,186,5364,186,5361,185,5356,181,5355,178,5355,171,5356,168,5361,164,5364,163,5372,163,5376,164,5381,168,5382,171,5382,150,5377,149,5364,149,5357,152,5353,156,5353,149,5355,143,5363,135,5368,133,5381,133,5386,135,5390,137,5392,133,5397,124,5394,122,5391,121,5383,119,5379,118,5367,118,5360,120,5347,127,5343,132,5336,144,5334,152,5334,174,5337,183,5350,197,5359,200,5375,200,5380,199,5389,195,5393,192,5396,186,5398,184,5399,179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7.696014pt;margin-top:5.920401pt;width:12.65pt;height:4.1pt;mso-position-horizontal-relative:page;mso-position-vertical-relative:paragraph;z-index:-15384576;mso-wrap-distance-left:0;mso-wrap-distance-right:0" coordorigin="5754,118" coordsize="253,82" path="m5817,184l5783,184,5807,162,5810,158,5814,150,5815,146,5815,137,5813,133,5809,126,5805,123,5796,119,5791,118,5778,118,5772,120,5761,125,5757,128,5754,133,5767,142,5769,139,5771,137,5777,134,5780,134,5788,134,5791,135,5795,138,5796,140,5796,146,5796,148,5793,152,5791,155,5758,187,5758,199,5817,199,5817,184xm5892,151l5891,143,5886,134,5885,131,5881,126,5874,122,5874,151,5874,168,5872,174,5867,183,5863,185,5854,185,5850,183,5844,174,5843,168,5843,151,5844,144,5850,136,5854,134,5863,134,5867,136,5872,144,5874,151,5874,122,5871,120,5865,118,5852,118,5846,120,5836,126,5832,131,5826,143,5825,151,5825,168,5826,175,5832,187,5836,192,5846,198,5852,200,5865,200,5871,198,5881,192,5885,187,5886,185,5891,175,5892,168,5892,151xm5931,120l5897,120,5897,134,5913,134,5913,199,5931,199,5931,120xm6007,120l5943,120,5943,148,5959,148,5959,135,5986,135,5957,199,5977,199,6007,132,6007,120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18.056030pt;margin-top:5.920401pt;width:12.85pt;height:4.1pt;mso-position-horizontal-relative:page;mso-position-vertical-relative:paragraph;z-index:-15384064;mso-wrap-distance-left:0;mso-wrap-distance-right:0" coordorigin="6361,118" coordsize="257,82" path="m6424,184l6390,184,6414,162,6417,158,6421,150,6422,146,6422,137,6421,133,6416,126,6412,123,6403,119,6398,118,6385,118,6379,120,6368,125,6364,128,6361,133,6374,142,6376,139,6379,137,6384,134,6387,134,6395,134,6398,135,6402,138,6403,140,6403,146,6403,148,6401,152,6398,155,6365,187,6365,199,6424,199,6424,184xm6499,151l6498,143,6493,134,6492,131,6488,126,6481,122,6481,151,6481,168,6480,174,6474,183,6470,185,6461,185,6457,183,6452,174,6450,168,6450,151,6452,144,6457,136,6461,134,6470,134,6474,136,6480,144,6481,151,6481,122,6478,120,6472,118,6459,118,6453,120,6443,126,6439,131,6433,143,6432,151,6432,168,6433,175,6439,187,6443,192,6453,198,6459,200,6472,200,6478,198,6488,192,6492,187,6493,185,6498,175,6499,168,6499,151xm6538,120l6504,120,6504,134,6520,134,6520,199,6538,199,6538,120xm6618,172l6617,168,6614,164,6613,162,6610,159,6606,157,6609,155,6611,153,6612,151,6614,148,6615,145,6615,136,6614,132,6613,132,6609,126,6605,123,6599,121,6599,179,6598,181,6593,186,6589,187,6580,187,6576,186,6571,182,6570,179,6570,172,6571,169,6577,165,6580,164,6589,164,6593,165,6598,169,6599,172,6599,179,6599,121,6597,120,6597,139,6597,145,6596,147,6591,151,6588,151,6581,151,6578,151,6574,147,6572,145,6572,139,6574,136,6578,133,6581,132,6588,132,6591,133,6596,136,6597,139,6597,120,6596,119,6591,118,6579,118,6573,119,6564,123,6561,126,6556,132,6554,136,6554,145,6555,148,6558,153,6560,155,6563,157,6560,159,6557,162,6552,168,6551,172,6551,181,6553,185,6558,192,6562,195,6572,199,6578,200,6591,200,6597,199,6607,195,6611,192,6615,187,6617,185,6618,181,6618,172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48.594025pt;margin-top:5.920401pt;width:12.7pt;height:4.1pt;mso-position-horizontal-relative:page;mso-position-vertical-relative:paragraph;z-index:-15383552;mso-wrap-distance-left:0;mso-wrap-distance-right:0" coordorigin="6972,118" coordsize="254,82" path="m7035,184l7001,184,7025,162,7028,158,7032,150,7033,146,7033,137,7031,133,7026,126,7023,123,7014,119,7009,118,6996,118,6990,120,6979,125,6975,128,6972,133,6985,142,6987,139,6989,137,6995,134,6998,134,7006,134,7009,135,7013,138,7014,140,7014,146,7014,148,7011,152,7009,155,6975,187,6975,199,7035,199,7035,184xm7110,151l7109,143,7104,134,7103,131,7099,126,7092,122,7092,151,7092,168,7090,174,7085,183,7081,185,7072,185,7068,183,7062,174,7061,168,7061,151,7062,144,7068,136,7072,134,7081,134,7085,136,7090,144,7092,151,7092,122,7089,120,7083,118,7070,118,7064,120,7054,126,7050,131,7044,143,7043,151,7043,168,7044,175,7050,187,7054,192,7064,198,7070,200,7083,200,7089,198,7099,192,7103,187,7104,185,7109,175,7110,168,7110,151xm7149,120l7115,120,7115,134,7131,134,7131,199,7149,199,7149,120xm7226,145l7223,135,7220,132,7210,122,7205,120,7205,140,7205,147,7204,150,7199,155,7196,156,7188,156,7184,155,7180,150,7178,147,7178,140,7180,137,7184,133,7188,132,7196,132,7199,133,7204,138,7205,140,7205,120,7201,118,7185,118,7180,119,7171,124,7167,127,7162,135,7160,139,7161,150,7162,154,7167,161,7170,164,7178,168,7183,169,7196,169,7203,167,7207,162,7207,170,7205,175,7197,183,7192,185,7179,185,7174,184,7170,181,7164,195,7166,196,7170,198,7177,200,7181,200,7193,200,7200,198,7213,192,7217,187,7218,185,7224,174,7226,167,7226,162,7226,156,7226,145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78.39502pt;margin-top:5.920401pt;width:14.05pt;height:4.1pt;mso-position-horizontal-relative:page;mso-position-vertical-relative:paragraph;z-index:-15383040;mso-wrap-distance-left:0;mso-wrap-distance-right:0" coordorigin="7568,118" coordsize="281,82" path="m7631,184l7597,184,7621,162,7624,158,7628,150,7629,146,7629,137,7627,133,7622,126,7619,123,7610,119,7605,118,7592,118,7586,120,7575,125,7571,128,7568,133,7581,142,7583,139,7585,137,7591,134,7594,134,7602,134,7605,135,7609,138,7610,140,7610,146,7610,148,7607,152,7605,155,7572,187,7572,199,7631,199,7631,184xm7706,151l7705,143,7700,134,7699,131,7695,126,7688,122,7688,151,7688,168,7686,174,7681,183,7677,185,7668,185,7664,183,7658,174,7657,168,7657,151,7658,144,7664,136,7668,134,7677,134,7681,136,7686,144,7688,151,7688,122,7685,120,7679,118,7666,118,7660,120,7650,126,7646,131,7640,143,7639,151,7639,168,7640,175,7646,187,7650,192,7660,198,7666,200,7679,200,7685,198,7695,192,7699,187,7700,185,7705,175,7706,168,7706,151xm7773,184l7739,184,7763,162,7766,158,7770,150,7771,146,7771,137,7770,133,7765,126,7761,123,7752,119,7747,118,7735,118,7728,120,7717,125,7713,128,7710,133,7723,142,7725,139,7728,137,7733,134,7736,134,7744,134,7747,135,7751,138,7752,140,7752,146,7752,148,7750,152,7747,155,7714,187,7714,199,7773,199,7773,184xm7848,151l7847,143,7842,134,7841,131,7837,126,7830,122,7830,151,7830,168,7829,174,7823,183,7819,185,7810,185,7806,183,7801,174,7799,168,7799,151,7801,144,7806,136,7810,134,7819,134,7823,136,7829,144,7830,151,7830,122,7827,120,7821,118,7808,118,7802,120,7792,126,7788,131,7782,143,7781,151,7781,168,7782,175,7788,187,7792,192,7802,198,7808,200,7821,200,7827,198,7837,192,7841,187,7842,185,7847,175,7848,168,7848,151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9.670013pt;margin-top:5.920401pt;width:12.2pt;height:4.1pt;mso-position-horizontal-relative:page;mso-position-vertical-relative:paragraph;z-index:-15382528;mso-wrap-distance-left:0;mso-wrap-distance-right:0" coordorigin="8193,118" coordsize="244,82" path="m8257,184l8223,184,8246,162,8250,158,8253,150,8254,146,8254,137,8253,133,8248,126,8245,123,8236,119,8231,118,8218,118,8212,120,8201,125,8196,128,8193,133,8207,142,8209,139,8211,137,8216,134,8220,134,8227,134,8230,135,8235,138,8236,140,8236,146,8235,148,8233,152,8231,155,8197,187,8197,199,8257,199,8257,184xm8332,151l8330,143,8326,134,8324,131,8320,126,8313,122,8313,151,8313,168,8312,174,8306,183,8303,185,8293,185,8289,183,8284,174,8283,168,8283,151,8284,144,8289,136,8293,134,8303,134,8306,136,8312,144,8313,151,8313,122,8310,120,8304,118,8291,118,8286,120,8275,126,8271,131,8265,143,8264,151,8264,168,8265,175,8271,187,8275,192,8286,198,8291,200,8304,200,8310,198,8320,192,8324,187,8326,185,8330,175,8332,168,8332,151xm8399,184l8365,184,8388,162,8392,158,8395,150,8396,146,8396,137,8395,133,8390,126,8387,123,8378,119,8373,118,8360,118,8354,120,8343,125,8339,128,8336,133,8349,142,8351,139,8353,137,8359,134,8362,134,8369,134,8373,135,8377,138,8378,140,8378,146,8377,148,8375,152,8373,155,8339,187,8339,199,8399,199,8399,184xm8437,120l8403,120,8403,134,8419,134,8419,199,8437,199,8437,120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39.585022pt;margin-top:5.920401pt;width:13.65pt;height:4.1pt;mso-position-horizontal-relative:page;mso-position-vertical-relative:paragraph;z-index:-15382016;mso-wrap-distance-left:0;mso-wrap-distance-right:0" coordorigin="8792,118" coordsize="273,82" path="m8855,184l8821,184,8844,162,8848,158,8851,150,8852,146,8852,137,8851,133,8846,126,8843,123,8834,119,8829,118,8816,118,8810,120,8799,125,8795,128,8792,133,8805,142,8807,139,8809,137,8815,134,8818,134,8826,134,8829,135,8833,138,8834,140,8834,146,8833,148,8831,152,8829,155,8795,187,8795,199,8855,199,8855,184xm8930,151l8929,143,8924,134,8923,131,8919,126,8912,122,8912,151,8912,168,8910,174,8905,183,8901,185,8891,185,8888,183,8882,174,8881,168,8881,151,8882,144,8888,136,8891,134,8901,134,8905,136,8910,144,8912,151,8912,122,8909,120,8903,118,8890,118,8884,120,8874,126,8870,131,8864,143,8862,151,8862,168,8864,175,8870,187,8874,192,8884,198,8890,200,8903,200,8909,198,8919,192,8923,187,8924,185,8929,175,8930,168,8930,151xm8997,184l8963,184,8987,162,8990,158,8994,150,8995,146,8995,137,8993,133,8989,126,8985,123,8976,119,8971,118,8958,118,8952,120,8941,125,8937,128,8934,133,8947,142,8949,139,8951,137,8957,134,8960,134,8968,134,8971,135,8975,138,8976,140,8976,146,8976,148,8973,152,8971,155,8938,187,8938,199,8997,199,8997,184xm9064,184l9030,184,9053,162,9057,158,9060,150,9061,146,9061,137,9060,133,9055,126,9052,123,9043,119,9038,118,9025,118,9019,120,9008,125,9004,128,9000,133,9014,142,9016,139,9018,137,9024,134,9027,134,9034,134,9037,135,9042,138,9043,140,9043,146,9042,148,9040,152,9038,155,9004,187,9004,199,9064,199,9064,184xe" filled="true" fillcolor="#99234f" stroked="false">
            <v:path arrowok="t"/>
            <v:fill type="solid"/>
            <w10:wrap type="topAndBottom"/>
          </v:shape>
        </w:pict>
      </w:r>
    </w:p>
    <w:p>
      <w:pPr>
        <w:spacing w:before="144"/>
        <w:ind w:left="1250" w:right="1865" w:firstLine="0"/>
        <w:jc w:val="center"/>
        <w:rPr>
          <w:sz w:val="16"/>
        </w:rPr>
      </w:pP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ENVIPE</w:t>
      </w:r>
      <w:r>
        <w:rPr>
          <w:color w:val="9E214A"/>
          <w:spacing w:val="-2"/>
          <w:w w:val="95"/>
          <w:sz w:val="16"/>
        </w:rPr>
        <w:t> </w:t>
      </w:r>
      <w:r>
        <w:rPr>
          <w:color w:val="9E214A"/>
          <w:w w:val="95"/>
          <w:sz w:val="16"/>
        </w:rPr>
        <w:t>2022,</w:t>
      </w:r>
      <w:r>
        <w:rPr>
          <w:color w:val="9E214A"/>
          <w:spacing w:val="-2"/>
          <w:w w:val="95"/>
          <w:sz w:val="16"/>
        </w:rPr>
        <w:t> </w:t>
      </w:r>
      <w:r>
        <w:rPr>
          <w:color w:val="9E214A"/>
          <w:w w:val="95"/>
          <w:sz w:val="16"/>
        </w:rPr>
        <w:t>INEGI.</w:t>
      </w: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77"/>
      </w:pPr>
      <w:r>
        <w:rPr/>
        <w:pict>
          <v:line style="position:absolute;mso-position-horizontal-relative:page;mso-position-vertical-relative:paragraph;z-index:-2868172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106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3804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2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"/>
        <w:rPr>
          <w:rFonts w:ascii="Tahoma"/>
          <w:b/>
          <w:sz w:val="22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este sentido, de acuerdo con la ENVIPE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2022, el 71.2% de la población en la entidad,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considera</w:t>
      </w:r>
      <w:r>
        <w:rPr>
          <w:color w:val="4A4A4C"/>
          <w:spacing w:val="5"/>
        </w:rPr>
        <w:t> </w:t>
      </w:r>
      <w:r>
        <w:rPr>
          <w:color w:val="4A4A4C"/>
        </w:rPr>
        <w:t>que</w:t>
      </w:r>
      <w:r>
        <w:rPr>
          <w:color w:val="4A4A4C"/>
          <w:spacing w:val="6"/>
        </w:rPr>
        <w:t> </w:t>
      </w:r>
      <w:r>
        <w:rPr>
          <w:color w:val="4A4A4C"/>
        </w:rPr>
        <w:t>vivir</w:t>
      </w:r>
      <w:r>
        <w:rPr>
          <w:color w:val="4A4A4C"/>
          <w:spacing w:val="6"/>
        </w:rPr>
        <w:t> </w:t>
      </w:r>
      <w:r>
        <w:rPr>
          <w:color w:val="4A4A4C"/>
        </w:rPr>
        <w:t>en</w:t>
      </w:r>
      <w:r>
        <w:rPr>
          <w:color w:val="4A4A4C"/>
          <w:spacing w:val="6"/>
        </w:rPr>
        <w:t> </w:t>
      </w:r>
      <w:r>
        <w:rPr>
          <w:color w:val="4A4A4C"/>
        </w:rPr>
        <w:t>su</w:t>
      </w:r>
      <w:r>
        <w:rPr>
          <w:color w:val="4A4A4C"/>
          <w:spacing w:val="5"/>
        </w:rPr>
        <w:t> </w:t>
      </w:r>
      <w:r>
        <w:rPr>
          <w:color w:val="4A4A4C"/>
        </w:rPr>
        <w:t>entorno</w:t>
      </w:r>
      <w:r>
        <w:rPr>
          <w:color w:val="4A4A4C"/>
          <w:spacing w:val="6"/>
        </w:rPr>
        <w:t> </w:t>
      </w:r>
      <w:r>
        <w:rPr>
          <w:color w:val="4A4A4C"/>
        </w:rPr>
        <w:t>más</w:t>
      </w:r>
      <w:r>
        <w:rPr>
          <w:color w:val="4A4A4C"/>
          <w:spacing w:val="6"/>
        </w:rPr>
        <w:t> </w:t>
      </w:r>
      <w:r>
        <w:rPr>
          <w:color w:val="4A4A4C"/>
        </w:rPr>
        <w:t>cer-</w:t>
      </w:r>
    </w:p>
    <w:p>
      <w:pPr>
        <w:pStyle w:val="BodyText"/>
        <w:spacing w:before="11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37" w:lineRule="auto" w:before="1"/>
        <w:ind w:left="295" w:right="1127"/>
        <w:jc w:val="both"/>
      </w:pPr>
      <w:r>
        <w:rPr>
          <w:color w:val="4A4A4C"/>
        </w:rPr>
        <w:t>cano, colonia o localidad es inseguro, cifra</w:t>
      </w:r>
      <w:r>
        <w:rPr>
          <w:color w:val="4A4A4C"/>
          <w:spacing w:val="1"/>
        </w:rPr>
        <w:t> </w:t>
      </w:r>
      <w:r>
        <w:rPr>
          <w:color w:val="4A4A4C"/>
        </w:rPr>
        <w:t>que se ha mantenido constante desde el</w:t>
      </w:r>
      <w:r>
        <w:rPr>
          <w:color w:val="4A4A4C"/>
          <w:spacing w:val="1"/>
        </w:rPr>
        <w:t> </w:t>
      </w:r>
      <w:r>
        <w:rPr>
          <w:color w:val="4A4A4C"/>
        </w:rPr>
        <w:t>año</w:t>
      </w:r>
      <w:r>
        <w:rPr>
          <w:color w:val="4A4A4C"/>
          <w:spacing w:val="-12"/>
        </w:rPr>
        <w:t> </w:t>
      </w:r>
      <w:r>
        <w:rPr>
          <w:color w:val="4A4A4C"/>
        </w:rPr>
        <w:t>2011.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  <w:spacing w:before="6"/>
        <w:rPr>
          <w:sz w:val="23"/>
        </w:rPr>
      </w:pPr>
    </w:p>
    <w:p>
      <w:pPr>
        <w:spacing w:before="115"/>
        <w:ind w:left="4108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sz w:val="19"/>
        </w:rPr>
        <w:t>Percepción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inseguridad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en</w:t>
      </w:r>
      <w:r>
        <w:rPr>
          <w:rFonts w:ascii="Tahoma" w:hAnsi="Tahoma"/>
          <w:b/>
          <w:color w:val="9E214A"/>
          <w:spacing w:val="11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Oaxaca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2011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-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2020</w:t>
      </w:r>
    </w:p>
    <w:p>
      <w:pPr>
        <w:pStyle w:val="BodyText"/>
        <w:spacing w:before="8"/>
        <w:rPr>
          <w:rFonts w:ascii="Tahoma"/>
          <w:b/>
          <w:sz w:val="24"/>
        </w:rPr>
      </w:pPr>
      <w:r>
        <w:rPr/>
        <w:pict>
          <v:rect style="position:absolute;margin-left:110.674004pt;margin-top:16.860613pt;width:433.172pt;height:.367pt;mso-position-horizontal-relative:page;mso-position-vertical-relative:paragraph;z-index:-15379968;mso-wrap-distance-left:0;mso-wrap-distance-right:0" filled="true" fillcolor="#99234f" stroked="false">
            <v:fill type="solid"/>
            <w10:wrap type="topAndBottom"/>
          </v:rect>
        </w:pict>
      </w:r>
      <w:r>
        <w:rPr/>
        <w:pict>
          <v:rect style="position:absolute;margin-left:110.674004pt;margin-top:35.860611pt;width:433.172pt;height:.367pt;mso-position-horizontal-relative:page;mso-position-vertical-relative:paragraph;z-index:-15379456;mso-wrap-distance-left:0;mso-wrap-distance-right:0" filled="true" fillcolor="#99234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rFonts w:ascii="Tahoma"/>
          <w:b/>
          <w:sz w:val="25"/>
        </w:rPr>
      </w:pPr>
    </w:p>
    <w:p>
      <w:pPr>
        <w:pStyle w:val="BodyText"/>
        <w:spacing w:before="10"/>
        <w:rPr>
          <w:rFonts w:ascii="Tahoma"/>
          <w:b/>
          <w:sz w:val="3"/>
        </w:rPr>
      </w:pPr>
    </w:p>
    <w:p>
      <w:pPr>
        <w:pStyle w:val="BodyText"/>
        <w:ind w:left="2213"/>
        <w:rPr>
          <w:rFonts w:ascii="Tahoma"/>
        </w:rPr>
      </w:pPr>
      <w:r>
        <w:rPr>
          <w:rFonts w:ascii="Tahoma"/>
        </w:rPr>
        <w:pict>
          <v:group style="width:433.2pt;height:34.25pt;mso-position-horizontal-relative:char;mso-position-vertical-relative:line" coordorigin="0,0" coordsize="8664,685">
            <v:shape style="position:absolute;left:0;top:296;width:8664;height:388" coordorigin="0,297" coordsize="8664,388" path="m8663,677l0,677,0,684,8663,684,8663,677xm8663,297l0,297,0,304,8663,304,8663,297xe" filled="true" fillcolor="#99234f" stroked="false">
              <v:path arrowok="t"/>
              <v:fill type="solid"/>
            </v:shape>
            <v:shape style="position:absolute;left:3677;top:1;width:319;height:114" type="#_x0000_t75" stroked="false">
              <v:imagedata r:id="rId529" o:title=""/>
            </v:shape>
            <v:shape style="position:absolute;left:4419;top:33;width:286;height:113" type="#_x0000_t75" stroked="false">
              <v:imagedata r:id="rId530" o:title=""/>
            </v:shape>
            <v:shape style="position:absolute;left:128;top:0;width:8226;height:681" type="#_x0000_t75" stroked="false">
              <v:imagedata r:id="rId531" o:title=""/>
            </v:shape>
          </v:group>
        </w:pict>
      </w:r>
      <w:r>
        <w:rPr>
          <w:rFonts w:ascii="Tahoma"/>
        </w:rPr>
      </w:r>
    </w:p>
    <w:p>
      <w:pPr>
        <w:pStyle w:val="BodyText"/>
        <w:spacing w:before="1"/>
        <w:rPr>
          <w:rFonts w:ascii="Tahoma"/>
          <w:b/>
          <w:sz w:val="25"/>
        </w:rPr>
      </w:pPr>
      <w:r>
        <w:rPr/>
        <w:pict>
          <v:rect style="position:absolute;margin-left:110.674004pt;margin-top:17.124453pt;width:433.172pt;height:.366pt;mso-position-horizontal-relative:page;mso-position-vertical-relative:paragraph;z-index:-15378432;mso-wrap-distance-left:0;mso-wrap-distance-right:0" filled="true" fillcolor="#99234f" stroked="false">
            <v:fill type="solid"/>
            <w10:wrap type="topAndBottom"/>
          </v:rect>
        </w:pict>
      </w:r>
      <w:r>
        <w:rPr/>
        <w:pict>
          <v:shape style="position:absolute;margin-left:113.563004pt;margin-top:25.322428pt;width:13.25pt;height:4.9pt;mso-position-horizontal-relative:page;mso-position-vertical-relative:paragraph;z-index:-15377920;mso-wrap-distance-left:0;mso-wrap-distance-right:0" coordorigin="2271,506" coordsize="265,98" path="m2347,585l2306,585,2334,558,2338,553,2343,544,2344,539,2344,529,2342,524,2337,515,2332,512,2322,508,2316,506,2300,506,2293,508,2280,514,2275,518,2271,524,2287,534,2289,531,2292,529,2299,526,2303,525,2312,525,2315,526,2321,530,2322,533,2322,539,2321,542,2318,547,2316,550,2276,588,2276,602,2347,602,2347,585xm2437,545l2435,536,2429,525,2428,522,2423,516,2415,511,2415,545,2415,566,2413,573,2406,583,2402,586,2390,586,2386,583,2379,573,2378,566,2378,545,2379,537,2386,527,2390,525,2402,525,2406,527,2413,537,2415,545,2415,511,2411,508,2404,506,2388,506,2381,508,2369,516,2364,522,2357,536,2356,545,2356,566,2357,574,2364,589,2369,594,2381,602,2388,604,2404,604,2411,602,2423,594,2428,589,2429,586,2435,574,2437,566,2437,545xm2483,508l2442,508,2442,526,2461,526,2461,602,2483,602,2483,508xm2536,508l2495,508,2495,526,2514,526,2514,602,2536,602,2536,508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49.321014pt;margin-top:25.322428pt;width:14.95pt;height:4.9pt;mso-position-horizontal-relative:page;mso-position-vertical-relative:paragraph;z-index:-15377408;mso-wrap-distance-left:0;mso-wrap-distance-right:0" coordorigin="2986,506" coordsize="299,98" path="m3062,585l3021,585,3049,558,3054,553,3058,544,3059,539,3059,529,3057,524,3052,515,3048,512,3037,508,3031,506,3016,506,3008,508,2995,514,2990,518,2986,524,3002,534,3005,531,3007,529,3014,526,3018,525,3027,525,3031,526,3036,530,3037,533,3037,539,3036,542,3034,547,3031,550,2991,588,2991,602,3062,602,3062,585xm3152,545l3150,536,3145,525,3143,522,3138,516,3130,511,3130,545,3130,566,3128,573,3122,583,3117,586,3106,586,3101,583,3095,573,3093,566,3093,545,3095,537,3101,527,3106,525,3117,525,3122,527,3128,537,3130,545,3130,511,3126,508,3119,506,3103,506,3096,508,3084,516,3079,522,3073,536,3071,545,3071,566,3073,574,3079,589,3084,594,3096,602,3103,604,3119,604,3126,602,3138,594,3143,589,3145,586,3150,574,3152,566,3152,545xm3198,508l3157,508,3157,526,3176,526,3176,602,3198,602,3198,508xm3285,585l3244,585,3272,558,3276,553,3281,544,3282,539,3282,529,3280,524,3275,515,3270,512,3260,508,3254,506,3238,506,3231,508,3218,514,3213,518,3209,524,3225,534,3227,531,3230,529,3237,526,3241,525,3250,525,3253,526,3259,530,3260,533,3260,539,3259,542,3256,547,3254,550,3214,588,3214,602,3285,602,3285,585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85.738007pt;margin-top:25.322428pt;width:14.9pt;height:4.9pt;mso-position-horizontal-relative:page;mso-position-vertical-relative:paragraph;z-index:-15376896;mso-wrap-distance-left:0;mso-wrap-distance-right:0" coordorigin="3715,506" coordsize="298,98" path="m3790,585l3750,585,3778,558,3782,553,3786,544,3787,539,3787,529,3786,524,3780,515,3776,512,3765,508,3759,506,3744,506,3736,508,3724,514,3718,518,3715,524,3731,534,3733,531,3736,529,3742,526,3746,525,3755,525,3759,526,3764,530,3765,533,3765,539,3765,542,3762,547,3759,550,3719,588,3719,602,3790,602,3790,585xm3880,545l3878,536,3873,525,3871,522,3867,516,3858,511,3858,545,3858,566,3856,573,3850,583,3845,586,3834,586,3829,583,3823,573,3821,566,3821,545,3823,537,3829,527,3834,525,3845,525,3850,527,3856,537,3858,545,3858,511,3854,508,3847,506,3832,506,3825,508,3813,516,3808,522,3801,536,3799,545,3799,566,3801,574,3808,589,3813,594,3825,602,3832,604,3847,604,3854,602,3867,594,3871,589,3873,586,3878,574,3880,566,3880,545xm3926,508l3886,508,3886,526,3904,526,3904,602,3926,602,3926,508xm4012,566l4010,561,4006,556,4001,551,3995,548,3987,546,4008,522,4008,508,3942,508,3942,526,3982,526,3963,548,3963,562,3985,562,3990,566,3990,577,3989,580,3983,585,3978,586,3968,586,3963,585,3954,582,3949,580,3946,577,3937,594,3942,597,3947,600,3960,603,3967,604,3982,604,3989,603,4001,597,4005,593,4011,584,4012,579,4012,566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21.835007pt;margin-top:25.322428pt;width:15.75pt;height:4.9pt;mso-position-horizontal-relative:page;mso-position-vertical-relative:paragraph;z-index:-15376384;mso-wrap-distance-left:0;mso-wrap-distance-right:0" coordorigin="4437,506" coordsize="315,98" path="m4512,585l4472,585,4500,558,4504,553,4508,544,4509,539,4509,529,4508,524,4502,515,4498,512,4487,508,4481,506,4466,506,4458,508,4445,514,4440,518,4437,524,4453,534,4455,531,4458,529,4464,526,4468,525,4477,525,4481,526,4486,530,4487,533,4487,539,4487,542,4484,547,4481,550,4441,588,4441,602,4512,602,4512,585xm4602,545l4600,536,4595,525,4593,522,4589,516,4580,511,4580,545,4580,566,4578,573,4572,583,4567,586,4556,586,4551,583,4545,573,4543,566,4543,545,4545,537,4551,527,4556,525,4567,525,4572,527,4578,537,4580,545,4580,511,4576,508,4569,506,4554,506,4547,508,4535,516,4530,522,4523,536,4521,545,4521,566,4523,574,4530,589,4535,594,4547,602,4554,604,4569,604,4576,602,4589,594,4593,589,4595,586,4600,574,4602,566,4602,545xm4648,508l4608,508,4608,526,4626,526,4626,602,4648,602,4648,508xm4751,565l4736,565,4736,547,4715,547,4715,565,4690,565,4731,508,4708,508,4664,568,4664,583,4714,583,4714,602,4736,602,4736,583,4751,583,4751,565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58.576019pt;margin-top:25.322428pt;width:15pt;height:4.9pt;mso-position-horizontal-relative:page;mso-position-vertical-relative:paragraph;z-index:-15375872;mso-wrap-distance-left:0;mso-wrap-distance-right:0" coordorigin="5172,506" coordsize="300,98" path="m5247,585l5207,585,5234,558,5239,553,5243,544,5244,539,5244,529,5243,524,5237,515,5233,512,5222,508,5216,506,5201,506,5193,508,5180,514,5175,518,5172,524,5187,534,5190,531,5192,529,5199,526,5203,525,5212,525,5216,526,5221,530,5222,533,5222,539,5221,542,5219,547,5216,550,5176,588,5176,602,5247,602,5247,585xm5337,545l5335,536,5330,525,5328,522,5323,516,5315,511,5315,545,5315,566,5313,573,5307,583,5302,586,5291,586,5286,583,5280,573,5278,566,5278,545,5280,537,5286,527,5291,525,5302,525,5307,527,5313,537,5315,545,5315,511,5311,508,5304,506,5289,506,5282,508,5269,516,5265,522,5258,536,5256,545,5256,566,5258,574,5265,589,5269,594,5282,602,5289,604,5304,604,5311,602,5323,594,5328,589,5330,586,5335,574,5337,566,5337,545xm5383,508l5342,508,5342,526,5361,526,5361,602,5383,602,5383,508xm5471,564l5468,557,5461,551,5455,546,5445,544,5424,544,5426,526,5465,526,5465,508,5408,508,5403,561,5435,561,5441,562,5447,566,5449,569,5449,577,5447,580,5441,585,5437,586,5426,586,5421,585,5412,582,5408,580,5404,577,5396,594,5400,597,5406,600,5418,603,5425,604,5440,604,5448,603,5459,597,5464,593,5469,584,5471,579,5471,564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94.859009pt;margin-top:25.322428pt;width:15.3pt;height:4.9pt;mso-position-horizontal-relative:page;mso-position-vertical-relative:paragraph;z-index:-15375360;mso-wrap-distance-left:0;mso-wrap-distance-right:0" coordorigin="5897,506" coordsize="306,98" path="m5973,585l5932,585,5960,558,5964,553,5969,544,5970,539,5970,529,5968,524,5962,515,5958,512,5948,508,5942,506,5926,506,5919,508,5906,514,5901,518,5897,524,5913,534,5915,531,5918,529,5925,526,5929,525,5938,525,5941,526,5946,530,5948,533,5948,539,5947,542,5944,547,5942,550,5901,588,5901,602,5973,602,5973,585xm6062,545l6061,536,6055,525,6054,522,6049,516,6041,511,6041,545,6041,566,6039,573,6032,583,6028,586,6016,586,6012,583,6005,573,6004,566,6004,545,6005,537,6012,527,6016,525,6028,525,6032,527,6039,537,6041,545,6041,511,6037,508,6030,506,6014,506,6007,508,5995,516,5990,522,5983,536,5982,545,5982,566,5983,574,5990,589,5995,594,6007,602,6014,604,6030,604,6037,602,6049,594,6054,589,6055,586,6061,574,6062,566,6062,545xm6109,508l6068,508,6068,526,6087,526,6087,602,6109,602,6109,508xm6203,579l6203,566,6202,562,6200,560,6196,553,6195,552,6192,549,6182,544,6182,544,6182,569,6182,578,6181,581,6175,586,6171,588,6161,588,6157,586,6151,581,6150,578,6150,569,6151,566,6157,561,6161,560,6171,560,6175,561,6181,566,6182,569,6182,544,6177,543,6161,543,6153,546,6147,552,6148,543,6150,536,6160,527,6166,524,6181,524,6187,526,6192,529,6194,524,6200,513,6196,511,6192,509,6183,507,6178,506,6164,506,6155,508,6141,516,6135,522,6127,537,6125,546,6125,572,6129,584,6144,600,6154,604,6174,604,6180,603,6191,598,6195,594,6199,588,6202,584,6203,579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31.341003pt;margin-top:25.322428pt;width:15.1pt;height:4.9pt;mso-position-horizontal-relative:page;mso-position-vertical-relative:paragraph;z-index:-15374848;mso-wrap-distance-left:0;mso-wrap-distance-right:0" coordorigin="6627,506" coordsize="302,98" path="m6702,585l6662,585,6690,558,6694,553,6698,544,6699,539,6699,529,6698,524,6692,515,6688,512,6677,508,6671,506,6656,506,6649,508,6636,514,6631,518,6627,524,6643,534,6645,531,6648,529,6654,526,6658,525,6667,525,6671,526,6676,530,6677,533,6677,539,6677,542,6674,547,6671,550,6631,588,6631,602,6702,602,6702,585xm6792,545l6790,536,6785,525,6783,522,6779,516,6770,511,6770,545,6770,566,6769,573,6762,583,6757,586,6746,586,6742,583,6735,573,6733,566,6733,545,6735,537,6742,527,6746,525,6757,525,6762,527,6769,537,6770,545,6770,511,6766,508,6759,506,6744,506,6737,508,6725,516,6720,522,6713,536,6711,545,6711,566,6713,574,6720,589,6725,594,6737,602,6744,604,6759,604,6766,602,6779,594,6783,589,6785,586,6790,574,6792,566,6792,545xm6838,508l6798,508,6798,526,6817,526,6817,602,6838,602,6838,508xm6929,508l6853,508,6853,541,6872,541,6872,526,6904,526,6870,602,6894,602,6929,522,6929,508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67.631012pt;margin-top:25.321428pt;width:15.4pt;height:4.9pt;mso-position-horizontal-relative:page;mso-position-vertical-relative:paragraph;z-index:-15374336;mso-wrap-distance-left:0;mso-wrap-distance-right:0" coordorigin="7353,506" coordsize="308,98" path="m7428,585l7388,585,7416,558,7420,553,7424,544,7425,539,7425,529,7424,524,7418,515,7414,512,7403,508,7397,506,7382,506,7374,508,7361,514,7356,518,7353,524,7369,534,7371,531,7374,529,7380,526,7384,525,7393,525,7397,526,7402,530,7403,533,7403,539,7403,542,7400,547,7397,550,7357,588,7357,602,7428,602,7428,585xm7518,545l7516,536,7511,525,7509,522,7504,516,7496,511,7496,545,7496,566,7494,573,7488,583,7483,586,7472,586,7467,583,7461,573,7459,566,7459,545,7461,537,7467,527,7472,525,7483,525,7488,527,7494,537,7496,545,7496,511,7492,508,7485,506,7470,506,7463,508,7450,516,7446,522,7439,536,7437,545,7437,566,7439,574,7446,589,7450,594,7463,602,7470,604,7485,604,7492,602,7504,594,7509,589,7511,586,7516,574,7518,566,7518,545xm7564,508l7523,508,7523,526,7542,526,7542,602,7564,602,7564,508xm7660,570l7658,566,7655,561,7653,558,7650,555,7645,553,7649,551,7652,548,7653,546,7655,541,7656,538,7656,528,7655,523,7654,522,7649,515,7644,512,7637,509,7637,579,7636,582,7630,587,7625,588,7614,588,7610,587,7604,582,7602,579,7602,570,7604,567,7610,562,7614,561,7625,561,7630,562,7636,567,7637,570,7637,579,7637,509,7635,508,7635,531,7635,538,7633,541,7631,543,7628,545,7624,546,7615,546,7612,545,7606,541,7605,538,7605,531,7606,528,7612,524,7615,522,7624,522,7628,524,7633,528,7635,531,7635,508,7633,508,7627,506,7613,506,7606,508,7595,512,7591,515,7585,523,7583,528,7584,538,7584,541,7588,548,7591,551,7594,553,7590,555,7586,558,7581,566,7580,570,7580,581,7582,586,7588,595,7593,598,7605,603,7612,604,7628,604,7635,603,7647,598,7651,595,7656,588,7658,586,7660,581,7660,570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132019pt;margin-top:25.322428pt;width:15.2pt;height:4.9pt;mso-position-horizontal-relative:page;mso-position-vertical-relative:paragraph;z-index:-15373824;mso-wrap-distance-left:0;mso-wrap-distance-right:0" coordorigin="8083,506" coordsize="304,98" path="m8158,585l8118,585,8146,558,8150,553,8154,544,8155,539,8155,529,8154,524,8148,515,8144,512,8133,508,8127,506,8112,506,8104,508,8091,514,8086,518,8083,524,8099,534,8101,531,8104,529,8110,526,8114,525,8123,525,8127,526,8132,530,8133,533,8133,539,8133,542,8130,547,8127,550,8087,588,8087,602,8158,602,8158,585xm8248,545l8246,536,8241,525,8239,522,8235,516,8226,511,8226,545,8226,566,8224,573,8218,583,8213,586,8202,586,8197,583,8191,573,8189,566,8189,545,8191,537,8197,527,8202,525,8213,525,8218,527,8224,537,8226,545,8226,511,8222,508,8215,506,8200,506,8193,508,8181,516,8176,522,8169,536,8167,545,8167,566,8169,574,8176,589,8181,594,8193,602,8200,604,8215,604,8222,602,8235,594,8239,589,8241,586,8246,574,8248,566,8248,545xm8294,508l8253,508,8253,526,8272,526,8272,602,8294,602,8294,508xm8386,538l8382,527,8379,523,8367,510,8362,508,8362,532,8362,541,8360,544,8354,550,8350,551,8341,551,8337,550,8331,545,8329,541,8329,532,8331,529,8337,524,8341,523,8350,523,8354,524,8360,529,8362,532,8362,508,8357,506,8337,506,8331,508,8320,513,8316,517,8310,526,8308,532,8308,544,8310,549,8315,558,8319,561,8329,566,8335,567,8351,567,8358,564,8364,559,8364,568,8361,574,8352,584,8345,586,8330,586,8324,585,8320,582,8312,598,8315,600,8319,601,8328,604,8333,604,8347,604,8356,602,8370,594,8376,588,8377,586,8384,573,8386,564,8386,559,8386,551,8386,538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39.754028pt;margin-top:25.322428pt;width:16.8pt;height:4.9pt;mso-position-horizontal-relative:page;mso-position-vertical-relative:paragraph;z-index:-15373312;mso-wrap-distance-left:0;mso-wrap-distance-right:0" coordorigin="8795,506" coordsize="336,98" path="m8871,585l8830,585,8858,558,8862,553,8867,544,8868,539,8868,529,8866,524,8860,515,8856,512,8846,508,8840,506,8824,506,8817,508,8804,514,8799,518,8795,524,8811,534,8813,531,8816,529,8823,526,8826,525,8835,525,8839,526,8844,530,8846,533,8846,539,8845,542,8842,547,8840,550,8799,588,8799,602,8871,602,8871,585xm8960,545l8959,536,8953,525,8952,522,8947,516,8938,511,8938,545,8938,566,8937,573,8930,583,8926,586,8914,586,8910,583,8903,573,8902,566,8902,545,8903,537,8910,527,8914,525,8926,525,8930,527,8937,537,8938,545,8938,511,8935,508,8928,506,8912,506,8905,508,8893,516,8888,522,8881,536,8880,545,8880,566,8881,574,8888,589,8893,594,8905,602,8912,604,8928,604,8935,602,8947,594,8952,589,8953,586,8959,574,8960,566,8960,545xm9041,585l9000,585,9028,558,9032,553,9037,544,9038,539,9038,529,9036,524,9030,515,9026,512,9016,508,9010,506,8994,506,8987,508,8974,514,8969,518,8965,524,8981,534,8983,531,8986,529,8993,526,8996,525,9006,525,9009,526,9014,530,9016,533,9016,539,9015,542,9012,547,9010,550,8969,588,8969,602,9041,602,9041,585xm9130,545l9129,536,9123,525,9122,522,9117,516,9108,511,9108,545,9108,566,9107,573,9100,583,9096,586,9084,586,9080,583,9073,573,9072,566,9072,545,9073,537,9080,527,9084,525,9096,525,9100,527,9107,537,9108,545,9108,511,9105,508,9098,506,9082,506,9075,508,9063,516,9058,522,9051,536,9050,545,9050,566,9051,574,9058,589,9063,594,9075,602,9082,604,9098,604,9105,602,9117,594,9122,589,9123,586,9129,574,9130,566,9130,545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77.139008pt;margin-top:25.322428pt;width:14.6pt;height:4.9pt;mso-position-horizontal-relative:page;mso-position-vertical-relative:paragraph;z-index:-15372800;mso-wrap-distance-left:0;mso-wrap-distance-right:0" coordorigin="9543,506" coordsize="292,98" path="m9618,585l9578,585,9606,558,9610,553,9614,544,9615,539,9615,529,9614,524,9608,515,9604,512,9593,508,9587,506,9572,506,9565,508,9552,514,9546,518,9543,524,9559,534,9561,531,9564,529,9570,526,9574,525,9583,525,9587,526,9592,530,9593,533,9593,539,9593,542,9590,547,9587,550,9547,588,9547,602,9618,602,9618,585xm9708,545l9706,536,9701,525,9699,522,9695,516,9686,511,9686,545,9686,566,9684,573,9678,583,9673,586,9662,586,9658,583,9651,573,9649,566,9649,545,9651,537,9658,527,9662,525,9673,525,9678,527,9684,537,9686,545,9686,511,9682,508,9675,506,9660,506,9653,508,9641,516,9636,522,9629,536,9627,545,9627,566,9629,574,9636,589,9641,594,9653,602,9660,604,9675,604,9682,602,9695,594,9699,589,9701,586,9706,574,9708,566,9708,545xm9788,585l9748,585,9776,558,9780,553,9784,544,9785,539,9785,529,9784,524,9778,515,9774,512,9763,508,9757,506,9742,506,9735,508,9722,514,9716,518,9713,524,9729,534,9731,531,9734,529,9740,526,9744,525,9753,525,9757,526,9762,530,9763,533,9763,539,9763,542,9760,547,9757,550,9717,588,9717,602,9788,602,9788,585xm9834,508l9793,508,9793,526,9812,526,9812,602,9834,602,9834,508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12.895996pt;margin-top:25.322428pt;width:16.3pt;height:4.9pt;mso-position-horizontal-relative:page;mso-position-vertical-relative:paragraph;z-index:-15372288;mso-wrap-distance-left:0;mso-wrap-distance-right:0" coordorigin="10258,506" coordsize="326,98" path="m10334,585l10293,585,10321,558,10325,553,10329,544,10330,539,10330,529,10329,524,10323,515,10319,512,10309,508,10302,506,10287,506,10280,508,10267,514,10262,518,10258,524,10274,534,10276,531,10279,529,10285,526,10289,525,10298,525,10302,526,10307,530,10308,533,10308,539,10308,542,10305,547,10302,550,10262,588,10262,602,10334,602,10334,585xm10423,545l10421,536,10416,525,10415,522,10410,516,10401,511,10401,545,10401,566,10400,573,10393,583,10389,586,10377,586,10373,583,10366,573,10364,566,10364,545,10366,537,10373,527,10377,525,10389,525,10393,527,10400,537,10401,545,10401,511,10398,508,10391,506,10375,506,10368,508,10356,516,10351,522,10344,536,10342,545,10342,566,10344,574,10351,589,10356,594,10368,602,10375,604,10391,604,10398,602,10410,594,10415,589,10416,586,10421,574,10423,566,10423,545xm10504,585l10463,585,10491,558,10495,553,10499,544,10500,539,10500,529,10499,524,10493,515,10489,512,10479,508,10472,506,10457,506,10450,508,10437,514,10432,518,10428,524,10444,534,10446,531,10449,529,10456,526,10459,525,10468,525,10472,526,10477,530,10478,533,10478,539,10478,542,10475,547,10473,550,10432,588,10432,602,10504,602,10504,585xm10583,585l10543,585,10570,558,10575,553,10579,544,10580,539,10580,529,10579,524,10573,515,10569,512,10558,508,10552,506,10537,506,10529,508,10516,514,10511,518,10507,524,10523,534,10526,531,10528,529,10535,526,10539,525,10548,525,10552,526,10557,530,10558,533,10558,539,10557,542,10555,547,10552,550,10512,588,10512,602,10583,602,10583,585xe" filled="true" fillcolor="#99234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rPr>
          <w:rFonts w:ascii="Tahoma"/>
          <w:b/>
          <w:sz w:val="7"/>
        </w:rPr>
      </w:pPr>
    </w:p>
    <w:p>
      <w:pPr>
        <w:pStyle w:val="BodyText"/>
        <w:spacing w:before="1"/>
        <w:rPr>
          <w:rFonts w:ascii="Tahoma"/>
          <w:b/>
          <w:sz w:val="14"/>
        </w:rPr>
      </w:pPr>
    </w:p>
    <w:p>
      <w:pPr>
        <w:spacing w:before="112"/>
        <w:ind w:left="1250" w:right="400" w:firstLine="0"/>
        <w:jc w:val="center"/>
        <w:rPr>
          <w:sz w:val="16"/>
        </w:rPr>
      </w:pP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2"/>
          <w:w w:val="95"/>
          <w:sz w:val="16"/>
        </w:rPr>
        <w:t> </w:t>
      </w:r>
      <w:r>
        <w:rPr>
          <w:color w:val="9E214A"/>
          <w:w w:val="95"/>
          <w:sz w:val="16"/>
        </w:rPr>
        <w:t>ENVIPE,</w:t>
      </w:r>
      <w:r>
        <w:rPr>
          <w:color w:val="9E214A"/>
          <w:spacing w:val="-6"/>
          <w:w w:val="95"/>
          <w:sz w:val="16"/>
        </w:rPr>
        <w:t> </w:t>
      </w:r>
      <w:r>
        <w:rPr>
          <w:color w:val="9E214A"/>
          <w:w w:val="95"/>
          <w:sz w:val="16"/>
        </w:rPr>
        <w:t>2022.</w:t>
      </w:r>
      <w:r>
        <w:rPr>
          <w:color w:val="9E214A"/>
          <w:spacing w:val="-7"/>
          <w:w w:val="95"/>
          <w:sz w:val="16"/>
        </w:rPr>
        <w:t> </w:t>
      </w:r>
      <w:r>
        <w:rPr>
          <w:color w:val="9E214A"/>
          <w:w w:val="95"/>
          <w:sz w:val="16"/>
        </w:rPr>
        <w:t>INEGI.</w:t>
      </w:r>
    </w:p>
    <w:p>
      <w:pPr>
        <w:pStyle w:val="BodyText"/>
        <w:spacing w:before="1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En ese contexto, la ausencia de una Comi-</w:t>
      </w:r>
      <w:r>
        <w:rPr>
          <w:color w:val="4A4A4C"/>
          <w:spacing w:val="1"/>
        </w:rPr>
        <w:t> </w:t>
      </w:r>
      <w:r>
        <w:rPr>
          <w:color w:val="4A4A4C"/>
        </w:rPr>
        <w:t>sión de Atención Integral a Víctimas en el</w:t>
      </w:r>
      <w:r>
        <w:rPr>
          <w:color w:val="4A4A4C"/>
          <w:spacing w:val="1"/>
        </w:rPr>
        <w:t> </w:t>
      </w:r>
      <w:r>
        <w:rPr>
          <w:color w:val="4A4A4C"/>
        </w:rPr>
        <w:t>Estado, ha resultado ser un factor propi-</w:t>
      </w:r>
      <w:r>
        <w:rPr>
          <w:color w:val="4A4A4C"/>
          <w:spacing w:val="1"/>
        </w:rPr>
        <w:t> </w:t>
      </w:r>
      <w:r>
        <w:rPr>
          <w:color w:val="4A4A4C"/>
        </w:rPr>
        <w:t>ciante del índice de impunidad, pues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acuerdo con la ENVIPE 2022 en el 94.2% de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los delitos cometidos en Oaxaca, no existe</w:t>
      </w:r>
      <w:r>
        <w:rPr>
          <w:color w:val="4A4A4C"/>
          <w:spacing w:val="1"/>
        </w:rPr>
        <w:t> </w:t>
      </w:r>
      <w:r>
        <w:rPr>
          <w:color w:val="4A4A4C"/>
        </w:rPr>
        <w:t>una denuncia o no se inició con la carpeta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"/>
        </w:rPr>
        <w:t> </w:t>
      </w:r>
      <w:r>
        <w:rPr>
          <w:color w:val="4A4A4C"/>
        </w:rPr>
        <w:t>investigación</w:t>
      </w:r>
      <w:r>
        <w:rPr>
          <w:color w:val="4A4A4C"/>
          <w:spacing w:val="-1"/>
        </w:rPr>
        <w:t> </w:t>
      </w:r>
      <w:r>
        <w:rPr>
          <w:color w:val="4A4A4C"/>
        </w:rPr>
        <w:t>correspondiente.</w:t>
      </w:r>
    </w:p>
    <w:p>
      <w:pPr>
        <w:pStyle w:val="BodyText"/>
        <w:spacing w:line="237" w:lineRule="auto" w:before="95"/>
        <w:ind w:left="295" w:right="1127"/>
        <w:jc w:val="both"/>
      </w:pPr>
      <w:r>
        <w:rPr/>
        <w:br w:type="column"/>
      </w:r>
      <w:r>
        <w:rPr>
          <w:color w:val="4A4A4C"/>
        </w:rPr>
        <w:t>Asimismo, se estima que el 19.2% de los</w:t>
      </w:r>
      <w:r>
        <w:rPr>
          <w:color w:val="4A4A4C"/>
          <w:spacing w:val="1"/>
        </w:rPr>
        <w:t> </w:t>
      </w:r>
      <w:r>
        <w:rPr>
          <w:color w:val="4A4A4C"/>
        </w:rPr>
        <w:t>hogares en el estado tuvo al menos una</w:t>
      </w:r>
      <w:r>
        <w:rPr>
          <w:color w:val="4A4A4C"/>
          <w:spacing w:val="1"/>
        </w:rPr>
        <w:t> </w:t>
      </w:r>
      <w:r>
        <w:rPr>
          <w:color w:val="4A4A4C"/>
        </w:rPr>
        <w:t>persona víctima de delito durante el año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2021.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tal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forma,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528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522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delitos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estimados en Oaxaca, la persona víctima</w:t>
      </w:r>
      <w:r>
        <w:rPr>
          <w:color w:val="4A4A4C"/>
          <w:spacing w:val="1"/>
        </w:rPr>
        <w:t> </w:t>
      </w:r>
      <w:r>
        <w:rPr>
          <w:color w:val="4A4A4C"/>
        </w:rPr>
        <w:t>estuvo presente en el 59.2% de los casos;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aunado a que en el 74.8% de los casos, esta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manifestó</w:t>
      </w:r>
      <w:r>
        <w:rPr>
          <w:color w:val="4A4A4C"/>
          <w:spacing w:val="-3"/>
        </w:rPr>
        <w:t> </w:t>
      </w:r>
      <w:r>
        <w:rPr>
          <w:color w:val="4A4A4C"/>
        </w:rPr>
        <w:t>haber</w:t>
      </w:r>
      <w:r>
        <w:rPr>
          <w:color w:val="4A4A4C"/>
          <w:spacing w:val="-2"/>
        </w:rPr>
        <w:t> </w:t>
      </w:r>
      <w:r>
        <w:rPr>
          <w:color w:val="4A4A4C"/>
        </w:rPr>
        <w:t>sufrido</w:t>
      </w:r>
      <w:r>
        <w:rPr>
          <w:color w:val="4A4A4C"/>
          <w:spacing w:val="-3"/>
        </w:rPr>
        <w:t> </w:t>
      </w:r>
      <w:r>
        <w:rPr>
          <w:color w:val="4A4A4C"/>
        </w:rPr>
        <w:t>un</w:t>
      </w:r>
      <w:r>
        <w:rPr>
          <w:color w:val="4A4A4C"/>
          <w:spacing w:val="-2"/>
        </w:rPr>
        <w:t> </w:t>
      </w:r>
      <w:r>
        <w:rPr>
          <w:color w:val="4A4A4C"/>
        </w:rPr>
        <w:t>daño.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  <w:spacing w:before="1"/>
        <w:rPr>
          <w:sz w:val="29"/>
        </w:rPr>
      </w:pPr>
    </w:p>
    <w:p>
      <w:pPr>
        <w:spacing w:before="114"/>
        <w:ind w:left="5192" w:right="2773" w:hanging="1492"/>
        <w:jc w:val="left"/>
        <w:rPr>
          <w:rFonts w:ascii="Tahoma" w:hAnsi="Tahoma"/>
          <w:b/>
          <w:sz w:val="19"/>
        </w:rPr>
      </w:pPr>
      <w:r>
        <w:rPr/>
        <w:pict>
          <v:group style="position:absolute;margin-left:99.212997pt;margin-top:77.158646pt;width:33.85pt;height:110.55pt;mso-position-horizontal-relative:page;mso-position-vertical-relative:paragraph;z-index:16094208" coordorigin="1984,1543" coordsize="677,2211">
            <v:rect style="position:absolute;left:1984;top:2169;width:339;height:1586" filled="true" fillcolor="#99234f" stroked="false">
              <v:fill type="solid"/>
            </v:rect>
            <v:rect style="position:absolute;left:2322;top:1543;width:339;height:2211" filled="true" fillcolor="#b87281" stroked="false">
              <v:fill type="solid"/>
            </v:rect>
            <v:shape style="position:absolute;left:2024;top:2044;width:213;height:84" coordorigin="2025,2045" coordsize="213,84" path="m2089,2112l2055,2112,2078,2089,2082,2085,2086,2077,2087,2073,2087,2064,2085,2060,2080,2052,2077,2050,2068,2046,2063,2045,2050,2045,2043,2046,2032,2051,2028,2055,2025,2060,2038,2068,2040,2066,2043,2064,2048,2061,2051,2060,2059,2060,2062,2061,2067,2065,2068,2067,2068,2073,2067,2075,2065,2079,2063,2082,2028,2115,2028,2127,2089,2127,2089,2112xm2128,2046l2093,2046,2093,2061,2109,2061,2109,2127,2128,2127,2128,2046xm2164,2113l2163,2110,2159,2106,2156,2105,2150,2105,2147,2106,2143,2110,2142,2113,2142,2120,2143,2122,2145,2124,2147,2127,2150,2128,2156,2128,2159,2127,2163,2122,2164,2120,2164,2113xm2238,2107l2237,2096,2236,2092,2235,2090,2231,2084,2230,2083,2228,2081,2220,2077,2219,2077,2219,2099,2219,2106,2218,2109,2213,2113,2210,2114,2202,2114,2198,2113,2193,2109,2192,2106,2192,2099,2193,2096,2198,2091,2202,2090,2210,2090,2213,2091,2218,2096,2219,2099,2219,2077,2215,2076,2201,2076,2195,2079,2190,2083,2190,2076,2192,2070,2200,2062,2206,2060,2219,2060,2224,2061,2228,2064,2230,2060,2235,2050,2232,2048,2228,2047,2221,2045,2216,2045,2204,2045,2197,2046,2184,2053,2180,2058,2173,2071,2171,2079,2171,2101,2174,2111,2181,2118,2187,2125,2196,2128,2213,2128,2218,2127,2227,2123,2231,2120,2234,2114,2236,2111,2238,2107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42.238998pt;margin-top:68.624649pt;width:33.85pt;height:119.1pt;mso-position-horizontal-relative:page;mso-position-vertical-relative:paragraph;z-index:16094720" coordorigin="2845,1372" coordsize="677,2382">
            <v:rect style="position:absolute;left:2844;top:2453;width:339;height:1301" filled="true" fillcolor="#99234f" stroked="false">
              <v:fill type="solid"/>
            </v:rect>
            <v:rect style="position:absolute;left:3183;top:1372;width:339;height:2382" filled="true" fillcolor="#b87281" stroked="false">
              <v:fill type="solid"/>
            </v:rect>
            <v:shape style="position:absolute;left:2885;top:2346;width:206;height:83" coordorigin="2886,2347" coordsize="206,83" path="m2920,2347l2886,2347,2886,2362,2902,2362,2902,2428,2920,2428,2920,2347xm2998,2347l2933,2347,2933,2375,2950,2375,2950,2362,2976,2362,2947,2428,2968,2428,2998,2359,2998,2347xm3022,2414l3021,2411,3017,2407,3014,2406,3008,2406,3005,2407,3001,2411,3000,2414,3000,2420,3001,2423,3003,2425,3005,2427,3008,2428,3014,2428,3017,2427,3021,2423,3022,2420,3022,2414xm3092,2395l3089,2388,3083,2384,3078,2379,3070,2377,3052,2377,3053,2362,3087,2362,3087,2347,3037,2347,3033,2392,3061,2392,3066,2393,3071,2397,3073,2399,3073,2406,3071,2409,3066,2412,3062,2413,3053,2413,3049,2413,3041,2410,3038,2408,3035,2406,3027,2420,3031,2423,3036,2425,3047,2428,3052,2429,3065,2429,3072,2428,3082,2423,3085,2420,3090,2412,3092,2407,3092,2395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84.653pt;margin-top:63.290646pt;width:33.85pt;height:124.45pt;mso-position-horizontal-relative:page;mso-position-vertical-relative:paragraph;z-index:16095232" coordorigin="3693,1266" coordsize="677,2489">
            <v:rect style="position:absolute;left:3693;top:2169;width:339;height:1586" filled="true" fillcolor="#99234f" stroked="false">
              <v:fill type="solid"/>
            </v:rect>
            <v:rect style="position:absolute;left:4031;top:1265;width:339;height:2489" filled="true" fillcolor="#b87281" stroked="false">
              <v:fill type="solid"/>
            </v:rect>
            <v:shape style="position:absolute;left:3721;top:2027;width:213;height:84" coordorigin="3722,2027" coordsize="213,84" path="m3786,2094l3752,2094,3775,2072,3779,2067,3783,2060,3784,2055,3784,2046,3782,2042,3777,2035,3774,2032,3765,2028,3760,2027,3747,2027,3740,2029,3729,2034,3725,2038,3722,2042,3735,2051,3737,2048,3740,2046,3745,2044,3748,2043,3756,2043,3759,2044,3764,2047,3765,2050,3765,2055,3764,2057,3762,2062,3760,2065,3725,2097,3725,2109,3786,2109,3786,2094xm3825,2029l3790,2029,3790,2044,3806,2044,3806,2109,3825,2109,3825,2029xm3861,2096l3860,2093,3856,2089,3853,2088,3847,2088,3844,2089,3840,2093,3839,2096,3839,2102,3840,2105,3842,2107,3844,2109,3847,2110,3853,2110,3856,2109,3860,2105,3861,2102,3861,2096xm3934,2054l3931,2044,3928,2041,3918,2031,3913,2029,3913,2049,3913,2057,3912,2060,3907,2064,3903,2065,3895,2065,3892,2064,3887,2060,3885,2057,3885,2049,3887,2047,3892,2042,3895,2041,3903,2041,3907,2042,3912,2047,3913,2049,3913,2029,3909,2027,3892,2027,3887,2028,3878,2033,3874,2036,3869,2044,3867,2049,3867,2060,3868,2063,3873,2071,3877,2074,3885,2078,3890,2079,3904,2079,3910,2077,3915,2072,3915,2080,3913,2085,3905,2093,3899,2095,3886,2095,3881,2094,3877,2091,3870,2105,3873,2107,3876,2108,3884,2110,3888,2111,3901,2111,3908,2109,3920,2102,3925,2097,3926,2095,3932,2084,3934,2077,3934,2072,3934,2065,3934,2054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5.546005pt;margin-top:66.490646pt;width:33.85pt;height:121.25pt;mso-position-horizontal-relative:page;mso-position-vertical-relative:paragraph;z-index:16095744" coordorigin="4511,1330" coordsize="677,2425">
            <v:rect style="position:absolute;left:4510;top:2012;width:339;height:1742" filled="true" fillcolor="#99234f" stroked="false">
              <v:fill type="solid"/>
            </v:rect>
            <v:rect style="position:absolute;left:4849;top:1329;width:339;height:2425" filled="true" fillcolor="#b87281" stroked="false">
              <v:fill type="solid"/>
            </v:rect>
            <v:shape style="position:absolute;left:4539;top:1872;width:240;height:84" coordorigin="4540,1873" coordsize="240,84" path="m4604,1940l4570,1940,4594,1917,4597,1913,4601,1905,4602,1901,4602,1892,4601,1888,4596,1880,4592,1878,4583,1874,4578,1873,4565,1873,4558,1874,4547,1879,4543,1883,4540,1888,4553,1897,4555,1894,4558,1892,4563,1889,4567,1889,4574,1889,4578,1889,4582,1893,4583,1895,4583,1901,4582,1903,4580,1908,4578,1910,4544,1943,4544,1955,4604,1955,4604,1940xm4672,1924l4670,1919,4666,1915,4662,1911,4657,1908,4650,1907,4668,1886,4668,1874,4612,1874,4612,1889,4646,1889,4629,1908,4629,1920,4648,1920,4653,1924,4653,1934,4652,1936,4646,1940,4643,1941,4634,1941,4630,1940,4621,1937,4618,1936,4615,1933,4608,1948,4611,1950,4616,1953,4627,1956,4633,1956,4646,1956,4652,1955,4662,1950,4666,1947,4671,1939,4672,1935,4672,1924xm4702,1941l4701,1939,4697,1934,4694,1933,4688,1933,4685,1934,4681,1939,4680,1941,4680,1948,4681,1950,4683,1953,4685,1955,4688,1956,4694,1956,4697,1955,4701,1950,4702,1948,4702,1941xm4779,1927l4778,1924,4776,1919,4774,1917,4771,1914,4767,1912,4770,1911,4772,1908,4773,1907,4776,1903,4776,1900,4776,1891,4775,1887,4775,1887,4770,1880,4766,1878,4760,1875,4760,1935,4759,1937,4754,1942,4750,1943,4741,1943,4737,1942,4732,1937,4730,1935,4730,1927,4732,1925,4737,1920,4741,1919,4750,1919,4754,1920,4759,1925,4760,1927,4760,1935,4760,1875,4758,1874,4758,1894,4758,1900,4757,1902,4752,1906,4749,1907,4741,1907,4738,1906,4734,1902,4733,1900,4733,1894,4734,1891,4738,1887,4741,1887,4749,1887,4752,1887,4757,1891,4758,1894,4758,1874,4757,1874,4751,1873,4739,1873,4734,1874,4724,1878,4721,1880,4718,1884,4716,1887,4714,1891,4714,1900,4715,1903,4718,1908,4721,1911,4724,1912,4720,1914,4717,1917,4712,1924,4711,1927,4711,1936,4713,1941,4718,1948,4722,1951,4733,1955,4738,1956,4752,1956,4758,1955,4768,1951,4772,1948,4777,1943,4778,1941,4779,1936,4779,1927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68.864014pt;margin-top:63.290646pt;width:33.85pt;height:124.45pt;mso-position-horizontal-relative:page;mso-position-vertical-relative:paragraph;z-index:16096256" coordorigin="5377,1266" coordsize="677,2489">
            <v:rect style="position:absolute;left:5377;top:1966;width:339;height:1788" filled="true" fillcolor="#99234f" stroked="false">
              <v:fill type="solid"/>
            </v:rect>
            <v:rect style="position:absolute;left:5715;top:1265;width:339;height:2489" filled="true" fillcolor="#b87281" stroked="false">
              <v:fill type="solid"/>
            </v:rect>
            <v:shape style="position:absolute;left:5380;top:1831;width:245;height:84" coordorigin="5380,1831" coordsize="245,84" path="m5445,1898l5410,1898,5434,1876,5438,1872,5441,1864,5442,1860,5442,1850,5441,1846,5436,1839,5432,1836,5423,1832,5418,1831,5405,1831,5399,1833,5388,1838,5383,1842,5380,1846,5394,1855,5396,1853,5398,1851,5404,1848,5407,1847,5415,1847,5418,1848,5422,1851,5423,1854,5423,1859,5423,1862,5420,1866,5418,1869,5384,1901,5384,1914,5445,1914,5445,1898xm5525,1881l5512,1881,5512,1866,5494,1866,5494,1881,5473,1881,5508,1833,5488,1833,5450,1884,5450,1897,5494,1897,5494,1914,5512,1914,5512,1897,5525,1897,5525,1881xm5555,1900l5554,1897,5549,1893,5547,1892,5541,1892,5538,1893,5534,1897,5533,1900,5533,1906,5534,1909,5536,1911,5538,1913,5541,1914,5547,1914,5549,1913,5554,1909,5555,1906,5555,1900xm5624,1881l5622,1875,5616,1870,5611,1865,5602,1863,5584,1863,5586,1848,5619,1848,5619,1833,5570,1833,5566,1878,5593,1878,5598,1879,5604,1883,5605,1885,5605,1892,5604,1895,5599,1898,5595,1899,5586,1899,5582,1899,5574,1896,5570,1894,5567,1892,5560,1906,5564,1909,5568,1911,5579,1914,5585,1915,5598,1915,5604,1914,5614,1909,5618,1906,5623,1898,5624,1893,5624,1881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0.688995pt;margin-top:54.529549pt;width:33.85pt;height:133.2pt;mso-position-horizontal-relative:page;mso-position-vertical-relative:paragraph;z-index:16096768" coordorigin="6214,1091" coordsize="677,2664">
            <v:rect style="position:absolute;left:6213;top:2012;width:339;height:1742" filled="true" fillcolor="#99234f" stroked="false">
              <v:fill type="solid"/>
            </v:rect>
            <v:rect style="position:absolute;left:6552;top:1223;width:339;height:2531" filled="true" fillcolor="#b87281" stroked="false">
              <v:fill type="solid"/>
            </v:rect>
            <v:shape style="position:absolute;left:6247;top:1090;width:612;height:881" coordorigin="6247,1091" coordsize="612,881" path="m6312,1954l6277,1954,6301,1932,6305,1927,6308,1919,6309,1915,6309,1906,6308,1902,6303,1895,6300,1892,6291,1888,6285,1887,6272,1887,6266,1888,6255,1894,6251,1897,6247,1902,6261,1911,6263,1908,6265,1906,6271,1903,6274,1903,6282,1903,6285,1904,6290,1907,6291,1910,6291,1915,6290,1917,6288,1922,6286,1925,6251,1957,6251,1969,6312,1969,6312,1954xm6379,1938l6378,1933,6374,1929,6370,1925,6365,1923,6358,1921,6376,1901,6376,1889,6319,1889,6319,1903,6354,1903,6337,1922,6337,1935,6356,1935,6361,1938,6361,1948,6359,1950,6354,1954,6350,1955,6341,1955,6337,1954,6329,1952,6326,1950,6322,1948,6315,1962,6319,1965,6324,1967,6335,1970,6340,1971,6353,1971,6359,1969,6369,1965,6373,1961,6378,1954,6379,1949,6379,1938xm6410,1956l6409,1953,6404,1949,6402,1948,6395,1948,6393,1949,6389,1953,6387,1956,6387,1962,6389,1965,6391,1967,6393,1969,6395,1970,6402,1970,6404,1969,6409,1965,6410,1962,6410,1956xm6480,1889l6415,1889,6415,1917,6432,1917,6432,1904,6458,1904,6429,1969,6450,1969,6480,1901,6480,1889xm6677,1142l6675,1137,6671,1133,6667,1129,6662,1126,6655,1125,6673,1104,6673,1092,6616,1092,6616,1107,6651,1107,6634,1126,6634,1138,6653,1138,6658,1141,6658,1151,6656,1154,6651,1157,6647,1158,6638,1158,6634,1158,6626,1155,6623,1153,6620,1151,6612,1165,6616,1168,6621,1170,6632,1173,6637,1174,6650,1174,6657,1173,6667,1168,6670,1165,6675,1157,6677,1153,6677,1142xm6759,1141l6746,1141,6746,1125,6728,1125,6728,1141,6707,1141,6742,1092,6722,1092,6684,1143,6684,1156,6728,1156,6728,1173,6746,1173,6746,1156,6759,1156,6759,1141xm6789,1159l6788,1156,6783,1152,6781,1151,6774,1151,6772,1152,6767,1156,6766,1159,6766,1166,6767,1168,6770,1170,6772,1173,6774,1174,6781,1174,6783,1173,6788,1168,6789,1166,6789,1159xm6859,1157l6824,1157,6848,1135,6851,1131,6855,1123,6856,1119,6856,1110,6855,1105,6850,1098,6846,1095,6837,1092,6832,1091,6819,1091,6812,1092,6801,1097,6797,1101,6794,1106,6808,1114,6809,1112,6812,1110,6818,1107,6821,1106,6828,1106,6832,1107,6836,1111,6837,1113,6837,1119,6837,1121,6834,1125,6832,1128,6798,1161,6798,1173,6859,1173,6859,1157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53.003998pt;margin-top:57.601646pt;width:33.85pt;height:130.15pt;mso-position-horizontal-relative:page;mso-position-vertical-relative:paragraph;z-index:16097280" coordorigin="7060,1152" coordsize="677,2603">
            <v:rect style="position:absolute;left:7060;top:2140;width:339;height:1614" filled="true" fillcolor="#99234f" stroked="false">
              <v:fill type="solid"/>
            </v:rect>
            <v:rect style="position:absolute;left:7398;top:1152;width:339;height:2603" filled="true" fillcolor="#b87281" stroked="false">
              <v:fill type="solid"/>
            </v:rect>
            <v:shape style="position:absolute;left:7080;top:1994;width:234;height:84" coordorigin="7080,1995" coordsize="234,84" path="m7145,2062l7110,2062,7134,2039,7137,2035,7141,2027,7142,2023,7142,2014,7141,2009,7136,2002,7132,2000,7123,1996,7118,1995,7105,1995,7099,1996,7088,2001,7083,2005,7080,2010,7094,2018,7096,2016,7098,2014,7104,2011,7107,2010,7115,2010,7118,2011,7122,2015,7123,2017,7123,2023,7123,2025,7120,2029,7118,2032,7084,2065,7084,2077,7145,2077,7145,2062xm7213,2062l7178,2062,7202,2039,7206,2035,7209,2027,7210,2023,7210,2014,7209,2009,7204,2002,7200,2000,7191,1996,7186,1995,7173,1995,7167,1996,7156,2001,7151,2005,7148,2010,7162,2018,7164,2016,7166,2014,7172,2011,7175,2010,7183,2010,7186,2011,7190,2015,7191,2017,7191,2023,7191,2025,7188,2029,7186,2032,7152,2065,7152,2077,7213,2077,7213,2062xm7243,2063l7242,2060,7238,2056,7235,2055,7229,2055,7226,2056,7222,2060,7221,2063,7221,2070,7222,2072,7224,2074,7226,2077,7229,2078,7235,2078,7238,2077,7242,2072,7243,2070,7243,2063xm7313,2062l7279,2062,7302,2039,7306,2035,7310,2027,7311,2023,7311,2014,7309,2009,7304,2002,7301,2000,7292,1996,7287,1995,7274,1995,7267,1996,7256,2001,7252,2005,7249,2010,7262,2018,7264,2016,7267,2014,7272,2011,7275,2010,7283,2010,7286,2011,7291,2015,7292,2017,7292,2023,7291,2025,7289,2029,7287,2032,7252,2065,7252,2077,7313,2077,7313,2062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94.963013pt;margin-top:63.290646pt;width:33.85pt;height:124.45pt;mso-position-horizontal-relative:page;mso-position-vertical-relative:paragraph;z-index:16097792" coordorigin="7899,1266" coordsize="677,2489">
            <v:rect style="position:absolute;left:7899;top:2048;width:339;height:1707" filled="true" fillcolor="#99234f" stroked="false">
              <v:fill type="solid"/>
            </v:rect>
            <v:rect style="position:absolute;left:8237;top:1265;width:339;height:2489" filled="true" fillcolor="#b87281" stroked="false">
              <v:fill type="solid"/>
            </v:rect>
            <v:shape style="position:absolute;left:7943;top:1928;width:201;height:84" coordorigin="7944,1929" coordsize="201,84" path="m8009,1996l7974,1996,7998,1973,8001,1969,8005,1961,8006,1957,8006,1948,8005,1944,8000,1937,7996,1934,7987,1930,7982,1929,7969,1929,7962,1930,7951,1936,7947,1939,7944,1944,7957,1953,7959,1950,7962,1948,7967,1945,7971,1945,7978,1945,7982,1946,7986,1949,7987,1951,7987,1957,7986,1959,7984,1964,7982,1966,7948,1999,7948,2011,8009,2011,8009,1996xm8076,1980l8074,1975,8070,1971,8066,1967,8061,1964,8054,1963,8072,1942,8072,1930,8016,1930,8016,1945,8050,1945,8033,1964,8033,1976,8052,1976,8057,1980,8057,1990,8056,1992,8050,1996,8047,1997,8038,1997,8034,1996,8026,1994,8022,1992,8019,1990,8012,2004,8015,2007,8020,2009,8031,2012,8037,2012,8050,2012,8056,2011,8066,2007,8070,2003,8075,1995,8076,1991,8076,1980xm8106,1997l8105,1995,8101,1991,8098,1990,8092,1990,8089,1991,8085,1995,8084,1997,8084,2004,8085,2007,8087,2009,8089,2011,8092,2012,8098,2012,8101,2011,8105,2007,8106,2004,8106,1997xm8144,1930l8109,1930,8109,1945,8125,1945,8125,2011,8144,2011,8144,1930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36.484985pt;margin-top:80.35865pt;width:33.85pt;height:107.35pt;mso-position-horizontal-relative:page;mso-position-vertical-relative:paragraph;z-index:16098304" coordorigin="8730,1607" coordsize="677,2147">
            <v:rect style="position:absolute;left:8729;top:2339;width:339;height:1415" filled="true" fillcolor="#99234f" stroked="false">
              <v:fill type="solid"/>
            </v:rect>
            <v:rect style="position:absolute;left:9068;top:1607;width:339;height:2147" filled="true" fillcolor="#b87281" stroked="false">
              <v:fill type="solid"/>
            </v:rect>
            <v:shape style="position:absolute;left:8785;top:2223;width:181;height:84" coordorigin="8786,2224" coordsize="181,84" path="m8821,2225l8786,2225,8786,2240,8802,2240,8802,2306,8821,2306,8821,2225xm8899,2251l8896,2241,8893,2238,8883,2227,8878,2225,8878,2246,8878,2253,8877,2256,8872,2261,8869,2262,8860,2262,8857,2261,8852,2256,8851,2253,8851,2246,8852,2243,8857,2239,8860,2238,8869,2238,8872,2239,8877,2243,8878,2246,8878,2225,8874,2224,8857,2224,8852,2225,8843,2229,8839,2232,8834,2241,8833,2245,8833,2256,8834,2260,8839,2268,8842,2271,8851,2275,8855,2276,8869,2276,8876,2273,8880,2268,8880,2276,8878,2282,8870,2290,8865,2292,8852,2292,8847,2291,8843,2288,8836,2302,8839,2303,8842,2305,8850,2307,8854,2307,8866,2307,8873,2306,8886,2299,8891,2294,8892,2292,8898,2281,8899,2273,8899,2268,8899,2262,8899,2251xm8929,2292l8927,2289,8923,2285,8921,2284,8914,2284,8912,2285,8907,2289,8906,2292,8906,2299,8907,2301,8909,2304,8912,2306,8914,2307,8921,2307,8923,2306,8927,2301,8929,2299,8929,2292xm8966,2225l8931,2225,8931,2240,8948,2240,8948,2306,8966,2306,8966,2225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79.156006pt;margin-top:75.882050pt;width:33.85pt;height:111.85pt;mso-position-horizontal-relative:page;mso-position-vertical-relative:paragraph;z-index:16098816" coordorigin="9583,1518" coordsize="677,2237">
            <v:rect style="position:absolute;left:9583;top:2261;width:339;height:1493" filled="true" fillcolor="#99234f" stroked="false">
              <v:fill type="solid"/>
            </v:rect>
            <v:rect style="position:absolute;left:9921;top:1664;width:339;height:2091" filled="true" fillcolor="#b87281" stroked="false">
              <v:fill type="solid"/>
            </v:rect>
            <v:shape style="position:absolute;left:9600;top:1517;width:636;height:690" coordorigin="9600,1518" coordsize="636,690" path="m9665,2191l9630,2191,9654,2168,9658,2164,9661,2156,9662,2152,9662,2143,9661,2138,9656,2131,9652,2129,9643,2125,9638,2124,9625,2124,9619,2125,9608,2130,9603,2134,9600,2139,9614,2147,9616,2145,9618,2143,9624,2140,9627,2139,9635,2139,9638,2140,9642,2144,9643,2146,9643,2152,9643,2154,9640,2158,9638,2161,9604,2194,9604,2206,9665,2206,9665,2191xm9741,2157l9740,2149,9735,2139,9734,2137,9730,2132,9723,2127,9723,2157,9723,2174,9721,2181,9716,2189,9712,2191,9702,2191,9698,2189,9693,2181,9691,2174,9691,2157,9693,2150,9698,2142,9702,2139,9712,2139,9716,2142,9721,2150,9723,2157,9723,2127,9719,2125,9714,2124,9700,2124,9694,2125,9684,2132,9680,2137,9674,2149,9672,2157,9672,2174,9674,2182,9680,2194,9684,2199,9694,2205,9700,2207,9714,2207,9719,2205,9730,2199,9734,2194,9735,2191,9740,2182,9741,2174,9741,2157xm9771,2192l9770,2189,9765,2185,9763,2184,9756,2184,9754,2185,9750,2189,9748,2192,9748,2199,9750,2201,9752,2203,9754,2206,9756,2207,9763,2207,9765,2206,9770,2201,9771,2199,9771,2192xm9840,2173l9838,2167,9832,2162,9827,2158,9818,2155,9800,2155,9802,2140,9835,2140,9835,2125,9786,2125,9782,2170,9809,2170,9814,2171,9820,2175,9821,2177,9821,2184,9820,2187,9815,2191,9811,2191,9802,2191,9798,2191,9790,2188,9786,2186,9783,2184,9776,2198,9780,2201,9784,2203,9795,2206,9801,2207,9814,2207,9820,2206,9830,2201,9834,2198,9839,2190,9840,2185,9840,2173xm10047,1585l10012,1585,10036,1562,10040,1558,10043,1550,10044,1546,10044,1537,10043,1532,10038,1525,10035,1523,10026,1519,10020,1518,10007,1518,10001,1519,9990,1524,9985,1528,9982,1533,9996,1541,9998,1539,10000,1537,10006,1534,10009,1533,10017,1533,10020,1534,10024,1538,10026,1540,10026,1546,10025,1548,10023,1552,10020,1555,9986,1588,9986,1600,10047,1600,10047,1585xm10122,1572l10121,1568,10119,1564,10117,1562,10114,1559,10110,1557,10113,1555,10115,1553,10116,1551,10119,1548,10119,1545,10119,1536,10118,1532,10118,1531,10113,1525,10109,1522,10103,1520,10103,1579,10102,1582,10097,1586,10093,1587,10084,1587,10080,1586,10075,1582,10073,1579,10073,1572,10075,1569,10080,1565,10084,1564,10093,1564,10097,1565,10099,1567,10102,1569,10103,1572,10103,1579,10103,1520,10101,1519,10101,1538,10101,1545,10100,1547,10095,1551,10092,1551,10084,1551,10081,1551,10077,1547,10076,1545,10076,1538,10077,1536,10081,1532,10084,1531,10092,1531,10095,1532,10100,1536,10101,1538,10101,1519,10100,1519,10094,1518,10082,1518,10077,1519,10067,1522,10064,1525,10058,1532,10057,1536,10057,1545,10058,1548,10061,1553,10063,1555,10066,1557,10063,1559,10060,1562,10055,1568,10054,1572,10054,1581,10056,1586,10061,1593,10065,1596,10075,1600,10081,1601,10095,1601,10101,1600,10111,1596,10115,1593,10120,1587,10121,1586,10122,1581,10122,1572xm10154,1586l10153,1583,10148,1579,10146,1578,10139,1578,10137,1579,10132,1583,10131,1586,10131,1593,10132,1595,10135,1597,10137,1600,10139,1601,10146,1601,10148,1600,10153,1595,10154,1593,10154,1586xm10236,1568l10223,1568,10223,1552,10205,1552,10205,1568,10184,1568,10219,1519,10199,1519,10161,1570,10161,1583,10205,1583,10205,1600,10223,1600,10223,1583,10236,1583,10236,1568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21.471008pt;margin-top:73.865349pt;width:33.85pt;height:113.85pt;mso-position-horizontal-relative:page;mso-position-vertical-relative:paragraph;z-index:16099328" coordorigin="10429,1477" coordsize="677,2277">
            <v:rect style="position:absolute;left:10429;top:2339;width:339;height:1415" filled="true" fillcolor="#99234f" stroked="false">
              <v:fill type="solid"/>
            </v:rect>
            <v:rect style="position:absolute;left:10767;top:1607;width:339;height:2147" filled="true" fillcolor="#b87281" stroked="false">
              <v:fill type="solid"/>
            </v:rect>
            <v:shape style="position:absolute;left:10459;top:1477;width:597;height:823" coordorigin="10459,1477" coordsize="597,823" path="m10494,2217l10459,2217,10459,2232,10475,2232,10475,2298,10494,2298,10494,2217xm10573,2243l10569,2233,10566,2230,10557,2219,10552,2217,10552,2238,10552,2246,10550,2248,10545,2253,10542,2254,10534,2254,10530,2253,10525,2249,10524,2246,10524,2238,10525,2235,10530,2231,10534,2230,10542,2230,10546,2231,10551,2235,10552,2238,10552,2217,10548,2216,10531,2216,10526,2217,10516,2221,10513,2225,10507,2233,10506,2237,10506,2249,10507,2252,10512,2260,10515,2263,10524,2267,10529,2268,10542,2268,10549,2266,10554,2261,10554,2268,10551,2274,10543,2282,10538,2284,10525,2284,10520,2283,10516,2280,10509,2294,10512,2296,10515,2297,10523,2299,10527,2299,10540,2299,10547,2298,10559,2291,10564,2286,10565,2284,10571,2273,10573,2266,10573,2261,10573,2254,10573,2243xm10602,2284l10601,2282,10597,2278,10594,2277,10588,2277,10585,2278,10581,2282,10580,2284,10580,2291,10581,2294,10583,2296,10585,2298,10588,2299,10594,2299,10597,2298,10601,2294,10602,2291,10602,2284xm10672,2283l10637,2283,10661,2260,10665,2256,10668,2248,10669,2244,10669,2235,10668,2231,10663,2224,10659,2221,10650,2217,10645,2216,10632,2216,10626,2217,10615,2223,10610,2226,10607,2231,10621,2240,10623,2237,10625,2235,10631,2232,10634,2232,10642,2232,10645,2232,10649,2236,10650,2238,10650,2244,10650,2246,10647,2251,10645,2253,10611,2286,10611,2298,10672,2298,10672,2283xm10878,1544l10844,1544,10867,1522,10871,1517,10875,1510,10876,1506,10876,1496,10874,1492,10869,1485,10866,1482,10857,1478,10852,1477,10838,1477,10832,1479,10821,1484,10817,1488,10814,1492,10827,1501,10829,1498,10831,1496,10837,1494,10840,1493,10848,1493,10851,1494,10856,1497,10857,1500,10857,1505,10856,1507,10854,1512,10852,1515,10817,1547,10817,1559,10878,1559,10878,1544xm10950,1504l10947,1495,10944,1491,10934,1481,10929,1479,10929,1500,10929,1507,10928,1510,10923,1514,10920,1515,10912,1515,10908,1514,10903,1510,10902,1507,10902,1500,10903,1497,10908,1492,10912,1491,10920,1491,10923,1492,10928,1497,10929,1500,10929,1479,10926,1477,10909,1477,10904,1478,10894,1483,10891,1486,10885,1494,10884,1499,10884,1510,10885,1514,10890,1521,10893,1524,10902,1528,10906,1529,10920,1529,10927,1527,10932,1522,10931,1530,10929,1535,10921,1544,10916,1546,10903,1546,10898,1544,10894,1542,10887,1555,10890,1557,10893,1558,10901,1560,10905,1561,10917,1561,10925,1559,10937,1552,10942,1547,10943,1546,10949,1534,10950,1527,10950,1522,10950,1515,10950,1504xm10980,1546l10979,1543,10974,1539,10972,1538,10965,1538,10963,1539,10958,1543,10957,1546,10957,1552,10958,1555,10961,1557,10963,1559,10965,1560,10972,1560,10974,1559,10979,1555,10980,1552,10980,1546xm11056,1510l11054,1503,11050,1493,11048,1490,11044,1486,11037,1481,11037,1510,11037,1528,11036,1534,11030,1543,11026,1545,11016,1545,11013,1543,11007,1534,11006,1528,11006,1510,11007,1504,11013,1495,11016,1493,11026,1493,11030,1495,11036,1504,11037,1510,11037,1481,11034,1479,11028,1477,11015,1477,11009,1479,10998,1486,10994,1490,10988,1503,10987,1510,10987,1528,10988,1535,10994,1548,10998,1553,11009,1559,11015,1561,11028,1561,11034,1559,11044,1553,11048,1548,11050,1545,11054,1535,11056,1528,11056,1510xe" filled="true" fillcolor="#99234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19.186005pt;margin-top:68.585632pt;width:12.7pt;height:4.2pt;mso-position-horizontal-relative:page;mso-position-vertical-relative:paragraph;z-index:16099840" coordorigin="2384,1372" coordsize="254,84" path="m2448,1423l2446,1418,2442,1414,2439,1410,2433,1407,2426,1406,2444,1385,2444,1373,2388,1373,2388,1388,2422,1388,2406,1407,2406,1419,2424,1419,2429,1422,2429,1432,2428,1435,2422,1439,2419,1439,2410,1439,2406,1439,2398,1436,2394,1435,2391,1432,2384,1447,2388,1449,2392,1451,2403,1454,2409,1455,2422,1455,2428,1454,2438,1449,2442,1446,2447,1438,2448,1434,2448,1423xm2526,1405l2524,1397,2520,1387,2518,1385,2514,1380,2507,1375,2507,1405,2507,1422,2506,1429,2500,1437,2496,1439,2486,1439,2482,1437,2477,1429,2475,1422,2475,1405,2477,1398,2482,1390,2486,1387,2496,1387,2500,1390,2506,1398,2507,1405,2507,1375,2504,1373,2498,1372,2484,1372,2479,1373,2468,1380,2464,1385,2458,1397,2457,1405,2457,1422,2458,1430,2464,1442,2468,1447,2479,1454,2484,1455,2498,1455,2504,1454,2514,1447,2518,1442,2520,1439,2524,1430,2526,1422,2526,1405xm2555,1440l2554,1437,2550,1433,2547,1432,2541,1432,2538,1433,2534,1437,2533,1440,2533,1447,2534,1449,2536,1451,2538,1454,2541,1455,2547,1455,2550,1454,2554,1449,2555,1447,2555,1440xm2637,1422l2624,1422,2624,1407,2607,1407,2607,1422,2585,1422,2620,1373,2601,1373,2563,1424,2563,1437,2606,1437,2606,1454,2624,1454,2624,1437,2637,1437,2637,1422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2.138pt;margin-top:60.869633pt;width:12.3pt;height:4.2pt;mso-position-horizontal-relative:page;mso-position-vertical-relative:paragraph;z-index:16100352" coordorigin="3243,1217" coordsize="246,84" path="m3307,1269l3305,1264,3301,1260,3298,1255,3292,1253,3285,1252,3303,1231,3303,1219,3247,1219,3247,1234,3281,1234,3265,1253,3265,1265,3283,1265,3288,1268,3288,1278,3287,1281,3281,1284,3278,1285,3269,1285,3265,1285,3257,1282,3253,1280,3250,1278,3243,1292,3247,1295,3251,1297,3262,1300,3268,1301,3281,1301,3287,1300,3297,1295,3301,1292,3306,1284,3307,1280,3307,1269xm3375,1284l3341,1284,3364,1262,3368,1257,3372,1250,3373,1246,3373,1236,3371,1232,3366,1225,3363,1222,3354,1218,3349,1217,3336,1217,3329,1219,3318,1224,3314,1228,3311,1232,3324,1241,3326,1238,3329,1236,3334,1234,3337,1233,3345,1233,3348,1234,3353,1237,3354,1240,3354,1245,3353,1248,3351,1252,3349,1255,3314,1287,3314,1299,3375,1299,3375,1284xm3406,1286l3405,1283,3401,1279,3398,1278,3392,1278,3389,1279,3385,1283,3384,1286,3384,1292,3385,1295,3387,1297,3389,1299,3392,1300,3398,1300,3401,1299,3405,1295,3406,1292,3406,1286xm3488,1267l3475,1267,3475,1252,3458,1252,3458,1267,3436,1267,3471,1219,3452,1219,3413,1270,3413,1283,3457,1283,3457,1299,3475,1299,3475,1283,3488,1283,3488,1267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4.035004pt;margin-top:55.404633pt;width:11.8pt;height:4.2pt;mso-position-horizontal-relative:page;mso-position-vertical-relative:paragraph;z-index:16100864" coordorigin="4081,1108" coordsize="236,84" path="m4145,1159l4143,1154,4139,1150,4136,1146,4130,1143,4123,1142,4141,1122,4141,1109,4085,1109,4085,1124,4119,1124,4102,1143,4102,1156,4121,1156,4126,1159,4126,1169,4125,1171,4119,1175,4116,1176,4107,1176,4103,1175,4095,1173,4091,1171,4088,1169,4081,1183,4085,1186,4089,1188,4100,1191,4106,1192,4119,1192,4125,1190,4135,1186,4139,1182,4144,1175,4145,1170,4145,1159xm4213,1159l4211,1154,4207,1150,4203,1146,4198,1143,4191,1142,4209,1122,4209,1109,4152,1109,4152,1124,4187,1124,4170,1143,4170,1156,4189,1156,4194,1159,4194,1169,4192,1171,4187,1175,4183,1176,4174,1176,4170,1175,4162,1173,4159,1171,4156,1169,4148,1183,4152,1186,4157,1188,4168,1191,4173,1192,4186,1192,4193,1190,4203,1186,4206,1182,4211,1175,4213,1170,4213,1159xm4243,1176l4242,1174,4238,1170,4235,1169,4229,1169,4226,1170,4222,1174,4221,1176,4221,1183,4222,1186,4224,1188,4226,1190,4229,1191,4235,1191,4238,1190,4242,1186,4243,1183,4243,1176xm4316,1135l4313,1125,4310,1122,4300,1112,4295,1110,4295,1130,4295,1138,4294,1140,4289,1145,4285,1146,4277,1146,4274,1145,4269,1141,4267,1138,4267,1130,4269,1127,4274,1123,4277,1122,4285,1122,4289,1123,4294,1128,4295,1130,4295,1110,4291,1108,4274,1108,4269,1109,4260,1114,4256,1117,4251,1125,4249,1130,4249,1141,4250,1144,4255,1152,4259,1155,4267,1159,4272,1160,4286,1160,4292,1158,4297,1153,4297,1160,4295,1166,4287,1174,4281,1176,4268,1176,4263,1175,4259,1172,4252,1186,4255,1188,4258,1189,4266,1191,4270,1192,4283,1192,4290,1190,4303,1183,4307,1178,4308,1176,4314,1165,4316,1158,4316,1153,4316,1146,4316,1135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5.897018pt;margin-top:58.185631pt;width:11.65pt;height:4.2pt;mso-position-horizontal-relative:page;mso-position-vertical-relative:paragraph;z-index:16101376" coordorigin="4918,1164" coordsize="233,84" path="m4982,1215l4980,1210,4977,1206,4973,1202,4967,1199,4960,1198,4978,1177,4978,1165,4922,1165,4922,1180,4956,1180,4940,1199,4940,1211,4958,1211,4963,1215,4963,1224,4962,1227,4957,1231,4953,1231,4944,1231,4940,1231,4932,1228,4928,1227,4925,1224,4918,1239,4922,1241,4926,1243,4937,1246,4943,1247,4956,1247,4962,1246,4972,1241,4976,1238,4981,1230,4982,1226,4982,1215xm5050,1215l5048,1210,5044,1206,5040,1202,5035,1199,5028,1198,5046,1177,5046,1165,4990,1165,4990,1180,5024,1180,5007,1199,5007,1211,5026,1211,5031,1215,5031,1224,5030,1227,5024,1231,5021,1231,5012,1231,5008,1231,5000,1228,4996,1227,4993,1224,4986,1239,4989,1241,4994,1243,5005,1246,5011,1247,5024,1247,5030,1246,5040,1241,5044,1238,5049,1230,5050,1226,5050,1215xm5080,1232l5079,1229,5075,1225,5072,1224,5066,1224,5063,1225,5059,1229,5058,1232,5058,1239,5059,1241,5061,1244,5063,1246,5066,1247,5072,1247,5075,1246,5079,1241,5080,1239,5080,1232xm5150,1231l5115,1231,5139,1208,5143,1204,5147,1196,5147,1192,5147,1183,5146,1179,5141,1171,5138,1169,5129,1165,5124,1164,5110,1164,5104,1165,5093,1170,5089,1174,5085,1179,5099,1187,5101,1185,5103,1183,5109,1180,5112,1179,5120,1179,5123,1180,5128,1184,5129,1186,5129,1192,5128,1194,5126,1198,5124,1201,5089,1234,5089,1246,5150,1246,5150,1231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88.600006pt;margin-top:55.459633pt;width:12.65pt;height:4.2pt;mso-position-horizontal-relative:page;mso-position-vertical-relative:paragraph;z-index:16101888" coordorigin="5772,1109" coordsize="253,84" path="m5836,1161l5834,1155,5831,1151,5827,1147,5821,1145,5814,1143,5833,1123,5833,1111,5776,1111,5776,1126,5810,1126,5794,1144,5794,1157,5812,1157,5817,1160,5817,1170,5816,1172,5811,1176,5807,1177,5798,1177,5794,1176,5786,1174,5782,1172,5779,1170,5772,1184,5776,1187,5781,1189,5792,1192,5797,1193,5810,1193,5816,1191,5826,1187,5830,1184,5835,1176,5836,1171,5836,1161xm5919,1159l5906,1159,5906,1144,5888,1144,5888,1159,5866,1159,5902,1111,5882,1111,5844,1162,5844,1174,5887,1174,5887,1191,5906,1191,5906,1174,5919,1174,5919,1159xm5948,1178l5947,1175,5943,1171,5940,1170,5934,1170,5931,1171,5927,1175,5926,1178,5926,1184,5927,1187,5929,1189,5931,1191,5934,1192,5940,1192,5943,1191,5947,1187,5948,1184,5948,1178xm6024,1142l6023,1135,6018,1125,6017,1122,6013,1117,6006,1113,6006,1142,6006,1160,6004,1166,5999,1175,5995,1177,5985,1177,5981,1175,5976,1166,5974,1160,5974,1142,5976,1136,5981,1127,5985,1125,5995,1125,5999,1127,6004,1136,6006,1142,6006,1113,6003,1111,5997,1109,5983,1109,5977,1111,5967,1117,5963,1122,5957,1135,5955,1142,5955,1160,5957,1167,5963,1180,5967,1184,5977,1191,5983,1193,5997,1193,6003,1191,6013,1184,6017,1180,6018,1177,6023,1167,6024,1160,6024,1142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4.871033pt;margin-top:55.550632pt;width:11.8pt;height:4.2pt;mso-position-horizontal-relative:page;mso-position-vertical-relative:paragraph;z-index:16102400" coordorigin="8297,1111" coordsize="236,84" path="m8362,1162l8360,1157,8356,1153,8352,1149,8347,1146,8340,1145,8358,1125,8358,1112,8301,1112,8301,1127,8336,1127,8319,1146,8319,1159,8338,1159,8343,1162,8343,1172,8342,1174,8336,1178,8332,1179,8324,1179,8319,1178,8311,1176,8308,1174,8305,1172,8297,1186,8301,1189,8306,1191,8317,1194,8323,1194,8336,1194,8342,1193,8352,1189,8355,1185,8360,1177,8362,1173,8362,1162xm8429,1162l8427,1157,8424,1153,8420,1149,8414,1146,8407,1145,8426,1125,8426,1112,8369,1112,8369,1127,8403,1127,8387,1146,8387,1159,8405,1159,8411,1162,8411,1172,8409,1174,8404,1178,8400,1179,8391,1179,8387,1178,8379,1176,8375,1174,8372,1172,8365,1186,8369,1189,8374,1191,8385,1194,8390,1194,8403,1194,8409,1193,8419,1189,8423,1185,8428,1177,8429,1173,8429,1162xm8460,1179l8459,1177,8454,1173,8452,1172,8445,1172,8443,1173,8438,1177,8437,1179,8437,1186,8438,1189,8441,1191,8443,1193,8445,1194,8452,1194,8454,1193,8459,1189,8460,1186,8460,1179xm8533,1138l8529,1128,8526,1125,8517,1114,8512,1113,8512,1133,8512,1141,8510,1143,8505,1148,8502,1149,8494,1149,8490,1148,8485,1144,8484,1141,8484,1133,8485,1130,8490,1126,8494,1125,8502,1125,8506,1126,8511,1131,8512,1133,8512,1113,8508,1111,8491,1111,8486,1112,8476,1116,8473,1120,8467,1128,8466,1132,8466,1144,8467,1147,8472,1155,8475,1158,8484,1162,8489,1163,8502,1163,8509,1161,8514,1156,8514,1163,8511,1169,8503,1177,8498,1179,8485,1179,8480,1178,8476,1175,8469,1189,8472,1191,8475,1192,8483,1194,8487,1194,8500,1194,8507,1193,8519,1186,8524,1181,8525,1179,8531,1168,8533,1161,8533,1156,8533,1149,8533,1138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7.262024pt;margin-top:72.620636pt;width:11.8pt;height:4.2pt;mso-position-horizontal-relative:page;mso-position-vertical-relative:paragraph;z-index:16102912" coordorigin="9145,1452" coordsize="236,84" path="m9210,1519l9175,1519,9199,1497,9203,1492,9206,1485,9207,1481,9207,1471,9206,1467,9201,1460,9198,1457,9189,1453,9183,1452,9170,1452,9164,1454,9153,1459,9148,1463,9145,1467,9159,1476,9161,1473,9163,1471,9169,1469,9172,1468,9180,1468,9183,1469,9187,1472,9188,1475,9188,1480,9188,1483,9186,1487,9183,1490,9149,1522,9149,1535,9210,1535,9210,1519xm9282,1480l9279,1470,9276,1466,9266,1456,9261,1454,9261,1482,9260,1485,9255,1489,9251,1490,9243,1490,9240,1489,9235,1485,9234,1482,9234,1475,9235,1472,9240,1467,9243,1466,9252,1466,9255,1467,9260,1472,9261,1475,9261,1482,9261,1454,9257,1452,9240,1452,9235,1454,9226,1458,9222,1461,9217,1469,9215,1474,9216,1485,9217,1489,9222,1496,9225,1499,9233,1503,9238,1504,9252,1504,9258,1502,9263,1497,9263,1505,9261,1511,9253,1519,9247,1521,9234,1521,9229,1519,9225,1517,9219,1530,9221,1532,9225,1533,9233,1535,9237,1536,9249,1536,9256,1534,9269,1527,9274,1522,9274,1521,9280,1509,9282,1502,9282,1497,9282,1490,9282,1480xm9311,1521l9310,1518,9306,1514,9303,1513,9297,1513,9294,1514,9290,1518,9289,1521,9289,1527,9290,1530,9292,1532,9294,1534,9297,1535,9303,1535,9306,1534,9310,1530,9311,1527,9311,1521xm9381,1519l9347,1519,9370,1497,9374,1492,9378,1485,9379,1481,9379,1471,9377,1467,9372,1460,9369,1457,9360,1453,9355,1452,9341,1452,9335,1454,9324,1459,9320,1463,9317,1467,9330,1476,9332,1473,9334,1471,9340,1469,9343,1468,9351,1468,9354,1469,9359,1472,9360,1475,9360,1480,9359,1483,9357,1487,9355,1490,9320,1522,9320,1535,9381,1535,9381,1519xe" filled="true" fillcolor="#99234f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color w:val="9E214A"/>
          <w:w w:val="105"/>
          <w:sz w:val="19"/>
        </w:rPr>
        <w:t>Porcentaje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hogares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víctimas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delitos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5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nivel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nacional,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2011-2021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11"/>
        </w:rPr>
      </w:pPr>
      <w:r>
        <w:rPr/>
        <w:pict>
          <v:shape style="position:absolute;margin-left:372.429016pt;margin-top:8.651301pt;width:11.8pt;height:4.2pt;mso-position-horizontal-relative:page;mso-position-vertical-relative:paragraph;z-index:-15371776;mso-wrap-distance-left:0;mso-wrap-distance-right:0" coordorigin="7449,173" coordsize="236,84" path="m7513,224l7511,219,7507,215,7503,211,7498,208,7491,207,7509,187,7509,174,7453,174,7453,189,7487,189,7470,208,7470,221,7489,221,7494,224,7494,234,7493,236,7487,240,7484,241,7475,241,7471,240,7462,238,7459,236,7456,234,7449,248,7452,251,7457,253,7468,256,7474,257,7487,257,7493,255,7503,251,7507,247,7512,239,7513,235,7513,224xm7581,222l7579,216,7573,212,7568,207,7559,205,7541,205,7543,189,7576,189,7576,174,7527,174,7523,220,7551,220,7555,221,7561,224,7562,227,7562,234,7561,236,7556,240,7552,241,7543,241,7539,240,7531,238,7527,236,7524,234,7517,248,7521,251,7525,253,7536,256,7542,256,7555,256,7561,255,7571,250,7575,247,7580,239,7581,235,7581,222xm7611,241l7610,239,7605,235,7603,234,7596,234,7594,235,7589,239,7588,241,7588,248,7589,251,7592,253,7594,255,7596,256,7603,256,7605,255,7610,251,7611,248,7611,241xm7684,235l7684,224,7683,220,7682,218,7678,213,7677,212,7675,210,7666,206,7666,206,7666,227,7666,234,7665,237,7660,241,7657,243,7648,243,7645,241,7640,237,7639,234,7639,227,7640,224,7645,220,7648,218,7657,218,7660,220,7665,224,7666,227,7666,206,7662,205,7648,205,7641,207,7637,212,7637,204,7639,198,7647,190,7652,188,7665,188,7670,190,7674,192,7676,188,7681,179,7678,177,7675,175,7667,174,7663,173,7651,173,7643,175,7631,181,7626,186,7619,200,7618,207,7618,229,7621,239,7627,246,7634,253,7642,256,7659,256,7665,255,7674,251,7678,248,7681,243,7683,240,7684,235xe" filled="true" fillcolor="#99234f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12"/>
        </w:rPr>
      </w:pPr>
      <w:r>
        <w:rPr/>
        <w:drawing>
          <wp:anchor distT="0" distB="0" distL="0" distR="0" allowOverlap="1" layoutInCell="1" locked="0" behindDoc="0" simplePos="0" relativeHeight="698">
            <wp:simplePos x="0" y="0"/>
            <wp:positionH relativeFrom="page">
              <wp:posOffset>1371592</wp:posOffset>
            </wp:positionH>
            <wp:positionV relativeFrom="paragraph">
              <wp:posOffset>120309</wp:posOffset>
            </wp:positionV>
            <wp:extent cx="187778" cy="69342"/>
            <wp:effectExtent l="0" t="0" r="0" b="0"/>
            <wp:wrapTopAndBottom/>
            <wp:docPr id="475" name="image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514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78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9">
            <wp:simplePos x="0" y="0"/>
            <wp:positionH relativeFrom="page">
              <wp:posOffset>1899796</wp:posOffset>
            </wp:positionH>
            <wp:positionV relativeFrom="paragraph">
              <wp:posOffset>120309</wp:posOffset>
            </wp:positionV>
            <wp:extent cx="212007" cy="69342"/>
            <wp:effectExtent l="0" t="0" r="0" b="0"/>
            <wp:wrapTopAndBottom/>
            <wp:docPr id="477" name="image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515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07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0">
            <wp:simplePos x="0" y="0"/>
            <wp:positionH relativeFrom="page">
              <wp:posOffset>2437428</wp:posOffset>
            </wp:positionH>
            <wp:positionV relativeFrom="paragraph">
              <wp:posOffset>120309</wp:posOffset>
            </wp:positionV>
            <wp:extent cx="211431" cy="69342"/>
            <wp:effectExtent l="0" t="0" r="0" b="0"/>
            <wp:wrapTopAndBottom/>
            <wp:docPr id="479" name="image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516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31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1">
            <wp:simplePos x="0" y="0"/>
            <wp:positionH relativeFrom="page">
              <wp:posOffset>2970493</wp:posOffset>
            </wp:positionH>
            <wp:positionV relativeFrom="paragraph">
              <wp:posOffset>120309</wp:posOffset>
            </wp:positionV>
            <wp:extent cx="223303" cy="69342"/>
            <wp:effectExtent l="0" t="0" r="0" b="0"/>
            <wp:wrapTopAndBottom/>
            <wp:docPr id="481" name="image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517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03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2">
            <wp:simplePos x="0" y="0"/>
            <wp:positionH relativeFrom="page">
              <wp:posOffset>3512744</wp:posOffset>
            </wp:positionH>
            <wp:positionV relativeFrom="paragraph">
              <wp:posOffset>120309</wp:posOffset>
            </wp:positionV>
            <wp:extent cx="212586" cy="69342"/>
            <wp:effectExtent l="0" t="0" r="0" b="0"/>
            <wp:wrapTopAndBottom/>
            <wp:docPr id="483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518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86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3">
            <wp:simplePos x="0" y="0"/>
            <wp:positionH relativeFrom="page">
              <wp:posOffset>4048456</wp:posOffset>
            </wp:positionH>
            <wp:positionV relativeFrom="paragraph">
              <wp:posOffset>120309</wp:posOffset>
            </wp:positionV>
            <wp:extent cx="217266" cy="69342"/>
            <wp:effectExtent l="0" t="0" r="0" b="0"/>
            <wp:wrapTopAndBottom/>
            <wp:docPr id="485" name="image5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519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266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4">
            <wp:simplePos x="0" y="0"/>
            <wp:positionH relativeFrom="page">
              <wp:posOffset>4586993</wp:posOffset>
            </wp:positionH>
            <wp:positionV relativeFrom="paragraph">
              <wp:posOffset>120309</wp:posOffset>
            </wp:positionV>
            <wp:extent cx="214403" cy="69342"/>
            <wp:effectExtent l="0" t="0" r="0" b="0"/>
            <wp:wrapTopAndBottom/>
            <wp:docPr id="487" name="image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520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03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5">
            <wp:simplePos x="0" y="0"/>
            <wp:positionH relativeFrom="page">
              <wp:posOffset>5122798</wp:posOffset>
            </wp:positionH>
            <wp:positionV relativeFrom="paragraph">
              <wp:posOffset>120309</wp:posOffset>
            </wp:positionV>
            <wp:extent cx="218037" cy="69342"/>
            <wp:effectExtent l="0" t="0" r="0" b="0"/>
            <wp:wrapTopAndBottom/>
            <wp:docPr id="489" name="image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521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37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6">
            <wp:simplePos x="0" y="0"/>
            <wp:positionH relativeFrom="page">
              <wp:posOffset>5661643</wp:posOffset>
            </wp:positionH>
            <wp:positionV relativeFrom="paragraph">
              <wp:posOffset>120309</wp:posOffset>
            </wp:positionV>
            <wp:extent cx="215453" cy="69342"/>
            <wp:effectExtent l="0" t="0" r="0" b="0"/>
            <wp:wrapTopAndBottom/>
            <wp:docPr id="491" name="image5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522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53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7">
            <wp:simplePos x="0" y="0"/>
            <wp:positionH relativeFrom="page">
              <wp:posOffset>6187917</wp:posOffset>
            </wp:positionH>
            <wp:positionV relativeFrom="paragraph">
              <wp:posOffset>120309</wp:posOffset>
            </wp:positionV>
            <wp:extent cx="238109" cy="69342"/>
            <wp:effectExtent l="0" t="0" r="0" b="0"/>
            <wp:wrapTopAndBottom/>
            <wp:docPr id="493" name="image5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523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09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8">
            <wp:simplePos x="0" y="0"/>
            <wp:positionH relativeFrom="page">
              <wp:posOffset>6739351</wp:posOffset>
            </wp:positionH>
            <wp:positionV relativeFrom="paragraph">
              <wp:posOffset>120309</wp:posOffset>
            </wp:positionV>
            <wp:extent cx="206736" cy="69342"/>
            <wp:effectExtent l="0" t="0" r="0" b="0"/>
            <wp:wrapTopAndBottom/>
            <wp:docPr id="495" name="image5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524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36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83.242004pt;margin-top:29.267063pt;width:7.68pt;height:7.68pt;mso-position-horizontal-relative:page;mso-position-vertical-relative:paragraph;z-index:-15365632;mso-wrap-distance-left:0;mso-wrap-distance-right:0" filled="true" fillcolor="#99234f" stroked="false">
            <v:fill type="solid"/>
            <w10:wrap type="topAndBottom"/>
          </v:rect>
        </w:pict>
      </w:r>
      <w:r>
        <w:rPr/>
        <w:pict>
          <v:shape style="position:absolute;margin-left:294.430023pt;margin-top:31.437056pt;width:22.05pt;height:4.25pt;mso-position-horizontal-relative:page;mso-position-vertical-relative:paragraph;z-index:-15365120;mso-wrap-distance-left:0;mso-wrap-distance-right:0" coordorigin="5889,629" coordsize="441,85" path="m5978,663l5976,656,5970,645,5968,643,5963,638,5959,636,5959,666,5959,676,5958,681,5953,689,5950,692,5943,696,5938,697,5929,697,5924,696,5916,692,5913,689,5909,681,5908,676,5908,666,5909,661,5913,654,5916,650,5924,646,5929,645,5938,645,5943,646,5950,650,5953,654,5958,661,5959,666,5959,636,5949,631,5942,629,5925,629,5917,631,5904,638,5898,643,5891,656,5889,663,5889,679,5891,686,5898,699,5904,704,5917,711,5925,713,5942,713,5949,711,5963,704,5968,699,5970,697,5976,686,5978,679,5978,663xm6047,686l6047,667,6045,663,6044,660,6034,650,6026,648,6011,648,6006,649,5997,651,5993,653,5989,656,5996,668,5998,667,6001,665,6007,663,6011,663,6019,663,6022,664,6027,668,6028,671,6028,675,6028,686,6028,692,6027,695,6026,697,6021,700,6018,701,6012,701,6009,700,6006,697,6005,695,6005,688,6008,686,6028,686,6028,675,6005,675,5998,677,5989,683,5987,688,5987,697,5988,701,5992,707,5994,709,6001,712,6006,713,6020,713,6026,710,6030,704,6030,712,6047,712,6047,704,6047,701,6047,686xm6124,712l6099,680,6123,649,6103,649,6090,667,6076,649,6056,649,6079,680,6055,712,6075,712,6089,693,6103,712,6124,712xm6187,686l6187,667,6186,663,6184,660,6174,650,6167,648,6152,648,6147,649,6137,651,6133,653,6130,656,6136,668,6139,667,6141,665,6148,663,6151,663,6159,663,6163,664,6168,668,6169,671,6169,675,6169,686,6169,692,6168,695,6166,697,6161,700,6159,701,6152,701,6150,700,6146,697,6145,695,6145,688,6149,686,6169,686,6169,675,6145,675,6138,677,6130,683,6127,688,6127,697,6128,701,6132,707,6135,709,6142,712,6146,713,6160,713,6167,710,6170,704,6170,712,6187,712,6187,704,6187,701,6187,686xm6263,664l6261,659,6257,655,6247,649,6241,648,6228,648,6222,649,6211,655,6207,659,6201,669,6200,674,6200,687,6201,692,6207,702,6211,706,6217,709,6222,711,6228,713,6241,713,6247,711,6257,706,6261,702,6263,697,6249,689,6245,695,6241,698,6230,698,6226,696,6220,690,6218,686,6218,675,6220,671,6226,665,6230,663,6241,663,6245,666,6249,672,6263,664xm6329,667l6327,663,6326,660,6316,650,6308,648,6294,648,6289,649,6279,651,6275,653,6272,656,6278,668,6280,667,6283,665,6290,663,6293,663,6301,663,6305,664,6309,668,6311,671,6311,675,6311,686,6311,692,6310,695,6308,697,6303,700,6300,701,6294,701,6292,700,6288,697,6287,695,6287,688,6291,686,6311,686,6311,675,6287,675,6280,677,6271,683,6269,688,6269,697,6270,701,6274,707,6277,709,6284,712,6288,713,6302,713,6308,710,6312,704,6312,712,6329,712,6329,704,6329,701,6329,686,6329,667xe" filled="true" fillcolor="#76093d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29.14801pt;margin-top:29.267063pt;width:7.68pt;height:7.68pt;mso-position-horizontal-relative:page;mso-position-vertical-relative:paragraph;z-index:-15364608;mso-wrap-distance-left:0;mso-wrap-distance-right:0" filled="true" fillcolor="#b87281" stroked="false">
            <v:fill type="solid"/>
            <w10:wrap type="topAndBottom"/>
          </v:rect>
        </w:pict>
      </w:r>
      <w:r>
        <w:rPr/>
        <w:pict>
          <v:shape style="position:absolute;margin-left:342.249023pt;margin-top:30.998055pt;width:25.9pt;height:4.650pt;mso-position-horizontal-relative:page;mso-position-vertical-relative:paragraph;z-index:-15364096;mso-wrap-distance-left:0;mso-wrap-distance-right:0" coordorigin="6845,620" coordsize="518,93" path="m6920,630l6901,630,6901,680,6861,630,6845,630,6845,712,6864,712,6864,662,6904,712,6920,712,6920,630xm6994,686l6994,667,6992,663,6991,660,6981,650,6973,648,6958,648,6953,649,6944,651,6940,653,6936,656,6943,668,6945,667,6948,665,6954,663,6958,663,6966,663,6969,664,6974,668,6975,671,6975,675,6975,686,6975,692,6974,695,6973,697,6968,700,6965,701,6959,701,6956,700,6953,697,6952,695,6952,688,6956,686,6975,686,6975,675,6952,675,6945,677,6936,683,6934,688,6934,697,6935,701,6939,707,6941,709,6948,712,6953,713,6967,713,6973,710,6977,704,6977,712,6994,712,6994,704,6994,701,6994,686xm7069,664l7067,659,7064,655,7054,649,7048,648,7035,648,7029,649,7018,655,7014,659,7008,669,7006,674,7006,687,7008,692,7014,702,7018,706,7023,709,7029,711,7035,713,7048,713,7054,711,7064,706,7067,702,7069,697,7055,689,7052,695,7047,698,7036,698,7032,696,7026,690,7025,686,7025,675,7026,671,7032,665,7036,663,7047,663,7052,666,7055,672,7069,664xm7098,649l7080,649,7080,712,7098,712,7098,649xm7100,627l7099,625,7095,621,7092,620,7086,620,7083,621,7079,625,7078,627,7078,633,7079,635,7083,639,7086,640,7092,640,7095,639,7099,635,7100,633,7100,627xm7179,674l7178,669,7175,663,7172,659,7168,655,7161,651,7161,675,7161,686,7159,690,7153,696,7150,698,7140,698,7136,696,7130,690,7129,686,7129,675,7130,671,7136,665,7140,663,7150,663,7153,665,7159,671,7161,675,7161,651,7158,649,7152,648,7138,648,7132,649,7122,655,7118,659,7112,669,7110,674,7110,687,7112,692,7118,702,7122,706,7132,711,7138,713,7152,713,7158,711,7168,706,7172,702,7175,698,7178,692,7179,687,7179,674xm7256,667l7253,660,7249,655,7244,650,7238,648,7226,648,7222,649,7214,652,7211,654,7209,656,7209,649,7192,649,7192,712,7210,712,7210,675,7211,671,7217,665,7220,664,7229,664,7232,665,7237,670,7238,674,7238,712,7256,712,7256,667xm7328,686l7328,667,7326,663,7325,660,7315,650,7307,648,7293,648,7288,649,7278,651,7274,653,7271,656,7277,668,7279,667,7282,665,7289,663,7292,663,7300,663,7304,664,7309,668,7310,671,7310,675,7310,686,7310,692,7309,695,7307,697,7302,700,7299,701,7293,701,7291,700,7287,697,7286,695,7286,688,7290,686,7310,686,7310,675,7286,675,7279,677,7270,683,7268,688,7268,697,7269,701,7273,707,7276,709,7283,712,7287,713,7301,713,7307,710,7311,704,7311,712,7328,712,7328,704,7328,701,7328,686xm7363,625l7344,625,7344,712,7363,712,7363,625xe" filled="true" fillcolor="#76093d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rFonts w:ascii="Tahoma"/>
          <w:b/>
          <w:sz w:val="18"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9"/>
        </w:rPr>
      </w:pPr>
    </w:p>
    <w:p>
      <w:pPr>
        <w:spacing w:before="1"/>
        <w:ind w:left="1250" w:right="400" w:firstLine="0"/>
        <w:jc w:val="center"/>
        <w:rPr>
          <w:sz w:val="16"/>
        </w:rPr>
      </w:pP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2"/>
          <w:w w:val="95"/>
          <w:sz w:val="16"/>
        </w:rPr>
        <w:t> </w:t>
      </w:r>
      <w:r>
        <w:rPr>
          <w:color w:val="9E214A"/>
          <w:w w:val="95"/>
          <w:sz w:val="16"/>
        </w:rPr>
        <w:t>ENVIPE,</w:t>
      </w:r>
      <w:r>
        <w:rPr>
          <w:color w:val="9E214A"/>
          <w:spacing w:val="-6"/>
          <w:w w:val="95"/>
          <w:sz w:val="16"/>
        </w:rPr>
        <w:t> </w:t>
      </w:r>
      <w:r>
        <w:rPr>
          <w:color w:val="9E214A"/>
          <w:w w:val="95"/>
          <w:sz w:val="16"/>
        </w:rPr>
        <w:t>2022.</w:t>
      </w:r>
      <w:r>
        <w:rPr>
          <w:color w:val="9E214A"/>
          <w:spacing w:val="-7"/>
          <w:w w:val="95"/>
          <w:sz w:val="16"/>
        </w:rPr>
        <w:t> </w:t>
      </w:r>
      <w:r>
        <w:rPr>
          <w:color w:val="9E214A"/>
          <w:w w:val="95"/>
          <w:sz w:val="16"/>
        </w:rPr>
        <w:t>INEGI.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8"/>
        </w:rPr>
      </w:pPr>
    </w:p>
    <w:p>
      <w:pPr>
        <w:pStyle w:val="Heading6"/>
        <w:tabs>
          <w:tab w:pos="11063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664320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107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4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esta</w:t>
      </w:r>
      <w:r>
        <w:rPr>
          <w:color w:val="4A4A4C"/>
          <w:spacing w:val="-16"/>
        </w:rPr>
        <w:t> </w:t>
      </w:r>
      <w:r>
        <w:rPr>
          <w:color w:val="4A4A4C"/>
        </w:rPr>
        <w:t>razón,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busca</w:t>
      </w:r>
      <w:r>
        <w:rPr>
          <w:color w:val="4A4A4C"/>
          <w:spacing w:val="-16"/>
        </w:rPr>
        <w:t> </w:t>
      </w:r>
      <w:r>
        <w:rPr>
          <w:color w:val="4A4A4C"/>
        </w:rPr>
        <w:t>diseñar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fortalecer</w:t>
      </w:r>
      <w:r>
        <w:rPr>
          <w:color w:val="4A4A4C"/>
          <w:spacing w:val="-68"/>
        </w:rPr>
        <w:t> </w:t>
      </w:r>
      <w:r>
        <w:rPr>
          <w:color w:val="4A4A4C"/>
        </w:rPr>
        <w:t>políticas públicas en materia de seguridad,</w:t>
      </w:r>
      <w:r>
        <w:rPr>
          <w:color w:val="4A4A4C"/>
          <w:spacing w:val="1"/>
        </w:rPr>
        <w:t> </w:t>
      </w:r>
      <w:r>
        <w:rPr>
          <w:color w:val="4A4A4C"/>
        </w:rPr>
        <w:t>atención y reparación integral; así como el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acceso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justicia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verdad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22"/>
        </w:rPr>
        <w:t> </w:t>
      </w:r>
      <w:r>
        <w:rPr>
          <w:color w:val="4A4A4C"/>
        </w:rPr>
        <w:t>víctimas</w:t>
      </w:r>
      <w:r>
        <w:rPr>
          <w:color w:val="4A4A4C"/>
          <w:spacing w:val="-2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28"/>
        </w:rPr>
        <w:t> </w:t>
      </w:r>
      <w:r>
        <w:rPr>
          <w:color w:val="4A4A4C"/>
        </w:rPr>
        <w:t>ámbito</w:t>
      </w:r>
      <w:r>
        <w:rPr>
          <w:color w:val="4A4A4C"/>
          <w:spacing w:val="-27"/>
        </w:rPr>
        <w:t> </w:t>
      </w:r>
      <w:r>
        <w:rPr>
          <w:color w:val="4A4A4C"/>
        </w:rPr>
        <w:t>estatal</w:t>
      </w:r>
      <w:r>
        <w:rPr>
          <w:color w:val="4A4A4C"/>
          <w:spacing w:val="-27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municipal;</w:t>
      </w:r>
      <w:r>
        <w:rPr>
          <w:color w:val="4A4A4C"/>
          <w:spacing w:val="-27"/>
        </w:rPr>
        <w:t> </w:t>
      </w:r>
      <w:r>
        <w:rPr>
          <w:color w:val="4A4A4C"/>
        </w:rPr>
        <w:t>que</w:t>
      </w:r>
      <w:r>
        <w:rPr>
          <w:color w:val="4A4A4C"/>
          <w:spacing w:val="-27"/>
        </w:rPr>
        <w:t> </w:t>
      </w:r>
      <w:r>
        <w:rPr>
          <w:color w:val="4A4A4C"/>
        </w:rPr>
        <w:t>devuelvan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confianza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población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minimicen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costos que la inseguridad y la delincuencia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traen</w:t>
      </w:r>
      <w:r>
        <w:rPr>
          <w:color w:val="4A4A4C"/>
          <w:spacing w:val="-18"/>
        </w:rPr>
        <w:t> </w:t>
      </w:r>
      <w:r>
        <w:rPr>
          <w:color w:val="4A4A4C"/>
        </w:rPr>
        <w:t>consigo.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</w:t>
      </w:r>
      <w:r>
        <w:rPr>
          <w:color w:val="4A4A4C"/>
          <w:spacing w:val="-26"/>
        </w:rPr>
        <w:t> </w:t>
      </w:r>
      <w:r>
        <w:rPr>
          <w:color w:val="4A4A4C"/>
        </w:rPr>
        <w:t>por</w:t>
      </w:r>
      <w:r>
        <w:rPr>
          <w:color w:val="4A4A4C"/>
          <w:spacing w:val="-25"/>
        </w:rPr>
        <w:t> </w:t>
      </w:r>
      <w:r>
        <w:rPr>
          <w:color w:val="4A4A4C"/>
        </w:rPr>
        <w:t>ello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6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este</w:t>
      </w:r>
      <w:r>
        <w:rPr>
          <w:color w:val="4A4A4C"/>
          <w:spacing w:val="-25"/>
        </w:rPr>
        <w:t> </w:t>
      </w:r>
      <w:r>
        <w:rPr>
          <w:color w:val="4A4A4C"/>
        </w:rPr>
        <w:t>gobierno</w:t>
      </w:r>
      <w:r>
        <w:rPr>
          <w:color w:val="4A4A4C"/>
          <w:spacing w:val="-26"/>
        </w:rPr>
        <w:t> </w:t>
      </w:r>
      <w:r>
        <w:rPr>
          <w:color w:val="4A4A4C"/>
        </w:rPr>
        <w:t>se</w:t>
      </w:r>
      <w:r>
        <w:rPr>
          <w:color w:val="4A4A4C"/>
          <w:spacing w:val="-25"/>
        </w:rPr>
        <w:t> </w:t>
      </w:r>
      <w:r>
        <w:rPr>
          <w:color w:val="4A4A4C"/>
        </w:rPr>
        <w:t>ha</w:t>
      </w:r>
      <w:r>
        <w:rPr>
          <w:color w:val="4A4A4C"/>
          <w:spacing w:val="-25"/>
        </w:rPr>
        <w:t> </w:t>
      </w:r>
      <w:r>
        <w:rPr>
          <w:color w:val="4A4A4C"/>
        </w:rPr>
        <w:t>busca-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do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construir</w:t>
      </w:r>
      <w:r>
        <w:rPr>
          <w:color w:val="4A4A4C"/>
          <w:spacing w:val="-36"/>
        </w:rPr>
        <w:t> </w:t>
      </w:r>
      <w:r>
        <w:rPr>
          <w:color w:val="4A4A4C"/>
        </w:rPr>
        <w:t>espacios</w:t>
      </w:r>
      <w:r>
        <w:rPr>
          <w:color w:val="4A4A4C"/>
          <w:spacing w:val="-36"/>
        </w:rPr>
        <w:t> </w:t>
      </w:r>
      <w:r>
        <w:rPr>
          <w:color w:val="4A4A4C"/>
        </w:rPr>
        <w:t>dedicados</w:t>
      </w:r>
      <w:r>
        <w:rPr>
          <w:color w:val="4A4A4C"/>
          <w:spacing w:val="-36"/>
        </w:rPr>
        <w:t> </w:t>
      </w:r>
      <w:r>
        <w:rPr>
          <w:color w:val="4A4A4C"/>
        </w:rPr>
        <w:t>a</w:t>
      </w:r>
      <w:r>
        <w:rPr>
          <w:color w:val="4A4A4C"/>
          <w:spacing w:val="-36"/>
        </w:rPr>
        <w:t> </w:t>
      </w:r>
      <w:r>
        <w:rPr>
          <w:color w:val="4A4A4C"/>
        </w:rPr>
        <w:t>la</w:t>
      </w:r>
      <w:r>
        <w:rPr>
          <w:color w:val="4A4A4C"/>
          <w:spacing w:val="-36"/>
        </w:rPr>
        <w:t> </w:t>
      </w:r>
      <w:r>
        <w:rPr>
          <w:color w:val="4A4A4C"/>
        </w:rPr>
        <w:t>previsión</w:t>
      </w:r>
      <w:r>
        <w:rPr>
          <w:color w:val="4A4A4C"/>
          <w:spacing w:val="-68"/>
        </w:rPr>
        <w:t> </w:t>
      </w:r>
      <w:r>
        <w:rPr>
          <w:color w:val="4A4A4C"/>
        </w:rPr>
        <w:t>social,</w:t>
      </w:r>
      <w:r>
        <w:rPr>
          <w:color w:val="4A4A4C"/>
          <w:spacing w:val="-6"/>
        </w:rPr>
        <w:t> </w:t>
      </w:r>
      <w:r>
        <w:rPr>
          <w:color w:val="4A4A4C"/>
        </w:rPr>
        <w:t>generando</w:t>
      </w:r>
      <w:r>
        <w:rPr>
          <w:color w:val="4A4A4C"/>
          <w:spacing w:val="-5"/>
        </w:rPr>
        <w:t> </w:t>
      </w:r>
      <w:r>
        <w:rPr>
          <w:color w:val="4A4A4C"/>
        </w:rPr>
        <w:t>diferentes</w:t>
      </w:r>
      <w:r>
        <w:rPr>
          <w:color w:val="4A4A4C"/>
          <w:spacing w:val="-6"/>
        </w:rPr>
        <w:t> </w:t>
      </w:r>
      <w:r>
        <w:rPr>
          <w:color w:val="4A4A4C"/>
        </w:rPr>
        <w:t>acciones</w:t>
      </w:r>
      <w:r>
        <w:rPr>
          <w:color w:val="4A4A4C"/>
          <w:spacing w:val="-5"/>
        </w:rPr>
        <w:t> </w:t>
      </w:r>
      <w:r>
        <w:rPr>
          <w:color w:val="4A4A4C"/>
        </w:rPr>
        <w:t>enca-</w:t>
      </w:r>
      <w:r>
        <w:rPr>
          <w:color w:val="4A4A4C"/>
          <w:spacing w:val="-68"/>
        </w:rPr>
        <w:t> </w:t>
      </w:r>
      <w:r>
        <w:rPr>
          <w:color w:val="4A4A4C"/>
        </w:rPr>
        <w:t>minadas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cumplimiento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objetivos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planteados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materia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seguridad,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preven-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2"/>
        </w:rPr>
        <w:t> </w:t>
      </w:r>
      <w:r>
        <w:rPr>
          <w:color w:val="4A4A4C"/>
        </w:rPr>
        <w:t>delito</w:t>
      </w:r>
      <w:r>
        <w:rPr>
          <w:color w:val="4A4A4C"/>
          <w:spacing w:val="-22"/>
        </w:rPr>
        <w:t> </w:t>
      </w:r>
      <w:r>
        <w:rPr>
          <w:color w:val="4A4A4C"/>
        </w:rPr>
        <w:t>e</w:t>
      </w:r>
      <w:r>
        <w:rPr>
          <w:color w:val="4A4A4C"/>
          <w:spacing w:val="-21"/>
        </w:rPr>
        <w:t> </w:t>
      </w:r>
      <w:r>
        <w:rPr>
          <w:color w:val="4A4A4C"/>
        </w:rPr>
        <w:t>impartición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justicia.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</w:pPr>
      <w:r>
        <w:rPr>
          <w:color w:val="4A4A4C"/>
          <w:spacing w:val="-2"/>
        </w:rPr>
        <w:t>Objetivo</w:t>
      </w:r>
      <w:r>
        <w:rPr>
          <w:color w:val="4A4A4C"/>
          <w:spacing w:val="-11"/>
        </w:rPr>
        <w:t> </w:t>
      </w:r>
      <w:r>
        <w:rPr>
          <w:color w:val="4A4A4C"/>
          <w:spacing w:val="-1"/>
        </w:rPr>
        <w:t>3.1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Contribuir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mejorar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seguridad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paz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población</w:t>
      </w:r>
      <w:r>
        <w:rPr>
          <w:color w:val="4A4A4C"/>
          <w:spacing w:val="-18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</w:pPr>
      <w:r>
        <w:rPr>
          <w:color w:val="4A4A4C"/>
          <w:w w:val="95"/>
        </w:rPr>
        <w:t>Estrategia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3.1.1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spacing w:val="-4"/>
        </w:rPr>
        <w:t>Fortalecer</w:t>
      </w:r>
      <w:r>
        <w:rPr>
          <w:color w:val="4A4A4C"/>
          <w:spacing w:val="-18"/>
        </w:rPr>
        <w:t> </w:t>
      </w:r>
      <w:r>
        <w:rPr>
          <w:color w:val="4A4A4C"/>
          <w:spacing w:val="-4"/>
        </w:rPr>
        <w:t>los</w:t>
      </w:r>
      <w:r>
        <w:rPr>
          <w:color w:val="4A4A4C"/>
          <w:spacing w:val="-17"/>
        </w:rPr>
        <w:t> </w:t>
      </w:r>
      <w:r>
        <w:rPr>
          <w:color w:val="4A4A4C"/>
          <w:spacing w:val="-4"/>
        </w:rPr>
        <w:t>servicios</w:t>
      </w:r>
      <w:r>
        <w:rPr>
          <w:color w:val="4A4A4C"/>
          <w:spacing w:val="-18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4"/>
        </w:rPr>
        <w:t>seguridad</w:t>
      </w:r>
      <w:r>
        <w:rPr>
          <w:color w:val="4A4A4C"/>
          <w:spacing w:val="-18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3"/>
        </w:rPr>
        <w:t>protec-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ción</w:t>
      </w:r>
      <w:r>
        <w:rPr>
          <w:color w:val="4A4A4C"/>
          <w:spacing w:val="-39"/>
        </w:rPr>
        <w:t> </w:t>
      </w:r>
      <w:r>
        <w:rPr>
          <w:color w:val="4A4A4C"/>
          <w:spacing w:val="-4"/>
        </w:rPr>
        <w:t>ciudadana</w:t>
      </w:r>
      <w:r>
        <w:rPr>
          <w:color w:val="4A4A4C"/>
          <w:spacing w:val="-39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39"/>
        </w:rPr>
        <w:t> </w:t>
      </w:r>
      <w:r>
        <w:rPr>
          <w:color w:val="4A4A4C"/>
          <w:spacing w:val="-4"/>
        </w:rPr>
        <w:t>forma</w:t>
      </w:r>
      <w:r>
        <w:rPr>
          <w:color w:val="4A4A4C"/>
          <w:spacing w:val="-39"/>
        </w:rPr>
        <w:t> </w:t>
      </w:r>
      <w:r>
        <w:rPr>
          <w:color w:val="4A4A4C"/>
          <w:spacing w:val="-4"/>
        </w:rPr>
        <w:t>efectiva</w:t>
      </w:r>
      <w:r>
        <w:rPr>
          <w:color w:val="4A4A4C"/>
          <w:spacing w:val="-39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39"/>
        </w:rPr>
        <w:t> </w:t>
      </w:r>
      <w:r>
        <w:rPr>
          <w:color w:val="4A4A4C"/>
          <w:spacing w:val="-3"/>
        </w:rPr>
        <w:t>profesional.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3"/>
        </w:numPr>
        <w:tabs>
          <w:tab w:pos="1418" w:val="left" w:leader="none"/>
        </w:tabs>
        <w:spacing w:line="216" w:lineRule="auto" w:before="12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3.1.1.1 </w:t>
      </w:r>
      <w:r>
        <w:rPr>
          <w:color w:val="4A4A4C"/>
          <w:w w:val="95"/>
          <w:sz w:val="20"/>
        </w:rPr>
        <w:t>Mejorar los mecanismos de coordi-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nación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interinstitucional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cooperación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internacional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2" w:lineRule="exact" w:before="2"/>
        <w:ind w:left="1417"/>
        <w:jc w:val="both"/>
      </w:pPr>
      <w:r>
        <w:rPr>
          <w:color w:val="4A4A4C"/>
        </w:rPr>
        <w:t>protección ciudadana.</w:t>
      </w:r>
    </w:p>
    <w:p>
      <w:pPr>
        <w:pStyle w:val="ListParagraph"/>
        <w:numPr>
          <w:ilvl w:val="0"/>
          <w:numId w:val="33"/>
        </w:numPr>
        <w:tabs>
          <w:tab w:pos="1418" w:val="left" w:leader="none"/>
        </w:tabs>
        <w:spacing w:line="216" w:lineRule="auto" w:before="12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3.1.1.2 </w:t>
      </w:r>
      <w:r>
        <w:rPr>
          <w:color w:val="4A4A4C"/>
          <w:w w:val="95"/>
          <w:sz w:val="20"/>
        </w:rPr>
        <w:t>Impulsar la implementación de un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Centro de Comando, Control, Cómputo,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Comunicaciones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Contacto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Ciudadano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e</w:t>
      </w:r>
    </w:p>
    <w:p>
      <w:pPr>
        <w:pStyle w:val="BodyText"/>
        <w:spacing w:line="232" w:lineRule="exact" w:before="2"/>
        <w:ind w:left="1417"/>
        <w:jc w:val="both"/>
      </w:pPr>
      <w:r>
        <w:rPr>
          <w:color w:val="4A4A4C"/>
        </w:rPr>
        <w:t>inteligencia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estado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Oaxaca.</w:t>
      </w:r>
    </w:p>
    <w:p>
      <w:pPr>
        <w:pStyle w:val="ListParagraph"/>
        <w:numPr>
          <w:ilvl w:val="0"/>
          <w:numId w:val="33"/>
        </w:numPr>
        <w:tabs>
          <w:tab w:pos="1418" w:val="left" w:leader="none"/>
        </w:tabs>
        <w:spacing w:line="216" w:lineRule="auto" w:before="11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Modernizar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tec-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nológica, física y equipamiento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instituciones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protección</w:t>
      </w:r>
    </w:p>
    <w:p>
      <w:pPr>
        <w:pStyle w:val="BodyText"/>
        <w:spacing w:line="232" w:lineRule="exact" w:before="2"/>
        <w:ind w:left="1417"/>
      </w:pPr>
      <w:r>
        <w:rPr>
          <w:color w:val="4A4A4C"/>
        </w:rPr>
        <w:t>ciudadana.</w:t>
      </w:r>
    </w:p>
    <w:p>
      <w:pPr>
        <w:pStyle w:val="ListParagraph"/>
        <w:numPr>
          <w:ilvl w:val="0"/>
          <w:numId w:val="33"/>
        </w:numPr>
        <w:tabs>
          <w:tab w:pos="1418" w:val="left" w:leader="none"/>
        </w:tabs>
        <w:spacing w:line="216" w:lineRule="auto" w:before="11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3.1.1.4 </w:t>
      </w:r>
      <w:r>
        <w:rPr>
          <w:color w:val="4A4A4C"/>
          <w:w w:val="95"/>
          <w:sz w:val="20"/>
        </w:rPr>
        <w:t>Incrementar el estado de fuerza, la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cobertura de servicios y la presencia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26"/>
          <w:sz w:val="20"/>
        </w:rPr>
        <w:t> </w:t>
      </w:r>
      <w:r>
        <w:rPr>
          <w:color w:val="4A4A4C"/>
          <w:sz w:val="20"/>
        </w:rPr>
        <w:t>instituciones</w:t>
      </w:r>
      <w:r>
        <w:rPr>
          <w:color w:val="4A4A4C"/>
          <w:spacing w:val="2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7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2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7"/>
          <w:sz w:val="20"/>
        </w:rPr>
        <w:t> </w:t>
      </w:r>
      <w:r>
        <w:rPr>
          <w:color w:val="4A4A4C"/>
          <w:sz w:val="20"/>
        </w:rPr>
        <w:t>protec-</w:t>
      </w:r>
    </w:p>
    <w:p>
      <w:pPr>
        <w:pStyle w:val="BodyText"/>
        <w:spacing w:line="232" w:lineRule="exact" w:before="3"/>
        <w:ind w:left="1417"/>
        <w:jc w:val="both"/>
      </w:pPr>
      <w:r>
        <w:rPr>
          <w:color w:val="4A4A4C"/>
        </w:rPr>
        <w:t>ción</w:t>
      </w:r>
      <w:r>
        <w:rPr>
          <w:color w:val="4A4A4C"/>
          <w:spacing w:val="-5"/>
        </w:rPr>
        <w:t> </w:t>
      </w:r>
      <w:r>
        <w:rPr>
          <w:color w:val="4A4A4C"/>
        </w:rPr>
        <w:t>ciudadana.</w:t>
      </w:r>
    </w:p>
    <w:p>
      <w:pPr>
        <w:pStyle w:val="ListParagraph"/>
        <w:numPr>
          <w:ilvl w:val="0"/>
          <w:numId w:val="33"/>
        </w:numPr>
        <w:tabs>
          <w:tab w:pos="1418" w:val="left" w:leader="none"/>
        </w:tabs>
        <w:spacing w:line="216" w:lineRule="auto" w:before="11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3.1.1.5 </w:t>
      </w:r>
      <w:r>
        <w:rPr>
          <w:color w:val="4A4A4C"/>
          <w:sz w:val="20"/>
        </w:rPr>
        <w:t>Mejorar las áreas operativas 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Centro Estatal de Evaluación y Control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Confianza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hacer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eficaz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su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actua-</w:t>
      </w:r>
    </w:p>
    <w:p>
      <w:pPr>
        <w:pStyle w:val="BodyText"/>
        <w:spacing w:line="242" w:lineRule="exact" w:before="2"/>
        <w:ind w:left="1417"/>
      </w:pPr>
      <w:r>
        <w:rPr>
          <w:color w:val="4A4A4C"/>
        </w:rPr>
        <w:t>ción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aumentar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capacidad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policías</w:t>
      </w:r>
    </w:p>
    <w:p>
      <w:pPr>
        <w:pStyle w:val="BodyText"/>
        <w:spacing w:line="231" w:lineRule="exact"/>
        <w:ind w:left="1417"/>
      </w:pPr>
      <w:r>
        <w:rPr>
          <w:color w:val="4A4A4C"/>
        </w:rPr>
        <w:t>certificados.</w:t>
      </w:r>
    </w:p>
    <w:p>
      <w:pPr>
        <w:pStyle w:val="ListParagraph"/>
        <w:numPr>
          <w:ilvl w:val="0"/>
          <w:numId w:val="33"/>
        </w:numPr>
        <w:tabs>
          <w:tab w:pos="1418" w:val="left" w:leader="none"/>
        </w:tabs>
        <w:spacing w:line="216" w:lineRule="auto" w:before="11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3.1.1.6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carrera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policial,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profesionalización,</w:t>
      </w:r>
      <w:r>
        <w:rPr>
          <w:color w:val="4A4A4C"/>
          <w:spacing w:val="-20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19"/>
          <w:sz w:val="20"/>
        </w:rPr>
        <w:t> </w:t>
      </w:r>
      <w:r>
        <w:rPr>
          <w:color w:val="4A4A4C"/>
          <w:spacing w:val="-1"/>
          <w:sz w:val="20"/>
        </w:rPr>
        <w:t>capacitación,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cer-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tificación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régimen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disciplinario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los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581" w:right="1982"/>
        <w:jc w:val="both"/>
      </w:pPr>
      <w:r>
        <w:rPr>
          <w:color w:val="4A4A4C"/>
        </w:rPr>
        <w:t>integrantes de las instituciones de segu-</w:t>
      </w:r>
      <w:r>
        <w:rPr>
          <w:color w:val="4A4A4C"/>
          <w:spacing w:val="-68"/>
        </w:rPr>
        <w:t> </w:t>
      </w:r>
      <w:r>
        <w:rPr>
          <w:color w:val="4A4A4C"/>
        </w:rPr>
        <w:t>ridad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protección</w:t>
      </w:r>
      <w:r>
        <w:rPr>
          <w:color w:val="4A4A4C"/>
          <w:spacing w:val="-16"/>
        </w:rPr>
        <w:t> </w:t>
      </w:r>
      <w:r>
        <w:rPr>
          <w:color w:val="4A4A4C"/>
        </w:rPr>
        <w:t>ciudadana.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06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3.1.1.7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actualización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jurídico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seguridad.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3.1.1.8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Fomentar la correcta actuación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 los integrantes de las instituciones de</w:t>
      </w:r>
      <w:r>
        <w:rPr>
          <w:color w:val="4A4A4C"/>
          <w:spacing w:val="-69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ciudadana.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3.1.1.9</w:t>
      </w:r>
      <w:r>
        <w:rPr>
          <w:rFonts w:ascii="Tahoma" w:hAnsi="Tahoma"/>
          <w:b/>
          <w:color w:val="4A4A4C"/>
          <w:spacing w:val="-4"/>
          <w:sz w:val="20"/>
        </w:rPr>
        <w:t> </w:t>
      </w:r>
      <w:r>
        <w:rPr>
          <w:color w:val="4A4A4C"/>
          <w:sz w:val="20"/>
        </w:rPr>
        <w:t>Incrementar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bene-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ficios laborales de los integrantes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instituciones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protección</w:t>
      </w:r>
    </w:p>
    <w:p>
      <w:pPr>
        <w:pStyle w:val="BodyText"/>
        <w:spacing w:line="227" w:lineRule="exact"/>
        <w:ind w:left="581"/>
      </w:pPr>
      <w:r>
        <w:rPr>
          <w:color w:val="4A4A4C"/>
        </w:rPr>
        <w:t>ciudadana.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3.1.1.10</w:t>
      </w:r>
      <w:r>
        <w:rPr>
          <w:rFonts w:ascii="Tahoma" w:hAnsi="Tahoma"/>
          <w:b/>
          <w:color w:val="4A4A4C"/>
          <w:spacing w:val="3"/>
          <w:sz w:val="20"/>
        </w:rPr>
        <w:t> </w:t>
      </w:r>
      <w:r>
        <w:rPr>
          <w:color w:val="4A4A4C"/>
          <w:sz w:val="20"/>
        </w:rPr>
        <w:t>Brindar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especializada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hombres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ejercen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violencia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contra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mujeres.</w:t>
      </w:r>
    </w:p>
    <w:p>
      <w:pPr>
        <w:pStyle w:val="BodyText"/>
        <w:spacing w:before="8"/>
        <w:rPr>
          <w:sz w:val="18"/>
        </w:rPr>
      </w:pPr>
    </w:p>
    <w:p>
      <w:pPr>
        <w:pStyle w:val="Heading6"/>
        <w:spacing w:line="240" w:lineRule="exact"/>
        <w:ind w:left="297"/>
      </w:pPr>
      <w:r>
        <w:rPr>
          <w:color w:val="4A4A4C"/>
          <w:w w:val="95"/>
        </w:rPr>
        <w:t>Estrategia</w:t>
      </w:r>
      <w:r>
        <w:rPr>
          <w:color w:val="4A4A4C"/>
          <w:spacing w:val="14"/>
          <w:w w:val="95"/>
        </w:rPr>
        <w:t> </w:t>
      </w:r>
      <w:r>
        <w:rPr>
          <w:color w:val="4A4A4C"/>
          <w:w w:val="95"/>
        </w:rPr>
        <w:t>3.1.2</w:t>
      </w:r>
    </w:p>
    <w:p>
      <w:pPr>
        <w:pStyle w:val="BodyText"/>
        <w:spacing w:line="237" w:lineRule="auto" w:before="1"/>
        <w:ind w:left="297" w:right="1975"/>
      </w:pPr>
      <w:r>
        <w:rPr>
          <w:color w:val="4A4A4C"/>
        </w:rPr>
        <w:t>Fortalecer</w:t>
      </w:r>
      <w:r>
        <w:rPr>
          <w:color w:val="4A4A4C"/>
          <w:spacing w:val="6"/>
        </w:rPr>
        <w:t> </w:t>
      </w:r>
      <w:r>
        <w:rPr>
          <w:color w:val="4A4A4C"/>
        </w:rPr>
        <w:t>los</w:t>
      </w:r>
      <w:r>
        <w:rPr>
          <w:color w:val="4A4A4C"/>
          <w:spacing w:val="7"/>
        </w:rPr>
        <w:t> </w:t>
      </w:r>
      <w:r>
        <w:rPr>
          <w:color w:val="4A4A4C"/>
        </w:rPr>
        <w:t>factores</w:t>
      </w:r>
      <w:r>
        <w:rPr>
          <w:color w:val="4A4A4C"/>
          <w:spacing w:val="7"/>
        </w:rPr>
        <w:t> </w:t>
      </w:r>
      <w:r>
        <w:rPr>
          <w:color w:val="4A4A4C"/>
        </w:rPr>
        <w:t>de</w:t>
      </w:r>
      <w:r>
        <w:rPr>
          <w:color w:val="4A4A4C"/>
          <w:spacing w:val="7"/>
        </w:rPr>
        <w:t> </w:t>
      </w:r>
      <w:r>
        <w:rPr>
          <w:color w:val="4A4A4C"/>
        </w:rPr>
        <w:t>protección</w:t>
      </w:r>
      <w:r>
        <w:rPr>
          <w:color w:val="4A4A4C"/>
          <w:spacing w:val="7"/>
        </w:rPr>
        <w:t> </w:t>
      </w:r>
      <w:r>
        <w:rPr>
          <w:color w:val="4A4A4C"/>
        </w:rPr>
        <w:t>y</w:t>
      </w:r>
      <w:r>
        <w:rPr>
          <w:color w:val="4A4A4C"/>
          <w:spacing w:val="7"/>
        </w:rPr>
        <w:t> </w:t>
      </w:r>
      <w:r>
        <w:rPr>
          <w:color w:val="4A4A4C"/>
        </w:rPr>
        <w:t>pre-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vención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violencias.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 w:before="1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06" w:lineRule="auto" w:before="16" w:after="0"/>
        <w:ind w:left="581" w:right="1984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w w:val="95"/>
          <w:sz w:val="20"/>
        </w:rPr>
        <w:t>3.1.2.1</w:t>
      </w:r>
      <w:r>
        <w:rPr>
          <w:rFonts w:ascii="Tahoma" w:hAnsi="Tahoma"/>
          <w:b/>
          <w:color w:val="4A4A4C"/>
          <w:spacing w:val="-25"/>
          <w:w w:val="95"/>
          <w:sz w:val="20"/>
        </w:rPr>
        <w:t> </w:t>
      </w:r>
      <w:r>
        <w:rPr>
          <w:color w:val="4A4A4C"/>
          <w:w w:val="95"/>
          <w:sz w:val="20"/>
        </w:rPr>
        <w:t>Coordinar</w:t>
      </w:r>
      <w:r>
        <w:rPr>
          <w:color w:val="4A4A4C"/>
          <w:spacing w:val="-35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36"/>
          <w:w w:val="95"/>
          <w:sz w:val="20"/>
        </w:rPr>
        <w:t> </w:t>
      </w:r>
      <w:r>
        <w:rPr>
          <w:color w:val="4A4A4C"/>
          <w:w w:val="95"/>
          <w:sz w:val="20"/>
        </w:rPr>
        <w:t>instancias</w:t>
      </w:r>
      <w:r>
        <w:rPr>
          <w:color w:val="4A4A4C"/>
          <w:spacing w:val="-36"/>
          <w:w w:val="95"/>
          <w:sz w:val="20"/>
        </w:rPr>
        <w:t> </w:t>
      </w:r>
      <w:r>
        <w:rPr>
          <w:color w:val="4A4A4C"/>
          <w:w w:val="95"/>
          <w:sz w:val="20"/>
        </w:rPr>
        <w:t>que</w:t>
      </w:r>
      <w:r>
        <w:rPr>
          <w:color w:val="4A4A4C"/>
          <w:spacing w:val="-35"/>
          <w:w w:val="95"/>
          <w:sz w:val="20"/>
        </w:rPr>
        <w:t> </w:t>
      </w:r>
      <w:r>
        <w:rPr>
          <w:color w:val="4A4A4C"/>
          <w:w w:val="95"/>
          <w:sz w:val="20"/>
        </w:rPr>
        <w:t>integran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pacing w:val="-2"/>
          <w:sz w:val="20"/>
        </w:rPr>
        <w:t>el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2"/>
          <w:sz w:val="20"/>
        </w:rPr>
        <w:t>Sistema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Estatal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2"/>
          <w:sz w:val="20"/>
        </w:rPr>
        <w:t>Seguridad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Pública.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5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3.1.2.2 </w:t>
      </w:r>
      <w:r>
        <w:rPr>
          <w:color w:val="4A4A4C"/>
          <w:sz w:val="20"/>
        </w:rPr>
        <w:t>Brindar asistencia a la creación 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seguimiento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unidades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municipales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9"/>
          <w:w w:val="105"/>
          <w:sz w:val="20"/>
        </w:rPr>
        <w:t> </w:t>
      </w:r>
      <w:r>
        <w:rPr>
          <w:color w:val="4A4A4C"/>
          <w:w w:val="105"/>
          <w:sz w:val="20"/>
        </w:rPr>
        <w:t>prevención</w:t>
      </w:r>
      <w:r>
        <w:rPr>
          <w:color w:val="4A4A4C"/>
          <w:spacing w:val="-9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-9"/>
          <w:w w:val="105"/>
          <w:sz w:val="20"/>
        </w:rPr>
        <w:t> </w:t>
      </w:r>
      <w:r>
        <w:rPr>
          <w:color w:val="4A4A4C"/>
          <w:w w:val="105"/>
          <w:sz w:val="20"/>
        </w:rPr>
        <w:t>delito</w:t>
      </w:r>
      <w:r>
        <w:rPr>
          <w:color w:val="4A4A4C"/>
          <w:spacing w:val="-8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  <w:r>
        <w:rPr>
          <w:color w:val="4A4A4C"/>
          <w:spacing w:val="-9"/>
          <w:w w:val="105"/>
          <w:sz w:val="20"/>
        </w:rPr>
        <w:t> </w:t>
      </w:r>
      <w:r>
        <w:rPr>
          <w:color w:val="4A4A4C"/>
          <w:w w:val="105"/>
          <w:sz w:val="20"/>
        </w:rPr>
        <w:t>participación</w:t>
      </w:r>
      <w:r>
        <w:rPr>
          <w:color w:val="4A4A4C"/>
          <w:spacing w:val="-72"/>
          <w:w w:val="105"/>
          <w:sz w:val="20"/>
        </w:rPr>
        <w:t> </w:t>
      </w:r>
      <w:r>
        <w:rPr>
          <w:color w:val="4A4A4C"/>
          <w:w w:val="105"/>
          <w:sz w:val="20"/>
        </w:rPr>
        <w:t>ciudadana.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0" w:lineRule="auto" w:before="0" w:after="0"/>
        <w:ind w:left="581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3.1.2.3 </w:t>
      </w:r>
      <w:r>
        <w:rPr>
          <w:color w:val="4A4A4C"/>
          <w:sz w:val="20"/>
        </w:rPr>
        <w:t>Difundir programas y campañas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105"/>
          <w:sz w:val="20"/>
        </w:rPr>
        <w:t>en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materia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prevención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delito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w w:val="105"/>
          <w:sz w:val="20"/>
        </w:rPr>
        <w:t>que</w:t>
      </w:r>
      <w:r>
        <w:rPr>
          <w:color w:val="4A4A4C"/>
          <w:spacing w:val="-72"/>
          <w:w w:val="105"/>
          <w:sz w:val="20"/>
        </w:rPr>
        <w:t> </w:t>
      </w:r>
      <w:r>
        <w:rPr>
          <w:color w:val="4A4A4C"/>
          <w:sz w:val="20"/>
        </w:rPr>
        <w:t>fortalezcan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participación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ciudadana.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3.1.2.4 </w:t>
      </w:r>
      <w:r>
        <w:rPr>
          <w:color w:val="4A4A4C"/>
          <w:sz w:val="20"/>
        </w:rPr>
        <w:t>Implementar Jornadas de Paz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Justicia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Mujeres,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Adolescentes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Niñas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con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integrales.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20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3.1.2.5 </w:t>
      </w:r>
      <w:r>
        <w:rPr>
          <w:color w:val="4A4A4C"/>
          <w:sz w:val="20"/>
        </w:rPr>
        <w:t>Establecer espacios seguros para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resguardar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posibles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víctimas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violen-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género.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06" w:lineRule="auto" w:before="0" w:after="0"/>
        <w:ind w:left="581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3.1.2.6 </w:t>
      </w:r>
      <w:r>
        <w:rPr>
          <w:color w:val="4A4A4C"/>
          <w:sz w:val="20"/>
        </w:rPr>
        <w:t>Promover la igualdad sustantiva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entre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mujeres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hombres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contribuir</w:t>
      </w:r>
    </w:p>
    <w:p>
      <w:pPr>
        <w:pStyle w:val="BodyText"/>
        <w:spacing w:line="237" w:lineRule="auto"/>
        <w:ind w:left="581" w:right="1981"/>
        <w:jc w:val="both"/>
      </w:pPr>
      <w:r>
        <w:rPr>
          <w:color w:val="4A4A4C"/>
        </w:rPr>
        <w:t>a la prevención de la violencia contra las</w:t>
      </w:r>
      <w:r>
        <w:rPr>
          <w:color w:val="4A4A4C"/>
          <w:spacing w:val="-68"/>
        </w:rPr>
        <w:t> </w:t>
      </w:r>
      <w:r>
        <w:rPr>
          <w:color w:val="4A4A4C"/>
        </w:rPr>
        <w:t>mujeres y al ejercicio pleno de los dere-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chos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mujeres,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adolescentes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niñas.</w:t>
      </w:r>
    </w:p>
    <w:p>
      <w:pPr>
        <w:pStyle w:val="Heading6"/>
        <w:spacing w:line="240" w:lineRule="exact" w:before="205"/>
        <w:ind w:left="297"/>
      </w:pPr>
      <w:r>
        <w:rPr>
          <w:color w:val="4A4A4C"/>
          <w:w w:val="95"/>
        </w:rPr>
        <w:t>Estrategia</w:t>
      </w:r>
      <w:r>
        <w:rPr>
          <w:color w:val="4A4A4C"/>
          <w:spacing w:val="15"/>
          <w:w w:val="95"/>
        </w:rPr>
        <w:t> </w:t>
      </w:r>
      <w:r>
        <w:rPr>
          <w:color w:val="4A4A4C"/>
          <w:w w:val="95"/>
        </w:rPr>
        <w:t>3.1.3</w:t>
      </w:r>
    </w:p>
    <w:p>
      <w:pPr>
        <w:pStyle w:val="BodyText"/>
        <w:spacing w:line="237" w:lineRule="auto" w:before="1"/>
        <w:ind w:left="297" w:right="1975"/>
      </w:pPr>
      <w:r>
        <w:rPr>
          <w:color w:val="4A4A4C"/>
        </w:rPr>
        <w:t>Fortalecer</w:t>
      </w:r>
      <w:r>
        <w:rPr>
          <w:color w:val="4A4A4C"/>
          <w:spacing w:val="6"/>
        </w:rPr>
        <w:t> </w:t>
      </w:r>
      <w:r>
        <w:rPr>
          <w:color w:val="4A4A4C"/>
        </w:rPr>
        <w:t>el</w:t>
      </w:r>
      <w:r>
        <w:rPr>
          <w:color w:val="4A4A4C"/>
          <w:spacing w:val="6"/>
        </w:rPr>
        <w:t> </w:t>
      </w:r>
      <w:r>
        <w:rPr>
          <w:color w:val="4A4A4C"/>
        </w:rPr>
        <w:t>funcionamiento</w:t>
      </w:r>
      <w:r>
        <w:rPr>
          <w:color w:val="4A4A4C"/>
          <w:spacing w:val="6"/>
        </w:rPr>
        <w:t> </w:t>
      </w:r>
      <w:r>
        <w:rPr>
          <w:color w:val="4A4A4C"/>
        </w:rPr>
        <w:t>institucional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sistema</w:t>
      </w:r>
      <w:r>
        <w:rPr>
          <w:color w:val="4A4A4C"/>
          <w:spacing w:val="-18"/>
        </w:rPr>
        <w:t> </w:t>
      </w:r>
      <w:r>
        <w:rPr>
          <w:color w:val="4A4A4C"/>
        </w:rPr>
        <w:t>penitenciario.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/>
        <w:ind w:left="297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06" w:lineRule="auto" w:before="17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3.1.3.1 </w:t>
      </w:r>
      <w:r>
        <w:rPr>
          <w:color w:val="4A4A4C"/>
          <w:w w:val="95"/>
          <w:sz w:val="20"/>
        </w:rPr>
        <w:t>Fortalecer la infraestructura de los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centros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penitenciarios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especializados.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82" w:lineRule="exact" w:before="0" w:after="0"/>
        <w:ind w:left="581" w:right="0" w:hanging="194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3.1.3.2</w:t>
      </w:r>
      <w:r>
        <w:rPr>
          <w:rFonts w:ascii="Tahoma" w:hAnsi="Tahoma"/>
          <w:b/>
          <w:color w:val="4A4A4C"/>
          <w:spacing w:val="33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calidad</w:t>
      </w:r>
      <w:r>
        <w:rPr>
          <w:color w:val="4A4A4C"/>
          <w:spacing w:val="21"/>
          <w:sz w:val="20"/>
        </w:rPr>
        <w:t> </w:t>
      </w:r>
      <w:r>
        <w:rPr>
          <w:color w:val="4A4A4C"/>
          <w:sz w:val="20"/>
        </w:rPr>
        <w:t>de</w:t>
      </w:r>
    </w:p>
    <w:p>
      <w:pPr>
        <w:spacing w:after="0" w:line="282" w:lineRule="exact"/>
        <w:jc w:val="left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3"/>
        </w:rPr>
      </w:pPr>
    </w:p>
    <w:p>
      <w:pPr>
        <w:pStyle w:val="Heading6"/>
        <w:tabs>
          <w:tab w:pos="2079" w:val="left" w:leader="none"/>
        </w:tabs>
        <w:ind w:left="1175"/>
      </w:pPr>
      <w:r>
        <w:rPr/>
        <w:pict>
          <v:line style="position:absolute;mso-position-horizontal-relative:page;mso-position-vertical-relative:paragraph;z-index:-28654080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108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1485pt;width:94.65pt;height:9.6pt;mso-position-horizontal-relative:page;mso-position-vertical-relative:paragraph;z-index:-1535283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4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2267"/>
        <w:jc w:val="both"/>
      </w:pPr>
      <w:r>
        <w:rPr>
          <w:color w:val="4A4A4C"/>
        </w:rPr>
        <w:t>los centros penitenciarios especializados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estado.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194" w:lineRule="auto" w:before="25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3.1.3.3</w:t>
      </w:r>
      <w:r>
        <w:rPr>
          <w:rFonts w:ascii="Tahoma" w:hAnsi="Tahoma"/>
          <w:b/>
          <w:color w:val="4A4A4C"/>
          <w:spacing w:val="2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Impulsar</w:t>
      </w:r>
      <w:r>
        <w:rPr>
          <w:color w:val="4A4A4C"/>
          <w:spacing w:val="-10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la</w:t>
      </w:r>
      <w:r>
        <w:rPr>
          <w:color w:val="4A4A4C"/>
          <w:spacing w:val="-10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reinserción</w:t>
      </w:r>
      <w:r>
        <w:rPr>
          <w:color w:val="4A4A4C"/>
          <w:spacing w:val="-9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social</w:t>
      </w:r>
      <w:r>
        <w:rPr>
          <w:color w:val="4A4A4C"/>
          <w:spacing w:val="-10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de</w:t>
      </w:r>
      <w:r>
        <w:rPr>
          <w:color w:val="4A4A4C"/>
          <w:spacing w:val="-9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las</w:t>
      </w:r>
      <w:r>
        <w:rPr>
          <w:color w:val="4A4A4C"/>
          <w:spacing w:val="-65"/>
          <w:w w:val="95"/>
          <w:position w:val="1"/>
          <w:sz w:val="20"/>
        </w:rPr>
        <w:t> </w:t>
      </w:r>
      <w:r>
        <w:rPr>
          <w:color w:val="4A4A4C"/>
          <w:spacing w:val="-1"/>
          <w:sz w:val="20"/>
        </w:rPr>
        <w:t>personas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privadas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su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libertad.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194" w:lineRule="auto" w:before="3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3.1.3.4 </w:t>
      </w:r>
      <w:r>
        <w:rPr>
          <w:color w:val="4A4A4C"/>
          <w:w w:val="95"/>
          <w:position w:val="1"/>
          <w:sz w:val="20"/>
        </w:rPr>
        <w:t>Fortalecer la cultura de reinserción</w:t>
      </w:r>
      <w:r>
        <w:rPr>
          <w:color w:val="4A4A4C"/>
          <w:spacing w:val="1"/>
          <w:w w:val="95"/>
          <w:position w:val="1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integración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núcleo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familiar.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213" w:lineRule="auto" w:before="17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3.1.3.5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incremento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plantilla de personal de seguridad, salud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especialistas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centros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penitencia-</w:t>
      </w:r>
    </w:p>
    <w:p>
      <w:pPr>
        <w:pStyle w:val="BodyText"/>
        <w:spacing w:before="3"/>
        <w:ind w:left="2267"/>
        <w:jc w:val="both"/>
      </w:pPr>
      <w:r>
        <w:rPr>
          <w:color w:val="4A4A4C"/>
          <w:w w:val="95"/>
        </w:rPr>
        <w:t>rios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especializados.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spacing w:val="-1"/>
        </w:rPr>
        <w:t>Estrategia</w:t>
      </w:r>
      <w:r>
        <w:rPr>
          <w:color w:val="4A4A4C"/>
          <w:spacing w:val="-11"/>
        </w:rPr>
        <w:t> </w:t>
      </w:r>
      <w:r>
        <w:rPr>
          <w:color w:val="4A4A4C"/>
        </w:rPr>
        <w:t>3.1.4</w:t>
      </w:r>
    </w:p>
    <w:p>
      <w:pPr>
        <w:pStyle w:val="BodyText"/>
        <w:spacing w:line="237" w:lineRule="auto" w:before="1"/>
        <w:ind w:left="1984"/>
      </w:pPr>
      <w:r>
        <w:rPr>
          <w:color w:val="4A4A4C"/>
        </w:rPr>
        <w:t>Mejorar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supervisión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23"/>
        </w:rPr>
        <w:t> </w:t>
      </w:r>
      <w:r>
        <w:rPr>
          <w:color w:val="4A4A4C"/>
        </w:rPr>
        <w:t>medidas</w:t>
      </w:r>
      <w:r>
        <w:rPr>
          <w:color w:val="4A4A4C"/>
          <w:spacing w:val="-24"/>
        </w:rPr>
        <w:t> </w:t>
      </w:r>
      <w:r>
        <w:rPr>
          <w:color w:val="4A4A4C"/>
        </w:rPr>
        <w:t>caute-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lares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4" w:lineRule="exact" w:before="1"/>
        <w:ind w:left="1984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194" w:lineRule="auto" w:before="34" w:after="0"/>
        <w:ind w:left="226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3.1.4.1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 la supervisión de las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medidas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cautelares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ejecución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penal.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213" w:lineRule="auto" w:before="17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3.1.4.2 </w:t>
      </w:r>
      <w:r>
        <w:rPr>
          <w:color w:val="4A4A4C"/>
          <w:position w:val="1"/>
          <w:sz w:val="20"/>
        </w:rPr>
        <w:t>Promover la actualización de los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procesos   especializados   de   atención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operación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acuerdo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63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marco</w:t>
      </w:r>
    </w:p>
    <w:p>
      <w:pPr>
        <w:pStyle w:val="BodyText"/>
        <w:spacing w:line="237" w:lineRule="auto" w:before="4"/>
        <w:ind w:left="2267"/>
        <w:jc w:val="both"/>
      </w:pPr>
      <w:r>
        <w:rPr>
          <w:color w:val="4A4A4C"/>
        </w:rPr>
        <w:t>jurídico vigente, en materia de medida</w:t>
      </w:r>
      <w:r>
        <w:rPr>
          <w:color w:val="4A4A4C"/>
          <w:spacing w:val="1"/>
        </w:rPr>
        <w:t> </w:t>
      </w:r>
      <w:r>
        <w:rPr>
          <w:color w:val="4A4A4C"/>
        </w:rPr>
        <w:t>cautelar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suspensión</w:t>
      </w:r>
      <w:r>
        <w:rPr>
          <w:color w:val="4A4A4C"/>
          <w:spacing w:val="1"/>
        </w:rPr>
        <w:t> </w:t>
      </w:r>
      <w:r>
        <w:rPr>
          <w:color w:val="4A4A4C"/>
        </w:rPr>
        <w:t>condicional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proceso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prueba.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213" w:lineRule="auto" w:before="7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3.1.4.3 </w:t>
      </w:r>
      <w:r>
        <w:rPr>
          <w:color w:val="4A4A4C"/>
          <w:position w:val="1"/>
          <w:sz w:val="20"/>
        </w:rPr>
        <w:t>Impulsar mecanismos de coordi-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nación con las autoridades auxiliares 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sistema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justicia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penal.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213" w:lineRule="auto" w:before="1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3.1.4.4 </w:t>
      </w:r>
      <w:r>
        <w:rPr>
          <w:color w:val="4A4A4C"/>
          <w:position w:val="1"/>
          <w:sz w:val="20"/>
        </w:rPr>
        <w:t>Impulsar la modernización de 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física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tecnológica,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equi-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pamiento,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sistemas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comunicación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 w:before="4"/>
        <w:ind w:left="2267"/>
        <w:jc w:val="both"/>
      </w:pPr>
      <w:r>
        <w:rPr>
          <w:color w:val="4A4A4C"/>
        </w:rPr>
        <w:t>acuerdo con las funciones, responsabi-</w:t>
      </w:r>
      <w:r>
        <w:rPr>
          <w:color w:val="4A4A4C"/>
          <w:spacing w:val="1"/>
        </w:rPr>
        <w:t> </w:t>
      </w:r>
      <w:r>
        <w:rPr>
          <w:color w:val="4A4A4C"/>
        </w:rPr>
        <w:t>lidades y atribuciones de la Unidad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Medidas</w:t>
      </w:r>
      <w:r>
        <w:rPr>
          <w:color w:val="4A4A4C"/>
          <w:spacing w:val="-18"/>
        </w:rPr>
        <w:t> </w:t>
      </w:r>
      <w:r>
        <w:rPr>
          <w:color w:val="4A4A4C"/>
        </w:rPr>
        <w:t>Cautelares.</w:t>
      </w:r>
    </w:p>
    <w:p>
      <w:pPr>
        <w:pStyle w:val="ListParagraph"/>
        <w:numPr>
          <w:ilvl w:val="0"/>
          <w:numId w:val="34"/>
        </w:numPr>
        <w:tabs>
          <w:tab w:pos="2268" w:val="left" w:leader="none"/>
        </w:tabs>
        <w:spacing w:line="291" w:lineRule="exact" w:before="0" w:after="0"/>
        <w:ind w:left="2267" w:right="0" w:hanging="194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105472">
            <wp:simplePos x="0" y="0"/>
            <wp:positionH relativeFrom="page">
              <wp:posOffset>1259999</wp:posOffset>
            </wp:positionH>
            <wp:positionV relativeFrom="paragraph">
              <wp:posOffset>290286</wp:posOffset>
            </wp:positionV>
            <wp:extent cx="6512400" cy="2437180"/>
            <wp:effectExtent l="0" t="0" r="0" b="0"/>
            <wp:wrapNone/>
            <wp:docPr id="497" name="image5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527.jpe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43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A4A4C"/>
          <w:w w:val="105"/>
          <w:position w:val="1"/>
          <w:sz w:val="20"/>
        </w:rPr>
        <w:t>3.1.4.5</w:t>
      </w:r>
      <w:r>
        <w:rPr>
          <w:rFonts w:ascii="Tahoma" w:hAnsi="Tahoma"/>
          <w:b/>
          <w:color w:val="4A4A4C"/>
          <w:spacing w:val="47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Promover</w:t>
      </w:r>
      <w:r>
        <w:rPr>
          <w:color w:val="4A4A4C"/>
          <w:spacing w:val="36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el</w:t>
      </w:r>
      <w:r>
        <w:rPr>
          <w:color w:val="4A4A4C"/>
          <w:spacing w:val="36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incremento</w:t>
      </w:r>
      <w:r>
        <w:rPr>
          <w:color w:val="4A4A4C"/>
          <w:spacing w:val="35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de</w:t>
      </w:r>
      <w:r>
        <w:rPr>
          <w:color w:val="4A4A4C"/>
          <w:spacing w:val="36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la</w:t>
      </w:r>
    </w:p>
    <w:p>
      <w:pPr>
        <w:pStyle w:val="BodyText"/>
        <w:spacing w:line="237" w:lineRule="auto" w:before="95"/>
        <w:ind w:left="581" w:right="1131"/>
        <w:jc w:val="both"/>
      </w:pPr>
      <w:r>
        <w:rPr/>
        <w:br w:type="column"/>
      </w:r>
      <w:r>
        <w:rPr>
          <w:color w:val="4A4A4C"/>
        </w:rPr>
        <w:t>plantilla de personal especializado en la</w:t>
      </w:r>
      <w:r>
        <w:rPr>
          <w:color w:val="4A4A4C"/>
          <w:spacing w:val="1"/>
        </w:rPr>
        <w:t> </w:t>
      </w:r>
      <w:r>
        <w:rPr>
          <w:color w:val="4A4A4C"/>
        </w:rPr>
        <w:t>Unidad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Medidas</w:t>
      </w:r>
      <w:r>
        <w:rPr>
          <w:color w:val="4A4A4C"/>
          <w:spacing w:val="-16"/>
        </w:rPr>
        <w:t> </w:t>
      </w:r>
      <w:r>
        <w:rPr>
          <w:color w:val="4A4A4C"/>
        </w:rPr>
        <w:t>Cautelares.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7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14"/>
          <w:w w:val="95"/>
        </w:rPr>
        <w:t> </w:t>
      </w:r>
      <w:r>
        <w:rPr>
          <w:color w:val="4A4A4C"/>
          <w:w w:val="95"/>
        </w:rPr>
        <w:t>3.1.5</w:t>
      </w: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Promover la atención integral a personas</w:t>
      </w:r>
      <w:r>
        <w:rPr>
          <w:color w:val="4A4A4C"/>
          <w:spacing w:val="1"/>
        </w:rPr>
        <w:t> </w:t>
      </w:r>
      <w:r>
        <w:rPr>
          <w:color w:val="4A4A4C"/>
        </w:rPr>
        <w:t>víctimas de delitos del fuero común y de</w:t>
      </w:r>
      <w:r>
        <w:rPr>
          <w:color w:val="4A4A4C"/>
          <w:spacing w:val="1"/>
        </w:rPr>
        <w:t> </w:t>
      </w:r>
      <w:r>
        <w:rPr>
          <w:color w:val="4A4A4C"/>
        </w:rPr>
        <w:t>violaciones a derechos humanos cometidos</w:t>
      </w:r>
      <w:r>
        <w:rPr>
          <w:color w:val="4A4A4C"/>
          <w:spacing w:val="-68"/>
        </w:rPr>
        <w:t> </w:t>
      </w: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autoridades</w:t>
      </w:r>
      <w:r>
        <w:rPr>
          <w:color w:val="4A4A4C"/>
          <w:spacing w:val="-16"/>
        </w:rPr>
        <w:t> </w:t>
      </w:r>
      <w:r>
        <w:rPr>
          <w:color w:val="4A4A4C"/>
        </w:rPr>
        <w:t>estatales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municipales.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1" w:lineRule="exact"/>
        <w:ind w:left="297"/>
        <w:jc w:val="both"/>
      </w:pPr>
      <w:r>
        <w:rPr>
          <w:color w:val="4A4A4C"/>
          <w:w w:val="105"/>
        </w:rPr>
        <w:t>Líneas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acción: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12" w:after="0"/>
        <w:ind w:left="581" w:right="113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3.1.5.1 </w:t>
      </w:r>
      <w:r>
        <w:rPr>
          <w:color w:val="4A4A4C"/>
          <w:w w:val="105"/>
          <w:sz w:val="20"/>
        </w:rPr>
        <w:t>Consolidar la operatividad del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Sistema Estatal de Atención Integral a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Víctimas.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6" w:after="0"/>
        <w:ind w:left="581" w:right="1127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3.1.5.2 </w:t>
      </w:r>
      <w:r>
        <w:rPr>
          <w:color w:val="4A4A4C"/>
          <w:sz w:val="20"/>
        </w:rPr>
        <w:t>Brindar atención especializada 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 personas víctimas durante la investi-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gación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delitos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ante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juzgados</w:t>
      </w:r>
    </w:p>
    <w:p>
      <w:pPr>
        <w:pStyle w:val="BodyText"/>
        <w:spacing w:line="233" w:lineRule="exact" w:before="2"/>
        <w:ind w:left="581"/>
        <w:jc w:val="both"/>
      </w:pPr>
      <w:r>
        <w:rPr>
          <w:color w:val="4A4A4C"/>
        </w:rPr>
        <w:t>y</w:t>
      </w:r>
      <w:r>
        <w:rPr>
          <w:color w:val="4A4A4C"/>
          <w:spacing w:val="12"/>
        </w:rPr>
        <w:t> </w:t>
      </w:r>
      <w:r>
        <w:rPr>
          <w:color w:val="4A4A4C"/>
        </w:rPr>
        <w:t>tribunales</w:t>
      </w:r>
      <w:r>
        <w:rPr>
          <w:color w:val="4A4A4C"/>
          <w:spacing w:val="13"/>
        </w:rPr>
        <w:t> </w:t>
      </w:r>
      <w:r>
        <w:rPr>
          <w:color w:val="4A4A4C"/>
        </w:rPr>
        <w:t>del</w:t>
      </w:r>
      <w:r>
        <w:rPr>
          <w:color w:val="4A4A4C"/>
          <w:spacing w:val="13"/>
        </w:rPr>
        <w:t> </w:t>
      </w:r>
      <w:r>
        <w:rPr>
          <w:color w:val="4A4A4C"/>
        </w:rPr>
        <w:t>fuero</w:t>
      </w:r>
      <w:r>
        <w:rPr>
          <w:color w:val="4A4A4C"/>
          <w:spacing w:val="13"/>
        </w:rPr>
        <w:t> </w:t>
      </w:r>
      <w:r>
        <w:rPr>
          <w:color w:val="4A4A4C"/>
        </w:rPr>
        <w:t>común.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11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3.1.5.3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Brindar medidas de atención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ayuda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inmediata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reparación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daño.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3.1.5.4</w:t>
      </w:r>
      <w:r>
        <w:rPr>
          <w:rFonts w:ascii="Tahoma" w:hAnsi="Tahoma"/>
          <w:b/>
          <w:color w:val="4A4A4C"/>
          <w:spacing w:val="58"/>
          <w:sz w:val="20"/>
        </w:rPr>
        <w:t> </w:t>
      </w:r>
      <w:r>
        <w:rPr>
          <w:color w:val="4A4A4C"/>
          <w:sz w:val="20"/>
        </w:rPr>
        <w:t>Brindar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especializada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víctimas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violaciones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humanos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cometidas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por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auto-</w:t>
      </w:r>
    </w:p>
    <w:p>
      <w:pPr>
        <w:pStyle w:val="BodyText"/>
        <w:spacing w:line="233" w:lineRule="exact" w:before="2"/>
        <w:ind w:left="581"/>
        <w:jc w:val="both"/>
      </w:pPr>
      <w:r>
        <w:rPr>
          <w:color w:val="4A4A4C"/>
        </w:rPr>
        <w:t>ridades</w:t>
      </w:r>
      <w:r>
        <w:rPr>
          <w:color w:val="4A4A4C"/>
          <w:spacing w:val="-15"/>
        </w:rPr>
        <w:t> </w:t>
      </w:r>
      <w:r>
        <w:rPr>
          <w:color w:val="4A4A4C"/>
        </w:rPr>
        <w:t>estatales</w:t>
      </w:r>
      <w:r>
        <w:rPr>
          <w:color w:val="4A4A4C"/>
          <w:spacing w:val="-15"/>
        </w:rPr>
        <w:t> </w:t>
      </w:r>
      <w:r>
        <w:rPr>
          <w:color w:val="4A4A4C"/>
        </w:rPr>
        <w:t>o</w:t>
      </w:r>
      <w:r>
        <w:rPr>
          <w:color w:val="4A4A4C"/>
          <w:spacing w:val="-15"/>
        </w:rPr>
        <w:t> </w:t>
      </w:r>
      <w:r>
        <w:rPr>
          <w:color w:val="4A4A4C"/>
        </w:rPr>
        <w:t>municipales.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12" w:after="0"/>
        <w:ind w:left="581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3.1.5.5 </w:t>
      </w:r>
      <w:r>
        <w:rPr>
          <w:color w:val="4A4A4C"/>
          <w:sz w:val="20"/>
        </w:rPr>
        <w:t>Crear planes, programas y políti-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cas públicas para la atención integral 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víctimas,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un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enfoque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 w:before="4"/>
        <w:ind w:left="581" w:right="1131"/>
        <w:jc w:val="both"/>
      </w:pPr>
      <w:r>
        <w:rPr>
          <w:color w:val="4A4A4C"/>
        </w:rPr>
        <w:t>género y atención diferencial a la infan-</w:t>
      </w:r>
      <w:r>
        <w:rPr>
          <w:color w:val="4A4A4C"/>
          <w:spacing w:val="1"/>
        </w:rPr>
        <w:t> </w:t>
      </w:r>
      <w:r>
        <w:rPr>
          <w:color w:val="4A4A4C"/>
        </w:rPr>
        <w:t>cia, los adultos mayores, la población</w:t>
      </w:r>
      <w:r>
        <w:rPr>
          <w:color w:val="4A4A4C"/>
          <w:spacing w:val="1"/>
        </w:rPr>
        <w:t> </w:t>
      </w:r>
      <w:r>
        <w:rPr>
          <w:color w:val="4A4A4C"/>
        </w:rPr>
        <w:t>indígena y las personas en situación de</w:t>
      </w:r>
      <w:r>
        <w:rPr>
          <w:color w:val="4A4A4C"/>
          <w:spacing w:val="1"/>
        </w:rPr>
        <w:t> </w:t>
      </w:r>
      <w:r>
        <w:rPr>
          <w:color w:val="4A4A4C"/>
        </w:rPr>
        <w:t>desplazamiento</w:t>
      </w:r>
      <w:r>
        <w:rPr>
          <w:color w:val="4A4A4C"/>
          <w:spacing w:val="-18"/>
        </w:rPr>
        <w:t> </w:t>
      </w:r>
      <w:r>
        <w:rPr>
          <w:color w:val="4A4A4C"/>
        </w:rPr>
        <w:t>interno.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0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3.1.5.6 </w:t>
      </w:r>
      <w:r>
        <w:rPr>
          <w:color w:val="4A4A4C"/>
          <w:w w:val="95"/>
          <w:sz w:val="20"/>
        </w:rPr>
        <w:t>Impulsar la actualización del marco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jurídico estatal en materia de atención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integral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víctimas.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8"/>
        </w:rPr>
      </w:pPr>
    </w:p>
    <w:p>
      <w:pPr>
        <w:pStyle w:val="Heading6"/>
        <w:tabs>
          <w:tab w:pos="11066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65305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109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46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32"/>
        </w:numPr>
        <w:tabs>
          <w:tab w:pos="1516" w:val="left" w:leader="none"/>
        </w:tabs>
        <w:spacing w:line="240" w:lineRule="auto" w:before="0" w:after="0"/>
        <w:ind w:left="1133" w:right="278" w:firstLine="0"/>
        <w:jc w:val="left"/>
      </w:pPr>
      <w:r>
        <w:rPr>
          <w:color w:val="A5194B"/>
          <w:w w:val="105"/>
        </w:rPr>
        <w:t>GOBERNABILIDAD</w:t>
      </w:r>
      <w:r>
        <w:rPr>
          <w:color w:val="A5194B"/>
          <w:spacing w:val="-16"/>
          <w:w w:val="105"/>
        </w:rPr>
        <w:t> </w:t>
      </w:r>
      <w:r>
        <w:rPr>
          <w:color w:val="A5194B"/>
          <w:w w:val="105"/>
        </w:rPr>
        <w:t>Y</w:t>
      </w:r>
      <w:r>
        <w:rPr>
          <w:color w:val="A5194B"/>
          <w:spacing w:val="-15"/>
          <w:w w:val="105"/>
        </w:rPr>
        <w:t> </w:t>
      </w:r>
      <w:r>
        <w:rPr>
          <w:color w:val="A5194B"/>
          <w:w w:val="105"/>
        </w:rPr>
        <w:t>DERECHOS</w:t>
      </w:r>
      <w:r>
        <w:rPr>
          <w:color w:val="A5194B"/>
          <w:spacing w:val="-65"/>
          <w:w w:val="105"/>
        </w:rPr>
        <w:t> </w:t>
      </w:r>
      <w:r>
        <w:rPr>
          <w:color w:val="A5194B"/>
          <w:w w:val="105"/>
        </w:rPr>
        <w:t>HUMANOS</w:t>
      </w:r>
    </w:p>
    <w:p>
      <w:pPr>
        <w:pStyle w:val="BodyText"/>
        <w:spacing w:line="237" w:lineRule="auto" w:before="234"/>
        <w:ind w:left="1133"/>
        <w:jc w:val="both"/>
      </w:pPr>
      <w:r>
        <w:rPr>
          <w:color w:val="4A4A4C"/>
          <w:w w:val="105"/>
        </w:rPr>
        <w:t>La gobernabilidad es una de las princi-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pales características que define el buen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gobierno, puesto que propone la coad-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yuvancia de los tres niveles de gobierno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(municipal, estatal y federal), así como una</w:t>
      </w:r>
      <w:r>
        <w:rPr>
          <w:color w:val="4A4A4C"/>
          <w:spacing w:val="-69"/>
        </w:rPr>
        <w:t> </w:t>
      </w:r>
      <w:r>
        <w:rPr>
          <w:color w:val="4A4A4C"/>
          <w:w w:val="105"/>
        </w:rPr>
        <w:t>alianza entre las dependencias, organiza-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ciones civiles/sociales, y la ciudadanía 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general para construir un equilibrio entre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las demandas y las respuestas dadas por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gobierno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turno.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Ahora, con la nueva Administración de la</w:t>
      </w:r>
      <w:r>
        <w:rPr>
          <w:color w:val="4A4A4C"/>
          <w:spacing w:val="1"/>
        </w:rPr>
        <w:t> </w:t>
      </w:r>
      <w:r>
        <w:rPr>
          <w:color w:val="4A4A4C"/>
        </w:rPr>
        <w:t>Cuarta</w:t>
      </w:r>
      <w:r>
        <w:rPr>
          <w:color w:val="4A4A4C"/>
          <w:spacing w:val="1"/>
        </w:rPr>
        <w:t> </w:t>
      </w:r>
      <w:r>
        <w:rPr>
          <w:color w:val="4A4A4C"/>
        </w:rPr>
        <w:t>Transformación,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inaugura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nueva</w:t>
      </w:r>
      <w:r>
        <w:rPr>
          <w:color w:val="4A4A4C"/>
          <w:spacing w:val="-4"/>
        </w:rPr>
        <w:t> </w:t>
      </w:r>
      <w:r>
        <w:rPr>
          <w:color w:val="4A4A4C"/>
        </w:rPr>
        <w:t>etapa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historia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estado,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ello, una conversión en diversas materias y</w:t>
      </w:r>
      <w:r>
        <w:rPr>
          <w:color w:val="4A4A4C"/>
          <w:spacing w:val="-68"/>
        </w:rPr>
        <w:t> </w:t>
      </w:r>
      <w:r>
        <w:rPr>
          <w:color w:val="4A4A4C"/>
        </w:rPr>
        <w:t>áreas que, en gobiernos anteriores, fueron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abandonas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vulneradas.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 creación de espacios de diálogo y con-</w:t>
      </w:r>
      <w:r>
        <w:rPr>
          <w:color w:val="4A4A4C"/>
          <w:spacing w:val="1"/>
        </w:rPr>
        <w:t> </w:t>
      </w:r>
      <w:r>
        <w:rPr>
          <w:color w:val="4A4A4C"/>
        </w:rPr>
        <w:t>certación como principal herramienta del</w:t>
      </w:r>
      <w:r>
        <w:rPr>
          <w:color w:val="4A4A4C"/>
          <w:spacing w:val="1"/>
        </w:rPr>
        <w:t> </w:t>
      </w:r>
      <w:r>
        <w:rPr>
          <w:color w:val="4A4A4C"/>
        </w:rPr>
        <w:t>nuevo</w:t>
      </w:r>
      <w:r>
        <w:rPr>
          <w:color w:val="4A4A4C"/>
          <w:spacing w:val="-21"/>
        </w:rPr>
        <w:t> </w:t>
      </w:r>
      <w:r>
        <w:rPr>
          <w:color w:val="4A4A4C"/>
        </w:rPr>
        <w:t>Gobierno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Oaxaca</w:t>
      </w:r>
      <w:r>
        <w:rPr>
          <w:color w:val="4A4A4C"/>
          <w:spacing w:val="-20"/>
        </w:rPr>
        <w:t> </w:t>
      </w:r>
      <w:r>
        <w:rPr>
          <w:color w:val="4A4A4C"/>
        </w:rPr>
        <w:t>es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será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único</w:t>
      </w:r>
      <w:r>
        <w:rPr>
          <w:color w:val="4A4A4C"/>
          <w:spacing w:val="-68"/>
        </w:rPr>
        <w:t> </w:t>
      </w:r>
      <w:r>
        <w:rPr>
          <w:color w:val="4A4A4C"/>
        </w:rPr>
        <w:t>instrumento para la atención de conflictos</w:t>
      </w:r>
      <w:r>
        <w:rPr>
          <w:color w:val="4A4A4C"/>
          <w:spacing w:val="1"/>
        </w:rPr>
        <w:t> </w:t>
      </w:r>
      <w:r>
        <w:rPr>
          <w:color w:val="4A4A4C"/>
        </w:rPr>
        <w:t>sociales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políticos</w:t>
      </w:r>
      <w:r>
        <w:rPr>
          <w:color w:val="4A4A4C"/>
          <w:spacing w:val="-9"/>
        </w:rPr>
        <w:t> </w:t>
      </w:r>
      <w:r>
        <w:rPr>
          <w:color w:val="4A4A4C"/>
        </w:rPr>
        <w:t>que,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su</w:t>
      </w:r>
      <w:r>
        <w:rPr>
          <w:color w:val="4A4A4C"/>
          <w:spacing w:val="-10"/>
        </w:rPr>
        <w:t> </w:t>
      </w:r>
      <w:r>
        <w:rPr>
          <w:color w:val="4A4A4C"/>
        </w:rPr>
        <w:t>vez,</w:t>
      </w:r>
      <w:r>
        <w:rPr>
          <w:color w:val="4A4A4C"/>
          <w:spacing w:val="-9"/>
        </w:rPr>
        <w:t> </w:t>
      </w:r>
      <w:r>
        <w:rPr>
          <w:color w:val="4A4A4C"/>
        </w:rPr>
        <w:t>ayude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construcción de un Estado de Derecho 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Bienestar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oaxaqueños.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1"/>
        </w:rPr>
      </w:pPr>
    </w:p>
    <w:p>
      <w:pPr>
        <w:pStyle w:val="Heading6"/>
        <w:spacing w:before="1"/>
        <w:ind w:left="297"/>
        <w:jc w:val="both"/>
      </w:pPr>
      <w:r>
        <w:rPr>
          <w:color w:val="4A4A4C"/>
          <w:w w:val="105"/>
        </w:rPr>
        <w:t>Manifestaciones y bloqueos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Las manifestaciones y bloqueos surgieron</w:t>
      </w:r>
      <w:r>
        <w:rPr>
          <w:color w:val="4A4A4C"/>
          <w:spacing w:val="1"/>
        </w:rPr>
        <w:t> </w:t>
      </w:r>
      <w:r>
        <w:rPr>
          <w:color w:val="4A4A4C"/>
        </w:rPr>
        <w:t>como herramienta de presión ante gobier-</w:t>
      </w:r>
      <w:r>
        <w:rPr>
          <w:color w:val="4A4A4C"/>
          <w:spacing w:val="1"/>
        </w:rPr>
        <w:t> </w:t>
      </w:r>
      <w:r>
        <w:rPr>
          <w:color w:val="4A4A4C"/>
        </w:rPr>
        <w:t>nos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no</w:t>
      </w:r>
      <w:r>
        <w:rPr>
          <w:color w:val="4A4A4C"/>
          <w:spacing w:val="-6"/>
        </w:rPr>
        <w:t> </w:t>
      </w:r>
      <w:r>
        <w:rPr>
          <w:color w:val="4A4A4C"/>
        </w:rPr>
        <w:t>respondían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manera</w:t>
      </w:r>
      <w:r>
        <w:rPr>
          <w:color w:val="4A4A4C"/>
          <w:spacing w:val="-6"/>
        </w:rPr>
        <w:t> </w:t>
      </w:r>
      <w:r>
        <w:rPr>
          <w:color w:val="4A4A4C"/>
        </w:rPr>
        <w:t>oportuna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5"/>
        </w:rPr>
        <w:t> </w:t>
      </w:r>
      <w:r>
        <w:rPr>
          <w:color w:val="4A4A4C"/>
        </w:rPr>
        <w:t>necesidades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demandas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secto-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res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más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desfavorecidos.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Por mucho tiempo, los bloqueos en Oaxaca</w:t>
      </w:r>
      <w:r>
        <w:rPr>
          <w:color w:val="4A4A4C"/>
          <w:spacing w:val="-68"/>
        </w:rPr>
        <w:t> </w:t>
      </w:r>
      <w:r>
        <w:rPr>
          <w:color w:val="4A4A4C"/>
        </w:rPr>
        <w:t>han sido el único modo en el que las orga-</w:t>
      </w:r>
      <w:r>
        <w:rPr>
          <w:color w:val="4A4A4C"/>
          <w:spacing w:val="1"/>
        </w:rPr>
        <w:t> </w:t>
      </w:r>
      <w:r>
        <w:rPr>
          <w:color w:val="4A4A4C"/>
        </w:rPr>
        <w:t>nizaciones, movimientos y grupos sociales</w:t>
      </w:r>
      <w:r>
        <w:rPr>
          <w:color w:val="4A4A4C"/>
          <w:spacing w:val="1"/>
        </w:rPr>
        <w:t> </w:t>
      </w:r>
      <w:r>
        <w:rPr>
          <w:color w:val="4A4A4C"/>
        </w:rPr>
        <w:t>han podido tener una cercanía con el apa-</w:t>
      </w:r>
      <w:r>
        <w:rPr>
          <w:color w:val="4A4A4C"/>
          <w:spacing w:val="1"/>
        </w:rPr>
        <w:t> </w:t>
      </w:r>
      <w:r>
        <w:rPr>
          <w:color w:val="4A4A4C"/>
        </w:rPr>
        <w:t>rato gubernamental, generando un proceso</w:t>
      </w:r>
      <w:r>
        <w:rPr>
          <w:color w:val="4A4A4C"/>
          <w:spacing w:val="-68"/>
        </w:rPr>
        <w:t> </w:t>
      </w:r>
      <w:r>
        <w:rPr>
          <w:color w:val="4A4A4C"/>
        </w:rPr>
        <w:t>en el que el gobierno no ofrece respuestas</w:t>
      </w:r>
      <w:r>
        <w:rPr>
          <w:color w:val="4A4A4C"/>
          <w:spacing w:val="1"/>
        </w:rPr>
        <w:t> </w:t>
      </w:r>
      <w:r>
        <w:rPr>
          <w:color w:val="4A4A4C"/>
        </w:rPr>
        <w:t>y la ciudadanía se moviliza con el fin de ser</w:t>
      </w:r>
      <w:r>
        <w:rPr>
          <w:color w:val="4A4A4C"/>
          <w:spacing w:val="-68"/>
        </w:rPr>
        <w:t> </w:t>
      </w:r>
      <w:r>
        <w:rPr>
          <w:color w:val="4A4A4C"/>
        </w:rPr>
        <w:t>escuchados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atendidos.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acuerdo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Censo</w:t>
      </w:r>
      <w:r>
        <w:rPr>
          <w:color w:val="4A4A4C"/>
          <w:spacing w:val="1"/>
        </w:rPr>
        <w:t> </w:t>
      </w: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Seguridad Pública Estatal, en 2020 a nivel</w:t>
      </w:r>
      <w:r>
        <w:rPr>
          <w:color w:val="4A4A4C"/>
          <w:spacing w:val="1"/>
        </w:rPr>
        <w:t> </w:t>
      </w:r>
      <w:r>
        <w:rPr>
          <w:color w:val="4A4A4C"/>
        </w:rPr>
        <w:t>nacional se reportaron 3 mil 331 tomas de</w:t>
      </w:r>
      <w:r>
        <w:rPr>
          <w:color w:val="4A4A4C"/>
          <w:spacing w:val="1"/>
        </w:rPr>
        <w:t> </w:t>
      </w:r>
      <w:r>
        <w:rPr>
          <w:color w:val="4A4A4C"/>
        </w:rPr>
        <w:t>casetas</w:t>
      </w:r>
      <w:r>
        <w:rPr>
          <w:color w:val="4A4A4C"/>
          <w:spacing w:val="39"/>
        </w:rPr>
        <w:t> </w:t>
      </w:r>
      <w:r>
        <w:rPr>
          <w:color w:val="4A4A4C"/>
        </w:rPr>
        <w:t>de</w:t>
      </w:r>
      <w:r>
        <w:rPr>
          <w:color w:val="4A4A4C"/>
          <w:spacing w:val="40"/>
        </w:rPr>
        <w:t> </w:t>
      </w:r>
      <w:r>
        <w:rPr>
          <w:color w:val="4A4A4C"/>
        </w:rPr>
        <w:t>peaje</w:t>
      </w:r>
      <w:r>
        <w:rPr>
          <w:color w:val="4A4A4C"/>
          <w:spacing w:val="39"/>
        </w:rPr>
        <w:t> </w:t>
      </w:r>
      <w:r>
        <w:rPr>
          <w:color w:val="4A4A4C"/>
        </w:rPr>
        <w:t>y</w:t>
      </w:r>
      <w:r>
        <w:rPr>
          <w:color w:val="4A4A4C"/>
          <w:spacing w:val="40"/>
        </w:rPr>
        <w:t> </w:t>
      </w:r>
      <w:r>
        <w:rPr>
          <w:color w:val="4A4A4C"/>
        </w:rPr>
        <w:t>mil</w:t>
      </w:r>
      <w:r>
        <w:rPr>
          <w:color w:val="4A4A4C"/>
          <w:spacing w:val="40"/>
        </w:rPr>
        <w:t> </w:t>
      </w:r>
      <w:r>
        <w:rPr>
          <w:color w:val="4A4A4C"/>
        </w:rPr>
        <w:t>156</w:t>
      </w:r>
      <w:r>
        <w:rPr>
          <w:color w:val="4A4A4C"/>
          <w:spacing w:val="39"/>
        </w:rPr>
        <w:t> </w:t>
      </w:r>
      <w:r>
        <w:rPr>
          <w:color w:val="4A4A4C"/>
        </w:rPr>
        <w:t>obstrucciones</w:t>
      </w:r>
      <w:r>
        <w:rPr>
          <w:color w:val="4A4A4C"/>
          <w:spacing w:val="-68"/>
        </w:rPr>
        <w:t> </w:t>
      </w:r>
      <w:r>
        <w:rPr>
          <w:color w:val="4A4A4C"/>
        </w:rPr>
        <w:t>de carreteras, siendo el estado de Oaxaca</w:t>
      </w:r>
      <w:r>
        <w:rPr>
          <w:color w:val="4A4A4C"/>
          <w:spacing w:val="1"/>
        </w:rPr>
        <w:t> </w:t>
      </w:r>
      <w:r>
        <w:rPr>
          <w:color w:val="4A4A4C"/>
        </w:rPr>
        <w:t>el que concentró la mayor cifra de obstruc-</w:t>
      </w:r>
      <w:r>
        <w:rPr>
          <w:color w:val="4A4A4C"/>
          <w:spacing w:val="-68"/>
        </w:rPr>
        <w:t> </w:t>
      </w:r>
      <w:r>
        <w:rPr>
          <w:color w:val="4A4A4C"/>
        </w:rPr>
        <w:t>ciones de carreteras (643) y el tercero en</w:t>
      </w:r>
      <w:r>
        <w:rPr>
          <w:color w:val="4A4A4C"/>
          <w:spacing w:val="1"/>
        </w:rPr>
        <w:t> </w:t>
      </w:r>
      <w:r>
        <w:rPr>
          <w:color w:val="4A4A4C"/>
        </w:rPr>
        <w:t>tomas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casetas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peaje</w:t>
      </w:r>
      <w:r>
        <w:rPr>
          <w:color w:val="4A4A4C"/>
          <w:spacing w:val="-15"/>
        </w:rPr>
        <w:t> </w:t>
      </w:r>
      <w:r>
        <w:rPr>
          <w:color w:val="4A4A4C"/>
        </w:rPr>
        <w:t>(69).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spacing w:before="114"/>
        <w:ind w:left="2981" w:right="3863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83.301193pt;margin-top:47.720028pt;width:175.25pt;height:158.75pt;mso-position-horizontal-relative:page;mso-position-vertical-relative:paragraph;z-index:16111616" coordorigin="3666,954" coordsize="3505,3175">
            <v:shape style="position:absolute;left:4597;top:1223;width:2574;height:2906" coordorigin="4597,1223" coordsize="2574,2906" path="m5718,1223l5718,2676,4597,3601,4646,3657,4697,3710,4751,3761,4807,3808,4866,3853,4927,3895,4990,3934,5055,3970,5122,4002,5191,4031,5262,4056,5335,4078,5409,4096,5484,4111,5561,4121,5639,4127,5718,4129,5792,4127,5866,4122,5939,4112,6011,4100,6081,4083,6150,4064,6217,4041,6283,4015,6348,3986,6410,3954,6471,3919,6530,3881,6587,3841,6642,3797,6695,3752,6745,3704,6793,3653,6839,3601,6882,3546,6923,3489,6960,3430,6995,3369,7027,3306,7056,3242,7082,3176,7105,3108,7125,3039,7141,2969,7154,2898,7163,2825,7169,2751,7171,2676,7169,2602,7163,2528,7154,2455,7141,2384,7125,2313,7105,2244,7082,2177,7056,2111,7027,2046,6995,1984,6960,1923,6923,1864,6882,1807,6839,1752,6793,1699,6745,1649,6695,1601,6642,1555,6587,1512,6530,1472,6471,1434,6410,1399,6348,1367,6283,1338,6217,1312,6150,1289,6081,1269,6011,1253,5939,1240,5866,1231,5792,1225,5718,1223xe" filled="true" fillcolor="#7c0f45" stroked="false">
              <v:path arrowok="t"/>
              <v:fill type="solid"/>
            </v:shape>
            <v:shape style="position:absolute;left:4695;top:1272;width:1023;height:1404" coordorigin="4695,1273" coordsize="1023,1404" path="m5342,1273l5268,1295,5196,1320,5126,1349,5058,1382,4992,1418,4928,1457,4866,1499,4807,1545,4750,1593,4695,1644,5718,2676,5342,1273xe" filled="true" fillcolor="#b87281" stroked="false">
              <v:path arrowok="t"/>
              <v:fill type="solid"/>
            </v:shape>
            <v:shape style="position:absolute;left:4264;top:2577;width:1453;height:1025" coordorigin="4265,2577" coordsize="1453,1025" path="m4268,2577l4266,2626,4265,2651,4265,2676,4267,2757,4274,2836,4284,2915,4299,2991,4318,3067,4340,3140,4367,3212,4397,3282,4430,3351,4467,3417,4508,3481,4551,3542,4597,3601,5718,2676,4268,2577xe" filled="true" fillcolor="#99234f" stroked="false">
              <v:path arrowok="t"/>
              <v:fill type="solid"/>
            </v:shape>
            <v:shape style="position:absolute;left:5341;top:1223;width:377;height:1453" coordorigin="5342,1223" coordsize="377,1453" path="m5718,1223l5640,1226,5564,1232,5488,1242,5414,1255,5342,1273,5718,2676,5718,1223xe" filled="true" fillcolor="#e093a4" stroked="false">
              <v:path arrowok="t"/>
              <v:fill type="solid"/>
            </v:shape>
            <v:shape style="position:absolute;left:4268;top:1644;width:1450;height:1032" coordorigin="4268,1644" coordsize="1450,1032" path="m4695,1644l4641,1702,4589,1762,4541,1825,4496,1890,4455,1958,4417,2029,4383,2101,4354,2176,4328,2253,4306,2332,4289,2412,4277,2494,4268,2577,5718,2676,4695,1644xe" filled="true" fillcolor="#b3316a" stroked="false">
              <v:path arrowok="t"/>
              <v:fill type="solid"/>
            </v:shape>
            <v:shape style="position:absolute;left:3888;top:1035;width:312;height:192" type="#_x0000_t75" stroked="false">
              <v:imagedata r:id="rId547" o:title=""/>
            </v:shape>
            <v:shape style="position:absolute;left:3666;top:1909;width:3372;height:1126" coordorigin="3666,1910" coordsize="3372,1126" path="m3886,1966l3675,1910,3666,1945,3877,2001,3886,1966xm4234,2999l4016,2999,4016,3035,4234,3035,4234,2999xm4307,2078l4096,2022,4087,2057,4298,2113,4307,2078xm4669,2999l4452,2999,4452,3035,4669,3035,4669,2999xm4728,2190l4517,2134,4508,2169,4719,2225,4728,2190xm7038,2669l6820,2669,6820,2705,7038,2705,7038,2669xe" filled="true" fillcolor="#b38e5c" stroked="false">
              <v:path arrowok="t"/>
              <v:fill type="solid"/>
            </v:shape>
            <v:shape style="position:absolute;left:6767;top:2634;width:106;height:106" type="#_x0000_t75" stroked="false">
              <v:imagedata r:id="rId548" o:title=""/>
            </v:shape>
            <v:shape style="position:absolute;left:4601;top:2963;width:106;height:106" type="#_x0000_t75" stroked="false">
              <v:imagedata r:id="rId549" o:title=""/>
            </v:shape>
            <v:shape style="position:absolute;left:4670;top:2156;width:106;height:106" type="#_x0000_t75" stroked="false">
              <v:imagedata r:id="rId550" o:title=""/>
            </v:shape>
            <v:shape style="position:absolute;left:4314;top:954;width:2591;height:889" coordorigin="4315,954" coordsize="2591,889" path="m4458,1126l4315,1126,4315,1162,4458,1162,4458,1126xm4894,1126l4676,1126,4676,1162,4894,1162,4894,1126xm5165,1125l5112,1125,5112,1161,5129,1161,5129,1325,5165,1325,5165,1161,5165,1125xm5200,1790l5196,1769,5185,1752,5168,1741,5165,1740,5165,1544,5129,1544,5129,1740,5127,1741,5110,1752,5098,1769,5094,1790,5098,1810,5110,1827,5127,1839,5147,1843,5168,1839,5185,1827,5196,1810,5200,1790xm5583,1478l5578,1458,5567,1441,5550,1429,5548,1429,5548,1260,5511,1260,5511,1429,5509,1429,5492,1441,5481,1458,5477,1478,5481,1499,5492,1516,5509,1527,5530,1531,5550,1527,5567,1516,5578,1499,5583,1478xm5677,955l5511,955,5511,991,5511,1043,5548,1043,5548,991,5677,991,5677,955xm6113,954l5895,954,5895,991,6113,991,6113,954xm6549,954l6331,954,6331,991,6549,991,6549,954xm6906,954l6767,954,6767,991,6906,991,6906,954xe" filled="true" fillcolor="#b38e5c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12128">
            <wp:simplePos x="0" y="0"/>
            <wp:positionH relativeFrom="page">
              <wp:posOffset>5135212</wp:posOffset>
            </wp:positionH>
            <wp:positionV relativeFrom="paragraph">
              <wp:posOffset>1620531</wp:posOffset>
            </wp:positionV>
            <wp:extent cx="307751" cy="121348"/>
            <wp:effectExtent l="0" t="0" r="0" b="0"/>
            <wp:wrapNone/>
            <wp:docPr id="499" name="image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533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7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12640">
            <wp:simplePos x="0" y="0"/>
            <wp:positionH relativeFrom="page">
              <wp:posOffset>4479079</wp:posOffset>
            </wp:positionH>
            <wp:positionV relativeFrom="paragraph">
              <wp:posOffset>534354</wp:posOffset>
            </wp:positionV>
            <wp:extent cx="157015" cy="116681"/>
            <wp:effectExtent l="0" t="0" r="0" b="0"/>
            <wp:wrapNone/>
            <wp:docPr id="501" name="image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534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1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8.421707pt;margin-top:88.093529pt;width:18.45pt;height:9.6pt;mso-position-horizontal-relative:page;mso-position-vertical-relative:paragraph;z-index:16113664" coordorigin="3168,1762" coordsize="369,192">
            <v:shape style="position:absolute;left:3168;top:1765;width:184;height:184" coordorigin="3168,1765" coordsize="184,184" path="m3248,1765l3168,1765,3168,1799,3205,1799,3205,1949,3248,1949,3248,1799,3248,1765xm3352,1765l3272,1765,3272,1799,3309,1799,3309,1949,3352,1949,3352,1799,3352,1765xe" filled="true" fillcolor="#76093d" stroked="false">
              <v:path arrowok="t"/>
              <v:fill type="solid"/>
            </v:shape>
            <v:shape style="position:absolute;left:3383;top:1761;width:153;height:192" type="#_x0000_t75" stroked="false">
              <v:imagedata r:id="rId553" o:title=""/>
            </v:shape>
            <w10:wrap type="none"/>
          </v:group>
        </w:pict>
      </w:r>
      <w:r>
        <w:rPr/>
        <w:pict>
          <v:rect style="position:absolute;margin-left:384.567993pt;margin-top:133.444031pt;width:10.892pt;height:1.815pt;mso-position-horizontal-relative:page;mso-position-vertical-relative:paragraph;z-index:16114176" filled="true" fillcolor="#b38e5c" stroked="false">
            <v:fill type="solid"/>
            <w10:wrap type="none"/>
          </v:rect>
        </w:pict>
      </w:r>
      <w:r>
        <w:rPr/>
        <w:pict>
          <v:rect style="position:absolute;margin-left:362.783997pt;margin-top:133.444031pt;width:10.892pt;height:1.815pt;mso-position-horizontal-relative:page;mso-position-vertical-relative:paragraph;z-index:16114688" filled="true" fillcolor="#b38e5c" stroked="false">
            <v:fill type="solid"/>
            <w10:wrap type="none"/>
          </v:rect>
        </w:pict>
      </w:r>
      <w:r>
        <w:rPr>
          <w:rFonts w:ascii="Tahoma" w:hAnsi="Tahoma"/>
          <w:b/>
          <w:color w:val="9E214A"/>
          <w:w w:val="105"/>
          <w:sz w:val="19"/>
        </w:rPr>
        <w:t>Obstrucciones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carreteras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jurisdicción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estatal</w:t>
      </w:r>
      <w:r>
        <w:rPr>
          <w:rFonts w:ascii="Tahoma" w:hAnsi="Tahoma"/>
          <w:b/>
          <w:color w:val="9E214A"/>
          <w:spacing w:val="-5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según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entidad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federativa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7"/>
        </w:rPr>
      </w:pPr>
      <w:r>
        <w:rPr/>
        <w:pict>
          <v:rect style="position:absolute;margin-left:137.337006pt;margin-top:18.655556pt;width:10.123pt;height:10.123pt;mso-position-horizontal-relative:page;mso-position-vertical-relative:paragraph;z-index:-15350784;mso-wrap-distance-left:0;mso-wrap-distance-right:0" filled="true" fillcolor="#7c0f45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739">
            <wp:simplePos x="0" y="0"/>
            <wp:positionH relativeFrom="page">
              <wp:posOffset>1931451</wp:posOffset>
            </wp:positionH>
            <wp:positionV relativeFrom="paragraph">
              <wp:posOffset>273234</wp:posOffset>
            </wp:positionV>
            <wp:extent cx="371885" cy="71437"/>
            <wp:effectExtent l="0" t="0" r="0" b="0"/>
            <wp:wrapTopAndBottom/>
            <wp:docPr id="503" name="image5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536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8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97.843994pt;margin-top:18.655556pt;width:10.123pt;height:10.123pt;mso-position-horizontal-relative:page;mso-position-vertical-relative:paragraph;z-index:-15349760;mso-wrap-distance-left:0;mso-wrap-distance-right:0" filled="true" fillcolor="#99234f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741">
            <wp:simplePos x="0" y="0"/>
            <wp:positionH relativeFrom="page">
              <wp:posOffset>2729505</wp:posOffset>
            </wp:positionH>
            <wp:positionV relativeFrom="paragraph">
              <wp:posOffset>269419</wp:posOffset>
            </wp:positionV>
            <wp:extent cx="413505" cy="74294"/>
            <wp:effectExtent l="0" t="0" r="0" b="0"/>
            <wp:wrapTopAndBottom/>
            <wp:docPr id="505" name="image5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53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05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64.993988pt;margin-top:18.655556pt;width:10.123pt;height:10.123pt;mso-position-horizontal-relative:page;mso-position-vertical-relative:paragraph;z-index:-15348736;mso-wrap-distance-left:0;mso-wrap-distance-right:0" filled="true" fillcolor="#b3316a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743">
            <wp:simplePos x="0" y="0"/>
            <wp:positionH relativeFrom="page">
              <wp:posOffset>3594470</wp:posOffset>
            </wp:positionH>
            <wp:positionV relativeFrom="paragraph">
              <wp:posOffset>270301</wp:posOffset>
            </wp:positionV>
            <wp:extent cx="404881" cy="72866"/>
            <wp:effectExtent l="0" t="0" r="0" b="0"/>
            <wp:wrapTopAndBottom/>
            <wp:docPr id="507" name="image5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538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8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25.501007pt;margin-top:18.655556pt;width:10.123pt;height:10.123pt;mso-position-horizontal-relative:page;mso-position-vertical-relative:paragraph;z-index:-15347712;mso-wrap-distance-left:0;mso-wrap-distance-right:0" filled="true" fillcolor="#b87281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745">
            <wp:simplePos x="0" y="0"/>
            <wp:positionH relativeFrom="page">
              <wp:posOffset>4340871</wp:posOffset>
            </wp:positionH>
            <wp:positionV relativeFrom="paragraph">
              <wp:posOffset>274407</wp:posOffset>
            </wp:positionV>
            <wp:extent cx="450754" cy="69341"/>
            <wp:effectExtent l="0" t="0" r="0" b="0"/>
            <wp:wrapTopAndBottom/>
            <wp:docPr id="509" name="image5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539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54" cy="69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1.127991pt;margin-top:18.655556pt;width:44.05pt;height:10.15pt;mso-position-horizontal-relative:page;mso-position-vertical-relative:paragraph;z-index:-15346688;mso-wrap-distance-left:0;mso-wrap-distance-right:0" coordorigin="7823,373" coordsize="881,203">
            <v:shape style="position:absolute;left:8093;top:418;width:610;height:153" type="#_x0000_t75" stroked="false">
              <v:imagedata r:id="rId558" o:title=""/>
            </v:shape>
            <v:rect style="position:absolute;left:7822;top:373;width:203;height:203" filled="true" fillcolor="#e093a4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ahoma"/>
          <w:b/>
          <w:sz w:val="25"/>
        </w:rPr>
      </w:pPr>
    </w:p>
    <w:p>
      <w:pPr>
        <w:spacing w:before="0"/>
        <w:ind w:left="1250" w:right="2037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113152">
            <wp:simplePos x="0" y="0"/>
            <wp:positionH relativeFrom="page">
              <wp:posOffset>1920425</wp:posOffset>
            </wp:positionH>
            <wp:positionV relativeFrom="paragraph">
              <wp:posOffset>-1396525</wp:posOffset>
            </wp:positionV>
            <wp:extent cx="270382" cy="121443"/>
            <wp:effectExtent l="0" t="0" r="0" b="0"/>
            <wp:wrapNone/>
            <wp:docPr id="511" name="image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541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8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79.014008pt;margin-top:-105.080429pt;width:10.892pt;height:1.815pt;mso-position-horizontal-relative:page;mso-position-vertical-relative:paragraph;z-index:16115200" filled="true" fillcolor="#b38e5c" stroked="false">
            <v:fill type="solid"/>
            <w10:wrap type="none"/>
          </v:rect>
        </w:pict>
      </w:r>
      <w:r>
        <w:rPr>
          <w:rFonts w:ascii="Tahoma" w:hAnsi="Tahoma"/>
          <w:b/>
          <w:color w:val="9E214A"/>
          <w:w w:val="95"/>
          <w:sz w:val="16"/>
        </w:rPr>
        <w:t>Fuente:</w:t>
      </w:r>
      <w:r>
        <w:rPr>
          <w:rFonts w:ascii="Tahoma" w:hAnsi="Tahoma"/>
          <w:b/>
          <w:color w:val="9E214A"/>
          <w:spacing w:val="16"/>
          <w:w w:val="95"/>
          <w:sz w:val="16"/>
        </w:rPr>
        <w:t> </w:t>
      </w:r>
      <w:r>
        <w:rPr>
          <w:color w:val="9E214A"/>
          <w:w w:val="95"/>
          <w:sz w:val="16"/>
        </w:rPr>
        <w:t>Instituto</w:t>
      </w:r>
      <w:r>
        <w:rPr>
          <w:color w:val="9E214A"/>
          <w:spacing w:val="6"/>
          <w:w w:val="95"/>
          <w:sz w:val="16"/>
        </w:rPr>
        <w:t> </w:t>
      </w:r>
      <w:r>
        <w:rPr>
          <w:color w:val="9E214A"/>
          <w:w w:val="95"/>
          <w:sz w:val="16"/>
        </w:rPr>
        <w:t>Nacional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6"/>
          <w:w w:val="95"/>
          <w:sz w:val="16"/>
        </w:rPr>
        <w:t> </w:t>
      </w:r>
      <w:r>
        <w:rPr>
          <w:color w:val="9E214A"/>
          <w:w w:val="95"/>
          <w:sz w:val="16"/>
        </w:rPr>
        <w:t>Estadística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y</w:t>
      </w:r>
      <w:r>
        <w:rPr>
          <w:color w:val="9E214A"/>
          <w:spacing w:val="6"/>
          <w:w w:val="95"/>
          <w:sz w:val="16"/>
        </w:rPr>
        <w:t> </w:t>
      </w:r>
      <w:r>
        <w:rPr>
          <w:color w:val="9E214A"/>
          <w:w w:val="95"/>
          <w:sz w:val="16"/>
        </w:rPr>
        <w:t>Geografía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(2021).</w:t>
      </w: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6"/>
        <w:ind w:left="1201"/>
      </w:pPr>
      <w:r>
        <w:rPr/>
        <w:pict>
          <v:line style="position:absolute;mso-position-horizontal-relative:page;mso-position-vertical-relative:paragraph;z-index:-28646912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95"/>
        </w:rPr>
        <w:t>110</w:t>
        <w:tab/>
      </w:r>
      <w:r>
        <w:rPr>
          <w:color w:val="A5855D"/>
        </w:rPr>
        <w:t>GOBIERNO</w:t>
      </w:r>
      <w:r>
        <w:rPr>
          <w:color w:val="A5855D"/>
          <w:spacing w:val="62"/>
        </w:rPr>
        <w:t> </w:t>
      </w:r>
      <w:r>
        <w:rPr>
          <w:color w:val="A5855D"/>
        </w:rPr>
        <w:t>DEL</w:t>
      </w:r>
      <w:r>
        <w:rPr>
          <w:color w:val="A5855D"/>
          <w:spacing w:val="62"/>
        </w:rPr>
        <w:t> </w:t>
      </w:r>
      <w:r>
        <w:rPr>
          <w:color w:val="A5855D"/>
        </w:rPr>
        <w:t>ESTADO</w:t>
      </w:r>
      <w:r>
        <w:rPr>
          <w:color w:val="A5855D"/>
          <w:spacing w:val="63"/>
        </w:rPr>
        <w:t> </w:t>
      </w:r>
      <w:r>
        <w:rPr>
          <w:color w:val="A5855D"/>
        </w:rPr>
        <w:t>DE</w:t>
      </w:r>
      <w:r>
        <w:rPr>
          <w:color w:val="A5855D"/>
          <w:spacing w:val="62"/>
        </w:rPr>
        <w:t> </w:t>
      </w:r>
      <w:r>
        <w:rPr>
          <w:color w:val="A5855D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34156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6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6"/>
        </w:rPr>
      </w:pPr>
    </w:p>
    <w:p>
      <w:pPr>
        <w:spacing w:before="115"/>
        <w:ind w:left="1250" w:right="400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72.361496pt;margin-top:68.260452pt;width:361.45pt;height:154.950pt;mso-position-horizontal-relative:page;mso-position-vertical-relative:paragraph;z-index:16120832" coordorigin="3447,1365" coordsize="7229,3099">
            <v:shape style="position:absolute;left:3447;top:3986;width:7229;height:2" coordorigin="3447,3986" coordsize="7229,0" path="m3447,3986l4465,3986m4859,3986l10676,3986e" filled="false" stroked="true" strokeweight=".6pt" strokecolor="#cd9ba2">
              <v:path arrowok="t"/>
              <v:stroke dashstyle="solid"/>
            </v:shape>
            <v:shape style="position:absolute;left:5838;top:3782;width:334;height:157" type="#_x0000_t75" stroked="false">
              <v:imagedata r:id="rId561" o:title=""/>
            </v:shape>
            <v:shape style="position:absolute;left:3447;top:1449;width:7229;height:2030" coordorigin="3447,1450" coordsize="7229,2030" path="m3447,3479l4465,3479m4859,3479l10676,3479m3447,2973l4465,2973m4859,2973l10676,2973m3447,2466l4465,2466m4859,2466l10676,2466m3447,1956l4465,1956m4859,1956l10676,1956m3447,1450l4465,1450m4859,1450l10676,1450e" filled="false" stroked="true" strokeweight=".6pt" strokecolor="#cd9ba2">
              <v:path arrowok="t"/>
              <v:stroke dashstyle="solid"/>
            </v:shape>
            <v:shape style="position:absolute;left:4464;top:1365;width:5635;height:3099" coordorigin="4465,1365" coordsize="5635,3099" path="m4859,1365l4465,1365,4465,4464,4859,4464,4859,1365xm6193,4206l5798,4206,5798,4464,6193,4464,6193,4206xm7517,4335l7123,4335,7123,4464,7517,4464,7517,4335xm8808,4399l8414,4399,8414,4464,8808,4464,8808,4399xm10099,4414l9705,4414,9705,4464,10099,4464,10099,4414xe" filled="true" fillcolor="#99234f" stroked="false">
              <v:path arrowok="t"/>
              <v:fill type="solid"/>
            </v:shape>
            <v:line style="position:absolute" from="3447,4456" to="10676,4456" stroked="true" strokeweight=".6pt" strokecolor="#99234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24928">
            <wp:simplePos x="0" y="0"/>
            <wp:positionH relativeFrom="page">
              <wp:posOffset>1549163</wp:posOffset>
            </wp:positionH>
            <wp:positionV relativeFrom="paragraph">
              <wp:posOffset>1534273</wp:posOffset>
            </wp:positionV>
            <wp:extent cx="393358" cy="121348"/>
            <wp:effectExtent l="0" t="0" r="0" b="0"/>
            <wp:wrapNone/>
            <wp:docPr id="513" name="image5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544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5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5440">
            <wp:simplePos x="0" y="0"/>
            <wp:positionH relativeFrom="page">
              <wp:posOffset>1586909</wp:posOffset>
            </wp:positionH>
            <wp:positionV relativeFrom="paragraph">
              <wp:posOffset>1206219</wp:posOffset>
            </wp:positionV>
            <wp:extent cx="382504" cy="121348"/>
            <wp:effectExtent l="0" t="0" r="0" b="0"/>
            <wp:wrapNone/>
            <wp:docPr id="515" name="image5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545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0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5952">
            <wp:simplePos x="0" y="0"/>
            <wp:positionH relativeFrom="page">
              <wp:posOffset>1581257</wp:posOffset>
            </wp:positionH>
            <wp:positionV relativeFrom="paragraph">
              <wp:posOffset>866911</wp:posOffset>
            </wp:positionV>
            <wp:extent cx="393269" cy="121443"/>
            <wp:effectExtent l="0" t="0" r="0" b="0"/>
            <wp:wrapNone/>
            <wp:docPr id="517" name="image5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546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26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Tomas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caseta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peaje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jurisdicción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estatal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según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entidad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federativa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757">
            <wp:simplePos x="0" y="0"/>
            <wp:positionH relativeFrom="page">
              <wp:posOffset>1586633</wp:posOffset>
            </wp:positionH>
            <wp:positionV relativeFrom="paragraph">
              <wp:posOffset>171328</wp:posOffset>
            </wp:positionV>
            <wp:extent cx="382406" cy="121443"/>
            <wp:effectExtent l="0" t="0" r="0" b="0"/>
            <wp:wrapTopAndBottom/>
            <wp:docPr id="519" name="image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547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0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2.361496pt;margin-top:17.706247pt;width:361.45pt;height:.1pt;mso-position-horizontal-relative:page;mso-position-vertical-relative:paragraph;z-index:-15340544;mso-wrap-distance-left:0;mso-wrap-distance-right:0" coordorigin="3447,354" coordsize="7229,0" path="m3447,354l10676,354e" filled="false" stroked="true" strokeweight=".6pt" strokecolor="#cd9ba2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ahoma"/>
          <w:b/>
          <w:sz w:val="2"/>
        </w:rPr>
      </w:pPr>
    </w:p>
    <w:p>
      <w:pPr>
        <w:pStyle w:val="BodyText"/>
        <w:spacing w:line="191" w:lineRule="exact"/>
        <w:ind w:left="4389"/>
        <w:rPr>
          <w:rFonts w:ascii="Tahoma"/>
          <w:sz w:val="19"/>
        </w:rPr>
      </w:pPr>
      <w:r>
        <w:rPr>
          <w:rFonts w:ascii="Tahoma"/>
          <w:position w:val="-3"/>
          <w:sz w:val="19"/>
        </w:rPr>
        <w:drawing>
          <wp:inline distT="0" distB="0" distL="0" distR="0">
            <wp:extent cx="336428" cy="121443"/>
            <wp:effectExtent l="0" t="0" r="0" b="0"/>
            <wp:docPr id="521" name="image5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548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2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759">
            <wp:simplePos x="0" y="0"/>
            <wp:positionH relativeFrom="page">
              <wp:posOffset>1880462</wp:posOffset>
            </wp:positionH>
            <wp:positionV relativeFrom="paragraph">
              <wp:posOffset>219988</wp:posOffset>
            </wp:positionV>
            <wp:extent cx="461997" cy="100012"/>
            <wp:effectExtent l="0" t="0" r="0" b="0"/>
            <wp:wrapTopAndBottom/>
            <wp:docPr id="523" name="image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549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9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0">
            <wp:simplePos x="0" y="0"/>
            <wp:positionH relativeFrom="page">
              <wp:posOffset>2709198</wp:posOffset>
            </wp:positionH>
            <wp:positionV relativeFrom="paragraph">
              <wp:posOffset>112655</wp:posOffset>
            </wp:positionV>
            <wp:extent cx="511054" cy="199167"/>
            <wp:effectExtent l="0" t="0" r="0" b="0"/>
            <wp:wrapTopAndBottom/>
            <wp:docPr id="525" name="image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550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054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7.985016pt;margin-top:8.631185pt;width:43.7pt;height:6.25pt;mso-position-horizontal-relative:page;mso-position-vertical-relative:paragraph;z-index:-15339008;mso-wrap-distance-left:0;mso-wrap-distance-right:0" coordorigin="5560,173" coordsize="874,125" path="m5682,296l5682,184,5665,184,5621,258,5577,184,5560,184,5560,296,5580,296,5580,223,5616,283,5626,283,5662,222,5663,296,5682,296xm5731,211l5711,211,5711,296,5731,296,5731,211xm5733,181l5732,178,5727,174,5724,173,5717,173,5714,174,5709,178,5708,181,5708,188,5709,191,5714,195,5717,197,5724,197,5727,195,5732,191,5733,188,5733,181xm5833,230l5829,223,5825,218,5812,211,5804,210,5787,210,5779,212,5765,219,5760,224,5752,237,5750,245,5750,262,5752,269,5760,283,5765,288,5772,292,5779,295,5787,297,5804,297,5812,296,5824,289,5829,284,5833,277,5817,268,5815,272,5812,275,5804,279,5800,280,5788,280,5782,278,5772,268,5770,262,5770,245,5772,239,5782,229,5788,227,5800,227,5804,228,5812,232,5815,235,5817,239,5833,230xm5933,235l5930,225,5923,219,5917,213,5908,210,5891,210,5886,211,5876,214,5872,217,5869,221,5869,177,5849,177,5849,296,5869,296,5869,245,5871,238,5880,229,5885,227,5899,227,5904,229,5911,237,5913,242,5913,296,5933,296,5933,235xm6043,245l6041,237,6035,227,6034,224,6028,219,6023,216,6023,245,6023,262,6021,268,6011,278,6005,280,5990,280,5984,278,5975,268,5973,262,5973,245,5975,239,5984,229,5990,227,6005,227,6011,229,6021,239,6023,245,6023,216,6014,212,6007,210,5989,210,5981,212,5967,219,5962,224,5954,237,5952,245,5952,262,5954,269,5962,283,5967,288,5981,295,5989,297,6007,297,6014,295,6028,288,6034,283,6035,280,6041,269,6043,262,6043,245xm6133,234l6130,226,6130,225,6116,213,6107,210,6087,210,6080,211,6068,214,6062,217,6058,220,6066,235,6069,232,6073,230,6082,227,6087,226,6099,226,6104,228,6111,234,6113,239,6113,246,6113,259,6113,269,6111,274,6109,277,6101,282,6096,283,6086,283,6082,282,6077,277,6075,274,6075,263,6081,259,6113,259,6113,246,6079,246,6070,249,6058,258,6055,264,6056,277,6057,281,6062,289,6066,292,6075,296,6081,297,6094,297,6099,296,6108,292,6112,289,6114,286,6114,296,6133,296,6133,286,6133,283,6133,259,6133,234xm6235,230l6232,223,6227,218,6214,211,6207,210,6190,210,6182,212,6168,219,6162,224,6154,237,6152,245,6152,262,6154,269,6162,283,6168,288,6175,292,6182,295,6190,297,6207,297,6214,296,6227,289,6232,284,6235,277,6220,268,6217,272,6214,275,6207,279,6203,280,6191,280,6185,278,6175,268,6173,262,6173,245,6175,239,6185,229,6191,227,6203,227,6207,228,6214,232,6217,235,6220,239,6235,230xm6318,177l6295,177,6273,199,6291,199,6318,177xm6324,234l6321,226,6321,225,6307,213,6298,210,6278,210,6271,211,6259,214,6253,217,6249,220,6257,235,6260,232,6264,230,6273,227,6278,226,6290,226,6295,228,6302,234,6304,239,6304,246,6304,259,6304,269,6302,274,6300,277,6292,282,6287,283,6277,283,6273,282,6267,277,6266,274,6266,263,6272,259,6304,259,6304,246,6270,246,6261,249,6249,258,6246,264,6246,277,6248,281,6253,289,6257,292,6266,296,6272,297,6285,297,6290,296,6299,292,6303,289,6305,286,6305,296,6324,296,6324,286,6324,283,6324,259,6324,234xm6434,235l6430,225,6424,219,6417,213,6409,210,6392,210,6386,211,6376,215,6372,218,6369,222,6369,211,6349,211,6349,296,6369,296,6369,245,6372,238,6380,229,6386,227,6400,227,6405,229,6412,237,6414,242,6414,296,6434,296,6434,235xe" filled="true" fillcolor="#99234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62">
            <wp:simplePos x="0" y="0"/>
            <wp:positionH relativeFrom="page">
              <wp:posOffset>4459130</wp:posOffset>
            </wp:positionH>
            <wp:positionV relativeFrom="paragraph">
              <wp:posOffset>115901</wp:posOffset>
            </wp:positionV>
            <wp:extent cx="374878" cy="73151"/>
            <wp:effectExtent l="0" t="0" r="0" b="0"/>
            <wp:wrapTopAndBottom/>
            <wp:docPr id="527" name="image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551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7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3">
            <wp:simplePos x="0" y="0"/>
            <wp:positionH relativeFrom="page">
              <wp:posOffset>5263713</wp:posOffset>
            </wp:positionH>
            <wp:positionV relativeFrom="paragraph">
              <wp:posOffset>109608</wp:posOffset>
            </wp:positionV>
            <wp:extent cx="409824" cy="98012"/>
            <wp:effectExtent l="0" t="0" r="0" b="0"/>
            <wp:wrapTopAndBottom/>
            <wp:docPr id="529" name="image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552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4">
            <wp:simplePos x="0" y="0"/>
            <wp:positionH relativeFrom="page">
              <wp:posOffset>6056850</wp:posOffset>
            </wp:positionH>
            <wp:positionV relativeFrom="paragraph">
              <wp:posOffset>116921</wp:posOffset>
            </wp:positionV>
            <wp:extent cx="456551" cy="71627"/>
            <wp:effectExtent l="0" t="0" r="0" b="0"/>
            <wp:wrapTopAndBottom/>
            <wp:docPr id="531" name="image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553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51" cy="71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4"/>
        </w:rPr>
      </w:pPr>
    </w:p>
    <w:p>
      <w:pPr>
        <w:spacing w:before="160"/>
        <w:ind w:left="1250" w:right="478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121344">
            <wp:simplePos x="0" y="0"/>
            <wp:positionH relativeFrom="page">
              <wp:posOffset>4566911</wp:posOffset>
            </wp:positionH>
            <wp:positionV relativeFrom="paragraph">
              <wp:posOffset>-732780</wp:posOffset>
            </wp:positionV>
            <wp:extent cx="161803" cy="100012"/>
            <wp:effectExtent l="0" t="0" r="0" b="0"/>
            <wp:wrapNone/>
            <wp:docPr id="533" name="image5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554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0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1856">
            <wp:simplePos x="0" y="0"/>
            <wp:positionH relativeFrom="page">
              <wp:posOffset>5394881</wp:posOffset>
            </wp:positionH>
            <wp:positionV relativeFrom="paragraph">
              <wp:posOffset>-720076</wp:posOffset>
            </wp:positionV>
            <wp:extent cx="137600" cy="100584"/>
            <wp:effectExtent l="0" t="0" r="0" b="0"/>
            <wp:wrapNone/>
            <wp:docPr id="535" name="image5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555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00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2368">
            <wp:simplePos x="0" y="0"/>
            <wp:positionH relativeFrom="page">
              <wp:posOffset>6214738</wp:posOffset>
            </wp:positionH>
            <wp:positionV relativeFrom="paragraph">
              <wp:posOffset>-718685</wp:posOffset>
            </wp:positionV>
            <wp:extent cx="144487" cy="97154"/>
            <wp:effectExtent l="0" t="0" r="0" b="0"/>
            <wp:wrapNone/>
            <wp:docPr id="537" name="image5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556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4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2880">
            <wp:simplePos x="0" y="0"/>
            <wp:positionH relativeFrom="page">
              <wp:posOffset>1645803</wp:posOffset>
            </wp:positionH>
            <wp:positionV relativeFrom="paragraph">
              <wp:posOffset>-861534</wp:posOffset>
            </wp:positionV>
            <wp:extent cx="260168" cy="100012"/>
            <wp:effectExtent l="0" t="0" r="0" b="0"/>
            <wp:wrapNone/>
            <wp:docPr id="539" name="image5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557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6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3392">
            <wp:simplePos x="0" y="0"/>
            <wp:positionH relativeFrom="page">
              <wp:posOffset>1827489</wp:posOffset>
            </wp:positionH>
            <wp:positionV relativeFrom="paragraph">
              <wp:posOffset>-555308</wp:posOffset>
            </wp:positionV>
            <wp:extent cx="81260" cy="100012"/>
            <wp:effectExtent l="0" t="0" r="0" b="0"/>
            <wp:wrapNone/>
            <wp:docPr id="541" name="image5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558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4.858299pt;margin-top:-91.723145pt;width:28.4pt;height:9.5pt;mso-position-horizontal-relative:page;mso-position-vertical-relative:paragraph;z-index:16123904" coordorigin="2497,-1834" coordsize="568,190">
            <v:shape style="position:absolute;left:2497;top:-1833;width:62;height:154" coordorigin="2497,-1832" coordsize="62,154" path="m2558,-1832l2497,-1832,2497,-1808,2530,-1808,2530,-1678,2558,-1678,2558,-1832xe" filled="true" fillcolor="#99234f" stroked="false">
              <v:path arrowok="t"/>
              <v:fill type="solid"/>
            </v:shape>
            <v:shape style="position:absolute;left:2588;top:-1835;width:477;height:190" type="#_x0000_t75" stroked="false">
              <v:imagedata r:id="rId577" o:title=""/>
            </v:shape>
            <w10:wrap type="none"/>
          </v:group>
        </w:pict>
      </w:r>
      <w:r>
        <w:rPr/>
        <w:pict>
          <v:group style="position:absolute;margin-left:125.281601pt;margin-top:-115.609848pt;width:27.55pt;height:9.5pt;mso-position-horizontal-relative:page;mso-position-vertical-relative:paragraph;z-index:16124416" coordorigin="2506,-2312" coordsize="551,190">
            <v:shape style="position:absolute;left:2505;top:-2311;width:62;height:154" coordorigin="2506,-2310" coordsize="62,154" path="m2567,-2310l2506,-2310,2506,-2286,2538,-2286,2538,-2156,2567,-2156,2567,-2310xe" filled="true" fillcolor="#99234f" stroked="false">
              <v:path arrowok="t"/>
              <v:fill type="solid"/>
            </v:shape>
            <v:shape style="position:absolute;left:2596;top:-2313;width:460;height:190" type="#_x0000_t75" stroked="false">
              <v:imagedata r:id="rId578" o:title=""/>
            </v:shape>
            <w10:wrap type="none"/>
          </v:group>
        </w:pict>
      </w:r>
      <w:r>
        <w:rPr>
          <w:rFonts w:ascii="Tahoma" w:hAnsi="Tahoma"/>
          <w:b/>
          <w:color w:val="9E214A"/>
          <w:w w:val="95"/>
          <w:sz w:val="16"/>
        </w:rPr>
        <w:t>Fuente:</w:t>
      </w:r>
      <w:r>
        <w:rPr>
          <w:rFonts w:ascii="Tahoma" w:hAnsi="Tahoma"/>
          <w:b/>
          <w:color w:val="9E214A"/>
          <w:spacing w:val="16"/>
          <w:w w:val="95"/>
          <w:sz w:val="16"/>
        </w:rPr>
        <w:t> </w:t>
      </w:r>
      <w:r>
        <w:rPr>
          <w:color w:val="9E214A"/>
          <w:w w:val="95"/>
          <w:sz w:val="16"/>
        </w:rPr>
        <w:t>Instituto</w:t>
      </w:r>
      <w:r>
        <w:rPr>
          <w:color w:val="9E214A"/>
          <w:spacing w:val="6"/>
          <w:w w:val="95"/>
          <w:sz w:val="16"/>
        </w:rPr>
        <w:t> </w:t>
      </w:r>
      <w:r>
        <w:rPr>
          <w:color w:val="9E214A"/>
          <w:w w:val="95"/>
          <w:sz w:val="16"/>
        </w:rPr>
        <w:t>Nacional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de</w:t>
      </w:r>
      <w:r>
        <w:rPr>
          <w:color w:val="9E214A"/>
          <w:spacing w:val="6"/>
          <w:w w:val="95"/>
          <w:sz w:val="16"/>
        </w:rPr>
        <w:t> </w:t>
      </w:r>
      <w:r>
        <w:rPr>
          <w:color w:val="9E214A"/>
          <w:w w:val="95"/>
          <w:sz w:val="16"/>
        </w:rPr>
        <w:t>Estadística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y</w:t>
      </w:r>
      <w:r>
        <w:rPr>
          <w:color w:val="9E214A"/>
          <w:spacing w:val="6"/>
          <w:w w:val="95"/>
          <w:sz w:val="16"/>
        </w:rPr>
        <w:t> </w:t>
      </w:r>
      <w:r>
        <w:rPr>
          <w:color w:val="9E214A"/>
          <w:w w:val="95"/>
          <w:sz w:val="16"/>
        </w:rPr>
        <w:t>Geografía</w:t>
      </w:r>
      <w:r>
        <w:rPr>
          <w:color w:val="9E214A"/>
          <w:spacing w:val="7"/>
          <w:w w:val="95"/>
          <w:sz w:val="16"/>
        </w:rPr>
        <w:t> </w:t>
      </w:r>
      <w:r>
        <w:rPr>
          <w:color w:val="9E214A"/>
          <w:w w:val="95"/>
          <w:sz w:val="16"/>
        </w:rPr>
        <w:t>(2021).</w:t>
      </w:r>
    </w:p>
    <w:p>
      <w:pPr>
        <w:pStyle w:val="BodyText"/>
      </w:pPr>
    </w:p>
    <w:p>
      <w:pPr>
        <w:pStyle w:val="BodyText"/>
        <w:spacing w:before="10"/>
        <w:rPr>
          <w:sz w:val="23"/>
        </w:rPr>
      </w:pPr>
    </w:p>
    <w:p>
      <w:pPr>
        <w:spacing w:after="0"/>
        <w:rPr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  <w:w w:val="105"/>
        </w:rPr>
        <w:t>Tomando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consideración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este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contexto,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la actual Administración trabajará cada día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implementar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mecanismos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espacios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de diálogo que ayuden a formar relaciones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interinstitucionales e interculturales con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los diversos actores sociales para mitigar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cualquier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tipo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obstrucción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vías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comunicación.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Derechos</w:t>
      </w:r>
      <w:r>
        <w:rPr>
          <w:color w:val="4A4A4C"/>
          <w:spacing w:val="9"/>
          <w:w w:val="105"/>
        </w:rPr>
        <w:t> </w:t>
      </w:r>
      <w:r>
        <w:rPr>
          <w:color w:val="4A4A4C"/>
          <w:w w:val="105"/>
        </w:rPr>
        <w:t>humanos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10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junio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2011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reformó</w:t>
      </w:r>
      <w:r>
        <w:rPr>
          <w:color w:val="4A4A4C"/>
          <w:spacing w:val="-7"/>
        </w:rPr>
        <w:t> </w:t>
      </w:r>
      <w:r>
        <w:rPr>
          <w:color w:val="4A4A4C"/>
        </w:rPr>
        <w:t>estructu-</w:t>
      </w:r>
      <w:r>
        <w:rPr>
          <w:color w:val="4A4A4C"/>
          <w:spacing w:val="-68"/>
        </w:rPr>
        <w:t> </w:t>
      </w:r>
      <w:r>
        <w:rPr>
          <w:color w:val="4A4A4C"/>
        </w:rPr>
        <w:t>ralmente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concepción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1"/>
        </w:rPr>
        <w:t> </w:t>
      </w:r>
      <w:r>
        <w:rPr>
          <w:color w:val="4A4A4C"/>
        </w:rPr>
        <w:t>humanos</w:t>
      </w:r>
      <w:r>
        <w:rPr>
          <w:color w:val="4A4A4C"/>
          <w:spacing w:val="65"/>
        </w:rPr>
        <w:t> </w:t>
      </w:r>
      <w:r>
        <w:rPr>
          <w:color w:val="4A4A4C"/>
        </w:rPr>
        <w:t>en</w:t>
      </w:r>
      <w:r>
        <w:rPr>
          <w:color w:val="4A4A4C"/>
          <w:spacing w:val="66"/>
        </w:rPr>
        <w:t> </w:t>
      </w:r>
      <w:r>
        <w:rPr>
          <w:color w:val="4A4A4C"/>
        </w:rPr>
        <w:t>el</w:t>
      </w:r>
      <w:r>
        <w:rPr>
          <w:color w:val="4A4A4C"/>
          <w:spacing w:val="66"/>
        </w:rPr>
        <w:t> </w:t>
      </w:r>
      <w:r>
        <w:rPr>
          <w:color w:val="4A4A4C"/>
        </w:rPr>
        <w:t>Estado</w:t>
      </w:r>
      <w:r>
        <w:rPr>
          <w:color w:val="4A4A4C"/>
          <w:spacing w:val="66"/>
        </w:rPr>
        <w:t> </w:t>
      </w:r>
      <w:r>
        <w:rPr>
          <w:color w:val="4A4A4C"/>
        </w:rPr>
        <w:t>mexicano,</w:t>
      </w:r>
      <w:r>
        <w:rPr>
          <w:color w:val="4A4A4C"/>
          <w:spacing w:val="66"/>
        </w:rPr>
        <w:t> </w:t>
      </w:r>
      <w:r>
        <w:rPr>
          <w:color w:val="4A4A4C"/>
        </w:rPr>
        <w:t>por</w:t>
      </w:r>
      <w:r>
        <w:rPr>
          <w:color w:val="4A4A4C"/>
          <w:spacing w:val="66"/>
        </w:rPr>
        <w:t> </w:t>
      </w:r>
      <w:r>
        <w:rPr>
          <w:color w:val="4A4A4C"/>
        </w:rPr>
        <w:t>lo</w:t>
      </w:r>
      <w:r>
        <w:rPr>
          <w:color w:val="4A4A4C"/>
          <w:spacing w:val="-68"/>
        </w:rPr>
        <w:t> </w:t>
      </w:r>
      <w:r>
        <w:rPr>
          <w:color w:val="4A4A4C"/>
        </w:rPr>
        <w:t>que se incorporó en diversas materias la</w:t>
      </w:r>
      <w:r>
        <w:rPr>
          <w:color w:val="4A4A4C"/>
          <w:spacing w:val="1"/>
        </w:rPr>
        <w:t> </w:t>
      </w:r>
      <w:r>
        <w:rPr>
          <w:color w:val="4A4A4C"/>
        </w:rPr>
        <w:t>obligación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autoridades</w:t>
      </w:r>
      <w:r>
        <w:rPr>
          <w:color w:val="4A4A4C"/>
          <w:spacing w:val="1"/>
        </w:rPr>
        <w:t> </w:t>
      </w:r>
      <w:r>
        <w:rPr>
          <w:color w:val="4A4A4C"/>
        </w:rPr>
        <w:t>jurisdiccio-</w:t>
      </w:r>
      <w:r>
        <w:rPr>
          <w:color w:val="4A4A4C"/>
          <w:spacing w:val="-68"/>
        </w:rPr>
        <w:t> </w:t>
      </w:r>
      <w:r>
        <w:rPr>
          <w:color w:val="4A4A4C"/>
        </w:rPr>
        <w:t>nales y administrativas para coadyuvar en</w:t>
      </w:r>
      <w:r>
        <w:rPr>
          <w:color w:val="4A4A4C"/>
          <w:spacing w:val="1"/>
        </w:rPr>
        <w:t> </w:t>
      </w:r>
      <w:r>
        <w:rPr>
          <w:color w:val="4A4A4C"/>
        </w:rPr>
        <w:t>la resolución de conflictos bajo el principio</w:t>
      </w:r>
      <w:r>
        <w:rPr>
          <w:color w:val="4A4A4C"/>
          <w:spacing w:val="1"/>
        </w:rPr>
        <w:t> </w:t>
      </w:r>
      <w:r>
        <w:rPr>
          <w:color w:val="4A4A4C"/>
        </w:rPr>
        <w:t>pro-persona.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Este principio consiste en elegir la norma</w:t>
      </w:r>
      <w:r>
        <w:rPr>
          <w:color w:val="4A4A4C"/>
          <w:spacing w:val="1"/>
        </w:rPr>
        <w:t> </w:t>
      </w:r>
      <w:r>
        <w:rPr>
          <w:color w:val="4A4A4C"/>
        </w:rPr>
        <w:t>que protege de manera más amplia a las</w:t>
      </w:r>
      <w:r>
        <w:rPr>
          <w:color w:val="4A4A4C"/>
          <w:spacing w:val="1"/>
        </w:rPr>
        <w:t> </w:t>
      </w:r>
      <w:r>
        <w:rPr>
          <w:color w:val="4A4A4C"/>
        </w:rPr>
        <w:t>personas;</w:t>
      </w:r>
      <w:r>
        <w:rPr>
          <w:color w:val="4A4A4C"/>
          <w:spacing w:val="8"/>
        </w:rPr>
        <w:t> </w:t>
      </w:r>
      <w:r>
        <w:rPr>
          <w:color w:val="4A4A4C"/>
        </w:rPr>
        <w:t>es</w:t>
      </w:r>
      <w:r>
        <w:rPr>
          <w:color w:val="4A4A4C"/>
          <w:spacing w:val="9"/>
        </w:rPr>
        <w:t> </w:t>
      </w:r>
      <w:r>
        <w:rPr>
          <w:color w:val="4A4A4C"/>
        </w:rPr>
        <w:t>por</w:t>
      </w:r>
      <w:r>
        <w:rPr>
          <w:color w:val="4A4A4C"/>
          <w:spacing w:val="9"/>
        </w:rPr>
        <w:t> </w:t>
      </w:r>
      <w:r>
        <w:rPr>
          <w:color w:val="4A4A4C"/>
        </w:rPr>
        <w:t>esto</w:t>
      </w:r>
      <w:r>
        <w:rPr>
          <w:color w:val="4A4A4C"/>
          <w:spacing w:val="9"/>
        </w:rPr>
        <w:t> </w:t>
      </w:r>
      <w:r>
        <w:rPr>
          <w:color w:val="4A4A4C"/>
        </w:rPr>
        <w:t>que,</w:t>
      </w:r>
      <w:r>
        <w:rPr>
          <w:color w:val="4A4A4C"/>
          <w:spacing w:val="9"/>
        </w:rPr>
        <w:t> </w:t>
      </w:r>
      <w:r>
        <w:rPr>
          <w:color w:val="4A4A4C"/>
        </w:rPr>
        <w:t>la</w:t>
      </w:r>
      <w:r>
        <w:rPr>
          <w:color w:val="4A4A4C"/>
          <w:spacing w:val="9"/>
        </w:rPr>
        <w:t> </w:t>
      </w:r>
      <w:r>
        <w:rPr>
          <w:color w:val="4A4A4C"/>
        </w:rPr>
        <w:t>dignidad</w:t>
      </w:r>
      <w:r>
        <w:rPr>
          <w:color w:val="4A4A4C"/>
          <w:spacing w:val="8"/>
        </w:rPr>
        <w:t> </w:t>
      </w:r>
      <w:r>
        <w:rPr>
          <w:color w:val="4A4A4C"/>
        </w:rPr>
        <w:t>y</w:t>
      </w:r>
      <w:r>
        <w:rPr>
          <w:color w:val="4A4A4C"/>
          <w:spacing w:val="9"/>
        </w:rPr>
        <w:t> </w:t>
      </w:r>
      <w:r>
        <w:rPr>
          <w:color w:val="4A4A4C"/>
        </w:rPr>
        <w:t>el</w:t>
      </w:r>
    </w:p>
    <w:p>
      <w:pPr>
        <w:pStyle w:val="BodyText"/>
        <w:spacing w:line="237" w:lineRule="auto" w:before="95"/>
        <w:ind w:left="297" w:right="1131"/>
        <w:jc w:val="both"/>
      </w:pPr>
      <w:r>
        <w:rPr/>
        <w:br w:type="column"/>
      </w:r>
      <w:r>
        <w:rPr>
          <w:color w:val="4A4A4C"/>
          <w:spacing w:val="-1"/>
          <w:w w:val="105"/>
        </w:rPr>
        <w:t>respeto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derechos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humanos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las</w:t>
      </w:r>
      <w:r>
        <w:rPr>
          <w:color w:val="4A4A4C"/>
          <w:spacing w:val="-25"/>
        </w:rPr>
        <w:t> </w:t>
      </w:r>
      <w:r>
        <w:rPr>
          <w:color w:val="4A4A4C"/>
        </w:rPr>
        <w:t>principales</w:t>
      </w:r>
      <w:r>
        <w:rPr>
          <w:color w:val="4A4A4C"/>
          <w:spacing w:val="-25"/>
        </w:rPr>
        <w:t> </w:t>
      </w:r>
      <w:r>
        <w:rPr>
          <w:color w:val="4A4A4C"/>
        </w:rPr>
        <w:t>materias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actual</w:t>
      </w:r>
      <w:r>
        <w:rPr>
          <w:color w:val="4A4A4C"/>
          <w:spacing w:val="-25"/>
        </w:rPr>
        <w:t> </w:t>
      </w:r>
      <w:r>
        <w:rPr>
          <w:color w:val="4A4A4C"/>
        </w:rPr>
        <w:t>gobier-</w:t>
      </w:r>
      <w:r>
        <w:rPr>
          <w:color w:val="4A4A4C"/>
          <w:spacing w:val="-68"/>
        </w:rPr>
        <w:t> </w:t>
      </w:r>
      <w:r>
        <w:rPr>
          <w:color w:val="4A4A4C"/>
        </w:rPr>
        <w:t>no,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través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sus</w:t>
      </w:r>
      <w:r>
        <w:rPr>
          <w:color w:val="4A4A4C"/>
          <w:spacing w:val="-11"/>
        </w:rPr>
        <w:t> </w:t>
      </w:r>
      <w:r>
        <w:rPr>
          <w:color w:val="4A4A4C"/>
        </w:rPr>
        <w:t>diferentes</w:t>
      </w:r>
      <w:r>
        <w:rPr>
          <w:color w:val="4A4A4C"/>
          <w:spacing w:val="-10"/>
        </w:rPr>
        <w:t> </w:t>
      </w:r>
      <w:r>
        <w:rPr>
          <w:color w:val="4A4A4C"/>
        </w:rPr>
        <w:t>dependencias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órganos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auxiliares,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pondrá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práctica.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Actualmente existen comunidades enfren-</w:t>
      </w:r>
      <w:r>
        <w:rPr>
          <w:color w:val="4A4A4C"/>
          <w:spacing w:val="1"/>
        </w:rPr>
        <w:t> </w:t>
      </w:r>
      <w:r>
        <w:rPr>
          <w:color w:val="4A4A4C"/>
        </w:rPr>
        <w:t>tadas y divididas, y en algunos casos esta</w:t>
      </w:r>
      <w:r>
        <w:rPr>
          <w:color w:val="4A4A4C"/>
          <w:spacing w:val="1"/>
        </w:rPr>
        <w:t> </w:t>
      </w:r>
      <w:r>
        <w:rPr>
          <w:color w:val="4A4A4C"/>
        </w:rPr>
        <w:t>conflictividad</w:t>
      </w:r>
      <w:r>
        <w:rPr>
          <w:color w:val="4A4A4C"/>
          <w:spacing w:val="-40"/>
        </w:rPr>
        <w:t> </w:t>
      </w:r>
      <w:r>
        <w:rPr>
          <w:color w:val="4A4A4C"/>
        </w:rPr>
        <w:t>se</w:t>
      </w:r>
      <w:r>
        <w:rPr>
          <w:color w:val="4A4A4C"/>
          <w:spacing w:val="-39"/>
        </w:rPr>
        <w:t> </w:t>
      </w:r>
      <w:r>
        <w:rPr>
          <w:color w:val="4A4A4C"/>
        </w:rPr>
        <w:t>ha</w:t>
      </w:r>
      <w:r>
        <w:rPr>
          <w:color w:val="4A4A4C"/>
          <w:spacing w:val="-39"/>
        </w:rPr>
        <w:t> </w:t>
      </w:r>
      <w:r>
        <w:rPr>
          <w:color w:val="4A4A4C"/>
        </w:rPr>
        <w:t>vuelto</w:t>
      </w:r>
      <w:r>
        <w:rPr>
          <w:color w:val="4A4A4C"/>
          <w:spacing w:val="-40"/>
        </w:rPr>
        <w:t> </w:t>
      </w:r>
      <w:r>
        <w:rPr>
          <w:color w:val="4A4A4C"/>
        </w:rPr>
        <w:t>violenta.</w:t>
      </w:r>
      <w:r>
        <w:rPr>
          <w:color w:val="4A4A4C"/>
          <w:spacing w:val="-39"/>
        </w:rPr>
        <w:t> </w:t>
      </w:r>
      <w:r>
        <w:rPr>
          <w:color w:val="4A4A4C"/>
        </w:rPr>
        <w:t>De</w:t>
      </w:r>
      <w:r>
        <w:rPr>
          <w:color w:val="4A4A4C"/>
          <w:spacing w:val="-39"/>
        </w:rPr>
        <w:t> </w:t>
      </w:r>
      <w:r>
        <w:rPr>
          <w:color w:val="4A4A4C"/>
        </w:rPr>
        <w:t>acuer-</w:t>
      </w:r>
      <w:r>
        <w:rPr>
          <w:color w:val="4A4A4C"/>
          <w:spacing w:val="-68"/>
        </w:rPr>
        <w:t> </w:t>
      </w:r>
      <w:r>
        <w:rPr>
          <w:color w:val="4A4A4C"/>
        </w:rPr>
        <w:t>do</w:t>
      </w:r>
      <w:r>
        <w:rPr>
          <w:color w:val="4A4A4C"/>
          <w:spacing w:val="45"/>
        </w:rPr>
        <w:t> </w:t>
      </w:r>
      <w:r>
        <w:rPr>
          <w:color w:val="4A4A4C"/>
        </w:rPr>
        <w:t>con</w:t>
      </w:r>
      <w:r>
        <w:rPr>
          <w:color w:val="4A4A4C"/>
          <w:spacing w:val="45"/>
        </w:rPr>
        <w:t> </w:t>
      </w:r>
      <w:r>
        <w:rPr>
          <w:color w:val="4A4A4C"/>
        </w:rPr>
        <w:t>la</w:t>
      </w:r>
      <w:r>
        <w:rPr>
          <w:color w:val="4A4A4C"/>
          <w:spacing w:val="45"/>
        </w:rPr>
        <w:t> </w:t>
      </w:r>
      <w:r>
        <w:rPr>
          <w:color w:val="4A4A4C"/>
        </w:rPr>
        <w:t>Comisión</w:t>
      </w:r>
      <w:r>
        <w:rPr>
          <w:color w:val="4A4A4C"/>
          <w:spacing w:val="45"/>
        </w:rPr>
        <w:t> </w:t>
      </w:r>
      <w:r>
        <w:rPr>
          <w:color w:val="4A4A4C"/>
        </w:rPr>
        <w:t>Mexicana</w:t>
      </w:r>
      <w:r>
        <w:rPr>
          <w:color w:val="4A4A4C"/>
          <w:spacing w:val="45"/>
        </w:rPr>
        <w:t> </w:t>
      </w:r>
      <w:r>
        <w:rPr>
          <w:color w:val="4A4A4C"/>
        </w:rPr>
        <w:t>de</w:t>
      </w:r>
      <w:r>
        <w:rPr>
          <w:color w:val="4A4A4C"/>
          <w:spacing w:val="45"/>
        </w:rPr>
        <w:t> </w:t>
      </w:r>
      <w:r>
        <w:rPr>
          <w:color w:val="4A4A4C"/>
        </w:rPr>
        <w:t>Defensa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Promoción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1"/>
        </w:rPr>
        <w:t> </w:t>
      </w:r>
      <w:r>
        <w:rPr>
          <w:color w:val="4A4A4C"/>
        </w:rPr>
        <w:t>humanos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(CMDPH),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mil</w:t>
      </w:r>
      <w:r>
        <w:rPr>
          <w:color w:val="4A4A4C"/>
          <w:spacing w:val="-17"/>
        </w:rPr>
        <w:t> </w:t>
      </w:r>
      <w:r>
        <w:rPr>
          <w:color w:val="4A4A4C"/>
        </w:rPr>
        <w:t>328</w:t>
      </w:r>
      <w:r>
        <w:rPr>
          <w:color w:val="4A4A4C"/>
          <w:spacing w:val="-16"/>
        </w:rPr>
        <w:t> </w:t>
      </w:r>
      <w:r>
        <w:rPr>
          <w:color w:val="4A4A4C"/>
        </w:rPr>
        <w:t>víctimas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despla-</w:t>
      </w:r>
      <w:r>
        <w:rPr>
          <w:color w:val="4A4A4C"/>
          <w:spacing w:val="-68"/>
        </w:rPr>
        <w:t> </w:t>
      </w:r>
      <w:r>
        <w:rPr>
          <w:color w:val="4A4A4C"/>
        </w:rPr>
        <w:t>zamiento forzado en Oaxaca, la mayoría se</w:t>
      </w:r>
      <w:r>
        <w:rPr>
          <w:color w:val="4A4A4C"/>
          <w:spacing w:val="-68"/>
        </w:rPr>
        <w:t> </w:t>
      </w:r>
      <w:r>
        <w:rPr>
          <w:color w:val="4A4A4C"/>
        </w:rPr>
        <w:t>concentra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pueblos</w:t>
      </w:r>
      <w:r>
        <w:rPr>
          <w:color w:val="4A4A4C"/>
          <w:spacing w:val="-15"/>
        </w:rPr>
        <w:t> </w:t>
      </w:r>
      <w:r>
        <w:rPr>
          <w:color w:val="4A4A4C"/>
        </w:rPr>
        <w:t>indígenas.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130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desplazamiento</w:t>
      </w:r>
      <w:r>
        <w:rPr>
          <w:color w:val="4A4A4C"/>
          <w:spacing w:val="1"/>
        </w:rPr>
        <w:t> </w:t>
      </w:r>
      <w:r>
        <w:rPr>
          <w:color w:val="4A4A4C"/>
        </w:rPr>
        <w:t>forzado</w:t>
      </w:r>
      <w:r>
        <w:rPr>
          <w:color w:val="4A4A4C"/>
          <w:spacing w:val="70"/>
        </w:rPr>
        <w:t> </w:t>
      </w:r>
      <w:r>
        <w:rPr>
          <w:color w:val="4A4A4C"/>
        </w:rPr>
        <w:t>interno</w:t>
      </w:r>
      <w:r>
        <w:rPr>
          <w:color w:val="4A4A4C"/>
          <w:spacing w:val="70"/>
        </w:rPr>
        <w:t> </w:t>
      </w:r>
      <w:r>
        <w:rPr>
          <w:color w:val="4A4A4C"/>
        </w:rPr>
        <w:t>(DFI),</w:t>
      </w:r>
      <w:r>
        <w:rPr>
          <w:color w:val="4A4A4C"/>
          <w:spacing w:val="-68"/>
        </w:rPr>
        <w:t> </w:t>
      </w:r>
      <w:r>
        <w:rPr>
          <w:color w:val="4A4A4C"/>
        </w:rPr>
        <w:t>es</w:t>
      </w:r>
      <w:r>
        <w:rPr>
          <w:color w:val="4A4A4C"/>
          <w:spacing w:val="45"/>
        </w:rPr>
        <w:t> </w:t>
      </w:r>
      <w:r>
        <w:rPr>
          <w:color w:val="4A4A4C"/>
        </w:rPr>
        <w:t>un</w:t>
      </w:r>
      <w:r>
        <w:rPr>
          <w:color w:val="4A4A4C"/>
          <w:spacing w:val="46"/>
        </w:rPr>
        <w:t> </w:t>
      </w:r>
      <w:r>
        <w:rPr>
          <w:color w:val="4A4A4C"/>
        </w:rPr>
        <w:t>fenómeno</w:t>
      </w:r>
      <w:r>
        <w:rPr>
          <w:color w:val="4A4A4C"/>
          <w:spacing w:val="46"/>
        </w:rPr>
        <w:t> </w:t>
      </w:r>
      <w:r>
        <w:rPr>
          <w:color w:val="4A4A4C"/>
        </w:rPr>
        <w:t>que</w:t>
      </w:r>
      <w:r>
        <w:rPr>
          <w:color w:val="4A4A4C"/>
          <w:spacing w:val="46"/>
        </w:rPr>
        <w:t> </w:t>
      </w:r>
      <w:r>
        <w:rPr>
          <w:color w:val="4A4A4C"/>
        </w:rPr>
        <w:t>vulnera</w:t>
      </w:r>
      <w:r>
        <w:rPr>
          <w:color w:val="4A4A4C"/>
          <w:spacing w:val="46"/>
        </w:rPr>
        <w:t> </w:t>
      </w:r>
      <w:r>
        <w:rPr>
          <w:color w:val="4A4A4C"/>
        </w:rPr>
        <w:t>gravemente</w:t>
      </w:r>
      <w:r>
        <w:rPr>
          <w:color w:val="4A4A4C"/>
          <w:spacing w:val="-68"/>
        </w:rPr>
        <w:t> </w:t>
      </w:r>
      <w:r>
        <w:rPr>
          <w:color w:val="4A4A4C"/>
        </w:rPr>
        <w:t>a las víctimas, exponiéndolas a violaciones</w:t>
      </w:r>
      <w:r>
        <w:rPr>
          <w:color w:val="4A4A4C"/>
          <w:spacing w:val="1"/>
        </w:rPr>
        <w:t> </w:t>
      </w:r>
      <w:r>
        <w:rPr>
          <w:color w:val="4A4A4C"/>
        </w:rPr>
        <w:t>expresas en el ejercicio de sus derechos</w:t>
      </w:r>
      <w:r>
        <w:rPr>
          <w:color w:val="4A4A4C"/>
          <w:spacing w:val="1"/>
        </w:rPr>
        <w:t> </w:t>
      </w:r>
      <w:r>
        <w:rPr>
          <w:color w:val="4A4A4C"/>
        </w:rPr>
        <w:t>humanos,</w:t>
      </w:r>
      <w:r>
        <w:rPr>
          <w:color w:val="4A4A4C"/>
          <w:spacing w:val="1"/>
        </w:rPr>
        <w:t> </w:t>
      </w:r>
      <w:r>
        <w:rPr>
          <w:color w:val="4A4A4C"/>
        </w:rPr>
        <w:t>provocando</w:t>
      </w:r>
      <w:r>
        <w:rPr>
          <w:color w:val="4A4A4C"/>
          <w:spacing w:val="70"/>
        </w:rPr>
        <w:t> </w:t>
      </w:r>
      <w:r>
        <w:rPr>
          <w:color w:val="4A4A4C"/>
        </w:rPr>
        <w:t>sufrimiento,</w:t>
      </w:r>
      <w:r>
        <w:rPr>
          <w:color w:val="4A4A4C"/>
          <w:spacing w:val="70"/>
        </w:rPr>
        <w:t> </w:t>
      </w:r>
      <w:r>
        <w:rPr>
          <w:color w:val="4A4A4C"/>
        </w:rPr>
        <w:t>falta</w:t>
      </w:r>
      <w:r>
        <w:rPr>
          <w:color w:val="4A4A4C"/>
          <w:spacing w:val="1"/>
        </w:rPr>
        <w:t> </w:t>
      </w:r>
      <w:r>
        <w:rPr>
          <w:color w:val="4A4A4C"/>
        </w:rPr>
        <w:t>de medios de subsistencia, carencia de un</w:t>
      </w:r>
      <w:r>
        <w:rPr>
          <w:color w:val="4A4A4C"/>
          <w:spacing w:val="1"/>
        </w:rPr>
        <w:t> </w:t>
      </w:r>
      <w:r>
        <w:rPr>
          <w:color w:val="4A4A4C"/>
        </w:rPr>
        <w:t>hogar, problemas de salud, educación, y</w:t>
      </w:r>
      <w:r>
        <w:rPr>
          <w:color w:val="4A4A4C"/>
          <w:spacing w:val="1"/>
        </w:rPr>
        <w:t> </w:t>
      </w:r>
      <w:r>
        <w:rPr>
          <w:color w:val="4A4A4C"/>
        </w:rPr>
        <w:t>violaciones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derechos</w:t>
      </w:r>
      <w:r>
        <w:rPr>
          <w:color w:val="4A4A4C"/>
          <w:spacing w:val="-11"/>
        </w:rPr>
        <w:t> </w:t>
      </w:r>
      <w:r>
        <w:rPr>
          <w:color w:val="4A4A4C"/>
        </w:rPr>
        <w:t>humanos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niños,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jóvenes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adultos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mayores.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3"/>
        <w:rPr>
          <w:sz w:val="21"/>
        </w:rPr>
      </w:pPr>
    </w:p>
    <w:p>
      <w:pPr>
        <w:pStyle w:val="Heading6"/>
        <w:tabs>
          <w:tab w:pos="11013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637696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17"/>
        </w:rPr>
        <w:t> </w:t>
      </w:r>
      <w:r>
        <w:rPr>
          <w:color w:val="A5855D"/>
        </w:rPr>
        <w:t>DEL</w:t>
      </w:r>
      <w:r>
        <w:rPr>
          <w:color w:val="A5855D"/>
          <w:spacing w:val="17"/>
        </w:rPr>
        <w:t> </w:t>
      </w:r>
      <w:r>
        <w:rPr>
          <w:color w:val="A5855D"/>
        </w:rPr>
        <w:t>ESTADO</w:t>
      </w:r>
      <w:r>
        <w:rPr>
          <w:color w:val="A5855D"/>
          <w:spacing w:val="17"/>
        </w:rPr>
        <w:t> </w:t>
      </w:r>
      <w:r>
        <w:rPr>
          <w:color w:val="A5855D"/>
        </w:rPr>
        <w:t>DE</w:t>
      </w:r>
      <w:r>
        <w:rPr>
          <w:color w:val="A5855D"/>
          <w:spacing w:val="17"/>
        </w:rPr>
        <w:t> </w:t>
      </w:r>
      <w:r>
        <w:rPr>
          <w:color w:val="A5855D"/>
        </w:rPr>
        <w:t>OAXACA</w:t>
        <w:tab/>
        <w:t>111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126464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579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888"/>
        <w:ind w:left="1133"/>
        <w:jc w:val="both"/>
      </w:pPr>
      <w:r>
        <w:rPr>
          <w:color w:val="4A4A4C"/>
        </w:rPr>
        <w:t>En este contexto, el respeto a los derechos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humanos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debe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ser  una  tarea  esencial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40"/>
          <w:w w:val="105"/>
        </w:rPr>
        <w:t> </w:t>
      </w:r>
      <w:r>
        <w:rPr>
          <w:color w:val="4A4A4C"/>
          <w:w w:val="105"/>
        </w:rPr>
        <w:t>todo</w:t>
      </w:r>
      <w:r>
        <w:rPr>
          <w:color w:val="4A4A4C"/>
          <w:spacing w:val="4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40"/>
          <w:w w:val="105"/>
        </w:rPr>
        <w:t> </w:t>
      </w:r>
      <w:r>
        <w:rPr>
          <w:color w:val="4A4A4C"/>
          <w:w w:val="105"/>
        </w:rPr>
        <w:t>estado,</w:t>
      </w:r>
      <w:r>
        <w:rPr>
          <w:color w:val="4A4A4C"/>
          <w:spacing w:val="41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41"/>
          <w:w w:val="105"/>
        </w:rPr>
        <w:t> </w:t>
      </w:r>
      <w:r>
        <w:rPr>
          <w:color w:val="4A4A4C"/>
          <w:w w:val="105"/>
        </w:rPr>
        <w:t>lo</w:t>
      </w:r>
      <w:r>
        <w:rPr>
          <w:color w:val="4A4A4C"/>
          <w:spacing w:val="40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4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41"/>
          <w:w w:val="105"/>
        </w:rPr>
        <w:t> </w:t>
      </w:r>
      <w:r>
        <w:rPr>
          <w:color w:val="4A4A4C"/>
          <w:w w:val="105"/>
        </w:rPr>
        <w:t>actuar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de las y los servidores públicos siempre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deberá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margen  de  lo  establecido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en la Constitución, y bajo los principios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contemplados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códigos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ética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como: el interés público, igualdad, no dis-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criminación y protección a los pueblos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comunidades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originarias.</w:t>
      </w:r>
    </w:p>
    <w:p>
      <w:pPr>
        <w:pStyle w:val="BodyText"/>
        <w:spacing w:line="237" w:lineRule="auto" w:before="888"/>
        <w:ind w:left="295" w:right="1981"/>
        <w:jc w:val="both"/>
      </w:pPr>
      <w:r>
        <w:rPr/>
        <w:br w:type="column"/>
      </w:r>
      <w:r>
        <w:rPr>
          <w:color w:val="4A4A4C"/>
        </w:rPr>
        <w:t>Esto no había sido respetado en las ante-</w:t>
      </w:r>
      <w:r>
        <w:rPr>
          <w:color w:val="4A4A4C"/>
          <w:spacing w:val="1"/>
        </w:rPr>
        <w:t> </w:t>
      </w:r>
      <w:r>
        <w:rPr>
          <w:color w:val="4A4A4C"/>
        </w:rPr>
        <w:t>riores</w:t>
      </w:r>
      <w:r>
        <w:rPr>
          <w:color w:val="4A4A4C"/>
          <w:spacing w:val="1"/>
        </w:rPr>
        <w:t> </w:t>
      </w:r>
      <w:r>
        <w:rPr>
          <w:color w:val="4A4A4C"/>
        </w:rPr>
        <w:t>administraciones,</w:t>
      </w:r>
      <w:r>
        <w:rPr>
          <w:color w:val="4A4A4C"/>
          <w:spacing w:val="1"/>
        </w:rPr>
        <w:t> </w:t>
      </w:r>
      <w:r>
        <w:rPr>
          <w:color w:val="4A4A4C"/>
        </w:rPr>
        <w:t>debido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que,</w:t>
      </w:r>
      <w:r>
        <w:rPr>
          <w:color w:val="4A4A4C"/>
          <w:spacing w:val="1"/>
        </w:rPr>
        <w:t> </w:t>
      </w:r>
      <w:r>
        <w:rPr>
          <w:color w:val="4A4A4C"/>
        </w:rPr>
        <w:t>según datos de la Defensoría de los Dere-</w:t>
      </w:r>
      <w:r>
        <w:rPr>
          <w:color w:val="4A4A4C"/>
          <w:spacing w:val="1"/>
        </w:rPr>
        <w:t> </w:t>
      </w:r>
      <w:r>
        <w:rPr>
          <w:color w:val="4A4A4C"/>
        </w:rPr>
        <w:t>chos Humanos del Pueblo de Oaxaca, las</w:t>
      </w:r>
      <w:r>
        <w:rPr>
          <w:color w:val="4A4A4C"/>
          <w:spacing w:val="1"/>
        </w:rPr>
        <w:t> </w:t>
      </w:r>
      <w:r>
        <w:rPr>
          <w:color w:val="4A4A4C"/>
        </w:rPr>
        <w:t>autoridades</w:t>
      </w:r>
      <w:r>
        <w:rPr>
          <w:color w:val="4A4A4C"/>
          <w:spacing w:val="1"/>
        </w:rPr>
        <w:t> </w:t>
      </w:r>
      <w:r>
        <w:rPr>
          <w:color w:val="4A4A4C"/>
        </w:rPr>
        <w:t>responsables</w:t>
      </w:r>
      <w:r>
        <w:rPr>
          <w:color w:val="4A4A4C"/>
          <w:spacing w:val="1"/>
        </w:rPr>
        <w:t> </w:t>
      </w:r>
      <w:r>
        <w:rPr>
          <w:color w:val="4A4A4C"/>
        </w:rPr>
        <w:t>señaladas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mayor frecuencia por presuntas violaciones</w:t>
      </w:r>
      <w:r>
        <w:rPr>
          <w:color w:val="4A4A4C"/>
          <w:spacing w:val="-68"/>
        </w:rPr>
        <w:t> </w:t>
      </w:r>
      <w:r>
        <w:rPr>
          <w:color w:val="4A4A4C"/>
        </w:rPr>
        <w:t>de derechos humanos son las Autoridades</w:t>
      </w:r>
      <w:r>
        <w:rPr>
          <w:color w:val="4A4A4C"/>
          <w:spacing w:val="1"/>
        </w:rPr>
        <w:t> </w:t>
      </w:r>
      <w:r>
        <w:rPr>
          <w:color w:val="4A4A4C"/>
        </w:rPr>
        <w:t>Municipales, la Fiscalía General del Estado</w:t>
      </w:r>
      <w:r>
        <w:rPr>
          <w:color w:val="4A4A4C"/>
          <w:spacing w:val="1"/>
        </w:rPr>
        <w:t> </w:t>
      </w:r>
      <w:r>
        <w:rPr>
          <w:color w:val="4A4A4C"/>
        </w:rPr>
        <w:t>de Oaxaca y el Instituto Estatal de Educa-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7"/>
        </w:rPr>
        <w:t> </w:t>
      </w:r>
      <w:r>
        <w:rPr>
          <w:color w:val="4A4A4C"/>
        </w:rPr>
        <w:t>Pública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0" w:space="40"/>
            <w:col w:w="6670"/>
          </w:cols>
        </w:sectPr>
      </w:pPr>
    </w:p>
    <w:p>
      <w:pPr>
        <w:spacing w:before="344"/>
        <w:ind w:left="2542" w:right="0" w:firstLine="0"/>
        <w:jc w:val="left"/>
        <w:rPr>
          <w:rFonts w:ascii="Tahoma" w:hAnsi="Tahoma"/>
          <w:b/>
          <w:sz w:val="19"/>
        </w:rPr>
      </w:pPr>
      <w:r>
        <w:rPr/>
        <w:pict>
          <v:group style="position:absolute;margin-left:76.446999pt;margin-top:42.914413pt;width:416.6pt;height:46.3pt;mso-position-horizontal-relative:page;mso-position-vertical-relative:paragraph;z-index:-28630528" coordorigin="1529,858" coordsize="8332,926">
            <v:rect style="position:absolute;left:1528;top:858;width:8332;height:397" filled="true" fillcolor="#99234f" stroked="false">
              <v:fill type="solid"/>
            </v:rect>
            <v:shape style="position:absolute;left:1528;top:1254;width:8332;height:529" coordorigin="1529,1255" coordsize="8332,529" path="m9861,1255l6826,1255,1529,1255,1529,1784,6826,1784,9861,1784,9861,1255xe" filled="true" fillcolor="#b97381" stroked="false">
              <v:path arrowok="t"/>
              <v:fill type="solid"/>
            </v:shape>
            <v:shape style="position:absolute;left:3484;top:950;width:3455;height:705" type="#_x0000_t202" filled="false" stroked="false">
              <v:textbox inset="0,0,0,0">
                <w:txbxContent>
                  <w:p>
                    <w:pPr>
                      <w:spacing w:before="13"/>
                      <w:ind w:left="986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18"/>
                      </w:rPr>
                      <w:t>Autoridades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8"/>
                      </w:rPr>
                      <w:t>responsables</w:t>
                    </w:r>
                  </w:p>
                  <w:p>
                    <w:pPr>
                      <w:spacing w:line="240" w:lineRule="auto" w:before="4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Denominación</w:t>
                    </w:r>
                  </w:p>
                </w:txbxContent>
              </v:textbox>
              <w10:wrap type="none"/>
            </v:shape>
            <v:shape style="position:absolute;left:7253;top:1305;width:2200;height:242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Total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señalamientos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 w:hAnsi="Tahoma"/>
          <w:b/>
          <w:color w:val="9E214A"/>
          <w:w w:val="105"/>
          <w:sz w:val="19"/>
        </w:rPr>
        <w:t>Autoridades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responsables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señaladas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con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mayor</w:t>
      </w:r>
      <w:r>
        <w:rPr>
          <w:rFonts w:ascii="Tahoma" w:hAnsi="Tahoma"/>
          <w:b/>
          <w:color w:val="9E214A"/>
          <w:spacing w:val="-8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frecuencia,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2022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 w:after="1"/>
        <w:rPr>
          <w:rFonts w:ascii="Tahoma"/>
          <w:b/>
          <w:sz w:val="18"/>
        </w:rPr>
      </w:pPr>
    </w:p>
    <w:tbl>
      <w:tblPr>
        <w:tblW w:w="0" w:type="auto"/>
        <w:jc w:val="left"/>
        <w:tblInd w:w="1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9"/>
        <w:gridCol w:w="2562"/>
      </w:tblGrid>
      <w:tr>
        <w:trPr>
          <w:trHeight w:val="262" w:hRule="atLeast"/>
        </w:trPr>
        <w:tc>
          <w:tcPr>
            <w:tcW w:w="5769" w:type="dxa"/>
            <w:shd w:val="clear" w:color="auto" w:fill="B9738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2" w:type="dxa"/>
            <w:shd w:val="clear" w:color="auto" w:fill="B97381"/>
          </w:tcPr>
          <w:p>
            <w:pPr>
              <w:pStyle w:val="TableParagraph"/>
              <w:spacing w:before="13"/>
              <w:ind w:left="635" w:right="1104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del</w:t>
            </w:r>
            <w:r>
              <w:rPr>
                <w:rFonts w:ascii="Tahom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2022</w:t>
            </w:r>
          </w:p>
        </w:tc>
      </w:tr>
      <w:tr>
        <w:trPr>
          <w:trHeight w:val="317" w:hRule="atLeast"/>
        </w:trPr>
        <w:tc>
          <w:tcPr>
            <w:tcW w:w="5769" w:type="dxa"/>
            <w:shd w:val="clear" w:color="auto" w:fill="EDDFE0"/>
          </w:tcPr>
          <w:p>
            <w:pPr>
              <w:pStyle w:val="TableParagraph"/>
              <w:spacing w:before="64"/>
              <w:ind w:left="175" w:right="645"/>
              <w:jc w:val="center"/>
              <w:rPr>
                <w:sz w:val="18"/>
              </w:rPr>
            </w:pPr>
            <w:r>
              <w:rPr>
                <w:color w:val="99234F"/>
                <w:spacing w:val="-1"/>
                <w:w w:val="105"/>
                <w:sz w:val="18"/>
              </w:rPr>
              <w:t>Autoridades</w:t>
            </w:r>
            <w:r>
              <w:rPr>
                <w:color w:val="99234F"/>
                <w:spacing w:val="-16"/>
                <w:w w:val="105"/>
                <w:sz w:val="18"/>
              </w:rPr>
              <w:t> </w:t>
            </w:r>
            <w:r>
              <w:rPr>
                <w:color w:val="99234F"/>
                <w:spacing w:val="-1"/>
                <w:w w:val="105"/>
                <w:sz w:val="18"/>
              </w:rPr>
              <w:t>Municipales</w:t>
            </w:r>
          </w:p>
        </w:tc>
        <w:tc>
          <w:tcPr>
            <w:tcW w:w="2562" w:type="dxa"/>
            <w:shd w:val="clear" w:color="auto" w:fill="EDDFE0"/>
          </w:tcPr>
          <w:p>
            <w:pPr>
              <w:pStyle w:val="TableParagraph"/>
              <w:spacing w:before="64"/>
              <w:ind w:left="635" w:right="1104"/>
              <w:jc w:val="center"/>
              <w:rPr>
                <w:sz w:val="18"/>
              </w:rPr>
            </w:pPr>
            <w:r>
              <w:rPr>
                <w:color w:val="99234F"/>
                <w:w w:val="75"/>
                <w:sz w:val="18"/>
              </w:rPr>
              <w:t>1,115</w:t>
            </w:r>
          </w:p>
        </w:tc>
      </w:tr>
      <w:tr>
        <w:trPr>
          <w:trHeight w:val="317" w:hRule="atLeast"/>
        </w:trPr>
        <w:tc>
          <w:tcPr>
            <w:tcW w:w="5769" w:type="dxa"/>
          </w:tcPr>
          <w:p>
            <w:pPr>
              <w:pStyle w:val="TableParagraph"/>
              <w:spacing w:before="65"/>
              <w:ind w:left="175" w:right="64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Fiscalía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General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del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Estado</w:t>
            </w:r>
            <w:r>
              <w:rPr>
                <w:color w:val="99234F"/>
                <w:spacing w:val="-2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2562" w:type="dxa"/>
          </w:tcPr>
          <w:p>
            <w:pPr>
              <w:pStyle w:val="TableParagraph"/>
              <w:spacing w:before="65"/>
              <w:ind w:left="634" w:right="110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445</w:t>
            </w:r>
          </w:p>
        </w:tc>
      </w:tr>
      <w:tr>
        <w:trPr>
          <w:trHeight w:val="317" w:hRule="atLeast"/>
        </w:trPr>
        <w:tc>
          <w:tcPr>
            <w:tcW w:w="5769" w:type="dxa"/>
            <w:shd w:val="clear" w:color="auto" w:fill="EDDFE0"/>
          </w:tcPr>
          <w:p>
            <w:pPr>
              <w:pStyle w:val="TableParagraph"/>
              <w:spacing w:before="64"/>
              <w:ind w:left="175" w:right="64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Instituto</w:t>
            </w:r>
            <w:r>
              <w:rPr>
                <w:color w:val="99234F"/>
                <w:spacing w:val="5"/>
                <w:sz w:val="18"/>
              </w:rPr>
              <w:t> </w:t>
            </w:r>
            <w:r>
              <w:rPr>
                <w:color w:val="99234F"/>
                <w:sz w:val="18"/>
              </w:rPr>
              <w:t>Estatal</w:t>
            </w:r>
            <w:r>
              <w:rPr>
                <w:color w:val="99234F"/>
                <w:spacing w:val="6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5"/>
                <w:sz w:val="18"/>
              </w:rPr>
              <w:t> </w:t>
            </w:r>
            <w:r>
              <w:rPr>
                <w:color w:val="99234F"/>
                <w:sz w:val="18"/>
              </w:rPr>
              <w:t>Educación</w:t>
            </w:r>
            <w:r>
              <w:rPr>
                <w:color w:val="99234F"/>
                <w:spacing w:val="6"/>
                <w:sz w:val="18"/>
              </w:rPr>
              <w:t> </w:t>
            </w:r>
            <w:r>
              <w:rPr>
                <w:color w:val="99234F"/>
                <w:sz w:val="18"/>
              </w:rPr>
              <w:t>Pública</w:t>
            </w:r>
            <w:r>
              <w:rPr>
                <w:color w:val="99234F"/>
                <w:spacing w:val="5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6"/>
                <w:sz w:val="18"/>
              </w:rPr>
              <w:t> </w:t>
            </w: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2562" w:type="dxa"/>
            <w:shd w:val="clear" w:color="auto" w:fill="EDDFE0"/>
          </w:tcPr>
          <w:p>
            <w:pPr>
              <w:pStyle w:val="TableParagraph"/>
              <w:spacing w:before="64"/>
              <w:ind w:left="635" w:right="110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248</w:t>
            </w:r>
          </w:p>
        </w:tc>
      </w:tr>
      <w:tr>
        <w:trPr>
          <w:trHeight w:val="317" w:hRule="atLeast"/>
        </w:trPr>
        <w:tc>
          <w:tcPr>
            <w:tcW w:w="5769" w:type="dxa"/>
          </w:tcPr>
          <w:p>
            <w:pPr>
              <w:pStyle w:val="TableParagraph"/>
              <w:spacing w:before="65"/>
              <w:ind w:left="175" w:right="64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Tribunal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Superior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2"/>
                <w:sz w:val="18"/>
              </w:rPr>
              <w:t> </w:t>
            </w:r>
            <w:r>
              <w:rPr>
                <w:color w:val="99234F"/>
                <w:sz w:val="18"/>
              </w:rPr>
              <w:t>Justicia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del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Estado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2562" w:type="dxa"/>
          </w:tcPr>
          <w:p>
            <w:pPr>
              <w:pStyle w:val="TableParagraph"/>
              <w:spacing w:before="65"/>
              <w:ind w:left="634" w:right="110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226</w:t>
            </w:r>
          </w:p>
        </w:tc>
      </w:tr>
      <w:tr>
        <w:trPr>
          <w:trHeight w:val="317" w:hRule="atLeast"/>
        </w:trPr>
        <w:tc>
          <w:tcPr>
            <w:tcW w:w="5769" w:type="dxa"/>
            <w:shd w:val="clear" w:color="auto" w:fill="EDDFE0"/>
          </w:tcPr>
          <w:p>
            <w:pPr>
              <w:pStyle w:val="TableParagraph"/>
              <w:spacing w:before="64"/>
              <w:ind w:left="175" w:right="64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Secretaría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Seguridad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Pública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del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Estado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Oaxaca</w:t>
            </w:r>
          </w:p>
        </w:tc>
        <w:tc>
          <w:tcPr>
            <w:tcW w:w="2562" w:type="dxa"/>
            <w:shd w:val="clear" w:color="auto" w:fill="EDDFE0"/>
          </w:tcPr>
          <w:p>
            <w:pPr>
              <w:pStyle w:val="TableParagraph"/>
              <w:spacing w:before="64"/>
              <w:ind w:left="623" w:right="1104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174</w:t>
            </w:r>
          </w:p>
        </w:tc>
      </w:tr>
    </w:tbl>
    <w:p>
      <w:pPr>
        <w:pStyle w:val="BodyText"/>
        <w:spacing w:before="7"/>
        <w:rPr>
          <w:rFonts w:ascii="Tahoma"/>
          <w:b/>
          <w:sz w:val="24"/>
        </w:rPr>
      </w:pPr>
    </w:p>
    <w:p>
      <w:pPr>
        <w:spacing w:before="0"/>
        <w:ind w:left="1465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1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Archivo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Defensoría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los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Derechos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Humanos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Pueblo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Oaxaca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(2022).</w:t>
      </w:r>
    </w:p>
    <w:p>
      <w:pPr>
        <w:pStyle w:val="BodyText"/>
        <w:spacing w:before="6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133"/>
        <w:jc w:val="both"/>
      </w:pPr>
      <w:r>
        <w:rPr>
          <w:color w:val="4A4A4C"/>
          <w:spacing w:val="-1"/>
        </w:rPr>
        <w:t>De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20"/>
        </w:rPr>
        <w:t> </w:t>
      </w:r>
      <w:r>
        <w:rPr>
          <w:color w:val="4A4A4C"/>
        </w:rPr>
        <w:t>anterior,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Defensoría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Derechos</w:t>
      </w:r>
      <w:r>
        <w:rPr>
          <w:color w:val="4A4A4C"/>
          <w:spacing w:val="-68"/>
        </w:rPr>
        <w:t> </w:t>
      </w:r>
      <w:r>
        <w:rPr>
          <w:color w:val="4A4A4C"/>
        </w:rPr>
        <w:t>Humanos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Pueblo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Oaxaca</w:t>
      </w:r>
      <w:r>
        <w:rPr>
          <w:color w:val="4A4A4C"/>
          <w:spacing w:val="-11"/>
        </w:rPr>
        <w:t> </w:t>
      </w:r>
      <w:r>
        <w:rPr>
          <w:color w:val="4A4A4C"/>
        </w:rPr>
        <w:t>efectúa</w:t>
      </w:r>
      <w:r>
        <w:rPr>
          <w:color w:val="4A4A4C"/>
          <w:spacing w:val="-11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revisión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4"/>
        </w:rPr>
        <w:t> </w:t>
      </w:r>
      <w:r>
        <w:rPr>
          <w:color w:val="4A4A4C"/>
        </w:rPr>
        <w:t>análisis</w:t>
      </w:r>
      <w:r>
        <w:rPr>
          <w:color w:val="4A4A4C"/>
          <w:spacing w:val="-24"/>
        </w:rPr>
        <w:t> </w:t>
      </w:r>
      <w:r>
        <w:rPr>
          <w:color w:val="4A4A4C"/>
        </w:rPr>
        <w:t>para</w:t>
      </w:r>
      <w:r>
        <w:rPr>
          <w:color w:val="4A4A4C"/>
          <w:spacing w:val="-24"/>
        </w:rPr>
        <w:t> </w:t>
      </w:r>
      <w:r>
        <w:rPr>
          <w:color w:val="4A4A4C"/>
        </w:rPr>
        <w:t>aplicar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Catálogo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Calificación</w:t>
      </w:r>
      <w:r>
        <w:rPr>
          <w:color w:val="4A4A4C"/>
          <w:spacing w:val="10"/>
        </w:rPr>
        <w:t> </w:t>
      </w:r>
      <w:r>
        <w:rPr>
          <w:color w:val="4A4A4C"/>
        </w:rPr>
        <w:t>de</w:t>
      </w:r>
      <w:r>
        <w:rPr>
          <w:color w:val="4A4A4C"/>
          <w:spacing w:val="10"/>
        </w:rPr>
        <w:t> </w:t>
      </w:r>
      <w:r>
        <w:rPr>
          <w:color w:val="4A4A4C"/>
        </w:rPr>
        <w:t>Investigación</w:t>
      </w:r>
      <w:r>
        <w:rPr>
          <w:color w:val="4A4A4C"/>
          <w:spacing w:val="10"/>
        </w:rPr>
        <w:t> </w:t>
      </w:r>
      <w:r>
        <w:rPr>
          <w:color w:val="4A4A4C"/>
        </w:rPr>
        <w:t>a</w:t>
      </w:r>
      <w:r>
        <w:rPr>
          <w:color w:val="4A4A4C"/>
          <w:spacing w:val="10"/>
        </w:rPr>
        <w:t> </w:t>
      </w:r>
      <w:r>
        <w:rPr>
          <w:color w:val="4A4A4C"/>
        </w:rPr>
        <w:t>Violación</w:t>
      </w:r>
      <w:r>
        <w:rPr>
          <w:color w:val="4A4A4C"/>
          <w:spacing w:val="10"/>
        </w:rPr>
        <w:t> </w:t>
      </w:r>
      <w:r>
        <w:rPr>
          <w:color w:val="4A4A4C"/>
        </w:rPr>
        <w:t>de</w:t>
      </w:r>
    </w:p>
    <w:p>
      <w:pPr>
        <w:pStyle w:val="BodyText"/>
        <w:spacing w:line="237" w:lineRule="auto" w:before="95"/>
        <w:ind w:left="300" w:right="1982"/>
        <w:jc w:val="both"/>
      </w:pPr>
      <w:r>
        <w:rPr/>
        <w:br w:type="column"/>
      </w:r>
      <w:r>
        <w:rPr>
          <w:color w:val="4A4A4C"/>
        </w:rPr>
        <w:t>Derechos Humanos, de los cuales se des-</w:t>
      </w:r>
      <w:r>
        <w:rPr>
          <w:color w:val="4A4A4C"/>
          <w:spacing w:val="1"/>
        </w:rPr>
        <w:t> </w:t>
      </w:r>
      <w:r>
        <w:rPr>
          <w:color w:val="4A4A4C"/>
        </w:rPr>
        <w:t>tacan las siguientes descripciones de los</w:t>
      </w:r>
      <w:r>
        <w:rPr>
          <w:color w:val="4A4A4C"/>
          <w:spacing w:val="1"/>
        </w:rPr>
        <w:t> </w:t>
      </w:r>
      <w:r>
        <w:rPr>
          <w:color w:val="4A4A4C"/>
        </w:rPr>
        <w:t>derechos más transgredidos por parte 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dependencias.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5" w:space="40"/>
            <w:col w:w="6675"/>
          </w:cols>
        </w:sectPr>
      </w:pPr>
    </w:p>
    <w:p>
      <w:pPr>
        <w:pStyle w:val="BodyText"/>
        <w:rPr>
          <w:sz w:val="15"/>
        </w:rPr>
      </w:pPr>
    </w:p>
    <w:p>
      <w:pPr>
        <w:spacing w:before="114"/>
        <w:ind w:left="1250" w:right="1673" w:firstLine="0"/>
        <w:jc w:val="center"/>
        <w:rPr>
          <w:rFonts w:ascii="Tahoma"/>
          <w:b/>
          <w:sz w:val="19"/>
        </w:rPr>
      </w:pPr>
      <w:r>
        <w:rPr>
          <w:rFonts w:ascii="Tahoma"/>
          <w:b/>
          <w:color w:val="9E214A"/>
          <w:w w:val="105"/>
          <w:sz w:val="19"/>
        </w:rPr>
        <w:t>Derechos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violados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por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parte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las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dependencias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en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2022</w:t>
      </w:r>
    </w:p>
    <w:p>
      <w:pPr>
        <w:pStyle w:val="BodyText"/>
        <w:rPr>
          <w:rFonts w:ascii="Tahoma"/>
          <w:b/>
          <w:sz w:val="13"/>
        </w:rPr>
      </w:pPr>
    </w:p>
    <w:tbl>
      <w:tblPr>
        <w:tblW w:w="0" w:type="auto"/>
        <w:jc w:val="left"/>
        <w:tblInd w:w="1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1"/>
        <w:gridCol w:w="3061"/>
      </w:tblGrid>
      <w:tr>
        <w:trPr>
          <w:trHeight w:val="391" w:hRule="atLeast"/>
        </w:trPr>
        <w:tc>
          <w:tcPr>
            <w:tcW w:w="5271" w:type="dxa"/>
            <w:shd w:val="clear" w:color="auto" w:fill="99234F"/>
          </w:tcPr>
          <w:p>
            <w:pPr>
              <w:pStyle w:val="TableParagraph"/>
              <w:spacing w:before="102"/>
              <w:ind w:left="3301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Derechos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8"/>
              </w:rPr>
              <w:t>violados</w:t>
            </w:r>
          </w:p>
        </w:tc>
        <w:tc>
          <w:tcPr>
            <w:tcW w:w="3061" w:type="dxa"/>
            <w:shd w:val="clear" w:color="auto" w:fill="99234F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97" w:hRule="atLeast"/>
        </w:trPr>
        <w:tc>
          <w:tcPr>
            <w:tcW w:w="5271" w:type="dxa"/>
            <w:shd w:val="clear" w:color="auto" w:fill="B97381"/>
          </w:tcPr>
          <w:p>
            <w:pPr>
              <w:pStyle w:val="TableParagraph"/>
              <w:spacing w:before="106"/>
              <w:ind w:left="2107" w:right="2019"/>
              <w:jc w:val="center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Descripción</w:t>
            </w:r>
          </w:p>
        </w:tc>
        <w:tc>
          <w:tcPr>
            <w:tcW w:w="3061" w:type="dxa"/>
            <w:shd w:val="clear" w:color="auto" w:fill="B97381"/>
          </w:tcPr>
          <w:p>
            <w:pPr>
              <w:pStyle w:val="TableParagraph"/>
              <w:spacing w:before="106"/>
              <w:ind w:left="217" w:right="129"/>
              <w:jc w:val="center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spacing w:val="-1"/>
                <w:w w:val="105"/>
                <w:sz w:val="18"/>
              </w:rPr>
              <w:t>Total</w:t>
            </w:r>
            <w:r>
              <w:rPr>
                <w:rFonts w:ascii="Tahoma" w:hAnsi="Tahoma"/>
                <w:b/>
                <w:color w:val="FFFFFF"/>
                <w:spacing w:val="-13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05"/>
                <w:sz w:val="18"/>
              </w:rPr>
              <w:t>de</w:t>
            </w:r>
            <w:r>
              <w:rPr>
                <w:rFonts w:ascii="Tahoma" w:hAnsi="Tahoma"/>
                <w:b/>
                <w:color w:val="FFFFFF"/>
                <w:spacing w:val="-12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05"/>
                <w:sz w:val="18"/>
              </w:rPr>
              <w:t>señalamientos</w:t>
            </w:r>
            <w:r>
              <w:rPr>
                <w:rFonts w:ascii="Tahoma" w:hAnsi="Tahoma"/>
                <w:b/>
                <w:color w:val="FFFFFF"/>
                <w:spacing w:val="-13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05"/>
                <w:sz w:val="18"/>
              </w:rPr>
              <w:t>2022</w:t>
            </w:r>
          </w:p>
        </w:tc>
      </w:tr>
      <w:tr>
        <w:trPr>
          <w:trHeight w:val="321" w:hRule="atLeast"/>
        </w:trPr>
        <w:tc>
          <w:tcPr>
            <w:tcW w:w="5271" w:type="dxa"/>
          </w:tcPr>
          <w:p>
            <w:pPr>
              <w:pStyle w:val="TableParagraph"/>
              <w:spacing w:before="66"/>
              <w:ind w:left="1662"/>
              <w:rPr>
                <w:sz w:val="18"/>
              </w:rPr>
            </w:pPr>
            <w:r>
              <w:rPr>
                <w:color w:val="99234F"/>
                <w:sz w:val="18"/>
              </w:rPr>
              <w:t>Derecho a la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legalidad</w:t>
            </w:r>
          </w:p>
        </w:tc>
        <w:tc>
          <w:tcPr>
            <w:tcW w:w="3061" w:type="dxa"/>
          </w:tcPr>
          <w:p>
            <w:pPr>
              <w:pStyle w:val="TableParagraph"/>
              <w:spacing w:before="66"/>
              <w:ind w:left="214" w:right="12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875</w:t>
            </w:r>
          </w:p>
        </w:tc>
      </w:tr>
      <w:tr>
        <w:trPr>
          <w:trHeight w:val="321" w:hRule="atLeast"/>
        </w:trPr>
        <w:tc>
          <w:tcPr>
            <w:tcW w:w="5271" w:type="dxa"/>
            <w:shd w:val="clear" w:color="auto" w:fill="EDDFE0"/>
          </w:tcPr>
          <w:p>
            <w:pPr>
              <w:pStyle w:val="TableParagraph"/>
              <w:spacing w:before="66"/>
              <w:ind w:left="1522"/>
              <w:rPr>
                <w:sz w:val="18"/>
              </w:rPr>
            </w:pPr>
            <w:r>
              <w:rPr>
                <w:color w:val="99234F"/>
                <w:spacing w:val="-1"/>
                <w:w w:val="105"/>
                <w:sz w:val="18"/>
              </w:rPr>
              <w:t>Falta</w:t>
            </w:r>
            <w:r>
              <w:rPr>
                <w:color w:val="99234F"/>
                <w:spacing w:val="-18"/>
                <w:w w:val="105"/>
                <w:sz w:val="18"/>
              </w:rPr>
              <w:t> </w:t>
            </w:r>
            <w:r>
              <w:rPr>
                <w:color w:val="99234F"/>
                <w:w w:val="105"/>
                <w:sz w:val="18"/>
              </w:rPr>
              <w:t>de</w:t>
            </w:r>
            <w:r>
              <w:rPr>
                <w:color w:val="99234F"/>
                <w:spacing w:val="-17"/>
                <w:w w:val="105"/>
                <w:sz w:val="18"/>
              </w:rPr>
              <w:t> </w:t>
            </w:r>
            <w:r>
              <w:rPr>
                <w:color w:val="99234F"/>
                <w:w w:val="105"/>
                <w:sz w:val="18"/>
              </w:rPr>
              <w:t>fundamentación</w:t>
            </w:r>
          </w:p>
        </w:tc>
        <w:tc>
          <w:tcPr>
            <w:tcW w:w="3061" w:type="dxa"/>
            <w:shd w:val="clear" w:color="auto" w:fill="EDDFE0"/>
          </w:tcPr>
          <w:p>
            <w:pPr>
              <w:pStyle w:val="TableParagraph"/>
              <w:spacing w:before="66"/>
              <w:ind w:left="217" w:right="129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617</w:t>
            </w:r>
          </w:p>
        </w:tc>
      </w:tr>
      <w:tr>
        <w:trPr>
          <w:trHeight w:val="321" w:hRule="atLeast"/>
        </w:trPr>
        <w:tc>
          <w:tcPr>
            <w:tcW w:w="5271" w:type="dxa"/>
          </w:tcPr>
          <w:p>
            <w:pPr>
              <w:pStyle w:val="TableParagraph"/>
              <w:spacing w:before="67"/>
              <w:ind w:left="1031"/>
              <w:rPr>
                <w:sz w:val="18"/>
              </w:rPr>
            </w:pPr>
            <w:r>
              <w:rPr>
                <w:color w:val="99234F"/>
                <w:sz w:val="18"/>
              </w:rPr>
              <w:t>Derecho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a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la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libertad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deambulatoria</w:t>
            </w:r>
          </w:p>
        </w:tc>
        <w:tc>
          <w:tcPr>
            <w:tcW w:w="3061" w:type="dxa"/>
          </w:tcPr>
          <w:p>
            <w:pPr>
              <w:pStyle w:val="TableParagraph"/>
              <w:spacing w:before="67"/>
              <w:ind w:left="217" w:right="12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280</w:t>
            </w:r>
          </w:p>
        </w:tc>
      </w:tr>
      <w:tr>
        <w:trPr>
          <w:trHeight w:val="321" w:hRule="atLeast"/>
        </w:trPr>
        <w:tc>
          <w:tcPr>
            <w:tcW w:w="5271" w:type="dxa"/>
            <w:shd w:val="clear" w:color="auto" w:fill="EDDFE0"/>
          </w:tcPr>
          <w:p>
            <w:pPr>
              <w:pStyle w:val="TableParagraph"/>
              <w:spacing w:before="67"/>
              <w:ind w:left="1761"/>
              <w:rPr>
                <w:sz w:val="18"/>
              </w:rPr>
            </w:pPr>
            <w:r>
              <w:rPr>
                <w:color w:val="99234F"/>
                <w:sz w:val="18"/>
              </w:rPr>
              <w:t>Detención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arbitraria</w:t>
            </w:r>
          </w:p>
        </w:tc>
        <w:tc>
          <w:tcPr>
            <w:tcW w:w="3061" w:type="dxa"/>
            <w:shd w:val="clear" w:color="auto" w:fill="EDDFE0"/>
          </w:tcPr>
          <w:p>
            <w:pPr>
              <w:pStyle w:val="TableParagraph"/>
              <w:spacing w:before="67"/>
              <w:ind w:left="217" w:right="12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180</w:t>
            </w:r>
          </w:p>
        </w:tc>
      </w:tr>
      <w:tr>
        <w:trPr>
          <w:trHeight w:val="321" w:hRule="atLeast"/>
        </w:trPr>
        <w:tc>
          <w:tcPr>
            <w:tcW w:w="5271" w:type="dxa"/>
          </w:tcPr>
          <w:p>
            <w:pPr>
              <w:pStyle w:val="TableParagraph"/>
              <w:spacing w:before="67"/>
              <w:ind w:left="1189"/>
              <w:rPr>
                <w:sz w:val="18"/>
              </w:rPr>
            </w:pPr>
            <w:r>
              <w:rPr>
                <w:color w:val="99234F"/>
                <w:sz w:val="18"/>
              </w:rPr>
              <w:t>Derecho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a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la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integridad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personal</w:t>
            </w:r>
          </w:p>
        </w:tc>
        <w:tc>
          <w:tcPr>
            <w:tcW w:w="3061" w:type="dxa"/>
          </w:tcPr>
          <w:p>
            <w:pPr>
              <w:pStyle w:val="TableParagraph"/>
              <w:spacing w:before="67"/>
              <w:ind w:left="217" w:right="129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160</w:t>
            </w:r>
          </w:p>
        </w:tc>
      </w:tr>
      <w:tr>
        <w:trPr>
          <w:trHeight w:val="321" w:hRule="atLeast"/>
        </w:trPr>
        <w:tc>
          <w:tcPr>
            <w:tcW w:w="5271" w:type="dxa"/>
            <w:shd w:val="clear" w:color="auto" w:fill="EDDFE0"/>
          </w:tcPr>
          <w:p>
            <w:pPr>
              <w:pStyle w:val="TableParagraph"/>
              <w:spacing w:before="67"/>
              <w:ind w:left="1608"/>
              <w:rPr>
                <w:sz w:val="18"/>
              </w:rPr>
            </w:pPr>
            <w:r>
              <w:rPr>
                <w:color w:val="99234F"/>
                <w:sz w:val="18"/>
              </w:rPr>
              <w:t>Derecho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a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la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educación</w:t>
            </w:r>
          </w:p>
        </w:tc>
        <w:tc>
          <w:tcPr>
            <w:tcW w:w="3061" w:type="dxa"/>
            <w:shd w:val="clear" w:color="auto" w:fill="EDDFE0"/>
          </w:tcPr>
          <w:p>
            <w:pPr>
              <w:pStyle w:val="TableParagraph"/>
              <w:spacing w:before="67"/>
              <w:ind w:left="217" w:right="129"/>
              <w:jc w:val="center"/>
              <w:rPr>
                <w:sz w:val="18"/>
              </w:rPr>
            </w:pPr>
            <w:r>
              <w:rPr>
                <w:color w:val="99234F"/>
                <w:w w:val="80"/>
                <w:sz w:val="18"/>
              </w:rPr>
              <w:t>116</w:t>
            </w:r>
          </w:p>
        </w:tc>
      </w:tr>
      <w:tr>
        <w:trPr>
          <w:trHeight w:val="321" w:hRule="atLeast"/>
        </w:trPr>
        <w:tc>
          <w:tcPr>
            <w:tcW w:w="5271" w:type="dxa"/>
          </w:tcPr>
          <w:p>
            <w:pPr>
              <w:pStyle w:val="TableParagraph"/>
              <w:spacing w:before="67"/>
              <w:ind w:left="986"/>
              <w:rPr>
                <w:sz w:val="18"/>
              </w:rPr>
            </w:pPr>
            <w:r>
              <w:rPr>
                <w:color w:val="99234F"/>
                <w:sz w:val="18"/>
              </w:rPr>
              <w:t>Restricción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del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acceso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a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la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educación</w:t>
            </w:r>
          </w:p>
        </w:tc>
        <w:tc>
          <w:tcPr>
            <w:tcW w:w="3061" w:type="dxa"/>
          </w:tcPr>
          <w:p>
            <w:pPr>
              <w:pStyle w:val="TableParagraph"/>
              <w:spacing w:before="67"/>
              <w:ind w:left="214" w:right="12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75</w:t>
            </w:r>
          </w:p>
        </w:tc>
      </w:tr>
      <w:tr>
        <w:trPr>
          <w:trHeight w:val="321" w:hRule="atLeast"/>
        </w:trPr>
        <w:tc>
          <w:tcPr>
            <w:tcW w:w="5271" w:type="dxa"/>
            <w:shd w:val="clear" w:color="auto" w:fill="EDDFE0"/>
          </w:tcPr>
          <w:p>
            <w:pPr>
              <w:pStyle w:val="TableParagraph"/>
              <w:spacing w:before="67"/>
              <w:ind w:left="1093"/>
              <w:rPr>
                <w:sz w:val="18"/>
              </w:rPr>
            </w:pPr>
            <w:r>
              <w:rPr>
                <w:color w:val="99234F"/>
                <w:sz w:val="18"/>
              </w:rPr>
              <w:t>Uso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desproporcionado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4"/>
                <w:sz w:val="18"/>
              </w:rPr>
              <w:t> </w:t>
            </w:r>
            <w:r>
              <w:rPr>
                <w:color w:val="99234F"/>
                <w:sz w:val="18"/>
              </w:rPr>
              <w:t>la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fuerza</w:t>
            </w:r>
          </w:p>
        </w:tc>
        <w:tc>
          <w:tcPr>
            <w:tcW w:w="3061" w:type="dxa"/>
            <w:shd w:val="clear" w:color="auto" w:fill="EDDFE0"/>
          </w:tcPr>
          <w:p>
            <w:pPr>
              <w:pStyle w:val="TableParagraph"/>
              <w:spacing w:before="67"/>
              <w:ind w:left="217" w:right="129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34</w:t>
            </w:r>
          </w:p>
        </w:tc>
      </w:tr>
    </w:tbl>
    <w:p>
      <w:pPr>
        <w:pStyle w:val="BodyText"/>
        <w:rPr>
          <w:rFonts w:ascii="Tahoma"/>
          <w:b/>
          <w:sz w:val="23"/>
        </w:rPr>
      </w:pPr>
    </w:p>
    <w:p>
      <w:pPr>
        <w:spacing w:before="0"/>
        <w:ind w:left="1514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1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Archivo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Defensoría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los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Derechos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Humanos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Pueblo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Oaxaca</w:t>
      </w:r>
      <w:r>
        <w:rPr>
          <w:color w:val="9E214A"/>
          <w:spacing w:val="-11"/>
          <w:sz w:val="16"/>
        </w:rPr>
        <w:t> </w:t>
      </w:r>
      <w:r>
        <w:rPr>
          <w:color w:val="9E214A"/>
          <w:sz w:val="16"/>
        </w:rPr>
        <w:t>(2022).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</w:p>
    <w:p>
      <w:pPr>
        <w:pStyle w:val="Heading6"/>
        <w:tabs>
          <w:tab w:pos="2080" w:val="left" w:leader="none"/>
        </w:tabs>
        <w:ind w:left="1210"/>
      </w:pPr>
      <w:r>
        <w:rPr/>
        <w:pict>
          <v:line style="position:absolute;mso-position-horizontal-relative:page;mso-position-vertical-relative:paragraph;z-index:-28631040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90"/>
        </w:rPr>
        <w:t>112</w:t>
        <w:tab/>
      </w:r>
      <w:r>
        <w:rPr>
          <w:color w:val="A5855D"/>
        </w:rPr>
        <w:t>GOBIERNO</w:t>
      </w:r>
      <w:r>
        <w:rPr>
          <w:color w:val="A5855D"/>
          <w:spacing w:val="62"/>
        </w:rPr>
        <w:t> </w:t>
      </w:r>
      <w:r>
        <w:rPr>
          <w:color w:val="A5855D"/>
        </w:rPr>
        <w:t>DEL</w:t>
      </w:r>
      <w:r>
        <w:rPr>
          <w:color w:val="A5855D"/>
          <w:spacing w:val="62"/>
        </w:rPr>
        <w:t> </w:t>
      </w:r>
      <w:r>
        <w:rPr>
          <w:color w:val="A5855D"/>
        </w:rPr>
        <w:t>ESTADO</w:t>
      </w:r>
      <w:r>
        <w:rPr>
          <w:color w:val="A5855D"/>
          <w:spacing w:val="63"/>
        </w:rPr>
        <w:t> </w:t>
      </w:r>
      <w:r>
        <w:rPr>
          <w:color w:val="A5855D"/>
        </w:rPr>
        <w:t>DE</w:t>
      </w:r>
      <w:r>
        <w:rPr>
          <w:color w:val="A5855D"/>
          <w:spacing w:val="62"/>
        </w:rPr>
        <w:t> </w:t>
      </w:r>
      <w:r>
        <w:rPr>
          <w:color w:val="A5855D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881pt;width:94.65pt;height:9.6pt;mso-position-horizontal-relative:page;mso-position-vertical-relative:paragraph;z-index:-153292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8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/>
        <w:jc w:val="both"/>
      </w:pPr>
      <w:r>
        <w:rPr>
          <w:color w:val="4A4A4C"/>
        </w:rPr>
        <w:t>En este contexto, el derecho a la legalidad</w:t>
      </w:r>
      <w:r>
        <w:rPr>
          <w:color w:val="4A4A4C"/>
          <w:spacing w:val="1"/>
        </w:rPr>
        <w:t> </w:t>
      </w:r>
      <w:r>
        <w:rPr>
          <w:color w:val="4A4A4C"/>
        </w:rPr>
        <w:t>es una de las principales violaciones que</w:t>
      </w:r>
      <w:r>
        <w:rPr>
          <w:color w:val="4A4A4C"/>
          <w:spacing w:val="1"/>
        </w:rPr>
        <w:t> </w:t>
      </w:r>
      <w:r>
        <w:rPr>
          <w:color w:val="4A4A4C"/>
        </w:rPr>
        <w:t>presuntamente</w:t>
      </w:r>
      <w:r>
        <w:rPr>
          <w:color w:val="4A4A4C"/>
          <w:spacing w:val="39"/>
        </w:rPr>
        <w:t> </w:t>
      </w:r>
      <w:r>
        <w:rPr>
          <w:color w:val="4A4A4C"/>
        </w:rPr>
        <w:t>cometen</w:t>
      </w:r>
      <w:r>
        <w:rPr>
          <w:color w:val="4A4A4C"/>
          <w:spacing w:val="39"/>
        </w:rPr>
        <w:t> </w:t>
      </w:r>
      <w:r>
        <w:rPr>
          <w:color w:val="4A4A4C"/>
        </w:rPr>
        <w:t>las</w:t>
      </w:r>
      <w:r>
        <w:rPr>
          <w:color w:val="4A4A4C"/>
          <w:spacing w:val="39"/>
        </w:rPr>
        <w:t> </w:t>
      </w:r>
      <w:r>
        <w:rPr>
          <w:color w:val="4A4A4C"/>
        </w:rPr>
        <w:t>dependencias</w:t>
      </w:r>
      <w:r>
        <w:rPr>
          <w:color w:val="4A4A4C"/>
          <w:spacing w:val="-68"/>
        </w:rPr>
        <w:t> </w:t>
      </w:r>
      <w:r>
        <w:rPr>
          <w:color w:val="4A4A4C"/>
        </w:rPr>
        <w:t>y autoridades del estado de Oaxaca, en el</w:t>
      </w:r>
      <w:r>
        <w:rPr>
          <w:color w:val="4A4A4C"/>
          <w:spacing w:val="1"/>
        </w:rPr>
        <w:t> </w:t>
      </w:r>
      <w:r>
        <w:rPr>
          <w:color w:val="4A4A4C"/>
        </w:rPr>
        <w:t>periodo diciembre 2021 a diciembre 2022,</w:t>
      </w:r>
      <w:r>
        <w:rPr>
          <w:color w:val="4A4A4C"/>
          <w:spacing w:val="1"/>
        </w:rPr>
        <w:t> </w:t>
      </w:r>
      <w:r>
        <w:rPr>
          <w:color w:val="4A4A4C"/>
        </w:rPr>
        <w:t>estas transgresiones afectaron en mayor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proporción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mujeres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(55%)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principal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causa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fue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comisión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delito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(82.5%).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partir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estos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datos,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evidente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estado requiere la implementación inme-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diata de políticas públicas que permitan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asegurar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derecho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humano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acceso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la justicia a los sectores de la sociedad que</w:t>
      </w:r>
      <w:r>
        <w:rPr>
          <w:color w:val="4A4A4C"/>
          <w:spacing w:val="-68"/>
        </w:rPr>
        <w:t> </w:t>
      </w:r>
      <w:r>
        <w:rPr>
          <w:color w:val="4A4A4C"/>
        </w:rPr>
        <w:t>lo requieran, así como brindar ayuda, asis-</w:t>
      </w:r>
      <w:r>
        <w:rPr>
          <w:color w:val="4A4A4C"/>
          <w:spacing w:val="-68"/>
        </w:rPr>
        <w:t> </w:t>
      </w:r>
      <w:r>
        <w:rPr>
          <w:color w:val="4A4A4C"/>
        </w:rPr>
        <w:t>tencia,</w:t>
      </w:r>
      <w:r>
        <w:rPr>
          <w:color w:val="4A4A4C"/>
          <w:spacing w:val="-9"/>
        </w:rPr>
        <w:t> </w:t>
      </w:r>
      <w:r>
        <w:rPr>
          <w:color w:val="4A4A4C"/>
        </w:rPr>
        <w:t>atención,</w:t>
      </w:r>
      <w:r>
        <w:rPr>
          <w:color w:val="4A4A4C"/>
          <w:spacing w:val="-8"/>
        </w:rPr>
        <w:t> </w:t>
      </w:r>
      <w:r>
        <w:rPr>
          <w:color w:val="4A4A4C"/>
        </w:rPr>
        <w:t>acceso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verdad,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no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repetición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reparación</w:t>
      </w:r>
      <w:r>
        <w:rPr>
          <w:color w:val="4A4A4C"/>
          <w:spacing w:val="-22"/>
        </w:rPr>
        <w:t> </w:t>
      </w:r>
      <w:r>
        <w:rPr>
          <w:color w:val="4A4A4C"/>
        </w:rPr>
        <w:t>integral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las</w:t>
      </w:r>
      <w:r>
        <w:rPr>
          <w:color w:val="4A4A4C"/>
          <w:spacing w:val="-22"/>
        </w:rPr>
        <w:t> </w:t>
      </w:r>
      <w:r>
        <w:rPr>
          <w:color w:val="4A4A4C"/>
        </w:rPr>
        <w:t>víc-</w:t>
      </w:r>
      <w:r>
        <w:rPr>
          <w:color w:val="4A4A4C"/>
          <w:spacing w:val="-68"/>
        </w:rPr>
        <w:t> </w:t>
      </w:r>
      <w:r>
        <w:rPr>
          <w:color w:val="4A4A4C"/>
        </w:rPr>
        <w:t>timas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ámbitos</w:t>
      </w:r>
      <w:r>
        <w:rPr>
          <w:color w:val="4A4A4C"/>
          <w:spacing w:val="-14"/>
        </w:rPr>
        <w:t> </w:t>
      </w:r>
      <w:r>
        <w:rPr>
          <w:color w:val="4A4A4C"/>
        </w:rPr>
        <w:t>estatal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municipal.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spacing w:line="240" w:lineRule="exact" w:before="1"/>
        <w:ind w:left="1984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3.2</w:t>
      </w: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Impulsar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gobernabilidad</w:t>
      </w:r>
      <w:r>
        <w:rPr>
          <w:color w:val="4A4A4C"/>
          <w:spacing w:val="1"/>
        </w:rPr>
        <w:t> </w:t>
      </w:r>
      <w:r>
        <w:rPr>
          <w:color w:val="4A4A4C"/>
        </w:rPr>
        <w:t>democrática,</w:t>
      </w:r>
      <w:r>
        <w:rPr>
          <w:color w:val="4A4A4C"/>
          <w:spacing w:val="1"/>
        </w:rPr>
        <w:t> </w:t>
      </w:r>
      <w:r>
        <w:rPr>
          <w:color w:val="4A4A4C"/>
        </w:rPr>
        <w:t>orden</w:t>
      </w:r>
      <w:r>
        <w:rPr>
          <w:color w:val="4A4A4C"/>
          <w:spacing w:val="-14"/>
        </w:rPr>
        <w:t> </w:t>
      </w:r>
      <w:r>
        <w:rPr>
          <w:color w:val="4A4A4C"/>
        </w:rPr>
        <w:t>social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respeto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derechos</w:t>
      </w:r>
      <w:r>
        <w:rPr>
          <w:color w:val="4A4A4C"/>
          <w:spacing w:val="-13"/>
        </w:rPr>
        <w:t> </w:t>
      </w:r>
      <w:r>
        <w:rPr>
          <w:color w:val="4A4A4C"/>
        </w:rPr>
        <w:t>huma-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15"/>
          <w:w w:val="95"/>
        </w:rPr>
        <w:t> </w:t>
      </w:r>
      <w:r>
        <w:rPr>
          <w:color w:val="4A4A4C"/>
          <w:w w:val="95"/>
        </w:rPr>
        <w:t>3.2.1</w:t>
      </w: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Fortalecer los procesos de gestión y aten-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demandas.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4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5"/>
        </w:numPr>
        <w:tabs>
          <w:tab w:pos="2268" w:val="left" w:leader="none"/>
        </w:tabs>
        <w:spacing w:line="194" w:lineRule="auto" w:before="3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3.2.1.1</w:t>
      </w:r>
      <w:r>
        <w:rPr>
          <w:rFonts w:ascii="Tahoma" w:hAnsi="Tahoma"/>
          <w:b/>
          <w:color w:val="4A4A4C"/>
          <w:spacing w:val="-2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programas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que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brinden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justicia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bienestar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pueblo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ListParagraph"/>
        <w:numPr>
          <w:ilvl w:val="0"/>
          <w:numId w:val="35"/>
        </w:numPr>
        <w:tabs>
          <w:tab w:pos="2268" w:val="left" w:leader="none"/>
        </w:tabs>
        <w:spacing w:line="213" w:lineRule="auto" w:before="17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3.2.1.2 </w:t>
      </w:r>
      <w:r>
        <w:rPr>
          <w:color w:val="4A4A4C"/>
          <w:w w:val="95"/>
          <w:position w:val="1"/>
          <w:sz w:val="20"/>
        </w:rPr>
        <w:t>Realizar convenios y acuerdos para</w:t>
      </w:r>
      <w:r>
        <w:rPr>
          <w:color w:val="4A4A4C"/>
          <w:spacing w:val="-64"/>
          <w:w w:val="95"/>
          <w:position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solución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conflictos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socia-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les,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políticos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agrarios.</w:t>
      </w:r>
    </w:p>
    <w:p>
      <w:pPr>
        <w:pStyle w:val="ListParagraph"/>
        <w:numPr>
          <w:ilvl w:val="0"/>
          <w:numId w:val="35"/>
        </w:numPr>
        <w:tabs>
          <w:tab w:pos="2268" w:val="left" w:leader="none"/>
        </w:tabs>
        <w:spacing w:line="213" w:lineRule="auto" w:before="1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3.2.1.3</w:t>
      </w:r>
      <w:r>
        <w:rPr>
          <w:rFonts w:ascii="Tahoma" w:hAnsi="Tahoma"/>
          <w:b/>
          <w:color w:val="4A4A4C"/>
          <w:spacing w:val="59"/>
          <w:position w:val="1"/>
          <w:sz w:val="20"/>
        </w:rPr>
        <w:t> </w:t>
      </w:r>
      <w:r>
        <w:rPr>
          <w:color w:val="4A4A4C"/>
          <w:position w:val="1"/>
          <w:sz w:val="20"/>
        </w:rPr>
        <w:t>Construir</w:t>
      </w:r>
      <w:r>
        <w:rPr>
          <w:color w:val="4A4A4C"/>
          <w:spacing w:val="71"/>
          <w:position w:val="1"/>
          <w:sz w:val="20"/>
        </w:rPr>
        <w:t> </w:t>
      </w:r>
      <w:r>
        <w:rPr>
          <w:color w:val="4A4A4C"/>
          <w:position w:val="1"/>
          <w:sz w:val="20"/>
        </w:rPr>
        <w:t>programas   estata-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les dedicados a fomentar los derechos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humanos,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diversidad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plura-</w:t>
      </w:r>
    </w:p>
    <w:p>
      <w:pPr>
        <w:pStyle w:val="BodyText"/>
        <w:spacing w:line="235" w:lineRule="exact" w:before="2"/>
        <w:ind w:left="2267"/>
        <w:jc w:val="both"/>
      </w:pPr>
      <w:r>
        <w:rPr>
          <w:color w:val="4A4A4C"/>
        </w:rPr>
        <w:t>lidad</w:t>
      </w:r>
      <w:r>
        <w:rPr>
          <w:color w:val="4A4A4C"/>
          <w:spacing w:val="-15"/>
        </w:rPr>
        <w:t> </w:t>
      </w:r>
      <w:r>
        <w:rPr>
          <w:color w:val="4A4A4C"/>
        </w:rPr>
        <w:t>política.</w:t>
      </w:r>
    </w:p>
    <w:p>
      <w:pPr>
        <w:pStyle w:val="ListParagraph"/>
        <w:numPr>
          <w:ilvl w:val="0"/>
          <w:numId w:val="35"/>
        </w:numPr>
        <w:tabs>
          <w:tab w:pos="2268" w:val="left" w:leader="none"/>
        </w:tabs>
        <w:spacing w:line="213" w:lineRule="auto" w:before="1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3.2.1.4</w:t>
      </w:r>
      <w:r>
        <w:rPr>
          <w:rFonts w:ascii="Tahoma" w:hAnsi="Tahoma"/>
          <w:b/>
          <w:color w:val="4A4A4C"/>
          <w:spacing w:val="2"/>
          <w:position w:val="1"/>
          <w:sz w:val="20"/>
        </w:rPr>
        <w:t> </w:t>
      </w:r>
      <w:r>
        <w:rPr>
          <w:color w:val="4A4A4C"/>
          <w:position w:val="1"/>
          <w:sz w:val="20"/>
        </w:rPr>
        <w:t>Establecer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mecanismos</w:t>
      </w:r>
      <w:r>
        <w:rPr>
          <w:color w:val="4A4A4C"/>
          <w:spacing w:val="-10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comu-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pacing w:val="-1"/>
          <w:w w:val="105"/>
          <w:sz w:val="20"/>
        </w:rPr>
        <w:t>nicación</w:t>
      </w:r>
      <w:r>
        <w:rPr>
          <w:color w:val="4A4A4C"/>
          <w:spacing w:val="-18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y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concertación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que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promuevan</w:t>
      </w:r>
      <w:r>
        <w:rPr>
          <w:color w:val="4A4A4C"/>
          <w:spacing w:val="-72"/>
          <w:w w:val="10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diálogo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entre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ciudadanía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gobier-</w:t>
      </w:r>
    </w:p>
    <w:p>
      <w:pPr>
        <w:pStyle w:val="BodyText"/>
        <w:spacing w:line="237" w:lineRule="auto" w:before="5"/>
        <w:ind w:left="2267"/>
        <w:jc w:val="both"/>
      </w:pPr>
      <w:r>
        <w:rPr>
          <w:color w:val="4A4A4C"/>
        </w:rPr>
        <w:t>no para dar atención a las demandas</w:t>
      </w:r>
      <w:r>
        <w:rPr>
          <w:color w:val="4A4A4C"/>
          <w:spacing w:val="1"/>
        </w:rPr>
        <w:t> </w:t>
      </w:r>
      <w:r>
        <w:rPr>
          <w:color w:val="4A4A4C"/>
        </w:rPr>
        <w:t>ciudadanas.</w:t>
      </w:r>
    </w:p>
    <w:p>
      <w:pPr>
        <w:pStyle w:val="ListParagraph"/>
        <w:numPr>
          <w:ilvl w:val="0"/>
          <w:numId w:val="35"/>
        </w:numPr>
        <w:tabs>
          <w:tab w:pos="2268" w:val="left" w:leader="none"/>
        </w:tabs>
        <w:spacing w:line="213" w:lineRule="auto" w:before="8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3.2.1.5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 los procesos de pre-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visión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hacia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originarios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Heading6"/>
        <w:spacing w:line="240" w:lineRule="exact" w:before="115"/>
        <w:ind w:left="299"/>
        <w:jc w:val="both"/>
      </w:pPr>
      <w:r>
        <w:rPr>
          <w:b w:val="0"/>
        </w:rPr>
        <w:br w:type="column"/>
      </w:r>
      <w:r>
        <w:rPr>
          <w:color w:val="4A4A4C"/>
        </w:rPr>
        <w:t>Estrategia</w:t>
      </w:r>
      <w:r>
        <w:rPr>
          <w:color w:val="4A4A4C"/>
          <w:spacing w:val="-2"/>
        </w:rPr>
        <w:t> </w:t>
      </w:r>
      <w:r>
        <w:rPr>
          <w:color w:val="4A4A4C"/>
        </w:rPr>
        <w:t>3.2.2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Impulsar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pleno</w:t>
      </w:r>
      <w:r>
        <w:rPr>
          <w:color w:val="4A4A4C"/>
          <w:spacing w:val="1"/>
        </w:rPr>
        <w:t> </w:t>
      </w:r>
      <w:r>
        <w:rPr>
          <w:color w:val="4A4A4C"/>
        </w:rPr>
        <w:t>goce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-68"/>
        </w:rPr>
        <w:t> </w:t>
      </w:r>
      <w:r>
        <w:rPr>
          <w:color w:val="4A4A4C"/>
        </w:rPr>
        <w:t>humanos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oaxaqueños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habi-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tan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transitan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territorio</w:t>
      </w:r>
      <w:r>
        <w:rPr>
          <w:color w:val="4A4A4C"/>
          <w:spacing w:val="-17"/>
        </w:rPr>
        <w:t> </w:t>
      </w:r>
      <w:r>
        <w:rPr>
          <w:color w:val="4A4A4C"/>
        </w:rPr>
        <w:t>oaxaqueño.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/>
        <w:ind w:left="299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3.2.2.1 </w:t>
      </w:r>
      <w:r>
        <w:rPr>
          <w:color w:val="4A4A4C"/>
          <w:w w:val="95"/>
          <w:sz w:val="20"/>
        </w:rPr>
        <w:t>Crear sinergias entre los niveles de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gobierno municipal y estatal para pro-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2"/>
          <w:sz w:val="20"/>
        </w:rPr>
        <w:t>mover,</w:t>
      </w:r>
      <w:r>
        <w:rPr>
          <w:color w:val="4A4A4C"/>
          <w:spacing w:val="-19"/>
          <w:sz w:val="20"/>
        </w:rPr>
        <w:t> </w:t>
      </w:r>
      <w:r>
        <w:rPr>
          <w:color w:val="4A4A4C"/>
          <w:spacing w:val="-1"/>
          <w:sz w:val="20"/>
        </w:rPr>
        <w:t>garantizar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19"/>
          <w:sz w:val="20"/>
        </w:rPr>
        <w:t> </w:t>
      </w:r>
      <w:r>
        <w:rPr>
          <w:color w:val="4A4A4C"/>
          <w:spacing w:val="-1"/>
          <w:sz w:val="20"/>
        </w:rPr>
        <w:t>respetar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los</w:t>
      </w:r>
      <w:r>
        <w:rPr>
          <w:color w:val="4A4A4C"/>
          <w:spacing w:val="-19"/>
          <w:sz w:val="20"/>
        </w:rPr>
        <w:t> </w:t>
      </w:r>
      <w:r>
        <w:rPr>
          <w:color w:val="4A4A4C"/>
          <w:spacing w:val="-1"/>
          <w:sz w:val="20"/>
        </w:rPr>
        <w:t>derechos</w:t>
      </w:r>
    </w:p>
    <w:p>
      <w:pPr>
        <w:pStyle w:val="BodyText"/>
        <w:spacing w:line="232" w:lineRule="exact" w:before="2"/>
        <w:ind w:left="583"/>
        <w:jc w:val="both"/>
      </w:pPr>
      <w:r>
        <w:rPr>
          <w:color w:val="4A4A4C"/>
        </w:rPr>
        <w:t>humanos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todas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personas.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1" w:after="0"/>
        <w:ind w:left="583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3.2.2.2</w:t>
      </w:r>
      <w:r>
        <w:rPr>
          <w:rFonts w:ascii="Tahoma" w:hAnsi="Tahoma"/>
          <w:b/>
          <w:color w:val="4A4A4C"/>
          <w:spacing w:val="-1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cultura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legalidad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 honestidad en instituciones públicas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privadas.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3.2.2.3 </w:t>
      </w:r>
      <w:r>
        <w:rPr>
          <w:color w:val="4A4A4C"/>
          <w:sz w:val="20"/>
        </w:rPr>
        <w:t>Promover y difundir los derechos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humanos, a través de los medios de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comunicación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Gobierno</w:t>
      </w:r>
      <w:r>
        <w:rPr>
          <w:color w:val="4A4A4C"/>
          <w:spacing w:val="2"/>
          <w:w w:val="105"/>
          <w:sz w:val="20"/>
        </w:rPr>
        <w:t> </w:t>
      </w:r>
      <w:r>
        <w:rPr>
          <w:color w:val="4A4A4C"/>
          <w:w w:val="105"/>
          <w:sz w:val="20"/>
        </w:rPr>
        <w:t>del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Estado,</w:t>
      </w:r>
    </w:p>
    <w:p>
      <w:pPr>
        <w:pStyle w:val="BodyText"/>
        <w:spacing w:line="237" w:lineRule="auto" w:before="4"/>
        <w:ind w:left="583" w:right="1131"/>
        <w:jc w:val="both"/>
      </w:pPr>
      <w:r>
        <w:rPr>
          <w:color w:val="4A4A4C"/>
        </w:rPr>
        <w:t>dándole</w:t>
      </w:r>
      <w:r>
        <w:rPr>
          <w:color w:val="4A4A4C"/>
          <w:spacing w:val="-9"/>
        </w:rPr>
        <w:t> </w:t>
      </w:r>
      <w:r>
        <w:rPr>
          <w:color w:val="4A4A4C"/>
        </w:rPr>
        <w:t>apertura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9"/>
        </w:rPr>
        <w:t> </w:t>
      </w:r>
      <w:r>
        <w:rPr>
          <w:color w:val="4A4A4C"/>
        </w:rPr>
        <w:t>personas</w:t>
      </w:r>
      <w:r>
        <w:rPr>
          <w:color w:val="4A4A4C"/>
          <w:spacing w:val="-8"/>
        </w:rPr>
        <w:t> </w:t>
      </w:r>
      <w:r>
        <w:rPr>
          <w:color w:val="4A4A4C"/>
        </w:rPr>
        <w:t>titulares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dichos</w:t>
      </w:r>
      <w:r>
        <w:rPr>
          <w:color w:val="4A4A4C"/>
          <w:spacing w:val="-12"/>
        </w:rPr>
        <w:t> </w:t>
      </w:r>
      <w:r>
        <w:rPr>
          <w:color w:val="4A4A4C"/>
        </w:rPr>
        <w:t>derechos,</w:t>
      </w:r>
      <w:r>
        <w:rPr>
          <w:color w:val="4A4A4C"/>
          <w:spacing w:val="-12"/>
        </w:rPr>
        <w:t> </w:t>
      </w:r>
      <w:r>
        <w:rPr>
          <w:color w:val="4A4A4C"/>
        </w:rPr>
        <w:t>colectivas,</w:t>
      </w:r>
      <w:r>
        <w:rPr>
          <w:color w:val="4A4A4C"/>
          <w:spacing w:val="-12"/>
        </w:rPr>
        <w:t> </w:t>
      </w:r>
      <w:r>
        <w:rPr>
          <w:color w:val="4A4A4C"/>
        </w:rPr>
        <w:t>organiza-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ciones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civiles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especialistas.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0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3.2.2.4 </w:t>
      </w:r>
      <w:r>
        <w:rPr>
          <w:color w:val="4A4A4C"/>
          <w:sz w:val="20"/>
        </w:rPr>
        <w:t>Fomentar una nueva cultura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gestión del conflicto en las instituciones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básica,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media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superior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2" w:lineRule="exact" w:before="2"/>
        <w:ind w:left="583"/>
      </w:pPr>
      <w:r>
        <w:rPr>
          <w:color w:val="4A4A4C"/>
        </w:rPr>
        <w:t>superior.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3.2.2.5 </w:t>
      </w:r>
      <w:r>
        <w:rPr>
          <w:color w:val="4A4A4C"/>
          <w:sz w:val="20"/>
        </w:rPr>
        <w:t>Promover la participación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víctimas directas e indirectas de delitos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y/o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violaciones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humanos,</w:t>
      </w:r>
    </w:p>
    <w:p>
      <w:pPr>
        <w:pStyle w:val="BodyText"/>
        <w:spacing w:line="237" w:lineRule="auto" w:before="4"/>
        <w:ind w:left="583" w:right="1131"/>
        <w:jc w:val="both"/>
      </w:pPr>
      <w:r>
        <w:rPr>
          <w:color w:val="4A4A4C"/>
        </w:rPr>
        <w:t>en las políticas públicas y programas de</w:t>
      </w:r>
      <w:r>
        <w:rPr>
          <w:color w:val="4A4A4C"/>
          <w:spacing w:val="1"/>
        </w:rPr>
        <w:t> </w:t>
      </w:r>
      <w:r>
        <w:rPr>
          <w:color w:val="4A4A4C"/>
        </w:rPr>
        <w:t>gobierno.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0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3.2.2.6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 la participación de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sociedad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civil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organizada,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colectivos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colectivas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elaboración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agen-</w:t>
      </w:r>
    </w:p>
    <w:p>
      <w:pPr>
        <w:pStyle w:val="BodyText"/>
        <w:spacing w:line="237" w:lineRule="auto" w:before="5"/>
        <w:ind w:left="583" w:right="1133"/>
        <w:jc w:val="both"/>
      </w:pPr>
      <w:r>
        <w:rPr>
          <w:color w:val="4A4A4C"/>
        </w:rPr>
        <w:t>das temáticas en materia de derechos</w:t>
      </w:r>
      <w:r>
        <w:rPr>
          <w:color w:val="4A4A4C"/>
          <w:spacing w:val="1"/>
        </w:rPr>
        <w:t> </w:t>
      </w:r>
      <w:r>
        <w:rPr>
          <w:color w:val="4A4A4C"/>
        </w:rPr>
        <w:t>humanos.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0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3.2.2.7</w:t>
      </w:r>
      <w:r>
        <w:rPr>
          <w:rFonts w:ascii="Tahoma" w:hAnsi="Tahoma"/>
          <w:b/>
          <w:color w:val="4A4A4C"/>
          <w:spacing w:val="4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evaluar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Progra-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Humanos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6" w:after="0"/>
        <w:ind w:left="583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3.2.2.8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Proponer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políticas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programas para visibilizar y atender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problemáticas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existentes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 w:before="4"/>
        <w:ind w:left="583" w:right="1131"/>
        <w:jc w:val="both"/>
      </w:pPr>
      <w:r>
        <w:rPr>
          <w:color w:val="4A4A4C"/>
        </w:rPr>
        <w:t>derechos humanos de las oaxaqueñas y</w:t>
      </w:r>
      <w:r>
        <w:rPr>
          <w:color w:val="4A4A4C"/>
          <w:spacing w:val="1"/>
        </w:rPr>
        <w:t> </w:t>
      </w:r>
      <w:r>
        <w:rPr>
          <w:color w:val="4A4A4C"/>
        </w:rPr>
        <w:t>oaxaqueños.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0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3.2.2.9</w:t>
      </w:r>
      <w:r>
        <w:rPr>
          <w:rFonts w:ascii="Tahoma" w:hAnsi="Tahoma"/>
          <w:b/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Fomentar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el  acceso  efectivo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de las víctimas a los derechos, garan-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tías,</w:t>
      </w:r>
      <w:r>
        <w:rPr>
          <w:color w:val="4A4A4C"/>
          <w:spacing w:val="26"/>
          <w:w w:val="105"/>
          <w:sz w:val="20"/>
        </w:rPr>
        <w:t> </w:t>
      </w:r>
      <w:r>
        <w:rPr>
          <w:color w:val="4A4A4C"/>
          <w:w w:val="105"/>
          <w:sz w:val="20"/>
        </w:rPr>
        <w:t>mecanismos,</w:t>
      </w:r>
      <w:r>
        <w:rPr>
          <w:color w:val="4A4A4C"/>
          <w:spacing w:val="26"/>
          <w:w w:val="105"/>
          <w:sz w:val="20"/>
        </w:rPr>
        <w:t> </w:t>
      </w:r>
      <w:r>
        <w:rPr>
          <w:color w:val="4A4A4C"/>
          <w:w w:val="105"/>
          <w:sz w:val="20"/>
        </w:rPr>
        <w:t>procedimientos</w:t>
      </w:r>
      <w:r>
        <w:rPr>
          <w:color w:val="4A4A4C"/>
          <w:spacing w:val="26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</w:p>
    <w:p>
      <w:pPr>
        <w:pStyle w:val="BodyText"/>
        <w:spacing w:line="237" w:lineRule="auto" w:before="5"/>
        <w:ind w:left="583" w:right="1131"/>
        <w:jc w:val="both"/>
      </w:pPr>
      <w:r>
        <w:rPr>
          <w:color w:val="4A4A4C"/>
          <w:w w:val="105"/>
        </w:rPr>
        <w:t>servicios que establece la normativi-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dad</w:t>
      </w:r>
      <w:r>
        <w:rPr>
          <w:color w:val="4A4A4C"/>
          <w:spacing w:val="-1"/>
          <w:w w:val="105"/>
        </w:rPr>
        <w:t> </w:t>
      </w:r>
      <w:r>
        <w:rPr>
          <w:color w:val="4A4A4C"/>
          <w:w w:val="105"/>
        </w:rPr>
        <w:t>aplicable.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Heading6"/>
        <w:tabs>
          <w:tab w:pos="11033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629504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0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0"/>
        </w:rPr>
        <w:t> </w:t>
      </w:r>
      <w:r>
        <w:rPr>
          <w:color w:val="A5855D"/>
        </w:rPr>
        <w:t>OAXACA</w:t>
        <w:tab/>
        <w:t>113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8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32"/>
        </w:numPr>
        <w:tabs>
          <w:tab w:pos="1517" w:val="left" w:leader="none"/>
        </w:tabs>
        <w:spacing w:line="240" w:lineRule="auto" w:before="0" w:after="0"/>
        <w:ind w:left="1133" w:right="463" w:firstLine="0"/>
        <w:jc w:val="left"/>
      </w:pPr>
      <w:r>
        <w:rPr>
          <w:color w:val="A5194B"/>
        </w:rPr>
        <w:t>CONCILIACIÓN</w:t>
      </w:r>
      <w:r>
        <w:rPr>
          <w:color w:val="A5194B"/>
          <w:spacing w:val="22"/>
        </w:rPr>
        <w:t> </w:t>
      </w:r>
      <w:r>
        <w:rPr>
          <w:color w:val="A5194B"/>
        </w:rPr>
        <w:t>Y</w:t>
      </w:r>
      <w:r>
        <w:rPr>
          <w:color w:val="A5194B"/>
          <w:spacing w:val="23"/>
        </w:rPr>
        <w:t> </w:t>
      </w:r>
      <w:r>
        <w:rPr>
          <w:color w:val="A5194B"/>
        </w:rPr>
        <w:t>PREVENCIÓN</w:t>
      </w:r>
      <w:r>
        <w:rPr>
          <w:color w:val="A5194B"/>
          <w:spacing w:val="-61"/>
        </w:rPr>
        <w:t> </w:t>
      </w:r>
      <w:r>
        <w:rPr>
          <w:color w:val="A5194B"/>
          <w:w w:val="105"/>
        </w:rPr>
        <w:t>DEL</w:t>
      </w:r>
      <w:r>
        <w:rPr>
          <w:color w:val="A5194B"/>
          <w:spacing w:val="-9"/>
          <w:w w:val="105"/>
        </w:rPr>
        <w:t> </w:t>
      </w:r>
      <w:r>
        <w:rPr>
          <w:color w:val="A5194B"/>
          <w:w w:val="105"/>
        </w:rPr>
        <w:t>CONFLICTO</w:t>
      </w:r>
      <w:r>
        <w:rPr>
          <w:color w:val="A5194B"/>
          <w:spacing w:val="-8"/>
          <w:w w:val="105"/>
        </w:rPr>
        <w:t> </w:t>
      </w:r>
      <w:r>
        <w:rPr>
          <w:color w:val="A5194B"/>
          <w:w w:val="105"/>
        </w:rPr>
        <w:t>AGRARIO</w:t>
      </w:r>
    </w:p>
    <w:p>
      <w:pPr>
        <w:pStyle w:val="BodyText"/>
        <w:spacing w:line="237" w:lineRule="auto" w:before="234"/>
        <w:ind w:left="1133"/>
        <w:jc w:val="both"/>
      </w:pPr>
      <w:r>
        <w:rPr>
          <w:color w:val="4A4A4C"/>
        </w:rPr>
        <w:t>Según datos de 2022 del Tribunal Supe-</w:t>
      </w:r>
      <w:r>
        <w:rPr>
          <w:color w:val="4A4A4C"/>
          <w:spacing w:val="1"/>
        </w:rPr>
        <w:t> </w:t>
      </w:r>
      <w:r>
        <w:rPr>
          <w:color w:val="4A4A4C"/>
        </w:rPr>
        <w:t>rior</w:t>
      </w:r>
      <w:r>
        <w:rPr>
          <w:color w:val="4A4A4C"/>
          <w:spacing w:val="17"/>
        </w:rPr>
        <w:t> </w:t>
      </w:r>
      <w:r>
        <w:rPr>
          <w:color w:val="4A4A4C"/>
        </w:rPr>
        <w:t>Agrario,</w:t>
      </w:r>
      <w:r>
        <w:rPr>
          <w:color w:val="4A4A4C"/>
          <w:spacing w:val="17"/>
        </w:rPr>
        <w:t> </w:t>
      </w:r>
      <w:r>
        <w:rPr>
          <w:color w:val="4A4A4C"/>
        </w:rPr>
        <w:t>en</w:t>
      </w:r>
      <w:r>
        <w:rPr>
          <w:color w:val="4A4A4C"/>
          <w:spacing w:val="17"/>
        </w:rPr>
        <w:t> </w:t>
      </w:r>
      <w:r>
        <w:rPr>
          <w:color w:val="4A4A4C"/>
        </w:rPr>
        <w:t>el</w:t>
      </w:r>
      <w:r>
        <w:rPr>
          <w:color w:val="4A4A4C"/>
          <w:spacing w:val="17"/>
        </w:rPr>
        <w:t> </w:t>
      </w:r>
      <w:r>
        <w:rPr>
          <w:color w:val="4A4A4C"/>
        </w:rPr>
        <w:t>país,</w:t>
      </w:r>
      <w:r>
        <w:rPr>
          <w:color w:val="4A4A4C"/>
          <w:spacing w:val="17"/>
        </w:rPr>
        <w:t> </w:t>
      </w:r>
      <w:r>
        <w:rPr>
          <w:color w:val="4A4A4C"/>
        </w:rPr>
        <w:t>la</w:t>
      </w:r>
      <w:r>
        <w:rPr>
          <w:color w:val="4A4A4C"/>
          <w:spacing w:val="17"/>
        </w:rPr>
        <w:t> </w:t>
      </w:r>
      <w:r>
        <w:rPr>
          <w:color w:val="4A4A4C"/>
        </w:rPr>
        <w:t>propiedad</w:t>
      </w:r>
      <w:r>
        <w:rPr>
          <w:color w:val="4A4A4C"/>
          <w:spacing w:val="17"/>
        </w:rPr>
        <w:t> </w:t>
      </w:r>
      <w:r>
        <w:rPr>
          <w:color w:val="4A4A4C"/>
        </w:rPr>
        <w:t>ejidal</w:t>
      </w:r>
      <w:r>
        <w:rPr>
          <w:color w:val="4A4A4C"/>
          <w:spacing w:val="-67"/>
        </w:rPr>
        <w:t> </w:t>
      </w:r>
      <w:r>
        <w:rPr>
          <w:color w:val="4A4A4C"/>
        </w:rPr>
        <w:t>y comunal representa 50.8% del territorio</w:t>
      </w:r>
      <w:r>
        <w:rPr>
          <w:color w:val="4A4A4C"/>
          <w:spacing w:val="1"/>
        </w:rPr>
        <w:t> </w:t>
      </w:r>
      <w:r>
        <w:rPr>
          <w:color w:val="4A4A4C"/>
        </w:rPr>
        <w:t>nacional, distribuido en 29 mil 709 ejidos y</w:t>
      </w:r>
      <w:r>
        <w:rPr>
          <w:color w:val="4A4A4C"/>
          <w:spacing w:val="-68"/>
        </w:rPr>
        <w:t> </w:t>
      </w:r>
      <w:r>
        <w:rPr>
          <w:color w:val="4A4A4C"/>
        </w:rPr>
        <w:t>2 mil 393 comunidades que, en conjunto,</w:t>
      </w:r>
      <w:r>
        <w:rPr>
          <w:color w:val="4A4A4C"/>
          <w:spacing w:val="1"/>
        </w:rPr>
        <w:t> </w:t>
      </w:r>
      <w:r>
        <w:rPr>
          <w:color w:val="4A4A4C"/>
        </w:rPr>
        <w:t>ocupan cerca de 100 millones de hectáreas</w:t>
      </w:r>
      <w:r>
        <w:rPr>
          <w:color w:val="4A4A4C"/>
          <w:spacing w:val="-68"/>
        </w:rPr>
        <w:t> </w:t>
      </w:r>
      <w:r>
        <w:rPr>
          <w:color w:val="4A4A4C"/>
        </w:rPr>
        <w:t>sobre las que tienen derecho 5.5 millones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personas.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la entidad oaxaqueña, se cuenta con mil</w:t>
      </w:r>
      <w:r>
        <w:rPr>
          <w:color w:val="4A4A4C"/>
          <w:spacing w:val="-69"/>
        </w:rPr>
        <w:t> </w:t>
      </w:r>
      <w:r>
        <w:rPr>
          <w:color w:val="4A4A4C"/>
        </w:rPr>
        <w:t>588</w:t>
      </w:r>
      <w:r>
        <w:rPr>
          <w:color w:val="4A4A4C"/>
          <w:spacing w:val="-5"/>
        </w:rPr>
        <w:t> </w:t>
      </w:r>
      <w:r>
        <w:rPr>
          <w:color w:val="4A4A4C"/>
        </w:rPr>
        <w:t>núcleos</w:t>
      </w:r>
      <w:r>
        <w:rPr>
          <w:color w:val="4A4A4C"/>
          <w:spacing w:val="-4"/>
        </w:rPr>
        <w:t> </w:t>
      </w:r>
      <w:r>
        <w:rPr>
          <w:color w:val="4A4A4C"/>
        </w:rPr>
        <w:t>agrarios,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cuales</w:t>
      </w:r>
      <w:r>
        <w:rPr>
          <w:color w:val="4A4A4C"/>
          <w:spacing w:val="-4"/>
        </w:rPr>
        <w:t> </w:t>
      </w:r>
      <w:r>
        <w:rPr>
          <w:color w:val="4A4A4C"/>
        </w:rPr>
        <w:t>853</w:t>
      </w:r>
      <w:r>
        <w:rPr>
          <w:color w:val="4A4A4C"/>
          <w:spacing w:val="-5"/>
        </w:rPr>
        <w:t> </w:t>
      </w:r>
      <w:r>
        <w:rPr>
          <w:color w:val="4A4A4C"/>
        </w:rPr>
        <w:t>son</w:t>
      </w:r>
      <w:r>
        <w:rPr>
          <w:color w:val="4A4A4C"/>
          <w:spacing w:val="-68"/>
        </w:rPr>
        <w:t> </w:t>
      </w:r>
      <w:r>
        <w:rPr>
          <w:color w:val="4A4A4C"/>
        </w:rPr>
        <w:t>ejidos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735</w:t>
      </w:r>
      <w:r>
        <w:rPr>
          <w:color w:val="4A4A4C"/>
          <w:spacing w:val="-9"/>
        </w:rPr>
        <w:t> </w:t>
      </w:r>
      <w:r>
        <w:rPr>
          <w:color w:val="4A4A4C"/>
        </w:rPr>
        <w:t>comunidades;</w:t>
      </w:r>
      <w:r>
        <w:rPr>
          <w:color w:val="4A4A4C"/>
          <w:spacing w:val="-9"/>
        </w:rPr>
        <w:t> </w:t>
      </w:r>
      <w:r>
        <w:rPr>
          <w:color w:val="4A4A4C"/>
        </w:rPr>
        <w:t>donde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propie-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9"/>
        <w:ind w:left="297" w:right="1982"/>
        <w:jc w:val="both"/>
      </w:pPr>
      <w:r>
        <w:rPr>
          <w:color w:val="4A4A4C"/>
        </w:rPr>
        <w:t>dad social suma un total de 7 millones 408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mil 148 hectáreas. De este universo, 1 millón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643 mil 838 hectáreas son ejidales y 5 millo-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nes 764 mil 310 hectáreas son comunales.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7" w:right="1982"/>
        <w:jc w:val="both"/>
      </w:pP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este</w:t>
      </w:r>
      <w:r>
        <w:rPr>
          <w:color w:val="4A4A4C"/>
          <w:spacing w:val="-4"/>
        </w:rPr>
        <w:t> </w:t>
      </w:r>
      <w:r>
        <w:rPr>
          <w:color w:val="4A4A4C"/>
        </w:rPr>
        <w:t>panorama,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universo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conflictos</w:t>
      </w:r>
      <w:r>
        <w:rPr>
          <w:color w:val="4A4A4C"/>
          <w:spacing w:val="-68"/>
        </w:rPr>
        <w:t> </w:t>
      </w:r>
      <w:r>
        <w:rPr>
          <w:color w:val="4A4A4C"/>
        </w:rPr>
        <w:t>agrarios detectados por la Junta de Conci-</w:t>
      </w:r>
      <w:r>
        <w:rPr>
          <w:color w:val="4A4A4C"/>
          <w:spacing w:val="1"/>
        </w:rPr>
        <w:t> </w:t>
      </w:r>
      <w:r>
        <w:rPr>
          <w:color w:val="4A4A4C"/>
        </w:rPr>
        <w:t>liación Agraria del Estado de Oaxaca es de</w:t>
      </w:r>
      <w:r>
        <w:rPr>
          <w:color w:val="4A4A4C"/>
          <w:spacing w:val="1"/>
        </w:rPr>
        <w:t> </w:t>
      </w:r>
      <w:r>
        <w:rPr>
          <w:color w:val="4A4A4C"/>
        </w:rPr>
        <w:t>292</w:t>
      </w:r>
      <w:r>
        <w:rPr>
          <w:color w:val="4A4A4C"/>
          <w:spacing w:val="-16"/>
        </w:rPr>
        <w:t> </w:t>
      </w:r>
      <w:r>
        <w:rPr>
          <w:color w:val="4A4A4C"/>
        </w:rPr>
        <w:t>controversias,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cuales</w:t>
      </w:r>
      <w:r>
        <w:rPr>
          <w:color w:val="4A4A4C"/>
          <w:spacing w:val="-16"/>
        </w:rPr>
        <w:t> </w:t>
      </w:r>
      <w:r>
        <w:rPr>
          <w:color w:val="4A4A4C"/>
        </w:rPr>
        <w:t>23</w:t>
      </w:r>
      <w:r>
        <w:rPr>
          <w:color w:val="4A4A4C"/>
          <w:spacing w:val="-15"/>
        </w:rPr>
        <w:t> </w:t>
      </w:r>
      <w:r>
        <w:rPr>
          <w:color w:val="4A4A4C"/>
        </w:rPr>
        <w:t>son</w:t>
      </w:r>
      <w:r>
        <w:rPr>
          <w:color w:val="4A4A4C"/>
          <w:spacing w:val="-16"/>
        </w:rPr>
        <w:t> </w:t>
      </w:r>
      <w:r>
        <w:rPr>
          <w:color w:val="4A4A4C"/>
        </w:rPr>
        <w:t>con-</w:t>
      </w:r>
      <w:r>
        <w:rPr>
          <w:color w:val="4A4A4C"/>
          <w:spacing w:val="-67"/>
        </w:rPr>
        <w:t> </w:t>
      </w:r>
      <w:r>
        <w:rPr>
          <w:color w:val="4A4A4C"/>
        </w:rPr>
        <w:t>siderados</w:t>
      </w:r>
      <w:r>
        <w:rPr>
          <w:color w:val="4A4A4C"/>
          <w:spacing w:val="37"/>
        </w:rPr>
        <w:t> </w:t>
      </w: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alto</w:t>
      </w:r>
      <w:r>
        <w:rPr>
          <w:color w:val="4A4A4C"/>
          <w:spacing w:val="37"/>
        </w:rPr>
        <w:t> </w:t>
      </w:r>
      <w:r>
        <w:rPr>
          <w:color w:val="4A4A4C"/>
        </w:rPr>
        <w:t>riesgo.</w:t>
      </w:r>
      <w:r>
        <w:rPr>
          <w:color w:val="4A4A4C"/>
          <w:spacing w:val="38"/>
        </w:rPr>
        <w:t> </w:t>
      </w:r>
      <w:r>
        <w:rPr>
          <w:color w:val="4A4A4C"/>
        </w:rPr>
        <w:t>En</w:t>
      </w:r>
      <w:r>
        <w:rPr>
          <w:color w:val="4A4A4C"/>
          <w:spacing w:val="37"/>
        </w:rPr>
        <w:t> </w:t>
      </w:r>
      <w:r>
        <w:rPr>
          <w:color w:val="4A4A4C"/>
        </w:rPr>
        <w:t>este</w:t>
      </w:r>
      <w:r>
        <w:rPr>
          <w:color w:val="4A4A4C"/>
          <w:spacing w:val="38"/>
        </w:rPr>
        <w:t> </w:t>
      </w:r>
      <w:r>
        <w:rPr>
          <w:color w:val="4A4A4C"/>
        </w:rPr>
        <w:t>sentido,</w:t>
      </w:r>
      <w:r>
        <w:rPr>
          <w:color w:val="4A4A4C"/>
          <w:spacing w:val="-68"/>
        </w:rPr>
        <w:t> </w:t>
      </w:r>
      <w:r>
        <w:rPr>
          <w:color w:val="4A4A4C"/>
        </w:rPr>
        <w:t>la región con mayor número de conflictos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agrarios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tipo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Sierra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Sur.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11"/>
        <w:rPr>
          <w:sz w:val="24"/>
        </w:rPr>
      </w:pPr>
    </w:p>
    <w:p>
      <w:pPr>
        <w:spacing w:before="114"/>
        <w:ind w:left="1250" w:right="1673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Distribución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regionalizada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según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nivel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riesgo</w:t>
      </w:r>
    </w:p>
    <w:p>
      <w:pPr>
        <w:pStyle w:val="BodyText"/>
        <w:spacing w:before="9" w:after="1"/>
        <w:rPr>
          <w:rFonts w:ascii="Tahoma"/>
          <w:b/>
          <w:sz w:val="18"/>
        </w:rPr>
      </w:pPr>
    </w:p>
    <w:tbl>
      <w:tblPr>
        <w:tblW w:w="0" w:type="auto"/>
        <w:jc w:val="left"/>
        <w:tblInd w:w="186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81"/>
        <w:gridCol w:w="1601"/>
        <w:gridCol w:w="1234"/>
        <w:gridCol w:w="1234"/>
        <w:gridCol w:w="1234"/>
      </w:tblGrid>
      <w:tr>
        <w:trPr>
          <w:trHeight w:val="397" w:hRule="atLeast"/>
        </w:trPr>
        <w:tc>
          <w:tcPr>
            <w:tcW w:w="238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25"/>
              </w:rPr>
            </w:pPr>
          </w:p>
          <w:p>
            <w:pPr>
              <w:pStyle w:val="TableParagraph"/>
              <w:ind w:left="844" w:right="840"/>
              <w:jc w:val="center"/>
              <w:rPr>
                <w:rFonts w:ascii="Tahoma" w:hAnsi="Tahoma"/>
                <w:b/>
                <w:sz w:val="17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7"/>
              </w:rPr>
              <w:t>Región</w:t>
            </w:r>
          </w:p>
        </w:tc>
        <w:tc>
          <w:tcPr>
            <w:tcW w:w="40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95"/>
              <w:ind w:left="92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FFFFFF"/>
                <w:w w:val="105"/>
                <w:sz w:val="20"/>
              </w:rPr>
              <w:t>Nivel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20"/>
              </w:rPr>
              <w:t>de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20"/>
              </w:rPr>
              <w:t>clasificación</w:t>
            </w:r>
          </w:p>
        </w:tc>
        <w:tc>
          <w:tcPr>
            <w:tcW w:w="12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4"/>
              <w:rPr>
                <w:rFonts w:ascii="Tahoma"/>
                <w:b/>
                <w:sz w:val="24"/>
              </w:rPr>
            </w:pPr>
          </w:p>
          <w:p>
            <w:pPr>
              <w:pStyle w:val="TableParagraph"/>
              <w:spacing w:before="1"/>
              <w:ind w:left="361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w w:val="105"/>
                <w:sz w:val="20"/>
              </w:rPr>
              <w:t>Total</w:t>
            </w:r>
          </w:p>
        </w:tc>
      </w:tr>
      <w:tr>
        <w:trPr>
          <w:trHeight w:val="395" w:hRule="atLeast"/>
        </w:trPr>
        <w:tc>
          <w:tcPr>
            <w:tcW w:w="238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1" w:type="dxa"/>
            <w:tcBorders>
              <w:top w:val="nil"/>
              <w:left w:val="nil"/>
            </w:tcBorders>
            <w:shd w:val="clear" w:color="auto" w:fill="B97381"/>
          </w:tcPr>
          <w:p>
            <w:pPr>
              <w:pStyle w:val="TableParagraph"/>
              <w:spacing w:before="114"/>
              <w:ind w:left="591" w:right="588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110"/>
                <w:sz w:val="17"/>
              </w:rPr>
              <w:t>Alto</w:t>
            </w:r>
          </w:p>
        </w:tc>
        <w:tc>
          <w:tcPr>
            <w:tcW w:w="1234" w:type="dxa"/>
            <w:tcBorders>
              <w:top w:val="nil"/>
            </w:tcBorders>
            <w:shd w:val="clear" w:color="auto" w:fill="B97381"/>
          </w:tcPr>
          <w:p>
            <w:pPr>
              <w:pStyle w:val="TableParagraph"/>
              <w:spacing w:before="114"/>
              <w:ind w:left="196" w:right="193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110"/>
                <w:sz w:val="17"/>
              </w:rPr>
              <w:t>Mediano</w:t>
            </w:r>
          </w:p>
        </w:tc>
        <w:tc>
          <w:tcPr>
            <w:tcW w:w="1234" w:type="dxa"/>
            <w:tcBorders>
              <w:top w:val="nil"/>
              <w:right w:val="nil"/>
            </w:tcBorders>
            <w:shd w:val="clear" w:color="auto" w:fill="B97381"/>
          </w:tcPr>
          <w:p>
            <w:pPr>
              <w:pStyle w:val="TableParagraph"/>
              <w:spacing w:before="114"/>
              <w:ind w:left="410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105"/>
                <w:sz w:val="17"/>
              </w:rPr>
              <w:t>Bajo</w:t>
            </w:r>
          </w:p>
        </w:tc>
        <w:tc>
          <w:tcPr>
            <w:tcW w:w="12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2381" w:type="dxa"/>
            <w:tcBorders>
              <w:top w:val="nil"/>
            </w:tcBorders>
            <w:shd w:val="clear" w:color="auto" w:fill="EDDFE0"/>
          </w:tcPr>
          <w:p>
            <w:pPr>
              <w:pStyle w:val="TableParagraph"/>
              <w:spacing w:before="72"/>
              <w:ind w:left="94" w:right="90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Sierra</w:t>
            </w:r>
            <w:r>
              <w:rPr>
                <w:color w:val="99234F"/>
                <w:spacing w:val="-14"/>
                <w:w w:val="105"/>
                <w:sz w:val="17"/>
              </w:rPr>
              <w:t> </w:t>
            </w:r>
            <w:r>
              <w:rPr>
                <w:color w:val="99234F"/>
                <w:w w:val="105"/>
                <w:sz w:val="17"/>
              </w:rPr>
              <w:t>Flores</w:t>
            </w:r>
            <w:r>
              <w:rPr>
                <w:color w:val="99234F"/>
                <w:spacing w:val="-13"/>
                <w:w w:val="105"/>
                <w:sz w:val="17"/>
              </w:rPr>
              <w:t> </w:t>
            </w:r>
            <w:r>
              <w:rPr>
                <w:color w:val="99234F"/>
                <w:w w:val="105"/>
                <w:sz w:val="17"/>
              </w:rPr>
              <w:t>Magón</w:t>
            </w:r>
          </w:p>
        </w:tc>
        <w:tc>
          <w:tcPr>
            <w:tcW w:w="1601" w:type="dxa"/>
            <w:shd w:val="clear" w:color="auto" w:fill="EDDFE0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104"/>
                <w:sz w:val="18"/>
              </w:rPr>
              <w:t>0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72"/>
              <w:ind w:left="3"/>
              <w:jc w:val="center"/>
              <w:rPr>
                <w:sz w:val="17"/>
              </w:rPr>
            </w:pPr>
            <w:r>
              <w:rPr>
                <w:color w:val="99234F"/>
                <w:w w:val="60"/>
                <w:sz w:val="17"/>
              </w:rPr>
              <w:t>1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10</w:t>
            </w:r>
          </w:p>
        </w:tc>
        <w:tc>
          <w:tcPr>
            <w:tcW w:w="1234" w:type="dxa"/>
            <w:tcBorders>
              <w:top w:val="nil"/>
            </w:tcBorders>
            <w:shd w:val="clear" w:color="auto" w:fill="EDDFE0"/>
          </w:tcPr>
          <w:p>
            <w:pPr>
              <w:pStyle w:val="TableParagraph"/>
              <w:spacing w:before="72"/>
              <w:ind w:left="196" w:right="193"/>
              <w:jc w:val="center"/>
              <w:rPr>
                <w:sz w:val="17"/>
              </w:rPr>
            </w:pPr>
            <w:r>
              <w:rPr>
                <w:color w:val="99234F"/>
                <w:w w:val="70"/>
                <w:sz w:val="17"/>
              </w:rPr>
              <w:t>11</w:t>
            </w:r>
          </w:p>
        </w:tc>
      </w:tr>
      <w:tr>
        <w:trPr>
          <w:trHeight w:val="316" w:hRule="atLeast"/>
        </w:trPr>
        <w:tc>
          <w:tcPr>
            <w:tcW w:w="2381" w:type="dxa"/>
          </w:tcPr>
          <w:p>
            <w:pPr>
              <w:pStyle w:val="TableParagraph"/>
              <w:spacing w:before="72"/>
              <w:ind w:left="94" w:right="90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Costa</w:t>
            </w:r>
          </w:p>
        </w:tc>
        <w:tc>
          <w:tcPr>
            <w:tcW w:w="1601" w:type="dxa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104"/>
                <w:sz w:val="18"/>
              </w:rPr>
              <w:t>0</w:t>
            </w:r>
          </w:p>
        </w:tc>
        <w:tc>
          <w:tcPr>
            <w:tcW w:w="1234" w:type="dxa"/>
          </w:tcPr>
          <w:p>
            <w:pPr>
              <w:pStyle w:val="TableParagraph"/>
              <w:spacing w:before="72"/>
              <w:ind w:left="3"/>
              <w:jc w:val="center"/>
              <w:rPr>
                <w:sz w:val="17"/>
              </w:rPr>
            </w:pPr>
            <w:r>
              <w:rPr>
                <w:color w:val="99234F"/>
                <w:w w:val="108"/>
                <w:sz w:val="17"/>
              </w:rPr>
              <w:t>4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5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27</w:t>
            </w:r>
          </w:p>
        </w:tc>
        <w:tc>
          <w:tcPr>
            <w:tcW w:w="1234" w:type="dxa"/>
          </w:tcPr>
          <w:p>
            <w:pPr>
              <w:pStyle w:val="TableParagraph"/>
              <w:spacing w:before="72"/>
              <w:ind w:left="196" w:right="193"/>
              <w:jc w:val="center"/>
              <w:rPr>
                <w:sz w:val="17"/>
              </w:rPr>
            </w:pPr>
            <w:r>
              <w:rPr>
                <w:color w:val="99234F"/>
                <w:w w:val="85"/>
                <w:sz w:val="17"/>
              </w:rPr>
              <w:t>31</w:t>
            </w:r>
          </w:p>
        </w:tc>
      </w:tr>
      <w:tr>
        <w:trPr>
          <w:trHeight w:val="316" w:hRule="atLeast"/>
        </w:trPr>
        <w:tc>
          <w:tcPr>
            <w:tcW w:w="2381" w:type="dxa"/>
            <w:shd w:val="clear" w:color="auto" w:fill="EDDFE0"/>
          </w:tcPr>
          <w:p>
            <w:pPr>
              <w:pStyle w:val="TableParagraph"/>
              <w:spacing w:before="72"/>
              <w:ind w:left="94" w:right="90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Istmo</w:t>
            </w:r>
          </w:p>
        </w:tc>
        <w:tc>
          <w:tcPr>
            <w:tcW w:w="1601" w:type="dxa"/>
            <w:shd w:val="clear" w:color="auto" w:fill="EDDFE0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4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72"/>
              <w:ind w:left="3"/>
              <w:jc w:val="center"/>
              <w:rPr>
                <w:sz w:val="17"/>
              </w:rPr>
            </w:pPr>
            <w:r>
              <w:rPr>
                <w:color w:val="99234F"/>
                <w:w w:val="108"/>
                <w:sz w:val="17"/>
              </w:rPr>
              <w:t>4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3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24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72"/>
              <w:ind w:left="195" w:right="193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32</w:t>
            </w:r>
          </w:p>
        </w:tc>
      </w:tr>
      <w:tr>
        <w:trPr>
          <w:trHeight w:val="316" w:hRule="atLeast"/>
        </w:trPr>
        <w:tc>
          <w:tcPr>
            <w:tcW w:w="2381" w:type="dxa"/>
          </w:tcPr>
          <w:p>
            <w:pPr>
              <w:pStyle w:val="TableParagraph"/>
              <w:spacing w:before="72"/>
              <w:ind w:left="94" w:right="90"/>
              <w:jc w:val="center"/>
              <w:rPr>
                <w:sz w:val="17"/>
              </w:rPr>
            </w:pPr>
            <w:r>
              <w:rPr>
                <w:color w:val="99234F"/>
                <w:w w:val="110"/>
                <w:sz w:val="17"/>
              </w:rPr>
              <w:t>Mixteca</w:t>
            </w:r>
          </w:p>
        </w:tc>
        <w:tc>
          <w:tcPr>
            <w:tcW w:w="1601" w:type="dxa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4</w:t>
            </w:r>
          </w:p>
        </w:tc>
        <w:tc>
          <w:tcPr>
            <w:tcW w:w="1234" w:type="dxa"/>
          </w:tcPr>
          <w:p>
            <w:pPr>
              <w:pStyle w:val="TableParagraph"/>
              <w:spacing w:before="72"/>
              <w:ind w:left="3"/>
              <w:jc w:val="center"/>
              <w:rPr>
                <w:sz w:val="17"/>
              </w:rPr>
            </w:pPr>
            <w:r>
              <w:rPr>
                <w:color w:val="99234F"/>
                <w:w w:val="100"/>
                <w:sz w:val="17"/>
              </w:rPr>
              <w:t>9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36</w:t>
            </w:r>
          </w:p>
        </w:tc>
        <w:tc>
          <w:tcPr>
            <w:tcW w:w="1234" w:type="dxa"/>
          </w:tcPr>
          <w:p>
            <w:pPr>
              <w:pStyle w:val="TableParagraph"/>
              <w:spacing w:before="72"/>
              <w:ind w:left="195" w:right="193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49</w:t>
            </w:r>
          </w:p>
        </w:tc>
      </w:tr>
      <w:tr>
        <w:trPr>
          <w:trHeight w:val="316" w:hRule="atLeast"/>
        </w:trPr>
        <w:tc>
          <w:tcPr>
            <w:tcW w:w="2381" w:type="dxa"/>
            <w:shd w:val="clear" w:color="auto" w:fill="EDDFE0"/>
          </w:tcPr>
          <w:p>
            <w:pPr>
              <w:pStyle w:val="TableParagraph"/>
              <w:spacing w:before="64"/>
              <w:ind w:left="94" w:right="90"/>
              <w:jc w:val="center"/>
              <w:rPr>
                <w:sz w:val="18"/>
              </w:rPr>
            </w:pPr>
            <w:r>
              <w:rPr>
                <w:color w:val="99234F"/>
                <w:spacing w:val="-1"/>
                <w:w w:val="105"/>
                <w:sz w:val="18"/>
              </w:rPr>
              <w:t>Cuenca</w:t>
            </w:r>
            <w:r>
              <w:rPr>
                <w:color w:val="99234F"/>
                <w:spacing w:val="-16"/>
                <w:w w:val="105"/>
                <w:sz w:val="18"/>
              </w:rPr>
              <w:t> </w:t>
            </w:r>
            <w:r>
              <w:rPr>
                <w:color w:val="99234F"/>
                <w:spacing w:val="-1"/>
                <w:w w:val="105"/>
                <w:sz w:val="18"/>
              </w:rPr>
              <w:t>del</w:t>
            </w:r>
            <w:r>
              <w:rPr>
                <w:color w:val="99234F"/>
                <w:spacing w:val="-15"/>
                <w:w w:val="105"/>
                <w:sz w:val="18"/>
              </w:rPr>
              <w:t> </w:t>
            </w:r>
            <w:r>
              <w:rPr>
                <w:color w:val="99234F"/>
                <w:spacing w:val="-1"/>
                <w:w w:val="105"/>
                <w:sz w:val="18"/>
              </w:rPr>
              <w:t>Papaloapan</w:t>
            </w:r>
          </w:p>
        </w:tc>
        <w:tc>
          <w:tcPr>
            <w:tcW w:w="1601" w:type="dxa"/>
            <w:shd w:val="clear" w:color="auto" w:fill="EDDFE0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4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35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39</w:t>
            </w:r>
          </w:p>
        </w:tc>
      </w:tr>
      <w:tr>
        <w:trPr>
          <w:trHeight w:val="316" w:hRule="atLeast"/>
        </w:trPr>
        <w:tc>
          <w:tcPr>
            <w:tcW w:w="2381" w:type="dxa"/>
          </w:tcPr>
          <w:p>
            <w:pPr>
              <w:pStyle w:val="TableParagraph"/>
              <w:spacing w:before="64"/>
              <w:ind w:left="94" w:right="90"/>
              <w:jc w:val="center"/>
              <w:rPr>
                <w:sz w:val="18"/>
              </w:rPr>
            </w:pPr>
            <w:r>
              <w:rPr>
                <w:color w:val="99234F"/>
                <w:spacing w:val="-1"/>
                <w:sz w:val="18"/>
              </w:rPr>
              <w:t>Sierra</w:t>
            </w:r>
            <w:r>
              <w:rPr>
                <w:color w:val="99234F"/>
                <w:spacing w:val="-13"/>
                <w:sz w:val="18"/>
              </w:rPr>
              <w:t> </w:t>
            </w:r>
            <w:r>
              <w:rPr>
                <w:color w:val="99234F"/>
                <w:spacing w:val="-1"/>
                <w:sz w:val="18"/>
              </w:rPr>
              <w:t>Juárez</w:t>
            </w:r>
          </w:p>
        </w:tc>
        <w:tc>
          <w:tcPr>
            <w:tcW w:w="1601" w:type="dxa"/>
          </w:tcPr>
          <w:p>
            <w:pPr>
              <w:pStyle w:val="TableParagraph"/>
              <w:spacing w:before="64"/>
              <w:ind w:left="4"/>
              <w:jc w:val="center"/>
              <w:rPr>
                <w:sz w:val="18"/>
              </w:rPr>
            </w:pPr>
            <w:r>
              <w:rPr>
                <w:color w:val="99234F"/>
                <w:w w:val="104"/>
                <w:sz w:val="18"/>
              </w:rPr>
              <w:t>0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3"/>
              <w:jc w:val="center"/>
              <w:rPr>
                <w:sz w:val="18"/>
              </w:rPr>
            </w:pPr>
            <w:r>
              <w:rPr>
                <w:color w:val="99234F"/>
                <w:w w:val="96"/>
                <w:sz w:val="18"/>
              </w:rPr>
              <w:t>6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6" w:right="192"/>
              <w:jc w:val="center"/>
              <w:rPr>
                <w:sz w:val="18"/>
              </w:rPr>
            </w:pPr>
            <w:r>
              <w:rPr>
                <w:color w:val="99234F"/>
                <w:w w:val="85"/>
                <w:sz w:val="18"/>
              </w:rPr>
              <w:t>17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6" w:right="19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23</w:t>
            </w:r>
          </w:p>
        </w:tc>
      </w:tr>
      <w:tr>
        <w:trPr>
          <w:trHeight w:val="316" w:hRule="atLeast"/>
        </w:trPr>
        <w:tc>
          <w:tcPr>
            <w:tcW w:w="2381" w:type="dxa"/>
            <w:shd w:val="clear" w:color="auto" w:fill="EDDFE0"/>
          </w:tcPr>
          <w:p>
            <w:pPr>
              <w:pStyle w:val="TableParagraph"/>
              <w:spacing w:before="64"/>
              <w:ind w:left="94" w:right="90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Sierra</w:t>
            </w:r>
            <w:r>
              <w:rPr>
                <w:color w:val="99234F"/>
                <w:spacing w:val="-5"/>
                <w:w w:val="95"/>
                <w:sz w:val="18"/>
              </w:rPr>
              <w:t> </w:t>
            </w:r>
            <w:r>
              <w:rPr>
                <w:color w:val="99234F"/>
                <w:w w:val="95"/>
                <w:sz w:val="18"/>
              </w:rPr>
              <w:t>Sur</w:t>
            </w:r>
          </w:p>
        </w:tc>
        <w:tc>
          <w:tcPr>
            <w:tcW w:w="1601" w:type="dxa"/>
            <w:shd w:val="clear" w:color="auto" w:fill="EDDFE0"/>
          </w:tcPr>
          <w:p>
            <w:pPr>
              <w:pStyle w:val="TableParagraph"/>
              <w:spacing w:before="64"/>
              <w:ind w:left="4"/>
              <w:jc w:val="center"/>
              <w:rPr>
                <w:sz w:val="18"/>
              </w:rPr>
            </w:pPr>
            <w:r>
              <w:rPr>
                <w:color w:val="99234F"/>
                <w:w w:val="96"/>
                <w:sz w:val="18"/>
              </w:rPr>
              <w:t>9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w w:val="70"/>
                <w:sz w:val="18"/>
              </w:rPr>
              <w:t>11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39</w:t>
            </w:r>
          </w:p>
        </w:tc>
        <w:tc>
          <w:tcPr>
            <w:tcW w:w="1234" w:type="dxa"/>
            <w:shd w:val="clear" w:color="auto" w:fill="EDDFE0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59</w:t>
            </w:r>
          </w:p>
        </w:tc>
      </w:tr>
      <w:tr>
        <w:trPr>
          <w:trHeight w:val="316" w:hRule="atLeast"/>
        </w:trPr>
        <w:tc>
          <w:tcPr>
            <w:tcW w:w="2381" w:type="dxa"/>
          </w:tcPr>
          <w:p>
            <w:pPr>
              <w:pStyle w:val="TableParagraph"/>
              <w:spacing w:before="64"/>
              <w:ind w:left="94" w:right="9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Valles</w:t>
            </w:r>
            <w:r>
              <w:rPr>
                <w:color w:val="99234F"/>
                <w:spacing w:val="-14"/>
                <w:sz w:val="18"/>
              </w:rPr>
              <w:t> </w:t>
            </w:r>
            <w:r>
              <w:rPr>
                <w:color w:val="99234F"/>
                <w:sz w:val="18"/>
              </w:rPr>
              <w:t>Centrales</w:t>
            </w:r>
          </w:p>
        </w:tc>
        <w:tc>
          <w:tcPr>
            <w:tcW w:w="1601" w:type="dxa"/>
          </w:tcPr>
          <w:p>
            <w:pPr>
              <w:pStyle w:val="TableParagraph"/>
              <w:spacing w:before="64"/>
              <w:ind w:left="4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4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14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6" w:right="19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30</w:t>
            </w:r>
          </w:p>
        </w:tc>
        <w:tc>
          <w:tcPr>
            <w:tcW w:w="1234" w:type="dxa"/>
          </w:tcPr>
          <w:p>
            <w:pPr>
              <w:pStyle w:val="TableParagraph"/>
              <w:spacing w:before="64"/>
              <w:ind w:left="196" w:right="191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48</w:t>
            </w:r>
          </w:p>
        </w:tc>
      </w:tr>
      <w:tr>
        <w:trPr>
          <w:trHeight w:val="316" w:hRule="atLeast"/>
        </w:trPr>
        <w:tc>
          <w:tcPr>
            <w:tcW w:w="2381" w:type="dxa"/>
            <w:shd w:val="clear" w:color="auto" w:fill="A94F66"/>
          </w:tcPr>
          <w:p>
            <w:pPr>
              <w:pStyle w:val="TableParagraph"/>
              <w:spacing w:before="73"/>
              <w:ind w:left="94" w:right="90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105"/>
                <w:sz w:val="17"/>
              </w:rPr>
              <w:t>Total</w:t>
            </w:r>
          </w:p>
        </w:tc>
        <w:tc>
          <w:tcPr>
            <w:tcW w:w="1601" w:type="dxa"/>
            <w:shd w:val="clear" w:color="auto" w:fill="A94F66"/>
          </w:tcPr>
          <w:p>
            <w:pPr>
              <w:pStyle w:val="TableParagraph"/>
              <w:spacing w:before="73"/>
              <w:ind w:left="671" w:right="668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23</w:t>
            </w:r>
          </w:p>
        </w:tc>
        <w:tc>
          <w:tcPr>
            <w:tcW w:w="1234" w:type="dxa"/>
            <w:shd w:val="clear" w:color="auto" w:fill="A94F66"/>
          </w:tcPr>
          <w:p>
            <w:pPr>
              <w:pStyle w:val="TableParagraph"/>
              <w:spacing w:before="73"/>
              <w:ind w:left="196" w:right="193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90"/>
                <w:sz w:val="17"/>
              </w:rPr>
              <w:t>51</w:t>
            </w:r>
          </w:p>
        </w:tc>
        <w:tc>
          <w:tcPr>
            <w:tcW w:w="1234" w:type="dxa"/>
            <w:shd w:val="clear" w:color="auto" w:fill="A94F66"/>
          </w:tcPr>
          <w:p>
            <w:pPr>
              <w:pStyle w:val="TableParagraph"/>
              <w:spacing w:before="73"/>
              <w:ind w:left="472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218</w:t>
            </w:r>
          </w:p>
        </w:tc>
        <w:tc>
          <w:tcPr>
            <w:tcW w:w="1234" w:type="dxa"/>
            <w:shd w:val="clear" w:color="auto" w:fill="A94F66"/>
          </w:tcPr>
          <w:p>
            <w:pPr>
              <w:pStyle w:val="TableParagraph"/>
              <w:spacing w:before="73"/>
              <w:ind w:left="195" w:right="193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292</w:t>
            </w:r>
          </w:p>
        </w:tc>
      </w:tr>
    </w:tbl>
    <w:p>
      <w:pPr>
        <w:pStyle w:val="BodyText"/>
        <w:spacing w:before="5"/>
        <w:rPr>
          <w:rFonts w:ascii="Tahoma"/>
          <w:b/>
          <w:sz w:val="18"/>
        </w:rPr>
      </w:pPr>
    </w:p>
    <w:p>
      <w:pPr>
        <w:spacing w:before="1"/>
        <w:ind w:left="3066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5"/>
          <w:sz w:val="16"/>
        </w:rPr>
        <w:t> </w:t>
      </w:r>
      <w:r>
        <w:rPr>
          <w:color w:val="9E214A"/>
          <w:sz w:val="16"/>
        </w:rPr>
        <w:t>Junta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Conciliación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Agraria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Estado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Oaxaca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(2022).</w:t>
      </w:r>
    </w:p>
    <w:p>
      <w:pPr>
        <w:pStyle w:val="BodyText"/>
      </w:pP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before="8"/>
        <w:rPr>
          <w:sz w:val="19"/>
        </w:rPr>
      </w:pPr>
    </w:p>
    <w:p>
      <w:pPr>
        <w:pStyle w:val="Heading6"/>
        <w:jc w:val="both"/>
      </w:pPr>
      <w:r>
        <w:rPr>
          <w:color w:val="4A4A4C"/>
          <w:w w:val="105"/>
        </w:rPr>
        <w:t>Prevención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conflicto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agrario</w:t>
      </w:r>
    </w:p>
    <w:p>
      <w:pPr>
        <w:pStyle w:val="BodyText"/>
        <w:spacing w:before="11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12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marzo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2018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adicionó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Ley</w:t>
      </w:r>
      <w:r>
        <w:rPr>
          <w:color w:val="4A4A4C"/>
          <w:spacing w:val="-68"/>
        </w:rPr>
        <w:t> </w:t>
      </w:r>
      <w:r>
        <w:rPr>
          <w:color w:val="4A4A4C"/>
        </w:rPr>
        <w:t>Orgánica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Junta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Conciliación</w:t>
      </w:r>
      <w:r>
        <w:rPr>
          <w:color w:val="4A4A4C"/>
          <w:spacing w:val="-11"/>
        </w:rPr>
        <w:t> </w:t>
      </w:r>
      <w:r>
        <w:rPr>
          <w:color w:val="4A4A4C"/>
        </w:rPr>
        <w:t>Agraria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27"/>
        </w:rPr>
        <w:t> </w:t>
      </w:r>
      <w:r>
        <w:rPr>
          <w:color w:val="4A4A4C"/>
        </w:rPr>
        <w:t>Artículo</w:t>
      </w:r>
      <w:r>
        <w:rPr>
          <w:color w:val="4A4A4C"/>
          <w:spacing w:val="-26"/>
        </w:rPr>
        <w:t> </w:t>
      </w:r>
      <w:r>
        <w:rPr>
          <w:color w:val="4A4A4C"/>
        </w:rPr>
        <w:t>18</w:t>
      </w:r>
      <w:r>
        <w:rPr>
          <w:color w:val="4A4A4C"/>
          <w:spacing w:val="-27"/>
        </w:rPr>
        <w:t> </w:t>
      </w:r>
      <w:r>
        <w:rPr>
          <w:color w:val="4A4A4C"/>
        </w:rPr>
        <w:t>Bis,</w:t>
      </w:r>
      <w:r>
        <w:rPr>
          <w:color w:val="4A4A4C"/>
          <w:spacing w:val="-26"/>
        </w:rPr>
        <w:t> </w:t>
      </w:r>
      <w:r>
        <w:rPr>
          <w:color w:val="4A4A4C"/>
        </w:rPr>
        <w:t>donde</w:t>
      </w:r>
      <w:r>
        <w:rPr>
          <w:color w:val="4A4A4C"/>
          <w:spacing w:val="-27"/>
        </w:rPr>
        <w:t> </w:t>
      </w:r>
      <w:r>
        <w:rPr>
          <w:color w:val="4A4A4C"/>
        </w:rPr>
        <w:t>se</w:t>
      </w:r>
      <w:r>
        <w:rPr>
          <w:color w:val="4A4A4C"/>
          <w:spacing w:val="-26"/>
        </w:rPr>
        <w:t> </w:t>
      </w:r>
      <w:r>
        <w:rPr>
          <w:color w:val="4A4A4C"/>
        </w:rPr>
        <w:t>crea</w:t>
      </w:r>
      <w:r>
        <w:rPr>
          <w:color w:val="4A4A4C"/>
          <w:spacing w:val="-27"/>
        </w:rPr>
        <w:t> </w:t>
      </w: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función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prevención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conflicto</w:t>
      </w:r>
      <w:r>
        <w:rPr>
          <w:color w:val="4A4A4C"/>
          <w:spacing w:val="-17"/>
        </w:rPr>
        <w:t> </w:t>
      </w:r>
      <w:r>
        <w:rPr>
          <w:color w:val="4A4A4C"/>
        </w:rPr>
        <w:t>agrario.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En este sentido, el Gobierno de Oaxaca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</w:rPr>
        <w:t>además</w:t>
      </w:r>
      <w:r>
        <w:rPr>
          <w:color w:val="4A4A4C"/>
          <w:spacing w:val="-35"/>
        </w:rPr>
        <w:t> </w:t>
      </w:r>
      <w:r>
        <w:rPr>
          <w:color w:val="4A4A4C"/>
        </w:rPr>
        <w:t>de</w:t>
      </w:r>
      <w:r>
        <w:rPr>
          <w:color w:val="4A4A4C"/>
          <w:spacing w:val="-34"/>
        </w:rPr>
        <w:t> </w:t>
      </w:r>
      <w:r>
        <w:rPr>
          <w:color w:val="4A4A4C"/>
        </w:rPr>
        <w:t>buscar</w:t>
      </w:r>
      <w:r>
        <w:rPr>
          <w:color w:val="4A4A4C"/>
          <w:spacing w:val="-34"/>
        </w:rPr>
        <w:t> </w:t>
      </w:r>
      <w:r>
        <w:rPr>
          <w:color w:val="4A4A4C"/>
        </w:rPr>
        <w:t>dirimir</w:t>
      </w:r>
      <w:r>
        <w:rPr>
          <w:color w:val="4A4A4C"/>
          <w:spacing w:val="-34"/>
        </w:rPr>
        <w:t> </w:t>
      </w:r>
      <w:r>
        <w:rPr>
          <w:color w:val="4A4A4C"/>
        </w:rPr>
        <w:t>todas</w:t>
      </w:r>
      <w:r>
        <w:rPr>
          <w:color w:val="4A4A4C"/>
          <w:spacing w:val="-35"/>
        </w:rPr>
        <w:t> </w:t>
      </w:r>
      <w:r>
        <w:rPr>
          <w:color w:val="4A4A4C"/>
        </w:rPr>
        <w:t>aquellas</w:t>
      </w:r>
      <w:r>
        <w:rPr>
          <w:color w:val="4A4A4C"/>
          <w:spacing w:val="-35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troversias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agrarias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se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susciten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interior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su</w:t>
      </w:r>
      <w:r>
        <w:rPr>
          <w:color w:val="4A4A4C"/>
          <w:spacing w:val="-5"/>
        </w:rPr>
        <w:t> </w:t>
      </w:r>
      <w:r>
        <w:rPr>
          <w:color w:val="4A4A4C"/>
        </w:rPr>
        <w:t>territorio,</w:t>
      </w:r>
      <w:r>
        <w:rPr>
          <w:color w:val="4A4A4C"/>
          <w:spacing w:val="-6"/>
        </w:rPr>
        <w:t> </w:t>
      </w:r>
      <w:r>
        <w:rPr>
          <w:color w:val="4A4A4C"/>
        </w:rPr>
        <w:t>ahora</w:t>
      </w:r>
      <w:r>
        <w:rPr>
          <w:color w:val="4A4A4C"/>
          <w:spacing w:val="-5"/>
        </w:rPr>
        <w:t> </w:t>
      </w:r>
      <w:r>
        <w:rPr>
          <w:color w:val="4A4A4C"/>
        </w:rPr>
        <w:t>tiene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facultad</w:t>
      </w:r>
      <w:r>
        <w:rPr>
          <w:color w:val="4A4A4C"/>
          <w:spacing w:val="-6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dar</w:t>
      </w:r>
      <w:r>
        <w:rPr>
          <w:color w:val="4A4A4C"/>
          <w:spacing w:val="-19"/>
        </w:rPr>
        <w:t> </w:t>
      </w:r>
      <w:r>
        <w:rPr>
          <w:color w:val="4A4A4C"/>
        </w:rPr>
        <w:t>seguimiento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vigilar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cumplimiento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convenios.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3"/>
        <w:rPr>
          <w:sz w:val="35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Ante tal situación, la responsabilidad del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Estado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Oaxaca</w:t>
      </w:r>
      <w:r>
        <w:rPr>
          <w:color w:val="4A4A4C"/>
          <w:spacing w:val="-11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acrecien-</w:t>
      </w:r>
      <w:r>
        <w:rPr>
          <w:color w:val="4A4A4C"/>
          <w:spacing w:val="-68"/>
        </w:rPr>
        <w:t> </w:t>
      </w:r>
      <w:r>
        <w:rPr>
          <w:color w:val="4A4A4C"/>
        </w:rPr>
        <w:t>ta</w:t>
      </w:r>
      <w:r>
        <w:rPr>
          <w:color w:val="4A4A4C"/>
          <w:spacing w:val="-10"/>
        </w:rPr>
        <w:t> </w:t>
      </w:r>
      <w:r>
        <w:rPr>
          <w:color w:val="4A4A4C"/>
        </w:rPr>
        <w:t>por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necesidad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atender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totalidad</w:t>
      </w:r>
      <w:r>
        <w:rPr>
          <w:color w:val="4A4A4C"/>
          <w:spacing w:val="-6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núcleos</w:t>
      </w:r>
      <w:r>
        <w:rPr>
          <w:color w:val="4A4A4C"/>
          <w:spacing w:val="-18"/>
        </w:rPr>
        <w:t> </w:t>
      </w:r>
      <w:r>
        <w:rPr>
          <w:color w:val="4A4A4C"/>
        </w:rPr>
        <w:t>agrarios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entidad,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acuerdo con las cifras del Sistema Padrón e</w:t>
      </w:r>
      <w:r>
        <w:rPr>
          <w:color w:val="4A4A4C"/>
          <w:spacing w:val="-68"/>
        </w:rPr>
        <w:t> </w:t>
      </w:r>
      <w:r>
        <w:rPr>
          <w:color w:val="4A4A4C"/>
        </w:rPr>
        <w:t>Historial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Núcleos</w:t>
      </w:r>
      <w:r>
        <w:rPr>
          <w:color w:val="4A4A4C"/>
          <w:spacing w:val="-7"/>
        </w:rPr>
        <w:t> </w:t>
      </w:r>
      <w:r>
        <w:rPr>
          <w:color w:val="4A4A4C"/>
        </w:rPr>
        <w:t>Agrarios,</w:t>
      </w:r>
      <w:r>
        <w:rPr>
          <w:color w:val="4A4A4C"/>
          <w:spacing w:val="-7"/>
        </w:rPr>
        <w:t> </w:t>
      </w:r>
      <w:r>
        <w:rPr>
          <w:color w:val="4A4A4C"/>
        </w:rPr>
        <w:t>hacen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uni-</w:t>
      </w:r>
      <w:r>
        <w:rPr>
          <w:color w:val="4A4A4C"/>
          <w:spacing w:val="-68"/>
        </w:rPr>
        <w:t> </w:t>
      </w:r>
      <w:r>
        <w:rPr>
          <w:color w:val="4A4A4C"/>
        </w:rPr>
        <w:t>verso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mil</w:t>
      </w:r>
      <w:r>
        <w:rPr>
          <w:color w:val="4A4A4C"/>
          <w:spacing w:val="-7"/>
        </w:rPr>
        <w:t> </w:t>
      </w:r>
      <w:r>
        <w:rPr>
          <w:color w:val="4A4A4C"/>
        </w:rPr>
        <w:t>588</w:t>
      </w:r>
      <w:r>
        <w:rPr>
          <w:color w:val="4A4A4C"/>
          <w:spacing w:val="-7"/>
        </w:rPr>
        <w:t> </w:t>
      </w:r>
      <w:r>
        <w:rPr>
          <w:color w:val="4A4A4C"/>
        </w:rPr>
        <w:t>núcleos</w:t>
      </w:r>
      <w:r>
        <w:rPr>
          <w:color w:val="4A4A4C"/>
          <w:spacing w:val="-7"/>
        </w:rPr>
        <w:t> </w:t>
      </w:r>
      <w:r>
        <w:rPr>
          <w:color w:val="4A4A4C"/>
        </w:rPr>
        <w:t>agrarios;</w:t>
      </w:r>
      <w:r>
        <w:rPr>
          <w:color w:val="4A4A4C"/>
          <w:spacing w:val="-7"/>
        </w:rPr>
        <w:t> </w:t>
      </w:r>
      <w:r>
        <w:rPr>
          <w:color w:val="4A4A4C"/>
        </w:rPr>
        <w:t>además,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945</w:t>
      </w:r>
      <w:r>
        <w:rPr>
          <w:color w:val="4A4A4C"/>
          <w:spacing w:val="-12"/>
        </w:rPr>
        <w:t> </w:t>
      </w:r>
      <w:r>
        <w:rPr>
          <w:color w:val="4A4A4C"/>
        </w:rPr>
        <w:t>juicios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trámite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confor-</w:t>
      </w:r>
      <w:r>
        <w:rPr>
          <w:color w:val="4A4A4C"/>
          <w:spacing w:val="-68"/>
        </w:rPr>
        <w:t> </w:t>
      </w:r>
      <w:r>
        <w:rPr>
          <w:color w:val="4A4A4C"/>
        </w:rPr>
        <w:t>man la carga de trabajo de los Tribunales</w:t>
      </w:r>
      <w:r>
        <w:rPr>
          <w:color w:val="4A4A4C"/>
          <w:spacing w:val="1"/>
        </w:rPr>
        <w:t> </w:t>
      </w:r>
      <w:r>
        <w:rPr>
          <w:color w:val="4A4A4C"/>
        </w:rPr>
        <w:t>Unitarios Agrarios de los Distritos con sede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6"/>
        <w:ind w:left="1200"/>
      </w:pPr>
      <w:r>
        <w:rPr/>
        <w:pict>
          <v:line style="position:absolute;mso-position-horizontal-relative:page;mso-position-vertical-relative:paragraph;z-index:-28628480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95"/>
        </w:rPr>
        <w:t>114</w:t>
        <w:tab/>
      </w:r>
      <w:r>
        <w:rPr>
          <w:color w:val="A5855D"/>
        </w:rPr>
        <w:t>GOBIERNO</w:t>
      </w:r>
      <w:r>
        <w:rPr>
          <w:color w:val="A5855D"/>
          <w:spacing w:val="62"/>
        </w:rPr>
        <w:t> </w:t>
      </w:r>
      <w:r>
        <w:rPr>
          <w:color w:val="A5855D"/>
        </w:rPr>
        <w:t>DEL</w:t>
      </w:r>
      <w:r>
        <w:rPr>
          <w:color w:val="A5855D"/>
          <w:spacing w:val="62"/>
        </w:rPr>
        <w:t> </w:t>
      </w:r>
      <w:r>
        <w:rPr>
          <w:color w:val="A5855D"/>
        </w:rPr>
        <w:t>ESTADO</w:t>
      </w:r>
      <w:r>
        <w:rPr>
          <w:color w:val="A5855D"/>
          <w:spacing w:val="63"/>
        </w:rPr>
        <w:t> </w:t>
      </w:r>
      <w:r>
        <w:rPr>
          <w:color w:val="A5855D"/>
        </w:rPr>
        <w:t>DE</w:t>
      </w:r>
      <w:r>
        <w:rPr>
          <w:color w:val="A5855D"/>
          <w:spacing w:val="62"/>
        </w:rPr>
        <w:t> </w:t>
      </w:r>
      <w:r>
        <w:rPr>
          <w:color w:val="A5855D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10458pt;width:94.65pt;height:9.6pt;mso-position-horizontal-relative:page;mso-position-vertical-relative:paragraph;z-index:-1532723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58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24"/>
        </w:rPr>
      </w:pPr>
    </w:p>
    <w:p>
      <w:pPr>
        <w:spacing w:before="0"/>
        <w:ind w:left="3669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Juicios</w:t>
      </w:r>
      <w:r>
        <w:rPr>
          <w:rFonts w:ascii="Tahoma" w:hAnsi="Tahoma"/>
          <w:b/>
          <w:color w:val="9E214A"/>
          <w:spacing w:val="-10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trámite</w:t>
      </w:r>
      <w:r>
        <w:rPr>
          <w:rFonts w:ascii="Tahoma" w:hAnsi="Tahoma"/>
          <w:b/>
          <w:color w:val="9E214A"/>
          <w:spacing w:val="-10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los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tribunales</w:t>
      </w:r>
      <w:r>
        <w:rPr>
          <w:rFonts w:ascii="Tahoma" w:hAnsi="Tahoma"/>
          <w:b/>
          <w:color w:val="9E214A"/>
          <w:spacing w:val="-10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agrarios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la</w:t>
      </w:r>
      <w:r>
        <w:rPr>
          <w:rFonts w:ascii="Tahoma" w:hAnsi="Tahoma"/>
          <w:b/>
          <w:color w:val="9E214A"/>
          <w:spacing w:val="-10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entidad,</w:t>
      </w:r>
      <w:r>
        <w:rPr>
          <w:rFonts w:ascii="Tahoma" w:hAnsi="Tahoma"/>
          <w:b/>
          <w:color w:val="9E214A"/>
          <w:spacing w:val="-9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2022</w:t>
      </w:r>
    </w:p>
    <w:p>
      <w:pPr>
        <w:pStyle w:val="BodyText"/>
        <w:spacing w:before="8"/>
        <w:rPr>
          <w:rFonts w:ascii="Tahoma"/>
          <w:b/>
          <w:sz w:val="10"/>
        </w:rPr>
      </w:pPr>
    </w:p>
    <w:tbl>
      <w:tblPr>
        <w:tblW w:w="0" w:type="auto"/>
        <w:jc w:val="left"/>
        <w:tblInd w:w="25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2"/>
        <w:gridCol w:w="1472"/>
        <w:gridCol w:w="3149"/>
        <w:gridCol w:w="2181"/>
      </w:tblGrid>
      <w:tr>
        <w:trPr>
          <w:trHeight w:val="397" w:hRule="atLeast"/>
        </w:trPr>
        <w:tc>
          <w:tcPr>
            <w:tcW w:w="1202" w:type="dxa"/>
            <w:shd w:val="clear" w:color="auto" w:fill="99234F"/>
          </w:tcPr>
          <w:p>
            <w:pPr>
              <w:pStyle w:val="TableParagraph"/>
              <w:spacing w:before="106"/>
              <w:ind w:left="507" w:right="298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N/p</w:t>
            </w:r>
          </w:p>
        </w:tc>
        <w:tc>
          <w:tcPr>
            <w:tcW w:w="1472" w:type="dxa"/>
            <w:shd w:val="clear" w:color="auto" w:fill="99234F"/>
          </w:tcPr>
          <w:p>
            <w:pPr>
              <w:pStyle w:val="TableParagraph"/>
              <w:spacing w:before="106"/>
              <w:ind w:left="316" w:right="271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Tua</w:t>
            </w:r>
            <w:r>
              <w:rPr>
                <w:rFonts w:ascii="Tahoma"/>
                <w:b/>
                <w:color w:val="FFFFFF"/>
                <w:spacing w:val="-12"/>
                <w:w w:val="105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8"/>
              </w:rPr>
              <w:t>dtto.</w:t>
            </w:r>
          </w:p>
        </w:tc>
        <w:tc>
          <w:tcPr>
            <w:tcW w:w="3149" w:type="dxa"/>
            <w:shd w:val="clear" w:color="auto" w:fill="99234F"/>
          </w:tcPr>
          <w:p>
            <w:pPr>
              <w:pStyle w:val="TableParagraph"/>
              <w:spacing w:before="106"/>
              <w:ind w:left="1309" w:right="1335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Sede</w:t>
            </w:r>
          </w:p>
        </w:tc>
        <w:tc>
          <w:tcPr>
            <w:tcW w:w="2181" w:type="dxa"/>
            <w:shd w:val="clear" w:color="auto" w:fill="99234F"/>
          </w:tcPr>
          <w:p>
            <w:pPr>
              <w:pStyle w:val="TableParagraph"/>
              <w:spacing w:before="106"/>
              <w:ind w:left="305" w:right="155"/>
              <w:jc w:val="center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Juicios</w:t>
            </w:r>
            <w:r>
              <w:rPr>
                <w:rFonts w:ascii="Tahoma" w:hAnsi="Tahoma"/>
                <w:b/>
                <w:color w:val="FFFFFF"/>
                <w:spacing w:val="-4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en</w:t>
            </w:r>
            <w:r>
              <w:rPr>
                <w:rFonts w:ascii="Tahoma" w:hAnsi="Tahoma"/>
                <w:b/>
                <w:color w:val="FFFFFF"/>
                <w:spacing w:val="-4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trámite</w:t>
            </w:r>
          </w:p>
        </w:tc>
      </w:tr>
      <w:tr>
        <w:trPr>
          <w:trHeight w:val="321" w:hRule="atLeast"/>
        </w:trPr>
        <w:tc>
          <w:tcPr>
            <w:tcW w:w="1202" w:type="dxa"/>
          </w:tcPr>
          <w:p>
            <w:pPr>
              <w:pStyle w:val="TableParagraph"/>
              <w:spacing w:before="66"/>
              <w:ind w:left="221"/>
              <w:jc w:val="center"/>
              <w:rPr>
                <w:sz w:val="18"/>
              </w:rPr>
            </w:pPr>
            <w:r>
              <w:rPr>
                <w:color w:val="99234F"/>
                <w:w w:val="58"/>
                <w:sz w:val="18"/>
              </w:rPr>
              <w:t>1</w:t>
            </w:r>
          </w:p>
        </w:tc>
        <w:tc>
          <w:tcPr>
            <w:tcW w:w="1472" w:type="dxa"/>
          </w:tcPr>
          <w:p>
            <w:pPr>
              <w:pStyle w:val="TableParagraph"/>
              <w:spacing w:before="74"/>
              <w:ind w:left="316" w:right="271"/>
              <w:jc w:val="center"/>
              <w:rPr>
                <w:sz w:val="17"/>
              </w:rPr>
            </w:pPr>
            <w:r>
              <w:rPr>
                <w:color w:val="99234F"/>
                <w:w w:val="85"/>
                <w:sz w:val="17"/>
              </w:rPr>
              <w:t>21</w:t>
            </w:r>
          </w:p>
        </w:tc>
        <w:tc>
          <w:tcPr>
            <w:tcW w:w="3149" w:type="dxa"/>
          </w:tcPr>
          <w:p>
            <w:pPr>
              <w:pStyle w:val="TableParagraph"/>
              <w:spacing w:before="66"/>
              <w:ind w:left="761"/>
              <w:rPr>
                <w:sz w:val="18"/>
              </w:rPr>
            </w:pPr>
            <w:r>
              <w:rPr>
                <w:color w:val="99234F"/>
                <w:sz w:val="18"/>
              </w:rPr>
              <w:t>Oaxaca</w:t>
            </w:r>
            <w:r>
              <w:rPr>
                <w:color w:val="99234F"/>
                <w:spacing w:val="-5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5"/>
                <w:sz w:val="18"/>
              </w:rPr>
              <w:t> </w:t>
            </w:r>
            <w:r>
              <w:rPr>
                <w:color w:val="99234F"/>
                <w:sz w:val="18"/>
              </w:rPr>
              <w:t>Juárez</w:t>
            </w:r>
          </w:p>
        </w:tc>
        <w:tc>
          <w:tcPr>
            <w:tcW w:w="2181" w:type="dxa"/>
          </w:tcPr>
          <w:p>
            <w:pPr>
              <w:pStyle w:val="TableParagraph"/>
              <w:spacing w:before="74"/>
              <w:ind w:left="304" w:right="15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833</w:t>
            </w:r>
          </w:p>
        </w:tc>
      </w:tr>
      <w:tr>
        <w:trPr>
          <w:trHeight w:val="333" w:hRule="atLeast"/>
        </w:trPr>
        <w:tc>
          <w:tcPr>
            <w:tcW w:w="1202" w:type="dxa"/>
            <w:shd w:val="clear" w:color="auto" w:fill="EDDFE0"/>
          </w:tcPr>
          <w:p>
            <w:pPr>
              <w:pStyle w:val="TableParagraph"/>
              <w:spacing w:before="72"/>
              <w:ind w:left="221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</w:t>
            </w:r>
          </w:p>
        </w:tc>
        <w:tc>
          <w:tcPr>
            <w:tcW w:w="1472" w:type="dxa"/>
            <w:shd w:val="clear" w:color="auto" w:fill="EDDFE0"/>
          </w:tcPr>
          <w:p>
            <w:pPr>
              <w:pStyle w:val="TableParagraph"/>
              <w:spacing w:before="80"/>
              <w:ind w:left="316" w:right="271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22</w:t>
            </w:r>
          </w:p>
        </w:tc>
        <w:tc>
          <w:tcPr>
            <w:tcW w:w="3149" w:type="dxa"/>
            <w:shd w:val="clear" w:color="auto" w:fill="EDDFE0"/>
          </w:tcPr>
          <w:p>
            <w:pPr>
              <w:pStyle w:val="TableParagraph"/>
              <w:spacing w:before="72"/>
              <w:ind w:left="294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Juan Bautista</w:t>
            </w:r>
            <w:r>
              <w:rPr>
                <w:color w:val="99234F"/>
                <w:spacing w:val="-1"/>
                <w:sz w:val="18"/>
              </w:rPr>
              <w:t> </w:t>
            </w:r>
            <w:r>
              <w:rPr>
                <w:color w:val="99234F"/>
                <w:sz w:val="18"/>
              </w:rPr>
              <w:t>Tuxtepec</w:t>
            </w:r>
          </w:p>
        </w:tc>
        <w:tc>
          <w:tcPr>
            <w:tcW w:w="2181" w:type="dxa"/>
            <w:shd w:val="clear" w:color="auto" w:fill="EDDFE0"/>
          </w:tcPr>
          <w:p>
            <w:pPr>
              <w:pStyle w:val="TableParagraph"/>
              <w:spacing w:before="80"/>
              <w:ind w:left="304" w:right="15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502</w:t>
            </w:r>
          </w:p>
        </w:tc>
      </w:tr>
      <w:tr>
        <w:trPr>
          <w:trHeight w:val="321" w:hRule="atLeast"/>
        </w:trPr>
        <w:tc>
          <w:tcPr>
            <w:tcW w:w="1202" w:type="dxa"/>
          </w:tcPr>
          <w:p>
            <w:pPr>
              <w:pStyle w:val="TableParagraph"/>
              <w:spacing w:before="66"/>
              <w:ind w:left="221"/>
              <w:jc w:val="center"/>
              <w:rPr>
                <w:sz w:val="18"/>
              </w:rPr>
            </w:pPr>
            <w:r>
              <w:rPr>
                <w:color w:val="99234F"/>
                <w:w w:val="89"/>
                <w:sz w:val="18"/>
              </w:rPr>
              <w:t>3</w:t>
            </w:r>
          </w:p>
        </w:tc>
        <w:tc>
          <w:tcPr>
            <w:tcW w:w="1472" w:type="dxa"/>
          </w:tcPr>
          <w:p>
            <w:pPr>
              <w:pStyle w:val="TableParagraph"/>
              <w:spacing w:before="74"/>
              <w:ind w:left="316" w:right="271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46</w:t>
            </w:r>
          </w:p>
        </w:tc>
        <w:tc>
          <w:tcPr>
            <w:tcW w:w="3149" w:type="dxa"/>
          </w:tcPr>
          <w:p>
            <w:pPr>
              <w:pStyle w:val="TableParagraph"/>
              <w:spacing w:before="66"/>
              <w:ind w:left="666"/>
              <w:rPr>
                <w:sz w:val="18"/>
              </w:rPr>
            </w:pPr>
            <w:r>
              <w:rPr>
                <w:color w:val="99234F"/>
                <w:sz w:val="18"/>
              </w:rPr>
              <w:t>Huajuapan</w:t>
            </w:r>
            <w:r>
              <w:rPr>
                <w:color w:val="99234F"/>
                <w:spacing w:val="5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5"/>
                <w:sz w:val="18"/>
              </w:rPr>
              <w:t> </w:t>
            </w:r>
            <w:r>
              <w:rPr>
                <w:color w:val="99234F"/>
                <w:sz w:val="18"/>
              </w:rPr>
              <w:t>León</w:t>
            </w:r>
          </w:p>
        </w:tc>
        <w:tc>
          <w:tcPr>
            <w:tcW w:w="2181" w:type="dxa"/>
          </w:tcPr>
          <w:p>
            <w:pPr>
              <w:pStyle w:val="TableParagraph"/>
              <w:spacing w:before="74"/>
              <w:ind w:left="304" w:right="155"/>
              <w:jc w:val="center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301</w:t>
            </w:r>
          </w:p>
        </w:tc>
      </w:tr>
      <w:tr>
        <w:trPr>
          <w:trHeight w:val="321" w:hRule="atLeast"/>
        </w:trPr>
        <w:tc>
          <w:tcPr>
            <w:tcW w:w="1202" w:type="dxa"/>
            <w:shd w:val="clear" w:color="auto" w:fill="EDDFE0"/>
          </w:tcPr>
          <w:p>
            <w:pPr>
              <w:pStyle w:val="TableParagraph"/>
              <w:spacing w:before="66"/>
              <w:ind w:left="221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4</w:t>
            </w:r>
          </w:p>
        </w:tc>
        <w:tc>
          <w:tcPr>
            <w:tcW w:w="1472" w:type="dxa"/>
            <w:shd w:val="clear" w:color="auto" w:fill="EDDFE0"/>
          </w:tcPr>
          <w:p>
            <w:pPr>
              <w:pStyle w:val="TableParagraph"/>
              <w:spacing w:before="74"/>
              <w:ind w:left="316" w:right="271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54</w:t>
            </w:r>
          </w:p>
        </w:tc>
        <w:tc>
          <w:tcPr>
            <w:tcW w:w="3149" w:type="dxa"/>
            <w:shd w:val="clear" w:color="auto" w:fill="EDDFE0"/>
          </w:tcPr>
          <w:p>
            <w:pPr>
              <w:pStyle w:val="TableParagraph"/>
              <w:spacing w:before="66"/>
              <w:ind w:left="746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Puerto</w:t>
            </w:r>
            <w:r>
              <w:rPr>
                <w:color w:val="99234F"/>
                <w:spacing w:val="-15"/>
                <w:w w:val="105"/>
                <w:sz w:val="18"/>
              </w:rPr>
              <w:t> </w:t>
            </w:r>
            <w:r>
              <w:rPr>
                <w:color w:val="99234F"/>
                <w:w w:val="105"/>
                <w:sz w:val="18"/>
              </w:rPr>
              <w:t>Escondido</w:t>
            </w:r>
          </w:p>
        </w:tc>
        <w:tc>
          <w:tcPr>
            <w:tcW w:w="2181" w:type="dxa"/>
            <w:shd w:val="clear" w:color="auto" w:fill="EDDFE0"/>
          </w:tcPr>
          <w:p>
            <w:pPr>
              <w:pStyle w:val="TableParagraph"/>
              <w:spacing w:before="74"/>
              <w:ind w:left="305" w:right="15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309</w:t>
            </w:r>
          </w:p>
        </w:tc>
      </w:tr>
      <w:tr>
        <w:trPr>
          <w:trHeight w:val="312" w:hRule="atLeast"/>
        </w:trPr>
        <w:tc>
          <w:tcPr>
            <w:tcW w:w="1202" w:type="dxa"/>
            <w:shd w:val="clear" w:color="auto" w:fill="A94F6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72" w:type="dxa"/>
            <w:shd w:val="clear" w:color="auto" w:fill="A94F6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49" w:type="dxa"/>
            <w:shd w:val="clear" w:color="auto" w:fill="A94F66"/>
          </w:tcPr>
          <w:p>
            <w:pPr>
              <w:pStyle w:val="TableParagraph"/>
              <w:spacing w:before="63"/>
              <w:ind w:left="716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TOTAL</w:t>
            </w:r>
            <w:r>
              <w:rPr>
                <w:rFonts w:ascii="Tahoma"/>
                <w:b/>
                <w:color w:val="FFFFFF"/>
                <w:spacing w:val="34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1,</w:t>
            </w:r>
            <w:r>
              <w:rPr>
                <w:rFonts w:ascii="Tahoma"/>
                <w:b/>
                <w:color w:val="FFFFFF"/>
                <w:spacing w:val="-9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945</w:t>
            </w:r>
          </w:p>
        </w:tc>
        <w:tc>
          <w:tcPr>
            <w:tcW w:w="2181" w:type="dxa"/>
            <w:shd w:val="clear" w:color="auto" w:fill="A94F6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before="161"/>
        <w:ind w:left="3873" w:right="0" w:firstLine="0"/>
        <w:jc w:val="left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-1"/>
          <w:sz w:val="16"/>
        </w:rPr>
        <w:t> </w:t>
      </w:r>
      <w:r>
        <w:rPr>
          <w:color w:val="9E214A"/>
          <w:sz w:val="16"/>
        </w:rPr>
        <w:t>Junta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Conciliación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Agraria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Estado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Oaxaca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(2022).</w:t>
      </w:r>
    </w:p>
    <w:p>
      <w:pPr>
        <w:pStyle w:val="BodyText"/>
        <w:spacing w:before="6"/>
        <w:rPr>
          <w:sz w:val="28"/>
        </w:rPr>
      </w:pPr>
    </w:p>
    <w:p>
      <w:pPr>
        <w:spacing w:after="0"/>
        <w:rPr>
          <w:sz w:val="28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15"/>
        <w:ind w:left="1984"/>
        <w:jc w:val="both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3.3</w:t>
      </w:r>
    </w:p>
    <w:p>
      <w:pPr>
        <w:pStyle w:val="BodyText"/>
        <w:spacing w:line="237" w:lineRule="auto" w:before="1"/>
        <w:ind w:left="1984" w:right="1"/>
        <w:jc w:val="both"/>
      </w:pPr>
      <w:r>
        <w:rPr>
          <w:color w:val="4A4A4C"/>
        </w:rPr>
        <w:t>Promover la solución de conflictos relacio-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nados con derechos agrarios en el estado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1984"/>
        <w:jc w:val="both"/>
      </w:pPr>
      <w:r>
        <w:rPr>
          <w:color w:val="4A4A4C"/>
          <w:w w:val="95"/>
        </w:rPr>
        <w:t>Estrategia</w:t>
      </w:r>
      <w:r>
        <w:rPr>
          <w:color w:val="4A4A4C"/>
          <w:spacing w:val="14"/>
          <w:w w:val="95"/>
        </w:rPr>
        <w:t> </w:t>
      </w:r>
      <w:r>
        <w:rPr>
          <w:color w:val="4A4A4C"/>
          <w:w w:val="95"/>
        </w:rPr>
        <w:t>3.3.1</w:t>
      </w:r>
    </w:p>
    <w:p>
      <w:pPr>
        <w:pStyle w:val="BodyText"/>
        <w:spacing w:line="237" w:lineRule="auto" w:before="1"/>
        <w:ind w:left="1984"/>
        <w:jc w:val="both"/>
      </w:pPr>
      <w:r>
        <w:rPr/>
        <w:drawing>
          <wp:anchor distT="0" distB="0" distL="0" distR="0" allowOverlap="1" layoutInCell="1" locked="0" behindDoc="0" simplePos="0" relativeHeight="16131072">
            <wp:simplePos x="0" y="0"/>
            <wp:positionH relativeFrom="page">
              <wp:posOffset>1259999</wp:posOffset>
            </wp:positionH>
            <wp:positionV relativeFrom="paragraph">
              <wp:posOffset>664448</wp:posOffset>
            </wp:positionV>
            <wp:extent cx="6512400" cy="3661194"/>
            <wp:effectExtent l="0" t="0" r="0" b="0"/>
            <wp:wrapNone/>
            <wp:docPr id="543" name="image5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565.jpe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66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  <w:w w:val="105"/>
        </w:rPr>
        <w:t>Promover la conciliación en los conflictos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por tierras entre ejidos o comunidades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agrarias.</w:t>
      </w:r>
    </w:p>
    <w:p>
      <w:pPr>
        <w:pStyle w:val="Heading6"/>
        <w:spacing w:line="226" w:lineRule="exact" w:before="115"/>
        <w:ind w:left="296"/>
      </w:pPr>
      <w:r>
        <w:rPr>
          <w:b w:val="0"/>
        </w:rPr>
        <w:br w:type="column"/>
      </w: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20" w:lineRule="auto" w:before="4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3.3.1.1 </w:t>
      </w:r>
      <w:r>
        <w:rPr>
          <w:color w:val="4A4A4C"/>
          <w:w w:val="95"/>
          <w:sz w:val="20"/>
        </w:rPr>
        <w:t>Suscribir convenios de conciliación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agraria sustentado con documentos de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validez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legal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(acuerdos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paz).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20" w:lineRule="auto" w:before="0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3.3.1.2 </w:t>
      </w:r>
      <w:r>
        <w:rPr>
          <w:color w:val="4A4A4C"/>
          <w:sz w:val="20"/>
        </w:rPr>
        <w:t>Dar seguimiento al cumplimiento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 acuerdos, compromisos y convenios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los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núcleos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agrarios.</w:t>
      </w:r>
    </w:p>
    <w:p>
      <w:pPr>
        <w:pStyle w:val="ListParagraph"/>
        <w:numPr>
          <w:ilvl w:val="0"/>
          <w:numId w:val="30"/>
        </w:numPr>
        <w:tabs>
          <w:tab w:pos="580" w:val="left" w:leader="none"/>
        </w:tabs>
        <w:spacing w:line="206" w:lineRule="auto" w:before="0" w:after="0"/>
        <w:ind w:left="579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3.3.1.3 </w:t>
      </w:r>
      <w:r>
        <w:rPr>
          <w:color w:val="4A4A4C"/>
          <w:sz w:val="20"/>
        </w:rPr>
        <w:t>Elaborar programas preventivos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conciliación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agraria.</w:t>
      </w:r>
    </w:p>
    <w:p>
      <w:pPr>
        <w:spacing w:after="0" w:line="20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33" w:val="right" w:leader="none"/>
        </w:tabs>
        <w:spacing w:before="258"/>
        <w:ind w:left="6188"/>
      </w:pPr>
      <w:r>
        <w:rPr/>
        <w:pict>
          <v:line style="position:absolute;mso-position-horizontal-relative:page;mso-position-vertical-relative:paragraph;z-index:-28627456" from="524.504822pt,12.240981pt" to="524.504822pt,26.4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0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0"/>
        </w:rPr>
        <w:t> </w:t>
      </w:r>
      <w:r>
        <w:rPr>
          <w:color w:val="A5855D"/>
        </w:rPr>
        <w:t>OAXACA</w:t>
        <w:tab/>
        <w:t>115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8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5"/>
        <w:numPr>
          <w:ilvl w:val="1"/>
          <w:numId w:val="32"/>
        </w:numPr>
        <w:tabs>
          <w:tab w:pos="1536" w:val="left" w:leader="none"/>
        </w:tabs>
        <w:spacing w:line="240" w:lineRule="auto" w:before="0" w:after="0"/>
        <w:ind w:left="1133" w:right="551" w:firstLine="0"/>
        <w:jc w:val="left"/>
      </w:pPr>
      <w:r>
        <w:rPr>
          <w:color w:val="A5194B"/>
          <w:w w:val="105"/>
        </w:rPr>
        <w:t>GESTIÓN INTEGRAL DE</w:t>
      </w:r>
      <w:r>
        <w:rPr>
          <w:color w:val="A5194B"/>
          <w:spacing w:val="1"/>
          <w:w w:val="105"/>
        </w:rPr>
        <w:t> </w:t>
      </w:r>
      <w:r>
        <w:rPr>
          <w:color w:val="A5194B"/>
        </w:rPr>
        <w:t>DESASTRES</w:t>
      </w:r>
      <w:r>
        <w:rPr>
          <w:color w:val="A5194B"/>
          <w:spacing w:val="22"/>
        </w:rPr>
        <w:t> </w:t>
      </w:r>
      <w:r>
        <w:rPr>
          <w:color w:val="A5194B"/>
        </w:rPr>
        <w:t>Y</w:t>
      </w:r>
      <w:r>
        <w:rPr>
          <w:color w:val="A5194B"/>
          <w:spacing w:val="23"/>
        </w:rPr>
        <w:t> </w:t>
      </w:r>
      <w:r>
        <w:rPr>
          <w:color w:val="A5194B"/>
        </w:rPr>
        <w:t>PROTECCIÓN</w:t>
      </w:r>
      <w:r>
        <w:rPr>
          <w:color w:val="A5194B"/>
          <w:spacing w:val="23"/>
        </w:rPr>
        <w:t> </w:t>
      </w:r>
      <w:r>
        <w:rPr>
          <w:color w:val="A5194B"/>
        </w:rPr>
        <w:t>CIVIL</w:t>
      </w:r>
    </w:p>
    <w:p>
      <w:pPr>
        <w:pStyle w:val="BodyText"/>
        <w:spacing w:line="237" w:lineRule="auto" w:before="234"/>
        <w:ind w:left="1133"/>
        <w:jc w:val="both"/>
      </w:pPr>
      <w:r>
        <w:rPr>
          <w:color w:val="4A4A4C"/>
        </w:rPr>
        <w:t>El estado de Oaxaca, por su ubicación geo-</w:t>
      </w:r>
      <w:r>
        <w:rPr>
          <w:color w:val="4A4A4C"/>
          <w:spacing w:val="-68"/>
        </w:rPr>
        <w:t> </w:t>
      </w:r>
      <w:r>
        <w:rPr>
          <w:color w:val="4A4A4C"/>
        </w:rPr>
        <w:t>gráfica,</w:t>
      </w:r>
      <w:r>
        <w:rPr>
          <w:color w:val="4A4A4C"/>
          <w:spacing w:val="-23"/>
        </w:rPr>
        <w:t> </w:t>
      </w:r>
      <w:r>
        <w:rPr>
          <w:color w:val="4A4A4C"/>
        </w:rPr>
        <w:t>tiene</w:t>
      </w:r>
      <w:r>
        <w:rPr>
          <w:color w:val="4A4A4C"/>
          <w:spacing w:val="-22"/>
        </w:rPr>
        <w:t> </w:t>
      </w:r>
      <w:r>
        <w:rPr>
          <w:color w:val="4A4A4C"/>
        </w:rPr>
        <w:t>alta</w:t>
      </w:r>
      <w:r>
        <w:rPr>
          <w:color w:val="4A4A4C"/>
          <w:spacing w:val="-22"/>
        </w:rPr>
        <w:t> </w:t>
      </w:r>
      <w:r>
        <w:rPr>
          <w:color w:val="4A4A4C"/>
        </w:rPr>
        <w:t>exposición</w:t>
      </w:r>
      <w:r>
        <w:rPr>
          <w:color w:val="4A4A4C"/>
          <w:spacing w:val="-23"/>
        </w:rPr>
        <w:t> </w:t>
      </w:r>
      <w:r>
        <w:rPr>
          <w:color w:val="4A4A4C"/>
        </w:rPr>
        <w:t>a</w:t>
      </w:r>
      <w:r>
        <w:rPr>
          <w:color w:val="4A4A4C"/>
          <w:spacing w:val="-22"/>
        </w:rPr>
        <w:t> </w:t>
      </w:r>
      <w:r>
        <w:rPr>
          <w:color w:val="4A4A4C"/>
        </w:rPr>
        <w:t>las</w:t>
      </w:r>
      <w:r>
        <w:rPr>
          <w:color w:val="4A4A4C"/>
          <w:spacing w:val="-22"/>
        </w:rPr>
        <w:t> </w:t>
      </w:r>
      <w:r>
        <w:rPr>
          <w:color w:val="4A4A4C"/>
        </w:rPr>
        <w:t>amenazas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origen</w:t>
      </w:r>
      <w:r>
        <w:rPr>
          <w:color w:val="4A4A4C"/>
          <w:spacing w:val="-12"/>
        </w:rPr>
        <w:t> </w:t>
      </w:r>
      <w:r>
        <w:rPr>
          <w:color w:val="4A4A4C"/>
        </w:rPr>
        <w:t>natural;</w:t>
      </w:r>
      <w:r>
        <w:rPr>
          <w:color w:val="4A4A4C"/>
          <w:spacing w:val="-12"/>
        </w:rPr>
        <w:t> </w:t>
      </w:r>
      <w:r>
        <w:rPr>
          <w:color w:val="4A4A4C"/>
        </w:rPr>
        <w:t>además</w:t>
      </w:r>
      <w:r>
        <w:rPr>
          <w:color w:val="4A4A4C"/>
          <w:spacing w:val="-12"/>
        </w:rPr>
        <w:t> </w:t>
      </w:r>
      <w:r>
        <w:rPr>
          <w:color w:val="4A4A4C"/>
        </w:rPr>
        <w:t>su</w:t>
      </w:r>
      <w:r>
        <w:rPr>
          <w:color w:val="4A4A4C"/>
          <w:spacing w:val="-11"/>
        </w:rPr>
        <w:t> </w:t>
      </w:r>
      <w:r>
        <w:rPr>
          <w:color w:val="4A4A4C"/>
        </w:rPr>
        <w:t>compleja</w:t>
      </w:r>
      <w:r>
        <w:rPr>
          <w:color w:val="4A4A4C"/>
          <w:spacing w:val="-12"/>
        </w:rPr>
        <w:t> </w:t>
      </w:r>
      <w:r>
        <w:rPr>
          <w:color w:val="4A4A4C"/>
        </w:rPr>
        <w:t>cos-</w:t>
      </w:r>
      <w:r>
        <w:rPr>
          <w:color w:val="4A4A4C"/>
          <w:spacing w:val="-68"/>
        </w:rPr>
        <w:t> </w:t>
      </w:r>
      <w:r>
        <w:rPr>
          <w:color w:val="4A4A4C"/>
        </w:rPr>
        <w:t>movisión y diversidad cultural generan una</w:t>
      </w:r>
      <w:r>
        <w:rPr>
          <w:color w:val="4A4A4C"/>
          <w:spacing w:val="-68"/>
        </w:rPr>
        <w:t> </w:t>
      </w:r>
      <w:r>
        <w:rPr>
          <w:color w:val="4A4A4C"/>
        </w:rPr>
        <w:t>serie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amenazas</w:t>
      </w:r>
      <w:r>
        <w:rPr>
          <w:color w:val="4A4A4C"/>
          <w:spacing w:val="-18"/>
        </w:rPr>
        <w:t> </w:t>
      </w:r>
      <w:r>
        <w:rPr>
          <w:color w:val="4A4A4C"/>
        </w:rPr>
        <w:t>antropogénicas</w:t>
      </w:r>
      <w:r>
        <w:rPr>
          <w:color w:val="4A4A4C"/>
          <w:spacing w:val="-17"/>
        </w:rPr>
        <w:t> </w:t>
      </w:r>
      <w:r>
        <w:rPr>
          <w:color w:val="4A4A4C"/>
        </w:rPr>
        <w:t>(procede</w:t>
      </w:r>
      <w:r>
        <w:rPr>
          <w:color w:val="4A4A4C"/>
          <w:spacing w:val="-68"/>
        </w:rPr>
        <w:t> </w:t>
      </w:r>
      <w:r>
        <w:rPr>
          <w:color w:val="4A4A4C"/>
        </w:rPr>
        <w:t>de los mismos seres humanos), vinculados</w:t>
      </w:r>
      <w:r>
        <w:rPr>
          <w:color w:val="4A4A4C"/>
          <w:spacing w:val="1"/>
        </w:rPr>
        <w:t> </w:t>
      </w:r>
      <w:r>
        <w:rPr>
          <w:color w:val="4A4A4C"/>
        </w:rPr>
        <w:t>a la vulnerabilidad global, efectos adversos</w:t>
      </w:r>
      <w:r>
        <w:rPr>
          <w:color w:val="4A4A4C"/>
          <w:spacing w:val="-68"/>
        </w:rPr>
        <w:t> </w:t>
      </w:r>
      <w:r>
        <w:rPr>
          <w:color w:val="4A4A4C"/>
        </w:rPr>
        <w:t>sobre el medio ambiente, cambio y variabi-</w:t>
      </w:r>
      <w:r>
        <w:rPr>
          <w:color w:val="4A4A4C"/>
          <w:spacing w:val="-68"/>
        </w:rPr>
        <w:t> </w:t>
      </w:r>
      <w:r>
        <w:rPr>
          <w:color w:val="4A4A4C"/>
        </w:rPr>
        <w:t>lidad climática entre otros factores, hacen</w:t>
      </w:r>
      <w:r>
        <w:rPr>
          <w:color w:val="4A4A4C"/>
          <w:spacing w:val="1"/>
        </w:rPr>
        <w:t> </w:t>
      </w:r>
      <w:r>
        <w:rPr>
          <w:color w:val="4A4A4C"/>
        </w:rPr>
        <w:t>posible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ocurrencia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riesgos,</w:t>
      </w:r>
      <w:r>
        <w:rPr>
          <w:color w:val="4A4A4C"/>
          <w:spacing w:val="-9"/>
        </w:rPr>
        <w:t> </w:t>
      </w:r>
      <w:r>
        <w:rPr>
          <w:color w:val="4A4A4C"/>
        </w:rPr>
        <w:t>que,</w:t>
      </w:r>
      <w:r>
        <w:rPr>
          <w:color w:val="4A4A4C"/>
          <w:spacing w:val="-8"/>
        </w:rPr>
        <w:t> </w:t>
      </w:r>
      <w:r>
        <w:rPr>
          <w:color w:val="4A4A4C"/>
        </w:rPr>
        <w:t>sin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67"/>
        </w:rPr>
        <w:t> </w:t>
      </w:r>
      <w:r>
        <w:rPr>
          <w:color w:val="4A4A4C"/>
        </w:rPr>
        <w:t>manejo adecuado, propician la generación</w:t>
      </w:r>
      <w:r>
        <w:rPr>
          <w:color w:val="4A4A4C"/>
          <w:spacing w:val="1"/>
        </w:rPr>
        <w:t> </w:t>
      </w:r>
      <w:r>
        <w:rPr>
          <w:color w:val="4A4A4C"/>
        </w:rPr>
        <w:t>de desastres, los cuales son cada vez más</w:t>
      </w:r>
      <w:r>
        <w:rPr>
          <w:color w:val="4A4A4C"/>
          <w:spacing w:val="1"/>
        </w:rPr>
        <w:t> </w:t>
      </w:r>
      <w:r>
        <w:rPr>
          <w:color w:val="4A4A4C"/>
        </w:rPr>
        <w:t>complejos y costosos con efectos acumula-</w:t>
      </w:r>
      <w:r>
        <w:rPr>
          <w:color w:val="4A4A4C"/>
          <w:spacing w:val="-68"/>
        </w:rPr>
        <w:t> </w:t>
      </w:r>
      <w:r>
        <w:rPr>
          <w:color w:val="4A4A4C"/>
        </w:rPr>
        <w:t>dos,</w:t>
      </w:r>
      <w:r>
        <w:rPr>
          <w:color w:val="4A4A4C"/>
          <w:spacing w:val="-16"/>
        </w:rPr>
        <w:t> </w:t>
      </w:r>
      <w:r>
        <w:rPr>
          <w:color w:val="4A4A4C"/>
        </w:rPr>
        <w:t>lo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su</w:t>
      </w:r>
      <w:r>
        <w:rPr>
          <w:color w:val="4A4A4C"/>
          <w:spacing w:val="-15"/>
        </w:rPr>
        <w:t> </w:t>
      </w:r>
      <w:r>
        <w:rPr>
          <w:color w:val="4A4A4C"/>
        </w:rPr>
        <w:t>vez,</w:t>
      </w:r>
      <w:r>
        <w:rPr>
          <w:color w:val="4A4A4C"/>
          <w:spacing w:val="-15"/>
        </w:rPr>
        <w:t> </w:t>
      </w:r>
      <w:r>
        <w:rPr>
          <w:color w:val="4A4A4C"/>
        </w:rPr>
        <w:t>genera</w:t>
      </w:r>
      <w:r>
        <w:rPr>
          <w:color w:val="4A4A4C"/>
          <w:spacing w:val="-15"/>
        </w:rPr>
        <w:t> </w:t>
      </w:r>
      <w:r>
        <w:rPr>
          <w:color w:val="4A4A4C"/>
        </w:rPr>
        <w:t>más</w:t>
      </w:r>
      <w:r>
        <w:rPr>
          <w:color w:val="4A4A4C"/>
          <w:spacing w:val="-16"/>
        </w:rPr>
        <w:t> </w:t>
      </w:r>
      <w:r>
        <w:rPr>
          <w:color w:val="4A4A4C"/>
        </w:rPr>
        <w:t>brechas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desigualdad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pobreza.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3"/>
        </w:rPr>
        <w:t>Para</w:t>
      </w:r>
      <w:r>
        <w:rPr>
          <w:color w:val="4A4A4C"/>
          <w:spacing w:val="-48"/>
        </w:rPr>
        <w:t> </w:t>
      </w:r>
      <w:r>
        <w:rPr>
          <w:color w:val="4A4A4C"/>
          <w:spacing w:val="-3"/>
        </w:rPr>
        <w:t>comprender</w:t>
      </w:r>
      <w:r>
        <w:rPr>
          <w:color w:val="4A4A4C"/>
          <w:spacing w:val="-48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47"/>
        </w:rPr>
        <w:t> </w:t>
      </w:r>
      <w:r>
        <w:rPr>
          <w:color w:val="4A4A4C"/>
          <w:spacing w:val="-2"/>
        </w:rPr>
        <w:t>procesos</w:t>
      </w:r>
      <w:r>
        <w:rPr>
          <w:color w:val="4A4A4C"/>
          <w:spacing w:val="-4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48"/>
        </w:rPr>
        <w:t> </w:t>
      </w:r>
      <w:r>
        <w:rPr>
          <w:color w:val="4A4A4C"/>
          <w:spacing w:val="-2"/>
        </w:rPr>
        <w:t>desastres,</w:t>
      </w:r>
      <w:r>
        <w:rPr>
          <w:color w:val="4A4A4C"/>
          <w:spacing w:val="-47"/>
        </w:rPr>
        <w:t> </w:t>
      </w:r>
      <w:r>
        <w:rPr>
          <w:color w:val="4A4A4C"/>
          <w:spacing w:val="-2"/>
        </w:rPr>
        <w:t>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necesario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considerar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multidimensionalidad</w:t>
      </w:r>
      <w:r>
        <w:rPr>
          <w:color w:val="4A4A4C"/>
          <w:spacing w:val="-68"/>
        </w:rPr>
        <w:t> </w:t>
      </w:r>
      <w:r>
        <w:rPr>
          <w:color w:val="4A4A4C"/>
        </w:rPr>
        <w:t>sistémica de la construcción socioambiental</w:t>
      </w:r>
      <w:r>
        <w:rPr>
          <w:color w:val="4A4A4C"/>
          <w:spacing w:val="-69"/>
        </w:rPr>
        <w:t> </w:t>
      </w:r>
      <w:r>
        <w:rPr>
          <w:color w:val="4A4A4C"/>
        </w:rPr>
        <w:t>e</w:t>
      </w:r>
      <w:r>
        <w:rPr>
          <w:color w:val="4A4A4C"/>
          <w:spacing w:val="-12"/>
        </w:rPr>
        <w:t> </w:t>
      </w:r>
      <w:r>
        <w:rPr>
          <w:color w:val="4A4A4C"/>
        </w:rPr>
        <w:t>institucional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riesgo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su</w:t>
      </w:r>
      <w:r>
        <w:rPr>
          <w:color w:val="4A4A4C"/>
          <w:spacing w:val="-12"/>
        </w:rPr>
        <w:t> </w:t>
      </w:r>
      <w:r>
        <w:rPr>
          <w:color w:val="4A4A4C"/>
        </w:rPr>
        <w:t>relación</w:t>
      </w:r>
      <w:r>
        <w:rPr>
          <w:color w:val="4A4A4C"/>
          <w:spacing w:val="-11"/>
        </w:rPr>
        <w:t> </w:t>
      </w:r>
      <w:r>
        <w:rPr>
          <w:color w:val="4A4A4C"/>
        </w:rPr>
        <w:t>direc-</w:t>
      </w:r>
      <w:r>
        <w:rPr>
          <w:color w:val="4A4A4C"/>
          <w:spacing w:val="-68"/>
        </w:rPr>
        <w:t> </w:t>
      </w:r>
      <w:r>
        <w:rPr>
          <w:color w:val="4A4A4C"/>
        </w:rPr>
        <w:t>ta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5"/>
        </w:rPr>
        <w:t> </w:t>
      </w:r>
      <w:r>
        <w:rPr>
          <w:color w:val="4A4A4C"/>
        </w:rPr>
        <w:t>amenazas</w:t>
      </w:r>
      <w:r>
        <w:rPr>
          <w:color w:val="4A4A4C"/>
          <w:spacing w:val="-5"/>
        </w:rPr>
        <w:t> </w:t>
      </w:r>
      <w:r>
        <w:rPr>
          <w:color w:val="4A4A4C"/>
        </w:rPr>
        <w:t>naturales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antrópicas,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entre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cuales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acuerdo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Ley</w:t>
      </w:r>
      <w:r>
        <w:rPr>
          <w:color w:val="4A4A4C"/>
          <w:spacing w:val="-13"/>
        </w:rPr>
        <w:t> </w:t>
      </w:r>
      <w:r>
        <w:rPr>
          <w:color w:val="4A4A4C"/>
        </w:rPr>
        <w:t>General</w:t>
      </w:r>
      <w:r>
        <w:rPr>
          <w:color w:val="4A4A4C"/>
          <w:spacing w:val="-68"/>
        </w:rPr>
        <w:t> </w:t>
      </w:r>
      <w:r>
        <w:rPr>
          <w:color w:val="4A4A4C"/>
        </w:rPr>
        <w:t>de Protección Civil figuran: las geológicas,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hidrometeorológicas, </w:t>
      </w:r>
      <w:r>
        <w:rPr>
          <w:color w:val="4A4A4C"/>
          <w:spacing w:val="-2"/>
        </w:rPr>
        <w:t>químicas-tecnológicas,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sanitario-ecológicas,</w:t>
      </w:r>
      <w:r>
        <w:rPr>
          <w:color w:val="4A4A4C"/>
        </w:rPr>
        <w:t> </w:t>
      </w:r>
      <w:r>
        <w:rPr>
          <w:color w:val="4A4A4C"/>
          <w:spacing w:val="-1"/>
        </w:rPr>
        <w:t>socio-organizativas</w:t>
      </w:r>
      <w:r>
        <w:rPr>
          <w:color w:val="4A4A4C"/>
        </w:rPr>
        <w:t> y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recientemente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incorporaron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origen</w:t>
      </w:r>
      <w:r>
        <w:rPr>
          <w:color w:val="4A4A4C"/>
          <w:spacing w:val="-68"/>
        </w:rPr>
        <w:t> </w:t>
      </w:r>
      <w:r>
        <w:rPr>
          <w:color w:val="4A4A4C"/>
        </w:rPr>
        <w:t>astronómico.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Oaxaca coincide en el punto de interacción</w:t>
      </w:r>
      <w:r>
        <w:rPr>
          <w:color w:val="4A4A4C"/>
          <w:spacing w:val="1"/>
        </w:rPr>
        <w:t> </w:t>
      </w:r>
      <w:r>
        <w:rPr>
          <w:color w:val="4A4A4C"/>
        </w:rPr>
        <w:t>tectónica</w:t>
      </w:r>
      <w:r>
        <w:rPr>
          <w:color w:val="4A4A4C"/>
          <w:spacing w:val="-16"/>
        </w:rPr>
        <w:t> </w:t>
      </w:r>
      <w:r>
        <w:rPr>
          <w:color w:val="4A4A4C"/>
        </w:rPr>
        <w:t>donde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placa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Cocos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Rive-</w:t>
      </w:r>
      <w:r>
        <w:rPr>
          <w:color w:val="4A4A4C"/>
          <w:spacing w:val="-68"/>
        </w:rPr>
        <w:t> </w:t>
      </w:r>
      <w:r>
        <w:rPr>
          <w:color w:val="4A4A4C"/>
        </w:rPr>
        <w:t>ra contactan con la placa norte americana,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causando que la entidad oaxaqueña se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encuentre dentro de los primeros lugares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actividad</w:t>
      </w:r>
      <w:r>
        <w:rPr>
          <w:color w:val="4A4A4C"/>
          <w:spacing w:val="-18"/>
        </w:rPr>
        <w:t> </w:t>
      </w:r>
      <w:r>
        <w:rPr>
          <w:color w:val="4A4A4C"/>
        </w:rPr>
        <w:t>sísmica.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el periodo de enero de 2022 a marzo de</w:t>
      </w:r>
      <w:r>
        <w:rPr>
          <w:color w:val="4A4A4C"/>
          <w:spacing w:val="-68"/>
        </w:rPr>
        <w:t> </w:t>
      </w:r>
      <w:r>
        <w:rPr>
          <w:color w:val="4A4A4C"/>
        </w:rPr>
        <w:t>2023, en el país se han presentado 35 mil</w:t>
      </w:r>
      <w:r>
        <w:rPr>
          <w:color w:val="4A4A4C"/>
          <w:spacing w:val="1"/>
        </w:rPr>
        <w:t> </w:t>
      </w:r>
      <w:r>
        <w:rPr>
          <w:color w:val="4A4A4C"/>
        </w:rPr>
        <w:t>569</w:t>
      </w:r>
      <w:r>
        <w:rPr>
          <w:color w:val="4A4A4C"/>
          <w:spacing w:val="-14"/>
        </w:rPr>
        <w:t> </w:t>
      </w:r>
      <w:r>
        <w:rPr>
          <w:color w:val="4A4A4C"/>
        </w:rPr>
        <w:t>sismos,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estos</w:t>
      </w:r>
      <w:r>
        <w:rPr>
          <w:color w:val="4A4A4C"/>
          <w:spacing w:val="-14"/>
        </w:rPr>
        <w:t> </w:t>
      </w:r>
      <w:r>
        <w:rPr>
          <w:color w:val="4A4A4C"/>
        </w:rPr>
        <w:t>10</w:t>
      </w:r>
      <w:r>
        <w:rPr>
          <w:color w:val="4A4A4C"/>
          <w:spacing w:val="-14"/>
        </w:rPr>
        <w:t> </w:t>
      </w:r>
      <w:r>
        <w:rPr>
          <w:color w:val="4A4A4C"/>
        </w:rPr>
        <w:t>mil</w:t>
      </w:r>
      <w:r>
        <w:rPr>
          <w:color w:val="4A4A4C"/>
          <w:spacing w:val="-13"/>
        </w:rPr>
        <w:t> </w:t>
      </w:r>
      <w:r>
        <w:rPr>
          <w:color w:val="4A4A4C"/>
        </w:rPr>
        <w:t>291</w:t>
      </w:r>
      <w:r>
        <w:rPr>
          <w:color w:val="4A4A4C"/>
          <w:spacing w:val="-14"/>
        </w:rPr>
        <w:t> </w:t>
      </w:r>
      <w:r>
        <w:rPr>
          <w:color w:val="4A4A4C"/>
        </w:rPr>
        <w:t>han</w:t>
      </w:r>
      <w:r>
        <w:rPr>
          <w:color w:val="4A4A4C"/>
          <w:spacing w:val="-14"/>
        </w:rPr>
        <w:t> </w:t>
      </w:r>
      <w:r>
        <w:rPr>
          <w:color w:val="4A4A4C"/>
        </w:rPr>
        <w:t>sido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Oaxaca, lo que representa el 29% del total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sismos</w:t>
      </w:r>
      <w:r>
        <w:rPr>
          <w:color w:val="4A4A4C"/>
          <w:spacing w:val="-20"/>
        </w:rPr>
        <w:t> </w:t>
      </w:r>
      <w:r>
        <w:rPr>
          <w:color w:val="4A4A4C"/>
        </w:rPr>
        <w:t>ocurridos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nivel</w:t>
      </w:r>
      <w:r>
        <w:rPr>
          <w:color w:val="4A4A4C"/>
          <w:spacing w:val="-20"/>
        </w:rPr>
        <w:t> </w:t>
      </w:r>
      <w:r>
        <w:rPr>
          <w:color w:val="4A4A4C"/>
        </w:rPr>
        <w:t>nacional,</w:t>
      </w:r>
      <w:r>
        <w:rPr>
          <w:color w:val="4A4A4C"/>
          <w:spacing w:val="-20"/>
        </w:rPr>
        <w:t> </w:t>
      </w:r>
      <w:r>
        <w:rPr>
          <w:color w:val="4A4A4C"/>
        </w:rPr>
        <w:t>esto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acuerdo con datos del catálogo de sismos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Servicio</w:t>
      </w:r>
      <w:r>
        <w:rPr>
          <w:color w:val="4A4A4C"/>
          <w:spacing w:val="-17"/>
        </w:rPr>
        <w:t> </w:t>
      </w:r>
      <w:r>
        <w:rPr>
          <w:color w:val="4A4A4C"/>
        </w:rPr>
        <w:t>Sismológico</w:t>
      </w:r>
      <w:r>
        <w:rPr>
          <w:color w:val="4A4A4C"/>
          <w:spacing w:val="-17"/>
        </w:rPr>
        <w:t> </w:t>
      </w:r>
      <w:r>
        <w:rPr>
          <w:color w:val="4A4A4C"/>
        </w:rPr>
        <w:t>Nacional.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</w:t>
      </w:r>
      <w:r>
        <w:rPr>
          <w:color w:val="4A4A4C"/>
          <w:spacing w:val="52"/>
        </w:rPr>
        <w:t> </w:t>
      </w:r>
      <w:r>
        <w:rPr>
          <w:color w:val="4A4A4C"/>
        </w:rPr>
        <w:t>otra</w:t>
      </w:r>
      <w:r>
        <w:rPr>
          <w:color w:val="4A4A4C"/>
          <w:spacing w:val="53"/>
        </w:rPr>
        <w:t> </w:t>
      </w:r>
      <w:r>
        <w:rPr>
          <w:color w:val="4A4A4C"/>
        </w:rPr>
        <w:t>parte,</w:t>
      </w:r>
      <w:r>
        <w:rPr>
          <w:color w:val="4A4A4C"/>
          <w:spacing w:val="53"/>
        </w:rPr>
        <w:t> </w:t>
      </w:r>
      <w:r>
        <w:rPr>
          <w:color w:val="4A4A4C"/>
        </w:rPr>
        <w:t>según</w:t>
      </w:r>
      <w:r>
        <w:rPr>
          <w:color w:val="4A4A4C"/>
          <w:spacing w:val="53"/>
        </w:rPr>
        <w:t> </w:t>
      </w:r>
      <w:r>
        <w:rPr>
          <w:color w:val="4A4A4C"/>
        </w:rPr>
        <w:t>el</w:t>
      </w:r>
      <w:r>
        <w:rPr>
          <w:color w:val="4A4A4C"/>
          <w:spacing w:val="53"/>
        </w:rPr>
        <w:t> </w:t>
      </w:r>
      <w:r>
        <w:rPr>
          <w:color w:val="4A4A4C"/>
        </w:rPr>
        <w:t>Centro</w:t>
      </w:r>
      <w:r>
        <w:rPr>
          <w:color w:val="4A4A4C"/>
          <w:spacing w:val="53"/>
        </w:rPr>
        <w:t> </w:t>
      </w:r>
      <w:r>
        <w:rPr>
          <w:color w:val="4A4A4C"/>
        </w:rPr>
        <w:t>Nacional</w:t>
      </w:r>
      <w:r>
        <w:rPr>
          <w:color w:val="4A4A4C"/>
          <w:spacing w:val="-68"/>
        </w:rPr>
        <w:t> </w:t>
      </w:r>
      <w:r>
        <w:rPr>
          <w:color w:val="4A4A4C"/>
        </w:rPr>
        <w:t>de Prevención de Desastres, los fenóme-</w:t>
      </w:r>
      <w:r>
        <w:rPr>
          <w:color w:val="4A4A4C"/>
          <w:spacing w:val="1"/>
        </w:rPr>
        <w:t> </w:t>
      </w:r>
      <w:r>
        <w:rPr>
          <w:color w:val="4A4A4C"/>
        </w:rPr>
        <w:t>nos</w:t>
      </w:r>
      <w:r>
        <w:rPr>
          <w:color w:val="4A4A4C"/>
          <w:spacing w:val="11"/>
        </w:rPr>
        <w:t> </w:t>
      </w:r>
      <w:r>
        <w:rPr>
          <w:color w:val="4A4A4C"/>
        </w:rPr>
        <w:t>hidrometeorológicos</w:t>
      </w:r>
      <w:r>
        <w:rPr>
          <w:color w:val="4A4A4C"/>
          <w:spacing w:val="11"/>
        </w:rPr>
        <w:t> </w:t>
      </w:r>
      <w:r>
        <w:rPr>
          <w:color w:val="4A4A4C"/>
        </w:rPr>
        <w:t>se</w:t>
      </w:r>
      <w:r>
        <w:rPr>
          <w:color w:val="4A4A4C"/>
          <w:spacing w:val="11"/>
        </w:rPr>
        <w:t> </w:t>
      </w:r>
      <w:r>
        <w:rPr>
          <w:color w:val="4A4A4C"/>
        </w:rPr>
        <w:t>generan</w:t>
      </w:r>
      <w:r>
        <w:rPr>
          <w:color w:val="4A4A4C"/>
          <w:spacing w:val="11"/>
        </w:rPr>
        <w:t> </w:t>
      </w:r>
      <w:r>
        <w:rPr>
          <w:color w:val="4A4A4C"/>
        </w:rPr>
        <w:t>por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98"/>
        <w:ind w:left="299" w:right="1982"/>
        <w:jc w:val="both"/>
      </w:pPr>
      <w:r>
        <w:rPr>
          <w:color w:val="4A4A4C"/>
        </w:rPr>
        <w:t>la acción de los agentes atmosféricos, tales</w:t>
      </w:r>
      <w:r>
        <w:rPr>
          <w:color w:val="4A4A4C"/>
          <w:spacing w:val="-68"/>
        </w:rPr>
        <w:t> </w:t>
      </w:r>
      <w:r>
        <w:rPr>
          <w:color w:val="4A4A4C"/>
        </w:rPr>
        <w:t>como: ciclones tropicales, lluvias extremas,</w:t>
      </w:r>
      <w:r>
        <w:rPr>
          <w:color w:val="4A4A4C"/>
          <w:spacing w:val="-68"/>
        </w:rPr>
        <w:t> </w:t>
      </w:r>
      <w:r>
        <w:rPr>
          <w:color w:val="4A4A4C"/>
        </w:rPr>
        <w:t>inundaciones</w:t>
      </w:r>
      <w:r>
        <w:rPr>
          <w:color w:val="4A4A4C"/>
          <w:spacing w:val="-4"/>
        </w:rPr>
        <w:t> </w:t>
      </w:r>
      <w:r>
        <w:rPr>
          <w:color w:val="4A4A4C"/>
        </w:rPr>
        <w:t>pluviales,</w:t>
      </w:r>
      <w:r>
        <w:rPr>
          <w:color w:val="4A4A4C"/>
          <w:spacing w:val="-4"/>
        </w:rPr>
        <w:t> </w:t>
      </w:r>
      <w:r>
        <w:rPr>
          <w:color w:val="4A4A4C"/>
        </w:rPr>
        <w:t>fluviales,</w:t>
      </w:r>
      <w:r>
        <w:rPr>
          <w:color w:val="4A4A4C"/>
          <w:spacing w:val="-4"/>
        </w:rPr>
        <w:t> </w:t>
      </w:r>
      <w:r>
        <w:rPr>
          <w:color w:val="4A4A4C"/>
        </w:rPr>
        <w:t>costeras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lacustres; tormentas de nieve, granizo, polvo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electricidad;</w:t>
      </w:r>
      <w:r>
        <w:rPr>
          <w:color w:val="4A4A4C"/>
          <w:spacing w:val="-6"/>
        </w:rPr>
        <w:t> </w:t>
      </w:r>
      <w:r>
        <w:rPr>
          <w:color w:val="4A4A4C"/>
        </w:rPr>
        <w:t>heladas;</w:t>
      </w:r>
      <w:r>
        <w:rPr>
          <w:color w:val="4A4A4C"/>
          <w:spacing w:val="-6"/>
        </w:rPr>
        <w:t> </w:t>
      </w:r>
      <w:r>
        <w:rPr>
          <w:color w:val="4A4A4C"/>
        </w:rPr>
        <w:t>sequías,</w:t>
      </w:r>
      <w:r>
        <w:rPr>
          <w:color w:val="4A4A4C"/>
          <w:spacing w:val="-5"/>
        </w:rPr>
        <w:t> </w:t>
      </w:r>
      <w:r>
        <w:rPr>
          <w:color w:val="4A4A4C"/>
        </w:rPr>
        <w:t>ondas</w:t>
      </w:r>
      <w:r>
        <w:rPr>
          <w:color w:val="4A4A4C"/>
          <w:spacing w:val="-6"/>
        </w:rPr>
        <w:t> </w:t>
      </w:r>
      <w:r>
        <w:rPr>
          <w:color w:val="4A4A4C"/>
        </w:rPr>
        <w:t>cáli-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das,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gélidas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tornados.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La temperatura media anual del estado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Oaxaca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22°C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temperatura</w:t>
      </w:r>
      <w:r>
        <w:rPr>
          <w:color w:val="4A4A4C"/>
          <w:spacing w:val="-22"/>
        </w:rPr>
        <w:t> </w:t>
      </w:r>
      <w:r>
        <w:rPr>
          <w:color w:val="4A4A4C"/>
        </w:rPr>
        <w:t>máxima</w:t>
      </w:r>
      <w:r>
        <w:rPr>
          <w:color w:val="4A4A4C"/>
          <w:spacing w:val="-68"/>
        </w:rPr>
        <w:t> </w:t>
      </w:r>
      <w:r>
        <w:rPr>
          <w:color w:val="4A4A4C"/>
        </w:rPr>
        <w:t>promedio</w:t>
      </w:r>
      <w:r>
        <w:rPr>
          <w:color w:val="4A4A4C"/>
          <w:spacing w:val="-13"/>
        </w:rPr>
        <w:t> </w:t>
      </w:r>
      <w:r>
        <w:rPr>
          <w:color w:val="4A4A4C"/>
        </w:rPr>
        <w:t>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31°C,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cual</w:t>
      </w:r>
      <w:r>
        <w:rPr>
          <w:color w:val="4A4A4C"/>
          <w:spacing w:val="-13"/>
        </w:rPr>
        <w:t> </w:t>
      </w:r>
      <w:r>
        <w:rPr>
          <w:color w:val="4A4A4C"/>
        </w:rPr>
        <w:t>se</w:t>
      </w:r>
      <w:r>
        <w:rPr>
          <w:color w:val="4A4A4C"/>
          <w:spacing w:val="-12"/>
        </w:rPr>
        <w:t> </w:t>
      </w:r>
      <w:r>
        <w:rPr>
          <w:color w:val="4A4A4C"/>
        </w:rPr>
        <w:t>presenta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los meses de abril y mayo, mientras que la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temperatura</w:t>
      </w:r>
      <w:r>
        <w:rPr>
          <w:color w:val="4A4A4C"/>
          <w:spacing w:val="-16"/>
        </w:rPr>
        <w:t> </w:t>
      </w:r>
      <w:r>
        <w:rPr>
          <w:color w:val="4A4A4C"/>
        </w:rPr>
        <w:t>mínima</w:t>
      </w:r>
      <w:r>
        <w:rPr>
          <w:color w:val="4A4A4C"/>
          <w:spacing w:val="-16"/>
        </w:rPr>
        <w:t> </w:t>
      </w:r>
      <w:r>
        <w:rPr>
          <w:color w:val="4A4A4C"/>
        </w:rPr>
        <w:t>promedio</w:t>
      </w:r>
      <w:r>
        <w:rPr>
          <w:color w:val="4A4A4C"/>
          <w:spacing w:val="-15"/>
        </w:rPr>
        <w:t> </w:t>
      </w:r>
      <w:r>
        <w:rPr>
          <w:color w:val="4A4A4C"/>
        </w:rPr>
        <w:t>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12.5°C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presenta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mes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enero.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  <w:w w:val="105"/>
        </w:rPr>
        <w:t>Según datos del INEGI, en 2022 la preci-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pitación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media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fue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mil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550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mm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anuales, siendo la temporada de lluvias en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meses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junio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octubre.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Este tipo de fenómenos han generado más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5"/>
        </w:rPr>
        <w:t>pérdidas,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tanto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humanas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materiales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mundial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hicieron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ciclo-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nes en categoría de huracán: Paulina, Stan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recientemente</w:t>
      </w:r>
      <w:r>
        <w:rPr>
          <w:color w:val="4A4A4C"/>
          <w:spacing w:val="-17"/>
        </w:rPr>
        <w:t> </w:t>
      </w:r>
      <w:r>
        <w:rPr>
          <w:color w:val="4A4A4C"/>
        </w:rPr>
        <w:t>Agatha,</w:t>
      </w:r>
      <w:r>
        <w:rPr>
          <w:color w:val="4A4A4C"/>
          <w:spacing w:val="-18"/>
        </w:rPr>
        <w:t> </w:t>
      </w:r>
      <w:r>
        <w:rPr>
          <w:color w:val="4A4A4C"/>
        </w:rPr>
        <w:t>costando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fon-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dos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atención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desastres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hasta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70%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5"/>
        </w:rPr>
        <w:t>sus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recursos.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En el caso de los fenómenos sanitario-eco-</w:t>
      </w:r>
      <w:r>
        <w:rPr>
          <w:color w:val="4A4A4C"/>
          <w:spacing w:val="1"/>
        </w:rPr>
        <w:t> </w:t>
      </w:r>
      <w:r>
        <w:rPr>
          <w:color w:val="4A4A4C"/>
        </w:rPr>
        <w:t>lógicos ocurren por la acción patógena de</w:t>
      </w:r>
      <w:r>
        <w:rPr>
          <w:color w:val="4A4A4C"/>
          <w:spacing w:val="1"/>
        </w:rPr>
        <w:t> </w:t>
      </w:r>
      <w:r>
        <w:rPr>
          <w:color w:val="4A4A4C"/>
        </w:rPr>
        <w:t>agentes biológicos que afectan a la pobla-</w:t>
      </w:r>
      <w:r>
        <w:rPr>
          <w:color w:val="4A4A4C"/>
          <w:spacing w:val="1"/>
        </w:rPr>
        <w:t> </w:t>
      </w:r>
      <w:r>
        <w:rPr>
          <w:color w:val="4A4A4C"/>
        </w:rPr>
        <w:t>ción,</w:t>
      </w:r>
      <w:r>
        <w:rPr>
          <w:color w:val="4A4A4C"/>
          <w:spacing w:val="1"/>
        </w:rPr>
        <w:t> </w:t>
      </w:r>
      <w:r>
        <w:rPr>
          <w:color w:val="4A4A4C"/>
        </w:rPr>
        <w:t>animales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cosechas,</w:t>
      </w:r>
      <w:r>
        <w:rPr>
          <w:color w:val="4A4A4C"/>
          <w:spacing w:val="1"/>
        </w:rPr>
        <w:t> </w:t>
      </w:r>
      <w:r>
        <w:rPr>
          <w:color w:val="4A4A4C"/>
        </w:rPr>
        <w:t>causando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-68"/>
        </w:rPr>
        <w:t> </w:t>
      </w:r>
      <w:r>
        <w:rPr>
          <w:color w:val="4A4A4C"/>
        </w:rPr>
        <w:t>muerte</w:t>
      </w:r>
      <w:r>
        <w:rPr>
          <w:color w:val="4A4A4C"/>
          <w:spacing w:val="-17"/>
        </w:rPr>
        <w:t> </w:t>
      </w:r>
      <w:r>
        <w:rPr>
          <w:color w:val="4A4A4C"/>
        </w:rPr>
        <w:t>o</w:t>
      </w:r>
      <w:r>
        <w:rPr>
          <w:color w:val="4A4A4C"/>
          <w:spacing w:val="-17"/>
        </w:rPr>
        <w:t> </w:t>
      </w:r>
      <w:r>
        <w:rPr>
          <w:color w:val="4A4A4C"/>
        </w:rPr>
        <w:t>alteración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17"/>
        </w:rPr>
        <w:t> </w:t>
      </w:r>
      <w:r>
        <w:rPr>
          <w:color w:val="4A4A4C"/>
        </w:rPr>
        <w:t>salud.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epidemias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plagas</w:t>
      </w:r>
      <w:r>
        <w:rPr>
          <w:color w:val="4A4A4C"/>
          <w:spacing w:val="1"/>
        </w:rPr>
        <w:t> </w:t>
      </w:r>
      <w:r>
        <w:rPr>
          <w:color w:val="4A4A4C"/>
        </w:rPr>
        <w:t>constituyen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desastre sanitario, ejemplo de esto se vivió</w:t>
      </w:r>
      <w:r>
        <w:rPr>
          <w:color w:val="4A4A4C"/>
          <w:spacing w:val="-68"/>
        </w:rPr>
        <w:t> </w:t>
      </w:r>
      <w:r>
        <w:rPr>
          <w:color w:val="4A4A4C"/>
        </w:rPr>
        <w:t>en 2019 con la pandemia COVID 19, en el</w:t>
      </w:r>
      <w:r>
        <w:rPr>
          <w:color w:val="4A4A4C"/>
          <w:spacing w:val="1"/>
        </w:rPr>
        <w:t> </w:t>
      </w:r>
      <w:r>
        <w:rPr>
          <w:color w:val="4A4A4C"/>
        </w:rPr>
        <w:t>caso del estado de Oaxaca se contabilizan</w:t>
      </w:r>
      <w:r>
        <w:rPr>
          <w:color w:val="4A4A4C"/>
          <w:spacing w:val="1"/>
        </w:rPr>
        <w:t> </w:t>
      </w:r>
      <w:r>
        <w:rPr>
          <w:color w:val="4A4A4C"/>
        </w:rPr>
        <w:t>actualmente 6 mil 409 defunciones, según</w:t>
      </w:r>
      <w:r>
        <w:rPr>
          <w:color w:val="4A4A4C"/>
          <w:spacing w:val="1"/>
        </w:rPr>
        <w:t> </w:t>
      </w:r>
      <w:r>
        <w:rPr>
          <w:color w:val="4A4A4C"/>
        </w:rPr>
        <w:t>cifras de la Secretaría de Salud del Estado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Los fenómenos socio-organizativos, se pre-</w:t>
      </w:r>
      <w:r>
        <w:rPr>
          <w:color w:val="4A4A4C"/>
          <w:spacing w:val="-68"/>
        </w:rPr>
        <w:t> </w:t>
      </w:r>
      <w:r>
        <w:rPr>
          <w:color w:val="4A4A4C"/>
        </w:rPr>
        <w:t>sentan por los errores humanos o acciones</w:t>
      </w:r>
      <w:r>
        <w:rPr>
          <w:color w:val="4A4A4C"/>
          <w:spacing w:val="-68"/>
        </w:rPr>
        <w:t> </w:t>
      </w:r>
      <w:r>
        <w:rPr>
          <w:color w:val="4A4A4C"/>
        </w:rPr>
        <w:t>premeditadas que se dan en el marco de</w:t>
      </w:r>
      <w:r>
        <w:rPr>
          <w:color w:val="4A4A4C"/>
          <w:spacing w:val="1"/>
        </w:rPr>
        <w:t> </w:t>
      </w:r>
      <w:r>
        <w:rPr>
          <w:color w:val="4A4A4C"/>
        </w:rPr>
        <w:t>grandes</w:t>
      </w:r>
      <w:r>
        <w:rPr>
          <w:color w:val="4A4A4C"/>
          <w:spacing w:val="1"/>
        </w:rPr>
        <w:t> </w:t>
      </w:r>
      <w:r>
        <w:rPr>
          <w:color w:val="4A4A4C"/>
        </w:rPr>
        <w:t>concentraciones</w:t>
      </w:r>
      <w:r>
        <w:rPr>
          <w:color w:val="4A4A4C"/>
          <w:spacing w:val="1"/>
        </w:rPr>
        <w:t> </w:t>
      </w:r>
      <w:r>
        <w:rPr>
          <w:color w:val="4A4A4C"/>
        </w:rPr>
        <w:t>o</w:t>
      </w:r>
      <w:r>
        <w:rPr>
          <w:color w:val="4A4A4C"/>
          <w:spacing w:val="1"/>
        </w:rPr>
        <w:t> </w:t>
      </w:r>
      <w:r>
        <w:rPr>
          <w:color w:val="4A4A4C"/>
        </w:rPr>
        <w:t>movimientos</w:t>
      </w:r>
      <w:r>
        <w:rPr>
          <w:color w:val="4A4A4C"/>
          <w:spacing w:val="1"/>
        </w:rPr>
        <w:t> </w:t>
      </w:r>
      <w:r>
        <w:rPr>
          <w:color w:val="4A4A4C"/>
        </w:rPr>
        <w:t>masivos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población.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2"/>
        </w:rPr>
      </w:pPr>
    </w:p>
    <w:p>
      <w:pPr>
        <w:pStyle w:val="Heading6"/>
        <w:tabs>
          <w:tab w:pos="2079" w:val="left" w:leader="none"/>
        </w:tabs>
        <w:spacing w:before="1"/>
        <w:ind w:left="1206"/>
      </w:pPr>
      <w:r>
        <w:rPr/>
        <w:pict>
          <v:line style="position:absolute;mso-position-horizontal-relative:page;mso-position-vertical-relative:paragraph;z-index:-28625920" from="87.495201pt,-.116817pt" to="87.495201pt,14.0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95"/>
        </w:rPr>
        <w:t>116</w:t>
        <w:tab/>
      </w:r>
      <w:r>
        <w:rPr>
          <w:color w:val="A5855D"/>
        </w:rPr>
        <w:t>GOBIERNO</w:t>
      </w:r>
      <w:r>
        <w:rPr>
          <w:color w:val="A5855D"/>
          <w:spacing w:val="62"/>
        </w:rPr>
        <w:t> </w:t>
      </w:r>
      <w:r>
        <w:rPr>
          <w:color w:val="A5855D"/>
        </w:rPr>
        <w:t>DEL</w:t>
      </w:r>
      <w:r>
        <w:rPr>
          <w:color w:val="A5855D"/>
          <w:spacing w:val="62"/>
        </w:rPr>
        <w:t> </w:t>
      </w:r>
      <w:r>
        <w:rPr>
          <w:color w:val="A5855D"/>
        </w:rPr>
        <w:t>ESTADO</w:t>
      </w:r>
      <w:r>
        <w:rPr>
          <w:color w:val="A5855D"/>
          <w:spacing w:val="63"/>
        </w:rPr>
        <w:t> </w:t>
      </w:r>
      <w:r>
        <w:rPr>
          <w:color w:val="A5855D"/>
        </w:rPr>
        <w:t>DE</w:t>
      </w:r>
      <w:r>
        <w:rPr>
          <w:color w:val="A5855D"/>
          <w:spacing w:val="62"/>
        </w:rPr>
        <w:t> </w:t>
      </w:r>
      <w:r>
        <w:rPr>
          <w:color w:val="A5855D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32467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8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7"/>
        </w:rPr>
      </w:pPr>
    </w:p>
    <w:p>
      <w:pPr>
        <w:spacing w:after="0"/>
        <w:rPr>
          <w:rFonts w:ascii="Tahoma"/>
          <w:sz w:val="27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</w:rPr>
        <w:t>Oaxaca presenta altas posibilidades de la</w:t>
      </w:r>
      <w:r>
        <w:rPr>
          <w:color w:val="4A4A4C"/>
          <w:spacing w:val="1"/>
        </w:rPr>
        <w:t> </w:t>
      </w:r>
      <w:r>
        <w:rPr>
          <w:color w:val="4A4A4C"/>
        </w:rPr>
        <w:t>ocurrencia de estos fenómenos perturba-</w:t>
      </w:r>
      <w:r>
        <w:rPr>
          <w:color w:val="4A4A4C"/>
          <w:spacing w:val="1"/>
        </w:rPr>
        <w:t> </w:t>
      </w:r>
      <w:r>
        <w:rPr>
          <w:color w:val="4A4A4C"/>
        </w:rPr>
        <w:t>dores debido a la presencia de refinerías,</w:t>
      </w:r>
      <w:r>
        <w:rPr>
          <w:color w:val="4A4A4C"/>
          <w:spacing w:val="1"/>
        </w:rPr>
        <w:t> </w:t>
      </w:r>
      <w:r>
        <w:rPr>
          <w:color w:val="4A4A4C"/>
        </w:rPr>
        <w:t>estaciones de abastecimiento, gasolineras,</w:t>
      </w:r>
      <w:r>
        <w:rPr>
          <w:color w:val="4A4A4C"/>
          <w:spacing w:val="1"/>
        </w:rPr>
        <w:t> </w:t>
      </w:r>
      <w:r>
        <w:rPr>
          <w:color w:val="4A4A4C"/>
        </w:rPr>
        <w:t>centros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distribución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combustibles;</w:t>
      </w:r>
      <w:r>
        <w:rPr>
          <w:color w:val="4A4A4C"/>
          <w:spacing w:val="-68"/>
        </w:rPr>
        <w:t> </w:t>
      </w:r>
      <w:r>
        <w:rPr>
          <w:color w:val="4A4A4C"/>
        </w:rPr>
        <w:t>además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regiones</w:t>
      </w:r>
      <w:r>
        <w:rPr>
          <w:color w:val="4A4A4C"/>
          <w:spacing w:val="-15"/>
        </w:rPr>
        <w:t> </w:t>
      </w:r>
      <w:r>
        <w:rPr>
          <w:color w:val="4A4A4C"/>
        </w:rPr>
        <w:t>Mixteca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Sierra</w:t>
      </w:r>
      <w:r>
        <w:rPr>
          <w:color w:val="4A4A4C"/>
          <w:spacing w:val="-15"/>
        </w:rPr>
        <w:t> </w:t>
      </w:r>
      <w:r>
        <w:rPr>
          <w:color w:val="4A4A4C"/>
        </w:rPr>
        <w:t>Sur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coinciden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características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necesarias</w:t>
      </w:r>
      <w:r>
        <w:rPr>
          <w:color w:val="4A4A4C"/>
          <w:spacing w:val="-32"/>
        </w:rPr>
        <w:t> </w:t>
      </w:r>
      <w:r>
        <w:rPr>
          <w:color w:val="4A4A4C"/>
        </w:rPr>
        <w:t>como</w:t>
      </w:r>
      <w:r>
        <w:rPr>
          <w:color w:val="4A4A4C"/>
          <w:spacing w:val="-67"/>
        </w:rPr>
        <w:t> </w:t>
      </w:r>
      <w:r>
        <w:rPr>
          <w:color w:val="4A4A4C"/>
        </w:rPr>
        <w:t>lo son clima, ubicación geográfica, cantidad</w:t>
      </w:r>
      <w:r>
        <w:rPr>
          <w:color w:val="4A4A4C"/>
          <w:spacing w:val="-69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biomasa,</w:t>
      </w:r>
      <w:r>
        <w:rPr>
          <w:color w:val="4A4A4C"/>
          <w:spacing w:val="-5"/>
        </w:rPr>
        <w:t> </w:t>
      </w:r>
      <w:r>
        <w:rPr>
          <w:color w:val="4A4A4C"/>
        </w:rPr>
        <w:t>flora,</w:t>
      </w:r>
      <w:r>
        <w:rPr>
          <w:color w:val="4A4A4C"/>
          <w:spacing w:val="-5"/>
        </w:rPr>
        <w:t> </w:t>
      </w:r>
      <w:r>
        <w:rPr>
          <w:color w:val="4A4A4C"/>
        </w:rPr>
        <w:t>entre</w:t>
      </w:r>
      <w:r>
        <w:rPr>
          <w:color w:val="4A4A4C"/>
          <w:spacing w:val="-4"/>
        </w:rPr>
        <w:t> </w:t>
      </w:r>
      <w:r>
        <w:rPr>
          <w:color w:val="4A4A4C"/>
        </w:rPr>
        <w:t>otros,</w:t>
      </w:r>
      <w:r>
        <w:rPr>
          <w:color w:val="4A4A4C"/>
          <w:spacing w:val="-5"/>
        </w:rPr>
        <w:t> </w:t>
      </w:r>
      <w:r>
        <w:rPr>
          <w:color w:val="4A4A4C"/>
        </w:rPr>
        <w:t>lo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causa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un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alto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nivel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incendios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forestales.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Un aspecto importante del riesgo son las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vulnerabilidades,</w:t>
      </w:r>
      <w:r>
        <w:rPr>
          <w:color w:val="4A4A4C"/>
          <w:spacing w:val="-26"/>
        </w:rPr>
        <w:t> </w:t>
      </w:r>
      <w:r>
        <w:rPr>
          <w:color w:val="4A4A4C"/>
        </w:rPr>
        <w:t>las</w:t>
      </w:r>
      <w:r>
        <w:rPr>
          <w:color w:val="4A4A4C"/>
          <w:spacing w:val="-26"/>
        </w:rPr>
        <w:t> </w:t>
      </w:r>
      <w:r>
        <w:rPr>
          <w:color w:val="4A4A4C"/>
        </w:rPr>
        <w:t>cuales</w:t>
      </w:r>
      <w:r>
        <w:rPr>
          <w:color w:val="4A4A4C"/>
          <w:spacing w:val="-26"/>
        </w:rPr>
        <w:t> </w:t>
      </w:r>
      <w:r>
        <w:rPr>
          <w:color w:val="4A4A4C"/>
        </w:rPr>
        <w:t>se</w:t>
      </w:r>
      <w:r>
        <w:rPr>
          <w:color w:val="4A4A4C"/>
          <w:spacing w:val="-26"/>
        </w:rPr>
        <w:t> </w:t>
      </w:r>
      <w:r>
        <w:rPr>
          <w:color w:val="4A4A4C"/>
        </w:rPr>
        <w:t>traducen</w:t>
      </w:r>
      <w:r>
        <w:rPr>
          <w:color w:val="4A4A4C"/>
          <w:spacing w:val="-26"/>
        </w:rPr>
        <w:t> </w:t>
      </w:r>
      <w:r>
        <w:rPr>
          <w:color w:val="4A4A4C"/>
        </w:rPr>
        <w:t>a</w:t>
      </w:r>
      <w:r>
        <w:rPr>
          <w:color w:val="4A4A4C"/>
          <w:spacing w:val="-26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condiciones de debilidad o fragilidad que</w:t>
      </w:r>
      <w:r>
        <w:rPr>
          <w:color w:val="4A4A4C"/>
          <w:spacing w:val="1"/>
        </w:rPr>
        <w:t> </w:t>
      </w:r>
      <w:r>
        <w:rPr>
          <w:color w:val="4A4A4C"/>
        </w:rPr>
        <w:t>presentan los diferentes sectores poblacio-</w:t>
      </w:r>
      <w:r>
        <w:rPr>
          <w:color w:val="4A4A4C"/>
          <w:spacing w:val="1"/>
        </w:rPr>
        <w:t> </w:t>
      </w:r>
      <w:r>
        <w:rPr>
          <w:color w:val="4A4A4C"/>
        </w:rPr>
        <w:t>nales,</w:t>
      </w:r>
      <w:r>
        <w:rPr>
          <w:color w:val="4A4A4C"/>
          <w:spacing w:val="-20"/>
        </w:rPr>
        <w:t> </w:t>
      </w:r>
      <w:r>
        <w:rPr>
          <w:color w:val="4A4A4C"/>
        </w:rPr>
        <w:t>siendo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color w:val="4A4A4C"/>
        </w:rPr>
        <w:t>principal</w:t>
      </w:r>
      <w:r>
        <w:rPr>
          <w:color w:val="4A4A4C"/>
          <w:spacing w:val="-20"/>
        </w:rPr>
        <w:t> </w:t>
      </w:r>
      <w:r>
        <w:rPr>
          <w:color w:val="4A4A4C"/>
        </w:rPr>
        <w:t>objetivo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reducir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esta</w:t>
      </w:r>
      <w:r>
        <w:rPr>
          <w:color w:val="4A4A4C"/>
          <w:spacing w:val="-22"/>
        </w:rPr>
        <w:t> </w:t>
      </w:r>
      <w:r>
        <w:rPr>
          <w:color w:val="4A4A4C"/>
        </w:rPr>
        <w:t>forma</w:t>
      </w:r>
      <w:r>
        <w:rPr>
          <w:color w:val="4A4A4C"/>
          <w:spacing w:val="-22"/>
        </w:rPr>
        <w:t> </w:t>
      </w:r>
      <w:r>
        <w:rPr>
          <w:color w:val="4A4A4C"/>
        </w:rPr>
        <w:t>mitigar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impacto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las</w:t>
      </w:r>
      <w:r>
        <w:rPr>
          <w:color w:val="4A4A4C"/>
          <w:spacing w:val="-22"/>
        </w:rPr>
        <w:t> </w:t>
      </w:r>
      <w:r>
        <w:rPr>
          <w:color w:val="4A4A4C"/>
        </w:rPr>
        <w:t>ame-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nazas y evitar, en la medida de lo posible, los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daños</w:t>
      </w:r>
      <w:r>
        <w:rPr>
          <w:color w:val="4A4A4C"/>
          <w:spacing w:val="-17"/>
        </w:rPr>
        <w:t> </w:t>
      </w:r>
      <w:r>
        <w:rPr>
          <w:color w:val="4A4A4C"/>
        </w:rPr>
        <w:t>materiales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pérdidas</w:t>
      </w:r>
      <w:r>
        <w:rPr>
          <w:color w:val="4A4A4C"/>
          <w:spacing w:val="-17"/>
        </w:rPr>
        <w:t> </w:t>
      </w:r>
      <w:r>
        <w:rPr>
          <w:color w:val="4A4A4C"/>
        </w:rPr>
        <w:t>humanas.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Sistema</w:t>
      </w:r>
      <w:r>
        <w:rPr>
          <w:color w:val="4A4A4C"/>
          <w:spacing w:val="-7"/>
        </w:rPr>
        <w:t> </w:t>
      </w:r>
      <w:r>
        <w:rPr>
          <w:color w:val="4A4A4C"/>
        </w:rPr>
        <w:t>Estatal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Protección</w:t>
      </w:r>
      <w:r>
        <w:rPr>
          <w:color w:val="4A4A4C"/>
          <w:spacing w:val="-7"/>
        </w:rPr>
        <w:t> </w:t>
      </w:r>
      <w:r>
        <w:rPr>
          <w:color w:val="4A4A4C"/>
        </w:rPr>
        <w:t>Civil,</w:t>
      </w:r>
      <w:r>
        <w:rPr>
          <w:color w:val="4A4A4C"/>
          <w:spacing w:val="-6"/>
        </w:rPr>
        <w:t> </w:t>
      </w: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ente que busca transitar de un esquema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reactivo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trabajar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diversas</w:t>
      </w:r>
      <w:r>
        <w:rPr>
          <w:color w:val="4A4A4C"/>
          <w:spacing w:val="-16"/>
        </w:rPr>
        <w:t> </w:t>
      </w:r>
      <w:r>
        <w:rPr>
          <w:color w:val="4A4A4C"/>
        </w:rPr>
        <w:t>etapas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Gestión</w:t>
      </w:r>
      <w:r>
        <w:rPr>
          <w:color w:val="4A4A4C"/>
          <w:spacing w:val="-16"/>
        </w:rPr>
        <w:t> </w:t>
      </w:r>
      <w:r>
        <w:rPr>
          <w:color w:val="4A4A4C"/>
        </w:rPr>
        <w:t>Integral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Riesgos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Desastres,</w:t>
      </w:r>
      <w:r>
        <w:rPr>
          <w:color w:val="4A4A4C"/>
          <w:spacing w:val="-68"/>
        </w:rPr>
        <w:t> </w:t>
      </w:r>
      <w:r>
        <w:rPr>
          <w:color w:val="4A4A4C"/>
        </w:rPr>
        <w:t>buscando integrar la inteligencia de riesgos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gestión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financiera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del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riesgo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desas-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tres en un marco de desarrollo sostenible y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gobernanza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riesgo.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 participación articulada y coordinada de</w:t>
      </w:r>
      <w:r>
        <w:rPr>
          <w:color w:val="4A4A4C"/>
          <w:spacing w:val="1"/>
        </w:rPr>
        <w:t> </w:t>
      </w:r>
      <w:r>
        <w:rPr>
          <w:color w:val="4A4A4C"/>
        </w:rPr>
        <w:t>todos</w:t>
      </w:r>
      <w:r>
        <w:rPr>
          <w:color w:val="4A4A4C"/>
          <w:spacing w:val="51"/>
        </w:rPr>
        <w:t> </w:t>
      </w:r>
      <w:r>
        <w:rPr>
          <w:color w:val="4A4A4C"/>
        </w:rPr>
        <w:t>los</w:t>
      </w:r>
      <w:r>
        <w:rPr>
          <w:color w:val="4A4A4C"/>
          <w:spacing w:val="51"/>
        </w:rPr>
        <w:t> </w:t>
      </w:r>
      <w:r>
        <w:rPr>
          <w:color w:val="4A4A4C"/>
        </w:rPr>
        <w:t>sectores</w:t>
      </w:r>
      <w:r>
        <w:rPr>
          <w:color w:val="4A4A4C"/>
          <w:spacing w:val="51"/>
        </w:rPr>
        <w:t> </w:t>
      </w:r>
      <w:r>
        <w:rPr>
          <w:color w:val="4A4A4C"/>
        </w:rPr>
        <w:t>poblacionales</w:t>
      </w:r>
      <w:r>
        <w:rPr>
          <w:color w:val="4A4A4C"/>
          <w:spacing w:val="51"/>
        </w:rPr>
        <w:t> </w:t>
      </w:r>
      <w:r>
        <w:rPr>
          <w:color w:val="4A4A4C"/>
        </w:rPr>
        <w:t>a</w:t>
      </w:r>
      <w:r>
        <w:rPr>
          <w:color w:val="4A4A4C"/>
          <w:spacing w:val="51"/>
        </w:rPr>
        <w:t> </w:t>
      </w:r>
      <w:r>
        <w:rPr>
          <w:color w:val="4A4A4C"/>
        </w:rPr>
        <w:t>través</w:t>
      </w:r>
      <w:r>
        <w:rPr>
          <w:color w:val="4A4A4C"/>
          <w:spacing w:val="-68"/>
        </w:rPr>
        <w:t> </w:t>
      </w:r>
      <w:r>
        <w:rPr>
          <w:color w:val="4A4A4C"/>
        </w:rPr>
        <w:t>de los tres niveles de gobierno, así como la</w:t>
      </w:r>
      <w:r>
        <w:rPr>
          <w:color w:val="4A4A4C"/>
          <w:spacing w:val="-68"/>
        </w:rPr>
        <w:t> </w:t>
      </w:r>
      <w:r>
        <w:rPr>
          <w:color w:val="4A4A4C"/>
        </w:rPr>
        <w:t>incorporación de la inclusión e igualdad de</w:t>
      </w:r>
      <w:r>
        <w:rPr>
          <w:color w:val="4A4A4C"/>
          <w:spacing w:val="1"/>
        </w:rPr>
        <w:t> </w:t>
      </w:r>
      <w:r>
        <w:rPr>
          <w:color w:val="4A4A4C"/>
        </w:rPr>
        <w:t>género,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3"/>
        </w:rPr>
        <w:t> </w:t>
      </w:r>
      <w:r>
        <w:rPr>
          <w:color w:val="4A4A4C"/>
        </w:rPr>
        <w:t>respeto</w:t>
      </w:r>
      <w:r>
        <w:rPr>
          <w:color w:val="4A4A4C"/>
          <w:spacing w:val="-23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derechos</w:t>
      </w:r>
      <w:r>
        <w:rPr>
          <w:color w:val="4A4A4C"/>
          <w:spacing w:val="-23"/>
        </w:rPr>
        <w:t> </w:t>
      </w:r>
      <w:r>
        <w:rPr>
          <w:color w:val="4A4A4C"/>
        </w:rPr>
        <w:t>humanos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transparencia,</w:t>
      </w:r>
      <w:r>
        <w:rPr>
          <w:color w:val="4A4A4C"/>
          <w:spacing w:val="2"/>
        </w:rPr>
        <w:t> </w:t>
      </w:r>
      <w:r>
        <w:rPr>
          <w:color w:val="4A4A4C"/>
        </w:rPr>
        <w:t>harán</w:t>
      </w:r>
      <w:r>
        <w:rPr>
          <w:color w:val="4A4A4C"/>
          <w:spacing w:val="2"/>
        </w:rPr>
        <w:t> </w:t>
      </w:r>
      <w:r>
        <w:rPr>
          <w:color w:val="4A4A4C"/>
        </w:rPr>
        <w:t>posible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2"/>
        </w:rPr>
        <w:t> </w:t>
      </w:r>
      <w:r>
        <w:rPr>
          <w:color w:val="4A4A4C"/>
        </w:rPr>
        <w:t>Oaxaca</w:t>
      </w:r>
    </w:p>
    <w:p>
      <w:pPr>
        <w:pStyle w:val="BodyText"/>
        <w:spacing w:line="237" w:lineRule="auto" w:before="94"/>
        <w:ind w:left="299" w:right="1131"/>
        <w:jc w:val="both"/>
      </w:pPr>
      <w:r>
        <w:rPr/>
        <w:br w:type="column"/>
      </w:r>
      <w:r>
        <w:rPr>
          <w:color w:val="4A4A4C"/>
          <w:w w:val="105"/>
        </w:rPr>
        <w:t>pueda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dar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cumplimiento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metas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esta-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blecidas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ejes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Acción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Sendai.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Dicho instrumento establece la necesidad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comprender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riesgo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desastre,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for-</w:t>
      </w:r>
      <w:r>
        <w:rPr>
          <w:color w:val="4A4A4C"/>
          <w:spacing w:val="-68"/>
        </w:rPr>
        <w:t> </w:t>
      </w:r>
      <w:r>
        <w:rPr>
          <w:color w:val="4A4A4C"/>
        </w:rPr>
        <w:t>talecimiento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gobernanza,</w:t>
      </w:r>
      <w:r>
        <w:rPr>
          <w:color w:val="4A4A4C"/>
          <w:spacing w:val="-15"/>
        </w:rPr>
        <w:t> </w:t>
      </w:r>
      <w:r>
        <w:rPr>
          <w:color w:val="4A4A4C"/>
        </w:rPr>
        <w:t>invertir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reducción de riesgos y aumentar la prepa-</w:t>
      </w:r>
      <w:r>
        <w:rPr>
          <w:color w:val="4A4A4C"/>
          <w:spacing w:val="1"/>
        </w:rPr>
        <w:t> </w:t>
      </w:r>
      <w:r>
        <w:rPr>
          <w:color w:val="4A4A4C"/>
        </w:rPr>
        <w:t>ración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conlleve</w:t>
      </w:r>
      <w:r>
        <w:rPr>
          <w:color w:val="4A4A4C"/>
          <w:spacing w:val="-13"/>
        </w:rPr>
        <w:t> </w:t>
      </w:r>
      <w:r>
        <w:rPr>
          <w:color w:val="4A4A4C"/>
        </w:rPr>
        <w:t>una</w:t>
      </w:r>
      <w:r>
        <w:rPr>
          <w:color w:val="4A4A4C"/>
          <w:spacing w:val="-12"/>
        </w:rPr>
        <w:t> </w:t>
      </w:r>
      <w:r>
        <w:rPr>
          <w:color w:val="4A4A4C"/>
        </w:rPr>
        <w:t>respuesta</w:t>
      </w:r>
      <w:r>
        <w:rPr>
          <w:color w:val="4A4A4C"/>
          <w:spacing w:val="-13"/>
        </w:rPr>
        <w:t> </w:t>
      </w:r>
      <w:r>
        <w:rPr>
          <w:color w:val="4A4A4C"/>
        </w:rPr>
        <w:t>eficaz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reconstruir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mejor.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</w:rPr>
        <w:t>Objetivo</w:t>
      </w:r>
      <w:r>
        <w:rPr>
          <w:color w:val="4A4A4C"/>
          <w:spacing w:val="9"/>
        </w:rPr>
        <w:t> </w:t>
      </w:r>
      <w:r>
        <w:rPr>
          <w:color w:val="4A4A4C"/>
        </w:rPr>
        <w:t>3.4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Salvaguardar a las personas, bienes y su</w:t>
      </w:r>
      <w:r>
        <w:rPr>
          <w:color w:val="4A4A4C"/>
          <w:spacing w:val="1"/>
        </w:rPr>
        <w:t> </w:t>
      </w:r>
      <w:r>
        <w:rPr>
          <w:color w:val="4A4A4C"/>
        </w:rPr>
        <w:t>entorno ante la presencia de fenómenos</w:t>
      </w:r>
      <w:r>
        <w:rPr>
          <w:color w:val="4A4A4C"/>
          <w:spacing w:val="1"/>
        </w:rPr>
        <w:t> </w:t>
      </w:r>
      <w:r>
        <w:rPr>
          <w:color w:val="4A4A4C"/>
        </w:rPr>
        <w:t>perturbadores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origen</w:t>
      </w:r>
      <w:r>
        <w:rPr>
          <w:color w:val="4A4A4C"/>
          <w:spacing w:val="-5"/>
        </w:rPr>
        <w:t> </w:t>
      </w:r>
      <w:r>
        <w:rPr>
          <w:color w:val="4A4A4C"/>
        </w:rPr>
        <w:t>natural</w:t>
      </w:r>
      <w:r>
        <w:rPr>
          <w:color w:val="4A4A4C"/>
          <w:spacing w:val="-4"/>
        </w:rPr>
        <w:t> </w:t>
      </w:r>
      <w:r>
        <w:rPr>
          <w:color w:val="4A4A4C"/>
        </w:rPr>
        <w:t>o</w:t>
      </w:r>
      <w:r>
        <w:rPr>
          <w:color w:val="4A4A4C"/>
          <w:spacing w:val="-4"/>
        </w:rPr>
        <w:t> </w:t>
      </w:r>
      <w:r>
        <w:rPr>
          <w:color w:val="4A4A4C"/>
        </w:rPr>
        <w:t>humano.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3.4.1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Impulsar políticas de información y cultura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prevención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protección</w:t>
      </w:r>
      <w:r>
        <w:rPr>
          <w:color w:val="4A4A4C"/>
          <w:spacing w:val="-17"/>
        </w:rPr>
        <w:t> </w:t>
      </w:r>
      <w:r>
        <w:rPr>
          <w:color w:val="4A4A4C"/>
        </w:rPr>
        <w:t>civil.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3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3" w:after="0"/>
        <w:ind w:left="583" w:right="1127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3.4.1.1 </w:t>
      </w:r>
      <w:r>
        <w:rPr>
          <w:color w:val="4A4A4C"/>
          <w:sz w:val="20"/>
        </w:rPr>
        <w:t>Fortalecer el marco legal y ope-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institucional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relacionada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gestión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riesgos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protección</w:t>
      </w:r>
    </w:p>
    <w:p>
      <w:pPr>
        <w:pStyle w:val="BodyText"/>
        <w:spacing w:line="233" w:lineRule="exact"/>
        <w:ind w:left="583"/>
      </w:pPr>
      <w:r>
        <w:rPr>
          <w:color w:val="4A4A4C"/>
        </w:rPr>
        <w:t>civil.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6" w:lineRule="auto" w:before="3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3.4.1.2 </w:t>
      </w:r>
      <w:r>
        <w:rPr>
          <w:color w:val="4A4A4C"/>
          <w:w w:val="95"/>
          <w:sz w:val="20"/>
        </w:rPr>
        <w:t>Generar protocolos de prevención,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reacción,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recuperación.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3.4.1.3</w:t>
      </w:r>
      <w:r>
        <w:rPr>
          <w:rFonts w:ascii="Tahoma" w:hAnsi="Tahoma"/>
          <w:b/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Capacitar a los municipios en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civil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gestión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inte-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gral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riesgos.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6" w:lineRule="auto" w:before="23" w:after="0"/>
        <w:ind w:left="583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3.4.1.4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Delegaciones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Regionales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Civil.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6" w:lineRule="auto" w:before="29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3.4.1.5 </w:t>
      </w:r>
      <w:r>
        <w:rPr>
          <w:color w:val="4A4A4C"/>
          <w:sz w:val="20"/>
        </w:rPr>
        <w:t>Fortalecer los sistemas de alerta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fenómenos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naturales.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6" w:lineRule="auto" w:before="29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w w:val="95"/>
          <w:sz w:val="20"/>
        </w:rPr>
        <w:t>3.4.1.6</w:t>
      </w:r>
      <w:r>
        <w:rPr>
          <w:rFonts w:ascii="Tahoma" w:hAnsi="Tahoma"/>
          <w:b/>
          <w:color w:val="4A4A4C"/>
          <w:spacing w:val="-12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Asesorar</w:t>
      </w:r>
      <w:r>
        <w:rPr>
          <w:color w:val="4A4A4C"/>
          <w:spacing w:val="-24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a</w:t>
      </w:r>
      <w:r>
        <w:rPr>
          <w:color w:val="4A4A4C"/>
          <w:spacing w:val="-2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los</w:t>
      </w:r>
      <w:r>
        <w:rPr>
          <w:color w:val="4A4A4C"/>
          <w:spacing w:val="-24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municipios</w:t>
      </w:r>
      <w:r>
        <w:rPr>
          <w:color w:val="4A4A4C"/>
          <w:spacing w:val="-2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para</w:t>
      </w:r>
      <w:r>
        <w:rPr>
          <w:color w:val="4A4A4C"/>
          <w:spacing w:val="-2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la</w:t>
      </w:r>
      <w:r>
        <w:rPr>
          <w:color w:val="4A4A4C"/>
          <w:spacing w:val="-24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ela-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w w:val="95"/>
          <w:sz w:val="20"/>
        </w:rPr>
        <w:t>boración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planes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contingencias.</w:t>
      </w:r>
    </w:p>
    <w:p>
      <w:pPr>
        <w:spacing w:after="0" w:line="19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8"/>
        </w:rPr>
      </w:pPr>
    </w:p>
    <w:p>
      <w:pPr>
        <w:pStyle w:val="Heading6"/>
        <w:tabs>
          <w:tab w:pos="11036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62489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1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1"/>
        </w:rPr>
        <w:t> </w:t>
      </w:r>
      <w:r>
        <w:rPr>
          <w:color w:val="A5855D"/>
        </w:rPr>
        <w:t>OAXACA</w:t>
        <w:tab/>
        <w:t>117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791">
            <wp:simplePos x="0" y="0"/>
            <wp:positionH relativeFrom="page">
              <wp:posOffset>719999</wp:posOffset>
            </wp:positionH>
            <wp:positionV relativeFrom="paragraph">
              <wp:posOffset>240110</wp:posOffset>
            </wp:positionV>
            <wp:extent cx="1197845" cy="121348"/>
            <wp:effectExtent l="0" t="0" r="0" b="0"/>
            <wp:wrapTopAndBottom/>
            <wp:docPr id="545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35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4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3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47" name="image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568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Heading6"/>
        <w:tabs>
          <w:tab w:pos="2080" w:val="left" w:leader="none"/>
        </w:tabs>
        <w:ind w:left="1203"/>
      </w:pPr>
      <w:r>
        <w:rPr/>
        <w:drawing>
          <wp:anchor distT="0" distB="0" distL="0" distR="0" allowOverlap="1" layoutInCell="1" locked="0" behindDoc="0" simplePos="0" relativeHeight="16134144">
            <wp:simplePos x="0" y="0"/>
            <wp:positionH relativeFrom="page">
              <wp:posOffset>0</wp:posOffset>
            </wp:positionH>
            <wp:positionV relativeFrom="paragraph">
              <wp:posOffset>387837</wp:posOffset>
            </wp:positionV>
            <wp:extent cx="7772400" cy="352170"/>
            <wp:effectExtent l="0" t="0" r="0" b="0"/>
            <wp:wrapNone/>
            <wp:docPr id="549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35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A5855D"/>
          <w:w w:val="105"/>
        </w:rPr>
        <w:t>118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footerReference w:type="default" r:id="rId586"/>
          <w:pgSz w:w="12240" w:h="15840"/>
          <w:pgMar w:footer="0" w:header="0" w:top="420" w:bottom="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32211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8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footerReference w:type="default" r:id="rId588"/>
          <w:pgSz w:w="12240" w:h="15840"/>
          <w:pgMar w:footer="579" w:header="0" w:top="420" w:bottom="760" w:left="0" w:right="0"/>
        </w:sectPr>
      </w:pPr>
    </w:p>
    <w:p>
      <w:pPr>
        <w:pStyle w:val="Heading2"/>
        <w:spacing w:line="254" w:lineRule="auto"/>
      </w:pPr>
      <w:r>
        <w:rPr>
          <w:color w:val="9E214A"/>
          <w:w w:val="90"/>
        </w:rPr>
        <w:t>Eje</w:t>
      </w:r>
      <w:r>
        <w:rPr>
          <w:color w:val="9E214A"/>
          <w:spacing w:val="1"/>
          <w:w w:val="90"/>
        </w:rPr>
        <w:t> </w:t>
      </w:r>
      <w:r>
        <w:rPr>
          <w:color w:val="9E214A"/>
          <w:w w:val="90"/>
        </w:rPr>
        <w:t>4.</w:t>
      </w:r>
      <w:r>
        <w:rPr>
          <w:color w:val="9E214A"/>
          <w:spacing w:val="2"/>
          <w:w w:val="90"/>
        </w:rPr>
        <w:t> </w:t>
      </w:r>
      <w:r>
        <w:rPr>
          <w:color w:val="9E214A"/>
          <w:w w:val="90"/>
        </w:rPr>
        <w:t>Crecimiento</w:t>
      </w:r>
      <w:r>
        <w:rPr>
          <w:color w:val="9E214A"/>
          <w:spacing w:val="2"/>
          <w:w w:val="90"/>
        </w:rPr>
        <w:t> </w:t>
      </w:r>
      <w:r>
        <w:rPr>
          <w:color w:val="9E214A"/>
          <w:w w:val="90"/>
        </w:rPr>
        <w:t>y</w:t>
      </w:r>
      <w:r>
        <w:rPr>
          <w:color w:val="9E214A"/>
          <w:spacing w:val="2"/>
          <w:w w:val="90"/>
        </w:rPr>
        <w:t> </w:t>
      </w:r>
      <w:r>
        <w:rPr>
          <w:color w:val="9E214A"/>
          <w:w w:val="90"/>
        </w:rPr>
        <w:t>Desarrollo</w:t>
      </w:r>
      <w:r>
        <w:rPr>
          <w:color w:val="9E214A"/>
          <w:spacing w:val="1"/>
          <w:w w:val="90"/>
        </w:rPr>
        <w:t> </w:t>
      </w:r>
      <w:r>
        <w:rPr>
          <w:color w:val="9E214A"/>
          <w:w w:val="90"/>
        </w:rPr>
        <w:t>Económico</w:t>
      </w:r>
      <w:r>
        <w:rPr>
          <w:color w:val="9E214A"/>
          <w:spacing w:val="-2"/>
          <w:w w:val="90"/>
        </w:rPr>
        <w:t> </w:t>
      </w:r>
      <w:r>
        <w:rPr>
          <w:color w:val="9E214A"/>
          <w:w w:val="90"/>
        </w:rPr>
        <w:t>para</w:t>
      </w:r>
      <w:r>
        <w:rPr>
          <w:color w:val="9E214A"/>
          <w:spacing w:val="-2"/>
          <w:w w:val="90"/>
        </w:rPr>
        <w:t> </w:t>
      </w:r>
      <w:r>
        <w:rPr>
          <w:color w:val="9E214A"/>
          <w:w w:val="90"/>
        </w:rPr>
        <w:t>las</w:t>
      </w:r>
      <w:r>
        <w:rPr>
          <w:color w:val="9E214A"/>
          <w:spacing w:val="-1"/>
          <w:w w:val="90"/>
        </w:rPr>
        <w:t> </w:t>
      </w:r>
      <w:r>
        <w:rPr>
          <w:color w:val="9E214A"/>
          <w:w w:val="90"/>
        </w:rPr>
        <w:t>Ocho</w:t>
      </w:r>
      <w:r>
        <w:rPr>
          <w:color w:val="9E214A"/>
          <w:spacing w:val="-2"/>
          <w:w w:val="90"/>
        </w:rPr>
        <w:t> </w:t>
      </w:r>
      <w:r>
        <w:rPr>
          <w:color w:val="9E214A"/>
          <w:w w:val="90"/>
        </w:rPr>
        <w:t>Regiones</w:t>
      </w:r>
    </w:p>
    <w:p>
      <w:pPr>
        <w:pStyle w:val="Heading4"/>
      </w:pPr>
      <w:r>
        <w:rPr>
          <w:color w:val="4A4A4C"/>
          <w:w w:val="115"/>
        </w:rPr>
        <w:t>Introducción</w:t>
      </w:r>
    </w:p>
    <w:p>
      <w:pPr>
        <w:pStyle w:val="BodyText"/>
        <w:spacing w:line="237" w:lineRule="auto" w:before="243"/>
        <w:ind w:left="1984" w:right="220"/>
        <w:jc w:val="both"/>
      </w:pPr>
      <w:r>
        <w:rPr>
          <w:color w:val="4A4A4C"/>
        </w:rPr>
        <w:t>Para</w:t>
      </w:r>
      <w:r>
        <w:rPr>
          <w:color w:val="4A4A4C"/>
          <w:spacing w:val="17"/>
        </w:rPr>
        <w:t> </w:t>
      </w:r>
      <w:r>
        <w:rPr>
          <w:b/>
          <w:i/>
          <w:color w:val="4A4A4C"/>
        </w:rPr>
        <w:t>no</w:t>
      </w:r>
      <w:r>
        <w:rPr>
          <w:b/>
          <w:i/>
          <w:color w:val="4A4A4C"/>
          <w:spacing w:val="26"/>
        </w:rPr>
        <w:t> </w:t>
      </w:r>
      <w:r>
        <w:rPr>
          <w:b/>
          <w:i/>
          <w:color w:val="4A4A4C"/>
        </w:rPr>
        <w:t>dejar</w:t>
      </w:r>
      <w:r>
        <w:rPr>
          <w:b/>
          <w:i/>
          <w:color w:val="4A4A4C"/>
          <w:spacing w:val="26"/>
        </w:rPr>
        <w:t> </w:t>
      </w:r>
      <w:r>
        <w:rPr>
          <w:b/>
          <w:i/>
          <w:color w:val="4A4A4C"/>
        </w:rPr>
        <w:t>a</w:t>
      </w:r>
      <w:r>
        <w:rPr>
          <w:b/>
          <w:i/>
          <w:color w:val="4A4A4C"/>
          <w:spacing w:val="26"/>
        </w:rPr>
        <w:t> </w:t>
      </w:r>
      <w:r>
        <w:rPr>
          <w:b/>
          <w:i/>
          <w:color w:val="4A4A4C"/>
        </w:rPr>
        <w:t>nadie</w:t>
      </w:r>
      <w:r>
        <w:rPr>
          <w:b/>
          <w:i/>
          <w:color w:val="4A4A4C"/>
          <w:spacing w:val="27"/>
        </w:rPr>
        <w:t> </w:t>
      </w:r>
      <w:r>
        <w:rPr>
          <w:b/>
          <w:i/>
          <w:color w:val="4A4A4C"/>
        </w:rPr>
        <w:t>atrás</w:t>
      </w:r>
      <w:r>
        <w:rPr>
          <w:b/>
          <w:i/>
          <w:color w:val="4A4A4C"/>
          <w:spacing w:val="26"/>
        </w:rPr>
        <w:t> </w:t>
      </w:r>
      <w:r>
        <w:rPr>
          <w:b/>
          <w:i/>
          <w:color w:val="4A4A4C"/>
        </w:rPr>
        <w:t>y</w:t>
      </w:r>
      <w:r>
        <w:rPr>
          <w:b/>
          <w:i/>
          <w:color w:val="4A4A4C"/>
          <w:spacing w:val="26"/>
        </w:rPr>
        <w:t> </w:t>
      </w:r>
      <w:r>
        <w:rPr>
          <w:b/>
          <w:i/>
          <w:color w:val="4A4A4C"/>
        </w:rPr>
        <w:t>no</w:t>
      </w:r>
      <w:r>
        <w:rPr>
          <w:b/>
          <w:i/>
          <w:color w:val="4A4A4C"/>
          <w:spacing w:val="26"/>
        </w:rPr>
        <w:t> </w:t>
      </w:r>
      <w:r>
        <w:rPr>
          <w:b/>
          <w:i/>
          <w:color w:val="4A4A4C"/>
        </w:rPr>
        <w:t>dejar</w:t>
      </w:r>
      <w:r>
        <w:rPr>
          <w:b/>
          <w:i/>
          <w:color w:val="4A4A4C"/>
          <w:spacing w:val="-65"/>
        </w:rPr>
        <w:t> </w:t>
      </w:r>
      <w:r>
        <w:rPr>
          <w:b/>
          <w:i/>
          <w:color w:val="4A4A4C"/>
        </w:rPr>
        <w:t>a</w:t>
      </w:r>
      <w:r>
        <w:rPr>
          <w:b/>
          <w:i/>
          <w:color w:val="4A4A4C"/>
          <w:spacing w:val="68"/>
        </w:rPr>
        <w:t> </w:t>
      </w:r>
      <w:r>
        <w:rPr>
          <w:b/>
          <w:i/>
          <w:color w:val="4A4A4C"/>
        </w:rPr>
        <w:t>nadie</w:t>
      </w:r>
      <w:r>
        <w:rPr>
          <w:b/>
          <w:i/>
          <w:color w:val="4A4A4C"/>
          <w:spacing w:val="68"/>
        </w:rPr>
        <w:t> </w:t>
      </w:r>
      <w:r>
        <w:rPr>
          <w:b/>
          <w:i/>
          <w:color w:val="4A4A4C"/>
        </w:rPr>
        <w:t>afuera</w:t>
      </w:r>
      <w:r>
        <w:rPr>
          <w:color w:val="4A4A4C"/>
        </w:rPr>
        <w:t>, el Gobierno de la Cuar-</w:t>
      </w:r>
      <w:r>
        <w:rPr>
          <w:color w:val="4A4A4C"/>
          <w:spacing w:val="1"/>
        </w:rPr>
        <w:t> </w:t>
      </w:r>
      <w:r>
        <w:rPr>
          <w:color w:val="4A4A4C"/>
        </w:rPr>
        <w:t>ta Transformación en Oaxaca impulsará el</w:t>
      </w:r>
      <w:r>
        <w:rPr>
          <w:color w:val="4A4A4C"/>
          <w:spacing w:val="1"/>
        </w:rPr>
        <w:t> </w:t>
      </w:r>
      <w:r>
        <w:rPr>
          <w:color w:val="4A4A4C"/>
        </w:rPr>
        <w:t>desarrollo económico con justicia social en</w:t>
      </w:r>
      <w:r>
        <w:rPr>
          <w:color w:val="4A4A4C"/>
          <w:spacing w:val="1"/>
        </w:rPr>
        <w:t> </w:t>
      </w:r>
      <w:r>
        <w:rPr>
          <w:color w:val="4A4A4C"/>
        </w:rPr>
        <w:t>las ocho regiones, fortaleciendo la produc-</w:t>
      </w:r>
      <w:r>
        <w:rPr>
          <w:color w:val="4A4A4C"/>
          <w:spacing w:val="1"/>
        </w:rPr>
        <w:t> </w:t>
      </w:r>
      <w:r>
        <w:rPr>
          <w:color w:val="4A4A4C"/>
        </w:rPr>
        <w:t>ción que genere riqueza social, impulsando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relación</w:t>
      </w:r>
      <w:r>
        <w:rPr>
          <w:color w:val="4A4A4C"/>
          <w:spacing w:val="-6"/>
        </w:rPr>
        <w:t> </w:t>
      </w:r>
      <w:r>
        <w:rPr>
          <w:color w:val="4A4A4C"/>
        </w:rPr>
        <w:t>entre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producción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mercado</w:t>
      </w:r>
      <w:r>
        <w:rPr>
          <w:color w:val="4A4A4C"/>
          <w:spacing w:val="-68"/>
        </w:rPr>
        <w:t> </w:t>
      </w:r>
      <w:r>
        <w:rPr>
          <w:color w:val="4A4A4C"/>
        </w:rPr>
        <w:t>interno,</w:t>
      </w:r>
      <w:r>
        <w:rPr>
          <w:color w:val="4A4A4C"/>
          <w:spacing w:val="-17"/>
        </w:rPr>
        <w:t> </w:t>
      </w:r>
      <w:r>
        <w:rPr>
          <w:color w:val="4A4A4C"/>
        </w:rPr>
        <w:t>fomentando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pueblos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comu-</w:t>
      </w:r>
      <w:r>
        <w:rPr>
          <w:color w:val="4A4A4C"/>
          <w:spacing w:val="-68"/>
        </w:rPr>
        <w:t> </w:t>
      </w:r>
      <w:r>
        <w:rPr>
          <w:color w:val="4A4A4C"/>
        </w:rPr>
        <w:t>nidades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economía</w:t>
      </w:r>
      <w:r>
        <w:rPr>
          <w:color w:val="4A4A4C"/>
          <w:spacing w:val="-17"/>
        </w:rPr>
        <w:t> </w:t>
      </w:r>
      <w:r>
        <w:rPr>
          <w:color w:val="4A4A4C"/>
        </w:rPr>
        <w:t>social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solidaria.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220"/>
        <w:jc w:val="both"/>
      </w:pPr>
      <w:r>
        <w:rPr>
          <w:color w:val="4A4A4C"/>
          <w:spacing w:val="-1"/>
        </w:rPr>
        <w:t>Por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esta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razón,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prioridad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será</w:t>
      </w:r>
      <w:r>
        <w:rPr>
          <w:color w:val="4A4A4C"/>
          <w:spacing w:val="-19"/>
        </w:rPr>
        <w:t> </w:t>
      </w:r>
      <w:r>
        <w:rPr>
          <w:color w:val="4A4A4C"/>
        </w:rPr>
        <w:t>construir</w:t>
      </w:r>
      <w:r>
        <w:rPr>
          <w:color w:val="4A4A4C"/>
          <w:spacing w:val="-20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bases</w:t>
      </w:r>
      <w:r>
        <w:rPr>
          <w:color w:val="4A4A4C"/>
          <w:spacing w:val="-11"/>
        </w:rPr>
        <w:t> </w:t>
      </w:r>
      <w:r>
        <w:rPr>
          <w:color w:val="4A4A4C"/>
        </w:rPr>
        <w:t>para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desarrollo</w:t>
      </w:r>
      <w:r>
        <w:rPr>
          <w:color w:val="4A4A4C"/>
          <w:spacing w:val="-11"/>
        </w:rPr>
        <w:t> </w:t>
      </w:r>
      <w:r>
        <w:rPr>
          <w:color w:val="4A4A4C"/>
        </w:rPr>
        <w:t>integral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sustenta-</w:t>
      </w:r>
      <w:r>
        <w:rPr>
          <w:color w:val="4A4A4C"/>
          <w:spacing w:val="-68"/>
        </w:rPr>
        <w:t> </w:t>
      </w:r>
      <w:r>
        <w:rPr>
          <w:color w:val="4A4A4C"/>
        </w:rPr>
        <w:t>ble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las</w:t>
      </w:r>
      <w:r>
        <w:rPr>
          <w:color w:val="4A4A4C"/>
          <w:spacing w:val="-27"/>
        </w:rPr>
        <w:t> </w:t>
      </w:r>
      <w:r>
        <w:rPr>
          <w:color w:val="4A4A4C"/>
        </w:rPr>
        <w:t>ocho</w:t>
      </w:r>
      <w:r>
        <w:rPr>
          <w:color w:val="4A4A4C"/>
          <w:spacing w:val="-26"/>
        </w:rPr>
        <w:t> </w:t>
      </w:r>
      <w:r>
        <w:rPr>
          <w:color w:val="4A4A4C"/>
        </w:rPr>
        <w:t>regiones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Oaxaca</w:t>
      </w:r>
      <w:r>
        <w:rPr>
          <w:color w:val="4A4A4C"/>
          <w:spacing w:val="-26"/>
        </w:rPr>
        <w:t> </w:t>
      </w:r>
      <w:r>
        <w:rPr>
          <w:color w:val="4A4A4C"/>
        </w:rPr>
        <w:t>mediante</w:t>
      </w:r>
      <w:r>
        <w:rPr>
          <w:color w:val="4A4A4C"/>
          <w:spacing w:val="-68"/>
        </w:rPr>
        <w:t> </w:t>
      </w:r>
      <w:r>
        <w:rPr>
          <w:color w:val="4A4A4C"/>
        </w:rPr>
        <w:t>el desarrollo de las vocaciones productivas</w:t>
      </w:r>
      <w:r>
        <w:rPr>
          <w:color w:val="4A4A4C"/>
          <w:spacing w:val="1"/>
        </w:rPr>
        <w:t> </w:t>
      </w:r>
      <w:r>
        <w:rPr>
          <w:color w:val="4A4A4C"/>
        </w:rPr>
        <w:t>de cada una de ellas, integrándolas en una</w:t>
      </w:r>
      <w:r>
        <w:rPr>
          <w:color w:val="4A4A4C"/>
          <w:spacing w:val="-68"/>
        </w:rPr>
        <w:t> </w:t>
      </w:r>
      <w:r>
        <w:rPr>
          <w:color w:val="4A4A4C"/>
        </w:rPr>
        <w:t>estrategia general de crecimiento econó-</w:t>
      </w:r>
      <w:r>
        <w:rPr>
          <w:color w:val="4A4A4C"/>
          <w:spacing w:val="1"/>
        </w:rPr>
        <w:t> </w:t>
      </w:r>
      <w:r>
        <w:rPr>
          <w:color w:val="4A4A4C"/>
        </w:rPr>
        <w:t>mico que permita fortalecer la producción</w:t>
      </w:r>
      <w:r>
        <w:rPr>
          <w:color w:val="4A4A4C"/>
          <w:spacing w:val="1"/>
        </w:rPr>
        <w:t> </w:t>
      </w:r>
      <w:r>
        <w:rPr>
          <w:color w:val="4A4A4C"/>
        </w:rPr>
        <w:t>local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lograr</w:t>
      </w:r>
      <w:r>
        <w:rPr>
          <w:color w:val="4A4A4C"/>
          <w:spacing w:val="-23"/>
        </w:rPr>
        <w:t> </w:t>
      </w:r>
      <w:r>
        <w:rPr>
          <w:color w:val="4A4A4C"/>
        </w:rPr>
        <w:t>que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3"/>
        </w:rPr>
        <w:t> </w:t>
      </w:r>
      <w:r>
        <w:rPr>
          <w:color w:val="4A4A4C"/>
        </w:rPr>
        <w:t>estado</w:t>
      </w:r>
      <w:r>
        <w:rPr>
          <w:color w:val="4A4A4C"/>
          <w:spacing w:val="-22"/>
        </w:rPr>
        <w:t> </w:t>
      </w:r>
      <w:r>
        <w:rPr>
          <w:color w:val="4A4A4C"/>
        </w:rPr>
        <w:t>se</w:t>
      </w:r>
      <w:r>
        <w:rPr>
          <w:color w:val="4A4A4C"/>
          <w:spacing w:val="-23"/>
        </w:rPr>
        <w:t> </w:t>
      </w:r>
      <w:r>
        <w:rPr>
          <w:color w:val="4A4A4C"/>
        </w:rPr>
        <w:t>convierta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motor</w:t>
      </w:r>
      <w:r>
        <w:rPr>
          <w:color w:val="4A4A4C"/>
          <w:spacing w:val="-15"/>
        </w:rPr>
        <w:t> </w:t>
      </w:r>
      <w:r>
        <w:rPr>
          <w:color w:val="4A4A4C"/>
        </w:rPr>
        <w:t>económico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sur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México.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220"/>
        <w:jc w:val="both"/>
      </w:pPr>
      <w:r>
        <w:rPr>
          <w:color w:val="4A4A4C"/>
        </w:rPr>
        <w:t>Este desarrollo económico y social sin pre-</w:t>
      </w:r>
      <w:r>
        <w:rPr>
          <w:color w:val="4A4A4C"/>
          <w:spacing w:val="1"/>
        </w:rPr>
        <w:t> </w:t>
      </w:r>
      <w:r>
        <w:rPr>
          <w:color w:val="4A4A4C"/>
        </w:rPr>
        <w:t>cedentes</w:t>
      </w:r>
      <w:r>
        <w:rPr>
          <w:color w:val="4A4A4C"/>
          <w:spacing w:val="40"/>
        </w:rPr>
        <w:t> </w:t>
      </w:r>
      <w:r>
        <w:rPr>
          <w:color w:val="4A4A4C"/>
        </w:rPr>
        <w:t>será</w:t>
      </w:r>
      <w:r>
        <w:rPr>
          <w:color w:val="4A4A4C"/>
          <w:spacing w:val="41"/>
        </w:rPr>
        <w:t> </w:t>
      </w:r>
      <w:r>
        <w:rPr>
          <w:color w:val="4A4A4C"/>
        </w:rPr>
        <w:t>acompañado</w:t>
      </w:r>
      <w:r>
        <w:rPr>
          <w:color w:val="4A4A4C"/>
          <w:spacing w:val="40"/>
        </w:rPr>
        <w:t> </w:t>
      </w:r>
      <w:r>
        <w:rPr>
          <w:color w:val="4A4A4C"/>
        </w:rPr>
        <w:t>de</w:t>
      </w:r>
      <w:r>
        <w:rPr>
          <w:color w:val="4A4A4C"/>
          <w:spacing w:val="41"/>
        </w:rPr>
        <w:t> </w:t>
      </w:r>
      <w:r>
        <w:rPr>
          <w:color w:val="4A4A4C"/>
        </w:rPr>
        <w:t>programas</w:t>
      </w:r>
      <w:r>
        <w:rPr>
          <w:color w:val="4A4A4C"/>
          <w:spacing w:val="-68"/>
        </w:rPr>
        <w:t> </w:t>
      </w:r>
      <w:r>
        <w:rPr>
          <w:color w:val="4A4A4C"/>
        </w:rPr>
        <w:t>y acciones de fortalecimiento en materia</w:t>
      </w:r>
      <w:r>
        <w:rPr>
          <w:color w:val="4A4A4C"/>
          <w:spacing w:val="1"/>
        </w:rPr>
        <w:t> </w:t>
      </w:r>
      <w:r>
        <w:rPr>
          <w:color w:val="4A4A4C"/>
        </w:rPr>
        <w:t>internacional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permitan</w:t>
      </w:r>
      <w:r>
        <w:rPr>
          <w:color w:val="4A4A4C"/>
          <w:spacing w:val="-12"/>
        </w:rPr>
        <w:t> </w:t>
      </w:r>
      <w:r>
        <w:rPr>
          <w:color w:val="4A4A4C"/>
        </w:rPr>
        <w:t>al</w:t>
      </w:r>
      <w:r>
        <w:rPr>
          <w:color w:val="4A4A4C"/>
          <w:spacing w:val="-11"/>
        </w:rPr>
        <w:t> </w:t>
      </w:r>
      <w:r>
        <w:rPr>
          <w:color w:val="4A4A4C"/>
        </w:rPr>
        <w:t>estado</w:t>
      </w:r>
      <w:r>
        <w:rPr>
          <w:color w:val="4A4A4C"/>
          <w:spacing w:val="-11"/>
        </w:rPr>
        <w:t> </w:t>
      </w:r>
      <w:r>
        <w:rPr>
          <w:color w:val="4A4A4C"/>
        </w:rPr>
        <w:t>poten-</w:t>
      </w:r>
      <w:r>
        <w:rPr>
          <w:color w:val="4A4A4C"/>
          <w:spacing w:val="-68"/>
        </w:rPr>
        <w:t> </w:t>
      </w:r>
      <w:r>
        <w:rPr>
          <w:color w:val="4A4A4C"/>
        </w:rPr>
        <w:t>cializarse hacia una gobernanza sostenible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sustentable.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 w:right="220"/>
        <w:jc w:val="both"/>
      </w:pPr>
      <w:r>
        <w:rPr>
          <w:color w:val="4A4A4C"/>
        </w:rPr>
        <w:t>Cabe destacar que, para conocer la proble-</w:t>
      </w:r>
      <w:r>
        <w:rPr>
          <w:color w:val="4A4A4C"/>
          <w:spacing w:val="-68"/>
        </w:rPr>
        <w:t> </w:t>
      </w:r>
      <w:r>
        <w:rPr>
          <w:color w:val="4A4A4C"/>
        </w:rPr>
        <w:t>mática de la entidad, el actual gobierno es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territorio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escritorio,</w:t>
      </w:r>
      <w:r>
        <w:rPr>
          <w:color w:val="4A4A4C"/>
          <w:spacing w:val="-28"/>
        </w:rPr>
        <w:t> </w:t>
      </w:r>
      <w:r>
        <w:rPr>
          <w:color w:val="4A4A4C"/>
        </w:rPr>
        <w:t>por</w:t>
      </w:r>
      <w:r>
        <w:rPr>
          <w:color w:val="4A4A4C"/>
          <w:spacing w:val="-28"/>
        </w:rPr>
        <w:t> </w:t>
      </w:r>
      <w:r>
        <w:rPr>
          <w:color w:val="4A4A4C"/>
        </w:rPr>
        <w:t>ello</w:t>
      </w:r>
      <w:r>
        <w:rPr>
          <w:color w:val="4A4A4C"/>
          <w:spacing w:val="-28"/>
        </w:rPr>
        <w:t> </w:t>
      </w:r>
      <w:r>
        <w:rPr>
          <w:color w:val="4A4A4C"/>
        </w:rPr>
        <w:t>se</w:t>
      </w:r>
      <w:r>
        <w:rPr>
          <w:color w:val="4A4A4C"/>
          <w:spacing w:val="-28"/>
        </w:rPr>
        <w:t> </w:t>
      </w:r>
      <w:r>
        <w:rPr>
          <w:color w:val="4A4A4C"/>
        </w:rPr>
        <w:t>han</w:t>
      </w:r>
      <w:r>
        <w:rPr>
          <w:color w:val="4A4A4C"/>
          <w:spacing w:val="-67"/>
        </w:rPr>
        <w:t> </w:t>
      </w:r>
      <w:r>
        <w:rPr>
          <w:color w:val="4A4A4C"/>
        </w:rPr>
        <w:t>recorrido las ocho regiones del estado bajo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convocatoria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Foros</w:t>
      </w:r>
      <w:r>
        <w:rPr>
          <w:color w:val="4A4A4C"/>
          <w:spacing w:val="-4"/>
        </w:rPr>
        <w:t> </w:t>
      </w:r>
      <w:r>
        <w:rPr>
          <w:color w:val="4A4A4C"/>
        </w:rPr>
        <w:t>Regionales,</w:t>
      </w:r>
      <w:r>
        <w:rPr>
          <w:color w:val="4A4A4C"/>
          <w:spacing w:val="-5"/>
        </w:rPr>
        <w:t> </w:t>
      </w:r>
      <w:r>
        <w:rPr>
          <w:color w:val="4A4A4C"/>
        </w:rPr>
        <w:t>Temá-</w:t>
      </w:r>
      <w:r>
        <w:rPr>
          <w:color w:val="4A4A4C"/>
          <w:spacing w:val="-68"/>
        </w:rPr>
        <w:t> </w:t>
      </w:r>
      <w:r>
        <w:rPr>
          <w:color w:val="4A4A4C"/>
        </w:rPr>
        <w:t>ticos</w:t>
      </w:r>
      <w:r>
        <w:rPr>
          <w:color w:val="4A4A4C"/>
          <w:spacing w:val="19"/>
        </w:rPr>
        <w:t> </w:t>
      </w:r>
      <w:r>
        <w:rPr>
          <w:color w:val="4A4A4C"/>
        </w:rPr>
        <w:t>y</w:t>
      </w:r>
      <w:r>
        <w:rPr>
          <w:color w:val="4A4A4C"/>
          <w:spacing w:val="20"/>
        </w:rPr>
        <w:t> </w:t>
      </w:r>
      <w:r>
        <w:rPr>
          <w:color w:val="4A4A4C"/>
        </w:rPr>
        <w:t>Asambleas</w:t>
      </w:r>
      <w:r>
        <w:rPr>
          <w:color w:val="4A4A4C"/>
          <w:spacing w:val="20"/>
        </w:rPr>
        <w:t> </w:t>
      </w:r>
      <w:r>
        <w:rPr>
          <w:color w:val="4A4A4C"/>
        </w:rPr>
        <w:t>Comunitarias,</w:t>
      </w:r>
      <w:r>
        <w:rPr>
          <w:color w:val="4A4A4C"/>
          <w:spacing w:val="19"/>
        </w:rPr>
        <w:t> </w:t>
      </w:r>
      <w:r>
        <w:rPr>
          <w:color w:val="4A4A4C"/>
        </w:rPr>
        <w:t>en</w:t>
      </w:r>
      <w:r>
        <w:rPr>
          <w:color w:val="4A4A4C"/>
          <w:spacing w:val="20"/>
        </w:rPr>
        <w:t> </w:t>
      </w:r>
      <w:r>
        <w:rPr>
          <w:color w:val="4A4A4C"/>
        </w:rPr>
        <w:t>donde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237" w:lineRule="auto" w:before="1"/>
        <w:ind w:left="77" w:right="1131"/>
        <w:jc w:val="both"/>
      </w:pPr>
      <w:r>
        <w:rPr>
          <w:color w:val="4A4A4C"/>
        </w:rPr>
        <w:t>se recopilaron las principales demandas de</w:t>
      </w:r>
      <w:r>
        <w:rPr>
          <w:color w:val="4A4A4C"/>
          <w:spacing w:val="-68"/>
        </w:rPr>
        <w:t> </w:t>
      </w:r>
      <w:r>
        <w:rPr>
          <w:color w:val="4A4A4C"/>
        </w:rPr>
        <w:t>la población más vulnerable y con base en</w:t>
      </w:r>
      <w:r>
        <w:rPr>
          <w:color w:val="4A4A4C"/>
          <w:spacing w:val="1"/>
        </w:rPr>
        <w:t> </w:t>
      </w:r>
      <w:r>
        <w:rPr>
          <w:color w:val="4A4A4C"/>
        </w:rPr>
        <w:t>eso proponer alternativas de solución para</w:t>
      </w:r>
      <w:r>
        <w:rPr>
          <w:color w:val="4A4A4C"/>
          <w:spacing w:val="1"/>
        </w:rPr>
        <w:t> </w:t>
      </w:r>
      <w:r>
        <w:rPr>
          <w:color w:val="4A4A4C"/>
        </w:rPr>
        <w:t>mejorar las condiciones de vida de todas y</w:t>
      </w:r>
      <w:r>
        <w:rPr>
          <w:color w:val="4A4A4C"/>
          <w:spacing w:val="1"/>
        </w:rPr>
        <w:t> </w:t>
      </w:r>
      <w:r>
        <w:rPr>
          <w:color w:val="4A4A4C"/>
        </w:rPr>
        <w:t>todos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entidad.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77" w:right="1131"/>
        <w:jc w:val="both"/>
      </w:pPr>
      <w:r>
        <w:rPr>
          <w:color w:val="4A4A4C"/>
        </w:rPr>
        <w:t>Oaxaca</w:t>
      </w:r>
      <w:r>
        <w:rPr>
          <w:color w:val="4A4A4C"/>
          <w:spacing w:val="-9"/>
        </w:rPr>
        <w:t> </w:t>
      </w:r>
      <w:r>
        <w:rPr>
          <w:color w:val="4A4A4C"/>
        </w:rPr>
        <w:t>es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9"/>
        </w:rPr>
        <w:t> </w:t>
      </w:r>
      <w:r>
        <w:rPr>
          <w:color w:val="4A4A4C"/>
        </w:rPr>
        <w:t>estado</w:t>
      </w:r>
      <w:r>
        <w:rPr>
          <w:color w:val="4A4A4C"/>
          <w:spacing w:val="-9"/>
        </w:rPr>
        <w:t> </w:t>
      </w:r>
      <w:r>
        <w:rPr>
          <w:color w:val="4A4A4C"/>
        </w:rPr>
        <w:t>favorecido</w:t>
      </w:r>
      <w:r>
        <w:rPr>
          <w:color w:val="4A4A4C"/>
          <w:spacing w:val="-9"/>
        </w:rPr>
        <w:t> </w:t>
      </w:r>
      <w:r>
        <w:rPr>
          <w:color w:val="4A4A4C"/>
        </w:rPr>
        <w:t>por</w:t>
      </w:r>
      <w:r>
        <w:rPr>
          <w:color w:val="4A4A4C"/>
          <w:spacing w:val="-9"/>
        </w:rPr>
        <w:t> </w:t>
      </w:r>
      <w:r>
        <w:rPr>
          <w:color w:val="4A4A4C"/>
        </w:rPr>
        <w:t>su</w:t>
      </w:r>
      <w:r>
        <w:rPr>
          <w:color w:val="4A4A4C"/>
          <w:spacing w:val="-9"/>
        </w:rPr>
        <w:t> </w:t>
      </w:r>
      <w:r>
        <w:rPr>
          <w:color w:val="4A4A4C"/>
        </w:rPr>
        <w:t>geo-</w:t>
      </w:r>
      <w:r>
        <w:rPr>
          <w:color w:val="4A4A4C"/>
          <w:spacing w:val="-67"/>
        </w:rPr>
        <w:t> </w:t>
      </w:r>
      <w:r>
        <w:rPr>
          <w:color w:val="4A4A4C"/>
        </w:rPr>
        <w:t>grafía, expresiones artísticas y culturales,</w:t>
      </w:r>
      <w:r>
        <w:rPr>
          <w:color w:val="4A4A4C"/>
          <w:spacing w:val="1"/>
        </w:rPr>
        <w:t> </w:t>
      </w:r>
      <w:r>
        <w:rPr>
          <w:color w:val="4A4A4C"/>
        </w:rPr>
        <w:t>bellezas naturales, arquitectura, gastrono-</w:t>
      </w:r>
      <w:r>
        <w:rPr>
          <w:color w:val="4A4A4C"/>
          <w:spacing w:val="1"/>
        </w:rPr>
        <w:t> </w:t>
      </w:r>
      <w:r>
        <w:rPr>
          <w:color w:val="4A4A4C"/>
        </w:rPr>
        <w:t>mía, arqueología y lo más importante: una</w:t>
      </w:r>
      <w:r>
        <w:rPr>
          <w:color w:val="4A4A4C"/>
          <w:spacing w:val="1"/>
        </w:rPr>
        <w:t> </w:t>
      </w:r>
      <w:r>
        <w:rPr>
          <w:color w:val="4A4A4C"/>
        </w:rPr>
        <w:t>sociedad generosa, participativa y empren-</w:t>
      </w:r>
      <w:r>
        <w:rPr>
          <w:color w:val="4A4A4C"/>
          <w:spacing w:val="-68"/>
        </w:rPr>
        <w:t> </w:t>
      </w:r>
      <w:r>
        <w:rPr>
          <w:color w:val="4A4A4C"/>
        </w:rPr>
        <w:t>dedora.</w:t>
      </w:r>
      <w:r>
        <w:rPr>
          <w:color w:val="4A4A4C"/>
          <w:spacing w:val="64"/>
        </w:rPr>
        <w:t> </w:t>
      </w:r>
      <w:r>
        <w:rPr>
          <w:color w:val="4A4A4C"/>
        </w:rPr>
        <w:t>No</w:t>
      </w:r>
      <w:r>
        <w:rPr>
          <w:color w:val="4A4A4C"/>
          <w:spacing w:val="65"/>
        </w:rPr>
        <w:t> </w:t>
      </w:r>
      <w:r>
        <w:rPr>
          <w:color w:val="4A4A4C"/>
        </w:rPr>
        <w:t>obstante,</w:t>
      </w:r>
      <w:r>
        <w:rPr>
          <w:color w:val="4A4A4C"/>
          <w:spacing w:val="65"/>
        </w:rPr>
        <w:t> </w:t>
      </w:r>
      <w:r>
        <w:rPr>
          <w:color w:val="4A4A4C"/>
        </w:rPr>
        <w:t>al</w:t>
      </w:r>
      <w:r>
        <w:rPr>
          <w:color w:val="4A4A4C"/>
          <w:spacing w:val="65"/>
        </w:rPr>
        <w:t> </w:t>
      </w:r>
      <w:r>
        <w:rPr>
          <w:color w:val="4A4A4C"/>
        </w:rPr>
        <w:t>igual</w:t>
      </w:r>
      <w:r>
        <w:rPr>
          <w:color w:val="4A4A4C"/>
          <w:spacing w:val="65"/>
        </w:rPr>
        <w:t> </w:t>
      </w:r>
      <w:r>
        <w:rPr>
          <w:color w:val="4A4A4C"/>
        </w:rPr>
        <w:t>que</w:t>
      </w:r>
      <w:r>
        <w:rPr>
          <w:color w:val="4A4A4C"/>
          <w:spacing w:val="65"/>
        </w:rPr>
        <w:t> </w:t>
      </w:r>
      <w:r>
        <w:rPr>
          <w:color w:val="4A4A4C"/>
        </w:rPr>
        <w:t>todos</w:t>
      </w:r>
      <w:r>
        <w:rPr>
          <w:color w:val="4A4A4C"/>
          <w:spacing w:val="-68"/>
        </w:rPr>
        <w:t> </w:t>
      </w:r>
      <w:r>
        <w:rPr>
          <w:color w:val="4A4A4C"/>
        </w:rPr>
        <w:t>los destinos del mundo, enfrenta hoy una</w:t>
      </w:r>
      <w:r>
        <w:rPr>
          <w:color w:val="4A4A4C"/>
          <w:spacing w:val="1"/>
        </w:rPr>
        <w:t> </w:t>
      </w:r>
      <w:r>
        <w:rPr>
          <w:color w:val="4A4A4C"/>
        </w:rPr>
        <w:t>nueva</w:t>
      </w:r>
      <w:r>
        <w:rPr>
          <w:color w:val="4A4A4C"/>
          <w:spacing w:val="-18"/>
        </w:rPr>
        <w:t> </w:t>
      </w:r>
      <w:r>
        <w:rPr>
          <w:color w:val="4A4A4C"/>
        </w:rPr>
        <w:t>forma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hacer</w:t>
      </w:r>
      <w:r>
        <w:rPr>
          <w:color w:val="4A4A4C"/>
          <w:spacing w:val="-17"/>
        </w:rPr>
        <w:t> </w:t>
      </w:r>
      <w:r>
        <w:rPr>
          <w:color w:val="4A4A4C"/>
        </w:rPr>
        <w:t>turismo.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77" w:right="1131"/>
        <w:jc w:val="both"/>
      </w:pPr>
      <w:r>
        <w:rPr>
          <w:color w:val="4A4A4C"/>
        </w:rPr>
        <w:t>Sin embargo, la brecha entre los llamados</w:t>
      </w:r>
      <w:r>
        <w:rPr>
          <w:color w:val="4A4A4C"/>
          <w:spacing w:val="1"/>
        </w:rPr>
        <w:t> </w:t>
      </w:r>
      <w:r>
        <w:rPr>
          <w:color w:val="4A4A4C"/>
        </w:rPr>
        <w:t>destinos</w:t>
      </w:r>
      <w:r>
        <w:rPr>
          <w:color w:val="4A4A4C"/>
          <w:spacing w:val="-14"/>
        </w:rPr>
        <w:t> </w:t>
      </w:r>
      <w:r>
        <w:rPr>
          <w:color w:val="4A4A4C"/>
        </w:rPr>
        <w:t>turísticos</w:t>
      </w:r>
      <w:r>
        <w:rPr>
          <w:color w:val="4A4A4C"/>
          <w:spacing w:val="-14"/>
        </w:rPr>
        <w:t> </w:t>
      </w:r>
      <w:r>
        <w:rPr>
          <w:color w:val="4A4A4C"/>
        </w:rPr>
        <w:t>consolidados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demás</w:t>
      </w:r>
      <w:r>
        <w:rPr>
          <w:color w:val="4A4A4C"/>
          <w:spacing w:val="-68"/>
        </w:rPr>
        <w:t> </w:t>
      </w:r>
      <w:r>
        <w:rPr>
          <w:color w:val="4A4A4C"/>
        </w:rPr>
        <w:t>comunidades con potencial turístico es aún</w:t>
      </w:r>
      <w:r>
        <w:rPr>
          <w:color w:val="4A4A4C"/>
          <w:spacing w:val="-68"/>
        </w:rPr>
        <w:t> </w:t>
      </w:r>
      <w:r>
        <w:rPr>
          <w:color w:val="4A4A4C"/>
        </w:rPr>
        <w:t>muy</w:t>
      </w:r>
      <w:r>
        <w:rPr>
          <w:color w:val="4A4A4C"/>
          <w:spacing w:val="-24"/>
        </w:rPr>
        <w:t> </w:t>
      </w:r>
      <w:r>
        <w:rPr>
          <w:color w:val="4A4A4C"/>
        </w:rPr>
        <w:t>amplia,</w:t>
      </w:r>
      <w:r>
        <w:rPr>
          <w:color w:val="4A4A4C"/>
          <w:spacing w:val="-24"/>
        </w:rPr>
        <w:t> </w:t>
      </w:r>
      <w:r>
        <w:rPr>
          <w:color w:val="4A4A4C"/>
        </w:rPr>
        <w:t>ya</w:t>
      </w:r>
      <w:r>
        <w:rPr>
          <w:color w:val="4A4A4C"/>
          <w:spacing w:val="-23"/>
        </w:rPr>
        <w:t> </w:t>
      </w:r>
      <w:r>
        <w:rPr>
          <w:color w:val="4A4A4C"/>
        </w:rPr>
        <w:t>que</w:t>
      </w:r>
      <w:r>
        <w:rPr>
          <w:color w:val="4A4A4C"/>
          <w:spacing w:val="-24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primeros</w:t>
      </w:r>
      <w:r>
        <w:rPr>
          <w:color w:val="4A4A4C"/>
          <w:spacing w:val="-24"/>
        </w:rPr>
        <w:t> </w:t>
      </w:r>
      <w:r>
        <w:rPr>
          <w:color w:val="4A4A4C"/>
        </w:rPr>
        <w:t>no</w:t>
      </w:r>
      <w:r>
        <w:rPr>
          <w:color w:val="4A4A4C"/>
          <w:spacing w:val="-23"/>
        </w:rPr>
        <w:t> </w:t>
      </w:r>
      <w:r>
        <w:rPr>
          <w:color w:val="4A4A4C"/>
        </w:rPr>
        <w:t>integran</w:t>
      </w:r>
      <w:r>
        <w:rPr>
          <w:color w:val="4A4A4C"/>
          <w:spacing w:val="-68"/>
        </w:rPr>
        <w:t> </w:t>
      </w:r>
      <w:r>
        <w:rPr>
          <w:color w:val="4A4A4C"/>
        </w:rPr>
        <w:t>condiciones adecuadas de equidad, inclu-</w:t>
      </w:r>
      <w:r>
        <w:rPr>
          <w:color w:val="4A4A4C"/>
          <w:spacing w:val="1"/>
        </w:rPr>
        <w:t> </w:t>
      </w:r>
      <w:r>
        <w:rPr>
          <w:color w:val="4A4A4C"/>
        </w:rPr>
        <w:t>sión y sustentabilidad, pues los gobiernos</w:t>
      </w:r>
      <w:r>
        <w:rPr>
          <w:color w:val="4A4A4C"/>
          <w:spacing w:val="1"/>
        </w:rPr>
        <w:t> </w:t>
      </w:r>
      <w:r>
        <w:rPr>
          <w:color w:val="4A4A4C"/>
        </w:rPr>
        <w:t>anteriores no consideraron plenamente al</w:t>
      </w:r>
      <w:r>
        <w:rPr>
          <w:color w:val="4A4A4C"/>
          <w:spacing w:val="1"/>
        </w:rPr>
        <w:t> </w:t>
      </w:r>
      <w:r>
        <w:rPr>
          <w:color w:val="4A4A4C"/>
        </w:rPr>
        <w:t>turismo como estratégico para el desarrollo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crecimiento</w:t>
      </w:r>
      <w:r>
        <w:rPr>
          <w:color w:val="4A4A4C"/>
          <w:spacing w:val="-15"/>
        </w:rPr>
        <w:t> </w:t>
      </w:r>
      <w:r>
        <w:rPr>
          <w:color w:val="4A4A4C"/>
        </w:rPr>
        <w:t>económico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Oaxaca.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77" w:right="1131"/>
        <w:jc w:val="both"/>
      </w:pPr>
      <w:r>
        <w:rPr>
          <w:color w:val="4A4A4C"/>
        </w:rPr>
        <w:t>Este</w:t>
      </w:r>
      <w:r>
        <w:rPr>
          <w:color w:val="4A4A4C"/>
          <w:spacing w:val="42"/>
        </w:rPr>
        <w:t> </w:t>
      </w:r>
      <w:r>
        <w:rPr>
          <w:color w:val="4A4A4C"/>
        </w:rPr>
        <w:t>es</w:t>
      </w:r>
      <w:r>
        <w:rPr>
          <w:color w:val="4A4A4C"/>
          <w:spacing w:val="43"/>
        </w:rPr>
        <w:t> </w:t>
      </w:r>
      <w:r>
        <w:rPr>
          <w:color w:val="4A4A4C"/>
        </w:rPr>
        <w:t>uno</w:t>
      </w:r>
      <w:r>
        <w:rPr>
          <w:color w:val="4A4A4C"/>
          <w:spacing w:val="42"/>
        </w:rPr>
        <w:t> </w:t>
      </w:r>
      <w:r>
        <w:rPr>
          <w:color w:val="4A4A4C"/>
        </w:rPr>
        <w:t>de</w:t>
      </w:r>
      <w:r>
        <w:rPr>
          <w:color w:val="4A4A4C"/>
          <w:spacing w:val="43"/>
        </w:rPr>
        <w:t> </w:t>
      </w:r>
      <w:r>
        <w:rPr>
          <w:color w:val="4A4A4C"/>
        </w:rPr>
        <w:t>los</w:t>
      </w:r>
      <w:r>
        <w:rPr>
          <w:color w:val="4A4A4C"/>
          <w:spacing w:val="42"/>
        </w:rPr>
        <w:t> </w:t>
      </w:r>
      <w:r>
        <w:rPr>
          <w:color w:val="4A4A4C"/>
        </w:rPr>
        <w:t>principales</w:t>
      </w:r>
      <w:r>
        <w:rPr>
          <w:color w:val="4A4A4C"/>
          <w:spacing w:val="43"/>
        </w:rPr>
        <w:t> </w:t>
      </w:r>
      <w:r>
        <w:rPr>
          <w:color w:val="4A4A4C"/>
        </w:rPr>
        <w:t>retos</w:t>
      </w:r>
      <w:r>
        <w:rPr>
          <w:color w:val="4A4A4C"/>
          <w:spacing w:val="43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la presente Administración: la implemen-</w:t>
      </w:r>
      <w:r>
        <w:rPr>
          <w:color w:val="4A4A4C"/>
          <w:spacing w:val="1"/>
        </w:rPr>
        <w:t> </w:t>
      </w:r>
      <w:r>
        <w:rPr>
          <w:color w:val="4A4A4C"/>
        </w:rPr>
        <w:t>tación de una nueva política turística que</w:t>
      </w:r>
      <w:r>
        <w:rPr>
          <w:color w:val="4A4A4C"/>
          <w:spacing w:val="1"/>
        </w:rPr>
        <w:t> </w:t>
      </w:r>
      <w:r>
        <w:rPr>
          <w:color w:val="4A4A4C"/>
        </w:rPr>
        <w:t>surge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un</w:t>
      </w:r>
      <w:r>
        <w:rPr>
          <w:color w:val="4A4A4C"/>
          <w:spacing w:val="-12"/>
        </w:rPr>
        <w:t> </w:t>
      </w:r>
      <w:r>
        <w:rPr>
          <w:color w:val="4A4A4C"/>
        </w:rPr>
        <w:t>gobierno</w:t>
      </w:r>
      <w:r>
        <w:rPr>
          <w:color w:val="4A4A4C"/>
          <w:spacing w:val="-12"/>
        </w:rPr>
        <w:t> </w:t>
      </w:r>
      <w:r>
        <w:rPr>
          <w:color w:val="4A4A4C"/>
        </w:rPr>
        <w:t>cercano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gente.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77" w:right="1131"/>
        <w:jc w:val="both"/>
      </w:pPr>
      <w:r>
        <w:rPr>
          <w:color w:val="4A4A4C"/>
        </w:rPr>
        <w:t>Por ello, la participación activa de todos los</w:t>
      </w:r>
      <w:r>
        <w:rPr>
          <w:color w:val="4A4A4C"/>
          <w:spacing w:val="-68"/>
        </w:rPr>
        <w:t> </w:t>
      </w:r>
      <w:r>
        <w:rPr>
          <w:color w:val="4A4A4C"/>
        </w:rPr>
        <w:t>actores involucrados en el sector turístico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será</w:t>
      </w:r>
      <w:r>
        <w:rPr>
          <w:color w:val="4A4A4C"/>
          <w:spacing w:val="-30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factor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determinante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lograr,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un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599" w:space="40"/>
            <w:col w:w="5601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Heading6"/>
        <w:tabs>
          <w:tab w:pos="11037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62233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119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89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"/>
        <w:rPr>
          <w:rFonts w:ascii="Tahoma"/>
          <w:b/>
          <w:sz w:val="34"/>
        </w:rPr>
      </w:pPr>
    </w:p>
    <w:p>
      <w:pPr>
        <w:pStyle w:val="BodyText"/>
        <w:spacing w:line="237" w:lineRule="auto"/>
        <w:ind w:left="1133"/>
        <w:jc w:val="both"/>
      </w:pPr>
      <w:r>
        <w:rPr/>
        <w:drawing>
          <wp:anchor distT="0" distB="0" distL="0" distR="0" allowOverlap="1" layoutInCell="1" locked="0" behindDoc="0" simplePos="0" relativeHeight="16137216">
            <wp:simplePos x="0" y="0"/>
            <wp:positionH relativeFrom="page">
              <wp:posOffset>0</wp:posOffset>
            </wp:positionH>
            <wp:positionV relativeFrom="paragraph">
              <wp:posOffset>-4812007</wp:posOffset>
            </wp:positionV>
            <wp:extent cx="6512407" cy="4525174"/>
            <wp:effectExtent l="0" t="0" r="0" b="0"/>
            <wp:wrapNone/>
            <wp:docPr id="551" name="image5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570.jpe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7" cy="452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menor</w:t>
      </w:r>
      <w:r>
        <w:rPr>
          <w:color w:val="4A4A4C"/>
          <w:spacing w:val="-7"/>
        </w:rPr>
        <w:t> </w:t>
      </w:r>
      <w:r>
        <w:rPr>
          <w:color w:val="4A4A4C"/>
        </w:rPr>
        <w:t>plazo,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posicionamiento</w:t>
      </w:r>
      <w:r>
        <w:rPr>
          <w:color w:val="4A4A4C"/>
          <w:spacing w:val="-7"/>
        </w:rPr>
        <w:t> </w:t>
      </w:r>
      <w:r>
        <w:rPr>
          <w:color w:val="4A4A4C"/>
        </w:rPr>
        <w:t>integral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Oaxaca como el mejor destino de México, y</w:t>
      </w:r>
      <w:r>
        <w:rPr>
          <w:color w:val="4A4A4C"/>
          <w:spacing w:val="-68"/>
        </w:rPr>
        <w:t> </w:t>
      </w:r>
      <w:r>
        <w:rPr>
          <w:color w:val="4A4A4C"/>
        </w:rPr>
        <w:t>como</w:t>
      </w:r>
      <w:r>
        <w:rPr>
          <w:color w:val="4A4A4C"/>
          <w:spacing w:val="-14"/>
        </w:rPr>
        <w:t> </w:t>
      </w:r>
      <w:r>
        <w:rPr>
          <w:color w:val="4A4A4C"/>
        </w:rPr>
        <w:t>un</w:t>
      </w:r>
      <w:r>
        <w:rPr>
          <w:color w:val="4A4A4C"/>
          <w:spacing w:val="-14"/>
        </w:rPr>
        <w:t> </w:t>
      </w:r>
      <w:r>
        <w:rPr>
          <w:color w:val="4A4A4C"/>
        </w:rPr>
        <w:t>destino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clase</w:t>
      </w:r>
      <w:r>
        <w:rPr>
          <w:color w:val="4A4A4C"/>
          <w:spacing w:val="-14"/>
        </w:rPr>
        <w:t> </w:t>
      </w:r>
      <w:r>
        <w:rPr>
          <w:color w:val="4A4A4C"/>
        </w:rPr>
        <w:t>mundial,</w:t>
      </w:r>
      <w:r>
        <w:rPr>
          <w:color w:val="4A4A4C"/>
          <w:spacing w:val="-14"/>
        </w:rPr>
        <w:t> </w:t>
      </w:r>
      <w:r>
        <w:rPr>
          <w:color w:val="4A4A4C"/>
        </w:rPr>
        <w:t>donde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privilegian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calidad</w:t>
      </w:r>
      <w:r>
        <w:rPr>
          <w:color w:val="4A4A4C"/>
          <w:spacing w:val="-38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desarrollo</w:t>
      </w:r>
      <w:r>
        <w:rPr>
          <w:color w:val="4A4A4C"/>
          <w:spacing w:val="-38"/>
        </w:rPr>
        <w:t> </w:t>
      </w:r>
      <w:r>
        <w:rPr>
          <w:color w:val="4A4A4C"/>
          <w:spacing w:val="-2"/>
        </w:rPr>
        <w:t>sostenible,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donde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todas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oaxaqueñas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oaxaqueños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se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sientan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orgullosas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sus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raíces.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igual</w:t>
      </w:r>
      <w:r>
        <w:rPr>
          <w:color w:val="4A4A4C"/>
          <w:spacing w:val="-9"/>
        </w:rPr>
        <w:t> </w:t>
      </w:r>
      <w:r>
        <w:rPr>
          <w:color w:val="4A4A4C"/>
        </w:rPr>
        <w:t>manera,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marco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creación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23"/>
        </w:rPr>
        <w:t> </w:t>
      </w:r>
      <w:r>
        <w:rPr>
          <w:color w:val="4A4A4C"/>
        </w:rPr>
        <w:t>desarrollo</w:t>
      </w:r>
      <w:r>
        <w:rPr>
          <w:color w:val="4A4A4C"/>
          <w:spacing w:val="-23"/>
        </w:rPr>
        <w:t> </w:t>
      </w:r>
      <w:r>
        <w:rPr>
          <w:color w:val="4A4A4C"/>
        </w:rPr>
        <w:t>sostenible</w:t>
      </w:r>
      <w:r>
        <w:rPr>
          <w:color w:val="4A4A4C"/>
          <w:spacing w:val="-23"/>
        </w:rPr>
        <w:t> </w:t>
      </w:r>
      <w:r>
        <w:rPr>
          <w:color w:val="4A4A4C"/>
        </w:rPr>
        <w:t>para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23"/>
        </w:rPr>
        <w:t> </w:t>
      </w:r>
      <w:r>
        <w:rPr>
          <w:color w:val="4A4A4C"/>
        </w:rPr>
        <w:t>ocho</w:t>
      </w:r>
      <w:r>
        <w:rPr>
          <w:color w:val="4A4A4C"/>
          <w:spacing w:val="-23"/>
        </w:rPr>
        <w:t> </w:t>
      </w:r>
      <w:r>
        <w:rPr>
          <w:color w:val="4A4A4C"/>
        </w:rPr>
        <w:t>regio-</w:t>
      </w:r>
      <w:r>
        <w:rPr>
          <w:color w:val="4A4A4C"/>
          <w:spacing w:val="-68"/>
        </w:rPr>
        <w:t> </w:t>
      </w:r>
      <w:r>
        <w:rPr>
          <w:color w:val="4A4A4C"/>
        </w:rPr>
        <w:t>nes del estado, es prioritario buscar como</w:t>
      </w:r>
      <w:r>
        <w:rPr>
          <w:color w:val="4A4A4C"/>
          <w:spacing w:val="1"/>
        </w:rPr>
        <w:t> </w:t>
      </w:r>
      <w:r>
        <w:rPr>
          <w:color w:val="4A4A4C"/>
        </w:rPr>
        <w:t>acto</w:t>
      </w:r>
      <w:r>
        <w:rPr>
          <w:color w:val="4A4A4C"/>
          <w:spacing w:val="-26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justicia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desarrollo</w:t>
      </w:r>
      <w:r>
        <w:rPr>
          <w:color w:val="4A4A4C"/>
          <w:spacing w:val="-25"/>
        </w:rPr>
        <w:t> </w:t>
      </w:r>
      <w:r>
        <w:rPr>
          <w:color w:val="4A4A4C"/>
        </w:rPr>
        <w:t>rural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5"/>
        </w:rPr>
        <w:t> </w:t>
      </w:r>
      <w:r>
        <w:rPr>
          <w:color w:val="4A4A4C"/>
        </w:rPr>
        <w:t>garan-</w:t>
      </w:r>
      <w:r>
        <w:rPr>
          <w:color w:val="4A4A4C"/>
          <w:spacing w:val="-68"/>
        </w:rPr>
        <w:t> </w:t>
      </w:r>
      <w:r>
        <w:rPr>
          <w:color w:val="4A4A4C"/>
        </w:rPr>
        <w:t>tice el sustento de las necesidades básicas</w:t>
      </w:r>
      <w:r>
        <w:rPr>
          <w:color w:val="4A4A4C"/>
          <w:spacing w:val="1"/>
        </w:rPr>
        <w:t> </w:t>
      </w:r>
      <w:r>
        <w:rPr>
          <w:color w:val="4A4A4C"/>
        </w:rPr>
        <w:t>de alimentación de todas las oaxaqueñas y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oaxaqueños,</w:t>
      </w:r>
      <w:r>
        <w:rPr>
          <w:color w:val="4A4A4C"/>
          <w:spacing w:val="-11"/>
        </w:rPr>
        <w:t> </w:t>
      </w:r>
      <w:r>
        <w:rPr>
          <w:color w:val="4A4A4C"/>
        </w:rPr>
        <w:t>pero</w:t>
      </w:r>
      <w:r>
        <w:rPr>
          <w:color w:val="4A4A4C"/>
          <w:spacing w:val="-11"/>
        </w:rPr>
        <w:t> </w:t>
      </w:r>
      <w:r>
        <w:rPr>
          <w:color w:val="4A4A4C"/>
        </w:rPr>
        <w:t>sobre</w:t>
      </w:r>
      <w:r>
        <w:rPr>
          <w:color w:val="4A4A4C"/>
          <w:spacing w:val="-11"/>
        </w:rPr>
        <w:t> </w:t>
      </w:r>
      <w:r>
        <w:rPr>
          <w:color w:val="4A4A4C"/>
        </w:rPr>
        <w:t>todo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gru-</w:t>
      </w:r>
      <w:r>
        <w:rPr>
          <w:color w:val="4A4A4C"/>
          <w:spacing w:val="-67"/>
        </w:rPr>
        <w:t> </w:t>
      </w:r>
      <w:r>
        <w:rPr>
          <w:color w:val="4A4A4C"/>
        </w:rPr>
        <w:t>pos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históricamente</w:t>
      </w:r>
      <w:r>
        <w:rPr>
          <w:color w:val="4A4A4C"/>
          <w:spacing w:val="-9"/>
        </w:rPr>
        <w:t> </w:t>
      </w:r>
      <w:r>
        <w:rPr>
          <w:color w:val="4A4A4C"/>
        </w:rPr>
        <w:t>han</w:t>
      </w:r>
      <w:r>
        <w:rPr>
          <w:color w:val="4A4A4C"/>
          <w:spacing w:val="-10"/>
        </w:rPr>
        <w:t> </w:t>
      </w:r>
      <w:r>
        <w:rPr>
          <w:color w:val="4A4A4C"/>
        </w:rPr>
        <w:t>sido</w:t>
      </w:r>
      <w:r>
        <w:rPr>
          <w:color w:val="4A4A4C"/>
          <w:spacing w:val="-10"/>
        </w:rPr>
        <w:t> </w:t>
      </w:r>
      <w:r>
        <w:rPr>
          <w:color w:val="4A4A4C"/>
        </w:rPr>
        <w:t>excluidos.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w w:val="105"/>
        </w:rPr>
        <w:t>En la visión de un gobierno que escucha,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obedece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atiende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mandato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sec-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37" w:lineRule="auto" w:before="1"/>
        <w:ind w:left="297" w:right="1979"/>
        <w:jc w:val="both"/>
      </w:pPr>
      <w:r>
        <w:rPr>
          <w:color w:val="4A4A4C"/>
        </w:rPr>
        <w:t>tores más vulnerables de la sociedad, en la</w:t>
      </w:r>
      <w:r>
        <w:rPr>
          <w:color w:val="4A4A4C"/>
          <w:spacing w:val="-68"/>
        </w:rPr>
        <w:t> </w:t>
      </w:r>
      <w:r>
        <w:rPr>
          <w:color w:val="4A4A4C"/>
        </w:rPr>
        <w:t>ruta de disminuir las brechas de desigual-</w:t>
      </w:r>
      <w:r>
        <w:rPr>
          <w:color w:val="4A4A4C"/>
          <w:spacing w:val="1"/>
        </w:rPr>
        <w:t> </w:t>
      </w:r>
      <w:r>
        <w:rPr>
          <w:color w:val="4A4A4C"/>
        </w:rPr>
        <w:t>dad de los sectores de la población, son las</w:t>
      </w:r>
      <w:r>
        <w:rPr>
          <w:color w:val="4A4A4C"/>
          <w:spacing w:val="-68"/>
        </w:rPr>
        <w:t> </w:t>
      </w:r>
      <w:r>
        <w:rPr>
          <w:color w:val="4A4A4C"/>
        </w:rPr>
        <w:t>y los campesinos, ganaderos, pesqueros y</w:t>
      </w:r>
      <w:r>
        <w:rPr>
          <w:color w:val="4A4A4C"/>
          <w:spacing w:val="1"/>
        </w:rPr>
        <w:t> </w:t>
      </w:r>
      <w:r>
        <w:rPr>
          <w:color w:val="4A4A4C"/>
        </w:rPr>
        <w:t>forestales un sector social productivo prio-</w:t>
      </w:r>
      <w:r>
        <w:rPr>
          <w:color w:val="4A4A4C"/>
          <w:spacing w:val="1"/>
        </w:rPr>
        <w:t> </w:t>
      </w:r>
      <w:r>
        <w:rPr>
          <w:color w:val="4A4A4C"/>
        </w:rPr>
        <w:t>ritario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su</w:t>
      </w:r>
      <w:r>
        <w:rPr>
          <w:color w:val="4A4A4C"/>
          <w:spacing w:val="-14"/>
        </w:rPr>
        <w:t> </w:t>
      </w:r>
      <w:r>
        <w:rPr>
          <w:color w:val="4A4A4C"/>
        </w:rPr>
        <w:t>atención.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  <w:w w:val="105"/>
        </w:rPr>
        <w:t>Estos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grupos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representan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eslabón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prin-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cipal de las cadenas productivas de 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alimentos. Por ello, la necesidad imperio-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sa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fomentar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políticas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públicas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desde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 Gobierno del Estado, con programas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acciones que fomenten al sector agroali-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mentario y coadyuven al desarrollo rural,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con una política alimentaria orientada 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recuperar la producción de alimentos sufi-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cientes y garantizar la disponibilidad y 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acceso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mismos.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pStyle w:val="Heading6"/>
        <w:tabs>
          <w:tab w:pos="2079" w:val="left" w:leader="none"/>
        </w:tabs>
        <w:spacing w:before="115"/>
        <w:ind w:left="1182"/>
      </w:pPr>
      <w:r>
        <w:rPr/>
        <w:pict>
          <v:line style="position:absolute;mso-position-horizontal-relative:page;mso-position-vertical-relative:paragraph;z-index:-2862131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120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3195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9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pStyle w:val="ListParagraph"/>
        <w:numPr>
          <w:ilvl w:val="1"/>
          <w:numId w:val="36"/>
        </w:numPr>
        <w:tabs>
          <w:tab w:pos="2335" w:val="left" w:leader="none"/>
        </w:tabs>
        <w:spacing w:line="240" w:lineRule="auto" w:before="117" w:after="0"/>
        <w:ind w:left="1984" w:right="5872" w:firstLine="0"/>
        <w:jc w:val="left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A5194B"/>
          <w:sz w:val="22"/>
        </w:rPr>
        <w:t>FORTALECIMIENTO</w:t>
      </w:r>
      <w:r>
        <w:rPr>
          <w:rFonts w:ascii="Tahoma" w:hAnsi="Tahoma"/>
          <w:b/>
          <w:color w:val="A5194B"/>
          <w:spacing w:val="28"/>
          <w:sz w:val="22"/>
        </w:rPr>
        <w:t> </w:t>
      </w:r>
      <w:r>
        <w:rPr>
          <w:rFonts w:ascii="Tahoma" w:hAnsi="Tahoma"/>
          <w:b/>
          <w:color w:val="A5194B"/>
          <w:sz w:val="22"/>
        </w:rPr>
        <w:t>Y</w:t>
      </w:r>
      <w:r>
        <w:rPr>
          <w:rFonts w:ascii="Tahoma" w:hAnsi="Tahoma"/>
          <w:b/>
          <w:color w:val="A5194B"/>
          <w:spacing w:val="28"/>
          <w:sz w:val="22"/>
        </w:rPr>
        <w:t> </w:t>
      </w:r>
      <w:r>
        <w:rPr>
          <w:rFonts w:ascii="Tahoma" w:hAnsi="Tahoma"/>
          <w:b/>
          <w:color w:val="A5194B"/>
          <w:sz w:val="22"/>
        </w:rPr>
        <w:t>DESARROLLO</w:t>
      </w:r>
      <w:r>
        <w:rPr>
          <w:rFonts w:ascii="Tahoma" w:hAnsi="Tahoma"/>
          <w:b/>
          <w:color w:val="A5194B"/>
          <w:spacing w:val="-61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DINÁMICO</w:t>
      </w:r>
      <w:r>
        <w:rPr>
          <w:rFonts w:ascii="Tahoma" w:hAnsi="Tahoma"/>
          <w:b/>
          <w:color w:val="A5194B"/>
          <w:spacing w:val="-15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E</w:t>
      </w:r>
      <w:r>
        <w:rPr>
          <w:rFonts w:ascii="Tahoma" w:hAnsi="Tahoma"/>
          <w:b/>
          <w:color w:val="A5194B"/>
          <w:spacing w:val="-15"/>
          <w:w w:val="105"/>
          <w:sz w:val="22"/>
        </w:rPr>
        <w:t> </w:t>
      </w:r>
      <w:r>
        <w:rPr>
          <w:rFonts w:ascii="Tahoma" w:hAnsi="Tahoma"/>
          <w:b/>
          <w:color w:val="A5194B"/>
          <w:w w:val="105"/>
          <w:sz w:val="22"/>
        </w:rPr>
        <w:t>INCLUYENTE</w:t>
      </w:r>
    </w:p>
    <w:p>
      <w:pPr>
        <w:pStyle w:val="BodyText"/>
        <w:spacing w:before="5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66"/>
        </w:rPr>
        <w:t> </w:t>
      </w:r>
      <w:r>
        <w:rPr>
          <w:color w:val="4A4A4C"/>
        </w:rPr>
        <w:t>acuerdo</w:t>
      </w:r>
      <w:r>
        <w:rPr>
          <w:color w:val="4A4A4C"/>
          <w:spacing w:val="66"/>
        </w:rPr>
        <w:t> </w:t>
      </w:r>
      <w:r>
        <w:rPr>
          <w:color w:val="4A4A4C"/>
        </w:rPr>
        <w:t>con</w:t>
      </w:r>
      <w:r>
        <w:rPr>
          <w:color w:val="4A4A4C"/>
          <w:spacing w:val="67"/>
        </w:rPr>
        <w:t> </w:t>
      </w:r>
      <w:r>
        <w:rPr>
          <w:color w:val="4A4A4C"/>
        </w:rPr>
        <w:t>el</w:t>
      </w:r>
      <w:r>
        <w:rPr>
          <w:color w:val="4A4A4C"/>
          <w:spacing w:val="66"/>
        </w:rPr>
        <w:t> </w:t>
      </w:r>
      <w:r>
        <w:rPr>
          <w:color w:val="4A4A4C"/>
        </w:rPr>
        <w:t>Instituto</w:t>
      </w:r>
      <w:r>
        <w:rPr>
          <w:color w:val="4A4A4C"/>
          <w:spacing w:val="67"/>
        </w:rPr>
        <w:t> </w:t>
      </w:r>
      <w:r>
        <w:rPr>
          <w:color w:val="4A4A4C"/>
        </w:rPr>
        <w:t>Nacional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Estadística y Geografía (INEGI), durante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cuarto trimestre del 2022, la economía oaxa-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queña registró cambios significativos, con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crecimiento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anual</w:t>
      </w:r>
      <w:r>
        <w:rPr>
          <w:color w:val="4A4A4C"/>
          <w:spacing w:val="-24"/>
        </w:rPr>
        <w:t> </w:t>
      </w:r>
      <w:r>
        <w:rPr>
          <w:color w:val="4A4A4C"/>
        </w:rPr>
        <w:t>estimado</w:t>
      </w:r>
      <w:r>
        <w:rPr>
          <w:color w:val="4A4A4C"/>
          <w:spacing w:val="-24"/>
        </w:rPr>
        <w:t> </w:t>
      </w:r>
      <w:r>
        <w:rPr>
          <w:color w:val="4A4A4C"/>
        </w:rPr>
        <w:t>del</w:t>
      </w:r>
      <w:r>
        <w:rPr>
          <w:color w:val="4A4A4C"/>
          <w:spacing w:val="-24"/>
        </w:rPr>
        <w:t> </w:t>
      </w:r>
      <w:r>
        <w:rPr>
          <w:color w:val="4A4A4C"/>
        </w:rPr>
        <w:t>6.7%</w:t>
      </w:r>
      <w:r>
        <w:rPr>
          <w:color w:val="4A4A4C"/>
          <w:spacing w:val="-24"/>
        </w:rPr>
        <w:t> </w:t>
      </w:r>
      <w:r>
        <w:rPr>
          <w:color w:val="4A4A4C"/>
        </w:rPr>
        <w:t>res-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pecto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al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2021.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Sin embargo, para este mismo año la eco-</w:t>
      </w:r>
      <w:r>
        <w:rPr>
          <w:color w:val="4A4A4C"/>
          <w:spacing w:val="1"/>
        </w:rPr>
        <w:t> </w:t>
      </w:r>
      <w:r>
        <w:rPr>
          <w:color w:val="4A4A4C"/>
        </w:rPr>
        <w:t>nomía del estado mostró asimetrías en su</w:t>
      </w:r>
      <w:r>
        <w:rPr>
          <w:color w:val="4A4A4C"/>
          <w:spacing w:val="1"/>
        </w:rPr>
        <w:t> </w:t>
      </w:r>
      <w:r>
        <w:rPr>
          <w:color w:val="4A4A4C"/>
        </w:rPr>
        <w:t>comportamiento,</w:t>
      </w:r>
      <w:r>
        <w:rPr>
          <w:color w:val="4A4A4C"/>
          <w:spacing w:val="1"/>
        </w:rPr>
        <w:t> </w:t>
      </w:r>
      <w:r>
        <w:rPr>
          <w:color w:val="4A4A4C"/>
        </w:rPr>
        <w:t>ya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actividades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primarias (agricultura, cría, y explotación de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animales, aprovechamiento forestal, pesca</w:t>
      </w:r>
      <w:r>
        <w:rPr>
          <w:color w:val="4A4A4C"/>
          <w:spacing w:val="1"/>
        </w:rPr>
        <w:t> </w:t>
      </w:r>
      <w:r>
        <w:rPr>
          <w:color w:val="4A4A4C"/>
        </w:rPr>
        <w:t>y caza) reportaron una caída aproximada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0.10%.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</w:rPr>
        <w:t>parte,</w:t>
      </w:r>
      <w:r>
        <w:rPr>
          <w:color w:val="4A4A4C"/>
          <w:spacing w:val="70"/>
        </w:rPr>
        <w:t> </w:t>
      </w:r>
      <w:r>
        <w:rPr>
          <w:color w:val="4A4A4C"/>
        </w:rPr>
        <w:t>las</w:t>
      </w:r>
      <w:r>
        <w:rPr>
          <w:color w:val="4A4A4C"/>
          <w:spacing w:val="70"/>
        </w:rPr>
        <w:t> </w:t>
      </w:r>
      <w:r>
        <w:rPr>
          <w:color w:val="4A4A4C"/>
        </w:rPr>
        <w:t>actividades</w:t>
      </w:r>
      <w:r>
        <w:rPr>
          <w:color w:val="4A4A4C"/>
          <w:spacing w:val="70"/>
        </w:rPr>
        <w:t> </w:t>
      </w:r>
      <w:r>
        <w:rPr>
          <w:color w:val="4A4A4C"/>
        </w:rPr>
        <w:t>secunda-</w:t>
      </w:r>
      <w:r>
        <w:rPr>
          <w:color w:val="4A4A4C"/>
          <w:spacing w:val="1"/>
        </w:rPr>
        <w:t> </w:t>
      </w:r>
      <w:r>
        <w:rPr>
          <w:color w:val="4A4A4C"/>
        </w:rPr>
        <w:t>rias</w:t>
      </w:r>
      <w:r>
        <w:rPr>
          <w:color w:val="4A4A4C"/>
          <w:spacing w:val="1"/>
        </w:rPr>
        <w:t> </w:t>
      </w:r>
      <w:r>
        <w:rPr>
          <w:color w:val="4A4A4C"/>
        </w:rPr>
        <w:t>(minería,</w:t>
      </w:r>
      <w:r>
        <w:rPr>
          <w:color w:val="4A4A4C"/>
          <w:spacing w:val="1"/>
        </w:rPr>
        <w:t> </w:t>
      </w:r>
      <w:r>
        <w:rPr>
          <w:color w:val="4A4A4C"/>
        </w:rPr>
        <w:t>industrias</w:t>
      </w:r>
      <w:r>
        <w:rPr>
          <w:color w:val="4A4A4C"/>
          <w:spacing w:val="1"/>
        </w:rPr>
        <w:t> </w:t>
      </w:r>
      <w:r>
        <w:rPr>
          <w:color w:val="4A4A4C"/>
        </w:rPr>
        <w:t>manufactureras,</w:t>
      </w:r>
      <w:r>
        <w:rPr>
          <w:color w:val="4A4A4C"/>
          <w:spacing w:val="-68"/>
        </w:rPr>
        <w:t> </w:t>
      </w:r>
      <w:r>
        <w:rPr>
          <w:color w:val="4A4A4C"/>
        </w:rPr>
        <w:t>construcción y generación, transmisión y</w:t>
      </w:r>
      <w:r>
        <w:rPr>
          <w:color w:val="4A4A4C"/>
          <w:spacing w:val="1"/>
        </w:rPr>
        <w:t> </w:t>
      </w:r>
      <w:r>
        <w:rPr>
          <w:color w:val="4A4A4C"/>
        </w:rPr>
        <w:t>distribución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energía</w:t>
      </w:r>
      <w:r>
        <w:rPr>
          <w:color w:val="4A4A4C"/>
          <w:spacing w:val="-9"/>
        </w:rPr>
        <w:t> </w:t>
      </w:r>
      <w:r>
        <w:rPr>
          <w:color w:val="4A4A4C"/>
        </w:rPr>
        <w:t>eléctrica)</w:t>
      </w:r>
      <w:r>
        <w:rPr>
          <w:color w:val="4A4A4C"/>
          <w:spacing w:val="-10"/>
        </w:rPr>
        <w:t> </w:t>
      </w:r>
      <w:r>
        <w:rPr>
          <w:color w:val="4A4A4C"/>
        </w:rPr>
        <w:t>mostraron</w:t>
      </w:r>
      <w:r>
        <w:rPr>
          <w:color w:val="4A4A4C"/>
          <w:spacing w:val="-68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crecimiento</w:t>
      </w:r>
      <w:r>
        <w:rPr>
          <w:color w:val="4A4A4C"/>
          <w:spacing w:val="1"/>
        </w:rPr>
        <w:t> </w:t>
      </w:r>
      <w:r>
        <w:rPr>
          <w:color w:val="4A4A4C"/>
        </w:rPr>
        <w:t>importante</w:t>
      </w:r>
      <w:r>
        <w:rPr>
          <w:color w:val="4A4A4C"/>
          <w:spacing w:val="1"/>
        </w:rPr>
        <w:t> </w:t>
      </w:r>
      <w:r>
        <w:rPr>
          <w:color w:val="4A4A4C"/>
        </w:rPr>
        <w:t>estimado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  <w:w w:val="90"/>
        </w:rPr>
        <w:t>15.83%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para</w:t>
      </w:r>
      <w:r>
        <w:rPr>
          <w:color w:val="4A4A4C"/>
          <w:spacing w:val="-7"/>
          <w:w w:val="90"/>
        </w:rPr>
        <w:t> </w:t>
      </w:r>
      <w:r>
        <w:rPr>
          <w:color w:val="4A4A4C"/>
          <w:w w:val="90"/>
        </w:rPr>
        <w:t>este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mismo</w:t>
      </w:r>
      <w:r>
        <w:rPr>
          <w:color w:val="4A4A4C"/>
          <w:spacing w:val="-7"/>
          <w:w w:val="90"/>
        </w:rPr>
        <w:t> </w:t>
      </w:r>
      <w:r>
        <w:rPr>
          <w:color w:val="4A4A4C"/>
          <w:w w:val="90"/>
        </w:rPr>
        <w:t>año.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/>
        <w:drawing>
          <wp:anchor distT="0" distB="0" distL="0" distR="0" allowOverlap="1" layoutInCell="1" locked="0" behindDoc="0" simplePos="0" relativeHeight="16138752">
            <wp:simplePos x="0" y="0"/>
            <wp:positionH relativeFrom="page">
              <wp:posOffset>1259999</wp:posOffset>
            </wp:positionH>
            <wp:positionV relativeFrom="paragraph">
              <wp:posOffset>841319</wp:posOffset>
            </wp:positionV>
            <wp:extent cx="6512400" cy="3052787"/>
            <wp:effectExtent l="0" t="0" r="0" b="0"/>
            <wp:wrapNone/>
            <wp:docPr id="553" name="image5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572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052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Respecto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actividades</w:t>
      </w:r>
      <w:r>
        <w:rPr>
          <w:color w:val="4A4A4C"/>
          <w:spacing w:val="1"/>
        </w:rPr>
        <w:t> </w:t>
      </w:r>
      <w:r>
        <w:rPr>
          <w:color w:val="4A4A4C"/>
        </w:rPr>
        <w:t>terciarias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(comercio,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restaurantes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aloja-</w:t>
      </w:r>
      <w:r>
        <w:rPr>
          <w:color w:val="4A4A4C"/>
          <w:spacing w:val="-68"/>
        </w:rPr>
        <w:t> </w:t>
      </w:r>
      <w:r>
        <w:rPr>
          <w:color w:val="4A4A4C"/>
        </w:rPr>
        <w:t>miento, transporte, comunicaciones, correo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17"/>
        </w:rPr>
        <w:t> </w:t>
      </w:r>
      <w:r>
        <w:rPr>
          <w:color w:val="4A4A4C"/>
        </w:rPr>
        <w:t>almacenamiento,</w:t>
      </w:r>
      <w:r>
        <w:rPr>
          <w:color w:val="4A4A4C"/>
          <w:spacing w:val="18"/>
        </w:rPr>
        <w:t> </w:t>
      </w:r>
      <w:r>
        <w:rPr>
          <w:color w:val="4A4A4C"/>
        </w:rPr>
        <w:t>servicios</w:t>
      </w:r>
      <w:r>
        <w:rPr>
          <w:color w:val="4A4A4C"/>
          <w:spacing w:val="18"/>
        </w:rPr>
        <w:t> </w:t>
      </w:r>
      <w:r>
        <w:rPr>
          <w:color w:val="4A4A4C"/>
        </w:rPr>
        <w:t>profesionales,</w:t>
      </w:r>
    </w:p>
    <w:p>
      <w:pPr>
        <w:pStyle w:val="BodyText"/>
        <w:spacing w:line="237" w:lineRule="auto" w:before="95"/>
        <w:ind w:left="297" w:right="1131"/>
        <w:jc w:val="both"/>
      </w:pPr>
      <w:r>
        <w:rPr/>
        <w:br w:type="column"/>
      </w:r>
      <w:r>
        <w:rPr>
          <w:color w:val="4A4A4C"/>
        </w:rPr>
        <w:t>financieros,</w:t>
      </w:r>
      <w:r>
        <w:rPr>
          <w:color w:val="4A4A4C"/>
          <w:spacing w:val="-15"/>
        </w:rPr>
        <w:t> </w:t>
      </w:r>
      <w:r>
        <w:rPr>
          <w:color w:val="4A4A4C"/>
        </w:rPr>
        <w:t>corporativos,</w:t>
      </w:r>
      <w:r>
        <w:rPr>
          <w:color w:val="4A4A4C"/>
          <w:spacing w:val="-14"/>
        </w:rPr>
        <w:t> </w:t>
      </w:r>
      <w:r>
        <w:rPr>
          <w:color w:val="4A4A4C"/>
        </w:rPr>
        <w:t>servicios</w:t>
      </w:r>
      <w:r>
        <w:rPr>
          <w:color w:val="4A4A4C"/>
          <w:spacing w:val="-15"/>
        </w:rPr>
        <w:t> </w:t>
      </w:r>
      <w:r>
        <w:rPr>
          <w:color w:val="4A4A4C"/>
        </w:rPr>
        <w:t>sociales)</w:t>
      </w:r>
      <w:r>
        <w:rPr>
          <w:color w:val="4A4A4C"/>
          <w:spacing w:val="-68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estima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6"/>
        </w:rPr>
        <w:t> </w:t>
      </w:r>
      <w:r>
        <w:rPr>
          <w:color w:val="4A4A4C"/>
        </w:rPr>
        <w:t>crecimiento</w:t>
      </w:r>
      <w:r>
        <w:rPr>
          <w:color w:val="4A4A4C"/>
          <w:spacing w:val="-16"/>
        </w:rPr>
        <w:t> </w:t>
      </w:r>
      <w:r>
        <w:rPr>
          <w:color w:val="4A4A4C"/>
        </w:rPr>
        <w:t>anual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2022</w:t>
      </w:r>
      <w:r>
        <w:rPr>
          <w:color w:val="4A4A4C"/>
          <w:spacing w:val="-68"/>
        </w:rPr>
        <w:t> </w:t>
      </w:r>
      <w:r>
        <w:rPr>
          <w:color w:val="4A4A4C"/>
          <w:w w:val="85"/>
        </w:rPr>
        <w:t>del</w:t>
      </w:r>
      <w:r>
        <w:rPr>
          <w:color w:val="4A4A4C"/>
          <w:spacing w:val="-7"/>
          <w:w w:val="85"/>
        </w:rPr>
        <w:t> </w:t>
      </w:r>
      <w:r>
        <w:rPr>
          <w:color w:val="4A4A4C"/>
          <w:w w:val="85"/>
        </w:rPr>
        <w:t>4.6%.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Oaxaca,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sector</w:t>
      </w:r>
      <w:r>
        <w:rPr>
          <w:color w:val="4A4A4C"/>
          <w:spacing w:val="1"/>
        </w:rPr>
        <w:t> </w:t>
      </w:r>
      <w:r>
        <w:rPr>
          <w:color w:val="4A4A4C"/>
        </w:rPr>
        <w:t>primario</w:t>
      </w:r>
      <w:r>
        <w:rPr>
          <w:color w:val="4A4A4C"/>
          <w:spacing w:val="1"/>
        </w:rPr>
        <w:t> </w:t>
      </w:r>
      <w:r>
        <w:rPr>
          <w:color w:val="4A4A4C"/>
        </w:rPr>
        <w:t>requiere</w:t>
      </w:r>
      <w:r>
        <w:rPr>
          <w:color w:val="4A4A4C"/>
          <w:spacing w:val="1"/>
        </w:rPr>
        <w:t> </w:t>
      </w:r>
      <w:r>
        <w:rPr>
          <w:color w:val="4A4A4C"/>
        </w:rPr>
        <w:t>transitar hacia productos de mayor valor</w:t>
      </w:r>
      <w:r>
        <w:rPr>
          <w:color w:val="4A4A4C"/>
          <w:spacing w:val="1"/>
        </w:rPr>
        <w:t> </w:t>
      </w:r>
      <w:r>
        <w:rPr>
          <w:color w:val="4A4A4C"/>
        </w:rPr>
        <w:t>agregado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su</w:t>
      </w:r>
      <w:r>
        <w:rPr>
          <w:color w:val="4A4A4C"/>
          <w:spacing w:val="-15"/>
        </w:rPr>
        <w:t> </w:t>
      </w:r>
      <w:r>
        <w:rPr>
          <w:color w:val="4A4A4C"/>
        </w:rPr>
        <w:t>vinculación</w:t>
      </w:r>
      <w:r>
        <w:rPr>
          <w:color w:val="4A4A4C"/>
          <w:spacing w:val="-14"/>
        </w:rPr>
        <w:t> </w:t>
      </w:r>
      <w:r>
        <w:rPr>
          <w:color w:val="4A4A4C"/>
        </w:rPr>
        <w:t>hacia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demanda</w:t>
      </w:r>
      <w:r>
        <w:rPr>
          <w:color w:val="4A4A4C"/>
          <w:spacing w:val="-68"/>
        </w:rPr>
        <w:t> </w:t>
      </w:r>
      <w:r>
        <w:rPr>
          <w:color w:val="4A4A4C"/>
        </w:rPr>
        <w:t>de mercados potenciales tanto nacionales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internacionales.</w:t>
      </w:r>
      <w:r>
        <w:rPr>
          <w:color w:val="4A4A4C"/>
          <w:spacing w:val="70"/>
        </w:rPr>
        <w:t> </w:t>
      </w:r>
      <w:r>
        <w:rPr>
          <w:color w:val="4A4A4C"/>
        </w:rPr>
        <w:t>Resulta</w:t>
      </w:r>
      <w:r>
        <w:rPr>
          <w:color w:val="4A4A4C"/>
          <w:spacing w:val="70"/>
        </w:rPr>
        <w:t> </w:t>
      </w:r>
      <w:r>
        <w:rPr>
          <w:color w:val="4A4A4C"/>
        </w:rPr>
        <w:t>importan-</w:t>
      </w:r>
      <w:r>
        <w:rPr>
          <w:color w:val="4A4A4C"/>
          <w:spacing w:val="1"/>
        </w:rPr>
        <w:t> </w:t>
      </w:r>
      <w:r>
        <w:rPr>
          <w:color w:val="4A4A4C"/>
        </w:rPr>
        <w:t>te escalar hacia actividades y productos de</w:t>
      </w:r>
      <w:r>
        <w:rPr>
          <w:color w:val="4A4A4C"/>
          <w:spacing w:val="-68"/>
        </w:rPr>
        <w:t> </w:t>
      </w:r>
      <w:r>
        <w:rPr>
          <w:color w:val="4A4A4C"/>
        </w:rPr>
        <w:t>mayor</w:t>
      </w:r>
      <w:r>
        <w:rPr>
          <w:color w:val="4A4A4C"/>
          <w:spacing w:val="-18"/>
        </w:rPr>
        <w:t> </w:t>
      </w:r>
      <w:r>
        <w:rPr>
          <w:color w:val="4A4A4C"/>
        </w:rPr>
        <w:t>complejidad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valor</w:t>
      </w:r>
      <w:r>
        <w:rPr>
          <w:color w:val="4A4A4C"/>
          <w:spacing w:val="-18"/>
        </w:rPr>
        <w:t> </w:t>
      </w:r>
      <w:r>
        <w:rPr>
          <w:color w:val="4A4A4C"/>
        </w:rPr>
        <w:t>agregado.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8" w:right="1129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sector</w:t>
      </w:r>
      <w:r>
        <w:rPr>
          <w:color w:val="4A4A4C"/>
          <w:spacing w:val="1"/>
        </w:rPr>
        <w:t> </w:t>
      </w:r>
      <w:r>
        <w:rPr>
          <w:color w:val="4A4A4C"/>
        </w:rPr>
        <w:t>secundario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caracteriza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desarrollar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1"/>
        </w:rPr>
        <w:t> </w:t>
      </w:r>
      <w:r>
        <w:rPr>
          <w:color w:val="4A4A4C"/>
        </w:rPr>
        <w:t>actividad</w:t>
      </w:r>
      <w:r>
        <w:rPr>
          <w:color w:val="4A4A4C"/>
          <w:spacing w:val="1"/>
        </w:rPr>
        <w:t> </w:t>
      </w:r>
      <w:r>
        <w:rPr>
          <w:color w:val="4A4A4C"/>
        </w:rPr>
        <w:t>industrial</w:t>
      </w:r>
      <w:r>
        <w:rPr>
          <w:color w:val="4A4A4C"/>
          <w:spacing w:val="1"/>
        </w:rPr>
        <w:t> </w:t>
      </w:r>
      <w:r>
        <w:rPr>
          <w:color w:val="4A4A4C"/>
        </w:rPr>
        <w:t>inci-</w:t>
      </w:r>
      <w:r>
        <w:rPr>
          <w:color w:val="4A4A4C"/>
          <w:spacing w:val="1"/>
        </w:rPr>
        <w:t> </w:t>
      </w:r>
      <w:r>
        <w:rPr>
          <w:color w:val="4A4A4C"/>
        </w:rPr>
        <w:t>piente, ya que el estado aún conserva una</w:t>
      </w:r>
      <w:r>
        <w:rPr>
          <w:color w:val="4A4A4C"/>
          <w:spacing w:val="1"/>
        </w:rPr>
        <w:t> </w:t>
      </w:r>
      <w:r>
        <w:rPr>
          <w:color w:val="4A4A4C"/>
        </w:rPr>
        <w:t>limitada industria manufacturera, así como</w:t>
      </w:r>
      <w:r>
        <w:rPr>
          <w:color w:val="4A4A4C"/>
          <w:spacing w:val="-68"/>
        </w:rPr>
        <w:t> </w:t>
      </w:r>
      <w:r>
        <w:rPr>
          <w:color w:val="4A4A4C"/>
        </w:rPr>
        <w:t>ausencia de las industrias metal básicas,</w:t>
      </w:r>
      <w:r>
        <w:rPr>
          <w:color w:val="4A4A4C"/>
          <w:spacing w:val="1"/>
        </w:rPr>
        <w:t> </w:t>
      </w:r>
      <w:r>
        <w:rPr>
          <w:color w:val="4A4A4C"/>
        </w:rPr>
        <w:t>dejando ver una debilidad en los encade-</w:t>
      </w:r>
      <w:r>
        <w:rPr>
          <w:color w:val="4A4A4C"/>
          <w:spacing w:val="1"/>
        </w:rPr>
        <w:t> </w:t>
      </w:r>
      <w:r>
        <w:rPr>
          <w:color w:val="4A4A4C"/>
        </w:rPr>
        <w:t>namientos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valor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cuenten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mayor potencial para desarrollar proyectos</w:t>
      </w:r>
      <w:r>
        <w:rPr>
          <w:color w:val="4A4A4C"/>
          <w:spacing w:val="-68"/>
        </w:rPr>
        <w:t> </w:t>
      </w:r>
      <w:r>
        <w:rPr>
          <w:color w:val="4A4A4C"/>
        </w:rPr>
        <w:t>compatibles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modelo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integra-</w:t>
      </w:r>
      <w:r>
        <w:rPr>
          <w:color w:val="4A4A4C"/>
          <w:spacing w:val="1"/>
        </w:rPr>
        <w:t> </w:t>
      </w:r>
      <w:r>
        <w:rPr>
          <w:color w:val="4A4A4C"/>
        </w:rPr>
        <w:t>ción en cadenas regionales de valor para la</w:t>
      </w:r>
      <w:r>
        <w:rPr>
          <w:color w:val="4A4A4C"/>
          <w:spacing w:val="-68"/>
        </w:rPr>
        <w:t> </w:t>
      </w:r>
      <w:r>
        <w:rPr>
          <w:color w:val="4A4A4C"/>
        </w:rPr>
        <w:t>región</w:t>
      </w:r>
      <w:r>
        <w:rPr>
          <w:color w:val="4A4A4C"/>
          <w:spacing w:val="-14"/>
        </w:rPr>
        <w:t> </w:t>
      </w:r>
      <w:r>
        <w:rPr>
          <w:color w:val="4A4A4C"/>
        </w:rPr>
        <w:t>Sur-Sureste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México.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La economía del estado de Oaxaca se ha</w:t>
      </w:r>
      <w:r>
        <w:rPr>
          <w:color w:val="4A4A4C"/>
          <w:spacing w:val="1"/>
        </w:rPr>
        <w:t> </w:t>
      </w:r>
      <w:r>
        <w:rPr>
          <w:color w:val="4A4A4C"/>
        </w:rPr>
        <w:t>focalizado</w:t>
      </w:r>
      <w:r>
        <w:rPr>
          <w:color w:val="4A4A4C"/>
          <w:spacing w:val="7"/>
        </w:rPr>
        <w:t> </w:t>
      </w:r>
      <w:r>
        <w:rPr>
          <w:color w:val="4A4A4C"/>
        </w:rPr>
        <w:t>en</w:t>
      </w:r>
      <w:r>
        <w:rPr>
          <w:color w:val="4A4A4C"/>
          <w:spacing w:val="8"/>
        </w:rPr>
        <w:t> </w:t>
      </w:r>
      <w:r>
        <w:rPr>
          <w:color w:val="4A4A4C"/>
        </w:rPr>
        <w:t>el</w:t>
      </w:r>
      <w:r>
        <w:rPr>
          <w:color w:val="4A4A4C"/>
          <w:spacing w:val="7"/>
        </w:rPr>
        <w:t> </w:t>
      </w:r>
      <w:r>
        <w:rPr>
          <w:color w:val="4A4A4C"/>
        </w:rPr>
        <w:t>sector</w:t>
      </w:r>
      <w:r>
        <w:rPr>
          <w:color w:val="4A4A4C"/>
          <w:spacing w:val="8"/>
        </w:rPr>
        <w:t> </w:t>
      </w:r>
      <w:r>
        <w:rPr>
          <w:color w:val="4A4A4C"/>
        </w:rPr>
        <w:t>terciario</w:t>
      </w:r>
      <w:r>
        <w:rPr>
          <w:color w:val="4A4A4C"/>
          <w:spacing w:val="8"/>
        </w:rPr>
        <w:t> </w:t>
      </w:r>
      <w:r>
        <w:rPr>
          <w:color w:val="4A4A4C"/>
        </w:rPr>
        <w:t>con</w:t>
      </w:r>
      <w:r>
        <w:rPr>
          <w:color w:val="4A4A4C"/>
          <w:spacing w:val="7"/>
        </w:rPr>
        <w:t> </w:t>
      </w:r>
      <w:r>
        <w:rPr>
          <w:color w:val="4A4A4C"/>
        </w:rPr>
        <w:t>énfasis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3"/>
        </w:rPr>
      </w:pPr>
    </w:p>
    <w:p>
      <w:pPr>
        <w:pStyle w:val="Heading6"/>
        <w:tabs>
          <w:tab w:pos="11033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619776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0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0"/>
        </w:rPr>
        <w:t> </w:t>
      </w:r>
      <w:r>
        <w:rPr>
          <w:color w:val="A5855D"/>
        </w:rPr>
        <w:t>OAXACA</w:t>
        <w:tab/>
        <w:t>121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59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en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actividad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turística,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cual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contribuye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gran</w:t>
      </w:r>
      <w:r>
        <w:rPr>
          <w:color w:val="4A4A4C"/>
          <w:spacing w:val="-3"/>
        </w:rPr>
        <w:t> </w:t>
      </w:r>
      <w:r>
        <w:rPr>
          <w:color w:val="4A4A4C"/>
        </w:rPr>
        <w:t>medida</w:t>
      </w:r>
      <w:r>
        <w:rPr>
          <w:color w:val="4A4A4C"/>
          <w:spacing w:val="-3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generación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3"/>
        </w:rPr>
        <w:t> </w:t>
      </w:r>
      <w:r>
        <w:rPr>
          <w:color w:val="4A4A4C"/>
        </w:rPr>
        <w:t>Produc-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to Interno Bruto Estatal (PIBE), sin embargo,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este sector fue el más golpeado por la pan-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demia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COVID-19.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otra</w:t>
      </w:r>
      <w:r>
        <w:rPr>
          <w:color w:val="4A4A4C"/>
          <w:spacing w:val="-18"/>
        </w:rPr>
        <w:t> </w:t>
      </w:r>
      <w:r>
        <w:rPr>
          <w:color w:val="4A4A4C"/>
        </w:rPr>
        <w:t>parte,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ciudadanía</w:t>
      </w:r>
      <w:r>
        <w:rPr>
          <w:color w:val="4A4A4C"/>
          <w:spacing w:val="-18"/>
        </w:rPr>
        <w:t> </w:t>
      </w:r>
      <w:r>
        <w:rPr>
          <w:color w:val="4A4A4C"/>
        </w:rPr>
        <w:t>oaxaqueña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cuenta con micro, pequeñas y medianas</w:t>
      </w:r>
      <w:r>
        <w:rPr>
          <w:color w:val="4A4A4C"/>
          <w:spacing w:val="1"/>
        </w:rPr>
        <w:t> </w:t>
      </w:r>
      <w:r>
        <w:rPr>
          <w:color w:val="4A4A4C"/>
        </w:rPr>
        <w:t>empresas</w:t>
      </w:r>
      <w:r>
        <w:rPr>
          <w:color w:val="4A4A4C"/>
          <w:spacing w:val="-11"/>
        </w:rPr>
        <w:t> </w:t>
      </w:r>
      <w:r>
        <w:rPr>
          <w:color w:val="4A4A4C"/>
        </w:rPr>
        <w:t>(MIPyMES)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enfrenta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grandes</w:t>
      </w:r>
      <w:r>
        <w:rPr>
          <w:color w:val="4A4A4C"/>
          <w:spacing w:val="-68"/>
        </w:rPr>
        <w:t> </w:t>
      </w:r>
      <w:r>
        <w:rPr>
          <w:color w:val="4A4A4C"/>
        </w:rPr>
        <w:t>retos al momento de solicitar financiamien-</w:t>
      </w:r>
      <w:r>
        <w:rPr>
          <w:color w:val="4A4A4C"/>
          <w:spacing w:val="-68"/>
        </w:rPr>
        <w:t> </w:t>
      </w:r>
      <w:r>
        <w:rPr>
          <w:color w:val="4A4A4C"/>
        </w:rPr>
        <w:t>to,</w:t>
      </w:r>
      <w:r>
        <w:rPr>
          <w:color w:val="4A4A4C"/>
          <w:spacing w:val="16"/>
        </w:rPr>
        <w:t> </w:t>
      </w:r>
      <w:r>
        <w:rPr>
          <w:color w:val="4A4A4C"/>
        </w:rPr>
        <w:t>debido</w:t>
      </w:r>
      <w:r>
        <w:rPr>
          <w:color w:val="4A4A4C"/>
          <w:spacing w:val="16"/>
        </w:rPr>
        <w:t> </w:t>
      </w:r>
      <w:r>
        <w:rPr>
          <w:color w:val="4A4A4C"/>
        </w:rPr>
        <w:t>a</w:t>
      </w:r>
      <w:r>
        <w:rPr>
          <w:color w:val="4A4A4C"/>
          <w:spacing w:val="16"/>
        </w:rPr>
        <w:t> </w:t>
      </w:r>
      <w:r>
        <w:rPr>
          <w:color w:val="4A4A4C"/>
        </w:rPr>
        <w:t>la</w:t>
      </w:r>
      <w:r>
        <w:rPr>
          <w:color w:val="4A4A4C"/>
          <w:spacing w:val="16"/>
        </w:rPr>
        <w:t> </w:t>
      </w:r>
      <w:r>
        <w:rPr>
          <w:color w:val="4A4A4C"/>
        </w:rPr>
        <w:t>gran</w:t>
      </w:r>
      <w:r>
        <w:rPr>
          <w:color w:val="4A4A4C"/>
          <w:spacing w:val="16"/>
        </w:rPr>
        <w:t> </w:t>
      </w:r>
      <w:r>
        <w:rPr>
          <w:color w:val="4A4A4C"/>
        </w:rPr>
        <w:t>cantidad</w:t>
      </w:r>
      <w:r>
        <w:rPr>
          <w:color w:val="4A4A4C"/>
          <w:spacing w:val="16"/>
        </w:rPr>
        <w:t> </w:t>
      </w:r>
      <w:r>
        <w:rPr>
          <w:color w:val="4A4A4C"/>
        </w:rPr>
        <w:t>de</w:t>
      </w:r>
      <w:r>
        <w:rPr>
          <w:color w:val="4A4A4C"/>
          <w:spacing w:val="16"/>
        </w:rPr>
        <w:t> </w:t>
      </w:r>
      <w:r>
        <w:rPr>
          <w:color w:val="4A4A4C"/>
        </w:rPr>
        <w:t>requisitos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altas</w:t>
      </w:r>
      <w:r>
        <w:rPr>
          <w:color w:val="4A4A4C"/>
          <w:spacing w:val="-11"/>
        </w:rPr>
        <w:t> </w:t>
      </w:r>
      <w:r>
        <w:rPr>
          <w:color w:val="4A4A4C"/>
        </w:rPr>
        <w:t>tasas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interés</w:t>
      </w:r>
      <w:r>
        <w:rPr>
          <w:color w:val="4A4A4C"/>
          <w:spacing w:val="-11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existen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mercado,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cuales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oscilan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25.26%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85"/>
        </w:rPr>
        <w:t>47.12%</w:t>
      </w:r>
      <w:r>
        <w:rPr>
          <w:color w:val="4A4A4C"/>
          <w:spacing w:val="-6"/>
          <w:w w:val="85"/>
        </w:rPr>
        <w:t> </w:t>
      </w:r>
      <w:r>
        <w:rPr>
          <w:color w:val="4A4A4C"/>
          <w:w w:val="85"/>
        </w:rPr>
        <w:t>(BANXICO,</w:t>
      </w:r>
      <w:r>
        <w:rPr>
          <w:color w:val="4A4A4C"/>
          <w:spacing w:val="-6"/>
          <w:w w:val="85"/>
        </w:rPr>
        <w:t> </w:t>
      </w:r>
      <w:r>
        <w:rPr>
          <w:color w:val="4A4A4C"/>
          <w:w w:val="85"/>
        </w:rPr>
        <w:t>2023).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lo tanto, existe una demanda de micro-</w:t>
      </w:r>
      <w:r>
        <w:rPr>
          <w:color w:val="4A4A4C"/>
          <w:spacing w:val="-68"/>
        </w:rPr>
        <w:t> </w:t>
      </w:r>
      <w:r>
        <w:rPr>
          <w:color w:val="4A4A4C"/>
        </w:rPr>
        <w:t>créditos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bajas</w:t>
      </w:r>
      <w:r>
        <w:rPr>
          <w:color w:val="4A4A4C"/>
          <w:spacing w:val="1"/>
        </w:rPr>
        <w:t> </w:t>
      </w:r>
      <w:r>
        <w:rPr>
          <w:color w:val="4A4A4C"/>
        </w:rPr>
        <w:t>tasas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interés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requisitos simplificados, así como recursos</w:t>
      </w:r>
      <w:r>
        <w:rPr>
          <w:color w:val="4A4A4C"/>
          <w:spacing w:val="1"/>
        </w:rPr>
        <w:t> </w:t>
      </w:r>
      <w:r>
        <w:rPr>
          <w:color w:val="4A4A4C"/>
        </w:rPr>
        <w:t>públicos suficientes para que más personas</w:t>
      </w:r>
      <w:r>
        <w:rPr>
          <w:color w:val="4A4A4C"/>
          <w:spacing w:val="-68"/>
        </w:rPr>
        <w:t> </w:t>
      </w:r>
      <w:r>
        <w:rPr>
          <w:color w:val="4A4A4C"/>
        </w:rPr>
        <w:t>accedan</w:t>
      </w:r>
      <w:r>
        <w:rPr>
          <w:color w:val="4A4A4C"/>
          <w:spacing w:val="-17"/>
        </w:rPr>
        <w:t> </w:t>
      </w:r>
      <w:r>
        <w:rPr>
          <w:color w:val="4A4A4C"/>
        </w:rPr>
        <w:t>al</w:t>
      </w:r>
      <w:r>
        <w:rPr>
          <w:color w:val="4A4A4C"/>
          <w:spacing w:val="-16"/>
        </w:rPr>
        <w:t> </w:t>
      </w:r>
      <w:r>
        <w:rPr>
          <w:color w:val="4A4A4C"/>
        </w:rPr>
        <w:t>financiamiento.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Oaxaca es uno de los estados del país con</w:t>
      </w:r>
      <w:r>
        <w:rPr>
          <w:color w:val="4A4A4C"/>
          <w:spacing w:val="1"/>
        </w:rPr>
        <w:t> </w:t>
      </w:r>
      <w:r>
        <w:rPr>
          <w:color w:val="4A4A4C"/>
        </w:rPr>
        <w:t>mayor</w:t>
      </w:r>
      <w:r>
        <w:rPr>
          <w:color w:val="4A4A4C"/>
          <w:spacing w:val="25"/>
        </w:rPr>
        <w:t> </w:t>
      </w:r>
      <w:r>
        <w:rPr>
          <w:color w:val="4A4A4C"/>
        </w:rPr>
        <w:t>diversidad</w:t>
      </w:r>
      <w:r>
        <w:rPr>
          <w:color w:val="4A4A4C"/>
          <w:spacing w:val="25"/>
        </w:rPr>
        <w:t> </w:t>
      </w:r>
      <w:r>
        <w:rPr>
          <w:color w:val="4A4A4C"/>
        </w:rPr>
        <w:t>cultural</w:t>
      </w:r>
      <w:r>
        <w:rPr>
          <w:color w:val="4A4A4C"/>
          <w:spacing w:val="26"/>
        </w:rPr>
        <w:t> </w:t>
      </w:r>
      <w:r>
        <w:rPr>
          <w:color w:val="4A4A4C"/>
        </w:rPr>
        <w:t>y</w:t>
      </w:r>
      <w:r>
        <w:rPr>
          <w:color w:val="4A4A4C"/>
          <w:spacing w:val="25"/>
        </w:rPr>
        <w:t> </w:t>
      </w:r>
      <w:r>
        <w:rPr>
          <w:color w:val="4A4A4C"/>
        </w:rPr>
        <w:t>artesanal,</w:t>
      </w:r>
      <w:r>
        <w:rPr>
          <w:color w:val="4A4A4C"/>
          <w:spacing w:val="26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8</w:t>
      </w:r>
      <w:r>
        <w:rPr>
          <w:color w:val="4A4A4C"/>
          <w:spacing w:val="-12"/>
        </w:rPr>
        <w:t> </w:t>
      </w: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611</w:t>
      </w:r>
      <w:r>
        <w:rPr>
          <w:color w:val="4A4A4C"/>
          <w:spacing w:val="-11"/>
        </w:rPr>
        <w:t> </w:t>
      </w:r>
      <w:r>
        <w:rPr>
          <w:color w:val="4A4A4C"/>
        </w:rPr>
        <w:t>personas</w:t>
      </w:r>
      <w:r>
        <w:rPr>
          <w:color w:val="4A4A4C"/>
          <w:spacing w:val="-12"/>
        </w:rPr>
        <w:t> </w:t>
      </w:r>
      <w:r>
        <w:rPr>
          <w:color w:val="4A4A4C"/>
        </w:rPr>
        <w:t>registradas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padrón</w:t>
      </w:r>
      <w:r>
        <w:rPr>
          <w:color w:val="4A4A4C"/>
          <w:spacing w:val="-68"/>
        </w:rPr>
        <w:t> </w:t>
      </w:r>
      <w:r>
        <w:rPr>
          <w:color w:val="4A4A4C"/>
        </w:rPr>
        <w:t>artesanal,</w:t>
      </w:r>
      <w:r>
        <w:rPr>
          <w:color w:val="4A4A4C"/>
          <w:spacing w:val="-11"/>
        </w:rPr>
        <w:t> </w:t>
      </w:r>
      <w:r>
        <w:rPr>
          <w:color w:val="4A4A4C"/>
        </w:rPr>
        <w:t>este</w:t>
      </w:r>
      <w:r>
        <w:rPr>
          <w:color w:val="4A4A4C"/>
          <w:spacing w:val="-11"/>
        </w:rPr>
        <w:t> </w:t>
      </w:r>
      <w:r>
        <w:rPr>
          <w:color w:val="4A4A4C"/>
        </w:rPr>
        <w:t>sector</w:t>
      </w:r>
      <w:r>
        <w:rPr>
          <w:color w:val="4A4A4C"/>
          <w:spacing w:val="-10"/>
        </w:rPr>
        <w:t> </w:t>
      </w:r>
      <w:r>
        <w:rPr>
          <w:color w:val="4A4A4C"/>
        </w:rPr>
        <w:t>presenta</w:t>
      </w:r>
      <w:r>
        <w:rPr>
          <w:color w:val="4A4A4C"/>
          <w:spacing w:val="-11"/>
        </w:rPr>
        <w:t> </w:t>
      </w:r>
      <w:r>
        <w:rPr>
          <w:color w:val="4A4A4C"/>
        </w:rPr>
        <w:t>necesidades</w:t>
      </w:r>
      <w:r>
        <w:rPr>
          <w:color w:val="4A4A4C"/>
          <w:spacing w:val="-68"/>
        </w:rPr>
        <w:t> </w:t>
      </w:r>
      <w:r>
        <w:rPr>
          <w:color w:val="4A4A4C"/>
        </w:rPr>
        <w:t>en materia de producción como es finan-</w:t>
      </w:r>
      <w:r>
        <w:rPr>
          <w:color w:val="4A4A4C"/>
          <w:spacing w:val="1"/>
        </w:rPr>
        <w:t> </w:t>
      </w:r>
      <w:r>
        <w:rPr>
          <w:color w:val="4A4A4C"/>
        </w:rPr>
        <w:t>ciamiento para inversión en materia prima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dotación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equipo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trabajo,</w:t>
      </w:r>
      <w:r>
        <w:rPr>
          <w:color w:val="4A4A4C"/>
          <w:spacing w:val="-12"/>
        </w:rPr>
        <w:t> </w:t>
      </w:r>
      <w:r>
        <w:rPr>
          <w:color w:val="4A4A4C"/>
        </w:rPr>
        <w:t>así</w:t>
      </w:r>
      <w:r>
        <w:rPr>
          <w:color w:val="4A4A4C"/>
          <w:spacing w:val="-12"/>
        </w:rPr>
        <w:t> </w:t>
      </w:r>
      <w:r>
        <w:rPr>
          <w:color w:val="4A4A4C"/>
        </w:rPr>
        <w:t>como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vinculación</w:t>
      </w:r>
      <w:r>
        <w:rPr>
          <w:color w:val="4A4A4C"/>
          <w:spacing w:val="16"/>
        </w:rPr>
        <w:t> </w:t>
      </w:r>
      <w:r>
        <w:rPr>
          <w:color w:val="4A4A4C"/>
        </w:rPr>
        <w:t>con</w:t>
      </w:r>
      <w:r>
        <w:rPr>
          <w:color w:val="4A4A4C"/>
          <w:spacing w:val="16"/>
        </w:rPr>
        <w:t> </w:t>
      </w:r>
      <w:r>
        <w:rPr>
          <w:color w:val="4A4A4C"/>
        </w:rPr>
        <w:t>proveedores</w:t>
      </w:r>
      <w:r>
        <w:rPr>
          <w:color w:val="4A4A4C"/>
          <w:spacing w:val="16"/>
        </w:rPr>
        <w:t> </w:t>
      </w:r>
      <w:r>
        <w:rPr>
          <w:color w:val="4A4A4C"/>
        </w:rPr>
        <w:t>y</w:t>
      </w:r>
      <w:r>
        <w:rPr>
          <w:color w:val="4A4A4C"/>
          <w:spacing w:val="16"/>
        </w:rPr>
        <w:t> </w:t>
      </w:r>
      <w:r>
        <w:rPr>
          <w:color w:val="4A4A4C"/>
        </w:rPr>
        <w:t>capacitacio-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2" w:lineRule="exact"/>
        <w:ind w:left="299"/>
        <w:jc w:val="both"/>
      </w:pPr>
      <w:r>
        <w:rPr>
          <w:color w:val="4A4A4C"/>
        </w:rPr>
        <w:t>nes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temas</w:t>
      </w:r>
      <w:r>
        <w:rPr>
          <w:color w:val="4A4A4C"/>
          <w:spacing w:val="-7"/>
        </w:rPr>
        <w:t> </w:t>
      </w:r>
      <w:r>
        <w:rPr>
          <w:color w:val="4A4A4C"/>
        </w:rPr>
        <w:t>específicos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acuerdo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cada</w:t>
      </w:r>
    </w:p>
    <w:p>
      <w:pPr>
        <w:pStyle w:val="BodyText"/>
        <w:spacing w:line="242" w:lineRule="exact"/>
        <w:ind w:left="299"/>
        <w:jc w:val="both"/>
      </w:pPr>
      <w:r>
        <w:rPr>
          <w:color w:val="4A4A4C"/>
          <w:w w:val="95"/>
        </w:rPr>
        <w:t>rama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artesanal.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981" w:firstLine="64"/>
        <w:jc w:val="both"/>
      </w:pPr>
      <w:r>
        <w:rPr>
          <w:color w:val="4A4A4C"/>
        </w:rPr>
        <w:t>Relativo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comercialización,</w:t>
      </w:r>
      <w:r>
        <w:rPr>
          <w:color w:val="4A4A4C"/>
          <w:spacing w:val="-8"/>
        </w:rPr>
        <w:t> </w:t>
      </w: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necesario</w:t>
      </w:r>
      <w:r>
        <w:rPr>
          <w:color w:val="4A4A4C"/>
          <w:spacing w:val="-68"/>
        </w:rPr>
        <w:t> </w:t>
      </w:r>
      <w:r>
        <w:rPr>
          <w:color w:val="4A4A4C"/>
        </w:rPr>
        <w:t>contar con espacios para la venta de pro-</w:t>
      </w:r>
      <w:r>
        <w:rPr>
          <w:color w:val="4A4A4C"/>
          <w:spacing w:val="1"/>
        </w:rPr>
        <w:t> </w:t>
      </w:r>
      <w:r>
        <w:rPr>
          <w:color w:val="4A4A4C"/>
        </w:rPr>
        <w:t>ductos artesanales, puntos de venta físicos</w:t>
      </w:r>
      <w:r>
        <w:rPr>
          <w:color w:val="4A4A4C"/>
          <w:spacing w:val="-68"/>
        </w:rPr>
        <w:t> </w:t>
      </w:r>
      <w:r>
        <w:rPr>
          <w:color w:val="4A4A4C"/>
        </w:rPr>
        <w:t>a nivel local, nacional e internacional, así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-17"/>
        </w:rPr>
        <w:t> </w:t>
      </w:r>
      <w:r>
        <w:rPr>
          <w:color w:val="4A4A4C"/>
        </w:rPr>
        <w:t>también</w:t>
      </w:r>
      <w:r>
        <w:rPr>
          <w:color w:val="4A4A4C"/>
          <w:spacing w:val="-17"/>
        </w:rPr>
        <w:t> </w:t>
      </w:r>
      <w:r>
        <w:rPr>
          <w:color w:val="4A4A4C"/>
        </w:rPr>
        <w:t>digitales.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Asimismo,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hace</w:t>
      </w:r>
      <w:r>
        <w:rPr>
          <w:color w:val="4A4A4C"/>
          <w:spacing w:val="1"/>
        </w:rPr>
        <w:t> </w:t>
      </w:r>
      <w:r>
        <w:rPr>
          <w:color w:val="4A4A4C"/>
        </w:rPr>
        <w:t>necesario</w:t>
      </w:r>
      <w:r>
        <w:rPr>
          <w:color w:val="4A4A4C"/>
          <w:spacing w:val="1"/>
        </w:rPr>
        <w:t> </w:t>
      </w:r>
      <w:r>
        <w:rPr>
          <w:color w:val="4A4A4C"/>
        </w:rPr>
        <w:t>promover</w:t>
      </w:r>
      <w:r>
        <w:rPr>
          <w:color w:val="4A4A4C"/>
          <w:spacing w:val="1"/>
        </w:rPr>
        <w:t> </w:t>
      </w:r>
      <w:r>
        <w:rPr>
          <w:color w:val="4A4A4C"/>
        </w:rPr>
        <w:t>capacitaciones en las diferentes fases que</w:t>
      </w:r>
      <w:r>
        <w:rPr>
          <w:color w:val="4A4A4C"/>
          <w:spacing w:val="1"/>
        </w:rPr>
        <w:t> </w:t>
      </w:r>
      <w:r>
        <w:rPr>
          <w:color w:val="4A4A4C"/>
        </w:rPr>
        <w:t>componen la comercialización, tales como</w:t>
      </w:r>
      <w:r>
        <w:rPr>
          <w:color w:val="4A4A4C"/>
          <w:spacing w:val="1"/>
        </w:rPr>
        <w:t> </w:t>
      </w:r>
      <w:r>
        <w:rPr>
          <w:color w:val="4A4A4C"/>
        </w:rPr>
        <w:t>inversión,</w:t>
      </w:r>
      <w:r>
        <w:rPr>
          <w:color w:val="4A4A4C"/>
          <w:spacing w:val="1"/>
        </w:rPr>
        <w:t> </w:t>
      </w:r>
      <w:r>
        <w:rPr>
          <w:color w:val="4A4A4C"/>
        </w:rPr>
        <w:t>establecimiento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precios,</w:t>
      </w:r>
      <w:r>
        <w:rPr>
          <w:color w:val="4A4A4C"/>
          <w:spacing w:val="1"/>
        </w:rPr>
        <w:t> </w:t>
      </w:r>
      <w:r>
        <w:rPr>
          <w:color w:val="4A4A4C"/>
        </w:rPr>
        <w:t>acopio,</w:t>
      </w:r>
      <w:r>
        <w:rPr>
          <w:color w:val="4A4A4C"/>
          <w:spacing w:val="-7"/>
        </w:rPr>
        <w:t> </w:t>
      </w:r>
      <w:r>
        <w:rPr>
          <w:color w:val="4A4A4C"/>
        </w:rPr>
        <w:t>puntos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venta,</w:t>
      </w:r>
      <w:r>
        <w:rPr>
          <w:color w:val="4A4A4C"/>
          <w:spacing w:val="-7"/>
        </w:rPr>
        <w:t> </w:t>
      </w:r>
      <w:r>
        <w:rPr>
          <w:color w:val="4A4A4C"/>
        </w:rPr>
        <w:t>promoción,</w:t>
      </w:r>
      <w:r>
        <w:rPr>
          <w:color w:val="4A4A4C"/>
          <w:spacing w:val="-7"/>
        </w:rPr>
        <w:t> </w:t>
      </w:r>
      <w:r>
        <w:rPr>
          <w:color w:val="4A4A4C"/>
        </w:rPr>
        <w:t>identi-</w:t>
      </w:r>
      <w:r>
        <w:rPr>
          <w:color w:val="4A4A4C"/>
          <w:spacing w:val="-68"/>
        </w:rPr>
        <w:t> </w:t>
      </w:r>
      <w:r>
        <w:rPr>
          <w:color w:val="4A4A4C"/>
        </w:rPr>
        <w:t>ficación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mercados,</w:t>
      </w:r>
      <w:r>
        <w:rPr>
          <w:color w:val="4A4A4C"/>
          <w:spacing w:val="-18"/>
        </w:rPr>
        <w:t> </w:t>
      </w:r>
      <w:r>
        <w:rPr>
          <w:color w:val="4A4A4C"/>
        </w:rPr>
        <w:t>embalaje,</w:t>
      </w:r>
      <w:r>
        <w:rPr>
          <w:color w:val="4A4A4C"/>
          <w:spacing w:val="-17"/>
        </w:rPr>
        <w:t> </w:t>
      </w:r>
      <w:r>
        <w:rPr>
          <w:color w:val="4A4A4C"/>
        </w:rPr>
        <w:t>embarques</w:t>
      </w:r>
      <w:r>
        <w:rPr>
          <w:color w:val="4A4A4C"/>
          <w:spacing w:val="-68"/>
        </w:rPr>
        <w:t> </w:t>
      </w:r>
      <w:r>
        <w:rPr>
          <w:color w:val="4A4A4C"/>
        </w:rPr>
        <w:t>y exportaciones, registro de marcas, incor-</w:t>
      </w:r>
      <w:r>
        <w:rPr>
          <w:color w:val="4A4A4C"/>
          <w:spacing w:val="-68"/>
        </w:rPr>
        <w:t> </w:t>
      </w:r>
      <w:r>
        <w:rPr>
          <w:color w:val="4A4A4C"/>
        </w:rPr>
        <w:t>poración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régimen</w:t>
      </w:r>
      <w:r>
        <w:rPr>
          <w:color w:val="4A4A4C"/>
          <w:spacing w:val="1"/>
        </w:rPr>
        <w:t> </w:t>
      </w:r>
      <w:r>
        <w:rPr>
          <w:color w:val="4A4A4C"/>
        </w:rPr>
        <w:t>fiscal,</w:t>
      </w:r>
      <w:r>
        <w:rPr>
          <w:color w:val="4A4A4C"/>
          <w:spacing w:val="1"/>
        </w:rPr>
        <w:t> </w:t>
      </w:r>
      <w:r>
        <w:rPr>
          <w:color w:val="4A4A4C"/>
        </w:rPr>
        <w:t>material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embalaje y empaques y certificaciones en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servicio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atención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clientes.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9" w:right="1979"/>
        <w:jc w:val="both"/>
      </w:pPr>
      <w:r>
        <w:rPr>
          <w:color w:val="4A4A4C"/>
        </w:rPr>
        <w:t>En materia de ciencia y tecnología, según</w:t>
      </w:r>
      <w:r>
        <w:rPr>
          <w:color w:val="4A4A4C"/>
          <w:spacing w:val="1"/>
        </w:rPr>
        <w:t> </w:t>
      </w:r>
      <w:r>
        <w:rPr>
          <w:color w:val="4A4A4C"/>
        </w:rPr>
        <w:t>los datos del Acervo de Recursos Humanos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Ciencia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Tecnología</w:t>
      </w:r>
      <w:r>
        <w:rPr>
          <w:color w:val="4A4A4C"/>
          <w:spacing w:val="1"/>
        </w:rPr>
        <w:t> </w:t>
      </w:r>
      <w:r>
        <w:rPr>
          <w:color w:val="4A4A4C"/>
        </w:rPr>
        <w:t>(ARHCYT)</w:t>
      </w:r>
      <w:r>
        <w:rPr>
          <w:color w:val="4A4A4C"/>
          <w:spacing w:val="1"/>
        </w:rPr>
        <w:t> </w:t>
      </w:r>
      <w:r>
        <w:rPr>
          <w:color w:val="4A4A4C"/>
        </w:rPr>
        <w:t>obte-</w:t>
      </w:r>
      <w:r>
        <w:rPr>
          <w:color w:val="4A4A4C"/>
          <w:spacing w:val="-68"/>
        </w:rPr>
        <w:t> </w:t>
      </w:r>
      <w:r>
        <w:rPr>
          <w:color w:val="4A4A4C"/>
        </w:rPr>
        <w:t>nidos en 2020 por el Consejo Nacional de</w:t>
      </w:r>
      <w:r>
        <w:rPr>
          <w:color w:val="4A4A4C"/>
          <w:spacing w:val="1"/>
        </w:rPr>
        <w:t> </w:t>
      </w:r>
      <w:r>
        <w:rPr>
          <w:color w:val="4A4A4C"/>
        </w:rPr>
        <w:t>Ciencia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Tecnología</w:t>
      </w:r>
      <w:r>
        <w:rPr>
          <w:color w:val="4A4A4C"/>
          <w:spacing w:val="-14"/>
        </w:rPr>
        <w:t> </w:t>
      </w:r>
      <w:r>
        <w:rPr>
          <w:color w:val="4A4A4C"/>
        </w:rPr>
        <w:t>(CONACYT),</w:t>
      </w:r>
      <w:r>
        <w:rPr>
          <w:color w:val="4A4A4C"/>
          <w:spacing w:val="-15"/>
        </w:rPr>
        <w:t> </w:t>
      </w:r>
      <w:r>
        <w:rPr>
          <w:color w:val="4A4A4C"/>
        </w:rPr>
        <w:t>Oaxaca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sitúa como una de las tres entidades con</w:t>
      </w:r>
      <w:r>
        <w:rPr>
          <w:color w:val="4A4A4C"/>
          <w:spacing w:val="1"/>
        </w:rPr>
        <w:t> </w:t>
      </w:r>
      <w:r>
        <w:rPr>
          <w:color w:val="4A4A4C"/>
        </w:rPr>
        <w:t>menor número de presencia de personas</w:t>
      </w:r>
      <w:r>
        <w:rPr>
          <w:color w:val="4A4A4C"/>
          <w:spacing w:val="1"/>
        </w:rPr>
        <w:t> </w:t>
      </w:r>
      <w:r>
        <w:rPr>
          <w:color w:val="4A4A4C"/>
        </w:rPr>
        <w:t>ocupadas en actividades de Ciencia y Tec-</w:t>
      </w:r>
      <w:r>
        <w:rPr>
          <w:color w:val="4A4A4C"/>
          <w:spacing w:val="1"/>
        </w:rPr>
        <w:t> </w:t>
      </w:r>
      <w:r>
        <w:rPr>
          <w:color w:val="4A4A4C"/>
        </w:rPr>
        <w:t>nología,</w:t>
      </w:r>
      <w:r>
        <w:rPr>
          <w:color w:val="4A4A4C"/>
          <w:spacing w:val="55"/>
        </w:rPr>
        <w:t> </w:t>
      </w:r>
      <w:r>
        <w:rPr>
          <w:color w:val="4A4A4C"/>
        </w:rPr>
        <w:t>con</w:t>
      </w:r>
      <w:r>
        <w:rPr>
          <w:color w:val="4A4A4C"/>
          <w:spacing w:val="55"/>
        </w:rPr>
        <w:t> </w:t>
      </w:r>
      <w:r>
        <w:rPr>
          <w:color w:val="4A4A4C"/>
        </w:rPr>
        <w:t>menos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5"/>
        </w:rPr>
        <w:t> </w:t>
      </w:r>
      <w:r>
        <w:rPr>
          <w:color w:val="4A4A4C"/>
        </w:rPr>
        <w:t>25%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5"/>
        </w:rPr>
        <w:t> </w:t>
      </w:r>
      <w:r>
        <w:rPr>
          <w:color w:val="4A4A4C"/>
        </w:rPr>
        <w:t>recursos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15"/>
        </w:rPr>
      </w:pPr>
    </w:p>
    <w:p>
      <w:pPr>
        <w:pStyle w:val="BodyText"/>
      </w:pPr>
      <w:r>
        <w:rPr/>
        <w:drawing>
          <wp:inline distT="0" distB="0" distL="0" distR="0">
            <wp:extent cx="6493929" cy="3058477"/>
            <wp:effectExtent l="0" t="0" r="0" b="0"/>
            <wp:docPr id="555" name="image5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574.jpe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929" cy="305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2080" w:val="left" w:leader="none"/>
        </w:tabs>
        <w:spacing w:before="115"/>
        <w:ind w:left="1190"/>
      </w:pPr>
      <w:r>
        <w:rPr/>
        <w:pict>
          <v:line style="position:absolute;mso-position-horizontal-relative:page;mso-position-vertical-relative:paragraph;z-index:-2861824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122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0997pt;width:94.65pt;height:9.6pt;mso-position-horizontal-relative:page;mso-position-vertical-relative:paragraph;z-index:-1531699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9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humanos insertos en alguna actividad rela-</w:t>
      </w:r>
      <w:r>
        <w:rPr>
          <w:color w:val="4A4A4C"/>
          <w:spacing w:val="-68"/>
        </w:rPr>
        <w:t> </w:t>
      </w:r>
      <w:r>
        <w:rPr>
          <w:color w:val="4A4A4C"/>
        </w:rPr>
        <w:t>cionada</w:t>
      </w:r>
      <w:r>
        <w:rPr>
          <w:color w:val="4A4A4C"/>
          <w:spacing w:val="-13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estos</w:t>
      </w:r>
      <w:r>
        <w:rPr>
          <w:color w:val="4A4A4C"/>
          <w:spacing w:val="-12"/>
        </w:rPr>
        <w:t> </w:t>
      </w:r>
      <w:r>
        <w:rPr>
          <w:color w:val="4A4A4C"/>
        </w:rPr>
        <w:t>temas.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Objetivo</w:t>
      </w:r>
      <w:r>
        <w:rPr>
          <w:color w:val="4A4A4C"/>
          <w:spacing w:val="-9"/>
        </w:rPr>
        <w:t> </w:t>
      </w:r>
      <w:r>
        <w:rPr>
          <w:color w:val="4A4A4C"/>
        </w:rPr>
        <w:t>4.1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Impulsar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económico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4.1.1</w:t>
      </w: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Fortalecer la competitividad y la productivi-</w:t>
      </w:r>
      <w:r>
        <w:rPr>
          <w:color w:val="4A4A4C"/>
          <w:spacing w:val="-68"/>
        </w:rPr>
        <w:t> </w:t>
      </w:r>
      <w:r>
        <w:rPr>
          <w:color w:val="4A4A4C"/>
        </w:rPr>
        <w:t>dad de las ocho regiones, para mejorar las</w:t>
      </w:r>
      <w:r>
        <w:rPr>
          <w:color w:val="4A4A4C"/>
          <w:spacing w:val="1"/>
        </w:rPr>
        <w:t> </w:t>
      </w:r>
      <w:r>
        <w:rPr>
          <w:color w:val="4A4A4C"/>
        </w:rPr>
        <w:t>condiciones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vida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8" w:lineRule="exact" w:before="1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7"/>
        </w:numPr>
        <w:tabs>
          <w:tab w:pos="2268" w:val="left" w:leader="none"/>
        </w:tabs>
        <w:spacing w:line="187" w:lineRule="auto" w:before="4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2"/>
          <w:sz w:val="20"/>
        </w:rPr>
        <w:t>4.1.1.1</w:t>
      </w:r>
      <w:r>
        <w:rPr>
          <w:rFonts w:ascii="Tahoma" w:hAnsi="Tahoma"/>
          <w:b/>
          <w:color w:val="4A4A4C"/>
          <w:spacing w:val="6"/>
          <w:position w:val="2"/>
          <w:sz w:val="20"/>
        </w:rPr>
        <w:t> </w:t>
      </w:r>
      <w:r>
        <w:rPr>
          <w:color w:val="4A4A4C"/>
          <w:position w:val="2"/>
          <w:sz w:val="20"/>
        </w:rPr>
        <w:t>Elaborar</w:t>
      </w:r>
      <w:r>
        <w:rPr>
          <w:color w:val="4A4A4C"/>
          <w:spacing w:val="-10"/>
          <w:position w:val="2"/>
          <w:sz w:val="20"/>
        </w:rPr>
        <w:t> </w:t>
      </w:r>
      <w:r>
        <w:rPr>
          <w:color w:val="4A4A4C"/>
          <w:position w:val="2"/>
          <w:sz w:val="20"/>
        </w:rPr>
        <w:t>programas</w:t>
      </w:r>
      <w:r>
        <w:rPr>
          <w:color w:val="4A4A4C"/>
          <w:spacing w:val="-10"/>
          <w:position w:val="2"/>
          <w:sz w:val="20"/>
        </w:rPr>
        <w:t> </w:t>
      </w:r>
      <w:r>
        <w:rPr>
          <w:color w:val="4A4A4C"/>
          <w:position w:val="2"/>
          <w:sz w:val="20"/>
        </w:rPr>
        <w:t>para</w:t>
      </w:r>
      <w:r>
        <w:rPr>
          <w:color w:val="4A4A4C"/>
          <w:spacing w:val="-11"/>
          <w:position w:val="2"/>
          <w:sz w:val="20"/>
        </w:rPr>
        <w:t> </w:t>
      </w:r>
      <w:r>
        <w:rPr>
          <w:color w:val="4A4A4C"/>
          <w:position w:val="2"/>
          <w:sz w:val="20"/>
        </w:rPr>
        <w:t>el</w:t>
      </w:r>
      <w:r>
        <w:rPr>
          <w:color w:val="4A4A4C"/>
          <w:spacing w:val="-10"/>
          <w:position w:val="2"/>
          <w:sz w:val="20"/>
        </w:rPr>
        <w:t> </w:t>
      </w:r>
      <w:r>
        <w:rPr>
          <w:color w:val="4A4A4C"/>
          <w:position w:val="2"/>
          <w:sz w:val="20"/>
        </w:rPr>
        <w:t>desa-</w:t>
      </w:r>
      <w:r>
        <w:rPr>
          <w:color w:val="4A4A4C"/>
          <w:spacing w:val="-68"/>
          <w:position w:val="2"/>
          <w:sz w:val="20"/>
        </w:rPr>
        <w:t> </w:t>
      </w:r>
      <w:r>
        <w:rPr>
          <w:color w:val="4A4A4C"/>
          <w:sz w:val="20"/>
        </w:rPr>
        <w:t>rrollo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económico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4"/>
          <w:sz w:val="20"/>
        </w:rPr>
        <w:t> </w:t>
      </w:r>
      <w:r>
        <w:rPr>
          <w:color w:val="4A4A4C"/>
          <w:sz w:val="20"/>
        </w:rPr>
        <w:t>Oaxaca,</w:t>
      </w:r>
    </w:p>
    <w:p>
      <w:pPr>
        <w:pStyle w:val="BodyText"/>
        <w:spacing w:line="237" w:lineRule="auto" w:before="8"/>
        <w:ind w:left="2267"/>
        <w:jc w:val="both"/>
      </w:pPr>
      <w:r>
        <w:rPr>
          <w:color w:val="4A4A4C"/>
          <w:w w:val="105"/>
        </w:rPr>
        <w:t>que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faciliten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encadenamiento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uni-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dades</w:t>
      </w:r>
      <w:r>
        <w:rPr>
          <w:color w:val="4A4A4C"/>
          <w:spacing w:val="-18"/>
        </w:rPr>
        <w:t> </w:t>
      </w:r>
      <w:r>
        <w:rPr>
          <w:color w:val="4A4A4C"/>
        </w:rPr>
        <w:t>económicas.</w:t>
      </w:r>
    </w:p>
    <w:p>
      <w:pPr>
        <w:pStyle w:val="ListParagraph"/>
        <w:numPr>
          <w:ilvl w:val="0"/>
          <w:numId w:val="37"/>
        </w:numPr>
        <w:tabs>
          <w:tab w:pos="2268" w:val="left" w:leader="none"/>
        </w:tabs>
        <w:spacing w:line="187" w:lineRule="auto" w:before="4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position w:val="2"/>
          <w:sz w:val="20"/>
        </w:rPr>
        <w:t>4.1.1.2</w:t>
      </w:r>
      <w:r>
        <w:rPr>
          <w:rFonts w:ascii="Tahoma" w:hAnsi="Tahoma"/>
          <w:b/>
          <w:color w:val="4A4A4C"/>
          <w:position w:val="2"/>
          <w:sz w:val="20"/>
        </w:rPr>
        <w:t> </w:t>
      </w:r>
      <w:r>
        <w:rPr>
          <w:color w:val="4A4A4C"/>
          <w:spacing w:val="-1"/>
          <w:position w:val="2"/>
          <w:sz w:val="20"/>
        </w:rPr>
        <w:t>Desarrollar</w:t>
      </w:r>
      <w:r>
        <w:rPr>
          <w:color w:val="4A4A4C"/>
          <w:spacing w:val="-16"/>
          <w:position w:val="2"/>
          <w:sz w:val="20"/>
        </w:rPr>
        <w:t> </w:t>
      </w:r>
      <w:r>
        <w:rPr>
          <w:color w:val="4A4A4C"/>
          <w:spacing w:val="-1"/>
          <w:position w:val="2"/>
          <w:sz w:val="20"/>
        </w:rPr>
        <w:t>programas</w:t>
      </w:r>
      <w:r>
        <w:rPr>
          <w:color w:val="4A4A4C"/>
          <w:spacing w:val="-15"/>
          <w:position w:val="2"/>
          <w:sz w:val="20"/>
        </w:rPr>
        <w:t> </w:t>
      </w:r>
      <w:r>
        <w:rPr>
          <w:color w:val="4A4A4C"/>
          <w:spacing w:val="-1"/>
          <w:position w:val="2"/>
          <w:sz w:val="20"/>
        </w:rPr>
        <w:t>de</w:t>
      </w:r>
      <w:r>
        <w:rPr>
          <w:color w:val="4A4A4C"/>
          <w:spacing w:val="-16"/>
          <w:position w:val="2"/>
          <w:sz w:val="20"/>
        </w:rPr>
        <w:t> </w:t>
      </w:r>
      <w:r>
        <w:rPr>
          <w:color w:val="4A4A4C"/>
          <w:spacing w:val="-1"/>
          <w:position w:val="2"/>
          <w:sz w:val="20"/>
        </w:rPr>
        <w:t>créditos</w:t>
      </w:r>
      <w:r>
        <w:rPr>
          <w:color w:val="4A4A4C"/>
          <w:spacing w:val="-68"/>
          <w:position w:val="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condiciones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preferenciales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inclu-</w:t>
      </w:r>
    </w:p>
    <w:p>
      <w:pPr>
        <w:pStyle w:val="BodyText"/>
        <w:spacing w:line="237" w:lineRule="auto" w:before="7"/>
        <w:ind w:left="2267"/>
        <w:jc w:val="both"/>
      </w:pPr>
      <w:r>
        <w:rPr>
          <w:color w:val="4A4A4C"/>
        </w:rPr>
        <w:t>yentes para emprendedores y unidades</w:t>
      </w:r>
      <w:r>
        <w:rPr>
          <w:color w:val="4A4A4C"/>
          <w:spacing w:val="1"/>
        </w:rPr>
        <w:t> </w:t>
      </w:r>
      <w:r>
        <w:rPr>
          <w:color w:val="4A4A4C"/>
        </w:rPr>
        <w:t>económicas</w:t>
      </w:r>
      <w:r>
        <w:rPr>
          <w:color w:val="4A4A4C"/>
          <w:spacing w:val="1"/>
        </w:rPr>
        <w:t> </w:t>
      </w:r>
      <w:r>
        <w:rPr>
          <w:color w:val="4A4A4C"/>
        </w:rPr>
        <w:t>ya</w:t>
      </w:r>
      <w:r>
        <w:rPr>
          <w:color w:val="4A4A4C"/>
          <w:spacing w:val="1"/>
        </w:rPr>
        <w:t> </w:t>
      </w:r>
      <w:r>
        <w:rPr>
          <w:color w:val="4A4A4C"/>
        </w:rPr>
        <w:t>establecidas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forma</w:t>
      </w:r>
      <w:r>
        <w:rPr>
          <w:color w:val="4A4A4C"/>
          <w:spacing w:val="1"/>
        </w:rPr>
        <w:t> </w:t>
      </w:r>
      <w:r>
        <w:rPr>
          <w:color w:val="4A4A4C"/>
        </w:rPr>
        <w:t>directa</w:t>
      </w:r>
      <w:r>
        <w:rPr>
          <w:color w:val="4A4A4C"/>
          <w:spacing w:val="1"/>
        </w:rPr>
        <w:t> </w:t>
      </w:r>
      <w:r>
        <w:rPr>
          <w:color w:val="4A4A4C"/>
        </w:rPr>
        <w:t>y/o</w:t>
      </w:r>
      <w:r>
        <w:rPr>
          <w:color w:val="4A4A4C"/>
          <w:spacing w:val="1"/>
        </w:rPr>
        <w:t> </w:t>
      </w:r>
      <w:r>
        <w:rPr>
          <w:color w:val="4A4A4C"/>
        </w:rPr>
        <w:t>mediante</w:t>
      </w:r>
      <w:r>
        <w:rPr>
          <w:color w:val="4A4A4C"/>
          <w:spacing w:val="1"/>
        </w:rPr>
        <w:t> </w:t>
      </w:r>
      <w:r>
        <w:rPr>
          <w:color w:val="4A4A4C"/>
        </w:rPr>
        <w:t>aportaciones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garantías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líquidas.</w:t>
      </w:r>
    </w:p>
    <w:p>
      <w:pPr>
        <w:pStyle w:val="ListParagraph"/>
        <w:numPr>
          <w:ilvl w:val="0"/>
          <w:numId w:val="37"/>
        </w:numPr>
        <w:tabs>
          <w:tab w:pos="2268" w:val="left" w:leader="none"/>
        </w:tabs>
        <w:spacing w:line="187" w:lineRule="auto" w:before="39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2"/>
          <w:sz w:val="20"/>
        </w:rPr>
        <w:t>4.1.1.3 </w:t>
      </w:r>
      <w:r>
        <w:rPr>
          <w:color w:val="4A4A4C"/>
          <w:w w:val="95"/>
          <w:position w:val="2"/>
          <w:sz w:val="20"/>
        </w:rPr>
        <w:t>Fortalecer el desarrollo empresarial</w:t>
      </w:r>
      <w:r>
        <w:rPr>
          <w:color w:val="4A4A4C"/>
          <w:spacing w:val="-64"/>
          <w:w w:val="95"/>
          <w:position w:val="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unidades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económicas,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diversi-</w:t>
      </w:r>
    </w:p>
    <w:p>
      <w:pPr>
        <w:pStyle w:val="BodyText"/>
        <w:spacing w:line="239" w:lineRule="exact" w:before="6"/>
        <w:ind w:left="2267"/>
        <w:jc w:val="both"/>
      </w:pPr>
      <w:r>
        <w:rPr>
          <w:color w:val="4A4A4C"/>
        </w:rPr>
        <w:t>ficación</w:t>
      </w:r>
      <w:r>
        <w:rPr>
          <w:color w:val="4A4A4C"/>
          <w:spacing w:val="-6"/>
        </w:rPr>
        <w:t> </w:t>
      </w:r>
      <w:r>
        <w:rPr>
          <w:color w:val="4A4A4C"/>
        </w:rPr>
        <w:t>productiva.</w:t>
      </w:r>
    </w:p>
    <w:p>
      <w:pPr>
        <w:pStyle w:val="ListParagraph"/>
        <w:numPr>
          <w:ilvl w:val="0"/>
          <w:numId w:val="37"/>
        </w:numPr>
        <w:tabs>
          <w:tab w:pos="2268" w:val="left" w:leader="none"/>
        </w:tabs>
        <w:spacing w:line="273" w:lineRule="exact" w:before="0" w:after="0"/>
        <w:ind w:left="226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position w:val="2"/>
          <w:sz w:val="20"/>
        </w:rPr>
        <w:t>4.1.1.4</w:t>
      </w:r>
      <w:r>
        <w:rPr>
          <w:rFonts w:ascii="Tahoma" w:hAnsi="Tahoma"/>
          <w:b/>
          <w:color w:val="4A4A4C"/>
          <w:spacing w:val="13"/>
          <w:position w:val="2"/>
          <w:sz w:val="20"/>
        </w:rPr>
        <w:t> </w:t>
      </w:r>
      <w:r>
        <w:rPr>
          <w:color w:val="4A4A4C"/>
          <w:position w:val="2"/>
          <w:sz w:val="20"/>
        </w:rPr>
        <w:t>Asesorar</w:t>
      </w:r>
      <w:r>
        <w:rPr>
          <w:color w:val="4A4A4C"/>
          <w:spacing w:val="2"/>
          <w:position w:val="2"/>
          <w:sz w:val="20"/>
        </w:rPr>
        <w:t> </w:t>
      </w:r>
      <w:r>
        <w:rPr>
          <w:color w:val="4A4A4C"/>
          <w:position w:val="2"/>
          <w:sz w:val="20"/>
        </w:rPr>
        <w:t>a</w:t>
      </w:r>
      <w:r>
        <w:rPr>
          <w:color w:val="4A4A4C"/>
          <w:spacing w:val="2"/>
          <w:position w:val="2"/>
          <w:sz w:val="20"/>
        </w:rPr>
        <w:t> </w:t>
      </w:r>
      <w:r>
        <w:rPr>
          <w:color w:val="4A4A4C"/>
          <w:position w:val="2"/>
          <w:sz w:val="20"/>
        </w:rPr>
        <w:t>las</w:t>
      </w:r>
      <w:r>
        <w:rPr>
          <w:color w:val="4A4A4C"/>
          <w:spacing w:val="2"/>
          <w:position w:val="2"/>
          <w:sz w:val="20"/>
        </w:rPr>
        <w:t> </w:t>
      </w:r>
      <w:r>
        <w:rPr>
          <w:color w:val="4A4A4C"/>
          <w:position w:val="2"/>
          <w:sz w:val="20"/>
        </w:rPr>
        <w:t>comunidades</w:t>
      </w:r>
      <w:r>
        <w:rPr>
          <w:color w:val="4A4A4C"/>
          <w:spacing w:val="2"/>
          <w:position w:val="2"/>
          <w:sz w:val="20"/>
        </w:rPr>
        <w:t> </w:t>
      </w:r>
      <w:r>
        <w:rPr>
          <w:color w:val="4A4A4C"/>
          <w:position w:val="2"/>
          <w:sz w:val="20"/>
        </w:rPr>
        <w:t>para</w:t>
      </w:r>
    </w:p>
    <w:p>
      <w:pPr>
        <w:pStyle w:val="BodyText"/>
        <w:spacing w:line="209" w:lineRule="exact"/>
        <w:ind w:left="2267"/>
        <w:jc w:val="both"/>
      </w:pPr>
      <w:r>
        <w:rPr>
          <w:color w:val="4A4A4C"/>
        </w:rPr>
        <w:t>que</w:t>
      </w:r>
      <w:r>
        <w:rPr>
          <w:color w:val="4A4A4C"/>
          <w:spacing w:val="-2"/>
        </w:rPr>
        <w:t> </w:t>
      </w:r>
      <w:r>
        <w:rPr>
          <w:color w:val="4A4A4C"/>
        </w:rPr>
        <w:t>se</w:t>
      </w:r>
      <w:r>
        <w:rPr>
          <w:color w:val="4A4A4C"/>
          <w:spacing w:val="-2"/>
        </w:rPr>
        <w:t> </w:t>
      </w:r>
      <w:r>
        <w:rPr>
          <w:color w:val="4A4A4C"/>
        </w:rPr>
        <w:t>beneficien</w:t>
      </w:r>
      <w:r>
        <w:rPr>
          <w:color w:val="4A4A4C"/>
          <w:spacing w:val="-2"/>
        </w:rPr>
        <w:t> </w:t>
      </w:r>
      <w:r>
        <w:rPr>
          <w:color w:val="4A4A4C"/>
        </w:rPr>
        <w:t>de</w:t>
      </w:r>
      <w:r>
        <w:rPr>
          <w:color w:val="4A4A4C"/>
          <w:spacing w:val="-2"/>
        </w:rPr>
        <w:t> </w:t>
      </w:r>
      <w:r>
        <w:rPr>
          <w:color w:val="4A4A4C"/>
        </w:rPr>
        <w:t>sus</w:t>
      </w:r>
      <w:r>
        <w:rPr>
          <w:color w:val="4A4A4C"/>
          <w:spacing w:val="-1"/>
        </w:rPr>
        <w:t> </w:t>
      </w:r>
      <w:r>
        <w:rPr>
          <w:color w:val="4A4A4C"/>
        </w:rPr>
        <w:t>productos</w:t>
      </w:r>
      <w:r>
        <w:rPr>
          <w:color w:val="4A4A4C"/>
          <w:spacing w:val="-2"/>
        </w:rPr>
        <w:t> </w:t>
      </w:r>
      <w:r>
        <w:rPr>
          <w:color w:val="4A4A4C"/>
        </w:rPr>
        <w:t>arte-</w:t>
      </w:r>
    </w:p>
    <w:p>
      <w:pPr>
        <w:pStyle w:val="BodyText"/>
        <w:spacing w:line="237" w:lineRule="auto"/>
        <w:ind w:left="2267"/>
        <w:jc w:val="both"/>
      </w:pPr>
      <w:r>
        <w:rPr/>
        <w:drawing>
          <wp:anchor distT="0" distB="0" distL="0" distR="0" allowOverlap="1" layoutInCell="1" locked="0" behindDoc="0" simplePos="0" relativeHeight="16141312">
            <wp:simplePos x="0" y="0"/>
            <wp:positionH relativeFrom="page">
              <wp:posOffset>1259999</wp:posOffset>
            </wp:positionH>
            <wp:positionV relativeFrom="paragraph">
              <wp:posOffset>518802</wp:posOffset>
            </wp:positionV>
            <wp:extent cx="6512400" cy="2975508"/>
            <wp:effectExtent l="0" t="0" r="0" b="0"/>
            <wp:wrapNone/>
            <wp:docPr id="557" name="image5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576.jpe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975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sanales y de los motivos artísticos de</w:t>
      </w:r>
      <w:r>
        <w:rPr>
          <w:color w:val="4A4A4C"/>
          <w:spacing w:val="1"/>
        </w:rPr>
        <w:t> </w:t>
      </w:r>
      <w:r>
        <w:rPr>
          <w:color w:val="4A4A4C"/>
        </w:rPr>
        <w:t>éstos,</w:t>
      </w:r>
      <w:r>
        <w:rPr>
          <w:color w:val="4A4A4C"/>
          <w:spacing w:val="11"/>
        </w:rPr>
        <w:t> </w:t>
      </w:r>
      <w:r>
        <w:rPr>
          <w:color w:val="4A4A4C"/>
        </w:rPr>
        <w:t>mediante</w:t>
      </w:r>
      <w:r>
        <w:rPr>
          <w:color w:val="4A4A4C"/>
          <w:spacing w:val="12"/>
        </w:rPr>
        <w:t> </w:t>
      </w:r>
      <w:r>
        <w:rPr>
          <w:color w:val="4A4A4C"/>
        </w:rPr>
        <w:t>la</w:t>
      </w:r>
      <w:r>
        <w:rPr>
          <w:color w:val="4A4A4C"/>
          <w:spacing w:val="12"/>
        </w:rPr>
        <w:t> </w:t>
      </w:r>
      <w:r>
        <w:rPr>
          <w:color w:val="4A4A4C"/>
        </w:rPr>
        <w:t>protección</w:t>
      </w:r>
      <w:r>
        <w:rPr>
          <w:color w:val="4A4A4C"/>
          <w:spacing w:val="12"/>
        </w:rPr>
        <w:t> </w:t>
      </w:r>
      <w:r>
        <w:rPr>
          <w:color w:val="4A4A4C"/>
        </w:rPr>
        <w:t>de</w:t>
      </w:r>
      <w:r>
        <w:rPr>
          <w:color w:val="4A4A4C"/>
          <w:spacing w:val="12"/>
        </w:rPr>
        <w:t> </w:t>
      </w:r>
      <w:r>
        <w:rPr>
          <w:color w:val="4A4A4C"/>
        </w:rPr>
        <w:t>la</w:t>
      </w:r>
      <w:r>
        <w:rPr>
          <w:color w:val="4A4A4C"/>
          <w:spacing w:val="12"/>
        </w:rPr>
        <w:t> </w:t>
      </w:r>
      <w:r>
        <w:rPr>
          <w:color w:val="4A4A4C"/>
        </w:rPr>
        <w:t>pro-</w:t>
      </w:r>
    </w:p>
    <w:p>
      <w:pPr>
        <w:pStyle w:val="BodyText"/>
        <w:spacing w:line="237" w:lineRule="auto" w:before="95"/>
        <w:ind w:left="583" w:right="1131"/>
        <w:jc w:val="both"/>
      </w:pPr>
      <w:r>
        <w:rPr/>
        <w:br w:type="column"/>
      </w:r>
      <w:r>
        <w:rPr>
          <w:color w:val="4A4A4C"/>
        </w:rPr>
        <w:t>piedad</w:t>
      </w:r>
      <w:r>
        <w:rPr>
          <w:color w:val="4A4A4C"/>
          <w:spacing w:val="-11"/>
        </w:rPr>
        <w:t> </w:t>
      </w:r>
      <w:r>
        <w:rPr>
          <w:color w:val="4A4A4C"/>
        </w:rPr>
        <w:t>intelectual,</w:t>
      </w:r>
      <w:r>
        <w:rPr>
          <w:color w:val="4A4A4C"/>
          <w:spacing w:val="-11"/>
        </w:rPr>
        <w:t> </w:t>
      </w:r>
      <w:r>
        <w:rPr>
          <w:color w:val="4A4A4C"/>
        </w:rPr>
        <w:t>registro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patentes</w:t>
      </w:r>
      <w:r>
        <w:rPr>
          <w:color w:val="4A4A4C"/>
          <w:spacing w:val="-10"/>
        </w:rPr>
        <w:t> </w:t>
      </w:r>
      <w:r>
        <w:rPr>
          <w:color w:val="4A4A4C"/>
        </w:rPr>
        <w:t>o</w:t>
      </w:r>
      <w:r>
        <w:rPr>
          <w:color w:val="4A4A4C"/>
          <w:spacing w:val="-68"/>
        </w:rPr>
        <w:t> </w:t>
      </w:r>
      <w:r>
        <w:rPr>
          <w:color w:val="4A4A4C"/>
        </w:rPr>
        <w:t>derechos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autor.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4.1.1.5</w:t>
      </w:r>
      <w:r>
        <w:rPr>
          <w:rFonts w:ascii="Tahoma" w:hAnsi="Tahoma"/>
          <w:b/>
          <w:color w:val="4A4A4C"/>
          <w:spacing w:val="3"/>
          <w:w w:val="95"/>
          <w:sz w:val="20"/>
        </w:rPr>
        <w:t> </w:t>
      </w:r>
      <w:r>
        <w:rPr>
          <w:color w:val="4A4A4C"/>
          <w:w w:val="95"/>
          <w:sz w:val="20"/>
        </w:rPr>
        <w:t>Impulsar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investigación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divul-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gación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científica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tecnológica,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inducir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innovaciones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fortalezcan</w:t>
      </w:r>
    </w:p>
    <w:p>
      <w:pPr>
        <w:pStyle w:val="BodyText"/>
        <w:spacing w:before="2"/>
        <w:ind w:left="583"/>
        <w:jc w:val="both"/>
      </w:pP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producción</w:t>
      </w:r>
      <w:r>
        <w:rPr>
          <w:color w:val="4A4A4C"/>
          <w:spacing w:val="-14"/>
        </w:rPr>
        <w:t> </w:t>
      </w:r>
      <w:r>
        <w:rPr>
          <w:color w:val="4A4A4C"/>
        </w:rPr>
        <w:t>local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bienes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servicios.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9"/>
        <w:jc w:val="both"/>
      </w:pPr>
      <w:r>
        <w:rPr>
          <w:color w:val="4A4A4C"/>
        </w:rPr>
        <w:t>Estrategia</w:t>
      </w:r>
      <w:r>
        <w:rPr>
          <w:color w:val="4A4A4C"/>
          <w:spacing w:val="-13"/>
        </w:rPr>
        <w:t> </w:t>
      </w:r>
      <w:r>
        <w:rPr>
          <w:color w:val="4A4A4C"/>
        </w:rPr>
        <w:t>4.1.2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Fortalecer el mercado interno en las ocho</w:t>
      </w:r>
      <w:r>
        <w:rPr>
          <w:color w:val="4A4A4C"/>
          <w:spacing w:val="1"/>
        </w:rPr>
        <w:t> </w:t>
      </w:r>
      <w:r>
        <w:rPr>
          <w:color w:val="4A4A4C"/>
        </w:rPr>
        <w:t>regiones</w:t>
      </w:r>
      <w:r>
        <w:rPr>
          <w:color w:val="4A4A4C"/>
          <w:spacing w:val="-3"/>
        </w:rPr>
        <w:t> </w:t>
      </w:r>
      <w:r>
        <w:rPr>
          <w:color w:val="4A4A4C"/>
        </w:rPr>
        <w:t>del</w:t>
      </w:r>
      <w:r>
        <w:rPr>
          <w:color w:val="4A4A4C"/>
          <w:spacing w:val="-2"/>
        </w:rPr>
        <w:t> </w:t>
      </w:r>
      <w:r>
        <w:rPr>
          <w:color w:val="4A4A4C"/>
        </w:rPr>
        <w:t>estado,</w:t>
      </w:r>
      <w:r>
        <w:rPr>
          <w:color w:val="4A4A4C"/>
          <w:spacing w:val="-3"/>
        </w:rPr>
        <w:t> </w:t>
      </w:r>
      <w:r>
        <w:rPr>
          <w:color w:val="4A4A4C"/>
        </w:rPr>
        <w:t>para</w:t>
      </w:r>
      <w:r>
        <w:rPr>
          <w:color w:val="4A4A4C"/>
          <w:spacing w:val="-2"/>
        </w:rPr>
        <w:t> </w:t>
      </w:r>
      <w:r>
        <w:rPr>
          <w:color w:val="4A4A4C"/>
        </w:rPr>
        <w:t>el</w:t>
      </w:r>
      <w:r>
        <w:rPr>
          <w:color w:val="4A4A4C"/>
          <w:spacing w:val="-2"/>
        </w:rPr>
        <w:t> </w:t>
      </w:r>
      <w:r>
        <w:rPr>
          <w:color w:val="4A4A4C"/>
        </w:rPr>
        <w:t>abasto,</w:t>
      </w:r>
      <w:r>
        <w:rPr>
          <w:color w:val="4A4A4C"/>
          <w:spacing w:val="-2"/>
        </w:rPr>
        <w:t> </w:t>
      </w:r>
      <w:r>
        <w:rPr>
          <w:color w:val="4A4A4C"/>
        </w:rPr>
        <w:t>comer-</w:t>
      </w:r>
      <w:r>
        <w:rPr>
          <w:color w:val="4A4A4C"/>
          <w:spacing w:val="-68"/>
        </w:rPr>
        <w:t> </w:t>
      </w:r>
      <w:r>
        <w:rPr>
          <w:color w:val="4A4A4C"/>
        </w:rPr>
        <w:t>cio y distribución de productos y servicios</w:t>
      </w:r>
      <w:r>
        <w:rPr>
          <w:color w:val="4A4A4C"/>
          <w:spacing w:val="1"/>
        </w:rPr>
        <w:t> </w:t>
      </w:r>
      <w:r>
        <w:rPr>
          <w:color w:val="4A4A4C"/>
        </w:rPr>
        <w:t>existentes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comunidades.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2" w:lineRule="exact"/>
        <w:ind w:left="299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3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4.1.2.1 </w:t>
      </w:r>
      <w:r>
        <w:rPr>
          <w:color w:val="4A4A4C"/>
          <w:w w:val="95"/>
          <w:sz w:val="20"/>
        </w:rPr>
        <w:t>Fomentar la realización de ferias y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exposiciones de carácter local, vincula-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dos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comercialización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3" w:lineRule="exact"/>
        <w:ind w:left="583"/>
      </w:pPr>
      <w:r>
        <w:rPr>
          <w:color w:val="4A4A4C"/>
        </w:rPr>
        <w:t>servicios.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4.1.2.2</w:t>
      </w:r>
      <w:r>
        <w:rPr>
          <w:rFonts w:ascii="Tahoma" w:hAnsi="Tahoma"/>
          <w:b/>
          <w:color w:val="4A4A4C"/>
          <w:spacing w:val="-7"/>
          <w:sz w:val="20"/>
        </w:rPr>
        <w:t> </w:t>
      </w:r>
      <w:r>
        <w:rPr>
          <w:color w:val="4A4A4C"/>
          <w:sz w:val="20"/>
        </w:rPr>
        <w:t>Desarrollar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estrategias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promo-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 de productos y servicios locales 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medios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difusión.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6" w:after="0"/>
        <w:ind w:left="583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4.1.2.3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Fomentar la economía social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solidaria para fortalecer el desarrollo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unidades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económicas.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6" w:lineRule="auto" w:before="24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4.1.2.4 </w:t>
      </w:r>
      <w:r>
        <w:rPr>
          <w:color w:val="4A4A4C"/>
          <w:sz w:val="20"/>
        </w:rPr>
        <w:t>Integrar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Padrón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Artesanas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Artesanos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4.1.2.5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reconocimiento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prácticas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tradicionales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ante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instancias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locales,</w:t>
      </w:r>
    </w:p>
    <w:p>
      <w:pPr>
        <w:pStyle w:val="BodyText"/>
        <w:ind w:left="583"/>
        <w:jc w:val="both"/>
      </w:pPr>
      <w:r>
        <w:rPr>
          <w:color w:val="4A4A4C"/>
        </w:rPr>
        <w:t>nacionales</w:t>
      </w:r>
      <w:r>
        <w:rPr>
          <w:color w:val="4A4A4C"/>
          <w:spacing w:val="-15"/>
        </w:rPr>
        <w:t> </w:t>
      </w:r>
      <w:r>
        <w:rPr>
          <w:color w:val="4A4A4C"/>
        </w:rPr>
        <w:t>e</w:t>
      </w:r>
      <w:r>
        <w:rPr>
          <w:color w:val="4A4A4C"/>
          <w:spacing w:val="-15"/>
        </w:rPr>
        <w:t> </w:t>
      </w:r>
      <w:r>
        <w:rPr>
          <w:color w:val="4A4A4C"/>
        </w:rPr>
        <w:t>internacionales.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3" w:val="right" w:leader="none"/>
        </w:tabs>
        <w:spacing w:before="254"/>
        <w:ind w:left="6188"/>
      </w:pPr>
      <w:r>
        <w:rPr/>
        <w:pict>
          <v:line style="position:absolute;mso-position-horizontal-relative:page;mso-position-vertical-relative:paragraph;z-index:-28617216" from="524.504822pt,12.040981pt" to="524.504822pt,26.2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123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31545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59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808">
            <wp:simplePos x="0" y="0"/>
            <wp:positionH relativeFrom="page">
              <wp:posOffset>0</wp:posOffset>
            </wp:positionH>
            <wp:positionV relativeFrom="paragraph">
              <wp:posOffset>243565</wp:posOffset>
            </wp:positionV>
            <wp:extent cx="6481292" cy="4062888"/>
            <wp:effectExtent l="0" t="0" r="0" b="0"/>
            <wp:wrapTopAndBottom/>
            <wp:docPr id="559" name="image5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578.jpe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292" cy="406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ahoma"/>
          <w:b/>
          <w:sz w:val="22"/>
        </w:rPr>
      </w:pPr>
    </w:p>
    <w:p>
      <w:pPr>
        <w:pStyle w:val="Heading5"/>
        <w:numPr>
          <w:ilvl w:val="1"/>
          <w:numId w:val="36"/>
        </w:numPr>
        <w:tabs>
          <w:tab w:pos="1548" w:val="left" w:leader="none"/>
        </w:tabs>
        <w:spacing w:line="240" w:lineRule="auto" w:before="1" w:after="0"/>
        <w:ind w:left="1139" w:right="6845" w:firstLine="0"/>
        <w:jc w:val="left"/>
      </w:pPr>
      <w:r>
        <w:rPr>
          <w:color w:val="A5194B"/>
          <w:w w:val="105"/>
        </w:rPr>
        <w:t>IMPULSO ECONÓMICO QUE</w:t>
      </w:r>
      <w:r>
        <w:rPr>
          <w:color w:val="A5194B"/>
          <w:spacing w:val="1"/>
          <w:w w:val="105"/>
        </w:rPr>
        <w:t> </w:t>
      </w:r>
      <w:r>
        <w:rPr>
          <w:color w:val="A5194B"/>
          <w:w w:val="105"/>
        </w:rPr>
        <w:t>FAVOREZCA,</w:t>
      </w:r>
      <w:r>
        <w:rPr>
          <w:color w:val="A5194B"/>
          <w:spacing w:val="10"/>
          <w:w w:val="105"/>
        </w:rPr>
        <w:t> </w:t>
      </w:r>
      <w:r>
        <w:rPr>
          <w:color w:val="A5194B"/>
          <w:w w:val="105"/>
        </w:rPr>
        <w:t>PROTEJA</w:t>
      </w:r>
      <w:r>
        <w:rPr>
          <w:color w:val="A5194B"/>
          <w:spacing w:val="10"/>
          <w:w w:val="105"/>
        </w:rPr>
        <w:t> </w:t>
      </w:r>
      <w:r>
        <w:rPr>
          <w:color w:val="A5194B"/>
          <w:w w:val="105"/>
        </w:rPr>
        <w:t>Y</w:t>
      </w:r>
      <w:r>
        <w:rPr>
          <w:color w:val="A5194B"/>
          <w:spacing w:val="10"/>
          <w:w w:val="105"/>
        </w:rPr>
        <w:t> </w:t>
      </w:r>
      <w:r>
        <w:rPr>
          <w:color w:val="A5194B"/>
          <w:w w:val="105"/>
        </w:rPr>
        <w:t>PROMUEVA</w:t>
      </w:r>
      <w:r>
        <w:rPr>
          <w:color w:val="A5194B"/>
          <w:spacing w:val="-64"/>
          <w:w w:val="105"/>
        </w:rPr>
        <w:t> </w:t>
      </w:r>
      <w:r>
        <w:rPr>
          <w:color w:val="A5194B"/>
          <w:w w:val="105"/>
        </w:rPr>
        <w:t>UNA</w:t>
      </w:r>
      <w:r>
        <w:rPr>
          <w:color w:val="A5194B"/>
          <w:spacing w:val="-8"/>
          <w:w w:val="105"/>
        </w:rPr>
        <w:t> </w:t>
      </w:r>
      <w:r>
        <w:rPr>
          <w:color w:val="A5194B"/>
          <w:w w:val="105"/>
        </w:rPr>
        <w:t>VIDA</w:t>
      </w:r>
      <w:r>
        <w:rPr>
          <w:color w:val="A5194B"/>
          <w:spacing w:val="-7"/>
          <w:w w:val="105"/>
        </w:rPr>
        <w:t> </w:t>
      </w:r>
      <w:r>
        <w:rPr>
          <w:color w:val="A5194B"/>
          <w:w w:val="105"/>
        </w:rPr>
        <w:t>DIGNA</w:t>
      </w:r>
    </w:p>
    <w:p>
      <w:pPr>
        <w:pStyle w:val="BodyText"/>
        <w:spacing w:before="5"/>
        <w:rPr>
          <w:rFonts w:ascii="Tahoma"/>
          <w:b/>
          <w:sz w:val="17"/>
        </w:rPr>
      </w:pPr>
    </w:p>
    <w:p>
      <w:pPr>
        <w:spacing w:after="0"/>
        <w:rPr>
          <w:rFonts w:ascii="Tahoma"/>
          <w:sz w:val="17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4"/>
        <w:ind w:left="1133"/>
        <w:jc w:val="both"/>
      </w:pPr>
      <w:r>
        <w:rPr>
          <w:color w:val="4A4A4C"/>
        </w:rPr>
        <w:t>Uno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principales</w:t>
      </w:r>
      <w:r>
        <w:rPr>
          <w:color w:val="4A4A4C"/>
          <w:spacing w:val="1"/>
        </w:rPr>
        <w:t> </w:t>
      </w:r>
      <w:r>
        <w:rPr>
          <w:color w:val="4A4A4C"/>
        </w:rPr>
        <w:t>obstáculos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enfrenta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economía</w:t>
      </w:r>
      <w:r>
        <w:rPr>
          <w:color w:val="4A4A4C"/>
          <w:spacing w:val="1"/>
        </w:rPr>
        <w:t> </w:t>
      </w:r>
      <w:r>
        <w:rPr>
          <w:color w:val="4A4A4C"/>
        </w:rPr>
        <w:t>oaxaqueña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potencializar</w:t>
      </w:r>
      <w:r>
        <w:rPr>
          <w:color w:val="4A4A4C"/>
          <w:spacing w:val="38"/>
        </w:rPr>
        <w:t> </w:t>
      </w:r>
      <w:r>
        <w:rPr>
          <w:color w:val="4A4A4C"/>
        </w:rPr>
        <w:t>su</w:t>
      </w:r>
      <w:r>
        <w:rPr>
          <w:color w:val="4A4A4C"/>
          <w:spacing w:val="38"/>
        </w:rPr>
        <w:t> </w:t>
      </w:r>
      <w:r>
        <w:rPr>
          <w:color w:val="4A4A4C"/>
        </w:rPr>
        <w:t>desarrollo,</w:t>
      </w:r>
      <w:r>
        <w:rPr>
          <w:color w:val="4A4A4C"/>
          <w:spacing w:val="38"/>
        </w:rPr>
        <w:t> </w:t>
      </w:r>
      <w:r>
        <w:rPr>
          <w:color w:val="4A4A4C"/>
        </w:rPr>
        <w:t>es</w:t>
      </w:r>
      <w:r>
        <w:rPr>
          <w:color w:val="4A4A4C"/>
          <w:spacing w:val="38"/>
        </w:rPr>
        <w:t> </w:t>
      </w:r>
      <w:r>
        <w:rPr>
          <w:color w:val="4A4A4C"/>
        </w:rPr>
        <w:t>el</w:t>
      </w:r>
      <w:r>
        <w:rPr>
          <w:color w:val="4A4A4C"/>
          <w:spacing w:val="38"/>
        </w:rPr>
        <w:t> </w:t>
      </w:r>
      <w:r>
        <w:rPr>
          <w:color w:val="4A4A4C"/>
        </w:rPr>
        <w:t>asociado</w:t>
      </w:r>
      <w:r>
        <w:rPr>
          <w:color w:val="4A4A4C"/>
          <w:spacing w:val="-68"/>
        </w:rPr>
        <w:t> </w:t>
      </w:r>
      <w:r>
        <w:rPr>
          <w:color w:val="4A4A4C"/>
        </w:rPr>
        <w:t>a su inserción a mercados internacionales,</w:t>
      </w:r>
      <w:r>
        <w:rPr>
          <w:color w:val="4A4A4C"/>
          <w:spacing w:val="1"/>
        </w:rPr>
        <w:t> </w:t>
      </w:r>
      <w:r>
        <w:rPr>
          <w:color w:val="4A4A4C"/>
        </w:rPr>
        <w:t>donde</w:t>
      </w:r>
      <w:r>
        <w:rPr>
          <w:color w:val="4A4A4C"/>
          <w:spacing w:val="52"/>
        </w:rPr>
        <w:t> </w:t>
      </w:r>
      <w:r>
        <w:rPr>
          <w:color w:val="4A4A4C"/>
        </w:rPr>
        <w:t>las</w:t>
      </w:r>
      <w:r>
        <w:rPr>
          <w:color w:val="4A4A4C"/>
          <w:spacing w:val="53"/>
        </w:rPr>
        <w:t> </w:t>
      </w:r>
      <w:r>
        <w:rPr>
          <w:color w:val="4A4A4C"/>
        </w:rPr>
        <w:t>certificaciones</w:t>
      </w:r>
      <w:r>
        <w:rPr>
          <w:color w:val="4A4A4C"/>
          <w:spacing w:val="52"/>
        </w:rPr>
        <w:t> </w:t>
      </w:r>
      <w:r>
        <w:rPr>
          <w:color w:val="4A4A4C"/>
        </w:rPr>
        <w:t>son</w:t>
      </w:r>
      <w:r>
        <w:rPr>
          <w:color w:val="4A4A4C"/>
          <w:spacing w:val="53"/>
        </w:rPr>
        <w:t> </w:t>
      </w:r>
      <w:r>
        <w:rPr>
          <w:color w:val="4A4A4C"/>
        </w:rPr>
        <w:t>importantes</w:t>
      </w:r>
      <w:r>
        <w:rPr>
          <w:color w:val="4A4A4C"/>
          <w:spacing w:val="-68"/>
        </w:rPr>
        <w:t> </w:t>
      </w:r>
      <w:r>
        <w:rPr>
          <w:color w:val="4A4A4C"/>
        </w:rPr>
        <w:t>y cuyo potencial se centra en productos de</w:t>
      </w:r>
      <w:r>
        <w:rPr>
          <w:color w:val="4A4A4C"/>
          <w:spacing w:val="1"/>
        </w:rPr>
        <w:t> </w:t>
      </w:r>
      <w:r>
        <w:rPr>
          <w:color w:val="4A4A4C"/>
        </w:rPr>
        <w:t>valor</w:t>
      </w:r>
      <w:r>
        <w:rPr>
          <w:color w:val="4A4A4C"/>
          <w:spacing w:val="-12"/>
        </w:rPr>
        <w:t> </w:t>
      </w:r>
      <w:r>
        <w:rPr>
          <w:color w:val="4A4A4C"/>
        </w:rPr>
        <w:t>agregado</w:t>
      </w:r>
      <w:r>
        <w:rPr>
          <w:color w:val="4A4A4C"/>
          <w:spacing w:val="-11"/>
        </w:rPr>
        <w:t> </w:t>
      </w:r>
      <w:r>
        <w:rPr>
          <w:color w:val="4A4A4C"/>
        </w:rPr>
        <w:t>como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derivados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café,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cacao,</w:t>
      </w:r>
      <w:r>
        <w:rPr>
          <w:color w:val="4A4A4C"/>
          <w:spacing w:val="-18"/>
        </w:rPr>
        <w:t> </w:t>
      </w:r>
      <w:r>
        <w:rPr>
          <w:color w:val="4A4A4C"/>
        </w:rPr>
        <w:t>mango</w:t>
      </w:r>
      <w:r>
        <w:rPr>
          <w:color w:val="4A4A4C"/>
          <w:spacing w:val="-18"/>
        </w:rPr>
        <w:t> </w:t>
      </w:r>
      <w:r>
        <w:rPr>
          <w:color w:val="4A4A4C"/>
        </w:rPr>
        <w:t>u</w:t>
      </w:r>
      <w:r>
        <w:rPr>
          <w:color w:val="4A4A4C"/>
          <w:spacing w:val="-18"/>
        </w:rPr>
        <w:t> </w:t>
      </w:r>
      <w:r>
        <w:rPr>
          <w:color w:val="4A4A4C"/>
        </w:rPr>
        <w:t>otros.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Por lo tanto, el comercio local, nacional 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internacional se ha convertido en área 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oportunidad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crecimiento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poten-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cializar las vocaciones regionales, con la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intención de dar promoción a los productos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oaxaqueños con impulso a diversidad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sectores,</w:t>
      </w:r>
      <w:r>
        <w:rPr>
          <w:color w:val="4A4A4C"/>
          <w:spacing w:val="-8"/>
        </w:rPr>
        <w:t> </w:t>
      </w:r>
      <w:r>
        <w:rPr>
          <w:color w:val="4A4A4C"/>
        </w:rPr>
        <w:t>apostando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promover</w:t>
      </w:r>
      <w:r>
        <w:rPr>
          <w:color w:val="4A4A4C"/>
          <w:spacing w:val="-8"/>
        </w:rPr>
        <w:t> </w:t>
      </w:r>
      <w:r>
        <w:rPr>
          <w:color w:val="4A4A4C"/>
        </w:rPr>
        <w:t>activida-</w:t>
      </w:r>
      <w:r>
        <w:rPr>
          <w:color w:val="4A4A4C"/>
          <w:spacing w:val="-68"/>
        </w:rPr>
        <w:t> </w:t>
      </w:r>
      <w:r>
        <w:rPr>
          <w:color w:val="4A4A4C"/>
        </w:rPr>
        <w:t>des estratégicas que permitan incrementar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18"/>
        </w:rPr>
        <w:t> </w:t>
      </w:r>
      <w:r>
        <w:rPr>
          <w:color w:val="4A4A4C"/>
        </w:rPr>
        <w:t>competitividad</w:t>
      </w:r>
      <w:r>
        <w:rPr>
          <w:color w:val="4A4A4C"/>
          <w:spacing w:val="19"/>
        </w:rPr>
        <w:t> </w:t>
      </w:r>
      <w:r>
        <w:rPr>
          <w:color w:val="4A4A4C"/>
        </w:rPr>
        <w:t>de</w:t>
      </w:r>
      <w:r>
        <w:rPr>
          <w:color w:val="4A4A4C"/>
          <w:spacing w:val="19"/>
        </w:rPr>
        <w:t> </w:t>
      </w:r>
      <w:r>
        <w:rPr>
          <w:color w:val="4A4A4C"/>
        </w:rPr>
        <w:t>los</w:t>
      </w:r>
      <w:r>
        <w:rPr>
          <w:color w:val="4A4A4C"/>
          <w:spacing w:val="19"/>
        </w:rPr>
        <w:t> </w:t>
      </w:r>
      <w:r>
        <w:rPr>
          <w:color w:val="4A4A4C"/>
        </w:rPr>
        <w:t>sectores</w:t>
      </w:r>
      <w:r>
        <w:rPr>
          <w:color w:val="4A4A4C"/>
          <w:spacing w:val="19"/>
        </w:rPr>
        <w:t> </w:t>
      </w:r>
      <w:r>
        <w:rPr>
          <w:color w:val="4A4A4C"/>
        </w:rPr>
        <w:t>producti-</w:t>
      </w:r>
    </w:p>
    <w:p>
      <w:pPr>
        <w:pStyle w:val="BodyText"/>
        <w:spacing w:line="237" w:lineRule="auto" w:before="94"/>
        <w:ind w:left="297" w:right="1980"/>
        <w:jc w:val="both"/>
      </w:pPr>
      <w:r>
        <w:rPr/>
        <w:br w:type="column"/>
      </w:r>
      <w:r>
        <w:rPr>
          <w:color w:val="4A4A4C"/>
          <w:w w:val="105"/>
        </w:rPr>
        <w:t>vos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estado,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través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política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promoción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producto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Oaxaca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mane-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ra</w:t>
      </w:r>
      <w:r>
        <w:rPr>
          <w:color w:val="4A4A4C"/>
          <w:spacing w:val="-15"/>
        </w:rPr>
        <w:t> </w:t>
      </w:r>
      <w:r>
        <w:rPr>
          <w:color w:val="4A4A4C"/>
        </w:rPr>
        <w:t>integral.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acuerdo</w:t>
      </w:r>
      <w:r>
        <w:rPr>
          <w:color w:val="4A4A4C"/>
          <w:spacing w:val="-3"/>
        </w:rPr>
        <w:t> </w:t>
      </w:r>
      <w:r>
        <w:rPr>
          <w:color w:val="4A4A4C"/>
        </w:rPr>
        <w:t>al</w:t>
      </w:r>
      <w:r>
        <w:rPr>
          <w:color w:val="4A4A4C"/>
          <w:spacing w:val="-4"/>
        </w:rPr>
        <w:t> </w:t>
      </w:r>
      <w:r>
        <w:rPr>
          <w:color w:val="4A4A4C"/>
        </w:rPr>
        <w:t>INEGI,</w:t>
      </w:r>
      <w:r>
        <w:rPr>
          <w:color w:val="4A4A4C"/>
          <w:spacing w:val="-3"/>
        </w:rPr>
        <w:t> </w:t>
      </w:r>
      <w:r>
        <w:rPr>
          <w:color w:val="4A4A4C"/>
        </w:rPr>
        <w:t>al</w:t>
      </w:r>
      <w:r>
        <w:rPr>
          <w:color w:val="4A4A4C"/>
          <w:spacing w:val="-4"/>
        </w:rPr>
        <w:t> </w:t>
      </w:r>
      <w:r>
        <w:rPr>
          <w:color w:val="4A4A4C"/>
        </w:rPr>
        <w:t>tercer</w:t>
      </w:r>
      <w:r>
        <w:rPr>
          <w:color w:val="4A4A4C"/>
          <w:spacing w:val="-3"/>
        </w:rPr>
        <w:t> </w:t>
      </w:r>
      <w:r>
        <w:rPr>
          <w:color w:val="4A4A4C"/>
        </w:rPr>
        <w:t>trimestre</w:t>
      </w:r>
      <w:r>
        <w:rPr>
          <w:color w:val="4A4A4C"/>
          <w:spacing w:val="-3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2022,</w:t>
      </w:r>
      <w:r>
        <w:rPr>
          <w:color w:val="4A4A4C"/>
          <w:spacing w:val="-4"/>
        </w:rPr>
        <w:t> </w:t>
      </w:r>
      <w:r>
        <w:rPr>
          <w:color w:val="4A4A4C"/>
        </w:rPr>
        <w:t>Oaxaca</w:t>
      </w:r>
      <w:r>
        <w:rPr>
          <w:color w:val="4A4A4C"/>
          <w:spacing w:val="-4"/>
        </w:rPr>
        <w:t> </w:t>
      </w:r>
      <w:r>
        <w:rPr>
          <w:color w:val="4A4A4C"/>
        </w:rPr>
        <w:t>ocupa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posición</w:t>
      </w:r>
      <w:r>
        <w:rPr>
          <w:color w:val="4A4A4C"/>
          <w:spacing w:val="-3"/>
        </w:rPr>
        <w:t> </w:t>
      </w:r>
      <w:r>
        <w:rPr>
          <w:color w:val="4A4A4C"/>
        </w:rPr>
        <w:t>25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volu-</w:t>
      </w:r>
      <w:r>
        <w:rPr>
          <w:color w:val="4A4A4C"/>
          <w:spacing w:val="-68"/>
        </w:rPr>
        <w:t> </w:t>
      </w:r>
      <w:r>
        <w:rPr>
          <w:color w:val="4A4A4C"/>
        </w:rPr>
        <w:t>men</w:t>
      </w:r>
      <w:r>
        <w:rPr>
          <w:color w:val="4A4A4C"/>
          <w:spacing w:val="60"/>
        </w:rPr>
        <w:t> </w:t>
      </w:r>
      <w:r>
        <w:rPr>
          <w:color w:val="4A4A4C"/>
        </w:rPr>
        <w:t>de</w:t>
      </w:r>
      <w:r>
        <w:rPr>
          <w:color w:val="4A4A4C"/>
          <w:spacing w:val="61"/>
        </w:rPr>
        <w:t> </w:t>
      </w:r>
      <w:r>
        <w:rPr>
          <w:color w:val="4A4A4C"/>
        </w:rPr>
        <w:t>exportación</w:t>
      </w:r>
      <w:r>
        <w:rPr>
          <w:color w:val="4A4A4C"/>
          <w:spacing w:val="61"/>
        </w:rPr>
        <w:t> </w:t>
      </w:r>
      <w:r>
        <w:rPr>
          <w:color w:val="4A4A4C"/>
        </w:rPr>
        <w:t>en</w:t>
      </w:r>
      <w:r>
        <w:rPr>
          <w:color w:val="4A4A4C"/>
          <w:spacing w:val="60"/>
        </w:rPr>
        <w:t> </w:t>
      </w:r>
      <w:r>
        <w:rPr>
          <w:color w:val="4A4A4C"/>
        </w:rPr>
        <w:t>México,</w:t>
      </w:r>
      <w:r>
        <w:rPr>
          <w:color w:val="4A4A4C"/>
          <w:spacing w:val="61"/>
        </w:rPr>
        <w:t> </w:t>
      </w:r>
      <w:r>
        <w:rPr>
          <w:color w:val="4A4A4C"/>
        </w:rPr>
        <w:t>con</w:t>
      </w:r>
      <w:r>
        <w:rPr>
          <w:color w:val="4A4A4C"/>
          <w:spacing w:val="61"/>
        </w:rPr>
        <w:t> </w:t>
      </w:r>
      <w:r>
        <w:rPr>
          <w:color w:val="4A4A4C"/>
        </w:rPr>
        <w:t>437</w:t>
      </w:r>
      <w:r>
        <w:rPr>
          <w:color w:val="4A4A4C"/>
          <w:spacing w:val="-68"/>
        </w:rPr>
        <w:t> </w:t>
      </w:r>
      <w:r>
        <w:rPr>
          <w:color w:val="4A4A4C"/>
        </w:rPr>
        <w:t>mil</w:t>
      </w:r>
      <w:r>
        <w:rPr>
          <w:color w:val="4A4A4C"/>
          <w:spacing w:val="-7"/>
        </w:rPr>
        <w:t> </w:t>
      </w:r>
      <w:r>
        <w:rPr>
          <w:color w:val="4A4A4C"/>
        </w:rPr>
        <w:t>859</w:t>
      </w:r>
      <w:r>
        <w:rPr>
          <w:color w:val="4A4A4C"/>
          <w:spacing w:val="-6"/>
        </w:rPr>
        <w:t> </w:t>
      </w:r>
      <w:r>
        <w:rPr>
          <w:color w:val="4A4A4C"/>
        </w:rPr>
        <w:t>miles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dólares,</w:t>
      </w:r>
      <w:r>
        <w:rPr>
          <w:color w:val="4A4A4C"/>
          <w:spacing w:val="-6"/>
        </w:rPr>
        <w:t> </w:t>
      </w:r>
      <w:r>
        <w:rPr>
          <w:color w:val="4A4A4C"/>
        </w:rPr>
        <w:t>mientras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Chi-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huahua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20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millones</w:t>
      </w:r>
      <w:r>
        <w:rPr>
          <w:color w:val="4A4A4C"/>
          <w:spacing w:val="-24"/>
        </w:rPr>
        <w:t> </w:t>
      </w:r>
      <w:r>
        <w:rPr>
          <w:color w:val="4A4A4C"/>
        </w:rPr>
        <w:t>159</w:t>
      </w:r>
      <w:r>
        <w:rPr>
          <w:color w:val="4A4A4C"/>
          <w:spacing w:val="-24"/>
        </w:rPr>
        <w:t> </w:t>
      </w:r>
      <w:r>
        <w:rPr>
          <w:color w:val="4A4A4C"/>
        </w:rPr>
        <w:t>mil</w:t>
      </w:r>
      <w:r>
        <w:rPr>
          <w:color w:val="4A4A4C"/>
          <w:spacing w:val="-24"/>
        </w:rPr>
        <w:t> </w:t>
      </w:r>
      <w:r>
        <w:rPr>
          <w:color w:val="4A4A4C"/>
        </w:rPr>
        <w:t>972</w:t>
      </w:r>
      <w:r>
        <w:rPr>
          <w:color w:val="4A4A4C"/>
          <w:spacing w:val="-23"/>
        </w:rPr>
        <w:t> </w:t>
      </w:r>
      <w:r>
        <w:rPr>
          <w:color w:val="4A4A4C"/>
        </w:rPr>
        <w:t>miles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dólares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ocupa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primer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lugar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(INEGI,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2022).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ha</w:t>
      </w:r>
      <w:r>
        <w:rPr>
          <w:color w:val="4A4A4C"/>
          <w:spacing w:val="-17"/>
        </w:rPr>
        <w:t> </w:t>
      </w:r>
      <w:r>
        <w:rPr>
          <w:color w:val="4A4A4C"/>
        </w:rPr>
        <w:t>identificado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una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principales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problemáticas para fomentar el comercio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exterior en el estado es el desconocimiento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 los procesos que conlleva; certifica-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ciones, gestiones, permisos, normativas y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lineamientos a cumplir para la exporta-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ingresar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mercado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destino,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lo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7"/>
        <w:rPr>
          <w:sz w:val="26"/>
        </w:rPr>
      </w:pPr>
    </w:p>
    <w:p>
      <w:pPr>
        <w:pStyle w:val="Heading6"/>
        <w:tabs>
          <w:tab w:pos="2079" w:val="left" w:leader="none"/>
        </w:tabs>
        <w:spacing w:before="115"/>
        <w:ind w:left="1182"/>
      </w:pPr>
      <w:r>
        <w:rPr/>
        <w:pict>
          <v:line style="position:absolute;mso-position-horizontal-relative:page;mso-position-vertical-relative:paragraph;z-index:-2861516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124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1485pt;width:94.65pt;height:9.6pt;mso-position-horizontal-relative:page;mso-position-vertical-relative:paragraph;z-index:-153139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59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 w:right="1"/>
        <w:jc w:val="both"/>
      </w:pPr>
      <w:r>
        <w:rPr>
          <w:color w:val="4A4A4C"/>
        </w:rPr>
        <w:t>que implica la realización de ejercicios de</w:t>
      </w:r>
      <w:r>
        <w:rPr>
          <w:color w:val="4A4A4C"/>
          <w:spacing w:val="1"/>
        </w:rPr>
        <w:t> </w:t>
      </w:r>
      <w:r>
        <w:rPr>
          <w:color w:val="4A4A4C"/>
        </w:rPr>
        <w:t>exportación</w:t>
      </w:r>
      <w:r>
        <w:rPr>
          <w:color w:val="4A4A4C"/>
          <w:spacing w:val="1"/>
        </w:rPr>
        <w:t> </w:t>
      </w:r>
      <w:r>
        <w:rPr>
          <w:color w:val="4A4A4C"/>
        </w:rPr>
        <w:t>sin</w:t>
      </w:r>
      <w:r>
        <w:rPr>
          <w:color w:val="4A4A4C"/>
          <w:spacing w:val="70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adecuada</w:t>
      </w:r>
      <w:r>
        <w:rPr>
          <w:color w:val="4A4A4C"/>
          <w:spacing w:val="70"/>
        </w:rPr>
        <w:t> </w:t>
      </w:r>
      <w:r>
        <w:rPr>
          <w:color w:val="4A4A4C"/>
        </w:rPr>
        <w:t>capacitación</w:t>
      </w:r>
      <w:r>
        <w:rPr>
          <w:color w:val="4A4A4C"/>
          <w:spacing w:val="-68"/>
        </w:rPr>
        <w:t> </w:t>
      </w:r>
      <w:r>
        <w:rPr>
          <w:color w:val="4A4A4C"/>
        </w:rPr>
        <w:t>y asesoría, limitando la promoción de los</w:t>
      </w:r>
      <w:r>
        <w:rPr>
          <w:color w:val="4A4A4C"/>
          <w:spacing w:val="1"/>
        </w:rPr>
        <w:t> </w:t>
      </w:r>
      <w:r>
        <w:rPr>
          <w:color w:val="4A4A4C"/>
        </w:rPr>
        <w:t>productos oaxaqueños para su exportación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(COMEXO,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2023).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En</w:t>
      </w:r>
      <w:r>
        <w:rPr>
          <w:color w:val="4A4A4C"/>
          <w:spacing w:val="-23"/>
        </w:rPr>
        <w:t> </w:t>
      </w:r>
      <w:r>
        <w:rPr>
          <w:color w:val="4A4A4C"/>
        </w:rPr>
        <w:t>materia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mejora</w:t>
      </w:r>
      <w:r>
        <w:rPr>
          <w:color w:val="4A4A4C"/>
          <w:spacing w:val="-23"/>
        </w:rPr>
        <w:t> </w:t>
      </w:r>
      <w:r>
        <w:rPr>
          <w:color w:val="4A4A4C"/>
        </w:rPr>
        <w:t>regulatoria,</w:t>
      </w:r>
      <w:r>
        <w:rPr>
          <w:color w:val="4A4A4C"/>
          <w:spacing w:val="-23"/>
        </w:rPr>
        <w:t> </w:t>
      </w:r>
      <w:r>
        <w:rPr>
          <w:color w:val="4A4A4C"/>
        </w:rPr>
        <w:t>una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estrategias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proyecto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Corredor</w:t>
      </w:r>
      <w:r>
        <w:rPr>
          <w:color w:val="4A4A4C"/>
          <w:spacing w:val="-23"/>
        </w:rPr>
        <w:t> </w:t>
      </w:r>
      <w:r>
        <w:rPr>
          <w:color w:val="4A4A4C"/>
        </w:rPr>
        <w:t>Intero-</w:t>
      </w:r>
      <w:r>
        <w:rPr>
          <w:color w:val="4A4A4C"/>
          <w:spacing w:val="-68"/>
        </w:rPr>
        <w:t> </w:t>
      </w:r>
      <w:r>
        <w:rPr>
          <w:color w:val="4A4A4C"/>
        </w:rPr>
        <w:t>ceánico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Istmo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Tehuantepec</w:t>
      </w:r>
      <w:r>
        <w:rPr>
          <w:color w:val="4A4A4C"/>
          <w:spacing w:val="-12"/>
        </w:rPr>
        <w:t> </w:t>
      </w:r>
      <w:r>
        <w:rPr>
          <w:color w:val="4A4A4C"/>
        </w:rPr>
        <w:t>(CIIT)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coordinación con la Comisión Nacional de</w:t>
      </w:r>
      <w:r>
        <w:rPr>
          <w:color w:val="4A4A4C"/>
          <w:spacing w:val="1"/>
        </w:rPr>
        <w:t> </w:t>
      </w:r>
      <w:r>
        <w:rPr>
          <w:color w:val="4A4A4C"/>
        </w:rPr>
        <w:t>Mejora</w:t>
      </w:r>
      <w:r>
        <w:rPr>
          <w:color w:val="4A4A4C"/>
          <w:spacing w:val="-25"/>
        </w:rPr>
        <w:t> </w:t>
      </w:r>
      <w:r>
        <w:rPr>
          <w:color w:val="4A4A4C"/>
        </w:rPr>
        <w:t>Regulatoria</w:t>
      </w:r>
      <w:r>
        <w:rPr>
          <w:color w:val="4A4A4C"/>
          <w:spacing w:val="-24"/>
        </w:rPr>
        <w:t> </w:t>
      </w:r>
      <w:r>
        <w:rPr>
          <w:color w:val="4A4A4C"/>
        </w:rPr>
        <w:t>(CONAMER)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24"/>
        </w:rPr>
        <w:t> </w:t>
      </w:r>
      <w:r>
        <w:rPr>
          <w:color w:val="4A4A4C"/>
        </w:rPr>
        <w:t>las</w:t>
      </w:r>
      <w:r>
        <w:rPr>
          <w:color w:val="4A4A4C"/>
          <w:spacing w:val="-24"/>
        </w:rPr>
        <w:t> </w:t>
      </w:r>
      <w:r>
        <w:rPr>
          <w:color w:val="4A4A4C"/>
        </w:rPr>
        <w:t>entida-</w:t>
      </w:r>
      <w:r>
        <w:rPr>
          <w:color w:val="4A4A4C"/>
          <w:spacing w:val="-68"/>
        </w:rPr>
        <w:t> </w:t>
      </w:r>
      <w:r>
        <w:rPr>
          <w:color w:val="4A4A4C"/>
        </w:rPr>
        <w:t>des de Oaxaca y Veracruz, es la instalación</w:t>
      </w:r>
      <w:r>
        <w:rPr>
          <w:color w:val="4A4A4C"/>
          <w:spacing w:val="-68"/>
        </w:rPr>
        <w:t> </w:t>
      </w:r>
      <w:r>
        <w:rPr>
          <w:color w:val="4A4A4C"/>
        </w:rPr>
        <w:t>de Ventanillas Únicas para trámites y ser-</w:t>
      </w:r>
      <w:r>
        <w:rPr>
          <w:color w:val="4A4A4C"/>
          <w:spacing w:val="1"/>
        </w:rPr>
        <w:t> </w:t>
      </w:r>
      <w:r>
        <w:rPr>
          <w:color w:val="4A4A4C"/>
        </w:rPr>
        <w:t>vicios de los tres órdenes de gobierno, que</w:t>
      </w:r>
      <w:r>
        <w:rPr>
          <w:color w:val="4A4A4C"/>
          <w:spacing w:val="-68"/>
        </w:rPr>
        <w:t> </w:t>
      </w:r>
      <w:r>
        <w:rPr>
          <w:color w:val="4A4A4C"/>
        </w:rPr>
        <w:t>faciliten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inversión</w:t>
      </w:r>
      <w:r>
        <w:rPr>
          <w:color w:val="4A4A4C"/>
          <w:spacing w:val="-23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Polos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Desarro-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llo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zonas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circundantes.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Cabe</w:t>
      </w:r>
      <w:r>
        <w:rPr>
          <w:color w:val="4A4A4C"/>
          <w:spacing w:val="-26"/>
        </w:rPr>
        <w:t> </w:t>
      </w:r>
      <w:r>
        <w:rPr>
          <w:color w:val="4A4A4C"/>
        </w:rPr>
        <w:t>mencionar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acuerdo</w:t>
      </w:r>
      <w:r>
        <w:rPr>
          <w:color w:val="4A4A4C"/>
          <w:spacing w:val="-26"/>
        </w:rPr>
        <w:t> </w:t>
      </w:r>
      <w:r>
        <w:rPr>
          <w:color w:val="4A4A4C"/>
        </w:rPr>
        <w:t>con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infor-</w:t>
      </w:r>
      <w:r>
        <w:rPr>
          <w:color w:val="4A4A4C"/>
          <w:spacing w:val="-68"/>
        </w:rPr>
        <w:t> </w:t>
      </w:r>
      <w:r>
        <w:rPr>
          <w:color w:val="4A4A4C"/>
        </w:rPr>
        <w:t>mación de los Censos Económicos 2019 del</w:t>
      </w:r>
      <w:r>
        <w:rPr>
          <w:color w:val="4A4A4C"/>
          <w:spacing w:val="-68"/>
        </w:rPr>
        <w:t> </w:t>
      </w:r>
      <w:r>
        <w:rPr>
          <w:color w:val="4A4A4C"/>
        </w:rPr>
        <w:t>INEGI,</w:t>
      </w:r>
      <w:r>
        <w:rPr>
          <w:color w:val="4A4A4C"/>
          <w:spacing w:val="-6"/>
        </w:rPr>
        <w:t> </w:t>
      </w:r>
      <w:r>
        <w:rPr>
          <w:color w:val="4A4A4C"/>
        </w:rPr>
        <w:t>una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principales</w:t>
      </w:r>
      <w:r>
        <w:rPr>
          <w:color w:val="4A4A4C"/>
          <w:spacing w:val="-6"/>
        </w:rPr>
        <w:t> </w:t>
      </w:r>
      <w:r>
        <w:rPr>
          <w:color w:val="4A4A4C"/>
        </w:rPr>
        <w:t>problemáticas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que enfrentaron las unidades económicas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más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  <w:w w:val="95"/>
        </w:rPr>
        <w:t>11</w:t>
      </w:r>
      <w:r>
        <w:rPr>
          <w:color w:val="4A4A4C"/>
          <w:spacing w:val="-3"/>
          <w:w w:val="95"/>
        </w:rPr>
        <w:t> </w:t>
      </w:r>
      <w:r>
        <w:rPr>
          <w:color w:val="4A4A4C"/>
        </w:rPr>
        <w:t>trabajadoras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trabajadores,</w:t>
      </w:r>
      <w:r>
        <w:rPr>
          <w:color w:val="4A4A4C"/>
          <w:spacing w:val="-68"/>
        </w:rPr>
        <w:t> </w:t>
      </w:r>
      <w:r>
        <w:rPr>
          <w:color w:val="4A4A4C"/>
        </w:rPr>
        <w:t>fue el exceso de trámites gubernamentales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8"/>
        </w:rPr>
        <w:t>p</w:t>
      </w:r>
      <w:r>
        <w:rPr>
          <w:color w:val="4A4A4C"/>
          <w:w w:val="96"/>
        </w:rPr>
        <w:t>a</w:t>
      </w:r>
      <w:r>
        <w:rPr>
          <w:color w:val="4A4A4C"/>
          <w:spacing w:val="-2"/>
          <w:w w:val="96"/>
        </w:rPr>
        <w:t>r</w:t>
      </w:r>
      <w:r>
        <w:rPr>
          <w:color w:val="4A4A4C"/>
          <w:w w:val="98"/>
        </w:rPr>
        <w:t>a</w:t>
      </w:r>
      <w:r>
        <w:rPr>
          <w:color w:val="4A4A4C"/>
          <w:spacing w:val="-22"/>
        </w:rPr>
        <w:t> </w:t>
      </w:r>
      <w:r>
        <w:rPr>
          <w:color w:val="4A4A4C"/>
          <w:w w:val="102"/>
        </w:rPr>
        <w:t>ope</w:t>
      </w:r>
      <w:r>
        <w:rPr>
          <w:color w:val="4A4A4C"/>
          <w:spacing w:val="-2"/>
          <w:w w:val="102"/>
        </w:rPr>
        <w:t>r</w:t>
      </w:r>
      <w:r>
        <w:rPr>
          <w:color w:val="4A4A4C"/>
          <w:w w:val="96"/>
        </w:rPr>
        <w:t>ar</w:t>
      </w:r>
      <w:r>
        <w:rPr>
          <w:color w:val="4A4A4C"/>
          <w:w w:val="46"/>
        </w:rPr>
        <w:t>;</w:t>
      </w:r>
      <w:r>
        <w:rPr>
          <w:color w:val="4A4A4C"/>
          <w:spacing w:val="-22"/>
        </w:rPr>
        <w:t> </w:t>
      </w:r>
      <w:r>
        <w:rPr>
          <w:color w:val="4A4A4C"/>
          <w:w w:val="102"/>
        </w:rPr>
        <w:t>por</w:t>
      </w:r>
      <w:r>
        <w:rPr>
          <w:color w:val="4A4A4C"/>
          <w:spacing w:val="-22"/>
        </w:rPr>
        <w:t> </w:t>
      </w:r>
      <w:r>
        <w:rPr>
          <w:color w:val="4A4A4C"/>
          <w:w w:val="99"/>
        </w:rPr>
        <w:t>tal</w:t>
      </w:r>
      <w:r>
        <w:rPr>
          <w:color w:val="4A4A4C"/>
          <w:spacing w:val="-22"/>
        </w:rPr>
        <w:t> </w:t>
      </w:r>
      <w:r>
        <w:rPr>
          <w:color w:val="4A4A4C"/>
          <w:w w:val="109"/>
        </w:rPr>
        <w:t>m</w:t>
      </w:r>
      <w:r>
        <w:rPr>
          <w:color w:val="4A4A4C"/>
          <w:w w:val="98"/>
        </w:rPr>
        <w:t>oti</w:t>
      </w:r>
      <w:r>
        <w:rPr>
          <w:color w:val="4A4A4C"/>
          <w:spacing w:val="-3"/>
          <w:w w:val="98"/>
        </w:rPr>
        <w:t>v</w:t>
      </w:r>
      <w:r>
        <w:rPr>
          <w:color w:val="4A4A4C"/>
          <w:spacing w:val="-3"/>
          <w:w w:val="103"/>
        </w:rPr>
        <w:t>o</w:t>
      </w:r>
      <w:r>
        <w:rPr>
          <w:color w:val="4A4A4C"/>
          <w:w w:val="58"/>
        </w:rPr>
        <w:t>,</w:t>
      </w:r>
      <w:r>
        <w:rPr>
          <w:color w:val="4A4A4C"/>
          <w:spacing w:val="-22"/>
        </w:rPr>
        <w:t> </w:t>
      </w:r>
      <w:r>
        <w:rPr>
          <w:color w:val="4A4A4C"/>
          <w:spacing w:val="-3"/>
          <w:w w:val="101"/>
        </w:rPr>
        <w:t>e</w:t>
      </w:r>
      <w:r>
        <w:rPr>
          <w:color w:val="4A4A4C"/>
          <w:w w:val="95"/>
        </w:rPr>
        <w:t>xis</w:t>
      </w:r>
      <w:r>
        <w:rPr>
          <w:color w:val="4A4A4C"/>
          <w:spacing w:val="-4"/>
          <w:w w:val="95"/>
        </w:rPr>
        <w:t>t</w:t>
      </w:r>
      <w:r>
        <w:rPr>
          <w:color w:val="4A4A4C"/>
          <w:w w:val="101"/>
        </w:rPr>
        <w:t>e</w:t>
      </w:r>
      <w:r>
        <w:rPr>
          <w:color w:val="4A4A4C"/>
          <w:spacing w:val="-22"/>
        </w:rPr>
        <w:t> </w:t>
      </w:r>
      <w:r>
        <w:rPr>
          <w:color w:val="4A4A4C"/>
          <w:w w:val="103"/>
        </w:rPr>
        <w:t>una</w:t>
      </w:r>
      <w:r>
        <w:rPr>
          <w:color w:val="4A4A4C"/>
          <w:spacing w:val="-22"/>
        </w:rPr>
        <w:t> </w:t>
      </w:r>
      <w:r>
        <w:rPr>
          <w:color w:val="4A4A4C"/>
          <w:spacing w:val="-3"/>
          <w:w w:val="105"/>
        </w:rPr>
        <w:t>imp</w:t>
      </w:r>
      <w:r>
        <w:rPr>
          <w:color w:val="4A4A4C"/>
          <w:spacing w:val="-2"/>
          <w:w w:val="105"/>
        </w:rPr>
        <w:t>e</w:t>
      </w:r>
      <w:r>
        <w:rPr>
          <w:color w:val="4A4A4C"/>
          <w:spacing w:val="-3"/>
          <w:w w:val="84"/>
        </w:rPr>
        <w:t>-</w:t>
      </w:r>
      <w:r>
        <w:rPr>
          <w:color w:val="4A4A4C"/>
          <w:w w:val="84"/>
        </w:rPr>
        <w:t> </w:t>
      </w:r>
      <w:r>
        <w:rPr>
          <w:color w:val="4A4A4C"/>
        </w:rPr>
        <w:t>riosa necesidad de generar las condiciones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propicien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económico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estado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Oaxaca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requiere,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demanda obligadamente la participación y</w:t>
      </w:r>
      <w:r>
        <w:rPr>
          <w:color w:val="4A4A4C"/>
          <w:spacing w:val="1"/>
        </w:rPr>
        <w:t> </w:t>
      </w:r>
      <w:r>
        <w:rPr>
          <w:color w:val="4A4A4C"/>
        </w:rPr>
        <w:t>contribución</w:t>
      </w:r>
      <w:r>
        <w:rPr>
          <w:color w:val="4A4A4C"/>
          <w:spacing w:val="-6"/>
        </w:rPr>
        <w:t> </w:t>
      </w:r>
      <w:r>
        <w:rPr>
          <w:color w:val="4A4A4C"/>
        </w:rPr>
        <w:t>responsable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empresas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organismos</w:t>
      </w:r>
      <w:r>
        <w:rPr>
          <w:color w:val="4A4A4C"/>
          <w:spacing w:val="-17"/>
        </w:rPr>
        <w:t> </w:t>
      </w:r>
      <w:r>
        <w:rPr>
          <w:color w:val="4A4A4C"/>
        </w:rPr>
        <w:t>económicos.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El desarrollo económico requiere infraes-</w:t>
      </w:r>
      <w:r>
        <w:rPr>
          <w:color w:val="4A4A4C"/>
          <w:spacing w:val="1"/>
        </w:rPr>
        <w:t> </w:t>
      </w:r>
      <w:r>
        <w:rPr>
          <w:color w:val="4A4A4C"/>
        </w:rPr>
        <w:t>tructura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existen</w:t>
      </w:r>
      <w:r>
        <w:rPr>
          <w:color w:val="4A4A4C"/>
          <w:spacing w:val="1"/>
        </w:rPr>
        <w:t> </w:t>
      </w:r>
      <w:r>
        <w:rPr>
          <w:color w:val="4A4A4C"/>
        </w:rPr>
        <w:t>áreas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oportunidad</w:t>
      </w:r>
      <w:r>
        <w:rPr>
          <w:color w:val="4A4A4C"/>
          <w:spacing w:val="-68"/>
        </w:rPr>
        <w:t> </w:t>
      </w:r>
      <w:r>
        <w:rPr>
          <w:color w:val="4A4A4C"/>
        </w:rPr>
        <w:t>que coadyuven a mejorar en este ámbito</w:t>
      </w:r>
      <w:r>
        <w:rPr>
          <w:color w:val="4A4A4C"/>
          <w:spacing w:val="1"/>
        </w:rPr>
        <w:t> </w:t>
      </w:r>
      <w:r>
        <w:rPr>
          <w:color w:val="4A4A4C"/>
        </w:rPr>
        <w:t>en Oaxaca, entre las más importantes son:</w:t>
      </w:r>
      <w:r>
        <w:rPr>
          <w:color w:val="4A4A4C"/>
          <w:spacing w:val="-68"/>
        </w:rPr>
        <w:t> </w:t>
      </w:r>
      <w:r>
        <w:rPr>
          <w:color w:val="4A4A4C"/>
        </w:rPr>
        <w:t>minimizar la excesiva normatividad de los</w:t>
      </w:r>
      <w:r>
        <w:rPr>
          <w:color w:val="4A4A4C"/>
          <w:spacing w:val="1"/>
        </w:rPr>
        <w:t> </w:t>
      </w:r>
      <w:r>
        <w:rPr>
          <w:color w:val="4A4A4C"/>
        </w:rPr>
        <w:t>Ayuntamientos, modernizar los sistemas y</w:t>
      </w:r>
      <w:r>
        <w:rPr>
          <w:color w:val="4A4A4C"/>
          <w:spacing w:val="1"/>
        </w:rPr>
        <w:t> </w:t>
      </w:r>
      <w:r>
        <w:rPr>
          <w:color w:val="4A4A4C"/>
        </w:rPr>
        <w:t>procesos</w:t>
      </w:r>
      <w:r>
        <w:rPr>
          <w:color w:val="4A4A4C"/>
          <w:spacing w:val="-28"/>
        </w:rPr>
        <w:t> </w:t>
      </w:r>
      <w:r>
        <w:rPr>
          <w:color w:val="4A4A4C"/>
        </w:rPr>
        <w:t>del</w:t>
      </w:r>
      <w:r>
        <w:rPr>
          <w:color w:val="4A4A4C"/>
          <w:spacing w:val="-28"/>
        </w:rPr>
        <w:t> </w:t>
      </w:r>
      <w:r>
        <w:rPr>
          <w:color w:val="4A4A4C"/>
        </w:rPr>
        <w:t>Instituto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Función</w:t>
      </w:r>
      <w:r>
        <w:rPr>
          <w:color w:val="4A4A4C"/>
          <w:spacing w:val="-27"/>
        </w:rPr>
        <w:t> </w:t>
      </w:r>
      <w:r>
        <w:rPr>
          <w:color w:val="4A4A4C"/>
        </w:rPr>
        <w:t>Registral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Estado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Oaxaca</w:t>
      </w:r>
      <w:r>
        <w:rPr>
          <w:color w:val="4A4A4C"/>
          <w:spacing w:val="-4"/>
        </w:rPr>
        <w:t> </w:t>
      </w:r>
      <w:r>
        <w:rPr>
          <w:color w:val="4A4A4C"/>
        </w:rPr>
        <w:t>(IFREO)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Instituto</w:t>
      </w:r>
      <w:r>
        <w:rPr>
          <w:color w:val="4A4A4C"/>
          <w:spacing w:val="-68"/>
        </w:rPr>
        <w:t> </w:t>
      </w:r>
      <w:r>
        <w:rPr>
          <w:color w:val="4A4A4C"/>
        </w:rPr>
        <w:t>Catastral</w:t>
      </w:r>
      <w:r>
        <w:rPr>
          <w:color w:val="4A4A4C"/>
          <w:spacing w:val="-26"/>
        </w:rPr>
        <w:t> </w:t>
      </w:r>
      <w:r>
        <w:rPr>
          <w:color w:val="4A4A4C"/>
        </w:rPr>
        <w:t>del</w:t>
      </w:r>
      <w:r>
        <w:rPr>
          <w:color w:val="4A4A4C"/>
          <w:spacing w:val="-25"/>
        </w:rPr>
        <w:t> </w:t>
      </w:r>
      <w:r>
        <w:rPr>
          <w:color w:val="4A4A4C"/>
        </w:rPr>
        <w:t>Estado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Oaxaca,</w:t>
      </w:r>
      <w:r>
        <w:rPr>
          <w:color w:val="4A4A4C"/>
          <w:spacing w:val="-25"/>
        </w:rPr>
        <w:t> </w:t>
      </w:r>
      <w:r>
        <w:rPr>
          <w:color w:val="4A4A4C"/>
        </w:rPr>
        <w:t>identificar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suelo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carácter</w:t>
      </w:r>
      <w:r>
        <w:rPr>
          <w:color w:val="4A4A4C"/>
          <w:spacing w:val="-27"/>
        </w:rPr>
        <w:t> </w:t>
      </w:r>
      <w:r>
        <w:rPr>
          <w:color w:val="4A4A4C"/>
        </w:rPr>
        <w:t>social</w:t>
      </w:r>
      <w:r>
        <w:rPr>
          <w:color w:val="4A4A4C"/>
          <w:spacing w:val="-26"/>
        </w:rPr>
        <w:t> </w:t>
      </w:r>
      <w:r>
        <w:rPr>
          <w:color w:val="4A4A4C"/>
        </w:rPr>
        <w:t>apto</w:t>
      </w:r>
      <w:r>
        <w:rPr>
          <w:color w:val="4A4A4C"/>
          <w:spacing w:val="-27"/>
        </w:rPr>
        <w:t> </w:t>
      </w:r>
      <w:r>
        <w:rPr>
          <w:color w:val="4A4A4C"/>
        </w:rPr>
        <w:t>para</w:t>
      </w:r>
      <w:r>
        <w:rPr>
          <w:color w:val="4A4A4C"/>
          <w:spacing w:val="-27"/>
        </w:rPr>
        <w:t> </w:t>
      </w:r>
      <w:r>
        <w:rPr>
          <w:color w:val="4A4A4C"/>
        </w:rPr>
        <w:t>el</w:t>
      </w:r>
      <w:r>
        <w:rPr>
          <w:color w:val="4A4A4C"/>
          <w:spacing w:val="-27"/>
        </w:rPr>
        <w:t> </w:t>
      </w:r>
      <w:r>
        <w:rPr>
          <w:color w:val="4A4A4C"/>
        </w:rPr>
        <w:t>desarro-</w:t>
      </w:r>
      <w:r>
        <w:rPr>
          <w:color w:val="4A4A4C"/>
          <w:spacing w:val="-68"/>
        </w:rPr>
        <w:t> </w:t>
      </w:r>
      <w:r>
        <w:rPr>
          <w:color w:val="4A4A4C"/>
        </w:rPr>
        <w:t>llo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parques</w:t>
      </w:r>
      <w:r>
        <w:rPr>
          <w:color w:val="4A4A4C"/>
          <w:spacing w:val="-24"/>
        </w:rPr>
        <w:t> </w:t>
      </w:r>
      <w:r>
        <w:rPr>
          <w:color w:val="4A4A4C"/>
        </w:rPr>
        <w:t>industriales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asesoría</w:t>
      </w:r>
      <w:r>
        <w:rPr>
          <w:color w:val="4A4A4C"/>
          <w:spacing w:val="-24"/>
        </w:rPr>
        <w:t> </w:t>
      </w:r>
      <w:r>
        <w:rPr>
          <w:color w:val="4A4A4C"/>
        </w:rPr>
        <w:t>técnica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municipios.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Así mismo, es necesario diseñar estímulos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fiscales que permitan disminuir el precio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la inversión privada, así como fomen-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tar condiciones que propicien la inversión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pública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privada.</w:t>
      </w:r>
    </w:p>
    <w:p>
      <w:pPr>
        <w:pStyle w:val="BodyText"/>
        <w:spacing w:line="237" w:lineRule="auto" w:before="95"/>
        <w:ind w:left="298" w:right="1131"/>
        <w:jc w:val="both"/>
      </w:pPr>
      <w:r>
        <w:rPr/>
        <w:br w:type="column"/>
      </w:r>
      <w:r>
        <w:rPr>
          <w:color w:val="4A4A4C"/>
          <w:w w:val="105"/>
        </w:rPr>
        <w:t>Por otra parte, es indispensable estable-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cer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modelo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ordenamiento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territorial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gestión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suelo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actividad productiva como elemento cen-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</w:rPr>
        <w:t>tral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planeación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territorio.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Relativo a la participación en ramos cultu-</w:t>
      </w:r>
      <w:r>
        <w:rPr>
          <w:color w:val="4A4A4C"/>
          <w:spacing w:val="1"/>
        </w:rPr>
        <w:t> </w:t>
      </w:r>
      <w:r>
        <w:rPr>
          <w:color w:val="4A4A4C"/>
        </w:rPr>
        <w:t>rales,</w:t>
      </w:r>
      <w:r>
        <w:rPr>
          <w:color w:val="4A4A4C"/>
          <w:spacing w:val="-6"/>
        </w:rPr>
        <w:t> </w:t>
      </w:r>
      <w:r>
        <w:rPr>
          <w:color w:val="4A4A4C"/>
        </w:rPr>
        <w:t>académicos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turísticos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Oaxaca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extranjero,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tiene</w:t>
      </w:r>
      <w:r>
        <w:rPr>
          <w:color w:val="4A4A4C"/>
          <w:spacing w:val="-4"/>
        </w:rPr>
        <w:t> </w:t>
      </w:r>
      <w:r>
        <w:rPr>
          <w:color w:val="4A4A4C"/>
        </w:rPr>
        <w:t>poca</w:t>
      </w:r>
      <w:r>
        <w:rPr>
          <w:color w:val="4A4A4C"/>
          <w:spacing w:val="-4"/>
        </w:rPr>
        <w:t> </w:t>
      </w:r>
      <w:r>
        <w:rPr>
          <w:color w:val="4A4A4C"/>
        </w:rPr>
        <w:t>representación,</w:t>
      </w:r>
      <w:r>
        <w:rPr>
          <w:color w:val="4A4A4C"/>
          <w:spacing w:val="-68"/>
        </w:rPr>
        <w:t> </w:t>
      </w:r>
      <w:r>
        <w:rPr>
          <w:color w:val="4A4A4C"/>
        </w:rPr>
        <w:t>lo que provoca que los proyectos de inver-</w:t>
      </w:r>
      <w:r>
        <w:rPr>
          <w:color w:val="4A4A4C"/>
          <w:spacing w:val="1"/>
        </w:rPr>
        <w:t> </w:t>
      </w:r>
      <w:r>
        <w:rPr>
          <w:color w:val="4A4A4C"/>
        </w:rPr>
        <w:t>sión, intercambios académicos, culturales y</w:t>
      </w:r>
      <w:r>
        <w:rPr>
          <w:color w:val="4A4A4C"/>
          <w:spacing w:val="-68"/>
        </w:rPr>
        <w:t> </w:t>
      </w:r>
      <w:r>
        <w:rPr>
          <w:color w:val="4A4A4C"/>
        </w:rPr>
        <w:t>demás</w:t>
      </w:r>
      <w:r>
        <w:rPr>
          <w:color w:val="4A4A4C"/>
          <w:spacing w:val="-17"/>
        </w:rPr>
        <w:t> </w:t>
      </w:r>
      <w:r>
        <w:rPr>
          <w:color w:val="4A4A4C"/>
        </w:rPr>
        <w:t>proyectos</w:t>
      </w:r>
      <w:r>
        <w:rPr>
          <w:color w:val="4A4A4C"/>
          <w:spacing w:val="-17"/>
        </w:rPr>
        <w:t> </w:t>
      </w:r>
      <w:r>
        <w:rPr>
          <w:color w:val="4A4A4C"/>
        </w:rPr>
        <w:t>queden</w:t>
      </w:r>
      <w:r>
        <w:rPr>
          <w:color w:val="4A4A4C"/>
          <w:spacing w:val="-17"/>
        </w:rPr>
        <w:t> </w:t>
      </w:r>
      <w:r>
        <w:rPr>
          <w:color w:val="4A4A4C"/>
        </w:rPr>
        <w:t>fuera.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Además, los proyectos oaxaqueños que ya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implementan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extranjero</w:t>
      </w:r>
      <w:r>
        <w:rPr>
          <w:color w:val="4A4A4C"/>
          <w:spacing w:val="-18"/>
        </w:rPr>
        <w:t> </w:t>
      </w:r>
      <w:r>
        <w:rPr>
          <w:color w:val="4A4A4C"/>
        </w:rPr>
        <w:t>están</w:t>
      </w:r>
      <w:r>
        <w:rPr>
          <w:color w:val="4A4A4C"/>
          <w:spacing w:val="-17"/>
        </w:rPr>
        <w:t> </w:t>
      </w:r>
      <w:r>
        <w:rPr>
          <w:color w:val="4A4A4C"/>
        </w:rPr>
        <w:t>solos</w:t>
      </w:r>
      <w:r>
        <w:rPr>
          <w:color w:val="4A4A4C"/>
          <w:spacing w:val="-68"/>
        </w:rPr>
        <w:t> </w:t>
      </w:r>
      <w:r>
        <w:rPr>
          <w:color w:val="4A4A4C"/>
        </w:rPr>
        <w:t>o</w:t>
      </w:r>
      <w:r>
        <w:rPr>
          <w:color w:val="4A4A4C"/>
          <w:spacing w:val="1"/>
        </w:rPr>
        <w:t> </w:t>
      </w:r>
      <w:r>
        <w:rPr>
          <w:color w:val="4A4A4C"/>
        </w:rPr>
        <w:t>apoyados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iniciativas</w:t>
      </w:r>
      <w:r>
        <w:rPr>
          <w:color w:val="4A4A4C"/>
          <w:spacing w:val="1"/>
        </w:rPr>
        <w:t> </w:t>
      </w:r>
      <w:r>
        <w:rPr>
          <w:color w:val="4A4A4C"/>
        </w:rPr>
        <w:t>privadas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lucran con aspectos fundamentales de la</w:t>
      </w:r>
      <w:r>
        <w:rPr>
          <w:color w:val="4A4A4C"/>
          <w:spacing w:val="1"/>
        </w:rPr>
        <w:t> </w:t>
      </w:r>
      <w:r>
        <w:rPr>
          <w:color w:val="4A4A4C"/>
        </w:rPr>
        <w:t>identidad</w:t>
      </w:r>
      <w:r>
        <w:rPr>
          <w:color w:val="4A4A4C"/>
          <w:spacing w:val="-18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8" w:right="1131"/>
        <w:jc w:val="both"/>
      </w:pPr>
      <w:r>
        <w:rPr>
          <w:color w:val="4A4A4C"/>
        </w:rPr>
        <w:t>Es necesario crear mecanismos y redes de</w:t>
      </w:r>
      <w:r>
        <w:rPr>
          <w:color w:val="4A4A4C"/>
          <w:spacing w:val="1"/>
        </w:rPr>
        <w:t> </w:t>
      </w:r>
      <w:r>
        <w:rPr>
          <w:color w:val="4A4A4C"/>
        </w:rPr>
        <w:t>vinculación entre el Gobierno Estatal e ins-</w:t>
      </w:r>
      <w:r>
        <w:rPr>
          <w:color w:val="4A4A4C"/>
          <w:spacing w:val="-68"/>
        </w:rPr>
        <w:t> </w:t>
      </w:r>
      <w:r>
        <w:rPr>
          <w:color w:val="4A4A4C"/>
        </w:rPr>
        <w:t>tituciones internacionales, a fin de atraer</w:t>
      </w:r>
      <w:r>
        <w:rPr>
          <w:color w:val="4A4A4C"/>
          <w:spacing w:val="1"/>
        </w:rPr>
        <w:t> </w:t>
      </w:r>
      <w:r>
        <w:rPr>
          <w:color w:val="4A4A4C"/>
        </w:rPr>
        <w:t>estos proyectos y no perder la oportunidad</w:t>
      </w:r>
      <w:r>
        <w:rPr>
          <w:color w:val="4A4A4C"/>
          <w:spacing w:val="-68"/>
        </w:rPr>
        <w:t> </w:t>
      </w:r>
      <w:r>
        <w:rPr>
          <w:color w:val="4A4A4C"/>
        </w:rPr>
        <w:t>de apoyar a los que ya se implementan</w:t>
      </w:r>
      <w:r>
        <w:rPr>
          <w:color w:val="4A4A4C"/>
          <w:spacing w:val="1"/>
        </w:rPr>
        <w:t> </w:t>
      </w:r>
      <w:r>
        <w:rPr>
          <w:color w:val="4A4A4C"/>
        </w:rPr>
        <w:t>desde</w:t>
      </w:r>
      <w:r>
        <w:rPr>
          <w:color w:val="4A4A4C"/>
          <w:spacing w:val="-18"/>
        </w:rPr>
        <w:t> </w:t>
      </w:r>
      <w:r>
        <w:rPr>
          <w:color w:val="4A4A4C"/>
        </w:rPr>
        <w:t>una</w:t>
      </w:r>
      <w:r>
        <w:rPr>
          <w:color w:val="4A4A4C"/>
          <w:spacing w:val="-17"/>
        </w:rPr>
        <w:t> </w:t>
      </w:r>
      <w:r>
        <w:rPr>
          <w:color w:val="4A4A4C"/>
        </w:rPr>
        <w:t>visión</w:t>
      </w:r>
      <w:r>
        <w:rPr>
          <w:color w:val="4A4A4C"/>
          <w:spacing w:val="-17"/>
        </w:rPr>
        <w:t> </w:t>
      </w:r>
      <w:r>
        <w:rPr>
          <w:color w:val="4A4A4C"/>
        </w:rPr>
        <w:t>institucional.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ind w:left="298"/>
      </w:pPr>
      <w:r>
        <w:rPr>
          <w:color w:val="4A4A4C"/>
        </w:rPr>
        <w:t>Objetivo</w:t>
      </w:r>
      <w:r>
        <w:rPr>
          <w:color w:val="4A4A4C"/>
          <w:spacing w:val="12"/>
        </w:rPr>
        <w:t> </w:t>
      </w:r>
      <w:r>
        <w:rPr>
          <w:color w:val="4A4A4C"/>
        </w:rPr>
        <w:t>4.2</w:t>
      </w:r>
    </w:p>
    <w:p>
      <w:pPr>
        <w:pStyle w:val="BodyText"/>
        <w:spacing w:line="237" w:lineRule="auto" w:before="1"/>
        <w:ind w:left="298" w:right="1131"/>
        <w:jc w:val="both"/>
      </w:pPr>
      <w:r>
        <w:rPr>
          <w:color w:val="4A4A4C"/>
        </w:rPr>
        <w:t>Mejorar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condiciones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inversión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creci-</w:t>
      </w:r>
      <w:r>
        <w:rPr>
          <w:color w:val="4A4A4C"/>
          <w:spacing w:val="-68"/>
        </w:rPr>
        <w:t> </w:t>
      </w:r>
      <w:r>
        <w:rPr>
          <w:color w:val="4A4A4C"/>
        </w:rPr>
        <w:t>miento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298"/>
      </w:pPr>
      <w:r>
        <w:rPr>
          <w:color w:val="4A4A4C"/>
        </w:rPr>
        <w:t>Estrategia</w:t>
      </w:r>
      <w:r>
        <w:rPr>
          <w:color w:val="4A4A4C"/>
          <w:spacing w:val="-12"/>
        </w:rPr>
        <w:t> </w:t>
      </w:r>
      <w:r>
        <w:rPr>
          <w:color w:val="4A4A4C"/>
        </w:rPr>
        <w:t>4.2.1</w:t>
      </w:r>
    </w:p>
    <w:p>
      <w:pPr>
        <w:pStyle w:val="BodyText"/>
        <w:spacing w:line="237" w:lineRule="auto" w:before="1"/>
        <w:ind w:left="298" w:right="1131"/>
        <w:jc w:val="both"/>
      </w:pPr>
      <w:r>
        <w:rPr>
          <w:color w:val="4A4A4C"/>
        </w:rPr>
        <w:t>Fortalecer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oferta</w:t>
      </w:r>
      <w:r>
        <w:rPr>
          <w:color w:val="4A4A4C"/>
          <w:spacing w:val="-16"/>
        </w:rPr>
        <w:t> </w:t>
      </w:r>
      <w:r>
        <w:rPr>
          <w:color w:val="4A4A4C"/>
        </w:rPr>
        <w:t>exportable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atracción</w:t>
      </w:r>
      <w:r>
        <w:rPr>
          <w:color w:val="4A4A4C"/>
          <w:spacing w:val="-68"/>
        </w:rPr>
        <w:t> </w:t>
      </w:r>
      <w:r>
        <w:rPr>
          <w:color w:val="4A4A4C"/>
        </w:rPr>
        <w:t>de inversiones nacionales y extranjeras 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ocho</w:t>
      </w:r>
      <w:r>
        <w:rPr>
          <w:color w:val="4A4A4C"/>
          <w:spacing w:val="-17"/>
        </w:rPr>
        <w:t> </w:t>
      </w:r>
      <w:r>
        <w:rPr>
          <w:color w:val="4A4A4C"/>
        </w:rPr>
        <w:t>regiones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generar</w:t>
      </w:r>
      <w:r>
        <w:rPr>
          <w:color w:val="4A4A4C"/>
          <w:spacing w:val="-17"/>
        </w:rPr>
        <w:t> </w:t>
      </w:r>
      <w:r>
        <w:rPr>
          <w:color w:val="4A4A4C"/>
        </w:rPr>
        <w:t>empleos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mejoren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calidad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vida.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3" w:lineRule="exact"/>
        <w:ind w:left="298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4.2.1.1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Desarrollar</w:t>
      </w:r>
      <w:r>
        <w:rPr>
          <w:color w:val="4A4A4C"/>
          <w:spacing w:val="-10"/>
          <w:sz w:val="20"/>
        </w:rPr>
        <w:t> </w:t>
      </w:r>
      <w:r>
        <w:rPr>
          <w:color w:val="4A4A4C"/>
          <w:spacing w:val="-1"/>
          <w:sz w:val="20"/>
        </w:rPr>
        <w:t>proyectos</w:t>
      </w:r>
      <w:r>
        <w:rPr>
          <w:color w:val="4A4A4C"/>
          <w:spacing w:val="-10"/>
          <w:sz w:val="20"/>
        </w:rPr>
        <w:t> </w:t>
      </w:r>
      <w:r>
        <w:rPr>
          <w:color w:val="4A4A4C"/>
          <w:spacing w:val="-1"/>
          <w:sz w:val="20"/>
        </w:rPr>
        <w:t>comerciales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 estratégicos que permitan incrementar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competitividad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sectores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produc-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  <w:w w:val="95"/>
        </w:rPr>
        <w:t>tivos del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4.2.1.2 </w:t>
      </w:r>
      <w:r>
        <w:rPr>
          <w:color w:val="4A4A4C"/>
          <w:w w:val="95"/>
          <w:sz w:val="20"/>
        </w:rPr>
        <w:t>Impulsar el comercio internacional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través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fortalecimiento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unida-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económicas.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216" w:lineRule="auto" w:before="5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4.2.1.3 </w:t>
      </w:r>
      <w:r>
        <w:rPr>
          <w:color w:val="4A4A4C"/>
          <w:sz w:val="20"/>
        </w:rPr>
        <w:t>Generar alianzas con organismos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nacionales e internacionales que impul-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ListParagraph"/>
        <w:numPr>
          <w:ilvl w:val="0"/>
          <w:numId w:val="30"/>
        </w:numPr>
        <w:tabs>
          <w:tab w:pos="582" w:val="left" w:leader="none"/>
        </w:tabs>
        <w:spacing w:line="196" w:lineRule="auto" w:before="2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4.2.1.4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presencia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comercial,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turística,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cultural,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artesanal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agropecua-</w:t>
      </w:r>
    </w:p>
    <w:p>
      <w:pPr>
        <w:spacing w:after="0" w:line="19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3" w:val="right" w:leader="none"/>
        </w:tabs>
        <w:spacing w:before="248"/>
        <w:ind w:left="6188"/>
      </w:pPr>
      <w:r>
        <w:rPr/>
        <w:pict>
          <v:line style="position:absolute;mso-position-horizontal-relative:page;mso-position-vertical-relative:paragraph;z-index:-28614144" from="524.504822pt,11.740981pt" to="524.504822pt,25.9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125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0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417"/>
      </w:pPr>
      <w:r>
        <w:rPr>
          <w:color w:val="4A4A4C"/>
        </w:rPr>
        <w:t>ria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estado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exterior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atracción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inversión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tecnología.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06" w:lineRule="auto" w:before="1" w:after="0"/>
        <w:ind w:left="141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4.2.1.5</w:t>
      </w:r>
      <w:r>
        <w:rPr>
          <w:rFonts w:ascii="Tahoma" w:hAnsi="Tahoma"/>
          <w:b/>
          <w:color w:val="4A4A4C"/>
          <w:spacing w:val="28"/>
          <w:w w:val="95"/>
          <w:sz w:val="20"/>
        </w:rPr>
        <w:t> </w:t>
      </w:r>
      <w:r>
        <w:rPr>
          <w:color w:val="4A4A4C"/>
          <w:w w:val="95"/>
          <w:sz w:val="20"/>
        </w:rPr>
        <w:t>Impulsar</w:t>
      </w:r>
      <w:r>
        <w:rPr>
          <w:color w:val="4A4A4C"/>
          <w:spacing w:val="17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18"/>
          <w:w w:val="95"/>
          <w:sz w:val="20"/>
        </w:rPr>
        <w:t> </w:t>
      </w:r>
      <w:r>
        <w:rPr>
          <w:color w:val="4A4A4C"/>
          <w:w w:val="95"/>
          <w:sz w:val="20"/>
        </w:rPr>
        <w:t>desarrollo</w:t>
      </w:r>
      <w:r>
        <w:rPr>
          <w:color w:val="4A4A4C"/>
          <w:spacing w:val="17"/>
          <w:w w:val="95"/>
          <w:sz w:val="20"/>
        </w:rPr>
        <w:t> </w:t>
      </w:r>
      <w:r>
        <w:rPr>
          <w:color w:val="4A4A4C"/>
          <w:w w:val="95"/>
          <w:sz w:val="20"/>
        </w:rPr>
        <w:t>logístico</w:t>
      </w:r>
      <w:r>
        <w:rPr>
          <w:color w:val="4A4A4C"/>
          <w:spacing w:val="17"/>
          <w:w w:val="95"/>
          <w:sz w:val="20"/>
        </w:rPr>
        <w:t> </w:t>
      </w:r>
      <w:r>
        <w:rPr>
          <w:color w:val="4A4A4C"/>
          <w:w w:val="95"/>
          <w:sz w:val="20"/>
        </w:rPr>
        <w:t>del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integración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productiva.</w:t>
      </w:r>
    </w:p>
    <w:p>
      <w:pPr>
        <w:pStyle w:val="BodyText"/>
      </w:pPr>
    </w:p>
    <w:p>
      <w:pPr>
        <w:pStyle w:val="Heading6"/>
        <w:spacing w:line="240" w:lineRule="exact"/>
        <w:jc w:val="both"/>
      </w:pPr>
      <w:r>
        <w:rPr>
          <w:color w:val="4A4A4C"/>
        </w:rPr>
        <w:t>Estrategia</w:t>
      </w:r>
      <w:r>
        <w:rPr>
          <w:color w:val="4A4A4C"/>
          <w:spacing w:val="9"/>
        </w:rPr>
        <w:t> </w:t>
      </w:r>
      <w:r>
        <w:rPr>
          <w:color w:val="4A4A4C"/>
        </w:rPr>
        <w:t>4.2.2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Generar mecanismos de mejora regulatoria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información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favorezcan,</w:t>
      </w:r>
      <w:r>
        <w:rPr>
          <w:color w:val="4A4A4C"/>
          <w:spacing w:val="-15"/>
        </w:rPr>
        <w:t> </w:t>
      </w:r>
      <w:r>
        <w:rPr>
          <w:color w:val="4A4A4C"/>
        </w:rPr>
        <w:t>protejan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</w:rPr>
        <w:t>promuevan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actividades</w:t>
      </w:r>
      <w:r>
        <w:rPr>
          <w:color w:val="4A4A4C"/>
          <w:spacing w:val="-15"/>
        </w:rPr>
        <w:t> </w:t>
      </w:r>
      <w:r>
        <w:rPr>
          <w:color w:val="4A4A4C"/>
        </w:rPr>
        <w:t>económicas</w:t>
      </w:r>
      <w:r>
        <w:rPr>
          <w:color w:val="4A4A4C"/>
          <w:spacing w:val="-15"/>
        </w:rPr>
        <w:t> </w:t>
      </w:r>
      <w:r>
        <w:rPr>
          <w:color w:val="4A4A4C"/>
        </w:rPr>
        <w:t>bajo</w:t>
      </w:r>
      <w:r>
        <w:rPr>
          <w:color w:val="4A4A4C"/>
          <w:spacing w:val="-68"/>
        </w:rPr>
        <w:t> </w:t>
      </w:r>
      <w:r>
        <w:rPr>
          <w:color w:val="4A4A4C"/>
        </w:rPr>
        <w:t>prácticas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responsabilidad</w:t>
      </w:r>
      <w:r>
        <w:rPr>
          <w:color w:val="4A4A4C"/>
          <w:spacing w:val="-16"/>
        </w:rPr>
        <w:t> </w:t>
      </w:r>
      <w:r>
        <w:rPr>
          <w:color w:val="4A4A4C"/>
        </w:rPr>
        <w:t>social.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26" w:lineRule="exact" w:before="1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72" w:lineRule="exact" w:before="0" w:after="0"/>
        <w:ind w:left="1417" w:right="0" w:hanging="1418"/>
        <w:jc w:val="right"/>
        <w:rPr>
          <w:sz w:val="20"/>
        </w:rPr>
      </w:pPr>
      <w:r>
        <w:rPr>
          <w:rFonts w:ascii="Tahoma" w:hAnsi="Tahoma"/>
          <w:b/>
          <w:color w:val="4A4A4C"/>
          <w:sz w:val="20"/>
        </w:rPr>
        <w:t>4.2.2.1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regulaciones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simpli-</w:t>
      </w:r>
    </w:p>
    <w:p>
      <w:pPr>
        <w:pStyle w:val="BodyText"/>
        <w:spacing w:line="224" w:lineRule="exact"/>
        <w:jc w:val="right"/>
      </w:pPr>
      <w:r>
        <w:rPr>
          <w:color w:val="4A4A4C"/>
        </w:rPr>
        <w:t>ficar</w:t>
      </w:r>
      <w:r>
        <w:rPr>
          <w:color w:val="4A4A4C"/>
          <w:spacing w:val="-3"/>
        </w:rPr>
        <w:t> </w:t>
      </w:r>
      <w:r>
        <w:rPr>
          <w:color w:val="4A4A4C"/>
        </w:rPr>
        <w:t>los</w:t>
      </w:r>
      <w:r>
        <w:rPr>
          <w:color w:val="4A4A4C"/>
          <w:spacing w:val="-2"/>
        </w:rPr>
        <w:t> </w:t>
      </w:r>
      <w:r>
        <w:rPr>
          <w:color w:val="4A4A4C"/>
        </w:rPr>
        <w:t>trámites</w:t>
      </w:r>
      <w:r>
        <w:rPr>
          <w:color w:val="4A4A4C"/>
          <w:spacing w:val="-2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servicios</w:t>
      </w:r>
      <w:r>
        <w:rPr>
          <w:color w:val="4A4A4C"/>
          <w:spacing w:val="-2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el</w:t>
      </w:r>
      <w:r>
        <w:rPr>
          <w:color w:val="4A4A4C"/>
          <w:spacing w:val="-2"/>
        </w:rPr>
        <w:t> </w:t>
      </w:r>
      <w:r>
        <w:rPr>
          <w:color w:val="4A4A4C"/>
        </w:rPr>
        <w:t>estado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582" w:right="1981"/>
        <w:jc w:val="both"/>
      </w:pPr>
      <w:r>
        <w:rPr>
          <w:color w:val="4A4A4C"/>
        </w:rPr>
        <w:t>y en los municipios que más contribuyen</w:t>
      </w:r>
      <w:r>
        <w:rPr>
          <w:color w:val="4A4A4C"/>
          <w:spacing w:val="-69"/>
        </w:rPr>
        <w:t> </w:t>
      </w:r>
      <w:r>
        <w:rPr>
          <w:color w:val="4A4A4C"/>
        </w:rPr>
        <w:t>al valor agregado y personal ocupado 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todas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regiones.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16" w:lineRule="auto" w:before="3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4.2.2.2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Propiciar la participación y res-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ponsabilidad social empresarial para el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desarrollo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estado.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16" w:lineRule="auto" w:before="5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4.2.2.3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Otorgar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distintivos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premios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2"/>
          <w:sz w:val="20"/>
        </w:rPr>
        <w:t>empresariales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fomento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a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1"/>
          <w:sz w:val="20"/>
        </w:rPr>
        <w:t>competitivi-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3"/>
          <w:sz w:val="20"/>
        </w:rPr>
        <w:t>dad,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3"/>
          <w:sz w:val="20"/>
        </w:rPr>
        <w:t>el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fortalecimiento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al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mercado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interno,</w:t>
      </w:r>
    </w:p>
    <w:p>
      <w:pPr>
        <w:pStyle w:val="BodyText"/>
        <w:spacing w:line="233" w:lineRule="exact"/>
        <w:ind w:left="582"/>
        <w:jc w:val="both"/>
      </w:pPr>
      <w:r>
        <w:rPr>
          <w:color w:val="4A4A4C"/>
          <w:spacing w:val="-3"/>
        </w:rPr>
        <w:t>la</w:t>
      </w:r>
      <w:r>
        <w:rPr>
          <w:color w:val="4A4A4C"/>
          <w:spacing w:val="-21"/>
        </w:rPr>
        <w:t> </w:t>
      </w:r>
      <w:r>
        <w:rPr>
          <w:color w:val="4A4A4C"/>
          <w:spacing w:val="-3"/>
        </w:rPr>
        <w:t>formalidad</w:t>
      </w:r>
      <w:r>
        <w:rPr>
          <w:color w:val="4A4A4C"/>
          <w:spacing w:val="-21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3"/>
        </w:rPr>
        <w:t>la</w:t>
      </w:r>
      <w:r>
        <w:rPr>
          <w:color w:val="4A4A4C"/>
          <w:spacing w:val="-21"/>
        </w:rPr>
        <w:t> </w:t>
      </w:r>
      <w:r>
        <w:rPr>
          <w:color w:val="4A4A4C"/>
          <w:spacing w:val="-3"/>
        </w:rPr>
        <w:t>responsabilidad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social.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4.2.2.4 </w:t>
      </w:r>
      <w:r>
        <w:rPr>
          <w:color w:val="4A4A4C"/>
          <w:sz w:val="20"/>
        </w:rPr>
        <w:t>Crear un ecosistema económico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digital que establezca y sistematice 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retos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oportunidades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desarrollo</w:t>
      </w:r>
    </w:p>
    <w:p>
      <w:pPr>
        <w:pStyle w:val="BodyText"/>
        <w:spacing w:line="242" w:lineRule="exact"/>
        <w:ind w:left="583"/>
        <w:jc w:val="both"/>
      </w:pPr>
      <w:r>
        <w:rPr>
          <w:color w:val="4A4A4C"/>
        </w:rPr>
        <w:t>económico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estado.</w:t>
      </w:r>
    </w:p>
    <w:p>
      <w:pPr>
        <w:spacing w:after="0" w:line="242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</w:pPr>
      <w:r>
        <w:rPr/>
        <w:drawing>
          <wp:inline distT="0" distB="0" distL="0" distR="0">
            <wp:extent cx="6522099" cy="5047488"/>
            <wp:effectExtent l="0" t="0" r="0" b="0"/>
            <wp:docPr id="561" name="image5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581.jpe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099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pStyle w:val="Heading6"/>
        <w:tabs>
          <w:tab w:pos="2079" w:val="left" w:leader="none"/>
        </w:tabs>
        <w:spacing w:before="115"/>
        <w:ind w:left="1186"/>
      </w:pPr>
      <w:r>
        <w:rPr/>
        <w:pict>
          <v:line style="position:absolute;mso-position-horizontal-relative:page;mso-position-vertical-relative:paragraph;z-index:-2861312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126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814">
            <wp:simplePos x="0" y="0"/>
            <wp:positionH relativeFrom="page">
              <wp:posOffset>5850720</wp:posOffset>
            </wp:positionH>
            <wp:positionV relativeFrom="paragraph">
              <wp:posOffset>240110</wp:posOffset>
            </wp:positionV>
            <wp:extent cx="1197846" cy="121348"/>
            <wp:effectExtent l="0" t="0" r="0" b="0"/>
            <wp:wrapTopAndBottom/>
            <wp:docPr id="563" name="image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582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4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numPr>
          <w:ilvl w:val="1"/>
          <w:numId w:val="36"/>
        </w:numPr>
        <w:tabs>
          <w:tab w:pos="2408" w:val="left" w:leader="none"/>
        </w:tabs>
        <w:spacing w:line="240" w:lineRule="auto" w:before="117" w:after="0"/>
        <w:ind w:left="2407" w:right="0" w:hanging="410"/>
        <w:jc w:val="left"/>
      </w:pPr>
      <w:r>
        <w:rPr>
          <w:color w:val="A5194B"/>
          <w:w w:val="105"/>
        </w:rPr>
        <w:t>EMPLEO</w:t>
      </w:r>
      <w:r>
        <w:rPr>
          <w:color w:val="A5194B"/>
          <w:spacing w:val="-4"/>
          <w:w w:val="105"/>
        </w:rPr>
        <w:t> </w:t>
      </w:r>
      <w:r>
        <w:rPr>
          <w:color w:val="A5194B"/>
          <w:w w:val="105"/>
        </w:rPr>
        <w:t>PARA</w:t>
      </w:r>
      <w:r>
        <w:rPr>
          <w:color w:val="A5194B"/>
          <w:spacing w:val="-3"/>
          <w:w w:val="105"/>
        </w:rPr>
        <w:t> </w:t>
      </w:r>
      <w:r>
        <w:rPr>
          <w:color w:val="A5194B"/>
          <w:w w:val="105"/>
        </w:rPr>
        <w:t>EL</w:t>
      </w:r>
      <w:r>
        <w:rPr>
          <w:color w:val="A5194B"/>
          <w:spacing w:val="-4"/>
          <w:w w:val="105"/>
        </w:rPr>
        <w:t> </w:t>
      </w:r>
      <w:r>
        <w:rPr>
          <w:color w:val="A5194B"/>
          <w:w w:val="105"/>
        </w:rPr>
        <w:t>BIENESTAR</w:t>
      </w:r>
    </w:p>
    <w:p>
      <w:pPr>
        <w:pStyle w:val="BodyText"/>
        <w:spacing w:line="237" w:lineRule="auto" w:before="190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empleo</w:t>
      </w:r>
      <w:r>
        <w:rPr>
          <w:color w:val="4A4A4C"/>
          <w:spacing w:val="-13"/>
        </w:rPr>
        <w:t> </w:t>
      </w:r>
      <w:r>
        <w:rPr>
          <w:color w:val="4A4A4C"/>
        </w:rPr>
        <w:t>es</w:t>
      </w:r>
      <w:r>
        <w:rPr>
          <w:color w:val="4A4A4C"/>
          <w:spacing w:val="-13"/>
        </w:rPr>
        <w:t> </w:t>
      </w:r>
      <w:r>
        <w:rPr>
          <w:color w:val="4A4A4C"/>
        </w:rPr>
        <w:t>una</w:t>
      </w:r>
      <w:r>
        <w:rPr>
          <w:color w:val="4A4A4C"/>
          <w:spacing w:val="-13"/>
        </w:rPr>
        <w:t> </w:t>
      </w:r>
      <w:r>
        <w:rPr>
          <w:color w:val="4A4A4C"/>
        </w:rPr>
        <w:t>variable</w:t>
      </w:r>
      <w:r>
        <w:rPr>
          <w:color w:val="4A4A4C"/>
          <w:spacing w:val="-12"/>
        </w:rPr>
        <w:t> </w:t>
      </w:r>
      <w:r>
        <w:rPr>
          <w:color w:val="4A4A4C"/>
        </w:rPr>
        <w:t>fundamental</w:t>
      </w:r>
      <w:r>
        <w:rPr>
          <w:color w:val="4A4A4C"/>
          <w:spacing w:val="-13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impulsar el desarrollo de las sociedades, en</w:t>
      </w:r>
      <w:r>
        <w:rPr>
          <w:color w:val="4A4A4C"/>
          <w:spacing w:val="-69"/>
        </w:rPr>
        <w:t> </w:t>
      </w:r>
      <w:r>
        <w:rPr>
          <w:color w:val="4A4A4C"/>
        </w:rPr>
        <w:t>el contexto actual resulta relevante enten-</w:t>
      </w:r>
      <w:r>
        <w:rPr>
          <w:color w:val="4A4A4C"/>
          <w:spacing w:val="1"/>
        </w:rPr>
        <w:t> </w:t>
      </w:r>
      <w:r>
        <w:rPr>
          <w:color w:val="4A4A4C"/>
        </w:rPr>
        <w:t>der</w:t>
      </w:r>
      <w:r>
        <w:rPr>
          <w:color w:val="4A4A4C"/>
          <w:spacing w:val="65"/>
        </w:rPr>
        <w:t> </w:t>
      </w:r>
      <w:r>
        <w:rPr>
          <w:color w:val="4A4A4C"/>
        </w:rPr>
        <w:t>la</w:t>
      </w:r>
      <w:r>
        <w:rPr>
          <w:color w:val="4A4A4C"/>
          <w:spacing w:val="66"/>
        </w:rPr>
        <w:t> </w:t>
      </w:r>
      <w:r>
        <w:rPr>
          <w:color w:val="4A4A4C"/>
        </w:rPr>
        <w:t>dinámica</w:t>
      </w:r>
      <w:r>
        <w:rPr>
          <w:color w:val="4A4A4C"/>
          <w:spacing w:val="66"/>
        </w:rPr>
        <w:t> </w:t>
      </w:r>
      <w:r>
        <w:rPr>
          <w:color w:val="4A4A4C"/>
        </w:rPr>
        <w:t>del</w:t>
      </w:r>
      <w:r>
        <w:rPr>
          <w:color w:val="4A4A4C"/>
          <w:spacing w:val="66"/>
        </w:rPr>
        <w:t> </w:t>
      </w:r>
      <w:r>
        <w:rPr>
          <w:color w:val="4A4A4C"/>
        </w:rPr>
        <w:t>mercado</w:t>
      </w:r>
      <w:r>
        <w:rPr>
          <w:color w:val="4A4A4C"/>
          <w:spacing w:val="66"/>
        </w:rPr>
        <w:t> </w:t>
      </w:r>
      <w:r>
        <w:rPr>
          <w:color w:val="4A4A4C"/>
        </w:rPr>
        <w:t>laboral</w:t>
      </w:r>
      <w:r>
        <w:rPr>
          <w:color w:val="4A4A4C"/>
          <w:spacing w:val="66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De acuerdo con la Encuesta Nacional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Empleo</w:t>
      </w:r>
      <w:r>
        <w:rPr>
          <w:color w:val="4A4A4C"/>
          <w:spacing w:val="-13"/>
        </w:rPr>
        <w:t> </w:t>
      </w:r>
      <w:r>
        <w:rPr>
          <w:color w:val="4A4A4C"/>
        </w:rPr>
        <w:t>(ENOE)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INEGI,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población</w:t>
      </w:r>
      <w:r>
        <w:rPr>
          <w:color w:val="4A4A4C"/>
          <w:spacing w:val="-12"/>
        </w:rPr>
        <w:t> </w:t>
      </w:r>
      <w:r>
        <w:rPr>
          <w:color w:val="4A4A4C"/>
        </w:rPr>
        <w:t>ocu-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pada en el estado de Oaxaca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al cierre del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tercer</w:t>
      </w:r>
      <w:r>
        <w:rPr>
          <w:color w:val="4A4A4C"/>
          <w:spacing w:val="-15"/>
        </w:rPr>
        <w:t> </w:t>
      </w:r>
      <w:r>
        <w:rPr>
          <w:color w:val="4A4A4C"/>
        </w:rPr>
        <w:t>trimestre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2022</w:t>
      </w:r>
      <w:r>
        <w:rPr>
          <w:color w:val="4A4A4C"/>
          <w:spacing w:val="-14"/>
        </w:rPr>
        <w:t> </w:t>
      </w:r>
      <w:r>
        <w:rPr>
          <w:color w:val="4A4A4C"/>
        </w:rPr>
        <w:t>fue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10"/>
          <w:w w:val="95"/>
        </w:rPr>
        <w:t> </w:t>
      </w:r>
      <w:r>
        <w:rPr>
          <w:color w:val="4A4A4C"/>
        </w:rPr>
        <w:t>millón</w:t>
      </w:r>
      <w:r>
        <w:rPr>
          <w:color w:val="4A4A4C"/>
          <w:spacing w:val="-15"/>
        </w:rPr>
        <w:t> </w:t>
      </w:r>
      <w:r>
        <w:rPr>
          <w:color w:val="4A4A4C"/>
        </w:rPr>
        <w:t>893</w:t>
      </w:r>
      <w:r>
        <w:rPr>
          <w:color w:val="4A4A4C"/>
          <w:spacing w:val="-67"/>
        </w:rPr>
        <w:t> </w:t>
      </w:r>
      <w:r>
        <w:rPr>
          <w:color w:val="4A4A4C"/>
        </w:rPr>
        <w:t>mil personas, lo que representa un incre-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mento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22%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respecto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año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2010;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mismo</w:t>
      </w:r>
      <w:r>
        <w:rPr>
          <w:color w:val="4A4A4C"/>
          <w:spacing w:val="-9"/>
        </w:rPr>
        <w:t> </w:t>
      </w:r>
      <w:r>
        <w:rPr>
          <w:color w:val="4A4A4C"/>
        </w:rPr>
        <w:t>periodo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tiempo,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población</w:t>
      </w:r>
      <w:r>
        <w:rPr>
          <w:color w:val="4A4A4C"/>
          <w:spacing w:val="-9"/>
        </w:rPr>
        <w:t> </w:t>
      </w:r>
      <w:r>
        <w:rPr>
          <w:color w:val="4A4A4C"/>
        </w:rPr>
        <w:t>des-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ocupada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disminuyó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21%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llegar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2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40 mil personas y la población subocupada</w:t>
      </w:r>
      <w:r>
        <w:rPr>
          <w:color w:val="4A4A4C"/>
          <w:spacing w:val="-68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incrementó</w:t>
      </w:r>
      <w:r>
        <w:rPr>
          <w:color w:val="4A4A4C"/>
          <w:spacing w:val="-17"/>
        </w:rPr>
        <w:t> </w:t>
      </w:r>
      <w:r>
        <w:rPr>
          <w:color w:val="4A4A4C"/>
          <w:w w:val="95"/>
        </w:rPr>
        <w:t>118%,</w:t>
      </w:r>
      <w:r>
        <w:rPr>
          <w:color w:val="4A4A4C"/>
          <w:spacing w:val="-13"/>
          <w:w w:val="95"/>
        </w:rPr>
        <w:t> </w:t>
      </w:r>
      <w:r>
        <w:rPr>
          <w:color w:val="4A4A4C"/>
        </w:rPr>
        <w:t>alcanzando</w:t>
      </w:r>
      <w:r>
        <w:rPr>
          <w:color w:val="4A4A4C"/>
          <w:spacing w:val="-17"/>
        </w:rPr>
        <w:t> </w:t>
      </w:r>
      <w:r>
        <w:rPr>
          <w:color w:val="4A4A4C"/>
        </w:rPr>
        <w:t>un</w:t>
      </w:r>
      <w:r>
        <w:rPr>
          <w:color w:val="4A4A4C"/>
          <w:spacing w:val="-17"/>
        </w:rPr>
        <w:t> </w:t>
      </w:r>
      <w:r>
        <w:rPr>
          <w:color w:val="4A4A4C"/>
        </w:rPr>
        <w:t>total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273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personas.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7"/>
        <w:rPr>
          <w:sz w:val="23"/>
        </w:rPr>
      </w:pPr>
    </w:p>
    <w:p>
      <w:pPr>
        <w:spacing w:before="1"/>
        <w:ind w:left="3909" w:right="3086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sz w:val="19"/>
        </w:rPr>
        <w:t>Población</w:t>
      </w:r>
      <w:r>
        <w:rPr>
          <w:rFonts w:ascii="Tahoma" w:hAnsi="Tahoma"/>
          <w:b/>
          <w:color w:val="9E214A"/>
          <w:spacing w:val="47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total,</w:t>
      </w:r>
      <w:r>
        <w:rPr>
          <w:rFonts w:ascii="Tahoma" w:hAnsi="Tahoma"/>
          <w:b/>
          <w:color w:val="9E214A"/>
          <w:spacing w:val="47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ocupada,</w:t>
      </w:r>
      <w:r>
        <w:rPr>
          <w:rFonts w:ascii="Tahoma" w:hAnsi="Tahoma"/>
          <w:b/>
          <w:color w:val="9E214A"/>
          <w:spacing w:val="48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desocupada</w:t>
      </w:r>
      <w:r>
        <w:rPr>
          <w:rFonts w:ascii="Tahoma" w:hAnsi="Tahoma"/>
          <w:b/>
          <w:color w:val="9E214A"/>
          <w:spacing w:val="47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y</w:t>
      </w:r>
      <w:r>
        <w:rPr>
          <w:rFonts w:ascii="Tahoma" w:hAnsi="Tahoma"/>
          <w:b/>
          <w:color w:val="9E214A"/>
          <w:spacing w:val="48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subocupada</w:t>
      </w:r>
      <w:r>
        <w:rPr>
          <w:rFonts w:ascii="Tahoma" w:hAnsi="Tahoma"/>
          <w:b/>
          <w:color w:val="9E214A"/>
          <w:spacing w:val="-5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en</w:t>
      </w:r>
      <w:r>
        <w:rPr>
          <w:rFonts w:ascii="Tahoma" w:hAnsi="Tahoma"/>
          <w:b/>
          <w:color w:val="9E214A"/>
          <w:spacing w:val="2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el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estado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Oaxaca,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en</w:t>
      </w:r>
      <w:r>
        <w:rPr>
          <w:rFonts w:ascii="Tahoma" w:hAnsi="Tahoma"/>
          <w:b/>
          <w:color w:val="9E214A"/>
          <w:spacing w:val="2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el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período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2010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–</w:t>
      </w:r>
      <w:r>
        <w:rPr>
          <w:rFonts w:ascii="Tahoma" w:hAnsi="Tahoma"/>
          <w:b/>
          <w:color w:val="9E214A"/>
          <w:spacing w:val="3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2022</w:t>
      </w:r>
    </w:p>
    <w:p>
      <w:pPr>
        <w:pStyle w:val="BodyText"/>
        <w:spacing w:before="9"/>
        <w:rPr>
          <w:rFonts w:ascii="Tahoma"/>
          <w:b/>
          <w:sz w:val="14"/>
        </w:rPr>
      </w:pPr>
    </w:p>
    <w:tbl>
      <w:tblPr>
        <w:tblW w:w="0" w:type="auto"/>
        <w:jc w:val="left"/>
        <w:tblInd w:w="26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05"/>
        <w:gridCol w:w="1593"/>
        <w:gridCol w:w="1725"/>
        <w:gridCol w:w="1927"/>
      </w:tblGrid>
      <w:tr>
        <w:trPr>
          <w:trHeight w:val="566" w:hRule="atLeast"/>
        </w:trPr>
        <w:tc>
          <w:tcPr>
            <w:tcW w:w="2605" w:type="dxa"/>
            <w:shd w:val="clear" w:color="auto" w:fill="99234F"/>
          </w:tcPr>
          <w:p>
            <w:pPr>
              <w:pStyle w:val="TableParagraph"/>
              <w:spacing w:before="7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318" w:right="372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105"/>
                <w:sz w:val="16"/>
              </w:rPr>
              <w:t>Variable</w:t>
            </w:r>
          </w:p>
        </w:tc>
        <w:tc>
          <w:tcPr>
            <w:tcW w:w="1593" w:type="dxa"/>
            <w:shd w:val="clear" w:color="auto" w:fill="99234F"/>
          </w:tcPr>
          <w:p>
            <w:pPr>
              <w:pStyle w:val="TableParagraph"/>
              <w:spacing w:before="7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546" w:right="599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sz w:val="16"/>
              </w:rPr>
              <w:t>2010</w:t>
            </w:r>
          </w:p>
        </w:tc>
        <w:tc>
          <w:tcPr>
            <w:tcW w:w="1725" w:type="dxa"/>
            <w:shd w:val="clear" w:color="auto" w:fill="99234F"/>
          </w:tcPr>
          <w:p>
            <w:pPr>
              <w:pStyle w:val="TableParagraph"/>
              <w:spacing w:before="7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615" w:right="662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sz w:val="16"/>
              </w:rPr>
              <w:t>2022</w:t>
            </w:r>
          </w:p>
        </w:tc>
        <w:tc>
          <w:tcPr>
            <w:tcW w:w="1927" w:type="dxa"/>
            <w:shd w:val="clear" w:color="auto" w:fill="99234F"/>
          </w:tcPr>
          <w:p>
            <w:pPr>
              <w:pStyle w:val="TableParagraph"/>
              <w:spacing w:before="105"/>
              <w:ind w:left="496" w:right="594" w:firstLine="177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95"/>
                <w:sz w:val="16"/>
              </w:rPr>
              <w:t>Dif. %</w:t>
            </w:r>
            <w:r>
              <w:rPr>
                <w:rFonts w:ascii="Tahoma"/>
                <w:b/>
                <w:color w:val="FFFFFF"/>
                <w:spacing w:val="1"/>
                <w:w w:val="95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90"/>
                <w:sz w:val="16"/>
              </w:rPr>
              <w:t>2010/2022</w:t>
            </w:r>
          </w:p>
        </w:tc>
      </w:tr>
      <w:tr>
        <w:trPr>
          <w:trHeight w:val="340" w:hRule="atLeast"/>
        </w:trPr>
        <w:tc>
          <w:tcPr>
            <w:tcW w:w="2605" w:type="dxa"/>
          </w:tcPr>
          <w:p>
            <w:pPr>
              <w:pStyle w:val="TableParagraph"/>
              <w:spacing w:before="86"/>
              <w:ind w:left="318" w:right="372"/>
              <w:jc w:val="center"/>
              <w:rPr>
                <w:sz w:val="16"/>
              </w:rPr>
            </w:pPr>
            <w:r>
              <w:rPr>
                <w:color w:val="99234F"/>
                <w:spacing w:val="-1"/>
                <w:w w:val="105"/>
                <w:sz w:val="16"/>
              </w:rPr>
              <w:t>Población</w:t>
            </w:r>
            <w:r>
              <w:rPr>
                <w:color w:val="99234F"/>
                <w:spacing w:val="-16"/>
                <w:w w:val="105"/>
                <w:sz w:val="16"/>
              </w:rPr>
              <w:t> </w:t>
            </w:r>
            <w:r>
              <w:rPr>
                <w:color w:val="99234F"/>
                <w:spacing w:val="-1"/>
                <w:w w:val="105"/>
                <w:sz w:val="16"/>
              </w:rPr>
              <w:t>Total</w:t>
            </w:r>
          </w:p>
        </w:tc>
        <w:tc>
          <w:tcPr>
            <w:tcW w:w="1593" w:type="dxa"/>
          </w:tcPr>
          <w:p>
            <w:pPr>
              <w:pStyle w:val="TableParagraph"/>
              <w:spacing w:before="86"/>
              <w:ind w:left="400"/>
              <w:rPr>
                <w:sz w:val="16"/>
              </w:rPr>
            </w:pPr>
            <w:r>
              <w:rPr>
                <w:color w:val="99234F"/>
                <w:sz w:val="16"/>
              </w:rPr>
              <w:t>3,880,941</w:t>
            </w:r>
          </w:p>
        </w:tc>
        <w:tc>
          <w:tcPr>
            <w:tcW w:w="1725" w:type="dxa"/>
          </w:tcPr>
          <w:p>
            <w:pPr>
              <w:pStyle w:val="TableParagraph"/>
              <w:spacing w:before="86"/>
              <w:ind w:right="530"/>
              <w:jc w:val="right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4,231,563</w:t>
            </w:r>
          </w:p>
        </w:tc>
        <w:tc>
          <w:tcPr>
            <w:tcW w:w="1927" w:type="dxa"/>
          </w:tcPr>
          <w:p>
            <w:pPr>
              <w:pStyle w:val="TableParagraph"/>
              <w:spacing w:before="86"/>
              <w:ind w:right="900"/>
              <w:jc w:val="right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9%</w:t>
            </w:r>
          </w:p>
        </w:tc>
      </w:tr>
      <w:tr>
        <w:trPr>
          <w:trHeight w:val="340" w:hRule="atLeast"/>
        </w:trPr>
        <w:tc>
          <w:tcPr>
            <w:tcW w:w="2605" w:type="dxa"/>
            <w:shd w:val="clear" w:color="auto" w:fill="EDDFE0"/>
          </w:tcPr>
          <w:p>
            <w:pPr>
              <w:pStyle w:val="TableParagraph"/>
              <w:spacing w:before="86"/>
              <w:ind w:left="318" w:right="372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Población</w:t>
            </w:r>
            <w:r>
              <w:rPr>
                <w:color w:val="99234F"/>
                <w:spacing w:val="-9"/>
                <w:w w:val="105"/>
                <w:sz w:val="16"/>
              </w:rPr>
              <w:t> </w:t>
            </w:r>
            <w:r>
              <w:rPr>
                <w:color w:val="99234F"/>
                <w:w w:val="105"/>
                <w:sz w:val="16"/>
              </w:rPr>
              <w:t>Ocupada</w:t>
            </w:r>
          </w:p>
        </w:tc>
        <w:tc>
          <w:tcPr>
            <w:tcW w:w="1593" w:type="dxa"/>
            <w:shd w:val="clear" w:color="auto" w:fill="EDDFE0"/>
          </w:tcPr>
          <w:p>
            <w:pPr>
              <w:pStyle w:val="TableParagraph"/>
              <w:spacing w:before="86"/>
              <w:ind w:left="429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1,557,327</w:t>
            </w:r>
          </w:p>
        </w:tc>
        <w:tc>
          <w:tcPr>
            <w:tcW w:w="1725" w:type="dxa"/>
            <w:shd w:val="clear" w:color="auto" w:fill="EDDFE0"/>
          </w:tcPr>
          <w:p>
            <w:pPr>
              <w:pStyle w:val="TableParagraph"/>
              <w:spacing w:before="86"/>
              <w:ind w:right="517"/>
              <w:jc w:val="right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1,893,600</w:t>
            </w:r>
          </w:p>
        </w:tc>
        <w:tc>
          <w:tcPr>
            <w:tcW w:w="1927" w:type="dxa"/>
            <w:shd w:val="clear" w:color="auto" w:fill="EDDFE0"/>
          </w:tcPr>
          <w:p>
            <w:pPr>
              <w:pStyle w:val="TableParagraph"/>
              <w:spacing w:before="86"/>
              <w:ind w:right="856"/>
              <w:jc w:val="right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22%</w:t>
            </w:r>
          </w:p>
        </w:tc>
      </w:tr>
      <w:tr>
        <w:trPr>
          <w:trHeight w:val="340" w:hRule="atLeast"/>
        </w:trPr>
        <w:tc>
          <w:tcPr>
            <w:tcW w:w="2605" w:type="dxa"/>
          </w:tcPr>
          <w:p>
            <w:pPr>
              <w:pStyle w:val="TableParagraph"/>
              <w:spacing w:before="86"/>
              <w:ind w:left="318" w:right="372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Población</w:t>
            </w:r>
            <w:r>
              <w:rPr>
                <w:color w:val="99234F"/>
                <w:spacing w:val="-13"/>
                <w:w w:val="105"/>
                <w:sz w:val="16"/>
              </w:rPr>
              <w:t> </w:t>
            </w:r>
            <w:r>
              <w:rPr>
                <w:color w:val="99234F"/>
                <w:w w:val="105"/>
                <w:sz w:val="16"/>
              </w:rPr>
              <w:t>Desocupada</w:t>
            </w:r>
          </w:p>
        </w:tc>
        <w:tc>
          <w:tcPr>
            <w:tcW w:w="1593" w:type="dxa"/>
          </w:tcPr>
          <w:p>
            <w:pPr>
              <w:pStyle w:val="TableParagraph"/>
              <w:spacing w:before="86"/>
              <w:ind w:left="390"/>
              <w:rPr>
                <w:sz w:val="16"/>
              </w:rPr>
            </w:pPr>
            <w:r>
              <w:rPr>
                <w:color w:val="99234F"/>
                <w:sz w:val="16"/>
              </w:rPr>
              <w:t>2,566,784</w:t>
            </w:r>
          </w:p>
        </w:tc>
        <w:tc>
          <w:tcPr>
            <w:tcW w:w="1725" w:type="dxa"/>
          </w:tcPr>
          <w:p>
            <w:pPr>
              <w:pStyle w:val="TableParagraph"/>
              <w:spacing w:before="86"/>
              <w:ind w:right="493"/>
              <w:jc w:val="right"/>
              <w:rPr>
                <w:sz w:val="16"/>
              </w:rPr>
            </w:pPr>
            <w:r>
              <w:rPr>
                <w:color w:val="99234F"/>
                <w:sz w:val="16"/>
              </w:rPr>
              <w:t>2,040,030</w:t>
            </w:r>
          </w:p>
        </w:tc>
        <w:tc>
          <w:tcPr>
            <w:tcW w:w="1927" w:type="dxa"/>
          </w:tcPr>
          <w:p>
            <w:pPr>
              <w:pStyle w:val="TableParagraph"/>
              <w:spacing w:before="86"/>
              <w:ind w:right="844"/>
              <w:jc w:val="right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-21%</w:t>
            </w:r>
          </w:p>
        </w:tc>
      </w:tr>
      <w:tr>
        <w:trPr>
          <w:trHeight w:val="340" w:hRule="atLeast"/>
        </w:trPr>
        <w:tc>
          <w:tcPr>
            <w:tcW w:w="2605" w:type="dxa"/>
            <w:shd w:val="clear" w:color="auto" w:fill="EDDFE0"/>
          </w:tcPr>
          <w:p>
            <w:pPr>
              <w:pStyle w:val="TableParagraph"/>
              <w:spacing w:before="86"/>
              <w:ind w:left="318" w:right="372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Población</w:t>
            </w:r>
            <w:r>
              <w:rPr>
                <w:color w:val="99234F"/>
                <w:spacing w:val="-14"/>
                <w:w w:val="105"/>
                <w:sz w:val="16"/>
              </w:rPr>
              <w:t> </w:t>
            </w:r>
            <w:r>
              <w:rPr>
                <w:color w:val="99234F"/>
                <w:w w:val="105"/>
                <w:sz w:val="16"/>
              </w:rPr>
              <w:t>Subocupada</w:t>
            </w:r>
          </w:p>
        </w:tc>
        <w:tc>
          <w:tcPr>
            <w:tcW w:w="1593" w:type="dxa"/>
            <w:shd w:val="clear" w:color="auto" w:fill="EDDFE0"/>
          </w:tcPr>
          <w:p>
            <w:pPr>
              <w:pStyle w:val="TableParagraph"/>
              <w:spacing w:before="86"/>
              <w:ind w:left="481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125,590</w:t>
            </w:r>
          </w:p>
        </w:tc>
        <w:tc>
          <w:tcPr>
            <w:tcW w:w="1725" w:type="dxa"/>
            <w:shd w:val="clear" w:color="auto" w:fill="EDDFE0"/>
          </w:tcPr>
          <w:p>
            <w:pPr>
              <w:pStyle w:val="TableParagraph"/>
              <w:spacing w:before="86"/>
              <w:ind w:left="532"/>
              <w:rPr>
                <w:sz w:val="16"/>
              </w:rPr>
            </w:pPr>
            <w:r>
              <w:rPr>
                <w:color w:val="99234F"/>
                <w:sz w:val="16"/>
              </w:rPr>
              <w:t>273,206</w:t>
            </w:r>
          </w:p>
        </w:tc>
        <w:tc>
          <w:tcPr>
            <w:tcW w:w="1927" w:type="dxa"/>
            <w:shd w:val="clear" w:color="auto" w:fill="EDDFE0"/>
          </w:tcPr>
          <w:p>
            <w:pPr>
              <w:pStyle w:val="TableParagraph"/>
              <w:spacing w:before="86"/>
              <w:ind w:right="839"/>
              <w:jc w:val="right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118%</w:t>
            </w:r>
          </w:p>
        </w:tc>
      </w:tr>
    </w:tbl>
    <w:p>
      <w:pPr>
        <w:spacing w:before="171"/>
        <w:ind w:left="1250" w:right="428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6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información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ENOE.</w:t>
      </w:r>
    </w:p>
    <w:p>
      <w:pPr>
        <w:pStyle w:val="BodyText"/>
        <w:spacing w:before="5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</w:rPr>
        <w:t>Al</w:t>
      </w:r>
      <w:r>
        <w:rPr>
          <w:color w:val="4A4A4C"/>
          <w:spacing w:val="-12"/>
        </w:rPr>
        <w:t> </w:t>
      </w:r>
      <w:r>
        <w:rPr>
          <w:color w:val="4A4A4C"/>
        </w:rPr>
        <w:t>cierre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diciembre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2022,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</w:rPr>
        <w:t>de Oaxaca existían un total de 223 mil 694</w:t>
      </w:r>
      <w:r>
        <w:rPr>
          <w:color w:val="4A4A4C"/>
          <w:spacing w:val="-68"/>
        </w:rPr>
        <w:t> </w:t>
      </w:r>
      <w:r>
        <w:rPr>
          <w:color w:val="4A4A4C"/>
        </w:rPr>
        <w:t>empleos formales (11.81% de la Población</w:t>
      </w:r>
      <w:r>
        <w:rPr>
          <w:color w:val="4A4A4C"/>
          <w:spacing w:val="1"/>
        </w:rPr>
        <w:t> </w:t>
      </w:r>
      <w:r>
        <w:rPr>
          <w:color w:val="4A4A4C"/>
        </w:rPr>
        <w:t>Económicamente Activa), 4% superior res-</w:t>
      </w:r>
      <w:r>
        <w:rPr>
          <w:color w:val="4A4A4C"/>
          <w:spacing w:val="-68"/>
        </w:rPr>
        <w:t> </w:t>
      </w:r>
      <w:r>
        <w:rPr>
          <w:color w:val="4A4A4C"/>
          <w:w w:val="106"/>
        </w:rPr>
        <w:t>pe</w:t>
      </w:r>
      <w:r>
        <w:rPr>
          <w:color w:val="4A4A4C"/>
          <w:spacing w:val="1"/>
          <w:w w:val="106"/>
        </w:rPr>
        <w:t>c</w:t>
      </w:r>
      <w:r>
        <w:rPr>
          <w:color w:val="4A4A4C"/>
          <w:spacing w:val="-4"/>
          <w:w w:val="103"/>
        </w:rPr>
        <w:t>t</w:t>
      </w:r>
      <w:r>
        <w:rPr>
          <w:color w:val="4A4A4C"/>
          <w:w w:val="103"/>
        </w:rPr>
        <w:t>o</w:t>
      </w:r>
      <w:r>
        <w:rPr>
          <w:color w:val="4A4A4C"/>
          <w:spacing w:val="16"/>
        </w:rPr>
        <w:t> </w:t>
      </w:r>
      <w:r>
        <w:rPr>
          <w:color w:val="4A4A4C"/>
          <w:w w:val="98"/>
        </w:rPr>
        <w:t>a</w:t>
      </w:r>
      <w:r>
        <w:rPr>
          <w:color w:val="4A4A4C"/>
          <w:spacing w:val="16"/>
        </w:rPr>
        <w:t> </w:t>
      </w:r>
      <w:r>
        <w:rPr>
          <w:color w:val="4A4A4C"/>
          <w:w w:val="104"/>
        </w:rPr>
        <w:t>diciemb</w:t>
      </w:r>
      <w:r>
        <w:rPr>
          <w:color w:val="4A4A4C"/>
          <w:spacing w:val="-3"/>
          <w:w w:val="104"/>
        </w:rPr>
        <w:t>r</w:t>
      </w:r>
      <w:r>
        <w:rPr>
          <w:color w:val="4A4A4C"/>
          <w:w w:val="101"/>
        </w:rPr>
        <w:t>e</w:t>
      </w:r>
      <w:r>
        <w:rPr>
          <w:color w:val="4A4A4C"/>
          <w:spacing w:val="16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16"/>
        </w:rPr>
        <w:t> </w:t>
      </w:r>
      <w:r>
        <w:rPr>
          <w:color w:val="4A4A4C"/>
          <w:spacing w:val="-1"/>
          <w:w w:val="89"/>
        </w:rPr>
        <w:t>2</w:t>
      </w:r>
      <w:r>
        <w:rPr>
          <w:color w:val="4A4A4C"/>
          <w:spacing w:val="-1"/>
          <w:w w:val="104"/>
        </w:rPr>
        <w:t>0</w:t>
      </w:r>
      <w:r>
        <w:rPr>
          <w:color w:val="4A4A4C"/>
          <w:w w:val="74"/>
        </w:rPr>
        <w:t>1</w:t>
      </w:r>
      <w:r>
        <w:rPr>
          <w:color w:val="4A4A4C"/>
          <w:spacing w:val="-4"/>
          <w:w w:val="74"/>
        </w:rPr>
        <w:t>7</w:t>
      </w:r>
      <w:r>
        <w:rPr>
          <w:color w:val="4A4A4C"/>
          <w:w w:val="46"/>
        </w:rPr>
        <w:t>;</w:t>
      </w:r>
      <w:r>
        <w:rPr>
          <w:color w:val="4A4A4C"/>
          <w:spacing w:val="16"/>
        </w:rPr>
        <w:t> </w:t>
      </w:r>
      <w:r>
        <w:rPr>
          <w:color w:val="4A4A4C"/>
          <w:spacing w:val="-5"/>
          <w:w w:val="93"/>
        </w:rPr>
        <w:t>r</w:t>
      </w:r>
      <w:r>
        <w:rPr>
          <w:color w:val="4A4A4C"/>
          <w:spacing w:val="-2"/>
          <w:w w:val="103"/>
        </w:rPr>
        <w:t>ecupe</w:t>
      </w:r>
      <w:r>
        <w:rPr>
          <w:color w:val="4A4A4C"/>
          <w:spacing w:val="-4"/>
          <w:w w:val="103"/>
        </w:rPr>
        <w:t>r</w:t>
      </w:r>
      <w:r>
        <w:rPr>
          <w:color w:val="4A4A4C"/>
          <w:spacing w:val="-2"/>
          <w:w w:val="102"/>
        </w:rPr>
        <w:t>án</w:t>
      </w:r>
      <w:r>
        <w:rPr>
          <w:color w:val="4A4A4C"/>
          <w:spacing w:val="-2"/>
          <w:w w:val="102"/>
        </w:rPr>
        <w:t>dose</w:t>
      </w:r>
    </w:p>
    <w:p>
      <w:pPr>
        <w:pStyle w:val="BodyText"/>
        <w:spacing w:line="237" w:lineRule="auto" w:before="94"/>
        <w:ind w:left="299" w:right="1131"/>
        <w:jc w:val="both"/>
      </w:pPr>
      <w:r>
        <w:rPr/>
        <w:br w:type="column"/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su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peor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caída,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cual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regis-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tró en julio de 2020 en plena pandemia del</w:t>
      </w:r>
      <w:r>
        <w:rPr>
          <w:color w:val="4A4A4C"/>
          <w:spacing w:val="-68"/>
        </w:rPr>
        <w:t> </w:t>
      </w:r>
      <w:r>
        <w:rPr>
          <w:color w:val="4A4A4C"/>
        </w:rPr>
        <w:t>COVID-19.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este</w:t>
      </w:r>
      <w:r>
        <w:rPr>
          <w:color w:val="4A4A4C"/>
          <w:spacing w:val="-17"/>
        </w:rPr>
        <w:t> </w:t>
      </w:r>
      <w:r>
        <w:rPr>
          <w:color w:val="4A4A4C"/>
        </w:rPr>
        <w:t>sentido,</w:t>
      </w:r>
      <w:r>
        <w:rPr>
          <w:color w:val="4A4A4C"/>
          <w:spacing w:val="-16"/>
        </w:rPr>
        <w:t> </w:t>
      </w:r>
      <w:r>
        <w:rPr>
          <w:color w:val="4A4A4C"/>
        </w:rPr>
        <w:t>Oaxaca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ubicó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posición</w:t>
      </w:r>
      <w:r>
        <w:rPr>
          <w:color w:val="4A4A4C"/>
          <w:spacing w:val="-14"/>
        </w:rPr>
        <w:t> </w:t>
      </w:r>
      <w:r>
        <w:rPr>
          <w:color w:val="4A4A4C"/>
        </w:rPr>
        <w:t>número</w:t>
      </w:r>
      <w:r>
        <w:rPr>
          <w:color w:val="4A4A4C"/>
          <w:spacing w:val="-14"/>
        </w:rPr>
        <w:t> </w:t>
      </w:r>
      <w:r>
        <w:rPr>
          <w:color w:val="4A4A4C"/>
        </w:rPr>
        <w:t>25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nivel</w:t>
      </w:r>
      <w:r>
        <w:rPr>
          <w:color w:val="4A4A4C"/>
          <w:spacing w:val="-14"/>
        </w:rPr>
        <w:t> </w:t>
      </w:r>
      <w:r>
        <w:rPr>
          <w:color w:val="4A4A4C"/>
        </w:rPr>
        <w:t>nacional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materia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generación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empleos.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9"/>
        <w:rPr>
          <w:sz w:val="23"/>
        </w:rPr>
      </w:pPr>
    </w:p>
    <w:p>
      <w:pPr>
        <w:spacing w:before="114"/>
        <w:ind w:left="1250" w:right="400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sz w:val="19"/>
        </w:rPr>
        <w:t>Comportamiento</w:t>
      </w:r>
      <w:r>
        <w:rPr>
          <w:rFonts w:ascii="Tahoma" w:hAnsi="Tahoma"/>
          <w:b/>
          <w:color w:val="9E214A"/>
          <w:spacing w:val="15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del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empleo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formal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en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Oaxaca,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periodo</w:t>
      </w:r>
      <w:r>
        <w:rPr>
          <w:rFonts w:ascii="Tahoma" w:hAnsi="Tahoma"/>
          <w:b/>
          <w:color w:val="9E214A"/>
          <w:spacing w:val="15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2017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–</w:t>
      </w:r>
      <w:r>
        <w:rPr>
          <w:rFonts w:ascii="Tahoma" w:hAnsi="Tahoma"/>
          <w:b/>
          <w:color w:val="9E214A"/>
          <w:spacing w:val="16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2022</w:t>
      </w:r>
    </w:p>
    <w:p>
      <w:pPr>
        <w:pStyle w:val="BodyText"/>
        <w:spacing w:before="1"/>
        <w:rPr>
          <w:rFonts w:ascii="Tahoma"/>
          <w:b/>
          <w:sz w:val="10"/>
        </w:rPr>
      </w:pPr>
      <w:r>
        <w:rPr/>
        <w:drawing>
          <wp:anchor distT="0" distB="0" distL="0" distR="0" allowOverlap="1" layoutInCell="1" locked="0" behindDoc="0" simplePos="0" relativeHeight="815">
            <wp:simplePos x="0" y="0"/>
            <wp:positionH relativeFrom="page">
              <wp:posOffset>1260003</wp:posOffset>
            </wp:positionH>
            <wp:positionV relativeFrom="paragraph">
              <wp:posOffset>102069</wp:posOffset>
            </wp:positionV>
            <wp:extent cx="5656849" cy="2028825"/>
            <wp:effectExtent l="0" t="0" r="0" b="0"/>
            <wp:wrapTopAndBottom/>
            <wp:docPr id="565" name="image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583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849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8"/>
        <w:ind w:left="1250" w:right="400" w:firstLine="0"/>
        <w:jc w:val="center"/>
        <w:rPr>
          <w:sz w:val="16"/>
        </w:rPr>
      </w:pP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18"/>
          <w:w w:val="95"/>
          <w:sz w:val="16"/>
        </w:rPr>
        <w:t> </w:t>
      </w:r>
      <w:r>
        <w:rPr>
          <w:color w:val="9E214A"/>
          <w:w w:val="95"/>
          <w:sz w:val="16"/>
        </w:rPr>
        <w:t>Instituto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Mexicano</w:t>
      </w:r>
      <w:r>
        <w:rPr>
          <w:color w:val="9E214A"/>
          <w:spacing w:val="9"/>
          <w:w w:val="95"/>
          <w:sz w:val="16"/>
        </w:rPr>
        <w:t> </w:t>
      </w:r>
      <w:r>
        <w:rPr>
          <w:color w:val="9E214A"/>
          <w:w w:val="95"/>
          <w:sz w:val="16"/>
        </w:rPr>
        <w:t>del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Seguro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Social</w:t>
      </w:r>
      <w:r>
        <w:rPr>
          <w:color w:val="9E214A"/>
          <w:spacing w:val="9"/>
          <w:w w:val="95"/>
          <w:sz w:val="16"/>
        </w:rPr>
        <w:t> </w:t>
      </w:r>
      <w:r>
        <w:rPr>
          <w:color w:val="9E214A"/>
          <w:w w:val="95"/>
          <w:sz w:val="16"/>
        </w:rPr>
        <w:t>(IMSS).</w:t>
      </w: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5" w:val="right" w:leader="none"/>
        </w:tabs>
        <w:spacing w:before="277"/>
        <w:ind w:left="6188"/>
      </w:pPr>
      <w:r>
        <w:rPr/>
        <w:drawing>
          <wp:anchor distT="0" distB="0" distL="0" distR="0" allowOverlap="1" layoutInCell="1" locked="0" behindDoc="1" simplePos="0" relativeHeight="474704896">
            <wp:simplePos x="0" y="0"/>
            <wp:positionH relativeFrom="page">
              <wp:posOffset>6654861</wp:posOffset>
            </wp:positionH>
            <wp:positionV relativeFrom="paragraph">
              <wp:posOffset>167525</wp:posOffset>
            </wp:positionV>
            <wp:extent cx="12700" cy="179920"/>
            <wp:effectExtent l="0" t="0" r="0" b="0"/>
            <wp:wrapNone/>
            <wp:docPr id="567" name="image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584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7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127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146944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00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888"/>
        <w:ind w:left="1133"/>
      </w:pPr>
      <w:r>
        <w:rPr>
          <w:color w:val="4A4A4C"/>
        </w:rPr>
        <w:t>Por</w:t>
      </w:r>
      <w:r>
        <w:rPr>
          <w:color w:val="4A4A4C"/>
          <w:spacing w:val="-29"/>
        </w:rPr>
        <w:t> </w:t>
      </w:r>
      <w:r>
        <w:rPr>
          <w:color w:val="4A4A4C"/>
        </w:rPr>
        <w:t>otra</w:t>
      </w:r>
      <w:r>
        <w:rPr>
          <w:color w:val="4A4A4C"/>
          <w:spacing w:val="-28"/>
        </w:rPr>
        <w:t> </w:t>
      </w:r>
      <w:r>
        <w:rPr>
          <w:color w:val="4A4A4C"/>
        </w:rPr>
        <w:t>parte,</w:t>
      </w:r>
      <w:r>
        <w:rPr>
          <w:color w:val="4A4A4C"/>
          <w:spacing w:val="-28"/>
        </w:rPr>
        <w:t> </w:t>
      </w:r>
      <w:r>
        <w:rPr>
          <w:color w:val="4A4A4C"/>
        </w:rPr>
        <w:t>los</w:t>
      </w:r>
      <w:r>
        <w:rPr>
          <w:color w:val="4A4A4C"/>
          <w:spacing w:val="-28"/>
        </w:rPr>
        <w:t> </w:t>
      </w:r>
      <w:r>
        <w:rPr>
          <w:color w:val="4A4A4C"/>
        </w:rPr>
        <w:t>sectores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empleo</w:t>
      </w:r>
      <w:r>
        <w:rPr>
          <w:color w:val="4A4A4C"/>
          <w:spacing w:val="-28"/>
        </w:rPr>
        <w:t> </w:t>
      </w:r>
      <w:r>
        <w:rPr>
          <w:color w:val="4A4A4C"/>
        </w:rPr>
        <w:t>formal</w:t>
      </w:r>
      <w:r>
        <w:rPr>
          <w:color w:val="4A4A4C"/>
          <w:spacing w:val="-67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mayor</w:t>
      </w:r>
      <w:r>
        <w:rPr>
          <w:color w:val="4A4A4C"/>
          <w:spacing w:val="-16"/>
        </w:rPr>
        <w:t> </w:t>
      </w:r>
      <w:r>
        <w:rPr>
          <w:color w:val="4A4A4C"/>
        </w:rPr>
        <w:t>número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trabajadores</w:t>
      </w:r>
      <w:r>
        <w:rPr>
          <w:color w:val="4A4A4C"/>
          <w:spacing w:val="-16"/>
        </w:rPr>
        <w:t> </w:t>
      </w:r>
      <w:r>
        <w:rPr>
          <w:color w:val="4A4A4C"/>
        </w:rPr>
        <w:t>resultan</w:t>
      </w:r>
    </w:p>
    <w:p>
      <w:pPr>
        <w:pStyle w:val="BodyText"/>
        <w:spacing w:line="237" w:lineRule="auto" w:before="888"/>
        <w:ind w:left="299" w:right="1981"/>
      </w:pPr>
      <w:r>
        <w:rPr/>
        <w:br w:type="column"/>
      </w:r>
      <w:r>
        <w:rPr>
          <w:color w:val="4A4A4C"/>
          <w:w w:val="96"/>
        </w:rPr>
        <w:t>ser</w:t>
      </w:r>
      <w:r>
        <w:rPr>
          <w:color w:val="4A4A4C"/>
          <w:w w:val="46"/>
        </w:rPr>
        <w:t>:</w:t>
      </w:r>
      <w:r>
        <w:rPr>
          <w:color w:val="4A4A4C"/>
          <w:spacing w:val="24"/>
        </w:rPr>
        <w:t> </w:t>
      </w:r>
      <w:r>
        <w:rPr>
          <w:color w:val="4A4A4C"/>
          <w:w w:val="96"/>
        </w:rPr>
        <w:t>se</w:t>
      </w:r>
      <w:r>
        <w:rPr>
          <w:color w:val="4A4A4C"/>
          <w:spacing w:val="2"/>
          <w:w w:val="96"/>
        </w:rPr>
        <w:t>r</w:t>
      </w:r>
      <w:r>
        <w:rPr>
          <w:color w:val="4A4A4C"/>
          <w:w w:val="98"/>
        </w:rPr>
        <w:t>vicios</w:t>
      </w:r>
      <w:r>
        <w:rPr>
          <w:color w:val="4A4A4C"/>
          <w:spacing w:val="24"/>
        </w:rPr>
        <w:t> </w:t>
      </w:r>
      <w:r>
        <w:rPr>
          <w:color w:val="4A4A4C"/>
          <w:w w:val="96"/>
        </w:rPr>
        <w:t>sociales,</w:t>
      </w:r>
      <w:r>
        <w:rPr>
          <w:color w:val="4A4A4C"/>
          <w:spacing w:val="24"/>
        </w:rPr>
        <w:t> </w:t>
      </w:r>
      <w:r>
        <w:rPr>
          <w:color w:val="4A4A4C"/>
          <w:spacing w:val="-2"/>
          <w:w w:val="108"/>
        </w:rPr>
        <w:t>c</w:t>
      </w:r>
      <w:r>
        <w:rPr>
          <w:color w:val="4A4A4C"/>
          <w:w w:val="106"/>
        </w:rPr>
        <w:t>om</w:t>
      </w:r>
      <w:r>
        <w:rPr>
          <w:color w:val="4A4A4C"/>
          <w:w w:val="98"/>
        </w:rPr>
        <w:t>e</w:t>
      </w:r>
      <w:r>
        <w:rPr>
          <w:color w:val="4A4A4C"/>
          <w:spacing w:val="-3"/>
          <w:w w:val="98"/>
        </w:rPr>
        <w:t>r</w:t>
      </w:r>
      <w:r>
        <w:rPr>
          <w:color w:val="4A4A4C"/>
          <w:w w:val="104"/>
        </w:rPr>
        <w:t>cio</w:t>
      </w:r>
      <w:r>
        <w:rPr>
          <w:color w:val="4A4A4C"/>
          <w:spacing w:val="24"/>
        </w:rPr>
        <w:t> </w:t>
      </w:r>
      <w:r>
        <w:rPr>
          <w:color w:val="4A4A4C"/>
          <w:w w:val="91"/>
        </w:rPr>
        <w:t>y</w:t>
      </w:r>
      <w:r>
        <w:rPr>
          <w:color w:val="4A4A4C"/>
          <w:spacing w:val="24"/>
        </w:rPr>
        <w:t> </w:t>
      </w:r>
      <w:r>
        <w:rPr>
          <w:color w:val="4A4A4C"/>
          <w:spacing w:val="-2"/>
          <w:w w:val="96"/>
        </w:rPr>
        <w:t>se</w:t>
      </w:r>
      <w:r>
        <w:rPr>
          <w:color w:val="4A4A4C"/>
          <w:spacing w:val="0"/>
          <w:w w:val="96"/>
        </w:rPr>
        <w:t>r</w:t>
      </w:r>
      <w:r>
        <w:rPr>
          <w:color w:val="4A4A4C"/>
          <w:spacing w:val="-2"/>
          <w:w w:val="98"/>
        </w:rPr>
        <w:t>vicios</w:t>
      </w:r>
      <w:r>
        <w:rPr>
          <w:color w:val="4A4A4C"/>
          <w:w w:val="98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empresas.</w:t>
      </w:r>
    </w:p>
    <w:p>
      <w:pPr>
        <w:spacing w:after="0" w:line="237" w:lineRule="auto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spacing w:before="317"/>
        <w:ind w:left="1250" w:right="2098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Distribución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sector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los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empleos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formales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</w:p>
    <w:p>
      <w:pPr>
        <w:pStyle w:val="BodyText"/>
        <w:spacing w:before="8"/>
        <w:rPr>
          <w:rFonts w:ascii="Tahoma"/>
          <w:b/>
          <w:sz w:val="18"/>
        </w:rPr>
      </w:pPr>
    </w:p>
    <w:tbl>
      <w:tblPr>
        <w:tblW w:w="0" w:type="auto"/>
        <w:jc w:val="left"/>
        <w:tblInd w:w="16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51"/>
        <w:gridCol w:w="1785"/>
        <w:gridCol w:w="1854"/>
        <w:gridCol w:w="1861"/>
      </w:tblGrid>
      <w:tr>
        <w:trPr>
          <w:trHeight w:val="646" w:hRule="atLeast"/>
        </w:trPr>
        <w:tc>
          <w:tcPr>
            <w:tcW w:w="2351" w:type="dxa"/>
            <w:shd w:val="clear" w:color="auto" w:fill="99234F"/>
          </w:tcPr>
          <w:p>
            <w:pPr>
              <w:pStyle w:val="TableParagraph"/>
              <w:spacing w:before="230"/>
              <w:ind w:left="792" w:right="595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Sector</w:t>
            </w:r>
          </w:p>
        </w:tc>
        <w:tc>
          <w:tcPr>
            <w:tcW w:w="1785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604" w:right="342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Empleos</w:t>
            </w:r>
          </w:p>
        </w:tc>
        <w:tc>
          <w:tcPr>
            <w:tcW w:w="1854" w:type="dxa"/>
            <w:shd w:val="clear" w:color="auto" w:fill="99234F"/>
          </w:tcPr>
          <w:p>
            <w:pPr>
              <w:pStyle w:val="TableParagraph"/>
              <w:spacing w:line="237" w:lineRule="auto" w:before="124"/>
              <w:ind w:left="355" w:right="353" w:firstLine="61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Diferencia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95"/>
                <w:sz w:val="18"/>
              </w:rPr>
              <w:t>mensual</w:t>
            </w:r>
            <w:r>
              <w:rPr>
                <w:rFonts w:ascii="Tahoma"/>
                <w:b/>
                <w:color w:val="FFFFFF"/>
                <w:spacing w:val="-10"/>
                <w:w w:val="95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95"/>
                <w:sz w:val="18"/>
              </w:rPr>
              <w:t>(%)</w:t>
            </w:r>
          </w:p>
        </w:tc>
        <w:tc>
          <w:tcPr>
            <w:tcW w:w="1861" w:type="dxa"/>
            <w:shd w:val="clear" w:color="auto" w:fill="99234F"/>
          </w:tcPr>
          <w:p>
            <w:pPr>
              <w:pStyle w:val="TableParagraph"/>
              <w:spacing w:line="237" w:lineRule="auto" w:before="124"/>
              <w:ind w:left="414" w:right="150" w:hanging="5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Diferencia</w:t>
            </w:r>
            <w:r>
              <w:rPr>
                <w:rFonts w:ascii="Tahoma"/>
                <w:b/>
                <w:color w:val="FFFFFF"/>
                <w:spacing w:val="-50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90"/>
                <w:sz w:val="18"/>
              </w:rPr>
              <w:t>anual</w:t>
            </w:r>
            <w:r>
              <w:rPr>
                <w:rFonts w:ascii="Tahoma"/>
                <w:b/>
                <w:color w:val="FFFFFF"/>
                <w:spacing w:val="7"/>
                <w:w w:val="90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90"/>
                <w:sz w:val="18"/>
              </w:rPr>
              <w:t>(%)</w:t>
            </w:r>
          </w:p>
        </w:tc>
      </w:tr>
      <w:tr>
        <w:trPr>
          <w:trHeight w:val="396" w:hRule="atLeast"/>
        </w:trPr>
        <w:tc>
          <w:tcPr>
            <w:tcW w:w="2351" w:type="dxa"/>
            <w:shd w:val="clear" w:color="auto" w:fill="EDDFE0"/>
          </w:tcPr>
          <w:p>
            <w:pPr>
              <w:pStyle w:val="TableParagraph"/>
              <w:spacing w:before="115"/>
              <w:ind w:left="792" w:right="595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Agricultura</w:t>
            </w:r>
          </w:p>
        </w:tc>
        <w:tc>
          <w:tcPr>
            <w:tcW w:w="1785" w:type="dxa"/>
            <w:shd w:val="clear" w:color="auto" w:fill="EDDFE0"/>
          </w:tcPr>
          <w:p>
            <w:pPr>
              <w:pStyle w:val="TableParagraph"/>
              <w:spacing w:before="115"/>
              <w:ind w:left="604" w:right="342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8,365</w:t>
            </w:r>
          </w:p>
        </w:tc>
        <w:tc>
          <w:tcPr>
            <w:tcW w:w="1854" w:type="dxa"/>
            <w:shd w:val="clear" w:color="auto" w:fill="EDDFE0"/>
          </w:tcPr>
          <w:p>
            <w:pPr>
              <w:pStyle w:val="TableParagraph"/>
              <w:spacing w:before="115"/>
              <w:ind w:left="671" w:right="723"/>
              <w:jc w:val="center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35.91</w:t>
            </w:r>
          </w:p>
        </w:tc>
        <w:tc>
          <w:tcPr>
            <w:tcW w:w="1861" w:type="dxa"/>
            <w:shd w:val="clear" w:color="auto" w:fill="EDDFE0"/>
          </w:tcPr>
          <w:p>
            <w:pPr>
              <w:pStyle w:val="TableParagraph"/>
              <w:spacing w:before="115"/>
              <w:ind w:left="606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-10.48</w:t>
            </w:r>
          </w:p>
        </w:tc>
      </w:tr>
    </w:tbl>
    <w:p>
      <w:pPr>
        <w:pStyle w:val="BodyText"/>
        <w:rPr>
          <w:rFonts w:ascii="Tahoma"/>
          <w:b/>
          <w:sz w:val="10"/>
        </w:rPr>
      </w:pPr>
    </w:p>
    <w:tbl>
      <w:tblPr>
        <w:tblW w:w="0" w:type="auto"/>
        <w:jc w:val="left"/>
        <w:tblInd w:w="16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2"/>
        <w:gridCol w:w="1443"/>
        <w:gridCol w:w="1724"/>
        <w:gridCol w:w="1904"/>
      </w:tblGrid>
      <w:tr>
        <w:trPr>
          <w:trHeight w:val="275" w:hRule="atLeast"/>
        </w:trPr>
        <w:tc>
          <w:tcPr>
            <w:tcW w:w="2782" w:type="dxa"/>
          </w:tcPr>
          <w:p>
            <w:pPr>
              <w:pStyle w:val="TableParagraph"/>
              <w:spacing w:line="188" w:lineRule="exact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Extractiva</w:t>
            </w:r>
          </w:p>
        </w:tc>
        <w:tc>
          <w:tcPr>
            <w:tcW w:w="1443" w:type="dxa"/>
          </w:tcPr>
          <w:p>
            <w:pPr>
              <w:pStyle w:val="TableParagraph"/>
              <w:spacing w:line="188" w:lineRule="exact"/>
              <w:ind w:left="389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1,890</w:t>
            </w:r>
          </w:p>
        </w:tc>
        <w:tc>
          <w:tcPr>
            <w:tcW w:w="1724" w:type="dxa"/>
          </w:tcPr>
          <w:p>
            <w:pPr>
              <w:pStyle w:val="TableParagraph"/>
              <w:spacing w:line="188" w:lineRule="exact"/>
              <w:ind w:left="643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-3.13</w:t>
            </w:r>
          </w:p>
        </w:tc>
        <w:tc>
          <w:tcPr>
            <w:tcW w:w="1904" w:type="dxa"/>
          </w:tcPr>
          <w:p>
            <w:pPr>
              <w:pStyle w:val="TableParagraph"/>
              <w:spacing w:line="188" w:lineRule="exact"/>
              <w:ind w:left="678"/>
              <w:rPr>
                <w:sz w:val="16"/>
              </w:rPr>
            </w:pPr>
            <w:r>
              <w:rPr>
                <w:color w:val="99234F"/>
                <w:sz w:val="16"/>
              </w:rPr>
              <w:t>-0.89</w:t>
            </w:r>
          </w:p>
        </w:tc>
      </w:tr>
      <w:tr>
        <w:trPr>
          <w:trHeight w:val="396" w:hRule="atLeast"/>
        </w:trPr>
        <w:tc>
          <w:tcPr>
            <w:tcW w:w="2782" w:type="dxa"/>
            <w:shd w:val="clear" w:color="auto" w:fill="EDDFE0"/>
          </w:tcPr>
          <w:p>
            <w:pPr>
              <w:pStyle w:val="TableParagraph"/>
              <w:spacing w:before="115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Transformación</w:t>
            </w:r>
          </w:p>
        </w:tc>
        <w:tc>
          <w:tcPr>
            <w:tcW w:w="1443" w:type="dxa"/>
            <w:shd w:val="clear" w:color="auto" w:fill="EDDFE0"/>
          </w:tcPr>
          <w:p>
            <w:pPr>
              <w:pStyle w:val="TableParagraph"/>
              <w:spacing w:before="115"/>
              <w:ind w:left="383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16,811</w:t>
            </w:r>
          </w:p>
        </w:tc>
        <w:tc>
          <w:tcPr>
            <w:tcW w:w="1724" w:type="dxa"/>
            <w:shd w:val="clear" w:color="auto" w:fill="EDDFE0"/>
          </w:tcPr>
          <w:p>
            <w:pPr>
              <w:pStyle w:val="TableParagraph"/>
              <w:spacing w:before="115"/>
              <w:ind w:left="641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-1.23</w:t>
            </w:r>
          </w:p>
        </w:tc>
        <w:tc>
          <w:tcPr>
            <w:tcW w:w="1904" w:type="dxa"/>
            <w:shd w:val="clear" w:color="auto" w:fill="EDDFE0"/>
          </w:tcPr>
          <w:p>
            <w:pPr>
              <w:pStyle w:val="TableParagraph"/>
              <w:spacing w:before="115"/>
              <w:ind w:left="723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5.76</w:t>
            </w:r>
          </w:p>
        </w:tc>
      </w:tr>
      <w:tr>
        <w:trPr>
          <w:trHeight w:val="396" w:hRule="atLeast"/>
        </w:trPr>
        <w:tc>
          <w:tcPr>
            <w:tcW w:w="2782" w:type="dxa"/>
          </w:tcPr>
          <w:p>
            <w:pPr>
              <w:pStyle w:val="TableParagraph"/>
              <w:spacing w:before="115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Construcción</w:t>
            </w:r>
          </w:p>
        </w:tc>
        <w:tc>
          <w:tcPr>
            <w:tcW w:w="1443" w:type="dxa"/>
          </w:tcPr>
          <w:p>
            <w:pPr>
              <w:pStyle w:val="TableParagraph"/>
              <w:spacing w:before="115"/>
              <w:ind w:right="590"/>
              <w:jc w:val="right"/>
              <w:rPr>
                <w:sz w:val="16"/>
              </w:rPr>
            </w:pPr>
            <w:r>
              <w:rPr>
                <w:color w:val="99234F"/>
                <w:sz w:val="16"/>
              </w:rPr>
              <w:t>20,224</w:t>
            </w:r>
          </w:p>
        </w:tc>
        <w:tc>
          <w:tcPr>
            <w:tcW w:w="1724" w:type="dxa"/>
          </w:tcPr>
          <w:p>
            <w:pPr>
              <w:pStyle w:val="TableParagraph"/>
              <w:spacing w:before="115"/>
              <w:ind w:left="578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-10.90</w:t>
            </w:r>
          </w:p>
        </w:tc>
        <w:tc>
          <w:tcPr>
            <w:tcW w:w="1904" w:type="dxa"/>
          </w:tcPr>
          <w:p>
            <w:pPr>
              <w:pStyle w:val="TableParagraph"/>
              <w:spacing w:before="115"/>
              <w:ind w:left="686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13.09</w:t>
            </w:r>
          </w:p>
        </w:tc>
      </w:tr>
      <w:tr>
        <w:trPr>
          <w:trHeight w:val="396" w:hRule="atLeast"/>
        </w:trPr>
        <w:tc>
          <w:tcPr>
            <w:tcW w:w="2782" w:type="dxa"/>
            <w:shd w:val="clear" w:color="auto" w:fill="EDDFE0"/>
          </w:tcPr>
          <w:p>
            <w:pPr>
              <w:pStyle w:val="TableParagraph"/>
              <w:spacing w:before="115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Eléctrica/Agua</w:t>
            </w:r>
            <w:r>
              <w:rPr>
                <w:color w:val="99234F"/>
                <w:spacing w:val="10"/>
                <w:sz w:val="16"/>
              </w:rPr>
              <w:t> </w:t>
            </w:r>
            <w:r>
              <w:rPr>
                <w:color w:val="99234F"/>
                <w:sz w:val="16"/>
              </w:rPr>
              <w:t>potable</w:t>
            </w:r>
          </w:p>
        </w:tc>
        <w:tc>
          <w:tcPr>
            <w:tcW w:w="1443" w:type="dxa"/>
            <w:shd w:val="clear" w:color="auto" w:fill="EDDFE0"/>
          </w:tcPr>
          <w:p>
            <w:pPr>
              <w:pStyle w:val="TableParagraph"/>
              <w:spacing w:before="115"/>
              <w:ind w:left="385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2,795</w:t>
            </w:r>
          </w:p>
        </w:tc>
        <w:tc>
          <w:tcPr>
            <w:tcW w:w="1724" w:type="dxa"/>
            <w:shd w:val="clear" w:color="auto" w:fill="EDDFE0"/>
          </w:tcPr>
          <w:p>
            <w:pPr>
              <w:pStyle w:val="TableParagraph"/>
              <w:spacing w:before="115"/>
              <w:ind w:left="641"/>
              <w:rPr>
                <w:sz w:val="16"/>
              </w:rPr>
            </w:pPr>
            <w:r>
              <w:rPr>
                <w:color w:val="99234F"/>
                <w:sz w:val="16"/>
              </w:rPr>
              <w:t>0.50</w:t>
            </w:r>
          </w:p>
        </w:tc>
        <w:tc>
          <w:tcPr>
            <w:tcW w:w="1904" w:type="dxa"/>
            <w:shd w:val="clear" w:color="auto" w:fill="EDDFE0"/>
          </w:tcPr>
          <w:p>
            <w:pPr>
              <w:pStyle w:val="TableParagraph"/>
              <w:spacing w:before="115"/>
              <w:ind w:left="690"/>
              <w:rPr>
                <w:sz w:val="16"/>
              </w:rPr>
            </w:pPr>
            <w:r>
              <w:rPr>
                <w:color w:val="99234F"/>
                <w:sz w:val="16"/>
              </w:rPr>
              <w:t>-2.78</w:t>
            </w:r>
          </w:p>
        </w:tc>
      </w:tr>
      <w:tr>
        <w:trPr>
          <w:trHeight w:val="396" w:hRule="atLeast"/>
        </w:trPr>
        <w:tc>
          <w:tcPr>
            <w:tcW w:w="2782" w:type="dxa"/>
          </w:tcPr>
          <w:p>
            <w:pPr>
              <w:pStyle w:val="TableParagraph"/>
              <w:spacing w:before="114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Comercio</w:t>
            </w:r>
          </w:p>
        </w:tc>
        <w:tc>
          <w:tcPr>
            <w:tcW w:w="1443" w:type="dxa"/>
          </w:tcPr>
          <w:p>
            <w:pPr>
              <w:pStyle w:val="TableParagraph"/>
              <w:spacing w:before="114"/>
              <w:ind w:right="577"/>
              <w:jc w:val="right"/>
              <w:rPr>
                <w:sz w:val="16"/>
              </w:rPr>
            </w:pPr>
            <w:r>
              <w:rPr>
                <w:color w:val="99234F"/>
                <w:sz w:val="16"/>
              </w:rPr>
              <w:t>54,380</w:t>
            </w:r>
          </w:p>
        </w:tc>
        <w:tc>
          <w:tcPr>
            <w:tcW w:w="1724" w:type="dxa"/>
          </w:tcPr>
          <w:p>
            <w:pPr>
              <w:pStyle w:val="TableParagraph"/>
              <w:spacing w:before="114"/>
              <w:ind w:left="630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-0.91</w:t>
            </w:r>
          </w:p>
        </w:tc>
        <w:tc>
          <w:tcPr>
            <w:tcW w:w="1904" w:type="dxa"/>
          </w:tcPr>
          <w:p>
            <w:pPr>
              <w:pStyle w:val="TableParagraph"/>
              <w:spacing w:before="114"/>
              <w:ind w:left="752"/>
              <w:rPr>
                <w:sz w:val="16"/>
              </w:rPr>
            </w:pPr>
            <w:r>
              <w:rPr>
                <w:color w:val="99234F"/>
                <w:w w:val="80"/>
                <w:sz w:val="16"/>
              </w:rPr>
              <w:t>1.81</w:t>
            </w:r>
          </w:p>
        </w:tc>
      </w:tr>
      <w:tr>
        <w:trPr>
          <w:trHeight w:val="396" w:hRule="atLeast"/>
        </w:trPr>
        <w:tc>
          <w:tcPr>
            <w:tcW w:w="2782" w:type="dxa"/>
            <w:shd w:val="clear" w:color="auto" w:fill="EDDFE0"/>
          </w:tcPr>
          <w:p>
            <w:pPr>
              <w:pStyle w:val="TableParagraph"/>
              <w:spacing w:before="114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Transportes/Comunicaciones</w:t>
            </w:r>
          </w:p>
        </w:tc>
        <w:tc>
          <w:tcPr>
            <w:tcW w:w="1443" w:type="dxa"/>
            <w:shd w:val="clear" w:color="auto" w:fill="EDDFE0"/>
          </w:tcPr>
          <w:p>
            <w:pPr>
              <w:pStyle w:val="TableParagraph"/>
              <w:spacing w:before="114"/>
              <w:ind w:left="380"/>
              <w:rPr>
                <w:sz w:val="16"/>
              </w:rPr>
            </w:pPr>
            <w:r>
              <w:rPr>
                <w:color w:val="99234F"/>
                <w:sz w:val="16"/>
              </w:rPr>
              <w:t>8,937</w:t>
            </w:r>
          </w:p>
        </w:tc>
        <w:tc>
          <w:tcPr>
            <w:tcW w:w="1724" w:type="dxa"/>
            <w:shd w:val="clear" w:color="auto" w:fill="EDDFE0"/>
          </w:tcPr>
          <w:p>
            <w:pPr>
              <w:pStyle w:val="TableParagraph"/>
              <w:spacing w:before="114"/>
              <w:ind w:left="641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-1.22</w:t>
            </w:r>
          </w:p>
        </w:tc>
        <w:tc>
          <w:tcPr>
            <w:tcW w:w="1904" w:type="dxa"/>
            <w:shd w:val="clear" w:color="auto" w:fill="EDDFE0"/>
          </w:tcPr>
          <w:p>
            <w:pPr>
              <w:pStyle w:val="TableParagraph"/>
              <w:spacing w:before="114"/>
              <w:ind w:left="707"/>
              <w:rPr>
                <w:sz w:val="16"/>
              </w:rPr>
            </w:pPr>
            <w:r>
              <w:rPr>
                <w:color w:val="99234F"/>
                <w:sz w:val="16"/>
              </w:rPr>
              <w:t>4.89</w:t>
            </w:r>
          </w:p>
        </w:tc>
      </w:tr>
      <w:tr>
        <w:trPr>
          <w:trHeight w:val="396" w:hRule="atLeast"/>
        </w:trPr>
        <w:tc>
          <w:tcPr>
            <w:tcW w:w="2782" w:type="dxa"/>
          </w:tcPr>
          <w:p>
            <w:pPr>
              <w:pStyle w:val="TableParagraph"/>
              <w:spacing w:before="114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Servicios</w:t>
            </w:r>
            <w:r>
              <w:rPr>
                <w:color w:val="99234F"/>
                <w:spacing w:val="-9"/>
                <w:sz w:val="16"/>
              </w:rPr>
              <w:t> </w:t>
            </w:r>
            <w:r>
              <w:rPr>
                <w:color w:val="99234F"/>
                <w:sz w:val="16"/>
              </w:rPr>
              <w:t>para</w:t>
            </w:r>
            <w:r>
              <w:rPr>
                <w:color w:val="99234F"/>
                <w:spacing w:val="-9"/>
                <w:sz w:val="16"/>
              </w:rPr>
              <w:t> </w:t>
            </w:r>
            <w:r>
              <w:rPr>
                <w:color w:val="99234F"/>
                <w:sz w:val="16"/>
              </w:rPr>
              <w:t>empresas</w:t>
            </w:r>
          </w:p>
        </w:tc>
        <w:tc>
          <w:tcPr>
            <w:tcW w:w="1443" w:type="dxa"/>
          </w:tcPr>
          <w:p>
            <w:pPr>
              <w:pStyle w:val="TableParagraph"/>
              <w:spacing w:before="114"/>
              <w:ind w:right="589"/>
              <w:jc w:val="right"/>
              <w:rPr>
                <w:sz w:val="16"/>
              </w:rPr>
            </w:pPr>
            <w:r>
              <w:rPr>
                <w:color w:val="99234F"/>
                <w:sz w:val="16"/>
              </w:rPr>
              <w:t>43,927</w:t>
            </w:r>
          </w:p>
        </w:tc>
        <w:tc>
          <w:tcPr>
            <w:tcW w:w="1724" w:type="dxa"/>
          </w:tcPr>
          <w:p>
            <w:pPr>
              <w:pStyle w:val="TableParagraph"/>
              <w:spacing w:before="114"/>
              <w:ind w:left="656"/>
              <w:rPr>
                <w:sz w:val="16"/>
              </w:rPr>
            </w:pPr>
            <w:r>
              <w:rPr>
                <w:color w:val="99234F"/>
                <w:w w:val="80"/>
                <w:sz w:val="16"/>
              </w:rPr>
              <w:t>-1.16</w:t>
            </w:r>
          </w:p>
        </w:tc>
        <w:tc>
          <w:tcPr>
            <w:tcW w:w="1904" w:type="dxa"/>
          </w:tcPr>
          <w:p>
            <w:pPr>
              <w:pStyle w:val="TableParagraph"/>
              <w:spacing w:before="114"/>
              <w:ind w:left="738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7.81</w:t>
            </w:r>
          </w:p>
        </w:tc>
      </w:tr>
      <w:tr>
        <w:trPr>
          <w:trHeight w:val="396" w:hRule="atLeast"/>
        </w:trPr>
        <w:tc>
          <w:tcPr>
            <w:tcW w:w="2782" w:type="dxa"/>
            <w:shd w:val="clear" w:color="auto" w:fill="EDDFE0"/>
          </w:tcPr>
          <w:p>
            <w:pPr>
              <w:pStyle w:val="TableParagraph"/>
              <w:spacing w:before="114"/>
              <w:ind w:left="94" w:right="325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Servicios</w:t>
            </w:r>
            <w:r>
              <w:rPr>
                <w:color w:val="99234F"/>
                <w:spacing w:val="-14"/>
                <w:sz w:val="16"/>
              </w:rPr>
              <w:t> </w:t>
            </w:r>
            <w:r>
              <w:rPr>
                <w:color w:val="99234F"/>
                <w:sz w:val="16"/>
              </w:rPr>
              <w:t>Sociales</w:t>
            </w:r>
          </w:p>
        </w:tc>
        <w:tc>
          <w:tcPr>
            <w:tcW w:w="1443" w:type="dxa"/>
            <w:shd w:val="clear" w:color="auto" w:fill="EDDFE0"/>
          </w:tcPr>
          <w:p>
            <w:pPr>
              <w:pStyle w:val="TableParagraph"/>
              <w:spacing w:before="114"/>
              <w:ind w:right="589"/>
              <w:jc w:val="right"/>
              <w:rPr>
                <w:sz w:val="16"/>
              </w:rPr>
            </w:pPr>
            <w:r>
              <w:rPr>
                <w:color w:val="99234F"/>
                <w:sz w:val="16"/>
              </w:rPr>
              <w:t>66,365</w:t>
            </w:r>
          </w:p>
        </w:tc>
        <w:tc>
          <w:tcPr>
            <w:tcW w:w="1724" w:type="dxa"/>
            <w:shd w:val="clear" w:color="auto" w:fill="EDDFE0"/>
          </w:tcPr>
          <w:p>
            <w:pPr>
              <w:pStyle w:val="TableParagraph"/>
              <w:spacing w:before="114"/>
              <w:ind w:left="614"/>
              <w:rPr>
                <w:sz w:val="16"/>
              </w:rPr>
            </w:pPr>
            <w:r>
              <w:rPr>
                <w:color w:val="99234F"/>
                <w:sz w:val="16"/>
              </w:rPr>
              <w:t>-0.27</w:t>
            </w:r>
          </w:p>
        </w:tc>
        <w:tc>
          <w:tcPr>
            <w:tcW w:w="1904" w:type="dxa"/>
            <w:shd w:val="clear" w:color="auto" w:fill="EDDFE0"/>
          </w:tcPr>
          <w:p>
            <w:pPr>
              <w:pStyle w:val="TableParagraph"/>
              <w:spacing w:before="114"/>
              <w:ind w:left="711"/>
              <w:rPr>
                <w:sz w:val="16"/>
              </w:rPr>
            </w:pPr>
            <w:r>
              <w:rPr>
                <w:color w:val="99234F"/>
                <w:sz w:val="16"/>
              </w:rPr>
              <w:t>0.87</w:t>
            </w:r>
          </w:p>
        </w:tc>
      </w:tr>
    </w:tbl>
    <w:p>
      <w:pPr>
        <w:spacing w:before="189"/>
        <w:ind w:left="1250" w:right="2098" w:firstLine="0"/>
        <w:jc w:val="center"/>
        <w:rPr>
          <w:sz w:val="16"/>
        </w:rPr>
      </w:pPr>
      <w:r>
        <w:rPr>
          <w:rFonts w:ascii="Tahoma"/>
          <w:b/>
          <w:color w:val="9E214A"/>
          <w:w w:val="95"/>
          <w:sz w:val="16"/>
        </w:rPr>
        <w:t>Fuente:</w:t>
      </w:r>
      <w:r>
        <w:rPr>
          <w:rFonts w:ascii="Tahoma"/>
          <w:b/>
          <w:color w:val="9E214A"/>
          <w:spacing w:val="18"/>
          <w:w w:val="95"/>
          <w:sz w:val="16"/>
        </w:rPr>
        <w:t> </w:t>
      </w:r>
      <w:r>
        <w:rPr>
          <w:color w:val="9E214A"/>
          <w:w w:val="95"/>
          <w:sz w:val="16"/>
        </w:rPr>
        <w:t>Instituto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Mexicano</w:t>
      </w:r>
      <w:r>
        <w:rPr>
          <w:color w:val="9E214A"/>
          <w:spacing w:val="9"/>
          <w:w w:val="95"/>
          <w:sz w:val="16"/>
        </w:rPr>
        <w:t> </w:t>
      </w:r>
      <w:r>
        <w:rPr>
          <w:color w:val="9E214A"/>
          <w:w w:val="95"/>
          <w:sz w:val="16"/>
        </w:rPr>
        <w:t>del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Seguro</w:t>
      </w:r>
      <w:r>
        <w:rPr>
          <w:color w:val="9E214A"/>
          <w:spacing w:val="8"/>
          <w:w w:val="95"/>
          <w:sz w:val="16"/>
        </w:rPr>
        <w:t> </w:t>
      </w:r>
      <w:r>
        <w:rPr>
          <w:color w:val="9E214A"/>
          <w:w w:val="95"/>
          <w:sz w:val="16"/>
        </w:rPr>
        <w:t>Social</w:t>
      </w:r>
      <w:r>
        <w:rPr>
          <w:color w:val="9E214A"/>
          <w:spacing w:val="9"/>
          <w:w w:val="95"/>
          <w:sz w:val="16"/>
        </w:rPr>
        <w:t> </w:t>
      </w:r>
      <w:r>
        <w:rPr>
          <w:color w:val="9E214A"/>
          <w:w w:val="95"/>
          <w:sz w:val="16"/>
        </w:rPr>
        <w:t>(IMSS).</w:t>
      </w:r>
    </w:p>
    <w:p>
      <w:pPr>
        <w:pStyle w:val="BodyText"/>
      </w:pP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133"/>
        <w:jc w:val="both"/>
      </w:pPr>
      <w:r>
        <w:rPr>
          <w:color w:val="4A4A4C"/>
        </w:rPr>
        <w:t>De acuerdo con cifras de la ENOE, al ter-</w:t>
      </w:r>
      <w:r>
        <w:rPr>
          <w:color w:val="4A4A4C"/>
          <w:spacing w:val="1"/>
        </w:rPr>
        <w:t> </w:t>
      </w:r>
      <w:r>
        <w:rPr>
          <w:color w:val="4A4A4C"/>
        </w:rPr>
        <w:t>cer</w:t>
      </w:r>
      <w:r>
        <w:rPr>
          <w:color w:val="4A4A4C"/>
          <w:spacing w:val="-3"/>
        </w:rPr>
        <w:t> </w:t>
      </w:r>
      <w:r>
        <w:rPr>
          <w:color w:val="4A4A4C"/>
        </w:rPr>
        <w:t>trimestre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2022,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informalidad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estado alcanzó al 74.5% de la población eco-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nómicamente activa, ocupando el primer</w:t>
      </w:r>
      <w:r>
        <w:rPr>
          <w:color w:val="4A4A4C"/>
          <w:spacing w:val="1"/>
        </w:rPr>
        <w:t> </w:t>
      </w:r>
      <w:r>
        <w:rPr>
          <w:color w:val="4A4A4C"/>
        </w:rPr>
        <w:t>lugar a nivel nacional en materia de infor-</w:t>
      </w:r>
      <w:r>
        <w:rPr>
          <w:color w:val="4A4A4C"/>
          <w:spacing w:val="1"/>
        </w:rPr>
        <w:t> </w:t>
      </w:r>
      <w:r>
        <w:rPr>
          <w:color w:val="4A4A4C"/>
        </w:rPr>
        <w:t>malidad, lo que representa un reto mayor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económico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Oaxaca.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En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mismo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periodo,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ENOE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reportó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Oaxaca produce de 73 a 74 pesos por hora</w:t>
      </w:r>
      <w:r>
        <w:rPr>
          <w:color w:val="4A4A4C"/>
          <w:spacing w:val="-68"/>
        </w:rPr>
        <w:t> </w:t>
      </w:r>
      <w:r>
        <w:rPr>
          <w:color w:val="4A4A4C"/>
        </w:rPr>
        <w:t>trabajada, sin embargo, desde el año 2017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que se alcanzó un valor superior a los 84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pesos producidos por hora trabajada, no se</w:t>
      </w:r>
      <w:r>
        <w:rPr>
          <w:color w:val="4A4A4C"/>
          <w:spacing w:val="-68"/>
        </w:rPr>
        <w:t> </w:t>
      </w:r>
      <w:r>
        <w:rPr>
          <w:color w:val="4A4A4C"/>
        </w:rPr>
        <w:t>ha</w:t>
      </w:r>
      <w:r>
        <w:rPr>
          <w:color w:val="4A4A4C"/>
          <w:spacing w:val="-15"/>
        </w:rPr>
        <w:t> </w:t>
      </w:r>
      <w:r>
        <w:rPr>
          <w:color w:val="4A4A4C"/>
        </w:rPr>
        <w:t>podido</w:t>
      </w:r>
      <w:r>
        <w:rPr>
          <w:color w:val="4A4A4C"/>
          <w:spacing w:val="-14"/>
        </w:rPr>
        <w:t> </w:t>
      </w:r>
      <w:r>
        <w:rPr>
          <w:color w:val="4A4A4C"/>
        </w:rPr>
        <w:t>frenar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tendencia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caída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valor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productividad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Oaxaca,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agu-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dizándose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caída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periodo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mayor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</w:rPr>
        <w:t>impacto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pandemia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COVID-19.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En este sentido, en materia de productivi-</w:t>
      </w:r>
      <w:r>
        <w:rPr>
          <w:color w:val="4A4A4C"/>
          <w:spacing w:val="1"/>
        </w:rPr>
        <w:t> </w:t>
      </w:r>
      <w:r>
        <w:rPr>
          <w:color w:val="4A4A4C"/>
        </w:rPr>
        <w:t>dad Oaxaca se ubica en el penúltimo lugar</w:t>
      </w:r>
      <w:r>
        <w:rPr>
          <w:color w:val="4A4A4C"/>
          <w:spacing w:val="1"/>
        </w:rPr>
        <w:t> </w:t>
      </w:r>
      <w:r>
        <w:rPr>
          <w:color w:val="4A4A4C"/>
        </w:rPr>
        <w:t>nacional</w:t>
      </w:r>
      <w:r>
        <w:rPr>
          <w:color w:val="4A4A4C"/>
          <w:spacing w:val="-20"/>
        </w:rPr>
        <w:t> </w:t>
      </w:r>
      <w:r>
        <w:rPr>
          <w:color w:val="4A4A4C"/>
        </w:rPr>
        <w:t>solo</w:t>
      </w:r>
      <w:r>
        <w:rPr>
          <w:color w:val="4A4A4C"/>
          <w:spacing w:val="-19"/>
        </w:rPr>
        <w:t> </w:t>
      </w:r>
      <w:r>
        <w:rPr>
          <w:color w:val="4A4A4C"/>
        </w:rPr>
        <w:t>por</w:t>
      </w:r>
      <w:r>
        <w:rPr>
          <w:color w:val="4A4A4C"/>
          <w:spacing w:val="-19"/>
        </w:rPr>
        <w:t> </w:t>
      </w:r>
      <w:r>
        <w:rPr>
          <w:color w:val="4A4A4C"/>
        </w:rPr>
        <w:t>delante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Chiapas,</w:t>
      </w:r>
      <w:r>
        <w:rPr>
          <w:color w:val="4A4A4C"/>
          <w:spacing w:val="-19"/>
        </w:rPr>
        <w:t> </w:t>
      </w:r>
      <w:r>
        <w:rPr>
          <w:color w:val="4A4A4C"/>
        </w:rPr>
        <w:t>siendo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promedio</w:t>
      </w:r>
      <w:r>
        <w:rPr>
          <w:color w:val="4A4A4C"/>
          <w:spacing w:val="-5"/>
        </w:rPr>
        <w:t> </w:t>
      </w:r>
      <w:r>
        <w:rPr>
          <w:color w:val="4A4A4C"/>
        </w:rPr>
        <w:t>nacional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153</w:t>
      </w:r>
      <w:r>
        <w:rPr>
          <w:color w:val="4A4A4C"/>
          <w:spacing w:val="-5"/>
        </w:rPr>
        <w:t> </w:t>
      </w:r>
      <w:r>
        <w:rPr>
          <w:color w:val="4A4A4C"/>
        </w:rPr>
        <w:t>pesos</w:t>
      </w:r>
      <w:r>
        <w:rPr>
          <w:color w:val="4A4A4C"/>
          <w:spacing w:val="-5"/>
        </w:rPr>
        <w:t> </w:t>
      </w:r>
      <w:r>
        <w:rPr>
          <w:color w:val="4A4A4C"/>
        </w:rPr>
        <w:t>produci-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hora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trabajada.</w:t>
      </w:r>
    </w:p>
    <w:p>
      <w:pPr>
        <w:pStyle w:val="BodyText"/>
        <w:spacing w:line="237" w:lineRule="auto" w:before="95"/>
        <w:ind w:left="299" w:right="1981"/>
        <w:jc w:val="both"/>
      </w:pPr>
      <w:r>
        <w:rPr/>
        <w:br w:type="column"/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materia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bienestar</w:t>
      </w:r>
      <w:r>
        <w:rPr>
          <w:color w:val="4A4A4C"/>
          <w:spacing w:val="1"/>
        </w:rPr>
        <w:t> </w:t>
      </w:r>
      <w:r>
        <w:rPr>
          <w:color w:val="4A4A4C"/>
        </w:rPr>
        <w:t>económico,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acuerdo con el Consejo Nacional de Eva-</w:t>
      </w:r>
      <w:r>
        <w:rPr>
          <w:color w:val="4A4A4C"/>
          <w:spacing w:val="1"/>
        </w:rPr>
        <w:t> </w:t>
      </w:r>
      <w:r>
        <w:rPr>
          <w:color w:val="4A4A4C"/>
        </w:rPr>
        <w:t>luación de la Política de Desarrollo Social</w:t>
      </w:r>
      <w:r>
        <w:rPr>
          <w:color w:val="4A4A4C"/>
          <w:spacing w:val="1"/>
        </w:rPr>
        <w:t> </w:t>
      </w:r>
      <w:r>
        <w:rPr>
          <w:color w:val="4A4A4C"/>
        </w:rPr>
        <w:t>(CONEVAL), al tercer trimestre de 2022, 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62.5% de la población en Oaxaca se encuen-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tra en pobreza laboral, es decir, no puede</w:t>
      </w:r>
      <w:r>
        <w:rPr>
          <w:color w:val="4A4A4C"/>
          <w:spacing w:val="1"/>
        </w:rPr>
        <w:t> </w:t>
      </w:r>
      <w:r>
        <w:rPr>
          <w:color w:val="4A4A4C"/>
        </w:rPr>
        <w:t>adquirir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canasta</w:t>
      </w:r>
      <w:r>
        <w:rPr>
          <w:color w:val="4A4A4C"/>
          <w:spacing w:val="-5"/>
        </w:rPr>
        <w:t> </w:t>
      </w:r>
      <w:r>
        <w:rPr>
          <w:color w:val="4A4A4C"/>
        </w:rPr>
        <w:t>alimentaria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no</w:t>
      </w:r>
      <w:r>
        <w:rPr>
          <w:color w:val="4A4A4C"/>
          <w:spacing w:val="-5"/>
        </w:rPr>
        <w:t> </w:t>
      </w:r>
      <w:r>
        <w:rPr>
          <w:color w:val="4A4A4C"/>
        </w:rPr>
        <w:t>alimen-</w:t>
      </w:r>
      <w:r>
        <w:rPr>
          <w:color w:val="4A4A4C"/>
          <w:spacing w:val="-68"/>
        </w:rPr>
        <w:t> </w:t>
      </w:r>
      <w:r>
        <w:rPr>
          <w:color w:val="4A4A4C"/>
        </w:rPr>
        <w:t>taria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18"/>
        </w:rPr>
        <w:t> </w:t>
      </w:r>
      <w:r>
        <w:rPr>
          <w:color w:val="4A4A4C"/>
        </w:rPr>
        <w:t>ingreso</w:t>
      </w:r>
      <w:r>
        <w:rPr>
          <w:color w:val="4A4A4C"/>
          <w:spacing w:val="-17"/>
        </w:rPr>
        <w:t> </w:t>
      </w:r>
      <w:r>
        <w:rPr>
          <w:color w:val="4A4A4C"/>
        </w:rPr>
        <w:t>mensual.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comparación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resto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república,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Oaxaca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ocupa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tercer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lugar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mayor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porcentaje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población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pobreza</w:t>
      </w:r>
      <w:r>
        <w:rPr>
          <w:color w:val="4A4A4C"/>
          <w:spacing w:val="-9"/>
        </w:rPr>
        <w:t> </w:t>
      </w:r>
      <w:r>
        <w:rPr>
          <w:color w:val="4A4A4C"/>
        </w:rPr>
        <w:t>laboral,</w:t>
      </w:r>
      <w:r>
        <w:rPr>
          <w:color w:val="4A4A4C"/>
          <w:spacing w:val="-68"/>
        </w:rPr>
        <w:t> </w:t>
      </w:r>
      <w:r>
        <w:rPr>
          <w:color w:val="4A4A4C"/>
        </w:rPr>
        <w:t>solamente</w:t>
      </w:r>
      <w:r>
        <w:rPr>
          <w:color w:val="4A4A4C"/>
          <w:spacing w:val="-17"/>
        </w:rPr>
        <w:t> </w:t>
      </w:r>
      <w:r>
        <w:rPr>
          <w:color w:val="4A4A4C"/>
        </w:rPr>
        <w:t>por</w:t>
      </w:r>
      <w:r>
        <w:rPr>
          <w:color w:val="4A4A4C"/>
          <w:spacing w:val="-16"/>
        </w:rPr>
        <w:t> </w:t>
      </w:r>
      <w:r>
        <w:rPr>
          <w:color w:val="4A4A4C"/>
        </w:rPr>
        <w:t>delante</w:t>
      </w:r>
      <w:r>
        <w:rPr>
          <w:color w:val="4A4A4C"/>
          <w:spacing w:val="-16"/>
        </w:rPr>
        <w:t> </w:t>
      </w:r>
      <w:r>
        <w:rPr>
          <w:color w:val="4A4A4C"/>
        </w:rPr>
        <w:t>Guerrero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Chiapas.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Por otra parte, para impulsar y detonar el</w:t>
      </w:r>
      <w:r>
        <w:rPr>
          <w:color w:val="4A4A4C"/>
          <w:spacing w:val="1"/>
        </w:rPr>
        <w:t> </w:t>
      </w:r>
      <w:r>
        <w:rPr>
          <w:color w:val="4A4A4C"/>
        </w:rPr>
        <w:t>potencial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regiones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Oaxaca,</w:t>
      </w:r>
      <w:r>
        <w:rPr>
          <w:color w:val="4A4A4C"/>
          <w:spacing w:val="1"/>
        </w:rPr>
        <w:t> </w:t>
      </w:r>
      <w:r>
        <w:rPr>
          <w:color w:val="4A4A4C"/>
        </w:rPr>
        <w:t>resulta</w:t>
      </w:r>
      <w:r>
        <w:rPr>
          <w:color w:val="4A4A4C"/>
          <w:spacing w:val="1"/>
        </w:rPr>
        <w:t> </w:t>
      </w:r>
      <w:r>
        <w:rPr>
          <w:color w:val="4A4A4C"/>
        </w:rPr>
        <w:t>fundamental</w:t>
      </w:r>
      <w:r>
        <w:rPr>
          <w:color w:val="4A4A4C"/>
          <w:spacing w:val="1"/>
        </w:rPr>
        <w:t> </w:t>
      </w:r>
      <w:r>
        <w:rPr>
          <w:color w:val="4A4A4C"/>
        </w:rPr>
        <w:t>focalizar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necesidades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capacitación</w:t>
      </w:r>
      <w:r>
        <w:rPr>
          <w:color w:val="4A4A4C"/>
          <w:spacing w:val="-68"/>
        </w:rPr>
        <w:t> </w:t>
      </w:r>
      <w:r>
        <w:rPr>
          <w:color w:val="4A4A4C"/>
        </w:rPr>
        <w:t>para impulsar la empleabilidad, partiendo</w:t>
      </w:r>
      <w:r>
        <w:rPr>
          <w:color w:val="4A4A4C"/>
          <w:spacing w:val="1"/>
        </w:rPr>
        <w:t> </w:t>
      </w:r>
      <w:r>
        <w:rPr>
          <w:color w:val="4A4A4C"/>
        </w:rPr>
        <w:t>de los requerimientos específicos del mer-</w:t>
      </w:r>
      <w:r>
        <w:rPr>
          <w:color w:val="4A4A4C"/>
          <w:spacing w:val="1"/>
        </w:rPr>
        <w:t> </w:t>
      </w:r>
      <w:r>
        <w:rPr>
          <w:color w:val="4A4A4C"/>
        </w:rPr>
        <w:t>cado laboral por sectores económicos, las</w:t>
      </w:r>
      <w:r>
        <w:rPr>
          <w:color w:val="4A4A4C"/>
          <w:spacing w:val="1"/>
        </w:rPr>
        <w:t> </w:t>
      </w:r>
      <w:r>
        <w:rPr>
          <w:color w:val="4A4A4C"/>
        </w:rPr>
        <w:t>características</w:t>
      </w:r>
      <w:r>
        <w:rPr>
          <w:color w:val="4A4A4C"/>
          <w:spacing w:val="-12"/>
        </w:rPr>
        <w:t> </w:t>
      </w:r>
      <w:r>
        <w:rPr>
          <w:color w:val="4A4A4C"/>
        </w:rPr>
        <w:t>propias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entorno</w:t>
      </w:r>
      <w:r>
        <w:rPr>
          <w:color w:val="4A4A4C"/>
          <w:spacing w:val="-12"/>
        </w:rPr>
        <w:t> </w:t>
      </w:r>
      <w:r>
        <w:rPr>
          <w:color w:val="4A4A4C"/>
        </w:rPr>
        <w:t>inmedia-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vocaciones</w:t>
      </w:r>
      <w:r>
        <w:rPr>
          <w:color w:val="4A4A4C"/>
          <w:spacing w:val="-18"/>
        </w:rPr>
        <w:t> </w:t>
      </w:r>
      <w:r>
        <w:rPr>
          <w:color w:val="4A4A4C"/>
        </w:rPr>
        <w:t>productivas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4"/>
        </w:rPr>
      </w:pPr>
    </w:p>
    <w:p>
      <w:pPr>
        <w:pStyle w:val="Heading6"/>
        <w:tabs>
          <w:tab w:pos="2080" w:val="left" w:leader="none"/>
        </w:tabs>
        <w:spacing w:before="116"/>
        <w:ind w:left="1183"/>
      </w:pPr>
      <w:r>
        <w:rPr/>
        <w:pict>
          <v:line style="position:absolute;mso-position-horizontal-relative:page;mso-position-vertical-relative:paragraph;z-index:-28610560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128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897213pt;width:94.65pt;height:9.6pt;mso-position-horizontal-relative:page;mso-position-vertical-relative:paragraph;z-index:-15309312;mso-wrap-distance-left:0;mso-wrap-distance-right:0" coordorigin="9214,378" coordsize="1893,192">
            <v:shape style="position:absolute;left:9213;top:377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7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0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15"/>
        <w:ind w:left="1984"/>
      </w:pPr>
      <w:r>
        <w:rPr>
          <w:color w:val="4A4A4C"/>
        </w:rPr>
        <w:t>Objetivo</w:t>
      </w:r>
      <w:r>
        <w:rPr>
          <w:color w:val="4A4A4C"/>
          <w:spacing w:val="12"/>
        </w:rPr>
        <w:t> </w:t>
      </w:r>
      <w:r>
        <w:rPr>
          <w:color w:val="4A4A4C"/>
        </w:rPr>
        <w:t>4.3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105"/>
        </w:rPr>
        <w:t>Impulsar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empleos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condiciones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tra-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bajo</w:t>
      </w:r>
      <w:r>
        <w:rPr>
          <w:color w:val="4A4A4C"/>
          <w:spacing w:val="-21"/>
        </w:rPr>
        <w:t> </w:t>
      </w:r>
      <w:r>
        <w:rPr>
          <w:color w:val="4A4A4C"/>
        </w:rPr>
        <w:t>dignas</w:t>
      </w:r>
      <w:r>
        <w:rPr>
          <w:color w:val="4A4A4C"/>
          <w:spacing w:val="-21"/>
        </w:rPr>
        <w:t> </w:t>
      </w:r>
      <w:r>
        <w:rPr>
          <w:color w:val="4A4A4C"/>
        </w:rPr>
        <w:t>para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bienestar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población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oaxaqueña.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-13"/>
        </w:rPr>
        <w:t> </w:t>
      </w:r>
      <w:r>
        <w:rPr>
          <w:color w:val="4A4A4C"/>
        </w:rPr>
        <w:t>4.3.1</w:t>
      </w:r>
    </w:p>
    <w:p>
      <w:pPr>
        <w:pStyle w:val="BodyText"/>
        <w:spacing w:line="242" w:lineRule="exact"/>
        <w:ind w:left="1984"/>
        <w:jc w:val="both"/>
      </w:pPr>
      <w:r>
        <w:rPr>
          <w:color w:val="4A4A4C"/>
          <w:w w:val="95"/>
        </w:rPr>
        <w:t>Asegurar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acceso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justicia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laboral.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6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8"/>
        </w:numPr>
        <w:tabs>
          <w:tab w:pos="2268" w:val="left" w:leader="none"/>
        </w:tabs>
        <w:spacing w:line="211" w:lineRule="auto" w:before="2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4.3.1.1</w:t>
      </w:r>
      <w:r>
        <w:rPr>
          <w:rFonts w:ascii="Tahoma" w:hAnsi="Tahoma"/>
          <w:b/>
          <w:color w:val="4A4A4C"/>
          <w:spacing w:val="58"/>
          <w:position w:val="1"/>
          <w:sz w:val="20"/>
        </w:rPr>
        <w:t> </w:t>
      </w:r>
      <w:r>
        <w:rPr>
          <w:color w:val="4A4A4C"/>
          <w:position w:val="1"/>
          <w:sz w:val="20"/>
        </w:rPr>
        <w:t>Fomentar</w:t>
      </w:r>
      <w:r>
        <w:rPr>
          <w:color w:val="4A4A4C"/>
          <w:spacing w:val="70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71"/>
          <w:position w:val="1"/>
          <w:sz w:val="20"/>
        </w:rPr>
        <w:t> </w:t>
      </w:r>
      <w:r>
        <w:rPr>
          <w:color w:val="4A4A4C"/>
          <w:position w:val="1"/>
          <w:sz w:val="20"/>
        </w:rPr>
        <w:t>conciliación</w:t>
      </w:r>
      <w:r>
        <w:rPr>
          <w:color w:val="4A4A4C"/>
          <w:spacing w:val="70"/>
          <w:position w:val="1"/>
          <w:sz w:val="20"/>
        </w:rPr>
        <w:t> </w:t>
      </w:r>
      <w:r>
        <w:rPr>
          <w:color w:val="4A4A4C"/>
          <w:position w:val="1"/>
          <w:sz w:val="20"/>
        </w:rPr>
        <w:t>para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la solución de conflictos laborales y de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seguridad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social.</w:t>
      </w:r>
    </w:p>
    <w:p>
      <w:pPr>
        <w:pStyle w:val="ListParagraph"/>
        <w:numPr>
          <w:ilvl w:val="0"/>
          <w:numId w:val="38"/>
        </w:numPr>
        <w:tabs>
          <w:tab w:pos="2268" w:val="left" w:leader="none"/>
        </w:tabs>
        <w:spacing w:line="211" w:lineRule="auto" w:before="22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4.3.1.2</w:t>
      </w:r>
      <w:r>
        <w:rPr>
          <w:rFonts w:ascii="Tahoma" w:hAnsi="Tahoma"/>
          <w:b/>
          <w:color w:val="4A4A4C"/>
          <w:spacing w:val="7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protección</w:t>
      </w:r>
      <w:r>
        <w:rPr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5"/>
          <w:position w:val="1"/>
          <w:sz w:val="20"/>
        </w:rPr>
        <w:t> </w:t>
      </w:r>
      <w:r>
        <w:rPr>
          <w:color w:val="4A4A4C"/>
          <w:position w:val="1"/>
          <w:sz w:val="20"/>
        </w:rPr>
        <w:t>meno-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res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edad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erradicación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trabajo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infantil.</w:t>
      </w:r>
    </w:p>
    <w:p>
      <w:pPr>
        <w:pStyle w:val="ListParagraph"/>
        <w:numPr>
          <w:ilvl w:val="0"/>
          <w:numId w:val="38"/>
        </w:numPr>
        <w:tabs>
          <w:tab w:pos="2268" w:val="left" w:leader="none"/>
        </w:tabs>
        <w:spacing w:line="189" w:lineRule="auto" w:before="42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position w:val="1"/>
          <w:sz w:val="20"/>
        </w:rPr>
        <w:t>4.3.1.3</w:t>
      </w:r>
      <w:r>
        <w:rPr>
          <w:rFonts w:ascii="Tahoma" w:hAnsi="Tahoma"/>
          <w:b/>
          <w:color w:val="4A4A4C"/>
          <w:spacing w:val="-6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position w:val="1"/>
          <w:sz w:val="20"/>
        </w:rPr>
        <w:t>los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position w:val="1"/>
          <w:sz w:val="20"/>
        </w:rPr>
        <w:t>mecanismos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7"/>
          <w:position w:val="1"/>
          <w:sz w:val="20"/>
        </w:rPr>
        <w:t> </w:t>
      </w:r>
      <w:r>
        <w:rPr>
          <w:color w:val="4A4A4C"/>
          <w:position w:val="1"/>
          <w:sz w:val="20"/>
        </w:rPr>
        <w:t>ins-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pección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laboral.</w:t>
      </w:r>
    </w:p>
    <w:p>
      <w:pPr>
        <w:pStyle w:val="ListParagraph"/>
        <w:numPr>
          <w:ilvl w:val="0"/>
          <w:numId w:val="38"/>
        </w:numPr>
        <w:tabs>
          <w:tab w:pos="2268" w:val="left" w:leader="none"/>
        </w:tabs>
        <w:spacing w:line="189" w:lineRule="auto" w:before="45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4.3.1.4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Implementar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nuevo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modelo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laboral.</w:t>
      </w:r>
    </w:p>
    <w:p>
      <w:pPr>
        <w:pStyle w:val="ListParagraph"/>
        <w:numPr>
          <w:ilvl w:val="0"/>
          <w:numId w:val="38"/>
        </w:numPr>
        <w:tabs>
          <w:tab w:pos="2268" w:val="left" w:leader="none"/>
        </w:tabs>
        <w:spacing w:line="211" w:lineRule="auto" w:before="25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4.3.1.5</w:t>
      </w:r>
      <w:r>
        <w:rPr>
          <w:rFonts w:ascii="Tahoma" w:hAnsi="Tahoma"/>
          <w:b/>
          <w:color w:val="4A4A4C"/>
          <w:spacing w:val="7"/>
          <w:position w:val="1"/>
          <w:sz w:val="20"/>
        </w:rPr>
        <w:t> </w:t>
      </w:r>
      <w:r>
        <w:rPr>
          <w:color w:val="4A4A4C"/>
          <w:position w:val="1"/>
          <w:sz w:val="20"/>
        </w:rPr>
        <w:t>Emitir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lineamientos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que</w:t>
      </w:r>
      <w:r>
        <w:rPr>
          <w:color w:val="4A4A4C"/>
          <w:spacing w:val="-8"/>
          <w:position w:val="1"/>
          <w:sz w:val="20"/>
        </w:rPr>
        <w:t> </w:t>
      </w:r>
      <w:r>
        <w:rPr>
          <w:color w:val="4A4A4C"/>
          <w:position w:val="1"/>
          <w:sz w:val="20"/>
        </w:rPr>
        <w:t>propicien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un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mejoramiento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nivel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calidad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vida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trabajadores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no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asalariados.</w:t>
      </w:r>
    </w:p>
    <w:p>
      <w:pPr>
        <w:pStyle w:val="ListParagraph"/>
        <w:numPr>
          <w:ilvl w:val="0"/>
          <w:numId w:val="38"/>
        </w:numPr>
        <w:tabs>
          <w:tab w:pos="2268" w:val="left" w:leader="none"/>
        </w:tabs>
        <w:spacing w:line="211" w:lineRule="auto" w:before="22" w:after="0"/>
        <w:ind w:left="2267" w:right="0" w:hanging="193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148992">
            <wp:simplePos x="0" y="0"/>
            <wp:positionH relativeFrom="page">
              <wp:posOffset>1259999</wp:posOffset>
            </wp:positionH>
            <wp:positionV relativeFrom="paragraph">
              <wp:posOffset>707725</wp:posOffset>
            </wp:positionV>
            <wp:extent cx="6512400" cy="3700830"/>
            <wp:effectExtent l="0" t="0" r="0" b="0"/>
            <wp:wrapNone/>
            <wp:docPr id="569" name="image5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586.jpe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700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A4A4C"/>
          <w:w w:val="105"/>
          <w:position w:val="1"/>
          <w:sz w:val="20"/>
        </w:rPr>
        <w:t>4.3.1.6</w:t>
      </w:r>
      <w:r>
        <w:rPr>
          <w:rFonts w:ascii="Tahoma" w:hAnsi="Tahoma"/>
          <w:b/>
          <w:color w:val="4A4A4C"/>
          <w:spacing w:val="1"/>
          <w:w w:val="105"/>
          <w:position w:val="1"/>
          <w:sz w:val="20"/>
        </w:rPr>
        <w:t> </w:t>
      </w:r>
      <w:r>
        <w:rPr>
          <w:color w:val="4A4A4C"/>
          <w:w w:val="105"/>
          <w:position w:val="1"/>
          <w:sz w:val="20"/>
        </w:rPr>
        <w:t>Contribuir a la generación de</w:t>
      </w:r>
      <w:r>
        <w:rPr>
          <w:color w:val="4A4A4C"/>
          <w:spacing w:val="1"/>
          <w:w w:val="105"/>
          <w:position w:val="1"/>
          <w:sz w:val="20"/>
        </w:rPr>
        <w:t> </w:t>
      </w:r>
      <w:r>
        <w:rPr>
          <w:color w:val="4A4A4C"/>
          <w:sz w:val="20"/>
        </w:rPr>
        <w:t>espacios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libres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violencia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género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espacios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laborales.</w:t>
      </w:r>
    </w:p>
    <w:p>
      <w:pPr>
        <w:pStyle w:val="Heading6"/>
        <w:spacing w:line="240" w:lineRule="exact" w:before="115"/>
        <w:ind w:left="299"/>
      </w:pPr>
      <w:r>
        <w:rPr>
          <w:b w:val="0"/>
        </w:rPr>
        <w:br w:type="column"/>
      </w:r>
      <w:r>
        <w:rPr>
          <w:color w:val="4A4A4C"/>
        </w:rPr>
        <w:t>Estrategia</w:t>
      </w:r>
      <w:r>
        <w:rPr>
          <w:color w:val="4A4A4C"/>
          <w:spacing w:val="20"/>
        </w:rPr>
        <w:t> </w:t>
      </w:r>
      <w:r>
        <w:rPr>
          <w:color w:val="4A4A4C"/>
        </w:rPr>
        <w:t>4.3.2</w:t>
      </w:r>
    </w:p>
    <w:p>
      <w:pPr>
        <w:pStyle w:val="BodyText"/>
        <w:spacing w:line="237" w:lineRule="auto" w:before="1"/>
        <w:ind w:left="299" w:right="1124"/>
      </w:pPr>
      <w:r>
        <w:rPr>
          <w:color w:val="4A4A4C"/>
        </w:rPr>
        <w:t>Impulsar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generación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empleos</w:t>
      </w:r>
      <w:r>
        <w:rPr>
          <w:color w:val="4A4A4C"/>
          <w:spacing w:val="-12"/>
        </w:rPr>
        <w:t> </w:t>
      </w:r>
      <w:r>
        <w:rPr>
          <w:color w:val="4A4A4C"/>
        </w:rPr>
        <w:t>dignos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67"/>
        </w:rPr>
        <w:t> </w:t>
      </w:r>
      <w:r>
        <w:rPr>
          <w:color w:val="4A4A4C"/>
        </w:rPr>
        <w:t>formales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4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3" w:lineRule="auto" w:before="1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4.3.2.1 </w:t>
      </w:r>
      <w:r>
        <w:rPr>
          <w:color w:val="4A4A4C"/>
          <w:position w:val="1"/>
          <w:sz w:val="20"/>
        </w:rPr>
        <w:t>Promover la capacitación, certifi-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cación,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inclusión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laboral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1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edad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trabajar.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4" w:lineRule="auto" w:before="3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4.3.2.2 </w:t>
      </w:r>
      <w:r>
        <w:rPr>
          <w:color w:val="4A4A4C"/>
          <w:position w:val="1"/>
          <w:sz w:val="20"/>
        </w:rPr>
        <w:t>Fomentar la mejora del ingreso y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pacing w:val="-1"/>
          <w:sz w:val="20"/>
        </w:rPr>
        <w:t>productividad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trabajadores.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3" w:lineRule="auto" w:before="1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4.3.2.3</w:t>
      </w:r>
      <w:r>
        <w:rPr>
          <w:rFonts w:ascii="Tahoma" w:hAnsi="Tahoma"/>
          <w:b/>
          <w:color w:val="4A4A4C"/>
          <w:spacing w:val="8"/>
          <w:position w:val="1"/>
          <w:sz w:val="20"/>
        </w:rPr>
        <w:t> </w:t>
      </w:r>
      <w:r>
        <w:rPr>
          <w:color w:val="4A4A4C"/>
          <w:position w:val="1"/>
          <w:sz w:val="20"/>
        </w:rPr>
        <w:t>Propiciar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inserción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laboral</w:t>
      </w:r>
      <w:r>
        <w:rPr>
          <w:color w:val="4A4A4C"/>
          <w:spacing w:val="-4"/>
          <w:position w:val="1"/>
          <w:sz w:val="20"/>
        </w:rPr>
        <w:t> </w:t>
      </w:r>
      <w:r>
        <w:rPr>
          <w:color w:val="4A4A4C"/>
          <w:position w:val="1"/>
          <w:sz w:val="20"/>
        </w:rPr>
        <w:t>para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los buscadores de empleo, generando 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acercamiento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empleadores.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194" w:lineRule="auto" w:before="3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4.3.2.4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programas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auto-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empleo.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3" w:lineRule="auto" w:before="1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4.3.2.5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Establecer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bancos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informa-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sobre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tema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laboral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3" w:lineRule="auto" w:before="14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4.3.2.6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Ofrecer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una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movilidad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laboral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digna y segura a jornaleras y jornaleros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agrícolas,</w:t>
      </w:r>
      <w:r>
        <w:rPr>
          <w:color w:val="4A4A4C"/>
          <w:spacing w:val="27"/>
          <w:sz w:val="20"/>
        </w:rPr>
        <w:t> </w:t>
      </w:r>
      <w:r>
        <w:rPr>
          <w:color w:val="4A4A4C"/>
          <w:sz w:val="20"/>
        </w:rPr>
        <w:t>generando</w:t>
      </w:r>
      <w:r>
        <w:rPr>
          <w:color w:val="4A4A4C"/>
          <w:spacing w:val="27"/>
          <w:sz w:val="20"/>
        </w:rPr>
        <w:t> </w:t>
      </w:r>
      <w:r>
        <w:rPr>
          <w:color w:val="4A4A4C"/>
          <w:sz w:val="20"/>
        </w:rPr>
        <w:t>alianzas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27"/>
          <w:sz w:val="20"/>
        </w:rPr>
        <w:t> </w:t>
      </w:r>
      <w:r>
        <w:rPr>
          <w:color w:val="4A4A4C"/>
          <w:sz w:val="20"/>
        </w:rPr>
        <w:t>otros</w:t>
      </w:r>
    </w:p>
    <w:p>
      <w:pPr>
        <w:pStyle w:val="BodyText"/>
        <w:spacing w:before="3"/>
        <w:ind w:left="583"/>
        <w:jc w:val="both"/>
      </w:pPr>
      <w:r>
        <w:rPr>
          <w:color w:val="4A4A4C"/>
          <w:w w:val="95"/>
        </w:rPr>
        <w:t>estados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países.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7" w:val="right" w:leader="none"/>
        </w:tabs>
        <w:spacing w:before="245"/>
        <w:ind w:left="6188"/>
      </w:pPr>
      <w:r>
        <w:rPr/>
        <w:pict>
          <v:line style="position:absolute;mso-position-horizontal-relative:page;mso-position-vertical-relative:paragraph;z-index:-28609536" from="524.504822pt,11.590981pt" to="524.504822pt,25.7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129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30777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0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823">
            <wp:simplePos x="0" y="0"/>
            <wp:positionH relativeFrom="page">
              <wp:posOffset>0</wp:posOffset>
            </wp:positionH>
            <wp:positionV relativeFrom="paragraph">
              <wp:posOffset>243527</wp:posOffset>
            </wp:positionV>
            <wp:extent cx="6523735" cy="2441448"/>
            <wp:effectExtent l="0" t="0" r="0" b="0"/>
            <wp:wrapTopAndBottom/>
            <wp:docPr id="571" name="image5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588.jpe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735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ahoma"/>
          <w:b/>
          <w:sz w:val="25"/>
        </w:rPr>
      </w:pPr>
    </w:p>
    <w:p>
      <w:pPr>
        <w:pStyle w:val="Heading5"/>
        <w:numPr>
          <w:ilvl w:val="1"/>
          <w:numId w:val="36"/>
        </w:numPr>
        <w:tabs>
          <w:tab w:pos="1551" w:val="left" w:leader="none"/>
        </w:tabs>
        <w:spacing w:line="240" w:lineRule="auto" w:before="0" w:after="0"/>
        <w:ind w:left="1550" w:right="0" w:hanging="428"/>
        <w:jc w:val="left"/>
      </w:pPr>
      <w:r>
        <w:rPr>
          <w:color w:val="A5194B"/>
        </w:rPr>
        <w:t>TURISMO</w:t>
      </w:r>
    </w:p>
    <w:p>
      <w:pPr>
        <w:pStyle w:val="BodyText"/>
        <w:spacing w:line="237" w:lineRule="auto" w:before="145"/>
        <w:ind w:left="1133" w:right="6373"/>
        <w:jc w:val="both"/>
      </w:pPr>
      <w:r>
        <w:rPr>
          <w:color w:val="4A4A4C"/>
        </w:rPr>
        <w:t>El</w:t>
      </w:r>
      <w:r>
        <w:rPr>
          <w:color w:val="4A4A4C"/>
          <w:spacing w:val="-35"/>
        </w:rPr>
        <w:t> </w:t>
      </w:r>
      <w:r>
        <w:rPr>
          <w:color w:val="4A4A4C"/>
        </w:rPr>
        <w:t>crecimiento</w:t>
      </w:r>
      <w:r>
        <w:rPr>
          <w:color w:val="4A4A4C"/>
          <w:spacing w:val="-35"/>
        </w:rPr>
        <w:t> </w:t>
      </w:r>
      <w:r>
        <w:rPr>
          <w:color w:val="4A4A4C"/>
        </w:rPr>
        <w:t>sostenido</w:t>
      </w:r>
      <w:r>
        <w:rPr>
          <w:color w:val="4A4A4C"/>
          <w:spacing w:val="-35"/>
        </w:rPr>
        <w:t> </w:t>
      </w:r>
      <w:r>
        <w:rPr>
          <w:color w:val="4A4A4C"/>
        </w:rPr>
        <w:t>de</w:t>
      </w:r>
      <w:r>
        <w:rPr>
          <w:color w:val="4A4A4C"/>
          <w:spacing w:val="-35"/>
        </w:rPr>
        <w:t> </w:t>
      </w:r>
      <w:r>
        <w:rPr>
          <w:color w:val="4A4A4C"/>
        </w:rPr>
        <w:t>la</w:t>
      </w:r>
      <w:r>
        <w:rPr>
          <w:color w:val="4A4A4C"/>
          <w:spacing w:val="-34"/>
        </w:rPr>
        <w:t> </w:t>
      </w:r>
      <w:r>
        <w:rPr>
          <w:color w:val="4A4A4C"/>
        </w:rPr>
        <w:t>derrama</w:t>
      </w:r>
      <w:r>
        <w:rPr>
          <w:color w:val="4A4A4C"/>
          <w:spacing w:val="-35"/>
        </w:rPr>
        <w:t> </w:t>
      </w:r>
      <w:r>
        <w:rPr>
          <w:color w:val="4A4A4C"/>
        </w:rPr>
        <w:t>económi-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últimos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años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fue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interrumpido</w:t>
      </w:r>
      <w:r>
        <w:rPr>
          <w:color w:val="4A4A4C"/>
          <w:spacing w:val="-26"/>
        </w:rPr>
        <w:t> </w:t>
      </w:r>
      <w:r>
        <w:rPr>
          <w:color w:val="4A4A4C"/>
        </w:rPr>
        <w:t>en</w:t>
      </w:r>
      <w:r>
        <w:rPr>
          <w:color w:val="4A4A4C"/>
          <w:spacing w:val="-26"/>
        </w:rPr>
        <w:t> </w:t>
      </w:r>
      <w:r>
        <w:rPr>
          <w:color w:val="4A4A4C"/>
        </w:rPr>
        <w:t>2020,</w:t>
      </w:r>
      <w:r>
        <w:rPr>
          <w:color w:val="4A4A4C"/>
          <w:spacing w:val="-68"/>
        </w:rPr>
        <w:t> </w:t>
      </w:r>
      <w:r>
        <w:rPr>
          <w:color w:val="4A4A4C"/>
        </w:rPr>
        <w:t>año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pandemia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COVID-19</w:t>
      </w:r>
      <w:r>
        <w:rPr>
          <w:color w:val="4A4A4C"/>
          <w:spacing w:val="-2"/>
        </w:rPr>
        <w:t> </w:t>
      </w:r>
      <w:r>
        <w:rPr>
          <w:color w:val="4A4A4C"/>
        </w:rPr>
        <w:t>obligó</w:t>
      </w:r>
      <w:r>
        <w:rPr>
          <w:color w:val="4A4A4C"/>
          <w:spacing w:val="-3"/>
        </w:rPr>
        <w:t> </w:t>
      </w:r>
      <w:r>
        <w:rPr>
          <w:color w:val="4A4A4C"/>
        </w:rPr>
        <w:t>al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cierre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parcial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industria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turística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mundial.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6372"/>
        <w:jc w:val="both"/>
      </w:pPr>
      <w:r>
        <w:rPr>
          <w:color w:val="4A4A4C"/>
          <w:w w:val="95"/>
        </w:rPr>
        <w:t>En ese año, se registró una reducción de 63.20%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derrama</w:t>
      </w:r>
      <w:r>
        <w:rPr>
          <w:color w:val="4A4A4C"/>
          <w:spacing w:val="-6"/>
        </w:rPr>
        <w:t> </w:t>
      </w:r>
      <w:r>
        <w:rPr>
          <w:color w:val="4A4A4C"/>
        </w:rPr>
        <w:t>económica</w:t>
      </w:r>
      <w:r>
        <w:rPr>
          <w:color w:val="4A4A4C"/>
          <w:spacing w:val="-6"/>
        </w:rPr>
        <w:t> </w:t>
      </w:r>
      <w:r>
        <w:rPr>
          <w:color w:val="4A4A4C"/>
        </w:rPr>
        <w:t>estatal,</w:t>
      </w:r>
      <w:r>
        <w:rPr>
          <w:color w:val="4A4A4C"/>
          <w:spacing w:val="-7"/>
        </w:rPr>
        <w:t> </w:t>
      </w:r>
      <w:r>
        <w:rPr>
          <w:color w:val="4A4A4C"/>
        </w:rPr>
        <w:t>sin</w:t>
      </w:r>
      <w:r>
        <w:rPr>
          <w:color w:val="4A4A4C"/>
          <w:spacing w:val="-6"/>
        </w:rPr>
        <w:t> </w:t>
      </w:r>
      <w:r>
        <w:rPr>
          <w:color w:val="4A4A4C"/>
        </w:rPr>
        <w:t>embargo,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partir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2021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pasó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6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819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pesos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10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666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pesos,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una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impor-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tante recuperación que en 2022 alcanzó una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cifra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16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193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millones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pesos: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decir,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un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0"/>
        </w:rPr>
        <w:t>incremento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de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51.81%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con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respecto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a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2021.</w:t>
      </w:r>
    </w:p>
    <w:p>
      <w:pPr>
        <w:pStyle w:val="BodyText"/>
      </w:pPr>
    </w:p>
    <w:p>
      <w:pPr>
        <w:pStyle w:val="BodyText"/>
        <w:spacing w:before="9"/>
        <w:rPr>
          <w:sz w:val="17"/>
        </w:rPr>
      </w:pPr>
    </w:p>
    <w:p>
      <w:pPr>
        <w:spacing w:before="114"/>
        <w:ind w:left="1250" w:right="1318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75.981003pt;margin-top:36.032238pt;width:283.9pt;height:145.1pt;mso-position-horizontal-relative:page;mso-position-vertical-relative:paragraph;z-index:16157184" coordorigin="3520,721" coordsize="5678,2902">
            <v:shape style="position:absolute;left:3519;top:720;width:5621;height:2117" type="#_x0000_t75" stroked="false">
              <v:imagedata r:id="rId609" o:title=""/>
            </v:shape>
            <v:rect style="position:absolute;left:3519;top:3608;width:5678;height:14" filled="true" fillcolor="#7c0f45" stroked="false">
              <v:fill type="solid"/>
            </v:rect>
            <v:shape style="position:absolute;left:3742;top:2348;width:14;height:1260" coordorigin="3742,2349" coordsize="14,1260" path="m3756,2365l3753,2365,3753,2349,3742,2349,3742,2365,3742,3609,3756,3609,3756,2365xe" filled="true" fillcolor="#c6a0ab" stroked="false">
              <v:path arrowok="t"/>
              <v:fill type="solid"/>
            </v:shape>
            <v:shape style="position:absolute;left:3742;top:2348;width:14;height:1267" coordorigin="3742,2349" coordsize="14,1267" path="m3756,2349l3749,2349,3756,2366,3756,2366,3756,2349xm3756,3609l3742,3609,3742,3616,3756,3616,3756,3609xe" filled="true" fillcolor="#7c1246" stroked="false">
              <v:path arrowok="t"/>
              <v:fill type="solid"/>
            </v:shape>
            <v:shape style="position:absolute;left:4693;top:2069;width:14;height:1540" coordorigin="4694,2069" coordsize="14,1540" path="m4707,2069l4694,2072,4694,3609,4707,3609,4707,2069xe" filled="true" fillcolor="#c6a0ab" stroked="false">
              <v:path arrowok="t"/>
              <v:fill type="solid"/>
            </v:shape>
            <v:shape style="position:absolute;left:4693;top:2050;width:14;height:1566" coordorigin="4694,2050" coordsize="14,1566" path="m4707,3609l4694,3609,4694,3616,4707,3616,4707,3609xm4707,2050l4694,2050,4694,2072,4707,2069,4707,2050xe" filled="true" fillcolor="#7c1246" stroked="false">
              <v:path arrowok="t"/>
              <v:fill type="solid"/>
            </v:shape>
            <v:shape style="position:absolute;left:5162;top:2210;width:14;height:1398" coordorigin="5163,2211" coordsize="14,1398" path="m5177,2314l5163,2346,5163,3609,5177,3609,5177,2314xm5177,2215l5163,2211,5163,2280,5177,2280,5177,2215xe" filled="true" fillcolor="#c6a0ab" stroked="false">
              <v:path arrowok="t"/>
              <v:fill type="solid"/>
            </v:shape>
            <v:shape style="position:absolute;left:5162;top:2199;width:14;height:1416" coordorigin="5163,2200" coordsize="14,1416" path="m5177,3609l5163,3609,5163,3616,5177,3616,5177,3609xm5177,2280l5163,2280,5163,2346,5177,2314,5177,2280xm5177,2200l5163,2200,5163,2211,5177,2215,5177,2200xe" filled="true" fillcolor="#7c1246" stroked="false">
              <v:path arrowok="t"/>
              <v:fill type="solid"/>
            </v:shape>
            <v:shape style="position:absolute;left:5646;top:1717;width:14;height:1892" coordorigin="5647,1718" coordsize="14,1892" path="m5661,1718l5653,1718,5653,1732,5647,1732,5647,3610,5661,3610,5661,1732,5661,1718xe" filled="true" fillcolor="#c6a0ab" stroked="false">
              <v:path arrowok="t"/>
              <v:fill type="solid"/>
            </v:shape>
            <v:shape style="position:absolute;left:5646;top:1697;width:14;height:1919" coordorigin="5647,1697" coordsize="14,1919" path="m5661,1697l5647,1697,5647,1732,5660,1718,5661,1718,5661,1697xm5661,3609l5647,3609,5647,3616,5661,3616,5661,3609xe" filled="true" fillcolor="#7c1246" stroked="false">
              <v:path arrowok="t"/>
              <v:fill type="solid"/>
            </v:shape>
            <v:shape style="position:absolute;left:6113;top:1867;width:14;height:1741" coordorigin="6113,1868" coordsize="14,1741" path="m6127,2042l6113,2042,6113,3609,6127,3609,6127,2042xm6113,1972l6113,2016,6127,2003,6127,1972,6113,1972,6113,1972xm6127,1963l6125,1963,6124,1964,6119,1966,6116,1968,6113,1972,6127,1972,6127,1963xm6113,1868l6113,1948,6117,1946,6122,1944,6127,1944,6127,1872,6113,1868xm6127,1872l6127,1872,6127,1872,6127,1872xe" filled="true" fillcolor="#c6a0ab" stroked="false">
              <v:path arrowok="t"/>
              <v:fill type="solid"/>
            </v:shape>
            <v:shape style="position:absolute;left:6113;top:1852;width:14;height:1763" coordorigin="6113,1853" coordsize="14,1763" path="m6127,3609l6113,3609,6113,3616,6127,3616,6127,3609xm6127,2003l6113,2016,6113,2042,6127,2042,6127,2003xm6127,1944l6122,1944,6117,1946,6113,1948,6113,1972,6113,1972,6116,1968,6119,1966,6124,1964,6125,1963,6127,1963,6127,1944xm6127,1853l6113,1853,6113,1868,6127,1872,6127,1872,6127,1853xe" filled="true" fillcolor="#7c1246" stroked="false">
              <v:path arrowok="t"/>
              <v:fill type="solid"/>
            </v:shape>
            <v:shape style="position:absolute;left:6585;top:1621;width:14;height:1988" coordorigin="6586,1621" coordsize="14,1988" path="m6600,1621l6586,1629,6586,3609,6600,3609,6600,1621xe" filled="true" fillcolor="#c6a0ab" stroked="false">
              <v:path arrowok="t"/>
              <v:fill type="solid"/>
            </v:shape>
            <v:shape style="position:absolute;left:6585;top:1604;width:14;height:2012" coordorigin="6586,1605" coordsize="14,2012" path="m6600,1605l6586,1605,6586,1629,6600,1621,6600,1605xm6600,3609l6586,3609,6586,3616,6600,3616,6600,3609xe" filled="true" fillcolor="#7c1246" stroked="false">
              <v:path arrowok="t"/>
              <v:fill type="solid"/>
            </v:shape>
            <v:shape style="position:absolute;left:7075;top:1445;width:14;height:2164" coordorigin="7075,1445" coordsize="14,2164" path="m7089,1710l7085,1711,7080,1712,7075,1712,7075,3609,7089,3609,7089,1710xm7076,1674l7075,1674,7075,1694,7081,1693,7085,1692,7089,1689,7089,1674,7076,1674xm7089,1672l7085,1674,7081,1674,7089,1674,7089,1672xm7084,1628l7079,1628,7077,1628,7075,1629,7075,1657,7077,1657,7079,1657,7084,1657,7087,1657,7089,1656,7089,1630,7087,1629,7084,1628xm7089,1611l7083,1611,7086,1612,7089,1612,7089,1611xm7089,1445l7079,1456,7075,1457,7075,1611,7077,1611,7078,1611,7089,1611,7089,1445xe" filled="true" fillcolor="#c6a0ab" stroked="false">
              <v:path arrowok="t"/>
              <v:fill type="solid"/>
            </v:shape>
            <v:shape style="position:absolute;left:7075;top:1426;width:14;height:2190" coordorigin="7075,1426" coordsize="14,2190" path="m7089,3609l7075,3609,7075,3616,7089,3616,7089,3609xm7089,1689l7085,1692,7081,1693,7075,1694,7075,1712,7080,1712,7085,1711,7089,1710,7089,1689xm7089,1656l7087,1657,7084,1657,7079,1657,7077,1657,7075,1657,7075,1674,7076,1674,7081,1674,7085,1673,7089,1672,7089,1657,7089,1656xm7089,1612l7086,1612,7083,1611,7078,1611,7077,1611,7075,1611,7075,1629,7077,1628,7079,1628,7084,1628,7087,1629,7089,1630,7089,1628,7089,1612xm7089,1426l7075,1426,7075,1457,7079,1456,7089,1445,7089,1426xe" filled="true" fillcolor="#7c1246" stroked="false">
              <v:path arrowok="t"/>
              <v:fill type="solid"/>
            </v:shape>
            <v:shape style="position:absolute;left:7535;top:963;width:14;height:2646" coordorigin="7536,963" coordsize="14,2646" path="m7550,1011l7543,1011,7543,963,7536,963,7536,1011,7536,3609,7550,3609,7550,1011xe" filled="true" fillcolor="#c6a0ab" stroked="false">
              <v:path arrowok="t"/>
              <v:fill type="solid"/>
            </v:shape>
            <v:shape style="position:absolute;left:7535;top:939;width:14;height:2676" coordorigin="7536,940" coordsize="14,2676" path="m7550,940l7536,940,7536,963,7536,963,7550,1011,7550,940xm7550,3609l7536,3609,7536,3616,7550,3616,7550,3609xe" filled="true" fillcolor="#7c1246" stroked="false">
              <v:path arrowok="t"/>
              <v:fill type="solid"/>
            </v:shape>
            <v:shape style="position:absolute;left:8007;top:2653;width:14;height:956" coordorigin="8008,2654" coordsize="14,956" path="m8022,2815l8018,2816,8013,2817,8008,2817,8008,3609,8022,3609,8022,2815xm8008,2773l8008,2801,8012,2800,8016,2799,8020,2796,8021,2795,8022,2793,8022,2780,8021,2779,8020,2778,8016,2775,8012,2773,8008,2773xm8008,2733l8008,2757,8011,2757,8014,2756,8019,2752,8020,2749,8020,2742,8019,2739,8014,2735,8011,2734,8008,2733xm8008,2664l8008,2717,8013,2717,8018,2718,8022,2719,8022,2669,8009,2669,8008,2664xm8022,2654l8009,2669,8022,2669,8022,2654xe" filled="true" fillcolor="#c6a0ab" stroked="false">
              <v:path arrowok="t"/>
              <v:fill type="solid"/>
            </v:shape>
            <v:shape style="position:absolute;left:8007;top:2605;width:14;height:1011" coordorigin="8008,2605" coordsize="14,1011" path="m8022,3609l8008,3609,8008,3616,8022,3616,8022,3609xm8022,2793l8021,2795,8020,2796,8016,2799,8012,2800,8008,2801,8008,2817,8013,2817,8018,2816,8022,2815,8022,2793xm8022,2719l8018,2718,8013,2717,8008,2717,8008,2733,8011,2734,8014,2735,8019,2739,8020,2742,8020,2749,8019,2752,8014,2756,8011,2757,8008,2757,8008,2773,8012,2773,8016,2775,8020,2778,8021,2779,8022,2780,8022,2719xm8022,2605l8008,2605,8008,2663,8009,2669,8022,2654,8022,2605xe" filled="true" fillcolor="#7c1246" stroked="false">
              <v:path arrowok="t"/>
              <v:fill type="solid"/>
            </v:shape>
            <v:shape style="position:absolute;left:8477;top:2090;width:14;height:1519" coordorigin="8477,2091" coordsize="14,1519" path="m8491,2091l8477,2107,8477,3609,8491,3609,8491,2091xe" filled="true" fillcolor="#c6a0ab" stroked="false">
              <v:path arrowok="t"/>
              <v:fill type="solid"/>
            </v:shape>
            <v:shape style="position:absolute;left:8477;top:2075;width:14;height:1541" coordorigin="8477,2076" coordsize="14,1541" path="m8491,3609l8477,3609,8477,3616,8491,3616,8491,3609xm8491,2076l8477,2076,8477,2107,8491,2091,8491,2076xe" filled="true" fillcolor="#7c1246" stroked="false">
              <v:path arrowok="t"/>
              <v:fill type="solid"/>
            </v:shape>
            <v:shape style="position:absolute;left:8953;top:1272;width:14;height:2337" coordorigin="8954,1272" coordsize="14,2337" path="m8968,1300l8954,1324,8954,2127,8955,2128,8956,2128,8957,2129,8954,2136,8954,2172,8955,2173,8956,2174,8959,2179,8961,2185,8961,2197,8959,2203,8955,2209,8955,2210,8954,2211,8954,3609,8968,3609,8968,1300xm8968,1272l8964,1272,8968,1275,8968,1272xe" filled="true" fillcolor="#c6a0ab" stroked="false">
              <v:path arrowok="t"/>
              <v:fill type="solid"/>
            </v:shape>
            <v:shape style="position:absolute;left:8953;top:1272;width:14;height:2344" coordorigin="8954,1272" coordsize="14,2344" path="m8957,2129l8956,2128,8955,2128,8954,2127,8954,2136,8957,2129xm8961,2185l8959,2179,8956,2174,8955,2173,8954,2172,8954,2211,8955,2210,8955,2209,8959,2203,8961,2197,8961,2185xm8968,1275l8964,1272,8954,1272,8954,1324,8968,1300,8968,1275xm8968,3609l8954,3609,8954,3616,8968,3616,8968,3609xe" filled="true" fillcolor="#7c1246" stroked="false">
              <v:path arrowok="t"/>
              <v:fill type="solid"/>
            </v:shape>
            <v:shape style="position:absolute;left:4227;top:2176;width:14;height:1432" coordorigin="4227,2177" coordsize="14,1432" path="m4241,2422l4240,2426,4239,2429,4234,2437,4231,2442,4227,2445,4227,3609,4241,3609,4241,2422xm4241,2177l4227,2180,4227,2364,4229,2365,4230,2367,4236,2373,4239,2379,4241,2386,4241,2177xe" filled="true" fillcolor="#c6a0ab" stroked="false">
              <v:path arrowok="t"/>
              <v:fill type="solid"/>
            </v:shape>
            <v:shape style="position:absolute;left:4227;top:2162;width:14;height:1453" coordorigin="4227,2163" coordsize="14,1453" path="m4241,2386l4239,2379,4236,2373,4230,2367,4229,2365,4227,2364,4227,2445,4231,2442,4234,2437,4239,2429,4240,2426,4241,2422,4241,2386xm4241,2163l4227,2163,4227,2180,4241,2177,4241,2163xm4241,3609l4227,3609,4227,3616,4241,3616,4241,3609xe" filled="true" fillcolor="#7c1246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57696">
            <wp:simplePos x="0" y="0"/>
            <wp:positionH relativeFrom="page">
              <wp:posOffset>1822917</wp:posOffset>
            </wp:positionH>
            <wp:positionV relativeFrom="paragraph">
              <wp:posOffset>420815</wp:posOffset>
            </wp:positionV>
            <wp:extent cx="307868" cy="76200"/>
            <wp:effectExtent l="0" t="0" r="0" b="0"/>
            <wp:wrapNone/>
            <wp:docPr id="573" name="image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590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6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58208">
            <wp:simplePos x="0" y="0"/>
            <wp:positionH relativeFrom="page">
              <wp:posOffset>1840439</wp:posOffset>
            </wp:positionH>
            <wp:positionV relativeFrom="paragraph">
              <wp:posOffset>609079</wp:posOffset>
            </wp:positionV>
            <wp:extent cx="290450" cy="76200"/>
            <wp:effectExtent l="0" t="0" r="0" b="0"/>
            <wp:wrapNone/>
            <wp:docPr id="575" name="image5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591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5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58720">
            <wp:simplePos x="0" y="0"/>
            <wp:positionH relativeFrom="page">
              <wp:posOffset>1842475</wp:posOffset>
            </wp:positionH>
            <wp:positionV relativeFrom="paragraph">
              <wp:posOffset>801167</wp:posOffset>
            </wp:positionV>
            <wp:extent cx="288415" cy="76200"/>
            <wp:effectExtent l="0" t="0" r="0" b="0"/>
            <wp:wrapNone/>
            <wp:docPr id="577" name="image5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592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1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59232">
            <wp:simplePos x="0" y="0"/>
            <wp:positionH relativeFrom="page">
              <wp:posOffset>1836983</wp:posOffset>
            </wp:positionH>
            <wp:positionV relativeFrom="paragraph">
              <wp:posOffset>968988</wp:posOffset>
            </wp:positionV>
            <wp:extent cx="293878" cy="76200"/>
            <wp:effectExtent l="0" t="0" r="0" b="0"/>
            <wp:wrapNone/>
            <wp:docPr id="579" name="image5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593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7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59744">
            <wp:simplePos x="0" y="0"/>
            <wp:positionH relativeFrom="page">
              <wp:posOffset>1846627</wp:posOffset>
            </wp:positionH>
            <wp:positionV relativeFrom="paragraph">
              <wp:posOffset>1153215</wp:posOffset>
            </wp:positionV>
            <wp:extent cx="284292" cy="76200"/>
            <wp:effectExtent l="0" t="0" r="0" b="0"/>
            <wp:wrapNone/>
            <wp:docPr id="581" name="image5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594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92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60256">
            <wp:simplePos x="0" y="0"/>
            <wp:positionH relativeFrom="page">
              <wp:posOffset>1840791</wp:posOffset>
            </wp:positionH>
            <wp:positionV relativeFrom="paragraph">
              <wp:posOffset>1330126</wp:posOffset>
            </wp:positionV>
            <wp:extent cx="290100" cy="76200"/>
            <wp:effectExtent l="0" t="0" r="0" b="0"/>
            <wp:wrapNone/>
            <wp:docPr id="583" name="image5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595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60768">
            <wp:simplePos x="0" y="0"/>
            <wp:positionH relativeFrom="page">
              <wp:posOffset>1877593</wp:posOffset>
            </wp:positionH>
            <wp:positionV relativeFrom="paragraph">
              <wp:posOffset>1509488</wp:posOffset>
            </wp:positionV>
            <wp:extent cx="253492" cy="76200"/>
            <wp:effectExtent l="0" t="0" r="0" b="0"/>
            <wp:wrapNone/>
            <wp:docPr id="585" name="image5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596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92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61280">
            <wp:simplePos x="0" y="0"/>
            <wp:positionH relativeFrom="page">
              <wp:posOffset>1879977</wp:posOffset>
            </wp:positionH>
            <wp:positionV relativeFrom="paragraph">
              <wp:posOffset>1698034</wp:posOffset>
            </wp:positionV>
            <wp:extent cx="251122" cy="76200"/>
            <wp:effectExtent l="0" t="0" r="0" b="0"/>
            <wp:wrapNone/>
            <wp:docPr id="587" name="image5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597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22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61792">
            <wp:simplePos x="0" y="0"/>
            <wp:positionH relativeFrom="page">
              <wp:posOffset>1873798</wp:posOffset>
            </wp:positionH>
            <wp:positionV relativeFrom="paragraph">
              <wp:posOffset>1888647</wp:posOffset>
            </wp:positionV>
            <wp:extent cx="257261" cy="76200"/>
            <wp:effectExtent l="0" t="0" r="0" b="0"/>
            <wp:wrapNone/>
            <wp:docPr id="589" name="image5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598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6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62304">
            <wp:simplePos x="0" y="0"/>
            <wp:positionH relativeFrom="page">
              <wp:posOffset>1880785</wp:posOffset>
            </wp:positionH>
            <wp:positionV relativeFrom="paragraph">
              <wp:posOffset>2072160</wp:posOffset>
            </wp:positionV>
            <wp:extent cx="250335" cy="76200"/>
            <wp:effectExtent l="0" t="0" r="0" b="0"/>
            <wp:wrapNone/>
            <wp:docPr id="591" name="image5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599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3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3.734085pt;margin-top:177.362335pt;width:4.2pt;height:5.05pt;mso-position-horizontal-relative:page;mso-position-vertical-relative:paragraph;z-index:16162816" coordorigin="3275,3547" coordsize="84,101" path="m3325,3547l3308,3547,3301,3549,3289,3557,3284,3563,3276,3578,3275,3587,3275,3608,3276,3617,3284,3632,3289,3638,3301,3646,3308,3648,3325,3648,3332,3646,3344,3638,3349,3632,3351,3629,3311,3629,3306,3626,3299,3616,3298,3608,3298,3587,3299,3579,3306,3569,3311,3566,3351,3566,3349,3563,3344,3557,3332,3549,3325,3547xm3351,3566l3322,3566,3327,3569,3334,3579,3336,3587,3336,3608,3334,3616,3327,3626,3322,3629,3351,3629,3356,3617,3358,3608,3358,3587,3356,3578,3351,3566xe" filled="true" fillcolor="#7c0f45" stroked="false">
            <v:path arrowok="t"/>
            <v:fill type="solid"/>
            <w10:wrap type="none"/>
          </v:shape>
        </w:pict>
      </w:r>
      <w:r>
        <w:rPr>
          <w:rFonts w:ascii="Tahoma" w:hAnsi="Tahoma"/>
          <w:b/>
          <w:color w:val="9E214A"/>
          <w:sz w:val="19"/>
        </w:rPr>
        <w:t>Derrama</w:t>
      </w:r>
      <w:r>
        <w:rPr>
          <w:rFonts w:ascii="Tahoma" w:hAnsi="Tahoma"/>
          <w:b/>
          <w:color w:val="9E214A"/>
          <w:spacing w:val="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económica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en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Oaxaca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2011-2022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(millones</w:t>
      </w:r>
      <w:r>
        <w:rPr>
          <w:rFonts w:ascii="Tahoma" w:hAnsi="Tahoma"/>
          <w:b/>
          <w:color w:val="9E214A"/>
          <w:spacing w:val="9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de</w:t>
      </w:r>
      <w:r>
        <w:rPr>
          <w:rFonts w:ascii="Tahoma" w:hAnsi="Tahoma"/>
          <w:b/>
          <w:color w:val="9E214A"/>
          <w:spacing w:val="10"/>
          <w:sz w:val="19"/>
        </w:rPr>
        <w:t> </w:t>
      </w:r>
      <w:r>
        <w:rPr>
          <w:rFonts w:ascii="Tahoma" w:hAnsi="Tahoma"/>
          <w:b/>
          <w:color w:val="9E214A"/>
          <w:sz w:val="19"/>
        </w:rPr>
        <w:t>pesos)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</w:rPr>
      </w:pPr>
      <w:r>
        <w:rPr/>
        <w:drawing>
          <wp:anchor distT="0" distB="0" distL="0" distR="0" allowOverlap="1" layoutInCell="1" locked="0" behindDoc="0" simplePos="0" relativeHeight="824">
            <wp:simplePos x="0" y="0"/>
            <wp:positionH relativeFrom="page">
              <wp:posOffset>2288858</wp:posOffset>
            </wp:positionH>
            <wp:positionV relativeFrom="paragraph">
              <wp:posOffset>180015</wp:posOffset>
            </wp:positionV>
            <wp:extent cx="193495" cy="71437"/>
            <wp:effectExtent l="0" t="0" r="0" b="0"/>
            <wp:wrapTopAndBottom/>
            <wp:docPr id="593" name="image6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600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9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5">
            <wp:simplePos x="0" y="0"/>
            <wp:positionH relativeFrom="page">
              <wp:posOffset>2580612</wp:posOffset>
            </wp:positionH>
            <wp:positionV relativeFrom="paragraph">
              <wp:posOffset>180015</wp:posOffset>
            </wp:positionV>
            <wp:extent cx="218463" cy="71437"/>
            <wp:effectExtent l="0" t="0" r="0" b="0"/>
            <wp:wrapTopAndBottom/>
            <wp:docPr id="595" name="image6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601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6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6">
            <wp:simplePos x="0" y="0"/>
            <wp:positionH relativeFrom="page">
              <wp:posOffset>2872536</wp:posOffset>
            </wp:positionH>
            <wp:positionV relativeFrom="paragraph">
              <wp:posOffset>180015</wp:posOffset>
            </wp:positionV>
            <wp:extent cx="217836" cy="71437"/>
            <wp:effectExtent l="0" t="0" r="0" b="0"/>
            <wp:wrapTopAndBottom/>
            <wp:docPr id="597" name="image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602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3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7">
            <wp:simplePos x="0" y="0"/>
            <wp:positionH relativeFrom="page">
              <wp:posOffset>3174190</wp:posOffset>
            </wp:positionH>
            <wp:positionV relativeFrom="paragraph">
              <wp:posOffset>180015</wp:posOffset>
            </wp:positionV>
            <wp:extent cx="230101" cy="71437"/>
            <wp:effectExtent l="0" t="0" r="0" b="0"/>
            <wp:wrapTopAndBottom/>
            <wp:docPr id="599" name="image6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603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01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8">
            <wp:simplePos x="0" y="0"/>
            <wp:positionH relativeFrom="page">
              <wp:posOffset>3466201</wp:posOffset>
            </wp:positionH>
            <wp:positionV relativeFrom="paragraph">
              <wp:posOffset>180015</wp:posOffset>
            </wp:positionV>
            <wp:extent cx="219055" cy="71437"/>
            <wp:effectExtent l="0" t="0" r="0" b="0"/>
            <wp:wrapTopAndBottom/>
            <wp:docPr id="601" name="image6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604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5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9">
            <wp:simplePos x="0" y="0"/>
            <wp:positionH relativeFrom="page">
              <wp:posOffset>3773253</wp:posOffset>
            </wp:positionH>
            <wp:positionV relativeFrom="paragraph">
              <wp:posOffset>180015</wp:posOffset>
            </wp:positionV>
            <wp:extent cx="223878" cy="71437"/>
            <wp:effectExtent l="0" t="0" r="0" b="0"/>
            <wp:wrapTopAndBottom/>
            <wp:docPr id="603" name="image6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605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78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0">
            <wp:simplePos x="0" y="0"/>
            <wp:positionH relativeFrom="page">
              <wp:posOffset>4067044</wp:posOffset>
            </wp:positionH>
            <wp:positionV relativeFrom="paragraph">
              <wp:posOffset>180015</wp:posOffset>
            </wp:positionV>
            <wp:extent cx="220926" cy="71437"/>
            <wp:effectExtent l="0" t="0" r="0" b="0"/>
            <wp:wrapTopAndBottom/>
            <wp:docPr id="605" name="image6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606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2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1">
            <wp:simplePos x="0" y="0"/>
            <wp:positionH relativeFrom="page">
              <wp:posOffset>4374302</wp:posOffset>
            </wp:positionH>
            <wp:positionV relativeFrom="paragraph">
              <wp:posOffset>180015</wp:posOffset>
            </wp:positionV>
            <wp:extent cx="224669" cy="71437"/>
            <wp:effectExtent l="0" t="0" r="0" b="0"/>
            <wp:wrapTopAndBottom/>
            <wp:docPr id="607" name="image6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607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69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2">
            <wp:simplePos x="0" y="0"/>
            <wp:positionH relativeFrom="page">
              <wp:posOffset>4681818</wp:posOffset>
            </wp:positionH>
            <wp:positionV relativeFrom="paragraph">
              <wp:posOffset>180014</wp:posOffset>
            </wp:positionV>
            <wp:extent cx="222016" cy="71437"/>
            <wp:effectExtent l="0" t="0" r="0" b="0"/>
            <wp:wrapTopAndBottom/>
            <wp:docPr id="609" name="image6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608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3">
            <wp:simplePos x="0" y="0"/>
            <wp:positionH relativeFrom="page">
              <wp:posOffset>4968182</wp:posOffset>
            </wp:positionH>
            <wp:positionV relativeFrom="paragraph">
              <wp:posOffset>180015</wp:posOffset>
            </wp:positionV>
            <wp:extent cx="245366" cy="71437"/>
            <wp:effectExtent l="0" t="0" r="0" b="0"/>
            <wp:wrapTopAndBottom/>
            <wp:docPr id="611" name="image6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609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6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4">
            <wp:simplePos x="0" y="0"/>
            <wp:positionH relativeFrom="page">
              <wp:posOffset>5289741</wp:posOffset>
            </wp:positionH>
            <wp:positionV relativeFrom="paragraph">
              <wp:posOffset>180015</wp:posOffset>
            </wp:positionV>
            <wp:extent cx="213029" cy="71437"/>
            <wp:effectExtent l="0" t="0" r="0" b="0"/>
            <wp:wrapTopAndBottom/>
            <wp:docPr id="613" name="image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610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29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5">
            <wp:simplePos x="0" y="0"/>
            <wp:positionH relativeFrom="page">
              <wp:posOffset>5579475</wp:posOffset>
            </wp:positionH>
            <wp:positionV relativeFrom="paragraph">
              <wp:posOffset>180015</wp:posOffset>
            </wp:positionV>
            <wp:extent cx="237996" cy="71437"/>
            <wp:effectExtent l="0" t="0" r="0" b="0"/>
            <wp:wrapTopAndBottom/>
            <wp:docPr id="615" name="image6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611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9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5"/>
        <w:ind w:left="1048" w:right="1183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15"/>
          <w:w w:val="95"/>
          <w:sz w:val="18"/>
        </w:rPr>
        <w:t> </w:t>
      </w:r>
      <w:r>
        <w:rPr>
          <w:color w:val="9E214A"/>
          <w:w w:val="95"/>
          <w:sz w:val="18"/>
        </w:rPr>
        <w:t>Sistema</w:t>
      </w:r>
      <w:r>
        <w:rPr>
          <w:color w:val="9E214A"/>
          <w:spacing w:val="8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Información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Turística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Estatal</w:t>
      </w:r>
      <w:r>
        <w:rPr>
          <w:color w:val="9E214A"/>
          <w:spacing w:val="8"/>
          <w:w w:val="95"/>
          <w:sz w:val="18"/>
        </w:rPr>
        <w:t> </w:t>
      </w:r>
      <w:r>
        <w:rPr>
          <w:color w:val="9E214A"/>
          <w:w w:val="95"/>
          <w:sz w:val="18"/>
        </w:rPr>
        <w:t>(SITE).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Secretaría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Turismo</w:t>
      </w:r>
      <w:r>
        <w:rPr>
          <w:color w:val="9E214A"/>
          <w:spacing w:val="8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Oaxaca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2022.</w:t>
      </w:r>
    </w:p>
    <w:p>
      <w:pPr>
        <w:pStyle w:val="BodyText"/>
      </w:pPr>
    </w:p>
    <w:p>
      <w:pPr>
        <w:pStyle w:val="BodyText"/>
        <w:spacing w:before="2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5"/>
        <w:ind w:left="1181"/>
      </w:pPr>
      <w:r>
        <w:rPr/>
        <w:pict>
          <v:line style="position:absolute;mso-position-horizontal-relative:page;mso-position-vertical-relative:paragraph;z-index:-2860134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130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939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3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21"/>
        </w:rPr>
      </w:pPr>
    </w:p>
    <w:p>
      <w:pPr>
        <w:pStyle w:val="BodyText"/>
        <w:spacing w:line="237" w:lineRule="auto"/>
        <w:ind w:left="1984" w:right="5522"/>
        <w:jc w:val="both"/>
      </w:pPr>
      <w:r>
        <w:rPr/>
        <w:drawing>
          <wp:anchor distT="0" distB="0" distL="0" distR="0" allowOverlap="1" layoutInCell="1" locked="0" behindDoc="0" simplePos="0" relativeHeight="16174592">
            <wp:simplePos x="0" y="0"/>
            <wp:positionH relativeFrom="page">
              <wp:posOffset>1262002</wp:posOffset>
            </wp:positionH>
            <wp:positionV relativeFrom="paragraph">
              <wp:posOffset>-2677540</wp:posOffset>
            </wp:positionV>
            <wp:extent cx="6510397" cy="2437206"/>
            <wp:effectExtent l="0" t="0" r="0" b="0"/>
            <wp:wrapNone/>
            <wp:docPr id="617" name="image6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613.jpe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397" cy="2437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importante</w:t>
      </w:r>
      <w:r>
        <w:rPr>
          <w:color w:val="4A4A4C"/>
          <w:spacing w:val="-6"/>
        </w:rPr>
        <w:t> </w:t>
      </w:r>
      <w:r>
        <w:rPr>
          <w:color w:val="4A4A4C"/>
        </w:rPr>
        <w:t>hacer</w:t>
      </w:r>
      <w:r>
        <w:rPr>
          <w:color w:val="4A4A4C"/>
          <w:spacing w:val="-7"/>
        </w:rPr>
        <w:t> </w:t>
      </w:r>
      <w:r>
        <w:rPr>
          <w:color w:val="4A4A4C"/>
        </w:rPr>
        <w:t>notar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desigualdad</w:t>
      </w:r>
      <w:r>
        <w:rPr>
          <w:color w:val="4A4A4C"/>
          <w:spacing w:val="-7"/>
        </w:rPr>
        <w:t> </w:t>
      </w:r>
      <w:r>
        <w:rPr>
          <w:color w:val="4A4A4C"/>
        </w:rPr>
        <w:t>entre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24"/>
        </w:rPr>
        <w:t> </w:t>
      </w:r>
      <w:r>
        <w:rPr>
          <w:color w:val="4A4A4C"/>
        </w:rPr>
        <w:t>destinos</w:t>
      </w:r>
      <w:r>
        <w:rPr>
          <w:color w:val="4A4A4C"/>
          <w:spacing w:val="-23"/>
        </w:rPr>
        <w:t> </w:t>
      </w:r>
      <w:r>
        <w:rPr>
          <w:color w:val="4A4A4C"/>
        </w:rPr>
        <w:t>consolidados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aquellos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3"/>
        </w:rPr>
        <w:t> </w:t>
      </w:r>
      <w:r>
        <w:rPr>
          <w:color w:val="4A4A4C"/>
        </w:rPr>
        <w:t>poseen</w:t>
      </w:r>
      <w:r>
        <w:rPr>
          <w:color w:val="4A4A4C"/>
          <w:spacing w:val="-68"/>
        </w:rPr>
        <w:t> </w:t>
      </w:r>
      <w:r>
        <w:rPr>
          <w:color w:val="4A4A4C"/>
        </w:rPr>
        <w:t>potencial turístico. En 2022, tres destinos con-</w:t>
      </w:r>
      <w:r>
        <w:rPr>
          <w:color w:val="4A4A4C"/>
          <w:spacing w:val="-68"/>
        </w:rPr>
        <w:t> </w:t>
      </w:r>
      <w:r>
        <w:rPr>
          <w:color w:val="4A4A4C"/>
        </w:rPr>
        <w:t>centraron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87.13%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derrama</w:t>
      </w:r>
      <w:r>
        <w:rPr>
          <w:color w:val="4A4A4C"/>
          <w:spacing w:val="-11"/>
        </w:rPr>
        <w:t> </w:t>
      </w:r>
      <w:r>
        <w:rPr>
          <w:color w:val="4A4A4C"/>
        </w:rPr>
        <w:t>económica: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Bahías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Huatulco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45.44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%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total,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Ciu-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dad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Oaxaca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29.41%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Puerto</w:t>
      </w:r>
      <w:r>
        <w:rPr>
          <w:color w:val="4A4A4C"/>
          <w:spacing w:val="-7"/>
        </w:rPr>
        <w:t> </w:t>
      </w:r>
      <w:r>
        <w:rPr>
          <w:color w:val="4A4A4C"/>
        </w:rPr>
        <w:t>Escondido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con 12.28%; los demás centros turísticos estata-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les</w:t>
      </w:r>
      <w:r>
        <w:rPr>
          <w:color w:val="4A4A4C"/>
          <w:spacing w:val="2"/>
          <w:w w:val="95"/>
        </w:rPr>
        <w:t> </w:t>
      </w:r>
      <w:r>
        <w:rPr>
          <w:color w:val="4A4A4C"/>
          <w:w w:val="95"/>
        </w:rPr>
        <w:t>únicamente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captan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12.87%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3"/>
          <w:w w:val="95"/>
        </w:rPr>
        <w:t> </w:t>
      </w:r>
      <w:r>
        <w:rPr>
          <w:color w:val="4A4A4C"/>
          <w:w w:val="95"/>
        </w:rPr>
        <w:t>derrama.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 w:right="5522"/>
        <w:jc w:val="both"/>
      </w:pPr>
      <w:r>
        <w:rPr>
          <w:color w:val="4A4A4C"/>
          <w:spacing w:val="-2"/>
        </w:rPr>
        <w:t>En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2020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pandemia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COVID-19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ocasionó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disminución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57.15%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afluencia</w:t>
      </w:r>
      <w:r>
        <w:rPr>
          <w:color w:val="4A4A4C"/>
          <w:spacing w:val="-10"/>
        </w:rPr>
        <w:t> </w:t>
      </w:r>
      <w:r>
        <w:rPr>
          <w:color w:val="4A4A4C"/>
        </w:rPr>
        <w:t>turística</w:t>
      </w:r>
      <w:r>
        <w:rPr>
          <w:color w:val="4A4A4C"/>
          <w:spacing w:val="-67"/>
        </w:rPr>
        <w:t> </w:t>
      </w:r>
      <w:r>
        <w:rPr>
          <w:color w:val="4A4A4C"/>
        </w:rPr>
        <w:t>al</w:t>
      </w:r>
      <w:r>
        <w:rPr>
          <w:color w:val="4A4A4C"/>
          <w:spacing w:val="-17"/>
        </w:rPr>
        <w:t> </w:t>
      </w:r>
      <w:r>
        <w:rPr>
          <w:color w:val="4A4A4C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comparación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2019.</w:t>
      </w:r>
      <w:r>
        <w:rPr>
          <w:color w:val="4A4A4C"/>
          <w:spacing w:val="-16"/>
        </w:rPr>
        <w:t> </w:t>
      </w:r>
      <w:r>
        <w:rPr>
          <w:color w:val="4A4A4C"/>
        </w:rPr>
        <w:t>Sin</w:t>
      </w:r>
      <w:r>
        <w:rPr>
          <w:color w:val="4A4A4C"/>
          <w:spacing w:val="-17"/>
        </w:rPr>
        <w:t> </w:t>
      </w:r>
      <w:r>
        <w:rPr>
          <w:color w:val="4A4A4C"/>
        </w:rPr>
        <w:t>embargo,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2022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registró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un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incremento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121.73%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en comparación al año 2020, llegando a estar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muy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cerca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niveles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logrados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2019.</w:t>
      </w:r>
    </w:p>
    <w:p>
      <w:pPr>
        <w:pStyle w:val="BodyText"/>
        <w:spacing w:before="1"/>
        <w:rPr>
          <w:sz w:val="17"/>
        </w:rPr>
      </w:pPr>
    </w:p>
    <w:p>
      <w:pPr>
        <w:spacing w:before="127"/>
        <w:ind w:left="1250" w:right="400" w:firstLine="0"/>
        <w:jc w:val="center"/>
        <w:rPr>
          <w:rFonts w:ascii="Trebuchet MS" w:hAnsi="Trebuchet MS"/>
          <w:b/>
          <w:sz w:val="19"/>
        </w:rPr>
      </w:pPr>
      <w:r>
        <w:rPr/>
        <w:pict>
          <v:group style="position:absolute;margin-left:204.063995pt;margin-top:33.542263pt;width:275pt;height:145.25pt;mso-position-horizontal-relative:page;mso-position-vertical-relative:paragraph;z-index:16170496" coordorigin="4081,671" coordsize="5500,2905">
            <v:shape style="position:absolute;left:4081;top:834;width:5500;height:2741" coordorigin="4081,835" coordsize="5500,2741" path="m9373,1092l9342,1073,8875,1837,8436,2403,7979,939,7536,1098,7058,1110,6613,985,6133,835,5691,938,5224,973,4756,1106,4292,1520,4316,1547,4774,1139,5230,1009,5697,975,6132,873,6602,1020,7053,1147,7543,1135,7956,986,8422,2480,8905,1858,9373,1092xm9581,3562l4081,3562,4081,3576,9581,3576,9581,3562xe" filled="true" fillcolor="#7c0f45" stroked="false">
              <v:path arrowok="t"/>
              <v:fill type="solid"/>
            </v:shape>
            <v:shape style="position:absolute;left:4296;top:1525;width:14;height:2037" coordorigin="4297,1525" coordsize="14,2037" path="m4297,1525l4297,3562,4311,3562,4311,1542,4297,1525xe" filled="true" fillcolor="#c6a0ab" stroked="false">
              <v:path arrowok="t"/>
              <v:fill type="solid"/>
            </v:shape>
            <v:shape style="position:absolute;left:4296;top:1525;width:14;height:2044" coordorigin="4297,1525" coordsize="14,2044" path="m4311,1525l4297,1525,4297,1525,4311,1542,4311,1525xm4311,3562l4297,3562,4297,3569,4311,3569,4311,3562xe" filled="true" fillcolor="#7c1246" stroked="false">
              <v:path arrowok="t"/>
              <v:fill type="solid"/>
            </v:shape>
            <v:shape style="position:absolute;left:5218;top:1009;width:14;height:2552" coordorigin="5218,1009" coordsize="14,2552" path="m5232,1009l5223,1009,5223,1013,5218,1013,5218,3561,5232,3561,5232,1013,5232,1009xe" filled="true" fillcolor="#c6a0ab" stroked="false">
              <v:path arrowok="t"/>
              <v:fill type="solid"/>
            </v:shape>
            <v:shape style="position:absolute;left:5218;top:990;width:14;height:2578" coordorigin="5218,991" coordsize="14,2578" path="m5232,3562l5218,3562,5218,3569,5232,3569,5232,3562xm5232,991l5218,991,5218,1013,5230,1009,5232,1009,5232,991xe" filled="true" fillcolor="#7c1246" stroked="false">
              <v:path arrowok="t"/>
              <v:fill type="solid"/>
            </v:shape>
            <v:shape style="position:absolute;left:5672;top:975;width:14;height:2586" coordorigin="5673,976" coordsize="14,2586" path="m5687,976l5673,977,5673,3562,5687,3562,5687,976xe" filled="true" fillcolor="#c6a0ab" stroked="false">
              <v:path arrowok="t"/>
              <v:fill type="solid"/>
            </v:shape>
            <v:shape style="position:absolute;left:5672;top:949;width:14;height:2620" coordorigin="5673,949" coordsize="14,2620" path="m5687,949l5673,949,5673,977,5687,976,5687,949xm5687,3562l5673,3562,5673,3569,5687,3569,5687,3562xe" filled="true" fillcolor="#7c1246" stroked="false">
              <v:path arrowok="t"/>
              <v:fill type="solid"/>
            </v:shape>
            <v:shape style="position:absolute;left:6141;top:875;width:14;height:2686" coordorigin="6142,876" coordsize="14,2686" path="m6142,876l6142,3562,6156,3562,6156,880,6142,876xe" filled="true" fillcolor="#c6a0ab" stroked="false">
              <v:path arrowok="t"/>
              <v:fill type="solid"/>
            </v:shape>
            <v:shape style="position:absolute;left:6141;top:853;width:14;height:2715" coordorigin="6142,854" coordsize="14,2715" path="m6156,854l6142,854,6142,876,6156,880,6156,854xm6156,3562l6142,3562,6142,3569,6156,3569,6156,3562xe" filled="true" fillcolor="#7c1246" stroked="false">
              <v:path arrowok="t"/>
              <v:fill type="solid"/>
            </v:shape>
            <v:shape style="position:absolute;left:6593;top:1017;width:14;height:2545" coordorigin="6593,1017" coordsize="14,2545" path="m6593,1017l6593,3562,6607,3562,6607,1021,6593,1017xe" filled="true" fillcolor="#c6a0ab" stroked="false">
              <v:path arrowok="t"/>
              <v:fill type="solid"/>
            </v:shape>
            <v:shape style="position:absolute;left:6593;top:990;width:14;height:2578" coordorigin="6593,991" coordsize="14,2578" path="m6607,3562l6593,3562,6593,3569,6607,3569,6607,3562xm6607,991l6593,991,6593,1017,6602,1020,6607,1021,6607,991xe" filled="true" fillcolor="#7c1246" stroked="false">
              <v:path arrowok="t"/>
              <v:fill type="solid"/>
            </v:shape>
            <v:shape style="position:absolute;left:7051;top:1145;width:14;height:2416" coordorigin="7051,1146" coordsize="14,2416" path="m7065,1148l7053,1148,7053,1146,7051,1146,7051,1148,7051,3562,7065,3562,7065,1148xe" filled="true" fillcolor="#c6a0ab" stroked="false">
              <v:path arrowok="t"/>
              <v:fill type="solid"/>
            </v:shape>
            <v:shape style="position:absolute;left:7051;top:1128;width:14;height:2441" coordorigin="7051,1128" coordsize="14,2441" path="m7065,3562l7051,3562,7051,3569,7065,3569,7065,3562xm7065,1128l7051,1128,7051,1146,7053,1147,7065,1146,7065,1128xe" filled="true" fillcolor="#7c1246" stroked="false">
              <v:path arrowok="t"/>
              <v:fill type="solid"/>
            </v:shape>
            <v:shape style="position:absolute;left:7525;top:1135;width:14;height:2427" coordorigin="7525,1135" coordsize="14,2427" path="m7539,1135l7525,1135,7525,3561,7539,3561,7539,1135xe" filled="true" fillcolor="#c6a0ab" stroked="false">
              <v:path arrowok="t"/>
              <v:fill type="solid"/>
            </v:shape>
            <v:shape style="position:absolute;left:7525;top:1116;width:14;height:2452" coordorigin="7525,1117" coordsize="14,2452" path="m7539,1117l7525,1117,7525,1135,7539,1135,7539,1117xm7539,3562l7525,3562,7525,3569,7539,3569,7539,3562xe" filled="true" fillcolor="#7c1246" stroked="false">
              <v:path arrowok="t"/>
              <v:fill type="solid"/>
            </v:shape>
            <v:shape style="position:absolute;left:7971;top:937;width:14;height:2624" coordorigin="7971,938" coordsize="14,2624" path="m7976,938l7971,938,7971,942,7976,942,7976,938xm7985,1081l7971,1037,7971,3562,7985,3562,7985,1081xm7985,939l7979,939,7985,959,7985,939xe" filled="true" fillcolor="#c6a0ab" stroked="false">
              <v:path arrowok="t"/>
              <v:fill type="solid"/>
            </v:shape>
            <v:shape style="position:absolute;left:7971;top:938;width:14;height:2630" coordorigin="7971,939" coordsize="14,2630" path="m7985,959l7979,939,7971,941,7971,1037,7985,1081,7985,959xm7985,3562l7971,3562,7971,3569,7985,3569,7985,3562xe" filled="true" fillcolor="#7c1246" stroked="false">
              <v:path arrowok="t"/>
              <v:fill type="solid"/>
            </v:shape>
            <v:rect style="position:absolute;left:8428;top:2575;width:14;height:987" filled="true" fillcolor="#c6a0ab" stroked="false">
              <v:fill type="solid"/>
            </v:rect>
            <v:rect style="position:absolute;left:8428;top:3561;width:14;height:8" filled="true" fillcolor="#7c1246" stroked="false">
              <v:fill type="solid"/>
            </v:rect>
            <v:shape style="position:absolute;left:8883;top:1868;width:14;height:1694" coordorigin="8883,1868" coordsize="14,1694" path="m8897,1868l8883,1886,8883,3561,8897,3561,8897,1868xe" filled="true" fillcolor="#c6a0ab" stroked="false">
              <v:path arrowok="t"/>
              <v:fill type="solid"/>
            </v:shape>
            <v:shape style="position:absolute;left:8883;top:1846;width:14;height:1722" coordorigin="8883,1847" coordsize="14,1722" path="m8897,3562l8883,3562,8883,3569,8897,3569,8897,3562xm8897,1847l8883,1847,8883,1886,8897,1868,8897,1847xe" filled="true" fillcolor="#7c1246" stroked="false">
              <v:path arrowok="t"/>
              <v:fill type="solid"/>
            </v:shape>
            <v:shape style="position:absolute;left:9345;top:1082;width:14;height:2480" coordorigin="9345,1082" coordsize="14,2480" path="m9359,1114l9345,1137,9345,3562,9359,3562,9359,1114xm9359,1082l9357,1082,9359,1084,9359,1082xe" filled="true" fillcolor="#c6a0ab" stroked="false">
              <v:path arrowok="t"/>
              <v:fill type="solid"/>
            </v:shape>
            <v:shape style="position:absolute;left:9345;top:1082;width:14;height:2487" coordorigin="9345,1082" coordsize="14,2487" path="m9359,3562l9345,3562,9345,3569,9359,3569,9359,3562xm9359,1084l9357,1082,9345,1082,9345,1137,9359,1114,9359,1084xe" filled="true" fillcolor="#7c1246" stroked="false">
              <v:path arrowok="t"/>
              <v:fill type="solid"/>
            </v:shape>
            <v:shape style="position:absolute;left:4766;top:1136;width:14;height:2424" coordorigin="4766,1137" coordsize="14,2424" path="m4780,1137l4778,1137,4778,1139,4771,1139,4771,1145,4766,1145,4766,3561,4780,3561,4780,1145,4780,1139,4780,1137xe" filled="true" fillcolor="#c6a0ab" stroked="false">
              <v:path arrowok="t"/>
              <v:fill type="solid"/>
            </v:shape>
            <v:shape style="position:absolute;left:4766;top:1122;width:14;height:2447" coordorigin="4766,1122" coordsize="14,2447" path="m4780,1122l4766,1122,4766,1146,4774,1139,4780,1137,4780,1122xm4780,3562l4766,3562,4766,3569,4780,3569,4780,3562xe" filled="true" fillcolor="#7c1246" stroked="false">
              <v:path arrowok="t"/>
              <v:fill type="solid"/>
            </v:shape>
            <v:shape style="position:absolute;left:4326;top:670;width:5144;height:1968" coordorigin="4326,671" coordsize="5144,1968" path="m4392,1619l4380,1619,4380,1606,4365,1606,4365,1619,4346,1619,4377,1576,4360,1576,4326,1621,4326,1633,4364,1633,4364,1648,4380,1648,4380,1633,4392,1633,4392,1619xm4418,1636l4417,1633,4415,1631,4413,1630,4411,1629,4405,1629,4403,1630,4399,1633,4398,1636,4398,1641,4399,1642,4401,1645,4402,1647,4404,1647,4399,1664,4409,1664,4415,1649,4416,1646,4417,1644,4418,1641,4418,1640,4418,1636xm4480,1634l4449,1634,4470,1614,4473,1610,4476,1603,4477,1600,4477,1591,4476,1588,4472,1581,4469,1579,4461,1575,4456,1574,4444,1574,4439,1576,4429,1580,4425,1584,4423,1588,4435,1596,4436,1593,4438,1591,4443,1589,4446,1588,4453,1588,4456,1589,4460,1592,4461,1595,4461,1599,4460,1601,4458,1605,4456,1608,4426,1637,4426,1648,4480,1648,4480,1634xm4547,1604l4546,1597,4542,1589,4541,1586,4537,1582,4530,1578,4530,1604,4530,1620,4529,1625,4524,1633,4521,1635,4512,1635,4509,1633,4504,1625,4503,1620,4503,1604,4504,1598,4509,1590,4512,1589,4521,1589,4524,1590,4529,1598,4530,1604,4530,1578,4528,1576,4522,1574,4511,1574,4505,1576,4496,1582,4493,1586,4487,1597,4486,1604,4486,1620,4487,1626,4493,1637,4496,1642,4505,1648,4511,1649,4522,1649,4528,1648,4537,1642,4541,1637,4542,1635,4546,1626,4547,1620,4547,1604xm4610,1576l4553,1576,4553,1601,4568,1601,4568,1589,4591,1589,4566,1648,4584,1648,4610,1586,4610,1576xm4860,1241l4858,1236,4853,1232,4848,1228,4841,1226,4825,1226,4826,1212,4856,1212,4856,1198,4812,1198,4809,1239,4833,1239,4837,1240,4842,1243,4844,1245,4844,1251,4842,1254,4838,1257,4834,1258,4827,1258,4823,1257,4816,1255,4813,1253,4810,1251,4804,1264,4807,1267,4811,1268,4821,1271,4826,1272,4837,1272,4843,1271,4851,1266,4855,1263,4859,1256,4860,1252,4860,1241xm4886,1258l4885,1256,4883,1254,4882,1252,4879,1251,4874,1251,4871,1252,4867,1256,4867,1258,4867,1263,4867,1265,4869,1268,4870,1269,4872,1270,4868,1286,4878,1286,4883,1272,4885,1269,4885,1267,4886,1264,4886,1263,4886,1258xm4953,1227l4952,1220,4948,1211,4947,1209,4943,1205,4937,1200,4937,1227,4937,1242,4935,1248,4930,1256,4927,1258,4918,1258,4915,1256,4910,1248,4909,1242,4909,1227,4910,1221,4915,1213,4918,1211,4927,1211,4930,1213,4935,1221,4937,1227,4937,1200,4934,1199,4929,1197,4917,1197,4912,1199,4902,1205,4899,1209,4893,1220,4892,1227,4892,1242,4893,1249,4899,1260,4902,1264,4912,1270,4917,1272,4929,1272,4934,1270,4943,1264,4947,1260,4948,1258,4952,1249,4953,1242,4953,1227xm5015,1241l5012,1236,5008,1232,5003,1228,4995,1226,4980,1226,4981,1212,5010,1212,5010,1198,4967,1198,4963,1239,4988,1239,4992,1240,4997,1243,4998,1245,4998,1251,4997,1254,4992,1257,4989,1258,4981,1258,4978,1257,4970,1255,4967,1253,4965,1251,4958,1264,4962,1267,4966,1268,4975,1271,4980,1272,4992,1272,4997,1271,5006,1266,5009,1263,5014,1256,5015,1252,5015,1241xm5075,1241l5072,1236,5068,1232,5063,1228,5055,1226,5040,1226,5041,1212,5070,1212,5070,1198,5027,1198,5023,1239,5048,1239,5052,1240,5057,1243,5058,1245,5058,1251,5057,1254,5052,1257,5049,1258,5041,1258,5037,1257,5030,1255,5027,1253,5025,1251,5018,1264,5021,1267,5026,1268,5035,1271,5040,1272,5052,1272,5057,1271,5066,1266,5069,1263,5074,1256,5075,1252,5075,1241xm5175,850l5172,845,5167,841,5163,837,5155,835,5139,835,5141,821,5170,821,5170,808,5127,808,5123,848,5147,848,5152,849,5157,852,5158,855,5158,861,5157,863,5152,866,5149,867,5141,867,5137,867,5130,864,5127,863,5124,861,5118,873,5121,876,5125,878,5135,881,5140,881,5152,881,5157,880,5166,876,5169,873,5174,866,5175,862,5175,850xm5200,868l5200,865,5198,864,5196,862,5194,861,5188,861,5186,862,5182,865,5181,868,5181,873,5181,875,5183,878,5185,879,5186,879,5182,896,5192,896,5198,881,5199,878,5200,876,5200,873,5200,872,5200,868xm5262,866l5231,866,5252,846,5256,842,5259,836,5260,832,5260,824,5259,820,5254,813,5251,811,5243,807,5239,807,5227,807,5221,808,5212,813,5208,816,5205,820,5217,828,5219,825,5221,824,5226,821,5229,821,5235,821,5238,821,5242,824,5243,827,5243,832,5243,834,5241,838,5239,840,5208,869,5208,880,5262,880,5262,866xm5326,831l5323,822,5320,819,5312,810,5307,808,5307,826,5307,833,5306,836,5302,840,5299,841,5291,841,5288,840,5284,836,5283,833,5283,826,5284,824,5288,820,5291,819,5299,819,5302,820,5306,824,5307,826,5307,808,5304,807,5289,807,5284,808,5276,811,5273,814,5268,822,5267,826,5267,836,5268,839,5272,846,5275,848,5283,852,5287,853,5299,853,5305,851,5309,847,5309,853,5307,859,5300,866,5295,868,5284,868,5279,866,5276,864,5270,876,5272,878,5275,879,5282,881,5286,881,5297,881,5303,880,5314,874,5318,869,5319,868,5324,858,5325,851,5326,847,5326,841,5326,831xm5387,850l5385,845,5380,841,5375,837,5368,835,5352,835,5353,821,5383,821,5383,808,5339,808,5336,848,5360,848,5364,849,5369,852,5371,855,5371,861,5369,863,5365,866,5361,867,5354,867,5350,867,5343,864,5340,863,5337,861,5331,873,5334,876,5338,878,5348,881,5353,881,5364,881,5370,880,5378,876,5382,873,5386,866,5387,862,5387,850xm5603,1127l5601,1122,5596,1118,5591,1114,5584,1112,5568,1112,5569,1098,5599,1098,5599,1084,5555,1084,5552,1125,5576,1125,5580,1126,5585,1129,5587,1131,5587,1137,5585,1140,5581,1143,5577,1144,5570,1144,5566,1143,5559,1141,5556,1139,5553,1137,5547,1150,5550,1153,5554,1155,5564,1157,5569,1158,5580,1158,5586,1157,5594,1152,5598,1150,5602,1142,5603,1138,5603,1127xm5629,1144l5628,1142,5626,1140,5625,1138,5622,1137,5616,1137,5614,1138,5610,1142,5609,1144,5609,1149,5610,1151,5612,1154,5613,1155,5615,1156,5610,1172,5621,1172,5626,1158,5627,1155,5628,1153,5629,1150,5629,1149,5629,1144xm5690,1129l5688,1125,5685,1121,5682,1117,5677,1115,5671,1114,5687,1095,5687,1084,5637,1084,5637,1098,5667,1098,5653,1115,5653,1126,5669,1126,5673,1129,5673,1138,5672,1140,5668,1143,5664,1144,5656,1144,5653,1143,5646,1141,5643,1139,5640,1137,5633,1150,5637,1153,5641,1155,5651,1157,5656,1158,5667,1158,5672,1157,5681,1153,5685,1150,5689,1143,5690,1139,5690,1129xm5750,1143l5720,1143,5741,1123,5744,1119,5747,1112,5748,1109,5748,1100,5747,1097,5742,1090,5739,1088,5731,1084,5727,1083,5715,1083,5710,1084,5700,1089,5696,1092,5693,1097,5705,1105,5707,1102,5709,1100,5714,1098,5717,1097,5724,1097,5726,1098,5730,1101,5731,1103,5731,1108,5731,1110,5729,1114,5727,1117,5696,1146,5696,1157,5750,1157,5750,1143xm5815,1139l5815,1129,5814,1125,5813,1124,5810,1119,5809,1118,5807,1116,5800,1112,5800,1112,5800,1131,5800,1138,5798,1141,5794,1144,5791,1145,5784,1145,5781,1144,5776,1140,5775,1138,5775,1131,5776,1129,5781,1125,5784,1124,5791,1124,5794,1125,5798,1129,5800,1131,5800,1112,5796,1111,5783,1111,5778,1114,5773,1118,5774,1111,5776,1106,5783,1099,5787,1097,5799,1097,5803,1098,5807,1100,5809,1097,5813,1088,5810,1087,5807,1085,5800,1084,5797,1083,5786,1083,5780,1085,5769,1091,5764,1095,5758,1107,5757,1114,5757,1134,5760,1142,5771,1155,5779,1158,5794,1158,5798,1157,5806,1153,5810,1150,5813,1145,5814,1143,5815,1139xm6073,715l6070,709,6066,705,6061,701,6053,699,6038,699,6039,686,6068,686,6068,672,6025,672,6021,713,6046,713,6050,713,6055,717,6056,719,6056,725,6055,727,6050,731,6047,731,6039,731,6035,731,6028,729,6025,727,6023,725,6016,738,6019,740,6024,742,6033,745,6038,745,6050,745,6055,744,6064,740,6067,737,6072,730,6073,726,6073,715xm6099,732l6098,730,6096,728,6094,726,6092,725,6086,725,6084,726,6080,730,6079,732,6079,737,6079,739,6081,742,6083,743,6084,744,6080,760,6090,760,6096,745,6097,743,6098,740,6098,738,6099,736,6099,732xm6160,715l6157,709,6153,705,6148,701,6140,699,6125,699,6126,686,6155,686,6155,672,6112,672,6108,713,6133,713,6137,713,6142,717,6143,719,6143,725,6142,727,6137,731,6134,731,6126,731,6122,731,6115,729,6112,727,6110,725,6103,738,6106,740,6111,742,6120,745,6125,745,6137,745,6142,744,6151,740,6154,737,6159,730,6160,726,6160,715xm6225,726l6225,716,6224,713,6223,711,6220,706,6219,705,6217,704,6209,700,6209,700,6209,719,6209,726,6208,728,6204,732,6201,733,6193,733,6190,732,6186,728,6185,726,6185,719,6186,717,6190,712,6193,711,6201,711,6204,712,6208,716,6209,719,6209,700,6205,699,6193,699,6187,701,6183,705,6183,699,6185,693,6192,686,6197,684,6208,684,6213,686,6216,688,6218,684,6222,676,6220,674,6217,673,6210,671,6206,671,6195,671,6189,672,6178,678,6174,683,6168,695,6166,701,6166,721,6169,730,6180,742,6188,745,6203,745,6208,744,6216,741,6219,738,6222,733,6224,731,6225,726xm6292,700l6291,694,6287,685,6285,683,6282,678,6275,674,6275,700,6275,716,6274,722,6269,729,6266,731,6257,731,6254,729,6249,722,6248,716,6248,700,6249,694,6254,687,6257,685,6266,685,6269,687,6274,694,6275,700,6275,674,6273,672,6267,671,6256,671,6250,672,6241,678,6238,683,6232,694,6231,700,6231,716,6232,723,6238,734,6241,738,6250,744,6256,745,6267,745,6273,744,6282,738,6285,734,6287,731,6291,723,6292,716,6292,700xm6569,850l6566,845,6562,841,6557,837,6549,835,6534,835,6535,821,6564,821,6564,808,6521,808,6517,848,6542,848,6546,849,6551,852,6552,855,6552,861,6551,863,6546,866,6543,867,6535,867,6531,867,6524,864,6521,863,6519,861,6512,873,6515,876,6520,878,6529,881,6534,881,6546,881,6551,880,6560,876,6563,873,6568,866,6569,862,6569,850xm6595,868l6594,865,6592,864,6590,862,6588,861,6582,861,6580,862,6576,865,6575,868,6575,873,6576,875,6577,878,6579,879,6581,879,6576,896,6586,896,6592,881,6593,878,6594,876,6594,873,6595,872,6595,868xm6656,866l6626,866,6647,846,6650,842,6653,836,6654,832,6654,824,6653,820,6648,813,6645,811,6637,807,6633,807,6621,807,6616,808,6606,813,6602,816,6599,820,6611,828,6613,825,6615,824,6620,821,6623,821,6630,821,6632,821,6636,824,6637,827,6637,832,6637,834,6635,838,6633,840,6602,869,6602,880,6656,880,6656,866xm6718,808l6661,808,6661,833,6676,833,6676,821,6700,821,6674,880,6692,880,6718,819,6718,808xm6781,808l6724,808,6724,833,6739,833,6739,821,6763,821,6737,880,6755,880,6781,819,6781,808xm7012,1333l7009,1328,7005,1324,7000,1320,6992,1318,6977,1318,6978,1304,7007,1304,7007,1290,6964,1290,6960,1331,6985,1331,6989,1332,6994,1335,6995,1337,6995,1343,6994,1346,6989,1349,6986,1350,6978,1350,6974,1349,6967,1347,6964,1345,6962,1343,6955,1356,6958,1359,6963,1360,6972,1363,6977,1364,6989,1364,6994,1363,7003,1358,7006,1356,7011,1348,7012,1344,7012,1333xm7038,1350l7037,1348,7035,1346,7033,1344,7031,1343,7025,1343,7023,1344,7019,1348,7018,1350,7018,1355,7018,1357,7020,1360,7022,1361,7023,1362,7019,1378,7029,1378,7035,1364,7036,1361,7037,1359,7037,1356,7038,1355,7038,1350xm7105,1319l7103,1312,7099,1303,7098,1301,7094,1297,7088,1292,7088,1319,7088,1334,7087,1340,7082,1348,7078,1350,7070,1350,7066,1348,7062,1340,7060,1334,7060,1319,7062,1313,7066,1305,7070,1303,7078,1303,7082,1305,7087,1313,7088,1319,7088,1292,7085,1291,7080,1289,7068,1289,7063,1291,7054,1297,7050,1301,7045,1312,7044,1319,7044,1334,7045,1341,7050,1352,7054,1356,7063,1362,7068,1364,7080,1364,7085,1362,7094,1356,7098,1352,7099,1350,7103,1341,7105,1334,7105,1319xm7173,1319l7172,1312,7168,1303,7167,1301,7163,1297,7157,1292,7157,1319,7157,1334,7156,1340,7151,1348,7147,1350,7139,1350,7135,1348,7130,1340,7129,1334,7129,1319,7130,1313,7135,1305,7139,1303,7147,1303,7151,1305,7156,1313,7157,1319,7157,1292,7154,1291,7149,1289,7137,1289,7132,1291,7123,1297,7119,1301,7114,1312,7113,1319,7113,1334,7114,1341,7119,1352,7123,1356,7132,1362,7137,1364,7149,1364,7154,1362,7163,1356,7167,1352,7168,1350,7172,1341,7173,1334,7173,1319xm7240,1345l7240,1335,7239,1331,7238,1330,7235,1325,7234,1324,7232,1322,7224,1318,7224,1318,7224,1337,7224,1344,7223,1347,7219,1350,7216,1351,7209,1351,7205,1350,7201,1346,7200,1344,7200,1337,7201,1335,7206,1331,7209,1330,7216,1330,7219,1331,7223,1335,7224,1337,7224,1318,7220,1317,7208,1317,7202,1319,7198,1324,7198,1317,7200,1312,7207,1305,7212,1303,7224,1303,7228,1304,7231,1306,7233,1303,7238,1294,7235,1293,7232,1291,7225,1290,7222,1289,7211,1289,7204,1291,7193,1297,7189,1301,7183,1313,7182,1319,7182,1340,7184,1348,7196,1361,7203,1364,7218,1364,7223,1363,7231,1359,7234,1356,7237,1351,7239,1349,7240,1345xm7470,1349l7468,1344,7463,1339,7458,1335,7451,1333,7435,1333,7436,1320,7466,1320,7466,1306,7423,1306,7419,1347,7443,1347,7448,1348,7452,1351,7454,1353,7454,1359,7453,1362,7448,1365,7445,1366,7437,1366,7433,1365,7426,1363,7423,1361,7420,1359,7414,1372,7417,1374,7421,1376,7431,1379,7436,1380,7447,1380,7453,1379,7462,1374,7465,1371,7469,1364,7470,1360,7470,1349xm7496,1366l7495,1364,7493,1362,7492,1360,7489,1359,7484,1359,7481,1360,7478,1364,7477,1366,7477,1371,7477,1373,7479,1376,7480,1377,7482,1378,7478,1394,7488,1394,7493,1379,7495,1377,7495,1375,7496,1372,7496,1371,7496,1366xm7563,1334l7562,1328,7558,1319,7557,1317,7553,1312,7547,1308,7547,1334,7547,1350,7545,1356,7541,1364,7537,1366,7529,1366,7525,1364,7520,1356,7519,1350,7519,1334,7520,1329,7525,1321,7529,1319,7537,1319,7541,1321,7545,1329,7547,1334,7547,1308,7544,1307,7539,1305,7527,1305,7522,1307,7512,1312,7509,1317,7504,1328,7502,1334,7502,1350,7504,1357,7509,1368,7512,1372,7522,1378,7527,1380,7539,1380,7544,1378,7553,1372,7557,1368,7558,1366,7562,1357,7563,1350,7563,1334xm7623,1351l7621,1346,7618,1343,7614,1339,7610,1337,7603,1336,7619,1317,7619,1306,7570,1306,7570,1320,7600,1320,7585,1336,7585,1348,7602,1348,7606,1350,7606,1359,7605,1362,7600,1365,7597,1366,7589,1366,7586,1365,7578,1363,7575,1361,7573,1359,7566,1372,7570,1374,7574,1376,7583,1379,7588,1380,7600,1380,7605,1379,7614,1374,7617,1372,7622,1364,7623,1361,7623,1351xm7687,1329l7684,1320,7682,1318,7673,1308,7669,1306,7669,1325,7669,1332,7668,1334,7663,1338,7660,1339,7653,1339,7650,1338,7646,1334,7644,1332,7644,1325,7646,1322,7650,1318,7653,1318,7660,1318,7663,1319,7668,1323,7669,1325,7669,1306,7665,1305,7650,1305,7646,1306,7638,1310,7634,1313,7630,1320,7628,1324,7629,1334,7629,1337,7634,1344,7637,1347,7644,1351,7648,1352,7660,1352,7666,1349,7671,1345,7670,1352,7668,1357,7661,1364,7657,1366,7645,1366,7641,1365,7637,1362,7631,1375,7634,1376,7637,1378,7643,1379,7647,1380,7658,1380,7664,1378,7675,1372,7680,1368,7680,1366,7686,1356,7687,1349,7687,1345,7687,1339,7687,1329xm7881,850l7878,845,7873,841,7869,837,7861,835,7845,835,7847,821,7876,821,7876,808,7833,808,7829,848,7853,848,7858,849,7863,852,7864,855,7864,861,7863,863,7858,866,7855,867,7847,867,7843,867,7836,864,7833,863,7830,861,7824,873,7827,876,7831,878,7841,881,7846,881,7857,881,7863,880,7872,876,7875,873,7879,866,7881,862,7881,850xm7906,868l7906,865,7904,864,7902,862,7900,861,7894,861,7891,862,7888,865,7887,868,7887,873,7887,875,7889,878,7891,879,7892,879,7888,896,7898,896,7904,881,7905,878,7906,876,7906,873,7906,872,7906,868xm7967,852l7966,848,7962,844,7959,841,7954,838,7948,837,7964,819,7964,808,7914,808,7914,821,7945,821,7930,838,7930,849,7946,849,7951,852,7951,861,7950,863,7945,866,7942,867,7934,867,7930,867,7923,864,7920,863,7917,861,7911,873,7914,876,7918,878,7928,881,7933,881,7944,881,7950,880,7959,876,7962,873,7966,866,7967,862,7967,852xm8034,862l8033,852,8033,849,8032,847,8028,842,8027,841,8025,839,8018,836,8018,836,8018,855,8018,861,8017,864,8012,868,8009,869,8002,869,7999,868,7994,864,7993,861,7993,855,7994,852,7999,848,8002,847,8009,847,8012,848,8017,852,8018,855,8018,836,8014,835,8002,835,7996,837,7992,841,7992,834,7994,829,8001,822,8006,820,8017,820,8021,821,8025,824,8027,820,8031,812,8029,810,8026,809,8019,807,8015,807,8004,807,7998,808,7987,814,7983,819,7976,830,7975,837,7975,857,7978,866,7989,878,7997,881,8012,881,8016,880,8024,876,8028,874,8031,869,8032,866,8034,862xm8099,855l8098,852,8096,848,8094,846,8092,844,8088,842,8091,840,8093,838,8094,837,8096,833,8097,831,8097,823,8095,819,8095,819,8091,813,8088,811,8082,809,8082,855,8082,862,8081,864,8076,868,8073,869,8065,869,8062,868,8057,864,8056,862,8056,855,8057,853,8062,849,8065,848,8073,848,8076,849,8081,853,8082,855,8082,809,8080,808,8080,825,8080,831,8079,833,8075,836,8072,837,8066,837,8063,836,8059,833,8058,831,8058,825,8059,823,8063,820,8066,819,8072,819,8075,820,8079,823,8080,825,8080,808,8079,807,8074,807,8064,807,8059,807,8055,809,8051,811,8048,813,8043,819,8042,823,8042,831,8042,833,8045,838,8047,840,8050,842,8047,844,8044,846,8040,852,8039,855,8039,864,8040,867,8045,874,8049,877,8058,880,8063,881,8075,881,8080,880,8089,877,8093,874,8097,869,8098,867,8099,864,8099,855xm8361,2609l8330,2609,8351,2589,8355,2585,8358,2578,8359,2574,8359,2566,8358,2562,8353,2556,8350,2554,8342,2550,8338,2549,8326,2549,8320,2550,8311,2555,8307,2558,8304,2563,8316,2570,8318,2568,8320,2566,8325,2564,8328,2563,8334,2563,8337,2564,8341,2567,8342,2569,8342,2574,8342,2576,8340,2580,8338,2583,8307,2612,8307,2623,8361,2623,8361,2609xm8388,2610l8387,2608,8385,2606,8383,2604,8381,2603,8375,2603,8373,2604,8369,2608,8368,2610,8368,2615,8369,2617,8371,2620,8372,2621,8374,2622,8369,2638,8379,2638,8385,2624,8386,2621,8387,2619,8388,2616,8388,2615,8388,2610xm8449,2595l8447,2591,8444,2587,8441,2583,8436,2581,8430,2580,8446,2561,8446,2550,8396,2550,8396,2564,8426,2564,8412,2581,8412,2592,8428,2592,8432,2595,8432,2603,8431,2606,8426,2609,8423,2610,8415,2610,8412,2609,8405,2607,8401,2605,8399,2603,8392,2616,8396,2619,8400,2620,8410,2623,8414,2624,8426,2624,8431,2623,8440,2618,8443,2616,8448,2609,8449,2605,8449,2595xm8517,2579l8516,2572,8512,2563,8511,2561,8507,2557,8501,2552,8501,2579,8501,2594,8500,2600,8495,2608,8491,2610,8483,2610,8479,2608,8474,2600,8473,2594,8473,2579,8474,2573,8479,2565,8483,2563,8491,2563,8495,2565,8500,2573,8501,2579,8501,2552,8498,2551,8493,2549,8481,2549,8476,2551,8467,2557,8463,2561,8458,2572,8457,2579,8457,2594,8458,2601,8463,2612,8467,2616,8476,2622,8481,2624,8493,2624,8498,2622,8507,2616,8511,2612,8512,2610,8516,2601,8517,2594,8517,2579xm8586,2579l8585,2572,8581,2563,8580,2561,8576,2557,8570,2552,8570,2579,8570,2594,8569,2600,8564,2608,8560,2610,8552,2610,8548,2608,8543,2600,8542,2594,8542,2579,8543,2573,8548,2565,8552,2563,8560,2563,8564,2565,8569,2573,8570,2579,8570,2552,8567,2551,8562,2549,8550,2549,8545,2551,8536,2557,8532,2561,8527,2572,8525,2579,8525,2594,8527,2601,8532,2612,8536,2616,8545,2622,8550,2624,8562,2624,8567,2622,8576,2616,8580,2612,8581,2610,8585,2601,8586,2594,8586,2579xm8825,2183l8824,2179,8820,2175,8817,2171,8812,2169,8806,2168,8822,2149,8822,2139,8772,2139,8772,2152,8802,2152,8788,2169,8788,2180,8804,2180,8809,2183,8809,2192,8808,2194,8803,2197,8800,2198,8792,2198,8788,2197,8781,2195,8778,2193,8775,2191,8769,2204,8772,2207,8776,2209,8786,2211,8791,2212,8802,2212,8808,2211,8817,2207,8820,2204,8824,2197,8825,2193,8825,2183xm8852,2198l8851,2196,8849,2194,8847,2192,8845,2191,8839,2191,8837,2192,8833,2196,8832,2198,8832,2203,8833,2205,8835,2208,8836,2209,8838,2210,8833,2227,8844,2227,8849,2212,8850,2209,8851,2207,8852,2204,8852,2203,8852,2198xm8913,2181l8911,2176,8906,2172,8901,2168,8894,2166,8878,2166,8879,2152,8909,2152,8909,2139,8865,2139,8862,2179,8886,2179,8890,2180,8895,2183,8896,2185,8896,2191,8895,2194,8891,2197,8887,2198,8879,2198,8876,2197,8869,2195,8866,2193,8863,2191,8856,2204,8860,2207,8864,2209,8874,2211,8879,2212,8890,2212,8896,2211,8904,2206,8908,2204,8912,2196,8913,2192,8913,2181xm8972,2197l8942,2197,8963,2177,8966,2173,8969,2166,8970,2163,8970,2154,8969,2151,8965,2144,8962,2142,8954,2138,8949,2137,8937,2137,8932,2138,8922,2143,8918,2146,8915,2151,8927,2159,8929,2156,8931,2154,8936,2152,8939,2151,8946,2151,8949,2152,8953,2155,8954,2157,8954,2162,8953,2164,8951,2168,8949,2171,8919,2200,8919,2211,8972,2211,8972,2197xm9032,2197l9002,2197,9023,2177,9026,2173,9029,2166,9030,2163,9030,2154,9029,2151,9025,2144,9021,2142,9014,2138,9009,2137,8997,2137,8992,2138,8982,2143,8978,2146,8975,2151,8987,2159,8989,2156,8991,2154,8996,2152,8999,2151,9006,2151,9009,2152,9012,2155,9013,2157,9013,2162,9013,2164,9011,2168,9009,2171,8979,2200,8979,2211,9032,2211,9032,2197xm9268,961l9266,956,9261,952,9256,948,9249,946,9233,946,9234,932,9264,932,9264,919,9220,919,9217,959,9241,959,9245,960,9250,963,9251,966,9251,972,9250,974,9245,977,9242,978,9234,978,9231,978,9224,975,9221,974,9218,972,9211,984,9215,987,9219,989,9229,992,9233,992,9245,992,9250,991,9259,987,9263,984,9267,977,9268,973,9268,961xm9294,979l9293,976,9291,975,9289,973,9287,972,9281,972,9279,973,9275,976,9274,979,9274,984,9275,986,9277,989,9278,990,9280,990,9275,1007,9285,1007,9291,992,9292,989,9293,987,9294,984,9294,983,9294,979xm9327,919l9296,919,9296,932,9311,932,9311,991,9327,991,9327,919xm9400,947l9399,940,9395,932,9394,929,9390,925,9384,921,9384,947,9384,963,9383,969,9378,976,9374,978,9366,978,9362,976,9357,969,9356,963,9356,947,9357,941,9362,934,9366,932,9374,932,9378,934,9383,941,9384,947,9384,921,9381,919,9376,918,9364,918,9359,919,9350,925,9346,929,9341,940,9339,947,9339,963,9341,969,9346,981,9350,985,9359,991,9364,992,9376,992,9381,991,9390,985,9394,981,9395,978,9399,969,9400,963,9400,947xm9469,947l9468,940,9464,932,9463,929,9459,925,9453,921,9453,947,9453,963,9452,969,9447,976,9443,978,9435,978,9431,976,9426,969,9425,963,9425,947,9426,941,9431,934,9435,932,9443,932,9447,934,9452,941,9453,947,9453,921,9450,919,9445,918,9433,918,9428,919,9419,925,9415,929,9410,940,9408,947,9408,963,9410,969,9415,981,9419,985,9428,991,9433,992,9445,992,9450,991,9459,985,9463,981,9464,978,9468,969,9469,963,9469,947xe" filled="true" fillcolor="#7c0f45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71008">
            <wp:simplePos x="0" y="0"/>
            <wp:positionH relativeFrom="page">
              <wp:posOffset>2251908</wp:posOffset>
            </wp:positionH>
            <wp:positionV relativeFrom="paragraph">
              <wp:posOffset>388147</wp:posOffset>
            </wp:positionV>
            <wp:extent cx="252368" cy="77724"/>
            <wp:effectExtent l="0" t="0" r="0" b="0"/>
            <wp:wrapNone/>
            <wp:docPr id="619" name="image6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614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6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1520">
            <wp:simplePos x="0" y="0"/>
            <wp:positionH relativeFrom="page">
              <wp:posOffset>2253968</wp:posOffset>
            </wp:positionH>
            <wp:positionV relativeFrom="paragraph">
              <wp:posOffset>670080</wp:posOffset>
            </wp:positionV>
            <wp:extent cx="250334" cy="77724"/>
            <wp:effectExtent l="0" t="0" r="0" b="0"/>
            <wp:wrapNone/>
            <wp:docPr id="621" name="image6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615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3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2032">
            <wp:simplePos x="0" y="0"/>
            <wp:positionH relativeFrom="page">
              <wp:posOffset>2245676</wp:posOffset>
            </wp:positionH>
            <wp:positionV relativeFrom="paragraph">
              <wp:posOffset>981959</wp:posOffset>
            </wp:positionV>
            <wp:extent cx="258575" cy="77724"/>
            <wp:effectExtent l="0" t="0" r="0" b="0"/>
            <wp:wrapNone/>
            <wp:docPr id="623" name="image6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616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7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2544">
            <wp:simplePos x="0" y="0"/>
            <wp:positionH relativeFrom="page">
              <wp:posOffset>2253255</wp:posOffset>
            </wp:positionH>
            <wp:positionV relativeFrom="paragraph">
              <wp:posOffset>1302130</wp:posOffset>
            </wp:positionV>
            <wp:extent cx="251063" cy="77724"/>
            <wp:effectExtent l="0" t="0" r="0" b="0"/>
            <wp:wrapNone/>
            <wp:docPr id="625" name="image6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617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6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3056">
            <wp:simplePos x="0" y="0"/>
            <wp:positionH relativeFrom="page">
              <wp:posOffset>2252719</wp:posOffset>
            </wp:positionH>
            <wp:positionV relativeFrom="paragraph">
              <wp:posOffset>1609790</wp:posOffset>
            </wp:positionV>
            <wp:extent cx="251574" cy="77724"/>
            <wp:effectExtent l="0" t="0" r="0" b="0"/>
            <wp:wrapNone/>
            <wp:docPr id="627" name="image6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618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7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3568">
            <wp:simplePos x="0" y="0"/>
            <wp:positionH relativeFrom="page">
              <wp:posOffset>2271776</wp:posOffset>
            </wp:positionH>
            <wp:positionV relativeFrom="paragraph">
              <wp:posOffset>1905264</wp:posOffset>
            </wp:positionV>
            <wp:extent cx="232669" cy="77724"/>
            <wp:effectExtent l="0" t="0" r="0" b="0"/>
            <wp:wrapNone/>
            <wp:docPr id="629" name="image6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619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69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3.128647pt;margin-top:174.53746pt;width:4.25pt;height:5.2pt;mso-position-horizontal-relative:page;mso-position-vertical-relative:paragraph;z-index:16174080" coordorigin="3863,3491" coordsize="85,104" path="m3913,3491l3896,3491,3889,3493,3877,3501,3872,3507,3864,3522,3863,3531,3863,3553,3864,3562,3872,3578,3877,3584,3889,3592,3896,3594,3913,3594,3920,3592,3933,3584,3938,3578,3939,3574,3899,3574,3894,3572,3887,3561,3886,3553,3886,3531,3887,3523,3894,3513,3899,3510,3939,3510,3938,3507,3933,3501,3920,3493,3913,3491xm3939,3510l3911,3510,3915,3513,3922,3523,3924,3531,3924,3553,3922,3561,3915,3572,3911,3574,3939,3574,3945,3562,3947,3553,3947,3531,3945,3522,3939,3510xe" filled="true" fillcolor="#7c0f45" stroked="false">
            <v:path arrowok="t"/>
            <v:fill type="solid"/>
            <w10:wrap type="none"/>
          </v:shape>
        </w:pic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Afluencia</w:t>
      </w:r>
      <w:r>
        <w:rPr>
          <w:rFonts w:ascii="Trebuchet MS" w:hAnsi="Trebuchet MS"/>
          <w:b/>
          <w:color w:val="9E214A"/>
          <w:spacing w:val="-15"/>
          <w:w w:val="110"/>
          <w:sz w:val="19"/>
        </w:rPr>
        <w:t> </w:t>
      </w:r>
      <w:r>
        <w:rPr>
          <w:rFonts w:ascii="Trebuchet MS" w:hAnsi="Trebuchet MS"/>
          <w:b/>
          <w:color w:val="9E214A"/>
          <w:spacing w:val="-1"/>
          <w:w w:val="110"/>
          <w:sz w:val="19"/>
        </w:rPr>
        <w:t>Turística</w:t>
      </w:r>
      <w:r>
        <w:rPr>
          <w:rFonts w:ascii="Trebuchet MS" w:hAnsi="Trebuchet MS"/>
          <w:b/>
          <w:color w:val="9E214A"/>
          <w:spacing w:val="-15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Estatal</w:t>
      </w:r>
      <w:r>
        <w:rPr>
          <w:rFonts w:ascii="Trebuchet MS" w:hAnsi="Trebuchet MS"/>
          <w:b/>
          <w:color w:val="9E214A"/>
          <w:spacing w:val="-14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2011-2022</w:t>
      </w:r>
      <w:r>
        <w:rPr>
          <w:rFonts w:ascii="Trebuchet MS" w:hAnsi="Trebuchet MS"/>
          <w:b/>
          <w:color w:val="9E214A"/>
          <w:spacing w:val="-15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(miles</w:t>
      </w:r>
      <w:r>
        <w:rPr>
          <w:rFonts w:ascii="Trebuchet MS" w:hAnsi="Trebuchet MS"/>
          <w:b/>
          <w:color w:val="9E214A"/>
          <w:spacing w:val="-14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-15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visitantes)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7"/>
        <w:rPr>
          <w:rFonts w:ascii="Trebuchet MS"/>
          <w:b/>
          <w:sz w:val="26"/>
        </w:rPr>
      </w:pPr>
      <w:r>
        <w:rPr/>
        <w:drawing>
          <wp:anchor distT="0" distB="0" distL="0" distR="0" allowOverlap="1" layoutInCell="1" locked="0" behindDoc="0" simplePos="0" relativeHeight="850">
            <wp:simplePos x="0" y="0"/>
            <wp:positionH relativeFrom="page">
              <wp:posOffset>2643859</wp:posOffset>
            </wp:positionH>
            <wp:positionV relativeFrom="paragraph">
              <wp:posOffset>221306</wp:posOffset>
            </wp:positionV>
            <wp:extent cx="186814" cy="70008"/>
            <wp:effectExtent l="0" t="0" r="0" b="0"/>
            <wp:wrapTopAndBottom/>
            <wp:docPr id="631" name="image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620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4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1">
            <wp:simplePos x="0" y="0"/>
            <wp:positionH relativeFrom="page">
              <wp:posOffset>2926472</wp:posOffset>
            </wp:positionH>
            <wp:positionV relativeFrom="paragraph">
              <wp:posOffset>221306</wp:posOffset>
            </wp:positionV>
            <wp:extent cx="210920" cy="70008"/>
            <wp:effectExtent l="0" t="0" r="0" b="0"/>
            <wp:wrapTopAndBottom/>
            <wp:docPr id="633" name="image6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621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20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2">
            <wp:simplePos x="0" y="0"/>
            <wp:positionH relativeFrom="page">
              <wp:posOffset>3209241</wp:posOffset>
            </wp:positionH>
            <wp:positionV relativeFrom="paragraph">
              <wp:posOffset>221306</wp:posOffset>
            </wp:positionV>
            <wp:extent cx="210354" cy="70008"/>
            <wp:effectExtent l="0" t="0" r="0" b="0"/>
            <wp:wrapTopAndBottom/>
            <wp:docPr id="635" name="image6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622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54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3">
            <wp:simplePos x="0" y="0"/>
            <wp:positionH relativeFrom="page">
              <wp:posOffset>3501462</wp:posOffset>
            </wp:positionH>
            <wp:positionV relativeFrom="paragraph">
              <wp:posOffset>221306</wp:posOffset>
            </wp:positionV>
            <wp:extent cx="222158" cy="70008"/>
            <wp:effectExtent l="0" t="0" r="0" b="0"/>
            <wp:wrapTopAndBottom/>
            <wp:docPr id="637" name="image6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623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58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4">
            <wp:simplePos x="0" y="0"/>
            <wp:positionH relativeFrom="page">
              <wp:posOffset>3784319</wp:posOffset>
            </wp:positionH>
            <wp:positionV relativeFrom="paragraph">
              <wp:posOffset>221306</wp:posOffset>
            </wp:positionV>
            <wp:extent cx="211467" cy="70008"/>
            <wp:effectExtent l="0" t="0" r="0" b="0"/>
            <wp:wrapTopAndBottom/>
            <wp:docPr id="639" name="image6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624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67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5">
            <wp:simplePos x="0" y="0"/>
            <wp:positionH relativeFrom="page">
              <wp:posOffset>4081765</wp:posOffset>
            </wp:positionH>
            <wp:positionV relativeFrom="paragraph">
              <wp:posOffset>221306</wp:posOffset>
            </wp:positionV>
            <wp:extent cx="216125" cy="70008"/>
            <wp:effectExtent l="0" t="0" r="0" b="0"/>
            <wp:wrapTopAndBottom/>
            <wp:docPr id="641" name="image6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625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25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6">
            <wp:simplePos x="0" y="0"/>
            <wp:positionH relativeFrom="page">
              <wp:posOffset>4366352</wp:posOffset>
            </wp:positionH>
            <wp:positionV relativeFrom="paragraph">
              <wp:posOffset>221306</wp:posOffset>
            </wp:positionV>
            <wp:extent cx="213296" cy="70008"/>
            <wp:effectExtent l="0" t="0" r="0" b="0"/>
            <wp:wrapTopAndBottom/>
            <wp:docPr id="643" name="image6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626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96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7">
            <wp:simplePos x="0" y="0"/>
            <wp:positionH relativeFrom="page">
              <wp:posOffset>4663991</wp:posOffset>
            </wp:positionH>
            <wp:positionV relativeFrom="paragraph">
              <wp:posOffset>221306</wp:posOffset>
            </wp:positionV>
            <wp:extent cx="216903" cy="70008"/>
            <wp:effectExtent l="0" t="0" r="0" b="0"/>
            <wp:wrapTopAndBottom/>
            <wp:docPr id="645" name="image6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627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03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8">
            <wp:simplePos x="0" y="0"/>
            <wp:positionH relativeFrom="page">
              <wp:posOffset>4961869</wp:posOffset>
            </wp:positionH>
            <wp:positionV relativeFrom="paragraph">
              <wp:posOffset>221306</wp:posOffset>
            </wp:positionV>
            <wp:extent cx="214349" cy="70008"/>
            <wp:effectExtent l="0" t="0" r="0" b="0"/>
            <wp:wrapTopAndBottom/>
            <wp:docPr id="647" name="image6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628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49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9">
            <wp:simplePos x="0" y="0"/>
            <wp:positionH relativeFrom="page">
              <wp:posOffset>5239274</wp:posOffset>
            </wp:positionH>
            <wp:positionV relativeFrom="paragraph">
              <wp:posOffset>221306</wp:posOffset>
            </wp:positionV>
            <wp:extent cx="236892" cy="70008"/>
            <wp:effectExtent l="0" t="0" r="0" b="0"/>
            <wp:wrapTopAndBottom/>
            <wp:docPr id="649" name="image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629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92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0">
            <wp:simplePos x="0" y="0"/>
            <wp:positionH relativeFrom="page">
              <wp:posOffset>5550758</wp:posOffset>
            </wp:positionH>
            <wp:positionV relativeFrom="paragraph">
              <wp:posOffset>221306</wp:posOffset>
            </wp:positionV>
            <wp:extent cx="205666" cy="70008"/>
            <wp:effectExtent l="0" t="0" r="0" b="0"/>
            <wp:wrapTopAndBottom/>
            <wp:docPr id="651" name="image6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630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66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1">
            <wp:simplePos x="0" y="0"/>
            <wp:positionH relativeFrom="page">
              <wp:posOffset>5831416</wp:posOffset>
            </wp:positionH>
            <wp:positionV relativeFrom="paragraph">
              <wp:posOffset>221306</wp:posOffset>
            </wp:positionV>
            <wp:extent cx="229788" cy="70008"/>
            <wp:effectExtent l="0" t="0" r="0" b="0"/>
            <wp:wrapTopAndBottom/>
            <wp:docPr id="653" name="image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631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88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5"/>
        <w:ind w:left="1250" w:right="393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15"/>
          <w:w w:val="95"/>
          <w:sz w:val="18"/>
        </w:rPr>
        <w:t> </w:t>
      </w:r>
      <w:r>
        <w:rPr>
          <w:color w:val="9E214A"/>
          <w:w w:val="95"/>
          <w:sz w:val="18"/>
        </w:rPr>
        <w:t>Sistema</w:t>
      </w:r>
      <w:r>
        <w:rPr>
          <w:color w:val="9E214A"/>
          <w:spacing w:val="8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Información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Turística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Estatal</w:t>
      </w:r>
      <w:r>
        <w:rPr>
          <w:color w:val="9E214A"/>
          <w:spacing w:val="8"/>
          <w:w w:val="95"/>
          <w:sz w:val="18"/>
        </w:rPr>
        <w:t> </w:t>
      </w:r>
      <w:r>
        <w:rPr>
          <w:color w:val="9E214A"/>
          <w:w w:val="95"/>
          <w:sz w:val="18"/>
        </w:rPr>
        <w:t>(SITE).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Secretaría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Turismo</w:t>
      </w:r>
      <w:r>
        <w:rPr>
          <w:color w:val="9E214A"/>
          <w:spacing w:val="8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Oaxaca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2022.</w:t>
      </w:r>
    </w:p>
    <w:p>
      <w:pPr>
        <w:pStyle w:val="BodyText"/>
      </w:pPr>
    </w:p>
    <w:p>
      <w:pPr>
        <w:pStyle w:val="BodyText"/>
        <w:spacing w:before="11"/>
        <w:rPr>
          <w:sz w:val="14"/>
        </w:rPr>
      </w:pPr>
    </w:p>
    <w:p>
      <w:pPr>
        <w:pStyle w:val="Heading6"/>
        <w:tabs>
          <w:tab w:pos="11033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8803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2"/>
        </w:rPr>
        <w:t> </w:t>
      </w:r>
      <w:r>
        <w:rPr>
          <w:color w:val="A5855D"/>
        </w:rPr>
        <w:t>DEL</w:t>
      </w:r>
      <w:r>
        <w:rPr>
          <w:color w:val="A5855D"/>
          <w:spacing w:val="23"/>
        </w:rPr>
        <w:t> </w:t>
      </w:r>
      <w:r>
        <w:rPr>
          <w:color w:val="A5855D"/>
        </w:rPr>
        <w:t>ESTADO</w:t>
      </w:r>
      <w:r>
        <w:rPr>
          <w:color w:val="A5855D"/>
          <w:spacing w:val="23"/>
        </w:rPr>
        <w:t> </w:t>
      </w:r>
      <w:r>
        <w:rPr>
          <w:color w:val="A5855D"/>
        </w:rPr>
        <w:t>DE</w:t>
      </w:r>
      <w:r>
        <w:rPr>
          <w:color w:val="A5855D"/>
          <w:spacing w:val="22"/>
        </w:rPr>
        <w:t> </w:t>
      </w:r>
      <w:r>
        <w:rPr>
          <w:color w:val="A5855D"/>
        </w:rPr>
        <w:t>OAXACA</w:t>
        <w:tab/>
      </w:r>
      <w:r>
        <w:rPr>
          <w:rFonts w:ascii="Trebuchet MS"/>
          <w:color w:val="A5855D"/>
        </w:rPr>
        <w:t>131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52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otro</w:t>
      </w:r>
      <w:r>
        <w:rPr>
          <w:color w:val="4A4A4C"/>
          <w:spacing w:val="1"/>
        </w:rPr>
        <w:t> </w:t>
      </w:r>
      <w:r>
        <w:rPr>
          <w:color w:val="4A4A4C"/>
        </w:rPr>
        <w:t>lado,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actividad</w:t>
      </w:r>
      <w:r>
        <w:rPr>
          <w:color w:val="4A4A4C"/>
          <w:spacing w:val="1"/>
        </w:rPr>
        <w:t> </w:t>
      </w:r>
      <w:r>
        <w:rPr>
          <w:color w:val="4A4A4C"/>
        </w:rPr>
        <w:t>turística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encuentra</w:t>
      </w:r>
      <w:r>
        <w:rPr>
          <w:color w:val="4A4A4C"/>
          <w:spacing w:val="-9"/>
        </w:rPr>
        <w:t> </w:t>
      </w:r>
      <w:r>
        <w:rPr>
          <w:color w:val="4A4A4C"/>
        </w:rPr>
        <w:t>apoyada</w:t>
      </w:r>
      <w:r>
        <w:rPr>
          <w:color w:val="4A4A4C"/>
          <w:spacing w:val="-9"/>
        </w:rPr>
        <w:t> </w:t>
      </w:r>
      <w:r>
        <w:rPr>
          <w:color w:val="4A4A4C"/>
        </w:rPr>
        <w:t>por</w:t>
      </w:r>
      <w:r>
        <w:rPr>
          <w:color w:val="4A4A4C"/>
          <w:spacing w:val="-9"/>
        </w:rPr>
        <w:t> </w:t>
      </w:r>
      <w:r>
        <w:rPr>
          <w:color w:val="4A4A4C"/>
        </w:rPr>
        <w:t>servicios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turismo</w:t>
      </w:r>
      <w:r>
        <w:rPr>
          <w:color w:val="4A4A4C"/>
          <w:spacing w:val="-67"/>
        </w:rPr>
        <w:t> </w:t>
      </w:r>
      <w:r>
        <w:rPr>
          <w:color w:val="4A4A4C"/>
        </w:rPr>
        <w:t>y asociados que complementan la oferta de</w:t>
      </w:r>
      <w:r>
        <w:rPr>
          <w:color w:val="4A4A4C"/>
          <w:spacing w:val="-68"/>
        </w:rPr>
        <w:t> </w:t>
      </w:r>
      <w:r>
        <w:rPr>
          <w:color w:val="4A4A4C"/>
        </w:rPr>
        <w:t>los destinos y productos, siendo los princi-</w:t>
      </w:r>
      <w:r>
        <w:rPr>
          <w:color w:val="4A4A4C"/>
          <w:spacing w:val="1"/>
        </w:rPr>
        <w:t> </w:t>
      </w:r>
      <w:r>
        <w:rPr>
          <w:color w:val="4A4A4C"/>
        </w:rPr>
        <w:t>pales los establecimientos de hospedaje y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alimentos.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95"/>
        </w:rPr>
        <w:t>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respecto,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cierre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2022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existían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521 establecimientos de hospedaje en todo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estado,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categorías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hasta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cinco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estrellas,</w:t>
      </w:r>
      <w:r>
        <w:rPr>
          <w:color w:val="4A4A4C"/>
          <w:spacing w:val="-68"/>
        </w:rPr>
        <w:t> </w:t>
      </w:r>
      <w:r>
        <w:rPr>
          <w:color w:val="4A4A4C"/>
        </w:rPr>
        <w:t>con un total de 30 mil 543 cuartos disponi-</w:t>
      </w:r>
      <w:r>
        <w:rPr>
          <w:color w:val="4A4A4C"/>
          <w:spacing w:val="-68"/>
        </w:rPr>
        <w:t> </w:t>
      </w:r>
      <w:r>
        <w:rPr>
          <w:color w:val="4A4A4C"/>
        </w:rPr>
        <w:t>bles, por su parte, la oferta de alimentos y</w:t>
      </w:r>
      <w:r>
        <w:rPr>
          <w:color w:val="4A4A4C"/>
          <w:spacing w:val="1"/>
        </w:rPr>
        <w:t> </w:t>
      </w:r>
      <w:r>
        <w:rPr>
          <w:color w:val="4A4A4C"/>
        </w:rPr>
        <w:t>bebidas</w:t>
      </w:r>
      <w:r>
        <w:rPr>
          <w:color w:val="4A4A4C"/>
          <w:spacing w:val="-9"/>
        </w:rPr>
        <w:t> </w:t>
      </w:r>
      <w:r>
        <w:rPr>
          <w:color w:val="4A4A4C"/>
        </w:rPr>
        <w:t>muestra</w:t>
      </w:r>
      <w:r>
        <w:rPr>
          <w:color w:val="4A4A4C"/>
          <w:spacing w:val="-8"/>
        </w:rPr>
        <w:t> </w:t>
      </w:r>
      <w:r>
        <w:rPr>
          <w:color w:val="4A4A4C"/>
        </w:rPr>
        <w:t>un</w:t>
      </w:r>
      <w:r>
        <w:rPr>
          <w:color w:val="4A4A4C"/>
          <w:spacing w:val="-8"/>
        </w:rPr>
        <w:t> </w:t>
      </w:r>
      <w:r>
        <w:rPr>
          <w:color w:val="4A4A4C"/>
        </w:rPr>
        <w:t>total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2</w:t>
      </w:r>
      <w:r>
        <w:rPr>
          <w:color w:val="4A4A4C"/>
          <w:spacing w:val="-8"/>
        </w:rPr>
        <w:t> </w:t>
      </w:r>
      <w:r>
        <w:rPr>
          <w:color w:val="4A4A4C"/>
        </w:rPr>
        <w:t>mil</w:t>
      </w:r>
      <w:r>
        <w:rPr>
          <w:color w:val="4A4A4C"/>
          <w:spacing w:val="-8"/>
        </w:rPr>
        <w:t> </w:t>
      </w:r>
      <w:r>
        <w:rPr>
          <w:color w:val="4A4A4C"/>
        </w:rPr>
        <w:t>219</w:t>
      </w:r>
      <w:r>
        <w:rPr>
          <w:color w:val="4A4A4C"/>
          <w:spacing w:val="-8"/>
        </w:rPr>
        <w:t> </w:t>
      </w:r>
      <w:r>
        <w:rPr>
          <w:color w:val="4A4A4C"/>
        </w:rPr>
        <w:t>esta-</w:t>
      </w:r>
      <w:r>
        <w:rPr>
          <w:color w:val="4A4A4C"/>
          <w:spacing w:val="-68"/>
        </w:rPr>
        <w:t> </w:t>
      </w:r>
      <w:r>
        <w:rPr>
          <w:color w:val="4A4A4C"/>
        </w:rPr>
        <w:t>blecimientos.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turismo nacional arriba al estado prin-</w:t>
      </w:r>
      <w:r>
        <w:rPr>
          <w:color w:val="4A4A4C"/>
          <w:spacing w:val="1"/>
        </w:rPr>
        <w:t> </w:t>
      </w:r>
      <w:r>
        <w:rPr>
          <w:color w:val="4A4A4C"/>
        </w:rPr>
        <w:t>cipalmente en autobús, lo que se traduce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1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11"/>
        </w:rPr>
        <w:t> </w:t>
      </w:r>
      <w:r>
        <w:rPr>
          <w:color w:val="4A4A4C"/>
        </w:rPr>
        <w:t>36.75%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total,</w:t>
      </w:r>
      <w:r>
        <w:rPr>
          <w:color w:val="4A4A4C"/>
          <w:spacing w:val="-11"/>
        </w:rPr>
        <w:t> </w:t>
      </w:r>
      <w:r>
        <w:rPr>
          <w:color w:val="4A4A4C"/>
        </w:rPr>
        <w:t>mientras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32.29%</w:t>
      </w:r>
      <w:r>
        <w:rPr>
          <w:color w:val="4A4A4C"/>
          <w:spacing w:val="-68"/>
        </w:rPr>
        <w:t> </w:t>
      </w:r>
      <w:r>
        <w:rPr>
          <w:color w:val="4A4A4C"/>
        </w:rPr>
        <w:t>lo</w:t>
      </w:r>
      <w:r>
        <w:rPr>
          <w:color w:val="4A4A4C"/>
          <w:spacing w:val="-5"/>
        </w:rPr>
        <w:t> </w:t>
      </w:r>
      <w:r>
        <w:rPr>
          <w:color w:val="4A4A4C"/>
        </w:rPr>
        <w:t>hace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automóvil</w:t>
      </w:r>
      <w:r>
        <w:rPr>
          <w:color w:val="4A4A4C"/>
          <w:spacing w:val="-5"/>
        </w:rPr>
        <w:t> </w:t>
      </w:r>
      <w:r>
        <w:rPr>
          <w:color w:val="4A4A4C"/>
        </w:rPr>
        <w:t>particular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24.50%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llega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vía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aérea.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Las cifras difieren si tomamos en cuenta</w:t>
      </w:r>
      <w:r>
        <w:rPr>
          <w:color w:val="4A4A4C"/>
          <w:spacing w:val="1"/>
        </w:rPr>
        <w:t> </w:t>
      </w:r>
      <w:r>
        <w:rPr>
          <w:color w:val="4A4A4C"/>
        </w:rPr>
        <w:t>solamente al turismo internacional, dado</w:t>
      </w:r>
      <w:r>
        <w:rPr>
          <w:color w:val="4A4A4C"/>
          <w:spacing w:val="1"/>
        </w:rPr>
        <w:t> </w:t>
      </w:r>
      <w:r>
        <w:rPr>
          <w:color w:val="4A4A4C"/>
        </w:rPr>
        <w:t>que el 71.69% prefiere desplazarse por vía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aérea,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19.91%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autobús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solo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4.42%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llega</w:t>
      </w:r>
      <w:r>
        <w:rPr>
          <w:color w:val="4A4A4C"/>
          <w:spacing w:val="66"/>
        </w:rPr>
        <w:t> </w:t>
      </w:r>
      <w:r>
        <w:rPr>
          <w:color w:val="4A4A4C"/>
        </w:rPr>
        <w:t>en</w:t>
      </w:r>
      <w:r>
        <w:rPr>
          <w:color w:val="4A4A4C"/>
          <w:spacing w:val="67"/>
        </w:rPr>
        <w:t> </w:t>
      </w:r>
      <w:r>
        <w:rPr>
          <w:color w:val="4A4A4C"/>
        </w:rPr>
        <w:t>un</w:t>
      </w:r>
      <w:r>
        <w:rPr>
          <w:color w:val="4A4A4C"/>
          <w:spacing w:val="66"/>
        </w:rPr>
        <w:t> </w:t>
      </w:r>
      <w:r>
        <w:rPr>
          <w:color w:val="4A4A4C"/>
        </w:rPr>
        <w:t>vehículo</w:t>
      </w:r>
      <w:r>
        <w:rPr>
          <w:color w:val="4A4A4C"/>
          <w:spacing w:val="67"/>
        </w:rPr>
        <w:t> </w:t>
      </w:r>
      <w:r>
        <w:rPr>
          <w:color w:val="4A4A4C"/>
        </w:rPr>
        <w:t>particular.</w:t>
      </w:r>
      <w:r>
        <w:rPr>
          <w:color w:val="4A4A4C"/>
          <w:spacing w:val="67"/>
        </w:rPr>
        <w:t> </w:t>
      </w:r>
      <w:r>
        <w:rPr>
          <w:color w:val="4A4A4C"/>
        </w:rPr>
        <w:t>Se</w:t>
      </w:r>
      <w:r>
        <w:rPr>
          <w:color w:val="4A4A4C"/>
          <w:spacing w:val="66"/>
        </w:rPr>
        <w:t> </w:t>
      </w:r>
      <w:r>
        <w:rPr>
          <w:color w:val="4A4A4C"/>
        </w:rPr>
        <w:t>hace</w:t>
      </w:r>
      <w:r>
        <w:rPr>
          <w:color w:val="4A4A4C"/>
          <w:spacing w:val="-68"/>
        </w:rPr>
        <w:t> </w:t>
      </w:r>
      <w:r>
        <w:rPr>
          <w:color w:val="4A4A4C"/>
        </w:rPr>
        <w:t>evidente que una de las demandas más</w:t>
      </w:r>
      <w:r>
        <w:rPr>
          <w:color w:val="4A4A4C"/>
          <w:spacing w:val="1"/>
        </w:rPr>
        <w:t> </w:t>
      </w:r>
      <w:r>
        <w:rPr>
          <w:color w:val="4A4A4C"/>
        </w:rPr>
        <w:t>apremiantes del sector turístico es mejorar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conectividad.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análisis</w:t>
      </w:r>
      <w:r>
        <w:rPr>
          <w:color w:val="4A4A4C"/>
          <w:spacing w:val="-4"/>
        </w:rPr>
        <w:t> </w:t>
      </w:r>
      <w:r>
        <w:rPr>
          <w:color w:val="4A4A4C"/>
        </w:rPr>
        <w:t>como</w:t>
      </w:r>
      <w:r>
        <w:rPr>
          <w:color w:val="4A4A4C"/>
          <w:spacing w:val="-4"/>
        </w:rPr>
        <w:t> </w:t>
      </w:r>
      <w:r>
        <w:rPr>
          <w:color w:val="4A4A4C"/>
        </w:rPr>
        <w:t>destino,</w:t>
      </w:r>
      <w:r>
        <w:rPr>
          <w:color w:val="4A4A4C"/>
          <w:spacing w:val="-4"/>
        </w:rPr>
        <w:t> </w:t>
      </w:r>
      <w:r>
        <w:rPr>
          <w:color w:val="4A4A4C"/>
        </w:rPr>
        <w:t>Bahías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Hua-</w:t>
      </w:r>
      <w:r>
        <w:rPr>
          <w:color w:val="4A4A4C"/>
          <w:spacing w:val="-68"/>
        </w:rPr>
        <w:t> </w:t>
      </w:r>
      <w:r>
        <w:rPr>
          <w:color w:val="4A4A4C"/>
        </w:rPr>
        <w:t>tulco, Centro Integralmente Planeado (CIP)</w:t>
      </w:r>
      <w:r>
        <w:rPr>
          <w:color w:val="4A4A4C"/>
          <w:spacing w:val="-68"/>
        </w:rPr>
        <w:t> </w:t>
      </w:r>
      <w:r>
        <w:rPr>
          <w:color w:val="4A4A4C"/>
        </w:rPr>
        <w:t>por</w:t>
      </w:r>
      <w:r>
        <w:rPr>
          <w:color w:val="4A4A4C"/>
          <w:spacing w:val="52"/>
        </w:rPr>
        <w:t> </w:t>
      </w:r>
      <w:r>
        <w:rPr>
          <w:color w:val="4A4A4C"/>
        </w:rPr>
        <w:t>FONATUR,</w:t>
      </w:r>
      <w:r>
        <w:rPr>
          <w:color w:val="4A4A4C"/>
          <w:spacing w:val="53"/>
        </w:rPr>
        <w:t> </w:t>
      </w:r>
      <w:r>
        <w:rPr>
          <w:color w:val="4A4A4C"/>
        </w:rPr>
        <w:t>es</w:t>
      </w:r>
      <w:r>
        <w:rPr>
          <w:color w:val="4A4A4C"/>
          <w:spacing w:val="53"/>
        </w:rPr>
        <w:t> </w:t>
      </w:r>
      <w:r>
        <w:rPr>
          <w:color w:val="4A4A4C"/>
        </w:rPr>
        <w:t>uno</w:t>
      </w:r>
      <w:r>
        <w:rPr>
          <w:color w:val="4A4A4C"/>
          <w:spacing w:val="53"/>
        </w:rPr>
        <w:t> </w:t>
      </w:r>
      <w:r>
        <w:rPr>
          <w:color w:val="4A4A4C"/>
        </w:rPr>
        <w:t>de</w:t>
      </w:r>
      <w:r>
        <w:rPr>
          <w:color w:val="4A4A4C"/>
          <w:spacing w:val="52"/>
        </w:rPr>
        <w:t> </w:t>
      </w:r>
      <w:r>
        <w:rPr>
          <w:color w:val="4A4A4C"/>
        </w:rPr>
        <w:t>los</w:t>
      </w:r>
      <w:r>
        <w:rPr>
          <w:color w:val="4A4A4C"/>
          <w:spacing w:val="53"/>
        </w:rPr>
        <w:t> </w:t>
      </w:r>
      <w:r>
        <w:rPr>
          <w:color w:val="4A4A4C"/>
        </w:rPr>
        <w:t>pocos</w:t>
      </w:r>
      <w:r>
        <w:rPr>
          <w:color w:val="4A4A4C"/>
          <w:spacing w:val="53"/>
        </w:rPr>
        <w:t> </w:t>
      </w:r>
      <w:r>
        <w:rPr>
          <w:color w:val="4A4A4C"/>
        </w:rPr>
        <w:t>cen-</w:t>
      </w:r>
      <w:r>
        <w:rPr>
          <w:color w:val="4A4A4C"/>
          <w:spacing w:val="-68"/>
        </w:rPr>
        <w:t> </w:t>
      </w:r>
      <w:r>
        <w:rPr>
          <w:color w:val="4A4A4C"/>
        </w:rPr>
        <w:t>tros turísticos en México que cuenta con</w:t>
      </w:r>
      <w:r>
        <w:rPr>
          <w:color w:val="4A4A4C"/>
          <w:spacing w:val="1"/>
        </w:rPr>
        <w:t> </w:t>
      </w:r>
      <w:r>
        <w:rPr>
          <w:color w:val="4A4A4C"/>
        </w:rPr>
        <w:t>importantes</w:t>
      </w:r>
      <w:r>
        <w:rPr>
          <w:color w:val="4A4A4C"/>
          <w:spacing w:val="1"/>
        </w:rPr>
        <w:t> </w:t>
      </w:r>
      <w:r>
        <w:rPr>
          <w:color w:val="4A4A4C"/>
        </w:rPr>
        <w:t>certificaciones</w:t>
      </w:r>
      <w:r>
        <w:rPr>
          <w:color w:val="4A4A4C"/>
          <w:spacing w:val="1"/>
        </w:rPr>
        <w:t> </w:t>
      </w:r>
      <w:r>
        <w:rPr>
          <w:color w:val="4A4A4C"/>
        </w:rPr>
        <w:t>nacionales</w:t>
      </w:r>
      <w:r>
        <w:rPr>
          <w:color w:val="4A4A4C"/>
          <w:spacing w:val="1"/>
        </w:rPr>
        <w:t> </w:t>
      </w:r>
      <w:r>
        <w:rPr>
          <w:color w:val="4A4A4C"/>
        </w:rPr>
        <w:t>e</w:t>
      </w:r>
      <w:r>
        <w:rPr>
          <w:color w:val="4A4A4C"/>
          <w:spacing w:val="1"/>
        </w:rPr>
        <w:t> </w:t>
      </w:r>
      <w:r>
        <w:rPr>
          <w:color w:val="4A4A4C"/>
        </w:rPr>
        <w:t>internacionales en materia de sustentabi-</w:t>
      </w:r>
      <w:r>
        <w:rPr>
          <w:color w:val="4A4A4C"/>
          <w:spacing w:val="1"/>
        </w:rPr>
        <w:t> </w:t>
      </w:r>
      <w:r>
        <w:rPr>
          <w:color w:val="4A4A4C"/>
        </w:rPr>
        <w:t>lidad como Playas Limpias, Sitio Ramsar,</w:t>
      </w:r>
      <w:r>
        <w:rPr>
          <w:color w:val="4A4A4C"/>
          <w:spacing w:val="1"/>
        </w:rPr>
        <w:t> </w:t>
      </w:r>
      <w:r>
        <w:rPr>
          <w:color w:val="4A4A4C"/>
        </w:rPr>
        <w:t>Distintivo Blue Flag, Reserva de la Biósfera</w:t>
      </w:r>
      <w:r>
        <w:rPr>
          <w:color w:val="4A4A4C"/>
          <w:spacing w:val="-68"/>
        </w:rPr>
        <w:t> </w:t>
      </w:r>
      <w:r>
        <w:rPr>
          <w:color w:val="4A4A4C"/>
        </w:rPr>
        <w:t>que le da el</w:t>
      </w:r>
      <w:r>
        <w:rPr>
          <w:color w:val="4A4A4C"/>
          <w:spacing w:val="1"/>
        </w:rPr>
        <w:t> </w:t>
      </w:r>
      <w:r>
        <w:rPr>
          <w:color w:val="4A4A4C"/>
        </w:rPr>
        <w:t>reconocimiento de la UNESCO</w:t>
      </w:r>
      <w:r>
        <w:rPr>
          <w:color w:val="4A4A4C"/>
          <w:spacing w:val="-68"/>
        </w:rPr>
        <w:t> </w:t>
      </w:r>
      <w:r>
        <w:rPr>
          <w:color w:val="4A4A4C"/>
        </w:rPr>
        <w:t>dentro del Programa El Hombre y la Biós-</w:t>
      </w:r>
      <w:r>
        <w:rPr>
          <w:color w:val="4A4A4C"/>
          <w:spacing w:val="1"/>
        </w:rPr>
        <w:t> </w:t>
      </w:r>
      <w:r>
        <w:rPr>
          <w:color w:val="4A4A4C"/>
        </w:rPr>
        <w:t>fera (MAB), por sus siglas en inglés, que</w:t>
      </w:r>
      <w:r>
        <w:rPr>
          <w:color w:val="4A4A4C"/>
          <w:spacing w:val="1"/>
        </w:rPr>
        <w:t> </w:t>
      </w:r>
      <w:r>
        <w:rPr>
          <w:color w:val="4A4A4C"/>
        </w:rPr>
        <w:t>elevan su competitividad y contribuyen al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14"/>
        </w:rPr>
        <w:t> </w:t>
      </w:r>
      <w:r>
        <w:rPr>
          <w:color w:val="4A4A4C"/>
        </w:rPr>
        <w:t>sustentable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zonas</w:t>
      </w:r>
      <w:r>
        <w:rPr>
          <w:color w:val="4A4A4C"/>
          <w:spacing w:val="-14"/>
        </w:rPr>
        <w:t> </w:t>
      </w:r>
      <w:r>
        <w:rPr>
          <w:color w:val="4A4A4C"/>
        </w:rPr>
        <w:t>costeras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todo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país.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Así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también,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partir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2021</w:t>
      </w:r>
      <w:r>
        <w:rPr>
          <w:color w:val="4A4A4C"/>
          <w:spacing w:val="-22"/>
        </w:rPr>
        <w:t> </w:t>
      </w:r>
      <w:r>
        <w:rPr>
          <w:color w:val="4A4A4C"/>
        </w:rPr>
        <w:t>Huatulco</w:t>
      </w:r>
      <w:r>
        <w:rPr>
          <w:color w:val="4A4A4C"/>
          <w:spacing w:val="-21"/>
        </w:rPr>
        <w:t> </w:t>
      </w:r>
      <w:r>
        <w:rPr>
          <w:color w:val="4A4A4C"/>
        </w:rPr>
        <w:t>cuen-</w:t>
      </w:r>
      <w:r>
        <w:rPr>
          <w:color w:val="4A4A4C"/>
          <w:spacing w:val="-68"/>
        </w:rPr>
        <w:t> </w:t>
      </w:r>
      <w:r>
        <w:rPr>
          <w:color w:val="4A4A4C"/>
        </w:rPr>
        <w:t>ta</w:t>
      </w:r>
      <w:r>
        <w:rPr>
          <w:color w:val="4A4A4C"/>
          <w:spacing w:val="-11"/>
        </w:rPr>
        <w:t> </w:t>
      </w:r>
      <w:r>
        <w:rPr>
          <w:color w:val="4A4A4C"/>
        </w:rPr>
        <w:t>con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certificación</w:t>
      </w:r>
      <w:r>
        <w:rPr>
          <w:color w:val="4A4A4C"/>
          <w:spacing w:val="-11"/>
        </w:rPr>
        <w:t> </w:t>
      </w:r>
      <w:r>
        <w:rPr>
          <w:color w:val="4A4A4C"/>
        </w:rPr>
        <w:t>EarthCheck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nivel</w:t>
      </w:r>
      <w:r>
        <w:rPr>
          <w:color w:val="4A4A4C"/>
          <w:spacing w:val="-68"/>
        </w:rPr>
        <w:t> </w:t>
      </w:r>
      <w:r>
        <w:rPr>
          <w:color w:val="4A4A4C"/>
        </w:rPr>
        <w:t>Master,</w:t>
      </w:r>
      <w:r>
        <w:rPr>
          <w:color w:val="4A4A4C"/>
          <w:spacing w:val="-28"/>
        </w:rPr>
        <w:t> </w:t>
      </w:r>
      <w:r>
        <w:rPr>
          <w:color w:val="4A4A4C"/>
        </w:rPr>
        <w:t>un</w:t>
      </w:r>
      <w:r>
        <w:rPr>
          <w:color w:val="4A4A4C"/>
          <w:spacing w:val="-27"/>
        </w:rPr>
        <w:t> </w:t>
      </w:r>
      <w:r>
        <w:rPr>
          <w:color w:val="4A4A4C"/>
        </w:rPr>
        <w:t>nivel</w:t>
      </w:r>
      <w:r>
        <w:rPr>
          <w:color w:val="4A4A4C"/>
          <w:spacing w:val="-28"/>
        </w:rPr>
        <w:t> </w:t>
      </w:r>
      <w:r>
        <w:rPr>
          <w:color w:val="4A4A4C"/>
        </w:rPr>
        <w:t>que</w:t>
      </w:r>
      <w:r>
        <w:rPr>
          <w:color w:val="4A4A4C"/>
          <w:spacing w:val="-27"/>
        </w:rPr>
        <w:t> </w:t>
      </w:r>
      <w:r>
        <w:rPr>
          <w:color w:val="4A4A4C"/>
        </w:rPr>
        <w:t>solo</w:t>
      </w:r>
      <w:r>
        <w:rPr>
          <w:color w:val="4A4A4C"/>
          <w:spacing w:val="-27"/>
        </w:rPr>
        <w:t> </w:t>
      </w:r>
      <w:r>
        <w:rPr>
          <w:color w:val="4A4A4C"/>
        </w:rPr>
        <w:t>unos</w:t>
      </w:r>
      <w:r>
        <w:rPr>
          <w:color w:val="4A4A4C"/>
          <w:spacing w:val="-28"/>
        </w:rPr>
        <w:t> </w:t>
      </w:r>
      <w:r>
        <w:rPr>
          <w:color w:val="4A4A4C"/>
        </w:rPr>
        <w:t>cuantos</w:t>
      </w:r>
      <w:r>
        <w:rPr>
          <w:color w:val="4A4A4C"/>
          <w:spacing w:val="-27"/>
        </w:rPr>
        <w:t> </w:t>
      </w:r>
      <w:r>
        <w:rPr>
          <w:color w:val="4A4A4C"/>
        </w:rPr>
        <w:t>desti-</w:t>
      </w:r>
      <w:r>
        <w:rPr>
          <w:color w:val="4A4A4C"/>
          <w:spacing w:val="-68"/>
        </w:rPr>
        <w:t> </w:t>
      </w:r>
      <w:r>
        <w:rPr>
          <w:color w:val="4A4A4C"/>
        </w:rPr>
        <w:t>nos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mundo</w:t>
      </w:r>
      <w:r>
        <w:rPr>
          <w:color w:val="4A4A4C"/>
          <w:spacing w:val="-16"/>
        </w:rPr>
        <w:t> </w:t>
      </w:r>
      <w:r>
        <w:rPr>
          <w:color w:val="4A4A4C"/>
        </w:rPr>
        <w:t>poseen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es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patente</w:t>
      </w:r>
      <w:r>
        <w:rPr>
          <w:color w:val="4A4A4C"/>
          <w:spacing w:val="-16"/>
        </w:rPr>
        <w:t> </w:t>
      </w:r>
      <w:r>
        <w:rPr>
          <w:color w:val="4A4A4C"/>
        </w:rPr>
        <w:t>más</w:t>
      </w:r>
      <w:r>
        <w:rPr>
          <w:color w:val="4A4A4C"/>
          <w:spacing w:val="-68"/>
        </w:rPr>
        <w:t> </w:t>
      </w:r>
      <w:r>
        <w:rPr>
          <w:color w:val="4A4A4C"/>
        </w:rPr>
        <w:t>importante a nivel internacional en materia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31"/>
        </w:rPr>
        <w:t> </w:t>
      </w:r>
      <w:r>
        <w:rPr>
          <w:color w:val="4A4A4C"/>
        </w:rPr>
        <w:t>actividades</w:t>
      </w:r>
      <w:r>
        <w:rPr>
          <w:color w:val="4A4A4C"/>
          <w:spacing w:val="32"/>
        </w:rPr>
        <w:t> </w:t>
      </w:r>
      <w:r>
        <w:rPr>
          <w:color w:val="4A4A4C"/>
        </w:rPr>
        <w:t>sostenibles</w:t>
      </w:r>
      <w:r>
        <w:rPr>
          <w:color w:val="4A4A4C"/>
          <w:spacing w:val="32"/>
        </w:rPr>
        <w:t> </w:t>
      </w:r>
      <w:r>
        <w:rPr>
          <w:color w:val="4A4A4C"/>
        </w:rPr>
        <w:t>de</w:t>
      </w:r>
      <w:r>
        <w:rPr>
          <w:color w:val="4A4A4C"/>
          <w:spacing w:val="31"/>
        </w:rPr>
        <w:t> </w:t>
      </w:r>
      <w:r>
        <w:rPr>
          <w:color w:val="4A4A4C"/>
        </w:rPr>
        <w:t>ciencia,</w:t>
      </w:r>
      <w:r>
        <w:rPr>
          <w:color w:val="4A4A4C"/>
          <w:spacing w:val="32"/>
        </w:rPr>
        <w:t> </w:t>
      </w:r>
      <w:r>
        <w:rPr>
          <w:color w:val="4A4A4C"/>
        </w:rPr>
        <w:t>via-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jes y turismo, la cual Huatulco ha recibido</w:t>
      </w:r>
      <w:r>
        <w:rPr>
          <w:color w:val="4A4A4C"/>
          <w:spacing w:val="1"/>
        </w:rPr>
        <w:t> </w:t>
      </w:r>
      <w:r>
        <w:rPr>
          <w:color w:val="4A4A4C"/>
        </w:rPr>
        <w:t>desde 2005 de manera ininterrumpida e</w:t>
      </w:r>
      <w:r>
        <w:rPr>
          <w:color w:val="4A4A4C"/>
          <w:spacing w:val="1"/>
        </w:rPr>
        <w:t> </w:t>
      </w:r>
      <w:r>
        <w:rPr>
          <w:color w:val="4A4A4C"/>
        </w:rPr>
        <w:t>incremental.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A esta oferta se han integrado los seis Pue-</w:t>
      </w:r>
      <w:r>
        <w:rPr>
          <w:color w:val="4A4A4C"/>
          <w:spacing w:val="-68"/>
        </w:rPr>
        <w:t> </w:t>
      </w:r>
      <w:r>
        <w:rPr>
          <w:color w:val="4A4A4C"/>
        </w:rPr>
        <w:t>blos Mágicos: Capulálpam de Méndez, San</w:t>
      </w:r>
      <w:r>
        <w:rPr>
          <w:color w:val="4A4A4C"/>
          <w:spacing w:val="1"/>
        </w:rPr>
        <w:t> </w:t>
      </w:r>
      <w:r>
        <w:rPr>
          <w:color w:val="4A4A4C"/>
        </w:rPr>
        <w:t>Pablo Villa de Mitla, San Pedro y San Pablo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Teposcolula,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Mazunte,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Santa</w:t>
      </w:r>
      <w:r>
        <w:rPr>
          <w:color w:val="4A4A4C"/>
          <w:spacing w:val="-23"/>
        </w:rPr>
        <w:t> </w:t>
      </w:r>
      <w:r>
        <w:rPr>
          <w:color w:val="4A4A4C"/>
        </w:rPr>
        <w:t>Catarina</w:t>
      </w:r>
      <w:r>
        <w:rPr>
          <w:color w:val="4A4A4C"/>
          <w:spacing w:val="-22"/>
        </w:rPr>
        <w:t> </w:t>
      </w:r>
      <w:r>
        <w:rPr>
          <w:color w:val="4A4A4C"/>
        </w:rPr>
        <w:t>Juqui-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Huautla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Jiménez.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oferta</w:t>
      </w:r>
      <w:r>
        <w:rPr>
          <w:color w:val="4A4A4C"/>
          <w:spacing w:val="-7"/>
        </w:rPr>
        <w:t> </w:t>
      </w:r>
      <w:r>
        <w:rPr>
          <w:color w:val="4A4A4C"/>
        </w:rPr>
        <w:t>turística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estos</w:t>
      </w:r>
      <w:r>
        <w:rPr>
          <w:color w:val="4A4A4C"/>
          <w:spacing w:val="-7"/>
        </w:rPr>
        <w:t> </w:t>
      </w:r>
      <w:r>
        <w:rPr>
          <w:color w:val="4A4A4C"/>
        </w:rPr>
        <w:t>destinos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basa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principalmente en actividades en contac-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to con la naturaleza, la riqueza cultural y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 turismo religioso. Sin embargo, en 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últimos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seis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años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no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ha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avanzado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proceso de consolidación que les permita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cumplir de manera plena con los requisitos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permanencia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en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el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programa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federal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Pueblos</w:t>
      </w:r>
      <w:r>
        <w:rPr>
          <w:color w:val="4A4A4C"/>
          <w:spacing w:val="-18"/>
        </w:rPr>
        <w:t> </w:t>
      </w:r>
      <w:r>
        <w:rPr>
          <w:color w:val="4A4A4C"/>
        </w:rPr>
        <w:t>Mágicos.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En</w:t>
      </w:r>
      <w:r>
        <w:rPr>
          <w:color w:val="4A4A4C"/>
          <w:spacing w:val="61"/>
        </w:rPr>
        <w:t> </w:t>
      </w:r>
      <w:r>
        <w:rPr>
          <w:color w:val="4A4A4C"/>
        </w:rPr>
        <w:t>términos</w:t>
      </w:r>
      <w:r>
        <w:rPr>
          <w:color w:val="4A4A4C"/>
          <w:spacing w:val="62"/>
        </w:rPr>
        <w:t> </w:t>
      </w:r>
      <w:r>
        <w:rPr>
          <w:color w:val="4A4A4C"/>
        </w:rPr>
        <w:t>generales,</w:t>
      </w:r>
      <w:r>
        <w:rPr>
          <w:color w:val="4A4A4C"/>
          <w:spacing w:val="62"/>
        </w:rPr>
        <w:t> </w:t>
      </w:r>
      <w:r>
        <w:rPr>
          <w:color w:val="4A4A4C"/>
        </w:rPr>
        <w:t>la</w:t>
      </w:r>
      <w:r>
        <w:rPr>
          <w:color w:val="4A4A4C"/>
          <w:spacing w:val="61"/>
        </w:rPr>
        <w:t> </w:t>
      </w:r>
      <w:r>
        <w:rPr>
          <w:color w:val="4A4A4C"/>
        </w:rPr>
        <w:t>infraestructura</w:t>
      </w:r>
      <w:r>
        <w:rPr>
          <w:color w:val="4A4A4C"/>
          <w:spacing w:val="-68"/>
        </w:rPr>
        <w:t> </w:t>
      </w:r>
      <w:r>
        <w:rPr>
          <w:color w:val="4A4A4C"/>
        </w:rPr>
        <w:t>de acceso a estas localidades es deficiente.</w:t>
      </w:r>
      <w:r>
        <w:rPr>
          <w:color w:val="4A4A4C"/>
          <w:spacing w:val="-68"/>
        </w:rPr>
        <w:t> </w:t>
      </w:r>
      <w:r>
        <w:rPr>
          <w:color w:val="4A4A4C"/>
        </w:rPr>
        <w:t>Otro factor limitativo son las telecomunica-</w:t>
      </w:r>
      <w:r>
        <w:rPr>
          <w:color w:val="4A4A4C"/>
          <w:spacing w:val="-68"/>
        </w:rPr>
        <w:t> </w:t>
      </w:r>
      <w:r>
        <w:rPr>
          <w:color w:val="4A4A4C"/>
        </w:rPr>
        <w:t>ciones,</w:t>
      </w:r>
      <w:r>
        <w:rPr>
          <w:color w:val="4A4A4C"/>
          <w:spacing w:val="-13"/>
        </w:rPr>
        <w:t> </w:t>
      </w:r>
      <w:r>
        <w:rPr>
          <w:color w:val="4A4A4C"/>
        </w:rPr>
        <w:t>dado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red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internet</w:t>
      </w:r>
      <w:r>
        <w:rPr>
          <w:color w:val="4A4A4C"/>
          <w:spacing w:val="-13"/>
        </w:rPr>
        <w:t> </w:t>
      </w:r>
      <w:r>
        <w:rPr>
          <w:color w:val="4A4A4C"/>
        </w:rPr>
        <w:t>presenta</w:t>
      </w:r>
      <w:r>
        <w:rPr>
          <w:color w:val="4A4A4C"/>
          <w:spacing w:val="-68"/>
        </w:rPr>
        <w:t> </w:t>
      </w:r>
      <w:r>
        <w:rPr>
          <w:color w:val="4A4A4C"/>
        </w:rPr>
        <w:t>insuficiencias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provoca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comercializa-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difusión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productos</w:t>
      </w:r>
      <w:r>
        <w:rPr>
          <w:color w:val="4A4A4C"/>
          <w:spacing w:val="-4"/>
        </w:rPr>
        <w:t> </w:t>
      </w:r>
      <w:r>
        <w:rPr>
          <w:color w:val="4A4A4C"/>
        </w:rPr>
        <w:t>turísticos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sea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limitada.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Entre los elementos promocionados como</w:t>
      </w:r>
      <w:r>
        <w:rPr>
          <w:color w:val="4A4A4C"/>
          <w:spacing w:val="1"/>
        </w:rPr>
        <w:t> </w:t>
      </w:r>
      <w:r>
        <w:rPr>
          <w:color w:val="4A4A4C"/>
        </w:rPr>
        <w:t>productos</w:t>
      </w:r>
      <w:r>
        <w:rPr>
          <w:color w:val="4A4A4C"/>
          <w:spacing w:val="1"/>
        </w:rPr>
        <w:t> </w:t>
      </w:r>
      <w:r>
        <w:rPr>
          <w:color w:val="4A4A4C"/>
        </w:rPr>
        <w:t>turísticos</w:t>
      </w:r>
      <w:r>
        <w:rPr>
          <w:color w:val="4A4A4C"/>
          <w:spacing w:val="1"/>
        </w:rPr>
        <w:t> </w:t>
      </w:r>
      <w:r>
        <w:rPr>
          <w:color w:val="4A4A4C"/>
        </w:rPr>
        <w:t>durante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pasadas</w:t>
      </w:r>
      <w:r>
        <w:rPr>
          <w:color w:val="4A4A4C"/>
          <w:spacing w:val="-68"/>
        </w:rPr>
        <w:t> </w:t>
      </w:r>
      <w:r>
        <w:rPr>
          <w:color w:val="4A4A4C"/>
        </w:rPr>
        <w:t>administraciones</w:t>
      </w:r>
      <w:r>
        <w:rPr>
          <w:color w:val="4A4A4C"/>
          <w:spacing w:val="1"/>
        </w:rPr>
        <w:t> </w:t>
      </w:r>
      <w:r>
        <w:rPr>
          <w:color w:val="4A4A4C"/>
        </w:rPr>
        <w:t>estatales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encuentran</w:t>
      </w:r>
      <w:r>
        <w:rPr>
          <w:color w:val="4A4A4C"/>
          <w:spacing w:val="-68"/>
        </w:rPr>
        <w:t> </w:t>
      </w:r>
      <w:r>
        <w:rPr>
          <w:color w:val="4A4A4C"/>
        </w:rPr>
        <w:t>diez rutas turísticas: Caminos del Mezcal,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Costa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Oaxaqueña,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Artesanías,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Sie-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2"/>
        </w:rPr>
        <w:t>rra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Juárez,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Fe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Juquila,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Mixteca,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Reserva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Biósfera,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Istmo,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Café</w:t>
      </w:r>
      <w:r>
        <w:rPr>
          <w:color w:val="4A4A4C"/>
          <w:spacing w:val="-67"/>
        </w:rPr>
        <w:t> </w:t>
      </w:r>
      <w:r>
        <w:rPr>
          <w:color w:val="4A4A4C"/>
        </w:rPr>
        <w:t>Pluma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Chinantla.</w:t>
      </w:r>
      <w:r>
        <w:rPr>
          <w:color w:val="4A4A4C"/>
          <w:spacing w:val="-18"/>
        </w:rPr>
        <w:t> </w:t>
      </w:r>
      <w:r>
        <w:rPr>
          <w:color w:val="4A4A4C"/>
        </w:rPr>
        <w:t>Sin</w:t>
      </w:r>
      <w:r>
        <w:rPr>
          <w:color w:val="4A4A4C"/>
          <w:spacing w:val="-17"/>
        </w:rPr>
        <w:t> </w:t>
      </w:r>
      <w:r>
        <w:rPr>
          <w:color w:val="4A4A4C"/>
        </w:rPr>
        <w:t>embargo,</w:t>
      </w:r>
      <w:r>
        <w:rPr>
          <w:color w:val="4A4A4C"/>
          <w:spacing w:val="-18"/>
        </w:rPr>
        <w:t> </w:t>
      </w:r>
      <w:r>
        <w:rPr>
          <w:color w:val="4A4A4C"/>
        </w:rPr>
        <w:t>hasta</w:t>
      </w:r>
      <w:r>
        <w:rPr>
          <w:color w:val="4A4A4C"/>
          <w:spacing w:val="-67"/>
        </w:rPr>
        <w:t> </w:t>
      </w:r>
      <w:r>
        <w:rPr>
          <w:color w:val="4A4A4C"/>
        </w:rPr>
        <w:t>2022, solo las cinco primeras rutas concen-</w:t>
      </w:r>
      <w:r>
        <w:rPr>
          <w:color w:val="4A4A4C"/>
          <w:spacing w:val="-69"/>
        </w:rPr>
        <w:t> </w:t>
      </w:r>
      <w:r>
        <w:rPr>
          <w:color w:val="4A4A4C"/>
          <w:w w:val="95"/>
        </w:rPr>
        <w:t>traban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77.8%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afluencia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estatal.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7" w:right="1980"/>
        <w:jc w:val="both"/>
      </w:pP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cuenta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seis</w:t>
      </w:r>
      <w:r>
        <w:rPr>
          <w:color w:val="4A4A4C"/>
          <w:spacing w:val="1"/>
        </w:rPr>
        <w:t> </w:t>
      </w:r>
      <w:r>
        <w:rPr>
          <w:color w:val="4A4A4C"/>
        </w:rPr>
        <w:t>Áreas</w:t>
      </w:r>
      <w:r>
        <w:rPr>
          <w:color w:val="4A4A4C"/>
          <w:spacing w:val="1"/>
        </w:rPr>
        <w:t> </w:t>
      </w:r>
      <w:r>
        <w:rPr>
          <w:color w:val="4A4A4C"/>
        </w:rPr>
        <w:t>Naturales</w:t>
      </w:r>
      <w:r>
        <w:rPr>
          <w:color w:val="4A4A4C"/>
          <w:spacing w:val="-68"/>
        </w:rPr>
        <w:t> </w:t>
      </w:r>
      <w:r>
        <w:rPr>
          <w:color w:val="4A4A4C"/>
        </w:rPr>
        <w:t>Protegidas</w:t>
      </w:r>
      <w:r>
        <w:rPr>
          <w:color w:val="4A4A4C"/>
          <w:spacing w:val="1"/>
        </w:rPr>
        <w:t> </w:t>
      </w:r>
      <w:r>
        <w:rPr>
          <w:color w:val="4A4A4C"/>
        </w:rPr>
        <w:t>(ANPs)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carácter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ocho Áreas Naturales Protegidas de carác-</w:t>
      </w:r>
      <w:r>
        <w:rPr>
          <w:color w:val="4A4A4C"/>
          <w:spacing w:val="1"/>
        </w:rPr>
        <w:t> </w:t>
      </w:r>
      <w:r>
        <w:rPr>
          <w:color w:val="4A4A4C"/>
        </w:rPr>
        <w:t>ter</w:t>
      </w:r>
      <w:r>
        <w:rPr>
          <w:color w:val="4A4A4C"/>
          <w:spacing w:val="-4"/>
        </w:rPr>
        <w:t> </w:t>
      </w:r>
      <w:r>
        <w:rPr>
          <w:color w:val="4A4A4C"/>
        </w:rPr>
        <w:t>federal,</w:t>
      </w:r>
      <w:r>
        <w:rPr>
          <w:color w:val="4A4A4C"/>
          <w:spacing w:val="-3"/>
        </w:rPr>
        <w:t> </w:t>
      </w:r>
      <w:r>
        <w:rPr>
          <w:color w:val="4A4A4C"/>
        </w:rPr>
        <w:t>así</w:t>
      </w:r>
      <w:r>
        <w:rPr>
          <w:color w:val="4A4A4C"/>
          <w:spacing w:val="-4"/>
        </w:rPr>
        <w:t> </w:t>
      </w:r>
      <w:r>
        <w:rPr>
          <w:color w:val="4A4A4C"/>
        </w:rPr>
        <w:t>como</w:t>
      </w:r>
      <w:r>
        <w:rPr>
          <w:color w:val="4A4A4C"/>
          <w:spacing w:val="-3"/>
        </w:rPr>
        <w:t> </w:t>
      </w:r>
      <w:r>
        <w:rPr>
          <w:color w:val="4A4A4C"/>
        </w:rPr>
        <w:t>una</w:t>
      </w:r>
      <w:r>
        <w:rPr>
          <w:color w:val="4A4A4C"/>
          <w:spacing w:val="-4"/>
        </w:rPr>
        <w:t> </w:t>
      </w:r>
      <w:r>
        <w:rPr>
          <w:color w:val="4A4A4C"/>
        </w:rPr>
        <w:t>zona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4</w:t>
      </w:r>
      <w:r>
        <w:rPr>
          <w:color w:val="4A4A4C"/>
          <w:spacing w:val="-4"/>
        </w:rPr>
        <w:t> </w:t>
      </w:r>
      <w:r>
        <w:rPr>
          <w:color w:val="4A4A4C"/>
        </w:rPr>
        <w:t>mil</w:t>
      </w:r>
      <w:r>
        <w:rPr>
          <w:color w:val="4A4A4C"/>
          <w:spacing w:val="-3"/>
        </w:rPr>
        <w:t> </w:t>
      </w:r>
      <w:r>
        <w:rPr>
          <w:color w:val="4A4A4C"/>
        </w:rPr>
        <w:t>150</w:t>
      </w:r>
      <w:r>
        <w:rPr>
          <w:color w:val="4A4A4C"/>
          <w:spacing w:val="-68"/>
        </w:rPr>
        <w:t> </w:t>
      </w:r>
      <w:r>
        <w:rPr>
          <w:color w:val="4A4A4C"/>
        </w:rPr>
        <w:t>hectáreas, ubicada en la Mixteca Alta de</w:t>
      </w:r>
      <w:r>
        <w:rPr>
          <w:color w:val="4A4A4C"/>
          <w:spacing w:val="1"/>
        </w:rPr>
        <w:t> </w:t>
      </w:r>
      <w:r>
        <w:rPr>
          <w:color w:val="4A4A4C"/>
        </w:rPr>
        <w:t>Oaxaca, declarada en 2017 como geopar-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UNESCO.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Pese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entidad</w:t>
      </w:r>
      <w:r>
        <w:rPr>
          <w:color w:val="4A4A4C"/>
          <w:spacing w:val="-20"/>
        </w:rPr>
        <w:t> </w:t>
      </w:r>
      <w:r>
        <w:rPr>
          <w:color w:val="4A4A4C"/>
        </w:rPr>
        <w:t>posee</w:t>
      </w:r>
      <w:r>
        <w:rPr>
          <w:color w:val="4A4A4C"/>
          <w:spacing w:val="-19"/>
        </w:rPr>
        <w:t> </w:t>
      </w:r>
      <w:r>
        <w:rPr>
          <w:color w:val="4A4A4C"/>
        </w:rPr>
        <w:t>una</w:t>
      </w:r>
      <w:r>
        <w:rPr>
          <w:color w:val="4A4A4C"/>
          <w:spacing w:val="-20"/>
        </w:rPr>
        <w:t> </w:t>
      </w:r>
      <w:r>
        <w:rPr>
          <w:color w:val="4A4A4C"/>
        </w:rPr>
        <w:t>vasta</w:t>
      </w:r>
      <w:r>
        <w:rPr>
          <w:color w:val="4A4A4C"/>
          <w:spacing w:val="-20"/>
        </w:rPr>
        <w:t> </w:t>
      </w:r>
      <w:r>
        <w:rPr>
          <w:color w:val="4A4A4C"/>
        </w:rPr>
        <w:t>oferta</w:t>
      </w:r>
      <w:r>
        <w:rPr>
          <w:color w:val="4A4A4C"/>
          <w:spacing w:val="-68"/>
        </w:rPr>
        <w:t> </w:t>
      </w:r>
      <w:r>
        <w:rPr>
          <w:color w:val="4A4A4C"/>
        </w:rPr>
        <w:t>natural,</w:t>
      </w:r>
      <w:r>
        <w:rPr>
          <w:color w:val="4A4A4C"/>
          <w:spacing w:val="-19"/>
        </w:rPr>
        <w:t> </w:t>
      </w:r>
      <w:r>
        <w:rPr>
          <w:color w:val="4A4A4C"/>
        </w:rPr>
        <w:t>esta</w:t>
      </w:r>
      <w:r>
        <w:rPr>
          <w:color w:val="4A4A4C"/>
          <w:spacing w:val="-18"/>
        </w:rPr>
        <w:t> </w:t>
      </w:r>
      <w:r>
        <w:rPr>
          <w:color w:val="4A4A4C"/>
        </w:rPr>
        <w:t>no</w:t>
      </w:r>
      <w:r>
        <w:rPr>
          <w:color w:val="4A4A4C"/>
          <w:spacing w:val="-19"/>
        </w:rPr>
        <w:t> </w:t>
      </w:r>
      <w:r>
        <w:rPr>
          <w:color w:val="4A4A4C"/>
        </w:rPr>
        <w:t>ha</w:t>
      </w:r>
      <w:r>
        <w:rPr>
          <w:color w:val="4A4A4C"/>
          <w:spacing w:val="-18"/>
        </w:rPr>
        <w:t> </w:t>
      </w:r>
      <w:r>
        <w:rPr>
          <w:color w:val="4A4A4C"/>
        </w:rPr>
        <w:t>sido</w:t>
      </w:r>
      <w:r>
        <w:rPr>
          <w:color w:val="4A4A4C"/>
          <w:spacing w:val="-18"/>
        </w:rPr>
        <w:t> </w:t>
      </w:r>
      <w:r>
        <w:rPr>
          <w:color w:val="4A4A4C"/>
        </w:rPr>
        <w:t>aprovechada</w:t>
      </w:r>
      <w:r>
        <w:rPr>
          <w:color w:val="4A4A4C"/>
          <w:spacing w:val="-19"/>
        </w:rPr>
        <w:t> </w:t>
      </w:r>
      <w:r>
        <w:rPr>
          <w:color w:val="4A4A4C"/>
        </w:rPr>
        <w:t>debido</w:t>
      </w:r>
      <w:r>
        <w:rPr>
          <w:color w:val="4A4A4C"/>
          <w:spacing w:val="-68"/>
        </w:rPr>
        <w:t> </w:t>
      </w:r>
      <w:r>
        <w:rPr>
          <w:color w:val="4A4A4C"/>
        </w:rPr>
        <w:t>a la falta de políticas y acciones que contri-</w:t>
      </w:r>
      <w:r>
        <w:rPr>
          <w:color w:val="4A4A4C"/>
          <w:spacing w:val="-68"/>
        </w:rPr>
        <w:t> </w:t>
      </w:r>
      <w:r>
        <w:rPr>
          <w:color w:val="4A4A4C"/>
        </w:rPr>
        <w:t>buyan</w:t>
      </w:r>
      <w:r>
        <w:rPr>
          <w:color w:val="4A4A4C"/>
          <w:spacing w:val="-6"/>
        </w:rPr>
        <w:t> </w:t>
      </w:r>
      <w:r>
        <w:rPr>
          <w:color w:val="4A4A4C"/>
        </w:rPr>
        <w:t>tanto</w:t>
      </w:r>
      <w:r>
        <w:rPr>
          <w:color w:val="4A4A4C"/>
          <w:spacing w:val="-5"/>
        </w:rPr>
        <w:t> </w:t>
      </w:r>
      <w:r>
        <w:rPr>
          <w:color w:val="4A4A4C"/>
        </w:rPr>
        <w:t>al</w:t>
      </w:r>
      <w:r>
        <w:rPr>
          <w:color w:val="4A4A4C"/>
          <w:spacing w:val="-6"/>
        </w:rPr>
        <w:t> </w:t>
      </w:r>
      <w:r>
        <w:rPr>
          <w:color w:val="4A4A4C"/>
        </w:rPr>
        <w:t>cuidado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protección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este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3"/>
        <w:rPr>
          <w:sz w:val="17"/>
        </w:rPr>
      </w:pPr>
    </w:p>
    <w:p>
      <w:pPr>
        <w:pStyle w:val="Heading6"/>
        <w:tabs>
          <w:tab w:pos="2079" w:val="left" w:leader="none"/>
        </w:tabs>
        <w:spacing w:before="115"/>
        <w:ind w:left="1191"/>
      </w:pPr>
      <w:r>
        <w:rPr/>
        <w:pict>
          <v:line style="position:absolute;mso-position-horizontal-relative:page;mso-position-vertical-relative:paragraph;z-index:-2858240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132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8382pt;width:94.65pt;height:9.6pt;mso-position-horizontal-relative:page;mso-position-vertical-relative:paragraph;z-index:-152811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5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984"/>
        <w:jc w:val="both"/>
      </w:pPr>
      <w:r>
        <w:rPr>
          <w:color w:val="4A4A4C"/>
        </w:rPr>
        <w:t>patrimonio como a su uso turístico susten-</w:t>
      </w:r>
      <w:r>
        <w:rPr>
          <w:color w:val="4A4A4C"/>
          <w:spacing w:val="1"/>
        </w:rPr>
        <w:t> </w:t>
      </w:r>
      <w:r>
        <w:rPr>
          <w:color w:val="4A4A4C"/>
        </w:rPr>
        <w:t>table en el presente y su preservación para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generaciones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venideras.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el año 2022 se registraron 264 mil 278</w:t>
      </w:r>
      <w:r>
        <w:rPr>
          <w:color w:val="4A4A4C"/>
          <w:spacing w:val="1"/>
        </w:rPr>
        <w:t> </w:t>
      </w:r>
      <w:r>
        <w:rPr>
          <w:color w:val="4A4A4C"/>
        </w:rPr>
        <w:t>visitantes a los sitios abiertos al público</w:t>
      </w:r>
      <w:r>
        <w:rPr>
          <w:color w:val="4A4A4C"/>
          <w:spacing w:val="1"/>
        </w:rPr>
        <w:t> </w:t>
      </w:r>
      <w:r>
        <w:rPr>
          <w:color w:val="4A4A4C"/>
        </w:rPr>
        <w:t>administrados por el Instituto Nacional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Antropología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Historia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(INAH),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cuales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el 12% corresponde a turismo internacional y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88%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turismo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nacional.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Si</w:t>
      </w:r>
      <w:r>
        <w:rPr>
          <w:color w:val="4A4A4C"/>
          <w:spacing w:val="1"/>
        </w:rPr>
        <w:t> </w:t>
      </w:r>
      <w:r>
        <w:rPr>
          <w:color w:val="4A4A4C"/>
        </w:rPr>
        <w:t>analizamos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efecto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pandemia</w:t>
      </w:r>
      <w:r>
        <w:rPr>
          <w:color w:val="4A4A4C"/>
          <w:spacing w:val="-68"/>
        </w:rPr>
        <w:t> </w:t>
      </w:r>
      <w:r>
        <w:rPr>
          <w:color w:val="4A4A4C"/>
        </w:rPr>
        <w:t>sobre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visita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5"/>
        </w:rPr>
        <w:t> </w:t>
      </w:r>
      <w:r>
        <w:rPr>
          <w:color w:val="4A4A4C"/>
        </w:rPr>
        <w:t>zonas</w:t>
      </w:r>
      <w:r>
        <w:rPr>
          <w:color w:val="4A4A4C"/>
          <w:spacing w:val="-4"/>
        </w:rPr>
        <w:t> </w:t>
      </w:r>
      <w:r>
        <w:rPr>
          <w:color w:val="4A4A4C"/>
        </w:rPr>
        <w:t>arqueológicas,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observa que en 2020 se redujo la afluencia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turística 76% en referencia a las cifras regis-</w:t>
      </w:r>
      <w:r>
        <w:rPr>
          <w:color w:val="4A4A4C"/>
          <w:spacing w:val="1"/>
          <w:w w:val="95"/>
        </w:rPr>
        <w:t> </w:t>
      </w:r>
      <w:r>
        <w:rPr>
          <w:color w:val="4A4A4C"/>
          <w:spacing w:val="-1"/>
        </w:rPr>
        <w:t>tradas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año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2019.</w:t>
      </w:r>
      <w:r>
        <w:rPr>
          <w:color w:val="4A4A4C"/>
          <w:spacing w:val="-16"/>
        </w:rPr>
        <w:t> </w:t>
      </w: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su</w:t>
      </w:r>
      <w:r>
        <w:rPr>
          <w:color w:val="4A4A4C"/>
          <w:spacing w:val="-16"/>
        </w:rPr>
        <w:t> </w:t>
      </w:r>
      <w:r>
        <w:rPr>
          <w:color w:val="4A4A4C"/>
        </w:rPr>
        <w:t>parte,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2021</w:t>
      </w:r>
      <w:r>
        <w:rPr>
          <w:color w:val="4A4A4C"/>
          <w:spacing w:val="-68"/>
        </w:rPr>
        <w:t> </w:t>
      </w:r>
      <w:r>
        <w:rPr>
          <w:color w:val="4A4A4C"/>
        </w:rPr>
        <w:t>se observa una ligera recuperación del 9%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respecto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2020.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Por</w:t>
      </w:r>
      <w:r>
        <w:rPr>
          <w:color w:val="4A4A4C"/>
          <w:spacing w:val="-31"/>
        </w:rPr>
        <w:t> </w:t>
      </w:r>
      <w:r>
        <w:rPr>
          <w:color w:val="4A4A4C"/>
        </w:rPr>
        <w:t>otra</w:t>
      </w:r>
      <w:r>
        <w:rPr>
          <w:color w:val="4A4A4C"/>
          <w:spacing w:val="-30"/>
        </w:rPr>
        <w:t> </w:t>
      </w:r>
      <w:r>
        <w:rPr>
          <w:color w:val="4A4A4C"/>
        </w:rPr>
        <w:t>parte,</w:t>
      </w:r>
      <w:r>
        <w:rPr>
          <w:color w:val="4A4A4C"/>
          <w:spacing w:val="-30"/>
        </w:rPr>
        <w:t> </w:t>
      </w:r>
      <w:r>
        <w:rPr>
          <w:color w:val="4A4A4C"/>
        </w:rPr>
        <w:t>actualmente</w:t>
      </w:r>
      <w:r>
        <w:rPr>
          <w:color w:val="4A4A4C"/>
          <w:spacing w:val="-30"/>
        </w:rPr>
        <w:t> </w:t>
      </w:r>
      <w:r>
        <w:rPr>
          <w:color w:val="4A4A4C"/>
        </w:rPr>
        <w:t>se</w:t>
      </w:r>
      <w:r>
        <w:rPr>
          <w:color w:val="4A4A4C"/>
          <w:spacing w:val="-30"/>
        </w:rPr>
        <w:t> </w:t>
      </w:r>
      <w:r>
        <w:rPr>
          <w:color w:val="4A4A4C"/>
        </w:rPr>
        <w:t>comercializan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128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productos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naturaleza,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cuales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58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se</w:t>
      </w:r>
      <w:r>
        <w:rPr>
          <w:color w:val="4A4A4C"/>
          <w:spacing w:val="-21"/>
        </w:rPr>
        <w:t> </w:t>
      </w:r>
      <w:r>
        <w:rPr>
          <w:color w:val="4A4A4C"/>
        </w:rPr>
        <w:t>encuentran</w:t>
      </w:r>
      <w:r>
        <w:rPr>
          <w:color w:val="4A4A4C"/>
          <w:spacing w:val="-20"/>
        </w:rPr>
        <w:t> </w:t>
      </w:r>
      <w:r>
        <w:rPr>
          <w:color w:val="4A4A4C"/>
        </w:rPr>
        <w:t>ubicados</w:t>
      </w:r>
      <w:r>
        <w:rPr>
          <w:color w:val="4A4A4C"/>
          <w:spacing w:val="-20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Costa,</w:t>
      </w:r>
      <w:r>
        <w:rPr>
          <w:color w:val="4A4A4C"/>
          <w:spacing w:val="-20"/>
        </w:rPr>
        <w:t> </w:t>
      </w:r>
      <w:r>
        <w:rPr>
          <w:color w:val="4A4A4C"/>
        </w:rPr>
        <w:t>27</w:t>
      </w:r>
      <w:r>
        <w:rPr>
          <w:color w:val="4A4A4C"/>
          <w:spacing w:val="-20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Sierra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Juárez,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24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Valles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Centrales,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15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Mixteca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4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ellos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Sierra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Sur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Sierra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Flores</w:t>
      </w:r>
      <w:r>
        <w:rPr>
          <w:color w:val="4A4A4C"/>
          <w:spacing w:val="-23"/>
        </w:rPr>
        <w:t> </w:t>
      </w:r>
      <w:r>
        <w:rPr>
          <w:color w:val="4A4A4C"/>
        </w:rPr>
        <w:t>Magón;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mayor</w:t>
      </w:r>
      <w:r>
        <w:rPr>
          <w:color w:val="4A4A4C"/>
          <w:spacing w:val="-22"/>
        </w:rPr>
        <w:t> </w:t>
      </w:r>
      <w:r>
        <w:rPr>
          <w:color w:val="4A4A4C"/>
        </w:rPr>
        <w:t>parte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ellos</w:t>
      </w:r>
      <w:r>
        <w:rPr>
          <w:color w:val="4A4A4C"/>
          <w:spacing w:val="-23"/>
        </w:rPr>
        <w:t> </w:t>
      </w:r>
      <w:r>
        <w:rPr>
          <w:color w:val="4A4A4C"/>
        </w:rPr>
        <w:t>son</w:t>
      </w:r>
      <w:r>
        <w:rPr>
          <w:color w:val="4A4A4C"/>
          <w:spacing w:val="-68"/>
        </w:rPr>
        <w:t> </w:t>
      </w:r>
      <w:r>
        <w:rPr>
          <w:color w:val="4A4A4C"/>
        </w:rPr>
        <w:t>operados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través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comités</w:t>
      </w:r>
      <w:r>
        <w:rPr>
          <w:color w:val="4A4A4C"/>
          <w:spacing w:val="-6"/>
        </w:rPr>
        <w:t> </w:t>
      </w:r>
      <w:r>
        <w:rPr>
          <w:color w:val="4A4A4C"/>
        </w:rPr>
        <w:t>comunitarios,</w:t>
      </w:r>
      <w:r>
        <w:rPr>
          <w:color w:val="4A4A4C"/>
          <w:spacing w:val="-68"/>
        </w:rPr>
        <w:t> </w:t>
      </w:r>
      <w:r>
        <w:rPr>
          <w:color w:val="4A4A4C"/>
        </w:rPr>
        <w:t>y algunos de ellos han recibido galardones</w:t>
      </w:r>
      <w:r>
        <w:rPr>
          <w:color w:val="4A4A4C"/>
          <w:spacing w:val="1"/>
        </w:rPr>
        <w:t> </w:t>
      </w:r>
      <w:r>
        <w:rPr>
          <w:color w:val="4A4A4C"/>
        </w:rPr>
        <w:t>internacionales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gran</w:t>
      </w:r>
      <w:r>
        <w:rPr>
          <w:color w:val="4A4A4C"/>
          <w:spacing w:val="-15"/>
        </w:rPr>
        <w:t> </w:t>
      </w:r>
      <w:r>
        <w:rPr>
          <w:color w:val="4A4A4C"/>
        </w:rPr>
        <w:t>importancia.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40" w:lineRule="exact"/>
        <w:ind w:left="1984"/>
        <w:jc w:val="both"/>
      </w:pPr>
      <w:r>
        <w:rPr>
          <w:color w:val="4A4A4C"/>
          <w:w w:val="105"/>
        </w:rPr>
        <w:t>Objetivo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4.4</w:t>
      </w:r>
    </w:p>
    <w:p>
      <w:pPr>
        <w:pStyle w:val="BodyText"/>
        <w:spacing w:line="237" w:lineRule="auto" w:before="1"/>
        <w:ind w:left="1984" w:right="1"/>
        <w:jc w:val="both"/>
      </w:pPr>
      <w:r>
        <w:rPr/>
        <w:drawing>
          <wp:anchor distT="0" distB="0" distL="0" distR="0" allowOverlap="1" layoutInCell="1" locked="0" behindDoc="0" simplePos="0" relativeHeight="16177152">
            <wp:simplePos x="0" y="0"/>
            <wp:positionH relativeFrom="page">
              <wp:posOffset>1259999</wp:posOffset>
            </wp:positionH>
            <wp:positionV relativeFrom="paragraph">
              <wp:posOffset>482911</wp:posOffset>
            </wp:positionV>
            <wp:extent cx="6512400" cy="2703614"/>
            <wp:effectExtent l="0" t="0" r="0" b="0"/>
            <wp:wrapNone/>
            <wp:docPr id="655" name="image6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634.jpe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703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Impulsar el desarrollo turístico de las ocho</w:t>
      </w:r>
      <w:r>
        <w:rPr>
          <w:color w:val="4A4A4C"/>
          <w:spacing w:val="1"/>
        </w:rPr>
        <w:t> </w:t>
      </w:r>
      <w:r>
        <w:rPr>
          <w:color w:val="4A4A4C"/>
        </w:rPr>
        <w:t>regiones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Oaxaca.</w:t>
      </w:r>
    </w:p>
    <w:p>
      <w:pPr>
        <w:pStyle w:val="Heading6"/>
        <w:spacing w:line="240" w:lineRule="exact" w:before="115"/>
        <w:ind w:left="299"/>
      </w:pPr>
      <w:r>
        <w:rPr>
          <w:b w:val="0"/>
        </w:rPr>
        <w:br w:type="column"/>
      </w:r>
      <w:r>
        <w:rPr>
          <w:color w:val="4A4A4C"/>
        </w:rPr>
        <w:t>Estrategia</w:t>
      </w:r>
      <w:r>
        <w:rPr>
          <w:color w:val="4A4A4C"/>
          <w:spacing w:val="-4"/>
        </w:rPr>
        <w:t> </w:t>
      </w:r>
      <w:r>
        <w:rPr>
          <w:color w:val="4A4A4C"/>
        </w:rPr>
        <w:t>4.4.1</w:t>
      </w:r>
    </w:p>
    <w:p>
      <w:pPr>
        <w:pStyle w:val="BodyText"/>
        <w:spacing w:line="237" w:lineRule="auto" w:before="1"/>
        <w:ind w:left="299" w:right="1124"/>
      </w:pPr>
      <w:r>
        <w:rPr>
          <w:color w:val="4A4A4C"/>
        </w:rPr>
        <w:t>Impulsar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desarrollo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sitios</w:t>
      </w:r>
      <w:r>
        <w:rPr>
          <w:color w:val="4A4A4C"/>
          <w:spacing w:val="-21"/>
        </w:rPr>
        <w:t> </w:t>
      </w:r>
      <w:r>
        <w:rPr>
          <w:color w:val="4A4A4C"/>
        </w:rPr>
        <w:t>con</w:t>
      </w:r>
      <w:r>
        <w:rPr>
          <w:color w:val="4A4A4C"/>
          <w:spacing w:val="-22"/>
        </w:rPr>
        <w:t> </w:t>
      </w:r>
      <w:r>
        <w:rPr>
          <w:color w:val="4A4A4C"/>
        </w:rPr>
        <w:t>potencial</w:t>
      </w:r>
      <w:r>
        <w:rPr>
          <w:color w:val="4A4A4C"/>
          <w:spacing w:val="-67"/>
        </w:rPr>
        <w:t> </w:t>
      </w:r>
      <w:r>
        <w:rPr>
          <w:color w:val="4A4A4C"/>
        </w:rPr>
        <w:t>turístico.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26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25" w:lineRule="auto" w:before="0" w:after="0"/>
        <w:ind w:left="582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4.4.1.1 </w:t>
      </w:r>
      <w:r>
        <w:rPr>
          <w:color w:val="4A4A4C"/>
          <w:w w:val="95"/>
          <w:sz w:val="20"/>
        </w:rPr>
        <w:t>Implementar esquemas de planea-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participativa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diseño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estudios,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proyectos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turís-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ticos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sustentables,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desde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un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modelo</w:t>
      </w:r>
      <w:r>
        <w:rPr>
          <w:color w:val="4A4A4C"/>
          <w:spacing w:val="23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/>
        <w:ind w:left="582" w:right="1132"/>
        <w:jc w:val="both"/>
      </w:pPr>
      <w:r>
        <w:rPr>
          <w:color w:val="4A4A4C"/>
        </w:rPr>
        <w:t>gestión responsable y con base en la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vocación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turística.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06" w:lineRule="auto" w:before="1" w:after="0"/>
        <w:ind w:left="582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4.4.1.2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alianzas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estratégicas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interinstitucionales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3"/>
          <w:sz w:val="20"/>
        </w:rPr>
        <w:t>para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3"/>
          <w:sz w:val="20"/>
        </w:rPr>
        <w:t>mejorar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2"/>
          <w:sz w:val="20"/>
        </w:rPr>
        <w:t>la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2"/>
          <w:sz w:val="20"/>
        </w:rPr>
        <w:t>infraes-</w:t>
      </w:r>
    </w:p>
    <w:p>
      <w:pPr>
        <w:pStyle w:val="BodyText"/>
        <w:spacing w:line="227" w:lineRule="exact" w:before="3"/>
        <w:ind w:left="582"/>
        <w:jc w:val="both"/>
      </w:pPr>
      <w:r>
        <w:rPr>
          <w:color w:val="4A4A4C"/>
          <w:spacing w:val="-2"/>
        </w:rPr>
        <w:t>tructura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equipamiento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turístico.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20" w:lineRule="auto" w:before="3" w:after="0"/>
        <w:ind w:left="582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4.4.1.3</w:t>
      </w:r>
      <w:r>
        <w:rPr>
          <w:rFonts w:ascii="Tahoma" w:hAnsi="Tahoma"/>
          <w:b/>
          <w:color w:val="4A4A4C"/>
          <w:spacing w:val="-4"/>
          <w:sz w:val="20"/>
        </w:rPr>
        <w:t> </w:t>
      </w:r>
      <w:r>
        <w:rPr>
          <w:color w:val="4A4A4C"/>
          <w:sz w:val="20"/>
        </w:rPr>
        <w:t>Generar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turísticos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inte-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grales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dirigidos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aprovechamiento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oferta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local.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20" w:lineRule="auto" w:before="0" w:after="0"/>
        <w:ind w:left="582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4.4.1.4</w:t>
      </w:r>
      <w:r>
        <w:rPr>
          <w:rFonts w:ascii="Tahoma" w:hAnsi="Tahoma"/>
          <w:b/>
          <w:color w:val="4A4A4C"/>
          <w:spacing w:val="-2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esquemas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traba-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jo coordinado que fortalezcan la cadena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proveeduría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rutas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turísti-</w:t>
      </w:r>
    </w:p>
    <w:p>
      <w:pPr>
        <w:pStyle w:val="BodyText"/>
        <w:spacing w:line="227" w:lineRule="exact"/>
        <w:ind w:left="582"/>
        <w:jc w:val="both"/>
      </w:pPr>
      <w:r>
        <w:rPr>
          <w:color w:val="4A4A4C"/>
          <w:spacing w:val="-1"/>
        </w:rPr>
        <w:t>cas,</w:t>
      </w:r>
      <w:r>
        <w:rPr>
          <w:color w:val="4A4A4C"/>
          <w:spacing w:val="-18"/>
        </w:rPr>
        <w:t> </w:t>
      </w:r>
      <w:r>
        <w:rPr>
          <w:color w:val="4A4A4C"/>
        </w:rPr>
        <w:t>Barrios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Pueblos</w:t>
      </w:r>
      <w:r>
        <w:rPr>
          <w:color w:val="4A4A4C"/>
          <w:spacing w:val="-17"/>
        </w:rPr>
        <w:t> </w:t>
      </w:r>
      <w:r>
        <w:rPr>
          <w:color w:val="4A4A4C"/>
        </w:rPr>
        <w:t>Mágicos.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25" w:lineRule="auto" w:before="0" w:after="0"/>
        <w:ind w:left="582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4.4.1.5</w:t>
      </w:r>
      <w:r>
        <w:rPr>
          <w:rFonts w:ascii="Tahoma" w:hAnsi="Tahoma"/>
          <w:b/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Generar</w:t>
      </w:r>
      <w:r>
        <w:rPr>
          <w:color w:val="4A4A4C"/>
          <w:spacing w:val="-23"/>
          <w:w w:val="95"/>
          <w:sz w:val="20"/>
        </w:rPr>
        <w:t> </w:t>
      </w:r>
      <w:r>
        <w:rPr>
          <w:color w:val="4A4A4C"/>
          <w:w w:val="95"/>
          <w:sz w:val="20"/>
        </w:rPr>
        <w:t>una</w:t>
      </w:r>
      <w:r>
        <w:rPr>
          <w:color w:val="4A4A4C"/>
          <w:spacing w:val="-23"/>
          <w:w w:val="95"/>
          <w:sz w:val="20"/>
        </w:rPr>
        <w:t> </w:t>
      </w:r>
      <w:r>
        <w:rPr>
          <w:color w:val="4A4A4C"/>
          <w:w w:val="95"/>
          <w:sz w:val="20"/>
        </w:rPr>
        <w:t>oferta</w:t>
      </w:r>
      <w:r>
        <w:rPr>
          <w:color w:val="4A4A4C"/>
          <w:spacing w:val="-24"/>
          <w:w w:val="95"/>
          <w:sz w:val="20"/>
        </w:rPr>
        <w:t> </w:t>
      </w:r>
      <w:r>
        <w:rPr>
          <w:color w:val="4A4A4C"/>
          <w:w w:val="95"/>
          <w:sz w:val="20"/>
        </w:rPr>
        <w:t>competitiva,</w:t>
      </w:r>
      <w:r>
        <w:rPr>
          <w:color w:val="4A4A4C"/>
          <w:spacing w:val="-23"/>
          <w:w w:val="95"/>
          <w:sz w:val="20"/>
        </w:rPr>
        <w:t> </w:t>
      </w:r>
      <w:r>
        <w:rPr>
          <w:color w:val="4A4A4C"/>
          <w:w w:val="95"/>
          <w:sz w:val="20"/>
        </w:rPr>
        <w:t>con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pleno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respeto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identidad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costumbres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los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pueblos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originarios,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equilibrando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entre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indígenas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27" w:lineRule="exact"/>
        <w:ind w:left="582"/>
        <w:jc w:val="both"/>
      </w:pPr>
      <w:r>
        <w:rPr>
          <w:color w:val="4A4A4C"/>
          <w:spacing w:val="-2"/>
        </w:rPr>
        <w:t>centros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turísticos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consolidados.</w:t>
      </w:r>
    </w:p>
    <w:p>
      <w:pPr>
        <w:pStyle w:val="ListParagraph"/>
        <w:numPr>
          <w:ilvl w:val="0"/>
          <w:numId w:val="30"/>
        </w:numPr>
        <w:tabs>
          <w:tab w:pos="583" w:val="left" w:leader="none"/>
        </w:tabs>
        <w:spacing w:line="225" w:lineRule="auto" w:before="0" w:after="0"/>
        <w:ind w:left="582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4.4.1.6 </w:t>
      </w:r>
      <w:r>
        <w:rPr>
          <w:color w:val="4A4A4C"/>
          <w:sz w:val="20"/>
        </w:rPr>
        <w:t>Generar alianzas que permitan 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uso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turístico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equilibrado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sustentable</w:t>
      </w:r>
      <w:r>
        <w:rPr>
          <w:color w:val="4A4A4C"/>
          <w:spacing w:val="-6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culturales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biodiversidad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áreas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naturales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protegidas,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zonas</w:t>
      </w:r>
    </w:p>
    <w:p>
      <w:pPr>
        <w:pStyle w:val="BodyText"/>
        <w:spacing w:line="237" w:lineRule="auto"/>
        <w:ind w:left="582" w:right="1131"/>
        <w:jc w:val="both"/>
      </w:pPr>
      <w:r>
        <w:rPr>
          <w:color w:val="4A4A4C"/>
        </w:rPr>
        <w:t>arqueológicas y áreas naturales dedica-</w:t>
      </w:r>
      <w:r>
        <w:rPr>
          <w:color w:val="4A4A4C"/>
          <w:spacing w:val="1"/>
        </w:rPr>
        <w:t> </w:t>
      </w:r>
      <w:r>
        <w:rPr>
          <w:color w:val="4A4A4C"/>
        </w:rPr>
        <w:t>das</w:t>
      </w:r>
      <w:r>
        <w:rPr>
          <w:color w:val="4A4A4C"/>
          <w:spacing w:val="-4"/>
        </w:rPr>
        <w:t> </w:t>
      </w:r>
      <w:r>
        <w:rPr>
          <w:color w:val="4A4A4C"/>
        </w:rPr>
        <w:t>voluntariamente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conservación.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1" w:val="right" w:leader="none"/>
        </w:tabs>
        <w:spacing w:before="248"/>
        <w:ind w:left="6188"/>
      </w:pPr>
      <w:r>
        <w:rPr/>
        <w:pict>
          <v:line style="position:absolute;mso-position-horizontal-relative:page;mso-position-vertical-relative:paragraph;z-index:-28581376" from="524.504822pt,11.740981pt" to="524.504822pt,25.9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133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5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pStyle w:val="Heading6"/>
        <w:spacing w:line="240" w:lineRule="exact"/>
        <w:jc w:val="both"/>
      </w:pPr>
      <w:r>
        <w:rPr>
          <w:color w:val="4A4A4C"/>
        </w:rPr>
        <w:t>Estrategia</w:t>
      </w:r>
      <w:r>
        <w:rPr>
          <w:color w:val="4A4A4C"/>
          <w:spacing w:val="18"/>
        </w:rPr>
        <w:t> </w:t>
      </w:r>
      <w:r>
        <w:rPr>
          <w:color w:val="4A4A4C"/>
        </w:rPr>
        <w:t>4.4.2</w:t>
      </w: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  <w:w w:val="105"/>
        </w:rPr>
        <w:t>Mejorar la competitividad de los destinos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  <w:w w:val="105"/>
        </w:rPr>
        <w:t>turísticos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2"/>
          <w:w w:val="105"/>
        </w:rPr>
        <w:t>consolidados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2"/>
          <w:w w:val="105"/>
        </w:rPr>
        <w:t>y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las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localidades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potencial</w:t>
      </w:r>
      <w:r>
        <w:rPr>
          <w:color w:val="4A4A4C"/>
          <w:spacing w:val="-21"/>
        </w:rPr>
        <w:t> </w:t>
      </w:r>
      <w:r>
        <w:rPr>
          <w:color w:val="4A4A4C"/>
        </w:rPr>
        <w:t>turístico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1"/>
        </w:rPr>
        <w:t> </w:t>
      </w:r>
      <w:r>
        <w:rPr>
          <w:color w:val="4A4A4C"/>
        </w:rPr>
        <w:t>estado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5" w:lineRule="exact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13" w:lineRule="auto" w:before="18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4.4.2.1 </w:t>
      </w:r>
      <w:r>
        <w:rPr>
          <w:color w:val="4A4A4C"/>
          <w:position w:val="1"/>
          <w:sz w:val="20"/>
        </w:rPr>
        <w:t>Favorecer el acceso de todos los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actores del turismo a la profesionaliza-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certificación,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elevando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calidad,</w:t>
      </w:r>
    </w:p>
    <w:p>
      <w:pPr>
        <w:pStyle w:val="BodyText"/>
        <w:spacing w:line="237" w:lineRule="auto" w:before="1"/>
        <w:ind w:left="1417"/>
        <w:jc w:val="both"/>
      </w:pPr>
      <w:r>
        <w:rPr>
          <w:color w:val="4A4A4C"/>
        </w:rPr>
        <w:t>sustentabilidad y competitividad de los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destinos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turísticos.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13" w:lineRule="auto" w:before="12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4.4.2.2 </w:t>
      </w:r>
      <w:r>
        <w:rPr>
          <w:color w:val="4A4A4C"/>
          <w:position w:val="1"/>
          <w:sz w:val="20"/>
        </w:rPr>
        <w:t>Impulsar en coordinación con las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instancias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encargadas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civil,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seguridad</w:t>
      </w:r>
      <w:r>
        <w:rPr>
          <w:color w:val="4A4A4C"/>
          <w:spacing w:val="-7"/>
          <w:w w:val="105"/>
          <w:sz w:val="20"/>
        </w:rPr>
        <w:t> </w:t>
      </w:r>
      <w:r>
        <w:rPr>
          <w:color w:val="4A4A4C"/>
          <w:w w:val="105"/>
          <w:sz w:val="20"/>
        </w:rPr>
        <w:t>pública</w:t>
      </w:r>
      <w:r>
        <w:rPr>
          <w:color w:val="4A4A4C"/>
          <w:spacing w:val="-6"/>
          <w:w w:val="105"/>
          <w:sz w:val="20"/>
        </w:rPr>
        <w:t> </w:t>
      </w:r>
      <w:r>
        <w:rPr>
          <w:color w:val="4A4A4C"/>
          <w:w w:val="105"/>
          <w:sz w:val="20"/>
        </w:rPr>
        <w:t>y</w:t>
      </w:r>
      <w:r>
        <w:rPr>
          <w:color w:val="4A4A4C"/>
          <w:spacing w:val="-6"/>
          <w:w w:val="105"/>
          <w:sz w:val="20"/>
        </w:rPr>
        <w:t> </w:t>
      </w:r>
      <w:r>
        <w:rPr>
          <w:color w:val="4A4A4C"/>
          <w:w w:val="105"/>
          <w:sz w:val="20"/>
        </w:rPr>
        <w:t>salud,</w:t>
      </w:r>
      <w:r>
        <w:rPr>
          <w:color w:val="4A4A4C"/>
          <w:spacing w:val="-6"/>
          <w:w w:val="105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-6"/>
          <w:w w:val="105"/>
          <w:sz w:val="20"/>
        </w:rPr>
        <w:t> </w:t>
      </w:r>
      <w:r>
        <w:rPr>
          <w:color w:val="4A4A4C"/>
          <w:w w:val="105"/>
          <w:sz w:val="20"/>
        </w:rPr>
        <w:t>aplicación</w:t>
      </w:r>
    </w:p>
    <w:p>
      <w:pPr>
        <w:pStyle w:val="BodyText"/>
        <w:spacing w:line="237" w:lineRule="auto" w:before="1"/>
        <w:ind w:left="1417"/>
        <w:jc w:val="both"/>
      </w:pPr>
      <w:r>
        <w:rPr>
          <w:color w:val="4A4A4C"/>
          <w:w w:val="105"/>
        </w:rPr>
        <w:t>de protocolos turísticos de seguridad,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bioseguridad y protección de sectores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vulnerables.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13" w:lineRule="auto" w:before="11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4.4.2.3 </w:t>
      </w:r>
      <w:r>
        <w:rPr>
          <w:color w:val="4A4A4C"/>
          <w:position w:val="1"/>
          <w:sz w:val="20"/>
        </w:rPr>
        <w:t>Promover el conocimiento sobre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legislación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turística,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privilegiando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conceptos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conservación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protección</w:t>
      </w:r>
    </w:p>
    <w:p>
      <w:pPr>
        <w:pStyle w:val="BodyText"/>
        <w:spacing w:line="237" w:lineRule="auto" w:before="1"/>
        <w:ind w:left="1417"/>
        <w:jc w:val="both"/>
      </w:pPr>
      <w:r>
        <w:rPr>
          <w:color w:val="4A4A4C"/>
          <w:w w:val="95"/>
        </w:rPr>
        <w:t>de los recursos naturales, históricos y cul-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turales, así como criterios de equidad,</w:t>
      </w:r>
      <w:r>
        <w:rPr>
          <w:color w:val="4A4A4C"/>
          <w:spacing w:val="1"/>
        </w:rPr>
        <w:t> </w:t>
      </w:r>
      <w:r>
        <w:rPr>
          <w:color w:val="4A4A4C"/>
        </w:rPr>
        <w:t>inclusión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sustentabilidad.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13" w:lineRule="auto" w:before="1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4.4.2.4 </w:t>
      </w:r>
      <w:r>
        <w:rPr>
          <w:color w:val="4A4A4C"/>
          <w:position w:val="1"/>
          <w:sz w:val="20"/>
        </w:rPr>
        <w:t>Implementar campañas dirigidas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a la atención y protección al turista que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visita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estado.</w:t>
      </w:r>
    </w:p>
    <w:p>
      <w:pPr>
        <w:pStyle w:val="ListParagraph"/>
        <w:numPr>
          <w:ilvl w:val="1"/>
          <w:numId w:val="30"/>
        </w:numPr>
        <w:tabs>
          <w:tab w:pos="1418" w:val="left" w:leader="none"/>
        </w:tabs>
        <w:spacing w:line="213" w:lineRule="auto" w:before="14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4.4.2.5</w:t>
      </w:r>
      <w:r>
        <w:rPr>
          <w:rFonts w:ascii="Tahoma" w:hAnsi="Tahoma"/>
          <w:b/>
          <w:color w:val="4A4A4C"/>
          <w:spacing w:val="3"/>
          <w:position w:val="1"/>
          <w:sz w:val="20"/>
        </w:rPr>
        <w:t> </w:t>
      </w:r>
      <w:r>
        <w:rPr>
          <w:color w:val="4A4A4C"/>
          <w:position w:val="1"/>
          <w:sz w:val="20"/>
        </w:rPr>
        <w:t>Brindar</w:t>
      </w:r>
      <w:r>
        <w:rPr>
          <w:color w:val="4A4A4C"/>
          <w:spacing w:val="49"/>
          <w:position w:val="1"/>
          <w:sz w:val="20"/>
        </w:rPr>
        <w:t> </w:t>
      </w:r>
      <w:r>
        <w:rPr>
          <w:color w:val="4A4A4C"/>
          <w:position w:val="1"/>
          <w:sz w:val="20"/>
        </w:rPr>
        <w:t>apoyo</w:t>
      </w:r>
      <w:r>
        <w:rPr>
          <w:color w:val="4A4A4C"/>
          <w:spacing w:val="49"/>
          <w:position w:val="1"/>
          <w:sz w:val="20"/>
        </w:rPr>
        <w:t> </w:t>
      </w:r>
      <w:r>
        <w:rPr>
          <w:color w:val="4A4A4C"/>
          <w:position w:val="1"/>
          <w:sz w:val="20"/>
        </w:rPr>
        <w:t>y</w:t>
      </w:r>
      <w:r>
        <w:rPr>
          <w:color w:val="4A4A4C"/>
          <w:spacing w:val="49"/>
          <w:position w:val="1"/>
          <w:sz w:val="20"/>
        </w:rPr>
        <w:t> </w:t>
      </w:r>
      <w:r>
        <w:rPr>
          <w:color w:val="4A4A4C"/>
          <w:position w:val="1"/>
          <w:sz w:val="20"/>
        </w:rPr>
        <w:t>asesoramiento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a las empresas turísticas no reguladas,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realizar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su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inscripción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Registro</w:t>
      </w:r>
    </w:p>
    <w:p>
      <w:pPr>
        <w:pStyle w:val="BodyText"/>
        <w:spacing w:line="242" w:lineRule="exact"/>
        <w:ind w:left="1417"/>
        <w:jc w:val="both"/>
      </w:pPr>
      <w:r>
        <w:rPr>
          <w:color w:val="4A4A4C"/>
        </w:rPr>
        <w:t>Nacional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Turismo.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12"/>
      </w:pPr>
    </w:p>
    <w:p>
      <w:pPr>
        <w:pStyle w:val="Heading6"/>
        <w:spacing w:line="240" w:lineRule="exact"/>
        <w:ind w:left="299"/>
        <w:jc w:val="both"/>
      </w:pPr>
      <w:r>
        <w:rPr>
          <w:color w:val="4A4A4C"/>
        </w:rPr>
        <w:t>Estrategia</w:t>
      </w:r>
      <w:r>
        <w:rPr>
          <w:color w:val="4A4A4C"/>
          <w:spacing w:val="18"/>
        </w:rPr>
        <w:t> </w:t>
      </w:r>
      <w:r>
        <w:rPr>
          <w:color w:val="4A4A4C"/>
        </w:rPr>
        <w:t>4.4.3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Promover la oferta turística del estado que</w:t>
      </w:r>
      <w:r>
        <w:rPr>
          <w:color w:val="4A4A4C"/>
          <w:spacing w:val="1"/>
        </w:rPr>
        <w:t> </w:t>
      </w:r>
      <w:r>
        <w:rPr>
          <w:color w:val="4A4A4C"/>
        </w:rPr>
        <w:t>permita</w:t>
      </w:r>
      <w:r>
        <w:rPr>
          <w:color w:val="4A4A4C"/>
          <w:spacing w:val="-8"/>
        </w:rPr>
        <w:t> </w:t>
      </w:r>
      <w:r>
        <w:rPr>
          <w:color w:val="4A4A4C"/>
        </w:rPr>
        <w:t>incrementar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afluencia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visitan-</w:t>
      </w:r>
      <w:r>
        <w:rPr>
          <w:color w:val="4A4A4C"/>
          <w:spacing w:val="-68"/>
        </w:rPr>
        <w:t> </w:t>
      </w:r>
      <w:r>
        <w:rPr>
          <w:color w:val="4A4A4C"/>
        </w:rPr>
        <w:t>tes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derrama</w:t>
      </w:r>
      <w:r>
        <w:rPr>
          <w:color w:val="4A4A4C"/>
          <w:spacing w:val="-10"/>
        </w:rPr>
        <w:t> </w:t>
      </w:r>
      <w:r>
        <w:rPr>
          <w:color w:val="4A4A4C"/>
        </w:rPr>
        <w:t>económica</w:t>
      </w:r>
      <w:r>
        <w:rPr>
          <w:color w:val="4A4A4C"/>
          <w:spacing w:val="-9"/>
        </w:rPr>
        <w:t> </w:t>
      </w:r>
      <w:r>
        <w:rPr>
          <w:color w:val="4A4A4C"/>
        </w:rPr>
        <w:t>generada</w:t>
      </w:r>
      <w:r>
        <w:rPr>
          <w:color w:val="4A4A4C"/>
          <w:spacing w:val="-10"/>
        </w:rPr>
        <w:t> </w:t>
      </w:r>
      <w:r>
        <w:rPr>
          <w:color w:val="4A4A4C"/>
        </w:rPr>
        <w:t>por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turismo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ocho</w:t>
      </w:r>
      <w:r>
        <w:rPr>
          <w:color w:val="4A4A4C"/>
          <w:spacing w:val="-17"/>
        </w:rPr>
        <w:t> </w:t>
      </w:r>
      <w:r>
        <w:rPr>
          <w:color w:val="4A4A4C"/>
        </w:rPr>
        <w:t>regiones.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2" w:lineRule="exact"/>
        <w:ind w:left="299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4.4.3.1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promoción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local,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nacional e internacional para posicionar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oferta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turística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estado,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enfoque</w:t>
      </w:r>
    </w:p>
    <w:p>
      <w:pPr>
        <w:pStyle w:val="BodyText"/>
        <w:spacing w:line="237" w:lineRule="auto" w:before="2"/>
        <w:ind w:left="583" w:right="1982"/>
        <w:jc w:val="both"/>
      </w:pPr>
      <w:r>
        <w:rPr>
          <w:color w:val="4A4A4C"/>
        </w:rPr>
        <w:t>de equidad, inclusión, seguridad y sus-</w:t>
      </w:r>
      <w:r>
        <w:rPr>
          <w:color w:val="4A4A4C"/>
          <w:spacing w:val="1"/>
        </w:rPr>
        <w:t> </w:t>
      </w:r>
      <w:r>
        <w:rPr>
          <w:color w:val="4A4A4C"/>
        </w:rPr>
        <w:t>tentabilidad.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4.4.3.2</w:t>
      </w:r>
      <w:r>
        <w:rPr>
          <w:rFonts w:ascii="Tahoma" w:hAnsi="Tahoma"/>
          <w:b/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Promover nichos turísticos de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mayor gasto medio para el segmento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congresos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romance.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5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4.4.3.3 </w:t>
      </w:r>
      <w:r>
        <w:rPr>
          <w:color w:val="4A4A4C"/>
          <w:sz w:val="20"/>
        </w:rPr>
        <w:t>Integrar estudios y herramientas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tecnológicas de análisis de información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46"/>
          <w:sz w:val="20"/>
        </w:rPr>
        <w:t> </w:t>
      </w:r>
      <w:r>
        <w:rPr>
          <w:color w:val="4A4A4C"/>
          <w:sz w:val="20"/>
        </w:rPr>
        <w:t>apoyen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toma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decisiones,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en</w:t>
      </w:r>
    </w:p>
    <w:p>
      <w:pPr>
        <w:pStyle w:val="BodyText"/>
        <w:spacing w:line="233" w:lineRule="exact"/>
        <w:ind w:left="583"/>
        <w:jc w:val="both"/>
      </w:pPr>
      <w:r>
        <w:rPr>
          <w:color w:val="4A4A4C"/>
        </w:rPr>
        <w:t>coordinación</w:t>
      </w:r>
      <w:r>
        <w:rPr>
          <w:color w:val="4A4A4C"/>
          <w:spacing w:val="-13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otros</w:t>
      </w:r>
      <w:r>
        <w:rPr>
          <w:color w:val="4A4A4C"/>
          <w:spacing w:val="-13"/>
        </w:rPr>
        <w:t> </w:t>
      </w:r>
      <w:r>
        <w:rPr>
          <w:color w:val="4A4A4C"/>
        </w:rPr>
        <w:t>sectores.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sz w:val="20"/>
        </w:rPr>
        <w:t>4.4.3.4</w:t>
      </w:r>
      <w:r>
        <w:rPr>
          <w:rFonts w:ascii="Tahoma" w:hAnsi="Tahoma"/>
          <w:b/>
          <w:color w:val="4A4A4C"/>
          <w:spacing w:val="-35"/>
          <w:sz w:val="20"/>
        </w:rPr>
        <w:t> </w:t>
      </w:r>
      <w:r>
        <w:rPr>
          <w:color w:val="4A4A4C"/>
          <w:spacing w:val="-2"/>
          <w:sz w:val="20"/>
        </w:rPr>
        <w:t>Consolidar</w:t>
      </w:r>
      <w:r>
        <w:rPr>
          <w:color w:val="4A4A4C"/>
          <w:spacing w:val="-46"/>
          <w:sz w:val="20"/>
        </w:rPr>
        <w:t> </w:t>
      </w:r>
      <w:r>
        <w:rPr>
          <w:color w:val="4A4A4C"/>
          <w:spacing w:val="-2"/>
          <w:sz w:val="20"/>
        </w:rPr>
        <w:t>canales</w:t>
      </w:r>
      <w:r>
        <w:rPr>
          <w:color w:val="4A4A4C"/>
          <w:spacing w:val="-46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47"/>
          <w:sz w:val="20"/>
        </w:rPr>
        <w:t> </w:t>
      </w:r>
      <w:r>
        <w:rPr>
          <w:color w:val="4A4A4C"/>
          <w:spacing w:val="-1"/>
          <w:sz w:val="20"/>
        </w:rPr>
        <w:t>comercializa-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eficientes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detonen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turismo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aún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en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desarrollo,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tomando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en</w:t>
      </w:r>
    </w:p>
    <w:p>
      <w:pPr>
        <w:pStyle w:val="BodyText"/>
        <w:spacing w:line="237" w:lineRule="auto" w:before="2"/>
        <w:ind w:left="583" w:right="1985"/>
        <w:jc w:val="both"/>
      </w:pPr>
      <w:r>
        <w:rPr>
          <w:color w:val="4A4A4C"/>
        </w:rPr>
        <w:t>cuenta la sustentabilidad e inclusión en</w:t>
      </w:r>
      <w:r>
        <w:rPr>
          <w:color w:val="4A4A4C"/>
          <w:spacing w:val="1"/>
        </w:rPr>
        <w:t> </w:t>
      </w:r>
      <w:r>
        <w:rPr>
          <w:color w:val="4A4A4C"/>
        </w:rPr>
        <w:t>cualquier</w:t>
      </w:r>
      <w:r>
        <w:rPr>
          <w:color w:val="4A4A4C"/>
          <w:spacing w:val="-24"/>
        </w:rPr>
        <w:t> </w:t>
      </w:r>
      <w:r>
        <w:rPr>
          <w:color w:val="4A4A4C"/>
        </w:rPr>
        <w:t>prospección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mercado.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4.4.3.5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alianzas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estratégicas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2"/>
          <w:sz w:val="20"/>
        </w:rPr>
        <w:t>con</w:t>
      </w:r>
      <w:r>
        <w:rPr>
          <w:color w:val="4A4A4C"/>
          <w:spacing w:val="-20"/>
          <w:sz w:val="20"/>
        </w:rPr>
        <w:t> </w:t>
      </w:r>
      <w:r>
        <w:rPr>
          <w:color w:val="4A4A4C"/>
          <w:spacing w:val="-1"/>
          <w:sz w:val="20"/>
        </w:rPr>
        <w:t>empresas</w:t>
      </w:r>
      <w:r>
        <w:rPr>
          <w:color w:val="4A4A4C"/>
          <w:spacing w:val="-19"/>
          <w:sz w:val="20"/>
        </w:rPr>
        <w:t> </w:t>
      </w:r>
      <w:r>
        <w:rPr>
          <w:color w:val="4A4A4C"/>
          <w:spacing w:val="-1"/>
          <w:sz w:val="20"/>
        </w:rPr>
        <w:t>transportadoras</w:t>
      </w:r>
      <w:r>
        <w:rPr>
          <w:color w:val="4A4A4C"/>
          <w:spacing w:val="-19"/>
          <w:sz w:val="20"/>
        </w:rPr>
        <w:t> </w:t>
      </w:r>
      <w:r>
        <w:rPr>
          <w:color w:val="4A4A4C"/>
          <w:spacing w:val="-1"/>
          <w:sz w:val="20"/>
        </w:rPr>
        <w:t>terrestres,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aéreas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marítimas.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5" w:after="0"/>
        <w:ind w:left="583" w:right="198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4.4.3.6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turísticos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mediante la integración del patrimonio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natural,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cultural,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así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festivida-</w:t>
      </w:r>
    </w:p>
    <w:p>
      <w:pPr>
        <w:pStyle w:val="BodyText"/>
        <w:ind w:left="583"/>
        <w:jc w:val="both"/>
      </w:pPr>
      <w:r>
        <w:rPr>
          <w:color w:val="4A4A4C"/>
        </w:rPr>
        <w:t>des</w:t>
      </w:r>
      <w:r>
        <w:rPr>
          <w:color w:val="4A4A4C"/>
          <w:spacing w:val="-4"/>
        </w:rPr>
        <w:t> </w:t>
      </w:r>
      <w:r>
        <w:rPr>
          <w:color w:val="4A4A4C"/>
        </w:rPr>
        <w:t>tradicionales.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10"/>
        </w:rPr>
      </w:pPr>
    </w:p>
    <w:p>
      <w:pPr>
        <w:pStyle w:val="BodyText"/>
      </w:pPr>
      <w:r>
        <w:rPr/>
        <w:drawing>
          <wp:inline distT="0" distB="0" distL="0" distR="0">
            <wp:extent cx="6527313" cy="2807208"/>
            <wp:effectExtent l="0" t="0" r="0" b="0"/>
            <wp:docPr id="657" name="image6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636.jpe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313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7"/>
        <w:rPr>
          <w:sz w:val="18"/>
        </w:rPr>
      </w:pPr>
    </w:p>
    <w:p>
      <w:pPr>
        <w:pStyle w:val="Heading6"/>
        <w:tabs>
          <w:tab w:pos="2079" w:val="left" w:leader="none"/>
        </w:tabs>
        <w:spacing w:before="115"/>
        <w:ind w:left="1180"/>
      </w:pPr>
      <w:r>
        <w:rPr/>
        <w:pict>
          <v:line style="position:absolute;mso-position-horizontal-relative:page;mso-position-vertical-relative:paragraph;z-index:-2857984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134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7859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5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880">
            <wp:simplePos x="0" y="0"/>
            <wp:positionH relativeFrom="page">
              <wp:posOffset>1259992</wp:posOffset>
            </wp:positionH>
            <wp:positionV relativeFrom="paragraph">
              <wp:posOffset>243578</wp:posOffset>
            </wp:positionV>
            <wp:extent cx="5799028" cy="7763256"/>
            <wp:effectExtent l="0" t="0" r="0" b="0"/>
            <wp:wrapTopAndBottom/>
            <wp:docPr id="659" name="image6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638.jpe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028" cy="776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15"/>
        </w:rPr>
      </w:pPr>
    </w:p>
    <w:p>
      <w:pPr>
        <w:pStyle w:val="Heading6"/>
        <w:tabs>
          <w:tab w:pos="11050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7830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135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27705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5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883">
            <wp:simplePos x="0" y="0"/>
            <wp:positionH relativeFrom="page">
              <wp:posOffset>0</wp:posOffset>
            </wp:positionH>
            <wp:positionV relativeFrom="paragraph">
              <wp:posOffset>243578</wp:posOffset>
            </wp:positionV>
            <wp:extent cx="6478692" cy="3058477"/>
            <wp:effectExtent l="0" t="0" r="0" b="0"/>
            <wp:wrapTopAndBottom/>
            <wp:docPr id="661" name="image6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640.jpe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692" cy="3058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ahoma"/>
          <w:b/>
          <w:sz w:val="28"/>
        </w:rPr>
      </w:pPr>
    </w:p>
    <w:p>
      <w:pPr>
        <w:pStyle w:val="Heading5"/>
        <w:numPr>
          <w:ilvl w:val="1"/>
          <w:numId w:val="36"/>
        </w:numPr>
        <w:tabs>
          <w:tab w:pos="1541" w:val="left" w:leader="none"/>
        </w:tabs>
        <w:spacing w:line="240" w:lineRule="auto" w:before="0" w:after="0"/>
        <w:ind w:left="1133" w:right="6938" w:firstLine="0"/>
        <w:jc w:val="left"/>
      </w:pPr>
      <w:r>
        <w:rPr>
          <w:color w:val="A5194B"/>
          <w:spacing w:val="-2"/>
          <w:w w:val="105"/>
        </w:rPr>
        <w:t>FOMENTO</w:t>
      </w:r>
      <w:r>
        <w:rPr>
          <w:color w:val="A5194B"/>
          <w:spacing w:val="-10"/>
          <w:w w:val="105"/>
        </w:rPr>
        <w:t> </w:t>
      </w:r>
      <w:r>
        <w:rPr>
          <w:color w:val="A5194B"/>
          <w:spacing w:val="-2"/>
          <w:w w:val="105"/>
        </w:rPr>
        <w:t>AGROALIMENTARIO</w:t>
      </w:r>
      <w:r>
        <w:rPr>
          <w:color w:val="A5194B"/>
          <w:spacing w:val="-10"/>
          <w:w w:val="105"/>
        </w:rPr>
        <w:t> </w:t>
      </w:r>
      <w:r>
        <w:rPr>
          <w:color w:val="A5194B"/>
          <w:spacing w:val="-1"/>
          <w:w w:val="105"/>
        </w:rPr>
        <w:t>Y</w:t>
      </w:r>
      <w:r>
        <w:rPr>
          <w:color w:val="A5194B"/>
          <w:spacing w:val="-65"/>
          <w:w w:val="105"/>
        </w:rPr>
        <w:t> </w:t>
      </w:r>
      <w:r>
        <w:rPr>
          <w:color w:val="A5194B"/>
          <w:w w:val="105"/>
        </w:rPr>
        <w:t>DESARROLLO</w:t>
      </w:r>
      <w:r>
        <w:rPr>
          <w:color w:val="A5194B"/>
          <w:spacing w:val="-6"/>
          <w:w w:val="105"/>
        </w:rPr>
        <w:t> </w:t>
      </w:r>
      <w:r>
        <w:rPr>
          <w:color w:val="A5194B"/>
          <w:w w:val="105"/>
        </w:rPr>
        <w:t>RURAL</w:t>
      </w:r>
    </w:p>
    <w:p>
      <w:pPr>
        <w:pStyle w:val="BodyText"/>
        <w:spacing w:before="5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133" w:right="1"/>
        <w:jc w:val="both"/>
      </w:pPr>
      <w:r>
        <w:rPr>
          <w:color w:val="4A4A4C"/>
        </w:rPr>
        <w:t>La alimentación de las familias oaxaque-</w:t>
      </w:r>
      <w:r>
        <w:rPr>
          <w:color w:val="4A4A4C"/>
          <w:spacing w:val="1"/>
        </w:rPr>
        <w:t> </w:t>
      </w:r>
      <w:r>
        <w:rPr>
          <w:color w:val="4A4A4C"/>
        </w:rPr>
        <w:t>ñas es una tarea de primer orden para 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Estado,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responsabilidad</w:t>
      </w:r>
      <w:r>
        <w:rPr>
          <w:color w:val="4A4A4C"/>
          <w:spacing w:val="-68"/>
        </w:rPr>
        <w:t> </w:t>
      </w:r>
      <w:r>
        <w:rPr>
          <w:color w:val="4A4A4C"/>
        </w:rPr>
        <w:t>de dar cumplimiento al mandato constitu-</w:t>
      </w:r>
      <w:r>
        <w:rPr>
          <w:color w:val="4A4A4C"/>
          <w:spacing w:val="1"/>
        </w:rPr>
        <w:t> </w:t>
      </w:r>
      <w:r>
        <w:rPr>
          <w:color w:val="4A4A4C"/>
        </w:rPr>
        <w:t>cional del derecho a la alimentación de la</w:t>
      </w:r>
      <w:r>
        <w:rPr>
          <w:color w:val="4A4A4C"/>
          <w:spacing w:val="1"/>
        </w:rPr>
        <w:t> </w:t>
      </w:r>
      <w:r>
        <w:rPr>
          <w:color w:val="4A4A4C"/>
        </w:rPr>
        <w:t>población, en un contexto donde el 51% 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población</w:t>
      </w:r>
      <w:r>
        <w:rPr>
          <w:color w:val="4A4A4C"/>
          <w:spacing w:val="-16"/>
        </w:rPr>
        <w:t> </w:t>
      </w:r>
      <w:r>
        <w:rPr>
          <w:color w:val="4A4A4C"/>
        </w:rPr>
        <w:t>es</w:t>
      </w:r>
      <w:r>
        <w:rPr>
          <w:color w:val="4A4A4C"/>
          <w:spacing w:val="-17"/>
        </w:rPr>
        <w:t> </w:t>
      </w:r>
      <w:r>
        <w:rPr>
          <w:color w:val="4A4A4C"/>
        </w:rPr>
        <w:t>rural</w:t>
      </w:r>
      <w:r>
        <w:rPr>
          <w:color w:val="4A4A4C"/>
          <w:spacing w:val="-16"/>
        </w:rPr>
        <w:t> </w:t>
      </w:r>
      <w:r>
        <w:rPr>
          <w:color w:val="4A4A4C"/>
        </w:rPr>
        <w:t>(INEGI,</w:t>
      </w:r>
      <w:r>
        <w:rPr>
          <w:color w:val="4A4A4C"/>
          <w:spacing w:val="-17"/>
        </w:rPr>
        <w:t> </w:t>
      </w:r>
      <w:r>
        <w:rPr>
          <w:color w:val="4A4A4C"/>
        </w:rPr>
        <w:t>2020),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torna</w:t>
      </w:r>
      <w:r>
        <w:rPr>
          <w:color w:val="4A4A4C"/>
          <w:spacing w:val="-68"/>
        </w:rPr>
        <w:t> </w:t>
      </w:r>
      <w:r>
        <w:rPr>
          <w:color w:val="4A4A4C"/>
        </w:rPr>
        <w:t>indispensable</w:t>
      </w:r>
      <w:r>
        <w:rPr>
          <w:color w:val="4A4A4C"/>
          <w:spacing w:val="-23"/>
        </w:rPr>
        <w:t> </w:t>
      </w:r>
      <w:r>
        <w:rPr>
          <w:color w:val="4A4A4C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vida</w:t>
      </w:r>
      <w:r>
        <w:rPr>
          <w:color w:val="4A4A4C"/>
          <w:spacing w:val="-22"/>
        </w:rPr>
        <w:t> </w:t>
      </w:r>
      <w:r>
        <w:rPr>
          <w:color w:val="4A4A4C"/>
        </w:rPr>
        <w:t>misma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su</w:t>
      </w:r>
      <w:r>
        <w:rPr>
          <w:color w:val="4A4A4C"/>
          <w:spacing w:val="-22"/>
        </w:rPr>
        <w:t> </w:t>
      </w:r>
      <w:r>
        <w:rPr>
          <w:color w:val="4A4A4C"/>
        </w:rPr>
        <w:t>alcan-</w:t>
      </w:r>
      <w:r>
        <w:rPr>
          <w:color w:val="4A4A4C"/>
          <w:spacing w:val="-68"/>
        </w:rPr>
        <w:t> </w:t>
      </w:r>
      <w:r>
        <w:rPr>
          <w:color w:val="4A4A4C"/>
        </w:rPr>
        <w:t>ce se traduce en un elemento de bienestar,</w:t>
      </w:r>
      <w:r>
        <w:rPr>
          <w:color w:val="4A4A4C"/>
          <w:spacing w:val="-68"/>
        </w:rPr>
        <w:t> </w:t>
      </w:r>
      <w:r>
        <w:rPr>
          <w:color w:val="4A4A4C"/>
        </w:rPr>
        <w:t>justicia, estabilidad social y oportunidades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todos.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</w:rPr>
        <w:t>Son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alimentos</w:t>
      </w:r>
      <w:r>
        <w:rPr>
          <w:color w:val="4A4A4C"/>
          <w:spacing w:val="-19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aportan</w:t>
      </w:r>
      <w:r>
        <w:rPr>
          <w:color w:val="4A4A4C"/>
          <w:spacing w:val="-19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reque-</w:t>
      </w:r>
      <w:r>
        <w:rPr>
          <w:color w:val="4A4A4C"/>
          <w:spacing w:val="-68"/>
        </w:rPr>
        <w:t> </w:t>
      </w:r>
      <w:r>
        <w:rPr>
          <w:color w:val="4A4A4C"/>
        </w:rPr>
        <w:t>rimientos nutricionales para el ser humano,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obtienen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principalmente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produc-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tos</w:t>
      </w:r>
      <w:r>
        <w:rPr>
          <w:color w:val="4A4A4C"/>
          <w:spacing w:val="-25"/>
        </w:rPr>
        <w:t> </w:t>
      </w:r>
      <w:r>
        <w:rPr>
          <w:color w:val="4A4A4C"/>
        </w:rPr>
        <w:t>naturales,</w:t>
      </w:r>
      <w:r>
        <w:rPr>
          <w:color w:val="4A4A4C"/>
          <w:spacing w:val="-24"/>
        </w:rPr>
        <w:t> </w:t>
      </w:r>
      <w:r>
        <w:rPr>
          <w:color w:val="4A4A4C"/>
        </w:rPr>
        <w:t>generados</w:t>
      </w:r>
      <w:r>
        <w:rPr>
          <w:color w:val="4A4A4C"/>
          <w:spacing w:val="-25"/>
        </w:rPr>
        <w:t> </w:t>
      </w:r>
      <w:r>
        <w:rPr>
          <w:color w:val="4A4A4C"/>
        </w:rPr>
        <w:t>por</w:t>
      </w:r>
      <w:r>
        <w:rPr>
          <w:color w:val="4A4A4C"/>
          <w:spacing w:val="-24"/>
        </w:rPr>
        <w:t> </w:t>
      </w:r>
      <w:r>
        <w:rPr>
          <w:color w:val="4A4A4C"/>
        </w:rPr>
        <w:t>los</w:t>
      </w:r>
      <w:r>
        <w:rPr>
          <w:color w:val="4A4A4C"/>
          <w:spacing w:val="-24"/>
        </w:rPr>
        <w:t> </w:t>
      </w:r>
      <w:r>
        <w:rPr>
          <w:color w:val="4A4A4C"/>
        </w:rPr>
        <w:t>procesos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domesticación</w:t>
      </w:r>
      <w:r>
        <w:rPr>
          <w:color w:val="4A4A4C"/>
          <w:spacing w:val="-7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6"/>
          <w:w w:val="105"/>
        </w:rPr>
        <w:t> </w:t>
      </w:r>
      <w:r>
        <w:rPr>
          <w:color w:val="4A4A4C"/>
          <w:spacing w:val="-1"/>
          <w:w w:val="105"/>
        </w:rPr>
        <w:t>especies</w:t>
      </w:r>
      <w:r>
        <w:rPr>
          <w:color w:val="4A4A4C"/>
          <w:spacing w:val="-6"/>
          <w:w w:val="105"/>
        </w:rPr>
        <w:t> </w:t>
      </w:r>
      <w:r>
        <w:rPr>
          <w:color w:val="4A4A4C"/>
          <w:spacing w:val="-1"/>
          <w:w w:val="105"/>
        </w:rPr>
        <w:t>vegetales,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ani-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males,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algunos</w:t>
      </w:r>
      <w:r>
        <w:rPr>
          <w:color w:val="4A4A4C"/>
          <w:spacing w:val="-19"/>
        </w:rPr>
        <w:t> </w:t>
      </w:r>
      <w:r>
        <w:rPr>
          <w:color w:val="4A4A4C"/>
        </w:rPr>
        <w:t>otros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obtienen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caza, recolección de la naturaleza terrestre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marina.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</w:t>
      </w:r>
      <w:r>
        <w:rPr>
          <w:color w:val="4A4A4C"/>
          <w:spacing w:val="51"/>
        </w:rPr>
        <w:t> </w:t>
      </w:r>
      <w:r>
        <w:rPr>
          <w:color w:val="4A4A4C"/>
        </w:rPr>
        <w:t>mayoría</w:t>
      </w:r>
      <w:r>
        <w:rPr>
          <w:color w:val="4A4A4C"/>
          <w:spacing w:val="52"/>
        </w:rPr>
        <w:t> </w:t>
      </w:r>
      <w:r>
        <w:rPr>
          <w:color w:val="4A4A4C"/>
        </w:rPr>
        <w:t>de</w:t>
      </w:r>
      <w:r>
        <w:rPr>
          <w:color w:val="4A4A4C"/>
          <w:spacing w:val="51"/>
        </w:rPr>
        <w:t> </w:t>
      </w:r>
      <w:r>
        <w:rPr>
          <w:color w:val="4A4A4C"/>
        </w:rPr>
        <w:t>los</w:t>
      </w:r>
      <w:r>
        <w:rPr>
          <w:color w:val="4A4A4C"/>
          <w:spacing w:val="52"/>
        </w:rPr>
        <w:t> </w:t>
      </w:r>
      <w:r>
        <w:rPr>
          <w:color w:val="4A4A4C"/>
        </w:rPr>
        <w:t>alimentos</w:t>
      </w:r>
      <w:r>
        <w:rPr>
          <w:color w:val="4A4A4C"/>
          <w:spacing w:val="51"/>
        </w:rPr>
        <w:t> </w:t>
      </w:r>
      <w:r>
        <w:rPr>
          <w:color w:val="4A4A4C"/>
        </w:rPr>
        <w:t>se</w:t>
      </w:r>
      <w:r>
        <w:rPr>
          <w:color w:val="4A4A4C"/>
          <w:spacing w:val="52"/>
        </w:rPr>
        <w:t> </w:t>
      </w:r>
      <w:r>
        <w:rPr>
          <w:color w:val="4A4A4C"/>
        </w:rPr>
        <w:t>obtienen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procesos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producción</w:t>
      </w:r>
      <w:r>
        <w:rPr>
          <w:color w:val="4A4A4C"/>
          <w:spacing w:val="1"/>
        </w:rPr>
        <w:t> </w:t>
      </w:r>
      <w:r>
        <w:rPr>
          <w:color w:val="4A4A4C"/>
        </w:rPr>
        <w:t>agrícola,</w:t>
      </w:r>
      <w:r>
        <w:rPr>
          <w:color w:val="4A4A4C"/>
          <w:spacing w:val="1"/>
        </w:rPr>
        <w:t> </w:t>
      </w:r>
      <w:r>
        <w:rPr>
          <w:color w:val="4A4A4C"/>
        </w:rPr>
        <w:t>ganadera, acuícolas y pesca marina, todos</w:t>
      </w:r>
      <w:r>
        <w:rPr>
          <w:color w:val="4A4A4C"/>
          <w:spacing w:val="1"/>
        </w:rPr>
        <w:t> </w:t>
      </w:r>
      <w:r>
        <w:rPr>
          <w:color w:val="4A4A4C"/>
        </w:rPr>
        <w:t>ellos forman parte del denominado sector</w:t>
      </w:r>
      <w:r>
        <w:rPr>
          <w:color w:val="4A4A4C"/>
          <w:spacing w:val="1"/>
        </w:rPr>
        <w:t> </w:t>
      </w:r>
      <w:r>
        <w:rPr>
          <w:color w:val="4A4A4C"/>
        </w:rPr>
        <w:t>agroalimentario.</w:t>
      </w:r>
    </w:p>
    <w:p>
      <w:pPr>
        <w:pStyle w:val="BodyText"/>
        <w:spacing w:line="237" w:lineRule="auto" w:before="95"/>
        <w:ind w:left="295" w:right="1982"/>
        <w:jc w:val="both"/>
      </w:pPr>
      <w:r>
        <w:rPr/>
        <w:br w:type="column"/>
      </w:r>
      <w:r>
        <w:rPr>
          <w:color w:val="4A4A4C"/>
          <w:w w:val="95"/>
        </w:rPr>
        <w:t>Según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datos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Infografía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Alimentaria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2022,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total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población</w:t>
      </w:r>
      <w:r>
        <w:rPr>
          <w:color w:val="4A4A4C"/>
          <w:spacing w:val="-21"/>
        </w:rPr>
        <w:t> </w:t>
      </w:r>
      <w:r>
        <w:rPr>
          <w:color w:val="4A4A4C"/>
        </w:rPr>
        <w:t>ocupada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sector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rural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el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92%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desarrolla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actividades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agrícolas,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6.1%</w:t>
      </w:r>
      <w:r>
        <w:rPr>
          <w:color w:val="4A4A4C"/>
          <w:spacing w:val="-19"/>
          <w:w w:val="90"/>
        </w:rPr>
        <w:t> </w:t>
      </w:r>
      <w:r>
        <w:rPr>
          <w:color w:val="4A4A4C"/>
          <w:w w:val="90"/>
        </w:rPr>
        <w:t>pecuario</w:t>
      </w:r>
      <w:r>
        <w:rPr>
          <w:color w:val="4A4A4C"/>
          <w:spacing w:val="-18"/>
          <w:w w:val="90"/>
        </w:rPr>
        <w:t> </w:t>
      </w:r>
      <w:r>
        <w:rPr>
          <w:color w:val="4A4A4C"/>
          <w:w w:val="90"/>
        </w:rPr>
        <w:t>y</w:t>
      </w:r>
      <w:r>
        <w:rPr>
          <w:color w:val="4A4A4C"/>
          <w:spacing w:val="-18"/>
          <w:w w:val="90"/>
        </w:rPr>
        <w:t> </w:t>
      </w:r>
      <w:r>
        <w:rPr>
          <w:color w:val="4A4A4C"/>
          <w:w w:val="90"/>
        </w:rPr>
        <w:t>1.9%</w:t>
      </w:r>
      <w:r>
        <w:rPr>
          <w:color w:val="4A4A4C"/>
          <w:spacing w:val="-18"/>
          <w:w w:val="90"/>
        </w:rPr>
        <w:t> </w:t>
      </w:r>
      <w:r>
        <w:rPr>
          <w:color w:val="4A4A4C"/>
          <w:w w:val="90"/>
        </w:rPr>
        <w:t>pesquero</w:t>
      </w:r>
      <w:r>
        <w:rPr>
          <w:color w:val="4A4A4C"/>
          <w:spacing w:val="-18"/>
          <w:w w:val="90"/>
        </w:rPr>
        <w:t> </w:t>
      </w:r>
      <w:r>
        <w:rPr>
          <w:color w:val="4A4A4C"/>
          <w:w w:val="90"/>
        </w:rPr>
        <w:t>y</w:t>
      </w:r>
      <w:r>
        <w:rPr>
          <w:color w:val="4A4A4C"/>
          <w:spacing w:val="-18"/>
          <w:w w:val="90"/>
        </w:rPr>
        <w:t> </w:t>
      </w:r>
      <w:r>
        <w:rPr>
          <w:color w:val="4A4A4C"/>
          <w:w w:val="90"/>
        </w:rPr>
        <w:t>acuícola.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5" w:right="1981"/>
        <w:jc w:val="both"/>
      </w:pPr>
      <w:r>
        <w:rPr>
          <w:color w:val="4A4A4C"/>
        </w:rPr>
        <w:t>Conforme a la última Encuesta Nacional 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Salud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Nutrición</w:t>
      </w:r>
      <w:r>
        <w:rPr>
          <w:color w:val="4A4A4C"/>
          <w:spacing w:val="-25"/>
        </w:rPr>
        <w:t> </w:t>
      </w:r>
      <w:r>
        <w:rPr>
          <w:color w:val="4A4A4C"/>
        </w:rPr>
        <w:t>2020,</w:t>
      </w:r>
      <w:r>
        <w:rPr>
          <w:color w:val="4A4A4C"/>
          <w:spacing w:val="-26"/>
        </w:rPr>
        <w:t> </w:t>
      </w:r>
      <w:r>
        <w:rPr>
          <w:color w:val="4A4A4C"/>
        </w:rPr>
        <w:t>Oaxaca</w:t>
      </w:r>
      <w:r>
        <w:rPr>
          <w:color w:val="4A4A4C"/>
          <w:spacing w:val="-25"/>
        </w:rPr>
        <w:t> </w:t>
      </w:r>
      <w:r>
        <w:rPr>
          <w:color w:val="4A4A4C"/>
        </w:rPr>
        <w:t>es</w:t>
      </w:r>
      <w:r>
        <w:rPr>
          <w:color w:val="4A4A4C"/>
          <w:spacing w:val="-26"/>
        </w:rPr>
        <w:t> </w:t>
      </w:r>
      <w:r>
        <w:rPr>
          <w:color w:val="4A4A4C"/>
        </w:rPr>
        <w:t>uno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cuatro</w:t>
      </w:r>
      <w:r>
        <w:rPr>
          <w:color w:val="4A4A4C"/>
          <w:spacing w:val="-12"/>
        </w:rPr>
        <w:t> </w:t>
      </w:r>
      <w:r>
        <w:rPr>
          <w:color w:val="4A4A4C"/>
        </w:rPr>
        <w:t>estados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país</w:t>
      </w:r>
      <w:r>
        <w:rPr>
          <w:color w:val="4A4A4C"/>
          <w:spacing w:val="-11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menores</w:t>
      </w:r>
      <w:r>
        <w:rPr>
          <w:color w:val="4A4A4C"/>
          <w:spacing w:val="-12"/>
        </w:rPr>
        <w:t> </w:t>
      </w:r>
      <w:r>
        <w:rPr>
          <w:color w:val="4A4A4C"/>
        </w:rPr>
        <w:t>niveles</w:t>
      </w:r>
      <w:r>
        <w:rPr>
          <w:color w:val="4A4A4C"/>
          <w:spacing w:val="-68"/>
        </w:rPr>
        <w:t> </w:t>
      </w:r>
      <w:r>
        <w:rPr>
          <w:color w:val="4A4A4C"/>
        </w:rPr>
        <w:t>de seguridad alimentaria, con una compo-</w:t>
      </w:r>
      <w:r>
        <w:rPr>
          <w:color w:val="4A4A4C"/>
          <w:spacing w:val="1"/>
        </w:rPr>
        <w:t> </w:t>
      </w:r>
      <w:r>
        <w:rPr>
          <w:color w:val="4A4A4C"/>
        </w:rPr>
        <w:t>sición pobre en su alimentación, situación</w:t>
      </w:r>
      <w:r>
        <w:rPr>
          <w:color w:val="4A4A4C"/>
          <w:spacing w:val="1"/>
        </w:rPr>
        <w:t> </w:t>
      </w:r>
      <w:r>
        <w:rPr>
          <w:color w:val="4A4A4C"/>
        </w:rPr>
        <w:t>relacionada al reducido apoyo a las cade-</w:t>
      </w:r>
      <w:r>
        <w:rPr>
          <w:color w:val="4A4A4C"/>
          <w:spacing w:val="1"/>
        </w:rPr>
        <w:t> </w:t>
      </w:r>
      <w:r>
        <w:rPr>
          <w:color w:val="4A4A4C"/>
        </w:rPr>
        <w:t>nas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valor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productos</w:t>
      </w:r>
      <w:r>
        <w:rPr>
          <w:color w:val="4A4A4C"/>
          <w:spacing w:val="-17"/>
        </w:rPr>
        <w:t> </w:t>
      </w:r>
      <w:r>
        <w:rPr>
          <w:color w:val="4A4A4C"/>
        </w:rPr>
        <w:t>alimenticios,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fomento de la producción, procesamiento y</w:t>
      </w:r>
      <w:r>
        <w:rPr>
          <w:color w:val="4A4A4C"/>
          <w:spacing w:val="-68"/>
        </w:rPr>
        <w:t> </w:t>
      </w:r>
      <w:r>
        <w:rPr>
          <w:color w:val="4A4A4C"/>
        </w:rPr>
        <w:t>comercialización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campo.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5" w:right="1981"/>
        <w:jc w:val="both"/>
      </w:pPr>
      <w:r>
        <w:rPr>
          <w:color w:val="4A4A4C"/>
        </w:rPr>
        <w:t>Adicionalmente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Consejo</w:t>
      </w:r>
      <w:r>
        <w:rPr>
          <w:color w:val="4A4A4C"/>
          <w:spacing w:val="-9"/>
        </w:rPr>
        <w:t> </w:t>
      </w:r>
      <w:r>
        <w:rPr>
          <w:color w:val="4A4A4C"/>
        </w:rPr>
        <w:t>Nacional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Eva-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luación de la Política de Desarrollo Social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(CONEVAL) en su medición de la pobreza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para el año 2020, estima que el 33.3% de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presenta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carencia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acceso a la alimentación nutritiva y de cali-</w:t>
      </w:r>
      <w:r>
        <w:rPr>
          <w:color w:val="4A4A4C"/>
          <w:spacing w:val="-68"/>
        </w:rPr>
        <w:t> </w:t>
      </w:r>
      <w:r>
        <w:rPr>
          <w:color w:val="4A4A4C"/>
        </w:rPr>
        <w:t>dad, ocupando el tercer lugar con el mayor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porcentaje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nivel</w:t>
      </w:r>
      <w:r>
        <w:rPr>
          <w:color w:val="4A4A4C"/>
          <w:spacing w:val="-18"/>
        </w:rPr>
        <w:t> </w:t>
      </w:r>
      <w:r>
        <w:rPr>
          <w:color w:val="4A4A4C"/>
        </w:rPr>
        <w:t>nacional.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2" w:lineRule="exact"/>
        <w:ind w:left="295"/>
        <w:jc w:val="both"/>
      </w:pPr>
      <w:r>
        <w:rPr>
          <w:color w:val="4A4A4C"/>
        </w:rPr>
        <w:t>Lo</w:t>
      </w:r>
      <w:r>
        <w:rPr>
          <w:color w:val="4A4A4C"/>
          <w:spacing w:val="30"/>
        </w:rPr>
        <w:t> </w:t>
      </w:r>
      <w:r>
        <w:rPr>
          <w:color w:val="4A4A4C"/>
        </w:rPr>
        <w:t>que</w:t>
      </w:r>
      <w:r>
        <w:rPr>
          <w:color w:val="4A4A4C"/>
          <w:spacing w:val="30"/>
        </w:rPr>
        <w:t> </w:t>
      </w:r>
      <w:r>
        <w:rPr>
          <w:color w:val="4A4A4C"/>
        </w:rPr>
        <w:t>significa</w:t>
      </w:r>
      <w:r>
        <w:rPr>
          <w:color w:val="4A4A4C"/>
          <w:spacing w:val="31"/>
        </w:rPr>
        <w:t> </w:t>
      </w:r>
      <w:r>
        <w:rPr>
          <w:color w:val="4A4A4C"/>
        </w:rPr>
        <w:t>que</w:t>
      </w:r>
      <w:r>
        <w:rPr>
          <w:color w:val="4A4A4C"/>
          <w:spacing w:val="30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34"/>
          <w:w w:val="95"/>
        </w:rPr>
        <w:t> </w:t>
      </w:r>
      <w:r>
        <w:rPr>
          <w:color w:val="4A4A4C"/>
        </w:rPr>
        <w:t>millón</w:t>
      </w:r>
      <w:r>
        <w:rPr>
          <w:color w:val="4A4A4C"/>
          <w:spacing w:val="31"/>
        </w:rPr>
        <w:t> </w:t>
      </w:r>
      <w:r>
        <w:rPr>
          <w:color w:val="4A4A4C"/>
        </w:rPr>
        <w:t>386</w:t>
      </w:r>
      <w:r>
        <w:rPr>
          <w:color w:val="4A4A4C"/>
          <w:spacing w:val="30"/>
        </w:rPr>
        <w:t> </w:t>
      </w:r>
      <w:r>
        <w:rPr>
          <w:color w:val="4A4A4C"/>
        </w:rPr>
        <w:t>mil</w:t>
      </w:r>
      <w:r>
        <w:rPr>
          <w:color w:val="4A4A4C"/>
          <w:spacing w:val="31"/>
        </w:rPr>
        <w:t> </w:t>
      </w:r>
      <w:r>
        <w:rPr>
          <w:color w:val="4A4A4C"/>
        </w:rPr>
        <w:t>193</w:t>
      </w:r>
    </w:p>
    <w:p>
      <w:pPr>
        <w:pStyle w:val="BodyText"/>
        <w:spacing w:line="242" w:lineRule="exact"/>
        <w:ind w:left="295"/>
        <w:jc w:val="both"/>
      </w:pPr>
      <w:r>
        <w:rPr>
          <w:color w:val="4A4A4C"/>
        </w:rPr>
        <w:t>oaxaqueñas</w:t>
      </w:r>
      <w:r>
        <w:rPr>
          <w:color w:val="4A4A4C"/>
          <w:spacing w:val="27"/>
        </w:rPr>
        <w:t> </w:t>
      </w:r>
      <w:r>
        <w:rPr>
          <w:color w:val="4A4A4C"/>
        </w:rPr>
        <w:t>y</w:t>
      </w:r>
      <w:r>
        <w:rPr>
          <w:color w:val="4A4A4C"/>
          <w:spacing w:val="28"/>
        </w:rPr>
        <w:t> </w:t>
      </w:r>
      <w:r>
        <w:rPr>
          <w:color w:val="4A4A4C"/>
        </w:rPr>
        <w:t>oaxaqueños</w:t>
      </w:r>
      <w:r>
        <w:rPr>
          <w:color w:val="4A4A4C"/>
          <w:spacing w:val="28"/>
        </w:rPr>
        <w:t> </w:t>
      </w:r>
      <w:r>
        <w:rPr>
          <w:color w:val="4A4A4C"/>
        </w:rPr>
        <w:t>sufren</w:t>
      </w:r>
      <w:r>
        <w:rPr>
          <w:color w:val="4A4A4C"/>
          <w:spacing w:val="27"/>
        </w:rPr>
        <w:t> </w:t>
      </w:r>
      <w:r>
        <w:rPr>
          <w:color w:val="4A4A4C"/>
        </w:rPr>
        <w:t>de</w:t>
      </w:r>
      <w:r>
        <w:rPr>
          <w:color w:val="4A4A4C"/>
          <w:spacing w:val="28"/>
        </w:rPr>
        <w:t> </w:t>
      </w:r>
      <w:r>
        <w:rPr>
          <w:color w:val="4A4A4C"/>
        </w:rPr>
        <w:t>inse-</w:t>
      </w:r>
    </w:p>
    <w:p>
      <w:pPr>
        <w:spacing w:after="0" w:line="242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9" w:space="40"/>
            <w:col w:w="6671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15"/>
        </w:rPr>
      </w:pPr>
    </w:p>
    <w:p>
      <w:pPr>
        <w:pStyle w:val="Heading6"/>
        <w:tabs>
          <w:tab w:pos="2079" w:val="left" w:leader="none"/>
        </w:tabs>
        <w:spacing w:before="116"/>
        <w:ind w:left="1186"/>
      </w:pPr>
      <w:r>
        <w:rPr/>
        <w:pict>
          <v:line style="position:absolute;mso-position-horizontal-relative:page;mso-position-vertical-relative:paragraph;z-index:-2857676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136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796pt;width:94.65pt;height:9.6pt;mso-position-horizontal-relative:page;mso-position-vertical-relative:paragraph;z-index:-152755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6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  <w:spacing w:val="-1"/>
          <w:w w:val="105"/>
        </w:rPr>
        <w:t>guridad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alimentaria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o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presentan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limitación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consumo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alimentos.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 principales actores del sector rural que</w:t>
      </w:r>
      <w:r>
        <w:rPr>
          <w:color w:val="4A4A4C"/>
          <w:spacing w:val="1"/>
        </w:rPr>
        <w:t> </w:t>
      </w:r>
      <w:r>
        <w:rPr>
          <w:color w:val="4A4A4C"/>
        </w:rPr>
        <w:t>producen la mayor parte de los alimentos</w:t>
      </w:r>
      <w:r>
        <w:rPr>
          <w:color w:val="4A4A4C"/>
          <w:spacing w:val="1"/>
        </w:rPr>
        <w:t> </w:t>
      </w:r>
      <w:r>
        <w:rPr>
          <w:color w:val="4A4A4C"/>
        </w:rPr>
        <w:t>son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campesinos,</w:t>
      </w:r>
      <w:r>
        <w:rPr>
          <w:color w:val="4A4A4C"/>
          <w:spacing w:val="-19"/>
        </w:rPr>
        <w:t> </w:t>
      </w:r>
      <w:r>
        <w:rPr>
          <w:color w:val="4A4A4C"/>
        </w:rPr>
        <w:t>mujeres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hombres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67"/>
        </w:rPr>
        <w:t> </w:t>
      </w:r>
      <w:r>
        <w:rPr>
          <w:color w:val="4A4A4C"/>
        </w:rPr>
        <w:t>se dedican a las actividades principalmente</w:t>
      </w:r>
      <w:r>
        <w:rPr>
          <w:color w:val="4A4A4C"/>
          <w:spacing w:val="-68"/>
        </w:rPr>
        <w:t> </w:t>
      </w:r>
      <w:r>
        <w:rPr>
          <w:color w:val="4A4A4C"/>
        </w:rPr>
        <w:t>agropecuarias, son dueños o rentan tierras</w:t>
      </w:r>
      <w:r>
        <w:rPr>
          <w:color w:val="4A4A4C"/>
          <w:spacing w:val="-68"/>
        </w:rPr>
        <w:t> </w:t>
      </w:r>
      <w:r>
        <w:rPr>
          <w:color w:val="4A4A4C"/>
        </w:rPr>
        <w:t>para cultivar sus alimentos, con pequeñas</w:t>
      </w:r>
      <w:r>
        <w:rPr>
          <w:color w:val="4A4A4C"/>
          <w:spacing w:val="1"/>
        </w:rPr>
        <w:t> </w:t>
      </w:r>
      <w:r>
        <w:rPr>
          <w:color w:val="4A4A4C"/>
        </w:rPr>
        <w:t>superficies, en condiciones principalmente</w:t>
      </w:r>
      <w:r>
        <w:rPr>
          <w:color w:val="4A4A4C"/>
          <w:spacing w:val="1"/>
        </w:rPr>
        <w:t> </w:t>
      </w:r>
      <w:r>
        <w:rPr>
          <w:color w:val="4A4A4C"/>
        </w:rPr>
        <w:t>de temporal; cultivos en lomeríos suaves,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laderas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pequeños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valles.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Utilizan mayoritariamente la mano de obra</w:t>
      </w:r>
      <w:r>
        <w:rPr>
          <w:color w:val="4A4A4C"/>
          <w:spacing w:val="1"/>
        </w:rPr>
        <w:t> </w:t>
      </w:r>
      <w:r>
        <w:rPr>
          <w:color w:val="4A4A4C"/>
        </w:rPr>
        <w:t>familiar,</w:t>
      </w:r>
      <w:r>
        <w:rPr>
          <w:color w:val="4A4A4C"/>
          <w:spacing w:val="-19"/>
        </w:rPr>
        <w:t> </w:t>
      </w:r>
      <w:r>
        <w:rPr>
          <w:color w:val="4A4A4C"/>
        </w:rPr>
        <w:t>usan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manera</w:t>
      </w:r>
      <w:r>
        <w:rPr>
          <w:color w:val="4A4A4C"/>
          <w:spacing w:val="-18"/>
        </w:rPr>
        <w:t> </w:t>
      </w:r>
      <w:r>
        <w:rPr>
          <w:color w:val="4A4A4C"/>
        </w:rPr>
        <w:t>combinada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trac-</w:t>
      </w:r>
      <w:r>
        <w:rPr>
          <w:color w:val="4A4A4C"/>
          <w:spacing w:val="-68"/>
        </w:rPr>
        <w:t> </w:t>
      </w:r>
      <w:r>
        <w:rPr>
          <w:color w:val="4A4A4C"/>
        </w:rPr>
        <w:t>ción animal y mecánica para las labores de</w:t>
      </w:r>
      <w:r>
        <w:rPr>
          <w:color w:val="4A4A4C"/>
          <w:spacing w:val="-68"/>
        </w:rPr>
        <w:t> </w:t>
      </w:r>
      <w:r>
        <w:rPr>
          <w:color w:val="4A4A4C"/>
        </w:rPr>
        <w:t>cultivo, producen granos básicos para el</w:t>
      </w:r>
      <w:r>
        <w:rPr>
          <w:color w:val="4A4A4C"/>
          <w:spacing w:val="1"/>
        </w:rPr>
        <w:t> </w:t>
      </w:r>
      <w:r>
        <w:rPr>
          <w:color w:val="4A4A4C"/>
        </w:rPr>
        <w:t>autoconsumo y sus excedentes los venden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mercados</w:t>
      </w:r>
      <w:r>
        <w:rPr>
          <w:color w:val="4A4A4C"/>
          <w:spacing w:val="-18"/>
        </w:rPr>
        <w:t> </w:t>
      </w:r>
      <w:r>
        <w:rPr>
          <w:color w:val="4A4A4C"/>
        </w:rPr>
        <w:t>locales.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before="1"/>
        <w:ind w:left="1984" w:right="983"/>
      </w:pPr>
      <w:r>
        <w:rPr>
          <w:color w:val="4A4A4C"/>
          <w:w w:val="105"/>
        </w:rPr>
        <w:t>Agricultura para la alimentación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desarrollo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el estado de Oaxaca inciden múltiples</w:t>
      </w:r>
      <w:r>
        <w:rPr>
          <w:color w:val="4A4A4C"/>
          <w:spacing w:val="1"/>
        </w:rPr>
        <w:t> </w:t>
      </w:r>
      <w:r>
        <w:rPr>
          <w:color w:val="4A4A4C"/>
        </w:rPr>
        <w:t>microclimas propicios para un gran núme-</w:t>
      </w:r>
      <w:r>
        <w:rPr>
          <w:color w:val="4A4A4C"/>
          <w:spacing w:val="1"/>
        </w:rPr>
        <w:t> </w:t>
      </w:r>
      <w:r>
        <w:rPr>
          <w:color w:val="4A4A4C"/>
        </w:rPr>
        <w:t>ro de cultivos, dentro de ellos los granos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básicos, hortalizas, frutales, forrajes, agaves,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cactáceas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cultivos</w:t>
      </w:r>
      <w:r>
        <w:rPr>
          <w:color w:val="4A4A4C"/>
          <w:spacing w:val="-18"/>
        </w:rPr>
        <w:t> </w:t>
      </w:r>
      <w:r>
        <w:rPr>
          <w:color w:val="4A4A4C"/>
        </w:rPr>
        <w:t>agroindustriales.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No obstante, su relieve irregular ocasiona</w:t>
      </w:r>
      <w:r>
        <w:rPr>
          <w:color w:val="4A4A4C"/>
          <w:spacing w:val="1"/>
        </w:rPr>
        <w:t> </w:t>
      </w:r>
      <w:r>
        <w:rPr>
          <w:color w:val="4A4A4C"/>
        </w:rPr>
        <w:t>complejidades particulares, como el difícil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acceso</w:t>
      </w:r>
      <w:r>
        <w:rPr>
          <w:color w:val="4A4A4C"/>
          <w:spacing w:val="-33"/>
        </w:rPr>
        <w:t> </w:t>
      </w:r>
      <w:r>
        <w:rPr>
          <w:color w:val="4A4A4C"/>
        </w:rPr>
        <w:t>a</w:t>
      </w:r>
      <w:r>
        <w:rPr>
          <w:color w:val="4A4A4C"/>
          <w:spacing w:val="-33"/>
        </w:rPr>
        <w:t> </w:t>
      </w:r>
      <w:r>
        <w:rPr>
          <w:color w:val="4A4A4C"/>
        </w:rPr>
        <w:t>las</w:t>
      </w:r>
      <w:r>
        <w:rPr>
          <w:color w:val="4A4A4C"/>
          <w:spacing w:val="-32"/>
        </w:rPr>
        <w:t> </w:t>
      </w:r>
      <w:r>
        <w:rPr>
          <w:color w:val="4A4A4C"/>
        </w:rPr>
        <w:t>zonas</w:t>
      </w:r>
      <w:r>
        <w:rPr>
          <w:color w:val="4A4A4C"/>
          <w:spacing w:val="-33"/>
        </w:rPr>
        <w:t> </w:t>
      </w:r>
      <w:r>
        <w:rPr>
          <w:color w:val="4A4A4C"/>
        </w:rPr>
        <w:t>productivas,</w:t>
      </w:r>
      <w:r>
        <w:rPr>
          <w:color w:val="4A4A4C"/>
          <w:spacing w:val="-33"/>
        </w:rPr>
        <w:t> </w:t>
      </w:r>
      <w:r>
        <w:rPr>
          <w:color w:val="4A4A4C"/>
        </w:rPr>
        <w:t>dispersión</w:t>
      </w:r>
      <w:r>
        <w:rPr>
          <w:color w:val="4A4A4C"/>
          <w:spacing w:val="-32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asentamientos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población,</w:t>
      </w:r>
      <w:r>
        <w:rPr>
          <w:color w:val="4A4A4C"/>
          <w:spacing w:val="-21"/>
        </w:rPr>
        <w:t> </w:t>
      </w:r>
      <w:r>
        <w:rPr>
          <w:color w:val="4A4A4C"/>
        </w:rPr>
        <w:t>limitacio-</w:t>
      </w:r>
      <w:r>
        <w:rPr>
          <w:color w:val="4A4A4C"/>
          <w:spacing w:val="-68"/>
        </w:rPr>
        <w:t> </w:t>
      </w:r>
      <w:r>
        <w:rPr>
          <w:color w:val="4A4A4C"/>
        </w:rPr>
        <w:t>nes</w:t>
      </w:r>
      <w:r>
        <w:rPr>
          <w:color w:val="4A4A4C"/>
          <w:spacing w:val="-18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acceder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servicios,</w:t>
      </w:r>
      <w:r>
        <w:rPr>
          <w:color w:val="4A4A4C"/>
          <w:spacing w:val="-17"/>
        </w:rPr>
        <w:t> </w:t>
      </w:r>
      <w:r>
        <w:rPr>
          <w:color w:val="4A4A4C"/>
        </w:rPr>
        <w:t>dificultades</w:t>
      </w:r>
      <w:r>
        <w:rPr>
          <w:color w:val="4A4A4C"/>
          <w:spacing w:val="-68"/>
        </w:rPr>
        <w:t> </w:t>
      </w:r>
      <w:r>
        <w:rPr>
          <w:color w:val="4A4A4C"/>
        </w:rPr>
        <w:t>en el acceso al agua en partes altas y dis-</w:t>
      </w:r>
      <w:r>
        <w:rPr>
          <w:color w:val="4A4A4C"/>
          <w:spacing w:val="1"/>
        </w:rPr>
        <w:t> </w:t>
      </w:r>
      <w:r>
        <w:rPr>
          <w:color w:val="4A4A4C"/>
        </w:rPr>
        <w:t>tanciamientos con los principales centros</w:t>
      </w:r>
      <w:r>
        <w:rPr>
          <w:color w:val="4A4A4C"/>
          <w:spacing w:val="1"/>
        </w:rPr>
        <w:t> </w:t>
      </w:r>
      <w:r>
        <w:rPr>
          <w:color w:val="4A4A4C"/>
        </w:rPr>
        <w:t>económicos</w:t>
      </w:r>
      <w:r>
        <w:rPr>
          <w:color w:val="4A4A4C"/>
          <w:spacing w:val="-14"/>
        </w:rPr>
        <w:t> </w:t>
      </w:r>
      <w:r>
        <w:rPr>
          <w:color w:val="4A4A4C"/>
        </w:rPr>
        <w:t>regionales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estado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país.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1"/>
          <w:w w:val="105"/>
        </w:rPr>
        <w:t>En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términos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socioeconómicos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culturales,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  <w:w w:val="105"/>
        </w:rPr>
        <w:t>la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entidad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manifiesta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una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agricultura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dual,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lado,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comunidad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campesina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busca garantizar el sostenimiento de las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familias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autoconsumo,</w:t>
      </w:r>
      <w:r>
        <w:rPr>
          <w:color w:val="4A4A4C"/>
          <w:spacing w:val="-14"/>
        </w:rPr>
        <w:t> </w:t>
      </w:r>
      <w:r>
        <w:rPr>
          <w:color w:val="4A4A4C"/>
        </w:rPr>
        <w:t>e</w:t>
      </w:r>
      <w:r>
        <w:rPr>
          <w:color w:val="4A4A4C"/>
          <w:spacing w:val="-15"/>
        </w:rPr>
        <w:t> </w:t>
      </w:r>
      <w:r>
        <w:rPr>
          <w:color w:val="4A4A4C"/>
        </w:rPr>
        <w:t>intercambio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excedentes</w:t>
      </w:r>
      <w:r>
        <w:rPr>
          <w:color w:val="4A4A4C"/>
          <w:spacing w:val="-18"/>
        </w:rPr>
        <w:t> </w:t>
      </w:r>
      <w:r>
        <w:rPr>
          <w:color w:val="4A4A4C"/>
        </w:rPr>
        <w:t>productivos.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Por otra parte, se cuenta con pequeños,</w:t>
      </w:r>
      <w:r>
        <w:rPr>
          <w:color w:val="4A4A4C"/>
          <w:spacing w:val="1"/>
        </w:rPr>
        <w:t> </w:t>
      </w:r>
      <w:r>
        <w:rPr>
          <w:color w:val="4A4A4C"/>
        </w:rPr>
        <w:t>medianos y grandes productores cuyo pro-</w:t>
      </w:r>
      <w:r>
        <w:rPr>
          <w:color w:val="4A4A4C"/>
          <w:spacing w:val="-68"/>
        </w:rPr>
        <w:t> </w:t>
      </w:r>
      <w:r>
        <w:rPr>
          <w:color w:val="4A4A4C"/>
        </w:rPr>
        <w:t>pósito es la producción comercial; donde</w:t>
      </w:r>
      <w:r>
        <w:rPr>
          <w:color w:val="4A4A4C"/>
          <w:spacing w:val="1"/>
        </w:rPr>
        <w:t> </w:t>
      </w:r>
      <w:r>
        <w:rPr>
          <w:color w:val="4A4A4C"/>
        </w:rPr>
        <w:t>los medianos y grandes productores, acce-</w:t>
      </w:r>
      <w:r>
        <w:rPr>
          <w:color w:val="4A4A4C"/>
          <w:spacing w:val="-68"/>
        </w:rPr>
        <w:t> </w:t>
      </w:r>
      <w:r>
        <w:rPr>
          <w:color w:val="4A4A4C"/>
        </w:rPr>
        <w:t>den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las</w:t>
      </w:r>
      <w:r>
        <w:rPr>
          <w:color w:val="4A4A4C"/>
          <w:spacing w:val="-20"/>
        </w:rPr>
        <w:t> </w:t>
      </w:r>
      <w:r>
        <w:rPr>
          <w:color w:val="4A4A4C"/>
        </w:rPr>
        <w:t>cadenas</w:t>
      </w:r>
      <w:r>
        <w:rPr>
          <w:color w:val="4A4A4C"/>
          <w:spacing w:val="-20"/>
        </w:rPr>
        <w:t> </w:t>
      </w:r>
      <w:r>
        <w:rPr>
          <w:color w:val="4A4A4C"/>
        </w:rPr>
        <w:t>productivas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valor</w:t>
      </w:r>
      <w:r>
        <w:rPr>
          <w:color w:val="4A4A4C"/>
          <w:spacing w:val="-19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mayores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ventajas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competitivas.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Las</w:t>
      </w:r>
      <w:r>
        <w:rPr>
          <w:color w:val="4A4A4C"/>
          <w:spacing w:val="-34"/>
        </w:rPr>
        <w:t> </w:t>
      </w:r>
      <w:r>
        <w:rPr>
          <w:color w:val="4A4A4C"/>
        </w:rPr>
        <w:t>ocho</w:t>
      </w:r>
      <w:r>
        <w:rPr>
          <w:color w:val="4A4A4C"/>
          <w:spacing w:val="-34"/>
        </w:rPr>
        <w:t> </w:t>
      </w:r>
      <w:r>
        <w:rPr>
          <w:color w:val="4A4A4C"/>
        </w:rPr>
        <w:t>regiones</w:t>
      </w:r>
      <w:r>
        <w:rPr>
          <w:color w:val="4A4A4C"/>
          <w:spacing w:val="-33"/>
        </w:rPr>
        <w:t> </w:t>
      </w:r>
      <w:r>
        <w:rPr>
          <w:color w:val="4A4A4C"/>
        </w:rPr>
        <w:t>presentan</w:t>
      </w:r>
      <w:r>
        <w:rPr>
          <w:color w:val="4A4A4C"/>
          <w:spacing w:val="-34"/>
        </w:rPr>
        <w:t> </w:t>
      </w:r>
      <w:r>
        <w:rPr>
          <w:color w:val="4A4A4C"/>
        </w:rPr>
        <w:t>sus</w:t>
      </w:r>
      <w:r>
        <w:rPr>
          <w:color w:val="4A4A4C"/>
          <w:spacing w:val="-33"/>
        </w:rPr>
        <w:t> </w:t>
      </w:r>
      <w:r>
        <w:rPr>
          <w:color w:val="4A4A4C"/>
        </w:rPr>
        <w:t>propias</w:t>
      </w:r>
      <w:r>
        <w:rPr>
          <w:color w:val="4A4A4C"/>
          <w:spacing w:val="-34"/>
        </w:rPr>
        <w:t> </w:t>
      </w:r>
      <w:r>
        <w:rPr>
          <w:color w:val="4A4A4C"/>
        </w:rPr>
        <w:t>par-</w:t>
      </w:r>
      <w:r>
        <w:rPr>
          <w:color w:val="4A4A4C"/>
          <w:spacing w:val="-68"/>
        </w:rPr>
        <w:t> </w:t>
      </w:r>
      <w:r>
        <w:rPr>
          <w:color w:val="4A4A4C"/>
        </w:rPr>
        <w:t>ticularidades con respecto a las actividades</w:t>
      </w:r>
      <w:r>
        <w:rPr>
          <w:color w:val="4A4A4C"/>
          <w:spacing w:val="-68"/>
        </w:rPr>
        <w:t> </w:t>
      </w:r>
      <w:r>
        <w:rPr>
          <w:color w:val="4A4A4C"/>
        </w:rPr>
        <w:t>agroalimentarias.</w:t>
      </w:r>
      <w:r>
        <w:rPr>
          <w:color w:val="4A4A4C"/>
          <w:spacing w:val="1"/>
        </w:rPr>
        <w:t> </w:t>
      </w:r>
      <w:r>
        <w:rPr>
          <w:color w:val="4A4A4C"/>
        </w:rPr>
        <w:t>Sin</w:t>
      </w:r>
      <w:r>
        <w:rPr>
          <w:color w:val="4A4A4C"/>
          <w:spacing w:val="1"/>
        </w:rPr>
        <w:t> </w:t>
      </w:r>
      <w:r>
        <w:rPr>
          <w:color w:val="4A4A4C"/>
        </w:rPr>
        <w:t>embargo,</w:t>
      </w:r>
      <w:r>
        <w:rPr>
          <w:color w:val="4A4A4C"/>
          <w:spacing w:val="1"/>
        </w:rPr>
        <w:t> </w:t>
      </w:r>
      <w:r>
        <w:rPr>
          <w:color w:val="4A4A4C"/>
        </w:rPr>
        <w:t>podemos</w:t>
      </w:r>
      <w:r>
        <w:rPr>
          <w:color w:val="4A4A4C"/>
          <w:spacing w:val="-68"/>
        </w:rPr>
        <w:t> </w:t>
      </w:r>
      <w:r>
        <w:rPr>
          <w:color w:val="4A4A4C"/>
        </w:rPr>
        <w:t>visibilizar situaciones que son comunes en</w:t>
      </w:r>
      <w:r>
        <w:rPr>
          <w:color w:val="4A4A4C"/>
          <w:spacing w:val="1"/>
        </w:rPr>
        <w:t> </w:t>
      </w:r>
      <w:r>
        <w:rPr>
          <w:color w:val="4A4A4C"/>
        </w:rPr>
        <w:t>la vida de los territorios rurales, tales como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terrenos,</w:t>
      </w:r>
      <w:r>
        <w:rPr>
          <w:color w:val="4A4A4C"/>
          <w:spacing w:val="-17"/>
        </w:rPr>
        <w:t> </w:t>
      </w:r>
      <w:r>
        <w:rPr>
          <w:color w:val="4A4A4C"/>
        </w:rPr>
        <w:t>invernaderos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huertas</w:t>
      </w:r>
      <w:r>
        <w:rPr>
          <w:color w:val="4A4A4C"/>
          <w:spacing w:val="-17"/>
        </w:rPr>
        <w:t> </w:t>
      </w:r>
      <w:r>
        <w:rPr>
          <w:color w:val="4A4A4C"/>
        </w:rPr>
        <w:t>frutíco-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abandonados.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w w:val="105"/>
        </w:rPr>
        <w:t>Además, quienes trabajan la tierra son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generaciones adultas, por consecuencia se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presenta escasez de mano de obra y alto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nivel de rotación, asociado a dinámicas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sociales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migración</w:t>
      </w:r>
      <w:r>
        <w:rPr>
          <w:color w:val="4A4A4C"/>
          <w:spacing w:val="-17"/>
        </w:rPr>
        <w:t> </w:t>
      </w:r>
      <w:r>
        <w:rPr>
          <w:color w:val="4A4A4C"/>
        </w:rPr>
        <w:t>juvenil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movimien-</w:t>
      </w:r>
      <w:r>
        <w:rPr>
          <w:color w:val="4A4A4C"/>
          <w:spacing w:val="-68"/>
        </w:rPr>
        <w:t> </w:t>
      </w:r>
      <w:r>
        <w:rPr>
          <w:color w:val="4A4A4C"/>
        </w:rPr>
        <w:t>to</w:t>
      </w:r>
      <w:r>
        <w:rPr>
          <w:color w:val="4A4A4C"/>
          <w:spacing w:val="-15"/>
        </w:rPr>
        <w:t> </w:t>
      </w:r>
      <w:r>
        <w:rPr>
          <w:color w:val="4A4A4C"/>
        </w:rPr>
        <w:t>laboral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campo</w:t>
      </w:r>
      <w:r>
        <w:rPr>
          <w:color w:val="4A4A4C"/>
          <w:spacing w:val="-15"/>
        </w:rPr>
        <w:t> </w:t>
      </w:r>
      <w:r>
        <w:rPr>
          <w:color w:val="4A4A4C"/>
        </w:rPr>
        <w:t>hacia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ciudad.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En el proceso de elaboración del Plan Esta-</w:t>
      </w:r>
      <w:r>
        <w:rPr>
          <w:color w:val="4A4A4C"/>
          <w:spacing w:val="-68"/>
        </w:rPr>
        <w:t> </w:t>
      </w:r>
      <w:r>
        <w:rPr>
          <w:color w:val="4A4A4C"/>
        </w:rPr>
        <w:t>tal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Desarrollo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productores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cadenas</w:t>
      </w:r>
      <w:r>
        <w:rPr>
          <w:color w:val="4A4A4C"/>
          <w:spacing w:val="-12"/>
        </w:rPr>
        <w:t> </w:t>
      </w:r>
      <w:r>
        <w:rPr>
          <w:color w:val="4A4A4C"/>
        </w:rPr>
        <w:t>productivas</w:t>
      </w:r>
      <w:r>
        <w:rPr>
          <w:color w:val="4A4A4C"/>
          <w:spacing w:val="-12"/>
        </w:rPr>
        <w:t> </w:t>
      </w:r>
      <w:r>
        <w:rPr>
          <w:color w:val="4A4A4C"/>
        </w:rPr>
        <w:t>agrícolas</w:t>
      </w:r>
      <w:r>
        <w:rPr>
          <w:color w:val="4A4A4C"/>
          <w:spacing w:val="-12"/>
        </w:rPr>
        <w:t> </w:t>
      </w:r>
      <w:r>
        <w:rPr>
          <w:color w:val="4A4A4C"/>
        </w:rPr>
        <w:t>manifestaron</w:t>
      </w:r>
      <w:r>
        <w:rPr>
          <w:color w:val="4A4A4C"/>
          <w:spacing w:val="-68"/>
        </w:rPr>
        <w:t> </w:t>
      </w:r>
      <w:r>
        <w:rPr>
          <w:color w:val="4A4A4C"/>
        </w:rPr>
        <w:t>problemáticas que limitan el desarrollo del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sector,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tales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como: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0" w:after="0"/>
        <w:ind w:left="583" w:right="1131" w:hanging="193"/>
        <w:jc w:val="both"/>
        <w:rPr>
          <w:sz w:val="20"/>
        </w:rPr>
      </w:pPr>
      <w:r>
        <w:rPr>
          <w:color w:val="4A4A4C"/>
          <w:sz w:val="20"/>
        </w:rPr>
        <w:t>Altos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costos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producción,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principal-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mente de los fertilizantes y productos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químicos</w:t>
      </w:r>
      <w:r>
        <w:rPr>
          <w:color w:val="4A4A4C"/>
          <w:spacing w:val="-33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33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33"/>
          <w:sz w:val="20"/>
        </w:rPr>
        <w:t> </w:t>
      </w:r>
      <w:r>
        <w:rPr>
          <w:color w:val="4A4A4C"/>
          <w:sz w:val="20"/>
        </w:rPr>
        <w:t>control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3"/>
          <w:sz w:val="20"/>
        </w:rPr>
        <w:t> </w:t>
      </w:r>
      <w:r>
        <w:rPr>
          <w:color w:val="4A4A4C"/>
          <w:sz w:val="20"/>
        </w:rPr>
        <w:t>plagas</w:t>
      </w:r>
      <w:r>
        <w:rPr>
          <w:color w:val="4A4A4C"/>
          <w:spacing w:val="-3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enfer-</w:t>
      </w:r>
    </w:p>
    <w:p>
      <w:pPr>
        <w:pStyle w:val="BodyText"/>
        <w:spacing w:line="232" w:lineRule="exact" w:before="1"/>
        <w:ind w:left="583"/>
      </w:pPr>
      <w:r>
        <w:rPr>
          <w:color w:val="4A4A4C"/>
        </w:rPr>
        <w:t>medades.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color w:val="4A4A4C"/>
          <w:sz w:val="20"/>
        </w:rPr>
        <w:t>Se padece de una descapitalización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 y los productores que presentan difi-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cultades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acceder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financiamiento.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6" w:after="0"/>
        <w:ind w:left="583" w:right="1131" w:hanging="193"/>
        <w:jc w:val="both"/>
        <w:rPr>
          <w:sz w:val="20"/>
        </w:rPr>
      </w:pPr>
      <w:r>
        <w:rPr>
          <w:color w:val="4A4A4C"/>
          <w:sz w:val="20"/>
        </w:rPr>
        <w:t>Bajos rendimientos de los cultivos, aso-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ciados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deficiente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manejo,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suelos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degradados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bajos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niveles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fertilidad.</w:t>
      </w:r>
    </w:p>
    <w:p>
      <w:pPr>
        <w:pStyle w:val="ListParagraph"/>
        <w:numPr>
          <w:ilvl w:val="0"/>
          <w:numId w:val="30"/>
        </w:numPr>
        <w:tabs>
          <w:tab w:pos="584" w:val="left" w:leader="none"/>
        </w:tabs>
        <w:spacing w:line="216" w:lineRule="auto" w:before="6" w:after="0"/>
        <w:ind w:left="583" w:right="1131" w:hanging="193"/>
        <w:jc w:val="both"/>
        <w:rPr>
          <w:sz w:val="20"/>
        </w:rPr>
      </w:pPr>
      <w:r>
        <w:rPr>
          <w:color w:val="4A4A4C"/>
          <w:w w:val="105"/>
          <w:sz w:val="20"/>
        </w:rPr>
        <w:t>Insuficiente disponibilidad de agua de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riego agrícola, ya que la mayor parte de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105"/>
          <w:sz w:val="20"/>
        </w:rPr>
        <w:t>la</w:t>
      </w:r>
      <w:r>
        <w:rPr>
          <w:color w:val="4A4A4C"/>
          <w:spacing w:val="10"/>
          <w:w w:val="105"/>
          <w:sz w:val="20"/>
        </w:rPr>
        <w:t> </w:t>
      </w:r>
      <w:r>
        <w:rPr>
          <w:color w:val="4A4A4C"/>
          <w:w w:val="105"/>
          <w:sz w:val="20"/>
        </w:rPr>
        <w:t>superficie</w:t>
      </w:r>
      <w:r>
        <w:rPr>
          <w:color w:val="4A4A4C"/>
          <w:spacing w:val="11"/>
          <w:w w:val="105"/>
          <w:sz w:val="20"/>
        </w:rPr>
        <w:t> </w:t>
      </w:r>
      <w:r>
        <w:rPr>
          <w:color w:val="4A4A4C"/>
          <w:w w:val="105"/>
          <w:sz w:val="20"/>
        </w:rPr>
        <w:t>sembrada</w:t>
      </w:r>
      <w:r>
        <w:rPr>
          <w:color w:val="4A4A4C"/>
          <w:spacing w:val="11"/>
          <w:w w:val="105"/>
          <w:sz w:val="20"/>
        </w:rPr>
        <w:t> </w:t>
      </w:r>
      <w:r>
        <w:rPr>
          <w:color w:val="4A4A4C"/>
          <w:w w:val="105"/>
          <w:sz w:val="20"/>
        </w:rPr>
        <w:t>es</w:t>
      </w:r>
      <w:r>
        <w:rPr>
          <w:color w:val="4A4A4C"/>
          <w:spacing w:val="10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11"/>
          <w:w w:val="105"/>
          <w:sz w:val="20"/>
        </w:rPr>
        <w:t> </w:t>
      </w:r>
      <w:r>
        <w:rPr>
          <w:color w:val="4A4A4C"/>
          <w:w w:val="105"/>
          <w:sz w:val="20"/>
        </w:rPr>
        <w:t>temporal</w:t>
      </w:r>
    </w:p>
    <w:p>
      <w:pPr>
        <w:pStyle w:val="BodyText"/>
        <w:spacing w:line="237" w:lineRule="auto" w:before="4"/>
        <w:ind w:left="583" w:right="1131"/>
        <w:jc w:val="both"/>
      </w:pPr>
      <w:r>
        <w:rPr>
          <w:color w:val="4A4A4C"/>
        </w:rPr>
        <w:t>que depende de la lluvia estacional, en</w:t>
      </w:r>
      <w:r>
        <w:rPr>
          <w:color w:val="4A4A4C"/>
          <w:spacing w:val="1"/>
        </w:rPr>
        <w:t> </w:t>
      </w:r>
      <w:r>
        <w:rPr>
          <w:color w:val="4A4A4C"/>
        </w:rPr>
        <w:t>ocasiones con precipitaciones intensas y</w:t>
      </w:r>
      <w:r>
        <w:rPr>
          <w:color w:val="4A4A4C"/>
          <w:spacing w:val="-68"/>
        </w:rPr>
        <w:t> </w:t>
      </w:r>
      <w:r>
        <w:rPr>
          <w:color w:val="4A4A4C"/>
        </w:rPr>
        <w:t>sequías</w:t>
      </w:r>
      <w:r>
        <w:rPr>
          <w:color w:val="4A4A4C"/>
          <w:spacing w:val="-20"/>
        </w:rPr>
        <w:t> </w:t>
      </w:r>
      <w:r>
        <w:rPr>
          <w:color w:val="4A4A4C"/>
        </w:rPr>
        <w:t>extendidas,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ocasionan</w:t>
      </w:r>
      <w:r>
        <w:rPr>
          <w:color w:val="4A4A4C"/>
          <w:spacing w:val="-19"/>
        </w:rPr>
        <w:t> </w:t>
      </w:r>
      <w:r>
        <w:rPr>
          <w:color w:val="4A4A4C"/>
        </w:rPr>
        <w:t>pérdi-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parcial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y/o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total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cosechas.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La vocación agrícola de alta productividad</w:t>
      </w:r>
      <w:r>
        <w:rPr>
          <w:color w:val="4A4A4C"/>
          <w:spacing w:val="1"/>
        </w:rPr>
        <w:t> </w:t>
      </w:r>
      <w:r>
        <w:rPr>
          <w:color w:val="4A4A4C"/>
          <w:spacing w:val="-2"/>
          <w:w w:val="95"/>
        </w:rPr>
        <w:t>solo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2"/>
          <w:w w:val="95"/>
        </w:rPr>
        <w:t>representa</w:t>
      </w:r>
      <w:r>
        <w:rPr>
          <w:color w:val="4A4A4C"/>
          <w:spacing w:val="-32"/>
          <w:w w:val="95"/>
        </w:rPr>
        <w:t> </w:t>
      </w:r>
      <w:r>
        <w:rPr>
          <w:color w:val="4A4A4C"/>
          <w:spacing w:val="-2"/>
          <w:w w:val="95"/>
        </w:rPr>
        <w:t>del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2"/>
          <w:w w:val="95"/>
        </w:rPr>
        <w:t>14%</w:t>
      </w:r>
      <w:r>
        <w:rPr>
          <w:color w:val="4A4A4C"/>
          <w:spacing w:val="-32"/>
          <w:w w:val="95"/>
        </w:rPr>
        <w:t> </w:t>
      </w:r>
      <w:r>
        <w:rPr>
          <w:color w:val="4A4A4C"/>
          <w:spacing w:val="-1"/>
          <w:w w:val="95"/>
        </w:rPr>
        <w:t>al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1"/>
          <w:w w:val="95"/>
        </w:rPr>
        <w:t>16%</w:t>
      </w:r>
      <w:r>
        <w:rPr>
          <w:color w:val="4A4A4C"/>
          <w:spacing w:val="-32"/>
          <w:w w:val="95"/>
        </w:rPr>
        <w:t> </w:t>
      </w:r>
      <w:r>
        <w:rPr>
          <w:color w:val="4A4A4C"/>
          <w:spacing w:val="-1"/>
          <w:w w:val="95"/>
        </w:rPr>
        <w:t>del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1"/>
          <w:w w:val="95"/>
        </w:rPr>
        <w:t>territorio</w:t>
      </w:r>
      <w:r>
        <w:rPr>
          <w:color w:val="4A4A4C"/>
          <w:spacing w:val="-32"/>
          <w:w w:val="95"/>
        </w:rPr>
        <w:t> </w:t>
      </w:r>
      <w:r>
        <w:rPr>
          <w:color w:val="4A4A4C"/>
          <w:spacing w:val="-1"/>
          <w:w w:val="95"/>
        </w:rPr>
        <w:t>del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estado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Oaxaca</w:t>
      </w:r>
      <w:r>
        <w:rPr>
          <w:color w:val="4A4A4C"/>
          <w:spacing w:val="-4"/>
        </w:rPr>
        <w:t> </w:t>
      </w:r>
      <w:r>
        <w:rPr>
          <w:color w:val="4A4A4C"/>
        </w:rPr>
        <w:t>(POERTEO,</w:t>
      </w:r>
      <w:r>
        <w:rPr>
          <w:color w:val="4A4A4C"/>
          <w:spacing w:val="-4"/>
        </w:rPr>
        <w:t> </w:t>
      </w:r>
      <w:r>
        <w:rPr>
          <w:color w:val="4A4A4C"/>
        </w:rPr>
        <w:t>2016),</w:t>
      </w:r>
      <w:r>
        <w:rPr>
          <w:color w:val="4A4A4C"/>
          <w:spacing w:val="-4"/>
        </w:rPr>
        <w:t> </w:t>
      </w:r>
      <w:r>
        <w:rPr>
          <w:color w:val="4A4A4C"/>
        </w:rPr>
        <w:t>donde</w:t>
      </w:r>
      <w:r>
        <w:rPr>
          <w:color w:val="4A4A4C"/>
          <w:spacing w:val="-68"/>
        </w:rPr>
        <w:t> </w:t>
      </w:r>
      <w:r>
        <w:rPr>
          <w:color w:val="4A4A4C"/>
        </w:rPr>
        <w:t>es posible el uso de maquinaria agrícola y</w:t>
      </w:r>
      <w:r>
        <w:rPr>
          <w:color w:val="4A4A4C"/>
          <w:spacing w:val="1"/>
        </w:rPr>
        <w:t> </w:t>
      </w:r>
      <w:r>
        <w:rPr>
          <w:color w:val="4A4A4C"/>
        </w:rPr>
        <w:t>modelos</w:t>
      </w:r>
      <w:r>
        <w:rPr>
          <w:color w:val="4A4A4C"/>
          <w:spacing w:val="-32"/>
        </w:rPr>
        <w:t> </w:t>
      </w:r>
      <w:r>
        <w:rPr>
          <w:color w:val="4A4A4C"/>
        </w:rPr>
        <w:t>intensivos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31"/>
        </w:rPr>
        <w:t> </w:t>
      </w:r>
      <w:r>
        <w:rPr>
          <w:color w:val="4A4A4C"/>
        </w:rPr>
        <w:t>producción</w:t>
      </w:r>
      <w:r>
        <w:rPr>
          <w:color w:val="4A4A4C"/>
          <w:spacing w:val="-32"/>
        </w:rPr>
        <w:t> </w:t>
      </w:r>
      <w:r>
        <w:rPr>
          <w:color w:val="4A4A4C"/>
        </w:rPr>
        <w:t>comercial.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Los granos constituyen el alimento básico</w:t>
      </w:r>
      <w:r>
        <w:rPr>
          <w:color w:val="4A4A4C"/>
          <w:spacing w:val="1"/>
        </w:rPr>
        <w:t> </w:t>
      </w:r>
      <w:r>
        <w:rPr>
          <w:color w:val="4A4A4C"/>
        </w:rPr>
        <w:t>más importante en el estado de Oaxaca, la</w:t>
      </w:r>
      <w:r>
        <w:rPr>
          <w:color w:val="4A4A4C"/>
          <w:spacing w:val="-68"/>
        </w:rPr>
        <w:t> </w:t>
      </w:r>
      <w:r>
        <w:rPr>
          <w:color w:val="4A4A4C"/>
        </w:rPr>
        <w:t>mayor parte de la producción es destinada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al autoconsumo, el maíz, frijol y trigo son los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alimentos más consumidos para uso huma-</w:t>
      </w:r>
      <w:r>
        <w:rPr>
          <w:color w:val="4A4A4C"/>
          <w:spacing w:val="-68"/>
        </w:rPr>
        <w:t> </w:t>
      </w:r>
      <w:r>
        <w:rPr>
          <w:color w:val="4A4A4C"/>
        </w:rPr>
        <w:t>no.</w:t>
      </w:r>
      <w:r>
        <w:rPr>
          <w:color w:val="4A4A4C"/>
          <w:spacing w:val="-21"/>
        </w:rPr>
        <w:t> </w:t>
      </w:r>
      <w:r>
        <w:rPr>
          <w:color w:val="4A4A4C"/>
        </w:rPr>
        <w:t>Asimismo,</w:t>
      </w:r>
      <w:r>
        <w:rPr>
          <w:color w:val="4A4A4C"/>
          <w:spacing w:val="-21"/>
        </w:rPr>
        <w:t> </w:t>
      </w:r>
      <w:r>
        <w:rPr>
          <w:color w:val="4A4A4C"/>
        </w:rPr>
        <w:t>también</w:t>
      </w:r>
      <w:r>
        <w:rPr>
          <w:color w:val="4A4A4C"/>
          <w:spacing w:val="-20"/>
        </w:rPr>
        <w:t> </w:t>
      </w:r>
      <w:r>
        <w:rPr>
          <w:color w:val="4A4A4C"/>
        </w:rPr>
        <w:t>se</w:t>
      </w:r>
      <w:r>
        <w:rPr>
          <w:color w:val="4A4A4C"/>
          <w:spacing w:val="-21"/>
        </w:rPr>
        <w:t> </w:t>
      </w:r>
      <w:r>
        <w:rPr>
          <w:color w:val="4A4A4C"/>
        </w:rPr>
        <w:t>utilizan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granos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alimentación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ganado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aves.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6"/>
        <w:rPr>
          <w:sz w:val="16"/>
        </w:rPr>
      </w:pPr>
    </w:p>
    <w:p>
      <w:pPr>
        <w:pStyle w:val="Heading6"/>
        <w:tabs>
          <w:tab w:pos="11053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57574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137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182784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62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888"/>
        <w:ind w:left="1133"/>
        <w:jc w:val="both"/>
      </w:pPr>
      <w:r>
        <w:rPr>
          <w:color w:val="4A4A4C"/>
        </w:rPr>
        <w:t>En el análisis comparativo de la producción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granos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básicos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2017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2021,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notorio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incremento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58</w:t>
      </w:r>
      <w:r>
        <w:rPr>
          <w:color w:val="4A4A4C"/>
          <w:spacing w:val="-9"/>
        </w:rPr>
        <w:t> </w:t>
      </w:r>
      <w:r>
        <w:rPr>
          <w:color w:val="4A4A4C"/>
        </w:rPr>
        <w:t>mil</w:t>
      </w:r>
      <w:r>
        <w:rPr>
          <w:color w:val="4A4A4C"/>
          <w:spacing w:val="-9"/>
        </w:rPr>
        <w:t> </w:t>
      </w:r>
      <w:r>
        <w:rPr>
          <w:color w:val="4A4A4C"/>
        </w:rPr>
        <w:t>089</w:t>
      </w:r>
      <w:r>
        <w:rPr>
          <w:color w:val="4A4A4C"/>
          <w:spacing w:val="-9"/>
        </w:rPr>
        <w:t> </w:t>
      </w:r>
      <w:r>
        <w:rPr>
          <w:color w:val="4A4A4C"/>
        </w:rPr>
        <w:t>toneladas</w:t>
      </w:r>
      <w:r>
        <w:rPr>
          <w:color w:val="4A4A4C"/>
          <w:spacing w:val="-9"/>
        </w:rPr>
        <w:t> </w:t>
      </w:r>
      <w:r>
        <w:rPr>
          <w:color w:val="4A4A4C"/>
        </w:rPr>
        <w:t>(8.2%)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grano</w:t>
      </w:r>
      <w:r>
        <w:rPr>
          <w:color w:val="4A4A4C"/>
          <w:spacing w:val="39"/>
        </w:rPr>
        <w:t> </w:t>
      </w:r>
      <w:r>
        <w:rPr>
          <w:color w:val="4A4A4C"/>
        </w:rPr>
        <w:t>de</w:t>
      </w:r>
      <w:r>
        <w:rPr>
          <w:color w:val="4A4A4C"/>
          <w:spacing w:val="39"/>
        </w:rPr>
        <w:t> </w:t>
      </w:r>
      <w:r>
        <w:rPr>
          <w:color w:val="4A4A4C"/>
        </w:rPr>
        <w:t>maíz;</w:t>
      </w:r>
      <w:r>
        <w:rPr>
          <w:color w:val="4A4A4C"/>
          <w:spacing w:val="38"/>
        </w:rPr>
        <w:t> </w:t>
      </w:r>
      <w:r>
        <w:rPr>
          <w:color w:val="4A4A4C"/>
        </w:rPr>
        <w:t>caso</w:t>
      </w:r>
      <w:r>
        <w:rPr>
          <w:color w:val="4A4A4C"/>
          <w:spacing w:val="39"/>
        </w:rPr>
        <w:t> </w:t>
      </w:r>
      <w:r>
        <w:rPr>
          <w:color w:val="4A4A4C"/>
        </w:rPr>
        <w:t>contrario</w:t>
      </w:r>
      <w:r>
        <w:rPr>
          <w:color w:val="4A4A4C"/>
          <w:spacing w:val="39"/>
        </w:rPr>
        <w:t> </w:t>
      </w:r>
      <w:r>
        <w:rPr>
          <w:color w:val="4A4A4C"/>
        </w:rPr>
        <w:t>al</w:t>
      </w:r>
      <w:r>
        <w:rPr>
          <w:color w:val="4A4A4C"/>
          <w:spacing w:val="38"/>
        </w:rPr>
        <w:t> </w:t>
      </w:r>
      <w:r>
        <w:rPr>
          <w:color w:val="4A4A4C"/>
        </w:rPr>
        <w:t>frijol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56"/>
        </w:rPr>
        <w:t> </w:t>
      </w:r>
      <w:r>
        <w:rPr>
          <w:color w:val="4A4A4C"/>
        </w:rPr>
        <w:t>trigo</w:t>
      </w:r>
      <w:r>
        <w:rPr>
          <w:color w:val="4A4A4C"/>
          <w:spacing w:val="56"/>
        </w:rPr>
        <w:t> </w:t>
      </w:r>
      <w:r>
        <w:rPr>
          <w:color w:val="4A4A4C"/>
        </w:rPr>
        <w:t>que</w:t>
      </w:r>
      <w:r>
        <w:rPr>
          <w:color w:val="4A4A4C"/>
          <w:spacing w:val="57"/>
        </w:rPr>
        <w:t> </w:t>
      </w:r>
      <w:r>
        <w:rPr>
          <w:color w:val="4A4A4C"/>
        </w:rPr>
        <w:t>disminuyó</w:t>
      </w:r>
      <w:r>
        <w:rPr>
          <w:color w:val="4A4A4C"/>
          <w:spacing w:val="56"/>
        </w:rPr>
        <w:t> </w:t>
      </w:r>
      <w:r>
        <w:rPr>
          <w:color w:val="4A4A4C"/>
        </w:rPr>
        <w:t>su</w:t>
      </w:r>
      <w:r>
        <w:rPr>
          <w:color w:val="4A4A4C"/>
          <w:spacing w:val="57"/>
        </w:rPr>
        <w:t> </w:t>
      </w:r>
      <w:r>
        <w:rPr>
          <w:color w:val="4A4A4C"/>
        </w:rPr>
        <w:t>producción</w:t>
      </w:r>
      <w:r>
        <w:rPr>
          <w:color w:val="4A4A4C"/>
          <w:spacing w:val="56"/>
        </w:rPr>
        <w:t> </w:t>
      </w:r>
      <w:r>
        <w:rPr>
          <w:color w:val="4A4A4C"/>
        </w:rPr>
        <w:t>mil</w:t>
      </w:r>
    </w:p>
    <w:p>
      <w:pPr>
        <w:pStyle w:val="BodyText"/>
        <w:spacing w:line="237" w:lineRule="auto" w:before="888"/>
        <w:ind w:left="299" w:right="1981"/>
        <w:jc w:val="both"/>
      </w:pPr>
      <w:r>
        <w:rPr/>
        <w:br w:type="column"/>
      </w:r>
      <w:r>
        <w:rPr>
          <w:color w:val="4A4A4C"/>
          <w:w w:val="95"/>
        </w:rPr>
        <w:t>614 toneladas (-5.9%) y 2 mil 251 toneladas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(-16.7%)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respectivamente.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Mucho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ello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debe a la falta de disponibilidad de agua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3"/>
        </w:rPr>
        <w:t> </w:t>
      </w:r>
      <w:r>
        <w:rPr>
          <w:color w:val="4A4A4C"/>
        </w:rPr>
        <w:t>riego,</w:t>
      </w:r>
      <w:r>
        <w:rPr>
          <w:color w:val="4A4A4C"/>
          <w:spacing w:val="-3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sequías</w:t>
      </w:r>
      <w:r>
        <w:rPr>
          <w:color w:val="4A4A4C"/>
          <w:spacing w:val="-3"/>
        </w:rPr>
        <w:t> </w:t>
      </w:r>
      <w:r>
        <w:rPr>
          <w:color w:val="4A4A4C"/>
        </w:rPr>
        <w:t>dentro</w:t>
      </w:r>
      <w:r>
        <w:rPr>
          <w:color w:val="4A4A4C"/>
          <w:spacing w:val="-2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tem-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poradas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lluvia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bajos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precios.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spacing w:before="310"/>
        <w:ind w:left="322" w:right="1183" w:firstLine="0"/>
        <w:jc w:val="center"/>
        <w:rPr>
          <w:rFonts w:ascii="Trebuchet MS" w:hAnsi="Trebuchet MS"/>
          <w:b/>
          <w:sz w:val="19"/>
        </w:rPr>
      </w:pPr>
      <w:r>
        <w:rPr>
          <w:rFonts w:ascii="Trebuchet MS" w:hAnsi="Trebuchet MS"/>
          <w:b/>
          <w:color w:val="9E214A"/>
          <w:w w:val="115"/>
          <w:sz w:val="19"/>
        </w:rPr>
        <w:t>Superficie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y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producción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comparativa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granos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básicos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en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el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Estado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Oaxaca</w:t>
      </w:r>
    </w:p>
    <w:p>
      <w:pPr>
        <w:pStyle w:val="BodyText"/>
        <w:rPr>
          <w:rFonts w:ascii="Trebuchet MS"/>
          <w:b/>
          <w:sz w:val="19"/>
        </w:rPr>
      </w:pPr>
    </w:p>
    <w:tbl>
      <w:tblPr>
        <w:tblW w:w="0" w:type="auto"/>
        <w:jc w:val="left"/>
        <w:tblInd w:w="17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4"/>
        <w:gridCol w:w="2276"/>
        <w:gridCol w:w="2232"/>
        <w:gridCol w:w="2188"/>
      </w:tblGrid>
      <w:tr>
        <w:trPr>
          <w:trHeight w:val="469" w:hRule="atLeast"/>
        </w:trPr>
        <w:tc>
          <w:tcPr>
            <w:tcW w:w="1184" w:type="dxa"/>
            <w:shd w:val="clear" w:color="auto" w:fill="99234F"/>
          </w:tcPr>
          <w:p>
            <w:pPr>
              <w:pStyle w:val="TableParagraph"/>
              <w:spacing w:before="153"/>
              <w:ind w:left="279" w:right="214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10"/>
                <w:sz w:val="18"/>
              </w:rPr>
              <w:t>Cultivo</w:t>
            </w:r>
          </w:p>
        </w:tc>
        <w:tc>
          <w:tcPr>
            <w:tcW w:w="2276" w:type="dxa"/>
            <w:shd w:val="clear" w:color="auto" w:fill="99234F"/>
          </w:tcPr>
          <w:p>
            <w:pPr>
              <w:pStyle w:val="TableParagraph"/>
              <w:spacing w:before="153"/>
              <w:ind w:left="216" w:right="11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Superficie</w:t>
            </w:r>
            <w:r>
              <w:rPr>
                <w:rFonts w:ascii="Trebuchet MS"/>
                <w:b/>
                <w:color w:val="FFFFFF"/>
                <w:spacing w:val="11"/>
                <w:w w:val="105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w w:val="105"/>
                <w:sz w:val="18"/>
              </w:rPr>
              <w:t>2021</w:t>
            </w:r>
            <w:r>
              <w:rPr>
                <w:rFonts w:ascii="Trebuchet MS"/>
                <w:b/>
                <w:color w:val="FFFFFF"/>
                <w:spacing w:val="12"/>
                <w:w w:val="105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w w:val="105"/>
                <w:sz w:val="18"/>
              </w:rPr>
              <w:t>(has)</w:t>
            </w:r>
          </w:p>
        </w:tc>
        <w:tc>
          <w:tcPr>
            <w:tcW w:w="2232" w:type="dxa"/>
            <w:shd w:val="clear" w:color="auto" w:fill="99234F"/>
          </w:tcPr>
          <w:p>
            <w:pPr>
              <w:pStyle w:val="TableParagraph"/>
              <w:spacing w:before="153"/>
              <w:ind w:left="97" w:right="58"/>
              <w:jc w:val="center"/>
              <w:rPr>
                <w:rFonts w:ascii="Trebuchet MS" w:hAnsi="Trebuchet MS"/>
                <w:b/>
                <w:sz w:val="18"/>
              </w:rPr>
            </w:pPr>
            <w:r>
              <w:rPr>
                <w:rFonts w:ascii="Trebuchet MS" w:hAnsi="Trebuchet MS"/>
                <w:b/>
                <w:color w:val="FFFFFF"/>
                <w:spacing w:val="-1"/>
                <w:w w:val="110"/>
                <w:sz w:val="18"/>
              </w:rPr>
              <w:t>Producción</w:t>
            </w:r>
            <w:r>
              <w:rPr>
                <w:rFonts w:ascii="Trebuchet MS" w:hAnsi="Trebuchet MS"/>
                <w:b/>
                <w:color w:val="FFFFFF"/>
                <w:spacing w:val="-13"/>
                <w:w w:val="110"/>
                <w:sz w:val="18"/>
              </w:rPr>
              <w:t> </w:t>
            </w:r>
            <w:r>
              <w:rPr>
                <w:rFonts w:ascii="Trebuchet MS" w:hAnsi="Trebuchet MS"/>
                <w:b/>
                <w:color w:val="FFFFFF"/>
                <w:w w:val="110"/>
                <w:sz w:val="18"/>
              </w:rPr>
              <w:t>2017</w:t>
            </w:r>
            <w:r>
              <w:rPr>
                <w:rFonts w:ascii="Trebuchet MS" w:hAnsi="Trebuchet MS"/>
                <w:b/>
                <w:color w:val="FFFFFF"/>
                <w:spacing w:val="-13"/>
                <w:w w:val="110"/>
                <w:sz w:val="18"/>
              </w:rPr>
              <w:t> </w:t>
            </w:r>
            <w:r>
              <w:rPr>
                <w:rFonts w:ascii="Trebuchet MS" w:hAnsi="Trebuchet MS"/>
                <w:b/>
                <w:color w:val="FFFFFF"/>
                <w:w w:val="110"/>
                <w:sz w:val="18"/>
              </w:rPr>
              <w:t>(ton)</w:t>
            </w:r>
          </w:p>
        </w:tc>
        <w:tc>
          <w:tcPr>
            <w:tcW w:w="2188" w:type="dxa"/>
            <w:shd w:val="clear" w:color="auto" w:fill="99234F"/>
          </w:tcPr>
          <w:p>
            <w:pPr>
              <w:pStyle w:val="TableParagraph"/>
              <w:spacing w:before="153"/>
              <w:ind w:left="58" w:right="59"/>
              <w:jc w:val="center"/>
              <w:rPr>
                <w:rFonts w:ascii="Trebuchet MS" w:hAnsi="Trebuchet MS"/>
                <w:b/>
                <w:sz w:val="18"/>
              </w:rPr>
            </w:pPr>
            <w:r>
              <w:rPr>
                <w:rFonts w:ascii="Trebuchet MS" w:hAnsi="Trebuchet MS"/>
                <w:b/>
                <w:color w:val="FFFFFF"/>
                <w:spacing w:val="-1"/>
                <w:w w:val="110"/>
                <w:sz w:val="18"/>
              </w:rPr>
              <w:t>Producción</w:t>
            </w:r>
            <w:r>
              <w:rPr>
                <w:rFonts w:ascii="Trebuchet MS" w:hAnsi="Trebuchet MS"/>
                <w:b/>
                <w:color w:val="FFFFFF"/>
                <w:spacing w:val="-14"/>
                <w:w w:val="110"/>
                <w:sz w:val="18"/>
              </w:rPr>
              <w:t> </w:t>
            </w:r>
            <w:r>
              <w:rPr>
                <w:rFonts w:ascii="Trebuchet MS" w:hAnsi="Trebuchet MS"/>
                <w:b/>
                <w:color w:val="FFFFFF"/>
                <w:spacing w:val="-1"/>
                <w:w w:val="110"/>
                <w:sz w:val="18"/>
              </w:rPr>
              <w:t>2021</w:t>
            </w:r>
            <w:r>
              <w:rPr>
                <w:rFonts w:ascii="Trebuchet MS" w:hAnsi="Trebuchet MS"/>
                <w:b/>
                <w:color w:val="FFFFFF"/>
                <w:spacing w:val="-13"/>
                <w:w w:val="110"/>
                <w:sz w:val="18"/>
              </w:rPr>
              <w:t> </w:t>
            </w:r>
            <w:r>
              <w:rPr>
                <w:rFonts w:ascii="Trebuchet MS" w:hAnsi="Trebuchet MS"/>
                <w:b/>
                <w:color w:val="FFFFFF"/>
                <w:w w:val="110"/>
                <w:sz w:val="18"/>
              </w:rPr>
              <w:t>(ton)</w:t>
            </w:r>
          </w:p>
        </w:tc>
      </w:tr>
      <w:tr>
        <w:trPr>
          <w:trHeight w:val="453" w:hRule="atLeast"/>
        </w:trPr>
        <w:tc>
          <w:tcPr>
            <w:tcW w:w="1184" w:type="dxa"/>
          </w:tcPr>
          <w:p>
            <w:pPr>
              <w:pStyle w:val="TableParagraph"/>
              <w:spacing w:before="133"/>
              <w:ind w:left="279" w:right="214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Maíz</w:t>
            </w:r>
          </w:p>
        </w:tc>
        <w:tc>
          <w:tcPr>
            <w:tcW w:w="2276" w:type="dxa"/>
          </w:tcPr>
          <w:p>
            <w:pPr>
              <w:pStyle w:val="TableParagraph"/>
              <w:spacing w:before="133"/>
              <w:ind w:left="216" w:right="110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514,551</w:t>
            </w:r>
          </w:p>
        </w:tc>
        <w:tc>
          <w:tcPr>
            <w:tcW w:w="2232" w:type="dxa"/>
          </w:tcPr>
          <w:p>
            <w:pPr>
              <w:pStyle w:val="TableParagraph"/>
              <w:spacing w:before="133"/>
              <w:ind w:left="97" w:right="58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700,625</w:t>
            </w:r>
          </w:p>
        </w:tc>
        <w:tc>
          <w:tcPr>
            <w:tcW w:w="2188" w:type="dxa"/>
          </w:tcPr>
          <w:p>
            <w:pPr>
              <w:pStyle w:val="TableParagraph"/>
              <w:spacing w:before="133"/>
              <w:ind w:left="58" w:right="59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758,714</w:t>
            </w:r>
          </w:p>
        </w:tc>
      </w:tr>
      <w:tr>
        <w:trPr>
          <w:trHeight w:val="453" w:hRule="atLeast"/>
        </w:trPr>
        <w:tc>
          <w:tcPr>
            <w:tcW w:w="1184" w:type="dxa"/>
            <w:shd w:val="clear" w:color="auto" w:fill="EDDFE0"/>
          </w:tcPr>
          <w:p>
            <w:pPr>
              <w:pStyle w:val="TableParagraph"/>
              <w:spacing w:before="133"/>
              <w:ind w:left="279" w:right="21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Frijol</w:t>
            </w:r>
          </w:p>
        </w:tc>
        <w:tc>
          <w:tcPr>
            <w:tcW w:w="2276" w:type="dxa"/>
            <w:shd w:val="clear" w:color="auto" w:fill="EDDFE0"/>
          </w:tcPr>
          <w:p>
            <w:pPr>
              <w:pStyle w:val="TableParagraph"/>
              <w:spacing w:before="133"/>
              <w:ind w:left="216" w:right="11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34,948</w:t>
            </w:r>
          </w:p>
        </w:tc>
        <w:tc>
          <w:tcPr>
            <w:tcW w:w="2232" w:type="dxa"/>
            <w:shd w:val="clear" w:color="auto" w:fill="EDDFE0"/>
          </w:tcPr>
          <w:p>
            <w:pPr>
              <w:pStyle w:val="TableParagraph"/>
              <w:spacing w:before="133"/>
              <w:ind w:left="97" w:right="58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27,215</w:t>
            </w:r>
          </w:p>
        </w:tc>
        <w:tc>
          <w:tcPr>
            <w:tcW w:w="2188" w:type="dxa"/>
            <w:shd w:val="clear" w:color="auto" w:fill="EDDFE0"/>
          </w:tcPr>
          <w:p>
            <w:pPr>
              <w:pStyle w:val="TableParagraph"/>
              <w:spacing w:before="133"/>
              <w:ind w:left="58" w:right="59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25,601</w:t>
            </w:r>
          </w:p>
        </w:tc>
      </w:tr>
      <w:tr>
        <w:trPr>
          <w:trHeight w:val="359" w:hRule="atLeast"/>
        </w:trPr>
        <w:tc>
          <w:tcPr>
            <w:tcW w:w="1184" w:type="dxa"/>
          </w:tcPr>
          <w:p>
            <w:pPr>
              <w:pStyle w:val="TableParagraph"/>
              <w:spacing w:line="206" w:lineRule="exact" w:before="133"/>
              <w:ind w:left="279" w:right="21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Trigo</w:t>
            </w:r>
          </w:p>
        </w:tc>
        <w:tc>
          <w:tcPr>
            <w:tcW w:w="2276" w:type="dxa"/>
          </w:tcPr>
          <w:p>
            <w:pPr>
              <w:pStyle w:val="TableParagraph"/>
              <w:spacing w:line="206" w:lineRule="exact" w:before="133"/>
              <w:ind w:left="216" w:right="110"/>
              <w:jc w:val="center"/>
              <w:rPr>
                <w:sz w:val="18"/>
              </w:rPr>
            </w:pPr>
            <w:r>
              <w:rPr>
                <w:color w:val="99234F"/>
                <w:w w:val="80"/>
                <w:sz w:val="18"/>
              </w:rPr>
              <w:t>11,107</w:t>
            </w:r>
          </w:p>
        </w:tc>
        <w:tc>
          <w:tcPr>
            <w:tcW w:w="2232" w:type="dxa"/>
          </w:tcPr>
          <w:p>
            <w:pPr>
              <w:pStyle w:val="TableParagraph"/>
              <w:spacing w:line="206" w:lineRule="exact" w:before="133"/>
              <w:ind w:left="97" w:right="58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13,443</w:t>
            </w:r>
          </w:p>
        </w:tc>
        <w:tc>
          <w:tcPr>
            <w:tcW w:w="2188" w:type="dxa"/>
          </w:tcPr>
          <w:p>
            <w:pPr>
              <w:pStyle w:val="TableParagraph"/>
              <w:spacing w:line="206" w:lineRule="exact" w:before="133"/>
              <w:ind w:left="58" w:right="59"/>
              <w:jc w:val="center"/>
              <w:rPr>
                <w:sz w:val="18"/>
              </w:rPr>
            </w:pPr>
            <w:r>
              <w:rPr>
                <w:color w:val="99234F"/>
                <w:w w:val="80"/>
                <w:sz w:val="18"/>
              </w:rPr>
              <w:t>11,192</w:t>
            </w:r>
          </w:p>
        </w:tc>
      </w:tr>
    </w:tbl>
    <w:p>
      <w:pPr>
        <w:pStyle w:val="BodyText"/>
        <w:spacing w:before="10"/>
        <w:rPr>
          <w:rFonts w:ascii="Trebuchet MS"/>
          <w:b/>
          <w:sz w:val="29"/>
        </w:rPr>
      </w:pPr>
    </w:p>
    <w:p>
      <w:pPr>
        <w:spacing w:before="0"/>
        <w:ind w:left="335" w:right="1183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18"/>
          <w:w w:val="95"/>
          <w:sz w:val="18"/>
        </w:rPr>
        <w:t> </w:t>
      </w:r>
      <w:r>
        <w:rPr>
          <w:color w:val="9E214A"/>
          <w:w w:val="95"/>
          <w:sz w:val="18"/>
        </w:rPr>
        <w:t>Servicio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Información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Agroalimentaria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Pesquera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(SIAP)/cierre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agrícola,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año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2017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2021.</w:t>
      </w:r>
    </w:p>
    <w:p>
      <w:pPr>
        <w:pStyle w:val="BodyText"/>
        <w:spacing w:before="10"/>
      </w:pP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133"/>
        <w:jc w:val="both"/>
      </w:pPr>
      <w:r>
        <w:rPr>
          <w:color w:val="4A4A4C"/>
        </w:rPr>
        <w:t>El cultivo de maíz se ubica como el más</w:t>
      </w:r>
      <w:r>
        <w:rPr>
          <w:color w:val="4A4A4C"/>
          <w:spacing w:val="1"/>
        </w:rPr>
        <w:t> </w:t>
      </w:r>
      <w:r>
        <w:rPr>
          <w:color w:val="4A4A4C"/>
        </w:rPr>
        <w:t>importante</w:t>
      </w:r>
      <w:r>
        <w:rPr>
          <w:color w:val="4A4A4C"/>
          <w:spacing w:val="47"/>
        </w:rPr>
        <w:t> </w:t>
      </w:r>
      <w:r>
        <w:rPr>
          <w:color w:val="4A4A4C"/>
        </w:rPr>
        <w:t>de</w:t>
      </w:r>
      <w:r>
        <w:rPr>
          <w:color w:val="4A4A4C"/>
          <w:spacing w:val="48"/>
        </w:rPr>
        <w:t> </w:t>
      </w:r>
      <w:r>
        <w:rPr>
          <w:color w:val="4A4A4C"/>
        </w:rPr>
        <w:t>Oaxaca</w:t>
      </w:r>
      <w:r>
        <w:rPr>
          <w:color w:val="4A4A4C"/>
          <w:spacing w:val="48"/>
        </w:rPr>
        <w:t> </w:t>
      </w:r>
      <w:r>
        <w:rPr>
          <w:color w:val="4A4A4C"/>
        </w:rPr>
        <w:t>con</w:t>
      </w:r>
      <w:r>
        <w:rPr>
          <w:color w:val="4A4A4C"/>
          <w:spacing w:val="49"/>
        </w:rPr>
        <w:t> </w:t>
      </w:r>
      <w:r>
        <w:rPr>
          <w:color w:val="4A4A4C"/>
        </w:rPr>
        <w:t>una</w:t>
      </w:r>
      <w:r>
        <w:rPr>
          <w:color w:val="4A4A4C"/>
          <w:spacing w:val="49"/>
        </w:rPr>
        <w:t> </w:t>
      </w:r>
      <w:r>
        <w:rPr>
          <w:color w:val="4A4A4C"/>
        </w:rPr>
        <w:t>superficie</w:t>
      </w:r>
      <w:r>
        <w:rPr>
          <w:color w:val="4A4A4C"/>
          <w:spacing w:val="-68"/>
        </w:rPr>
        <w:t> </w:t>
      </w:r>
      <w:r>
        <w:rPr>
          <w:color w:val="4A4A4C"/>
        </w:rPr>
        <w:t>en hectáreas de 514 mil 551 seguido por 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frijol con 34 mil 948 y el trigo con 11 mil 107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año</w:t>
      </w:r>
      <w:r>
        <w:rPr>
          <w:color w:val="4A4A4C"/>
          <w:spacing w:val="-15"/>
        </w:rPr>
        <w:t> </w:t>
      </w:r>
      <w:r>
        <w:rPr>
          <w:color w:val="4A4A4C"/>
        </w:rPr>
        <w:t>agrícola</w:t>
      </w:r>
      <w:r>
        <w:rPr>
          <w:color w:val="4A4A4C"/>
          <w:spacing w:val="-15"/>
        </w:rPr>
        <w:t> </w:t>
      </w:r>
      <w:r>
        <w:rPr>
          <w:color w:val="4A4A4C"/>
        </w:rPr>
        <w:t>2021.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Con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  producción  se  ha  generado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un valor de producción de 3.7 mil millo-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nes de pesos, lo que ubica al estado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Oaxaca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posición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número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12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producción de los granos básicos men-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cionados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(SIAP,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2021).</w:t>
      </w:r>
    </w:p>
    <w:p>
      <w:pPr>
        <w:pStyle w:val="BodyText"/>
        <w:spacing w:line="237" w:lineRule="auto" w:before="95"/>
        <w:ind w:left="294" w:right="1982"/>
        <w:jc w:val="both"/>
      </w:pPr>
      <w:r>
        <w:rPr/>
        <w:br w:type="column"/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acuerdo</w:t>
      </w:r>
      <w:r>
        <w:rPr>
          <w:color w:val="4A4A4C"/>
          <w:spacing w:val="-9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datos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Organización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las Naciones Unidas para la Alimentación 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Agricultura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(FAO,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2020),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59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razas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maíz nativos en el país, Oaxaca cuenta con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35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ellas,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cual</w:t>
      </w:r>
      <w:r>
        <w:rPr>
          <w:color w:val="4A4A4C"/>
          <w:spacing w:val="-21"/>
        </w:rPr>
        <w:t> </w:t>
      </w:r>
      <w:r>
        <w:rPr>
          <w:color w:val="4A4A4C"/>
        </w:rPr>
        <w:t>lo</w:t>
      </w:r>
      <w:r>
        <w:rPr>
          <w:color w:val="4A4A4C"/>
          <w:spacing w:val="-21"/>
        </w:rPr>
        <w:t> </w:t>
      </w:r>
      <w:r>
        <w:rPr>
          <w:color w:val="4A4A4C"/>
        </w:rPr>
        <w:t>posiciona</w:t>
      </w:r>
      <w:r>
        <w:rPr>
          <w:color w:val="4A4A4C"/>
          <w:spacing w:val="-20"/>
        </w:rPr>
        <w:t> </w:t>
      </w:r>
      <w:r>
        <w:rPr>
          <w:color w:val="4A4A4C"/>
        </w:rPr>
        <w:t>como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esta-</w:t>
      </w:r>
      <w:r>
        <w:rPr>
          <w:color w:val="4A4A4C"/>
          <w:spacing w:val="-68"/>
        </w:rPr>
        <w:t> </w:t>
      </w:r>
      <w:r>
        <w:rPr>
          <w:color w:val="4A4A4C"/>
        </w:rPr>
        <w:t>do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mayor</w:t>
      </w:r>
      <w:r>
        <w:rPr>
          <w:color w:val="4A4A4C"/>
          <w:spacing w:val="-16"/>
        </w:rPr>
        <w:t> </w:t>
      </w:r>
      <w:r>
        <w:rPr>
          <w:color w:val="4A4A4C"/>
        </w:rPr>
        <w:t>diversidad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maíz</w:t>
      </w:r>
      <w:r>
        <w:rPr>
          <w:color w:val="4A4A4C"/>
          <w:spacing w:val="-16"/>
        </w:rPr>
        <w:t> </w:t>
      </w:r>
      <w:r>
        <w:rPr>
          <w:color w:val="4A4A4C"/>
        </w:rPr>
        <w:t>nativo.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4" w:right="1980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cuenta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áreas</w:t>
      </w:r>
      <w:r>
        <w:rPr>
          <w:color w:val="4A4A4C"/>
          <w:spacing w:val="1"/>
        </w:rPr>
        <w:t> </w:t>
      </w:r>
      <w:r>
        <w:rPr>
          <w:color w:val="4A4A4C"/>
        </w:rPr>
        <w:t>productivas frutícolas importantes, princi-</w:t>
      </w:r>
      <w:r>
        <w:rPr>
          <w:color w:val="4A4A4C"/>
          <w:spacing w:val="1"/>
        </w:rPr>
        <w:t> </w:t>
      </w:r>
      <w:r>
        <w:rPr>
          <w:color w:val="4A4A4C"/>
        </w:rPr>
        <w:t>palmente de cultivos tropicales, en las que</w:t>
      </w:r>
      <w:r>
        <w:rPr>
          <w:color w:val="4A4A4C"/>
          <w:spacing w:val="1"/>
        </w:rPr>
        <w:t> </w:t>
      </w:r>
      <w:r>
        <w:rPr>
          <w:color w:val="4A4A4C"/>
        </w:rPr>
        <w:t>destaca la papaya por su volumen de pro-</w:t>
      </w:r>
      <w:r>
        <w:rPr>
          <w:color w:val="4A4A4C"/>
          <w:spacing w:val="1"/>
        </w:rPr>
        <w:t> </w:t>
      </w:r>
      <w:r>
        <w:rPr>
          <w:color w:val="4A4A4C"/>
        </w:rPr>
        <w:t>ducción; el limón en volumen y superficie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cosechada;</w:t>
      </w:r>
      <w:r>
        <w:rPr>
          <w:color w:val="4A4A4C"/>
          <w:spacing w:val="20"/>
          <w:w w:val="95"/>
        </w:rPr>
        <w:t> </w:t>
      </w:r>
      <w:r>
        <w:rPr>
          <w:color w:val="4A4A4C"/>
          <w:w w:val="95"/>
        </w:rPr>
        <w:t>así</w:t>
      </w:r>
      <w:r>
        <w:rPr>
          <w:color w:val="4A4A4C"/>
          <w:spacing w:val="21"/>
          <w:w w:val="95"/>
        </w:rPr>
        <w:t> </w:t>
      </w:r>
      <w:r>
        <w:rPr>
          <w:color w:val="4A4A4C"/>
          <w:w w:val="95"/>
        </w:rPr>
        <w:t>como,</w:t>
      </w:r>
      <w:r>
        <w:rPr>
          <w:color w:val="4A4A4C"/>
          <w:spacing w:val="20"/>
          <w:w w:val="95"/>
        </w:rPr>
        <w:t> </w:t>
      </w:r>
      <w:r>
        <w:rPr>
          <w:color w:val="4A4A4C"/>
          <w:w w:val="95"/>
        </w:rPr>
        <w:t>mango,</w:t>
      </w:r>
      <w:r>
        <w:rPr>
          <w:color w:val="4A4A4C"/>
          <w:spacing w:val="21"/>
          <w:w w:val="95"/>
        </w:rPr>
        <w:t> </w:t>
      </w:r>
      <w:r>
        <w:rPr>
          <w:color w:val="4A4A4C"/>
          <w:w w:val="95"/>
        </w:rPr>
        <w:t>sandía</w:t>
      </w:r>
      <w:r>
        <w:rPr>
          <w:color w:val="4A4A4C"/>
          <w:spacing w:val="20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21"/>
          <w:w w:val="95"/>
        </w:rPr>
        <w:t> </w:t>
      </w:r>
      <w:r>
        <w:rPr>
          <w:color w:val="4A4A4C"/>
          <w:w w:val="95"/>
        </w:rPr>
        <w:t>piña.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1" w:space="40"/>
            <w:col w:w="6669"/>
          </w:cols>
        </w:sectPr>
      </w:pPr>
    </w:p>
    <w:p>
      <w:pPr>
        <w:pStyle w:val="BodyText"/>
        <w:spacing w:before="10"/>
        <w:rPr>
          <w:sz w:val="24"/>
        </w:rPr>
      </w:pPr>
    </w:p>
    <w:p>
      <w:pPr>
        <w:spacing w:before="126"/>
        <w:ind w:left="335" w:right="1183" w:firstLine="0"/>
        <w:jc w:val="center"/>
        <w:rPr>
          <w:rFonts w:ascii="Trebuchet MS" w:hAnsi="Trebuchet MS"/>
          <w:b/>
          <w:sz w:val="19"/>
        </w:rPr>
      </w:pPr>
      <w:r>
        <w:rPr/>
        <w:pict>
          <v:group style="position:absolute;margin-left:115.128998pt;margin-top:31.455072pt;width:340.2pt;height:33.65pt;mso-position-horizontal-relative:page;mso-position-vertical-relative:paragraph;z-index:-28574208" coordorigin="2303,629" coordsize="6804,673">
            <v:shape style="position:absolute;left:2302;top:629;width:6804;height:673" coordorigin="2303,629" coordsize="6804,673" path="m4003,629l2303,629,2303,1301,4003,1301,4003,629xm9106,629l7405,629,5704,629,4003,629,4003,1301,5704,1301,7405,1301,9106,1301,9106,629xe" filled="true" fillcolor="#99234f" stroked="false">
              <v:path arrowok="t"/>
              <v:fill type="solid"/>
            </v:shape>
            <v:shape style="position:absolute;left:4398;top:750;width:925;height:242" type="#_x0000_t202" filled="false" stroked="false">
              <v:textbox inset="0,0,0,0">
                <w:txbxContent>
                  <w:p>
                    <w:pPr>
                      <w:spacing w:before="24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7"/>
                        <w:w w:val="115"/>
                        <w:sz w:val="18"/>
                      </w:rPr>
                      <w:t>Superficie</w:t>
                    </w:r>
                  </w:p>
                </w:txbxContent>
              </v:textbox>
              <w10:wrap type="none"/>
            </v:shape>
            <v:shape style="position:absolute;left:6030;top:750;width:1064;height:242" type="#_x0000_t202" filled="false" stroked="false">
              <v:textbox inset="0,0,0,0">
                <w:txbxContent>
                  <w:p>
                    <w:pPr>
                      <w:spacing w:before="24"/>
                      <w:ind w:left="0" w:right="0" w:firstLine="0"/>
                      <w:jc w:val="left"/>
                      <w:rPr>
                        <w:rFonts w:ascii="Trebuchet MS" w:hAnsi="Trebuchet MS"/>
                        <w:b/>
                        <w:sz w:val="18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pacing w:val="-3"/>
                        <w:w w:val="115"/>
                        <w:sz w:val="18"/>
                      </w:rPr>
                      <w:t>Producción</w:t>
                    </w:r>
                  </w:p>
                </w:txbxContent>
              </v:textbox>
              <w10:wrap type="none"/>
            </v:shape>
            <v:shape style="position:absolute;left:7731;top:750;width:1064;height:242" type="#_x0000_t202" filled="false" stroked="false">
              <v:textbox inset="0,0,0,0">
                <w:txbxContent>
                  <w:p>
                    <w:pPr>
                      <w:spacing w:before="24"/>
                      <w:ind w:left="0" w:right="0" w:firstLine="0"/>
                      <w:jc w:val="left"/>
                      <w:rPr>
                        <w:rFonts w:ascii="Trebuchet MS" w:hAnsi="Trebuchet MS"/>
                        <w:b/>
                        <w:sz w:val="18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pacing w:val="-3"/>
                        <w:w w:val="115"/>
                        <w:sz w:val="18"/>
                      </w:rPr>
                      <w:t>Producción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b/>
          <w:color w:val="9E214A"/>
          <w:w w:val="110"/>
          <w:sz w:val="19"/>
        </w:rPr>
        <w:t>Superficie</w:t>
      </w:r>
      <w:r>
        <w:rPr>
          <w:rFonts w:ascii="Trebuchet MS" w:hAnsi="Trebuchet MS"/>
          <w:b/>
          <w:color w:val="9E214A"/>
          <w:spacing w:val="9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y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producción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los</w:t>
      </w:r>
      <w:r>
        <w:rPr>
          <w:rFonts w:ascii="Trebuchet MS" w:hAnsi="Trebuchet MS"/>
          <w:b/>
          <w:color w:val="9E214A"/>
          <w:spacing w:val="9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principales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cultivos </w:t>
      </w:r>
      <w:r>
        <w:rPr>
          <w:rFonts w:ascii="Trebuchet MS" w:hAnsi="Trebuchet MS"/>
          <w:b/>
          <w:color w:val="9E214A"/>
          <w:spacing w:val="2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frutícolas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del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estado</w:t>
      </w:r>
      <w:r>
        <w:rPr>
          <w:rFonts w:ascii="Trebuchet MS" w:hAnsi="Trebuchet MS"/>
          <w:b/>
          <w:color w:val="9E214A"/>
          <w:spacing w:val="1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9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Oaxaca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4" w:after="1"/>
        <w:rPr>
          <w:rFonts w:ascii="Trebuchet MS"/>
          <w:b/>
          <w:sz w:val="13"/>
        </w:rPr>
      </w:pPr>
    </w:p>
    <w:tbl>
      <w:tblPr>
        <w:tblW w:w="0" w:type="auto"/>
        <w:jc w:val="left"/>
        <w:tblInd w:w="23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4"/>
        <w:gridCol w:w="1738"/>
        <w:gridCol w:w="1702"/>
        <w:gridCol w:w="1709"/>
      </w:tblGrid>
      <w:tr>
        <w:trPr>
          <w:trHeight w:val="731" w:hRule="atLeast"/>
        </w:trPr>
        <w:tc>
          <w:tcPr>
            <w:tcW w:w="1654" w:type="dxa"/>
          </w:tcPr>
          <w:p>
            <w:pPr>
              <w:pStyle w:val="TableParagraph"/>
              <w:spacing w:line="126" w:lineRule="exact"/>
              <w:ind w:left="51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10"/>
                <w:sz w:val="18"/>
              </w:rPr>
              <w:t>Cultivo</w:t>
            </w:r>
          </w:p>
          <w:p>
            <w:pPr>
              <w:pStyle w:val="TableParagraph"/>
              <w:rPr>
                <w:rFonts w:ascii="Trebuchet MS"/>
                <w:b/>
                <w:sz w:val="27"/>
              </w:rPr>
            </w:pPr>
          </w:p>
          <w:p>
            <w:pPr>
              <w:pStyle w:val="TableParagraph"/>
              <w:ind w:left="516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Papaya</w:t>
            </w:r>
          </w:p>
        </w:tc>
        <w:tc>
          <w:tcPr>
            <w:tcW w:w="1738" w:type="dxa"/>
          </w:tcPr>
          <w:p>
            <w:pPr>
              <w:pStyle w:val="TableParagraph"/>
              <w:spacing w:before="24"/>
              <w:ind w:left="456" w:right="407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pacing w:val="-4"/>
                <w:sz w:val="18"/>
              </w:rPr>
              <w:t>2021</w:t>
            </w:r>
            <w:r>
              <w:rPr>
                <w:rFonts w:ascii="Trebuchet MS"/>
                <w:b/>
                <w:color w:val="FFFFFF"/>
                <w:spacing w:val="-18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pacing w:val="-4"/>
                <w:sz w:val="18"/>
              </w:rPr>
              <w:t>(has)</w:t>
            </w:r>
          </w:p>
          <w:p>
            <w:pPr>
              <w:pStyle w:val="TableParagraph"/>
              <w:spacing w:before="206"/>
              <w:ind w:left="456" w:right="400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3,130</w:t>
            </w:r>
          </w:p>
        </w:tc>
        <w:tc>
          <w:tcPr>
            <w:tcW w:w="1702" w:type="dxa"/>
          </w:tcPr>
          <w:p>
            <w:pPr>
              <w:pStyle w:val="TableParagraph"/>
              <w:spacing w:before="24"/>
              <w:ind w:left="42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pacing w:val="-1"/>
                <w:sz w:val="18"/>
              </w:rPr>
              <w:t>2017</w:t>
            </w:r>
            <w:r>
              <w:rPr>
                <w:rFonts w:ascii="Trebuchet MS"/>
                <w:b/>
                <w:color w:val="FFFFFF"/>
                <w:spacing w:val="-12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pacing w:val="-1"/>
                <w:sz w:val="18"/>
              </w:rPr>
              <w:t>(ton)</w:t>
            </w:r>
          </w:p>
          <w:p>
            <w:pPr>
              <w:pStyle w:val="TableParagraph"/>
              <w:spacing w:before="206"/>
              <w:ind w:left="531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288,159</w:t>
            </w:r>
          </w:p>
        </w:tc>
        <w:tc>
          <w:tcPr>
            <w:tcW w:w="1709" w:type="dxa"/>
          </w:tcPr>
          <w:p>
            <w:pPr>
              <w:pStyle w:val="TableParagraph"/>
              <w:spacing w:before="24"/>
              <w:ind w:left="40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2021</w:t>
            </w:r>
            <w:r>
              <w:rPr>
                <w:rFonts w:ascii="Trebuchet MS"/>
                <w:b/>
                <w:color w:val="FFFFFF"/>
                <w:spacing w:val="2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(ton)</w:t>
            </w:r>
          </w:p>
          <w:p>
            <w:pPr>
              <w:pStyle w:val="TableParagraph"/>
              <w:spacing w:before="206"/>
              <w:ind w:left="516"/>
              <w:rPr>
                <w:sz w:val="18"/>
              </w:rPr>
            </w:pPr>
            <w:r>
              <w:rPr>
                <w:color w:val="99234F"/>
                <w:sz w:val="18"/>
              </w:rPr>
              <w:t>353,708</w:t>
            </w:r>
          </w:p>
        </w:tc>
      </w:tr>
      <w:tr>
        <w:trPr>
          <w:trHeight w:val="453" w:hRule="atLeast"/>
        </w:trPr>
        <w:tc>
          <w:tcPr>
            <w:tcW w:w="1654" w:type="dxa"/>
            <w:shd w:val="clear" w:color="auto" w:fill="EDDFE0"/>
          </w:tcPr>
          <w:p>
            <w:pPr>
              <w:pStyle w:val="TableParagraph"/>
              <w:spacing w:before="133"/>
              <w:ind w:left="502" w:right="456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Limón</w:t>
            </w:r>
          </w:p>
        </w:tc>
        <w:tc>
          <w:tcPr>
            <w:tcW w:w="1738" w:type="dxa"/>
            <w:shd w:val="clear" w:color="auto" w:fill="EDDFE0"/>
          </w:tcPr>
          <w:p>
            <w:pPr>
              <w:pStyle w:val="TableParagraph"/>
              <w:spacing w:before="133"/>
              <w:ind w:right="563"/>
              <w:jc w:val="right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21,403</w:t>
            </w:r>
          </w:p>
        </w:tc>
        <w:tc>
          <w:tcPr>
            <w:tcW w:w="1702" w:type="dxa"/>
            <w:shd w:val="clear" w:color="auto" w:fill="EDDFE0"/>
          </w:tcPr>
          <w:p>
            <w:pPr>
              <w:pStyle w:val="TableParagraph"/>
              <w:spacing w:before="133"/>
              <w:ind w:left="462" w:right="44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274,563</w:t>
            </w:r>
          </w:p>
        </w:tc>
        <w:tc>
          <w:tcPr>
            <w:tcW w:w="1709" w:type="dxa"/>
            <w:shd w:val="clear" w:color="auto" w:fill="EDDFE0"/>
          </w:tcPr>
          <w:p>
            <w:pPr>
              <w:pStyle w:val="TableParagraph"/>
              <w:spacing w:before="133"/>
              <w:ind w:left="90" w:right="8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306,008</w:t>
            </w:r>
          </w:p>
        </w:tc>
      </w:tr>
      <w:tr>
        <w:trPr>
          <w:trHeight w:val="453" w:hRule="atLeast"/>
        </w:trPr>
        <w:tc>
          <w:tcPr>
            <w:tcW w:w="1654" w:type="dxa"/>
          </w:tcPr>
          <w:p>
            <w:pPr>
              <w:pStyle w:val="TableParagraph"/>
              <w:spacing w:before="133"/>
              <w:ind w:left="502" w:right="456"/>
              <w:jc w:val="center"/>
              <w:rPr>
                <w:sz w:val="18"/>
              </w:rPr>
            </w:pPr>
            <w:r>
              <w:rPr>
                <w:color w:val="99234F"/>
                <w:w w:val="110"/>
                <w:sz w:val="18"/>
              </w:rPr>
              <w:t>Mango</w:t>
            </w:r>
          </w:p>
        </w:tc>
        <w:tc>
          <w:tcPr>
            <w:tcW w:w="1738" w:type="dxa"/>
          </w:tcPr>
          <w:p>
            <w:pPr>
              <w:pStyle w:val="TableParagraph"/>
              <w:spacing w:before="133"/>
              <w:ind w:right="560"/>
              <w:jc w:val="right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18,856</w:t>
            </w:r>
          </w:p>
        </w:tc>
        <w:tc>
          <w:tcPr>
            <w:tcW w:w="1702" w:type="dxa"/>
          </w:tcPr>
          <w:p>
            <w:pPr>
              <w:pStyle w:val="TableParagraph"/>
              <w:spacing w:before="133"/>
              <w:ind w:left="463" w:right="44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148,400</w:t>
            </w:r>
          </w:p>
        </w:tc>
        <w:tc>
          <w:tcPr>
            <w:tcW w:w="1709" w:type="dxa"/>
          </w:tcPr>
          <w:p>
            <w:pPr>
              <w:pStyle w:val="TableParagraph"/>
              <w:spacing w:before="133"/>
              <w:ind w:left="90" w:right="82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157,600</w:t>
            </w:r>
          </w:p>
        </w:tc>
      </w:tr>
      <w:tr>
        <w:trPr>
          <w:trHeight w:val="453" w:hRule="atLeast"/>
        </w:trPr>
        <w:tc>
          <w:tcPr>
            <w:tcW w:w="1654" w:type="dxa"/>
            <w:shd w:val="clear" w:color="auto" w:fill="EDDFE0"/>
          </w:tcPr>
          <w:p>
            <w:pPr>
              <w:pStyle w:val="TableParagraph"/>
              <w:spacing w:before="133"/>
              <w:ind w:left="502" w:right="456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Sandía</w:t>
            </w:r>
          </w:p>
        </w:tc>
        <w:tc>
          <w:tcPr>
            <w:tcW w:w="1738" w:type="dxa"/>
            <w:shd w:val="clear" w:color="auto" w:fill="EDDFE0"/>
          </w:tcPr>
          <w:p>
            <w:pPr>
              <w:pStyle w:val="TableParagraph"/>
              <w:spacing w:before="133"/>
              <w:ind w:right="611"/>
              <w:jc w:val="right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2,225</w:t>
            </w:r>
          </w:p>
        </w:tc>
        <w:tc>
          <w:tcPr>
            <w:tcW w:w="1702" w:type="dxa"/>
            <w:shd w:val="clear" w:color="auto" w:fill="EDDFE0"/>
          </w:tcPr>
          <w:p>
            <w:pPr>
              <w:pStyle w:val="TableParagraph"/>
              <w:spacing w:before="133"/>
              <w:ind w:left="462" w:right="445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42,361</w:t>
            </w:r>
          </w:p>
        </w:tc>
        <w:tc>
          <w:tcPr>
            <w:tcW w:w="1709" w:type="dxa"/>
            <w:shd w:val="clear" w:color="auto" w:fill="EDDFE0"/>
          </w:tcPr>
          <w:p>
            <w:pPr>
              <w:pStyle w:val="TableParagraph"/>
              <w:spacing w:before="133"/>
              <w:ind w:left="90" w:right="82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51,375</w:t>
            </w:r>
          </w:p>
        </w:tc>
      </w:tr>
      <w:tr>
        <w:trPr>
          <w:trHeight w:val="359" w:hRule="atLeast"/>
        </w:trPr>
        <w:tc>
          <w:tcPr>
            <w:tcW w:w="1654" w:type="dxa"/>
          </w:tcPr>
          <w:p>
            <w:pPr>
              <w:pStyle w:val="TableParagraph"/>
              <w:spacing w:line="206" w:lineRule="exact" w:before="133"/>
              <w:ind w:left="502" w:right="456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Piña</w:t>
            </w:r>
          </w:p>
        </w:tc>
        <w:tc>
          <w:tcPr>
            <w:tcW w:w="1738" w:type="dxa"/>
          </w:tcPr>
          <w:p>
            <w:pPr>
              <w:pStyle w:val="TableParagraph"/>
              <w:spacing w:line="206" w:lineRule="exact" w:before="133"/>
              <w:ind w:right="600"/>
              <w:jc w:val="right"/>
              <w:rPr>
                <w:sz w:val="18"/>
              </w:rPr>
            </w:pPr>
            <w:r>
              <w:rPr>
                <w:color w:val="99234F"/>
                <w:sz w:val="18"/>
              </w:rPr>
              <w:t>2,078</w:t>
            </w:r>
          </w:p>
        </w:tc>
        <w:tc>
          <w:tcPr>
            <w:tcW w:w="1702" w:type="dxa"/>
          </w:tcPr>
          <w:p>
            <w:pPr>
              <w:pStyle w:val="TableParagraph"/>
              <w:spacing w:line="206" w:lineRule="exact" w:before="133"/>
              <w:ind w:left="462" w:right="445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130,436</w:t>
            </w:r>
          </w:p>
        </w:tc>
        <w:tc>
          <w:tcPr>
            <w:tcW w:w="1709" w:type="dxa"/>
          </w:tcPr>
          <w:p>
            <w:pPr>
              <w:pStyle w:val="TableParagraph"/>
              <w:spacing w:line="206" w:lineRule="exact" w:before="133"/>
              <w:ind w:left="90" w:right="82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169,439</w:t>
            </w:r>
          </w:p>
        </w:tc>
      </w:tr>
    </w:tbl>
    <w:p>
      <w:pPr>
        <w:pStyle w:val="BodyText"/>
        <w:spacing w:before="1"/>
        <w:rPr>
          <w:rFonts w:ascii="Trebuchet MS"/>
          <w:b/>
          <w:sz w:val="28"/>
        </w:rPr>
      </w:pPr>
    </w:p>
    <w:p>
      <w:pPr>
        <w:spacing w:before="0"/>
        <w:ind w:left="335" w:right="1183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78"/>
          <w:sz w:val="18"/>
        </w:rPr>
        <w:t> </w:t>
      </w:r>
      <w:r>
        <w:rPr>
          <w:color w:val="9E214A"/>
          <w:w w:val="95"/>
          <w:sz w:val="18"/>
        </w:rPr>
        <w:t>Servicio</w:t>
      </w:r>
      <w:r>
        <w:rPr>
          <w:color w:val="9E214A"/>
          <w:spacing w:val="2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Información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Agroalimentaria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2"/>
          <w:w w:val="95"/>
          <w:sz w:val="18"/>
        </w:rPr>
        <w:t> </w:t>
      </w:r>
      <w:r>
        <w:rPr>
          <w:color w:val="9E214A"/>
          <w:w w:val="95"/>
          <w:sz w:val="18"/>
        </w:rPr>
        <w:t>Pesquera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(SIAP)/cierre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agrícola,</w:t>
      </w:r>
      <w:r>
        <w:rPr>
          <w:color w:val="9E214A"/>
          <w:spacing w:val="2"/>
          <w:w w:val="95"/>
          <w:sz w:val="18"/>
        </w:rPr>
        <w:t> </w:t>
      </w:r>
      <w:r>
        <w:rPr>
          <w:color w:val="9E214A"/>
          <w:w w:val="95"/>
          <w:sz w:val="18"/>
        </w:rPr>
        <w:t>año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2017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2021.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7"/>
        </w:rPr>
      </w:pPr>
    </w:p>
    <w:p>
      <w:pPr>
        <w:pStyle w:val="Heading6"/>
        <w:tabs>
          <w:tab w:pos="2080" w:val="left" w:leader="none"/>
        </w:tabs>
        <w:spacing w:before="115"/>
        <w:ind w:left="1183"/>
      </w:pPr>
      <w:r>
        <w:rPr/>
        <w:pict>
          <v:line style="position:absolute;mso-position-horizontal-relative:page;mso-position-vertical-relative:paragraph;z-index:-2857472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138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7296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6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Los cultivos que han incrementado su pro-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ducción son la piña 29.9%, la papaya 22.7%,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0"/>
        </w:rPr>
        <w:t>sandía 21.27%, limón 11.45% y en menor pro-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5"/>
        </w:rPr>
        <w:t>porción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mango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6.19%.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 productores de mango, limón, sandía,</w:t>
      </w:r>
      <w:r>
        <w:rPr>
          <w:color w:val="4A4A4C"/>
          <w:spacing w:val="1"/>
        </w:rPr>
        <w:t> </w:t>
      </w:r>
      <w:r>
        <w:rPr>
          <w:color w:val="4A4A4C"/>
        </w:rPr>
        <w:t>papaya, piña y aguacate, manifiestan que</w:t>
      </w:r>
      <w:r>
        <w:rPr>
          <w:color w:val="4A4A4C"/>
          <w:spacing w:val="1"/>
        </w:rPr>
        <w:t> </w:t>
      </w:r>
      <w:r>
        <w:rPr>
          <w:color w:val="4A4A4C"/>
        </w:rPr>
        <w:t>la temporada de cosecha se realiza en un</w:t>
      </w:r>
      <w:r>
        <w:rPr>
          <w:color w:val="4A4A4C"/>
          <w:spacing w:val="1"/>
        </w:rPr>
        <w:t> </w:t>
      </w:r>
      <w:r>
        <w:rPr>
          <w:color w:val="4A4A4C"/>
        </w:rPr>
        <w:t>periodo corto de tiempo y se sobreofertan</w:t>
      </w:r>
      <w:r>
        <w:rPr>
          <w:color w:val="4A4A4C"/>
          <w:spacing w:val="1"/>
        </w:rPr>
        <w:t> </w:t>
      </w:r>
      <w:r>
        <w:rPr>
          <w:color w:val="4A4A4C"/>
        </w:rPr>
        <w:t>los productos en el mercado, lo que ocasio-</w:t>
      </w:r>
      <w:r>
        <w:rPr>
          <w:color w:val="4A4A4C"/>
          <w:spacing w:val="-68"/>
        </w:rPr>
        <w:t> </w:t>
      </w:r>
      <w:r>
        <w:rPr>
          <w:color w:val="4A4A4C"/>
        </w:rPr>
        <w:t>na</w:t>
      </w:r>
      <w:r>
        <w:rPr>
          <w:color w:val="4A4A4C"/>
          <w:spacing w:val="-17"/>
        </w:rPr>
        <w:t> </w:t>
      </w:r>
      <w:r>
        <w:rPr>
          <w:color w:val="4A4A4C"/>
        </w:rPr>
        <w:t>bajos</w:t>
      </w:r>
      <w:r>
        <w:rPr>
          <w:color w:val="4A4A4C"/>
          <w:spacing w:val="-16"/>
        </w:rPr>
        <w:t> </w:t>
      </w:r>
      <w:r>
        <w:rPr>
          <w:color w:val="4A4A4C"/>
        </w:rPr>
        <w:t>precios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desperdicio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fruta.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Oaxaca es la entidad que tiene la mayor</w:t>
      </w:r>
      <w:r>
        <w:rPr>
          <w:color w:val="4A4A4C"/>
          <w:spacing w:val="1"/>
        </w:rPr>
        <w:t> </w:t>
      </w:r>
      <w:r>
        <w:rPr>
          <w:color w:val="4A4A4C"/>
        </w:rPr>
        <w:t>superficie y producción de agave para la</w:t>
      </w:r>
      <w:r>
        <w:rPr>
          <w:color w:val="4A4A4C"/>
          <w:spacing w:val="1"/>
        </w:rPr>
        <w:t> </w:t>
      </w:r>
      <w:r>
        <w:rPr>
          <w:color w:val="4A4A4C"/>
        </w:rPr>
        <w:t>elaboración de mezcal en México. En 2021,</w:t>
      </w:r>
      <w:r>
        <w:rPr>
          <w:color w:val="4A4A4C"/>
          <w:spacing w:val="-68"/>
        </w:rPr>
        <w:t> </w:t>
      </w:r>
      <w:r>
        <w:rPr>
          <w:color w:val="4A4A4C"/>
        </w:rPr>
        <w:t>se tuvo una superficie de 10 mil 818 hec-</w:t>
      </w:r>
      <w:r>
        <w:rPr>
          <w:color w:val="4A4A4C"/>
          <w:spacing w:val="1"/>
        </w:rPr>
        <w:t> </w:t>
      </w:r>
      <w:r>
        <w:rPr>
          <w:color w:val="4A4A4C"/>
        </w:rPr>
        <w:t>táreas y una producción de 200 mil 555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toneladas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(SIAP,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2021).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Este</w:t>
      </w:r>
      <w:r>
        <w:rPr>
          <w:color w:val="4A4A4C"/>
          <w:spacing w:val="1"/>
        </w:rPr>
        <w:t> </w:t>
      </w:r>
      <w:r>
        <w:rPr>
          <w:color w:val="4A4A4C"/>
        </w:rPr>
        <w:t>crecimiento</w:t>
      </w:r>
      <w:r>
        <w:rPr>
          <w:color w:val="4A4A4C"/>
          <w:spacing w:val="1"/>
        </w:rPr>
        <w:t> </w:t>
      </w:r>
      <w:r>
        <w:rPr>
          <w:color w:val="4A4A4C"/>
        </w:rPr>
        <w:t>ha</w:t>
      </w:r>
      <w:r>
        <w:rPr>
          <w:color w:val="4A4A4C"/>
          <w:spacing w:val="1"/>
        </w:rPr>
        <w:t> </w:t>
      </w:r>
      <w:r>
        <w:rPr>
          <w:color w:val="4A4A4C"/>
        </w:rPr>
        <w:t>generado</w:t>
      </w:r>
      <w:r>
        <w:rPr>
          <w:color w:val="4A4A4C"/>
          <w:spacing w:val="1"/>
        </w:rPr>
        <w:t> </w:t>
      </w:r>
      <w:r>
        <w:rPr>
          <w:color w:val="4A4A4C"/>
        </w:rPr>
        <w:t>diversos</w:t>
      </w:r>
      <w:r>
        <w:rPr>
          <w:color w:val="4A4A4C"/>
          <w:spacing w:val="1"/>
        </w:rPr>
        <w:t> </w:t>
      </w:r>
      <w:r>
        <w:rPr>
          <w:color w:val="4A4A4C"/>
        </w:rPr>
        <w:t>problemas como la deforestación o pérdi-</w:t>
      </w:r>
      <w:r>
        <w:rPr>
          <w:color w:val="4A4A4C"/>
          <w:spacing w:val="1"/>
        </w:rPr>
        <w:t> </w:t>
      </w:r>
      <w:r>
        <w:rPr>
          <w:color w:val="4A4A4C"/>
        </w:rPr>
        <w:t>da de selvas bajas y la mayor parte de las</w:t>
      </w:r>
      <w:r>
        <w:rPr>
          <w:color w:val="4A4A4C"/>
          <w:spacing w:val="1"/>
        </w:rPr>
        <w:t> </w:t>
      </w:r>
      <w:r>
        <w:rPr>
          <w:color w:val="4A4A4C"/>
        </w:rPr>
        <w:t>utilidades se quedan en los eslabones de</w:t>
      </w:r>
      <w:r>
        <w:rPr>
          <w:color w:val="4A4A4C"/>
          <w:spacing w:val="1"/>
        </w:rPr>
        <w:t> </w:t>
      </w:r>
      <w:r>
        <w:rPr>
          <w:color w:val="4A4A4C"/>
        </w:rPr>
        <w:t>envasado y comercialización. Además, la</w:t>
      </w:r>
      <w:r>
        <w:rPr>
          <w:color w:val="4A4A4C"/>
          <w:spacing w:val="1"/>
        </w:rPr>
        <w:t> </w:t>
      </w:r>
      <w:r>
        <w:rPr>
          <w:color w:val="4A4A4C"/>
        </w:rPr>
        <w:t>actividad extractiva de especies silvestres</w:t>
      </w:r>
      <w:r>
        <w:rPr>
          <w:color w:val="4A4A4C"/>
          <w:spacing w:val="1"/>
        </w:rPr>
        <w:t> </w:t>
      </w:r>
      <w:r>
        <w:rPr>
          <w:color w:val="4A4A4C"/>
        </w:rPr>
        <w:t>para producir mezcal, provoca la reducción</w:t>
      </w:r>
      <w:r>
        <w:rPr>
          <w:color w:val="4A4A4C"/>
          <w:spacing w:val="-68"/>
        </w:rPr>
        <w:t> </w:t>
      </w:r>
      <w:r>
        <w:rPr>
          <w:color w:val="4A4A4C"/>
        </w:rPr>
        <w:t>de sus poblaciones y la posible pérdida de</w:t>
      </w:r>
      <w:r>
        <w:rPr>
          <w:color w:val="4A4A4C"/>
          <w:spacing w:val="1"/>
        </w:rPr>
        <w:t> </w:t>
      </w:r>
      <w:r>
        <w:rPr>
          <w:color w:val="4A4A4C"/>
        </w:rPr>
        <w:t>germoplasma.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Respecto al cultivo del café, Oaxaca ocupa</w:t>
      </w:r>
      <w:r>
        <w:rPr>
          <w:color w:val="4A4A4C"/>
          <w:spacing w:val="1"/>
        </w:rPr>
        <w:t> </w:t>
      </w:r>
      <w:r>
        <w:rPr>
          <w:color w:val="4A4A4C"/>
        </w:rPr>
        <w:t>el cuarto lugar como estado productor en</w:t>
      </w:r>
      <w:r>
        <w:rPr>
          <w:color w:val="4A4A4C"/>
          <w:spacing w:val="1"/>
        </w:rPr>
        <w:t> </w:t>
      </w:r>
      <w:r>
        <w:rPr>
          <w:color w:val="4A4A4C"/>
        </w:rPr>
        <w:t>México y de este cultivo dependen más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70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mil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personas.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calidad,</w:t>
      </w:r>
      <w:r>
        <w:rPr>
          <w:color w:val="4A4A4C"/>
          <w:spacing w:val="-15"/>
        </w:rPr>
        <w:t> </w:t>
      </w:r>
      <w:r>
        <w:rPr>
          <w:color w:val="4A4A4C"/>
        </w:rPr>
        <w:t>sabor</w:t>
      </w:r>
      <w:r>
        <w:rPr>
          <w:color w:val="4A4A4C"/>
          <w:spacing w:val="-16"/>
        </w:rPr>
        <w:t> </w:t>
      </w:r>
      <w:r>
        <w:rPr>
          <w:color w:val="4A4A4C"/>
        </w:rPr>
        <w:t>único,</w:t>
      </w:r>
      <w:r>
        <w:rPr>
          <w:color w:val="4A4A4C"/>
          <w:spacing w:val="-16"/>
        </w:rPr>
        <w:t> </w:t>
      </w:r>
      <w:r>
        <w:rPr>
          <w:color w:val="4A4A4C"/>
        </w:rPr>
        <w:t>así</w:t>
      </w:r>
      <w:r>
        <w:rPr>
          <w:color w:val="4A4A4C"/>
          <w:spacing w:val="-68"/>
        </w:rPr>
        <w:t> </w:t>
      </w:r>
      <w:r>
        <w:rPr>
          <w:color w:val="4A4A4C"/>
        </w:rPr>
        <w:t>como</w:t>
      </w:r>
      <w:r>
        <w:rPr>
          <w:color w:val="4A4A4C"/>
          <w:spacing w:val="-4"/>
        </w:rPr>
        <w:t> </w:t>
      </w:r>
      <w:r>
        <w:rPr>
          <w:color w:val="4A4A4C"/>
        </w:rPr>
        <w:t>su</w:t>
      </w:r>
      <w:r>
        <w:rPr>
          <w:color w:val="4A4A4C"/>
          <w:spacing w:val="-4"/>
        </w:rPr>
        <w:t> </w:t>
      </w:r>
      <w:r>
        <w:rPr>
          <w:color w:val="4A4A4C"/>
        </w:rPr>
        <w:t>producción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sus</w:t>
      </w:r>
      <w:r>
        <w:rPr>
          <w:color w:val="4A4A4C"/>
          <w:spacing w:val="-4"/>
        </w:rPr>
        <w:t> </w:t>
      </w:r>
      <w:r>
        <w:rPr>
          <w:color w:val="4A4A4C"/>
        </w:rPr>
        <w:t>variedades</w:t>
      </w:r>
      <w:r>
        <w:rPr>
          <w:color w:val="4A4A4C"/>
          <w:spacing w:val="-3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vencional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orgánico</w:t>
      </w:r>
      <w:r>
        <w:rPr>
          <w:color w:val="4A4A4C"/>
          <w:spacing w:val="-7"/>
        </w:rPr>
        <w:t> </w:t>
      </w:r>
      <w:r>
        <w:rPr>
          <w:color w:val="4A4A4C"/>
        </w:rPr>
        <w:t>certificado,</w:t>
      </w:r>
      <w:r>
        <w:rPr>
          <w:color w:val="4A4A4C"/>
          <w:spacing w:val="-6"/>
        </w:rPr>
        <w:t> </w:t>
      </w:r>
      <w:r>
        <w:rPr>
          <w:color w:val="4A4A4C"/>
        </w:rPr>
        <w:t>representa</w:t>
      </w:r>
    </w:p>
    <w:p>
      <w:pPr>
        <w:pStyle w:val="BodyText"/>
        <w:spacing w:line="242" w:lineRule="exact" w:before="93"/>
        <w:ind w:left="297"/>
        <w:jc w:val="both"/>
      </w:pPr>
      <w:r>
        <w:rPr/>
        <w:br w:type="column"/>
      </w:r>
      <w:r>
        <w:rPr>
          <w:color w:val="4A4A4C"/>
        </w:rPr>
        <w:t>ingresos</w:t>
      </w:r>
      <w:r>
        <w:rPr>
          <w:color w:val="4A4A4C"/>
          <w:spacing w:val="-15"/>
        </w:rPr>
        <w:t> </w:t>
      </w:r>
      <w:r>
        <w:rPr>
          <w:color w:val="4A4A4C"/>
        </w:rPr>
        <w:t>al</w:t>
      </w:r>
      <w:r>
        <w:rPr>
          <w:color w:val="4A4A4C"/>
          <w:spacing w:val="-14"/>
        </w:rPr>
        <w:t> </w:t>
      </w:r>
      <w:r>
        <w:rPr>
          <w:color w:val="4A4A4C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casi</w:t>
      </w:r>
      <w:r>
        <w:rPr>
          <w:color w:val="4A4A4C"/>
          <w:spacing w:val="-15"/>
        </w:rPr>
        <w:t> </w:t>
      </w:r>
      <w:r>
        <w:rPr>
          <w:color w:val="4A4A4C"/>
        </w:rPr>
        <w:t>314</w:t>
      </w:r>
      <w:r>
        <w:rPr>
          <w:color w:val="4A4A4C"/>
          <w:spacing w:val="-14"/>
        </w:rPr>
        <w:t> </w:t>
      </w:r>
      <w:r>
        <w:rPr>
          <w:color w:val="4A4A4C"/>
        </w:rPr>
        <w:t>millones</w:t>
      </w:r>
      <w:r>
        <w:rPr>
          <w:color w:val="4A4A4C"/>
          <w:spacing w:val="-15"/>
        </w:rPr>
        <w:t> </w:t>
      </w:r>
      <w:r>
        <w:rPr>
          <w:color w:val="4A4A4C"/>
        </w:rPr>
        <w:t>219</w:t>
      </w:r>
    </w:p>
    <w:p>
      <w:pPr>
        <w:pStyle w:val="BodyText"/>
        <w:spacing w:line="242" w:lineRule="exact"/>
        <w:ind w:left="297"/>
        <w:jc w:val="both"/>
      </w:pPr>
      <w:r>
        <w:rPr>
          <w:color w:val="4A4A4C"/>
          <w:w w:val="95"/>
        </w:rPr>
        <w:t>mil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pesos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(SIAP).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  <w:w w:val="105"/>
        </w:rPr>
        <w:t>Sin embargo, a finales de 2018, los pre-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cios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alcanzaron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más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bajo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dicha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década, de modo que algunos producto-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res</w:t>
      </w:r>
      <w:r>
        <w:rPr>
          <w:color w:val="4A4A4C"/>
          <w:spacing w:val="-8"/>
        </w:rPr>
        <w:t> </w:t>
      </w:r>
      <w:r>
        <w:rPr>
          <w:color w:val="4A4A4C"/>
        </w:rPr>
        <w:t>siguen</w:t>
      </w:r>
      <w:r>
        <w:rPr>
          <w:color w:val="4A4A4C"/>
          <w:spacing w:val="-8"/>
        </w:rPr>
        <w:t> </w:t>
      </w:r>
      <w:r>
        <w:rPr>
          <w:color w:val="4A4A4C"/>
        </w:rPr>
        <w:t>abandonando</w:t>
      </w:r>
      <w:r>
        <w:rPr>
          <w:color w:val="4A4A4C"/>
          <w:spacing w:val="-8"/>
        </w:rPr>
        <w:t> </w:t>
      </w:r>
      <w:r>
        <w:rPr>
          <w:color w:val="4A4A4C"/>
        </w:rPr>
        <w:t>sus</w:t>
      </w:r>
      <w:r>
        <w:rPr>
          <w:color w:val="4A4A4C"/>
          <w:spacing w:val="-8"/>
        </w:rPr>
        <w:t> </w:t>
      </w:r>
      <w:r>
        <w:rPr>
          <w:color w:val="4A4A4C"/>
        </w:rPr>
        <w:t>cultivos,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baja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rentabilidad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(Lo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Mejor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Café,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2022).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Por su parte la caña de azúcar registra una</w:t>
      </w:r>
      <w:r>
        <w:rPr>
          <w:color w:val="4A4A4C"/>
          <w:spacing w:val="-68"/>
        </w:rPr>
        <w:t> </w:t>
      </w:r>
      <w:r>
        <w:rPr>
          <w:color w:val="4A4A4C"/>
        </w:rPr>
        <w:t>superficie cosechada de 58 mil 719 hectá-</w:t>
      </w:r>
      <w:r>
        <w:rPr>
          <w:color w:val="4A4A4C"/>
          <w:spacing w:val="1"/>
        </w:rPr>
        <w:t> </w:t>
      </w:r>
      <w:r>
        <w:rPr>
          <w:color w:val="4A4A4C"/>
        </w:rPr>
        <w:t>reas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alcanza</w:t>
      </w:r>
      <w:r>
        <w:rPr>
          <w:color w:val="4A4A4C"/>
          <w:spacing w:val="-13"/>
        </w:rPr>
        <w:t> </w:t>
      </w:r>
      <w:r>
        <w:rPr>
          <w:color w:val="4A4A4C"/>
        </w:rPr>
        <w:t>una</w:t>
      </w:r>
      <w:r>
        <w:rPr>
          <w:color w:val="4A4A4C"/>
          <w:spacing w:val="-12"/>
        </w:rPr>
        <w:t> </w:t>
      </w:r>
      <w:r>
        <w:rPr>
          <w:color w:val="4A4A4C"/>
        </w:rPr>
        <w:t>producción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3</w:t>
      </w:r>
      <w:r>
        <w:rPr>
          <w:color w:val="4A4A4C"/>
          <w:spacing w:val="-13"/>
        </w:rPr>
        <w:t> </w:t>
      </w:r>
      <w:r>
        <w:rPr>
          <w:color w:val="4A4A4C"/>
        </w:rPr>
        <w:t>millones</w:t>
      </w:r>
      <w:r>
        <w:rPr>
          <w:color w:val="4A4A4C"/>
          <w:spacing w:val="-68"/>
        </w:rPr>
        <w:t> </w:t>
      </w:r>
      <w:r>
        <w:rPr>
          <w:color w:val="4A4A4C"/>
        </w:rPr>
        <w:t>365 mil toneladas anuales; con un valor de</w:t>
      </w:r>
      <w:r>
        <w:rPr>
          <w:color w:val="4A4A4C"/>
          <w:spacing w:val="-68"/>
        </w:rPr>
        <w:t> </w:t>
      </w:r>
      <w:r>
        <w:rPr>
          <w:color w:val="4A4A4C"/>
        </w:rPr>
        <w:t>producción de 2 mil 945 millones de pesos.</w:t>
      </w:r>
      <w:r>
        <w:rPr>
          <w:color w:val="4A4A4C"/>
          <w:spacing w:val="-68"/>
        </w:rPr>
        <w:t> </w:t>
      </w:r>
      <w:r>
        <w:rPr>
          <w:color w:val="4A4A4C"/>
        </w:rPr>
        <w:t>Se cultiva en las regiones de la Cuenca del</w:t>
      </w:r>
      <w:r>
        <w:rPr>
          <w:color w:val="4A4A4C"/>
          <w:spacing w:val="1"/>
        </w:rPr>
        <w:t> </w:t>
      </w:r>
      <w:r>
        <w:rPr>
          <w:color w:val="4A4A4C"/>
        </w:rPr>
        <w:t>Papaloapan,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Istmo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menor</w:t>
      </w:r>
      <w:r>
        <w:rPr>
          <w:color w:val="4A4A4C"/>
          <w:spacing w:val="-19"/>
        </w:rPr>
        <w:t> </w:t>
      </w:r>
      <w:r>
        <w:rPr>
          <w:color w:val="4A4A4C"/>
        </w:rPr>
        <w:t>proporción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zona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Cuicatlán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(SIAP,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2021).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128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cadenas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valor,</w:t>
      </w:r>
      <w:r>
        <w:rPr>
          <w:color w:val="4A4A4C"/>
          <w:spacing w:val="70"/>
        </w:rPr>
        <w:t> </w:t>
      </w:r>
      <w:r>
        <w:rPr>
          <w:color w:val="4A4A4C"/>
        </w:rPr>
        <w:t>los</w:t>
      </w:r>
      <w:r>
        <w:rPr>
          <w:color w:val="4A4A4C"/>
          <w:spacing w:val="71"/>
        </w:rPr>
        <w:t> </w:t>
      </w:r>
      <w:r>
        <w:rPr>
          <w:color w:val="4A4A4C"/>
        </w:rPr>
        <w:t>produc-</w:t>
      </w:r>
      <w:r>
        <w:rPr>
          <w:color w:val="4A4A4C"/>
          <w:spacing w:val="1"/>
        </w:rPr>
        <w:t> </w:t>
      </w:r>
      <w:r>
        <w:rPr>
          <w:color w:val="4A4A4C"/>
        </w:rPr>
        <w:t>tores</w:t>
      </w:r>
      <w:r>
        <w:rPr>
          <w:color w:val="4A4A4C"/>
          <w:spacing w:val="1"/>
        </w:rPr>
        <w:t> </w:t>
      </w:r>
      <w:r>
        <w:rPr>
          <w:color w:val="4A4A4C"/>
        </w:rPr>
        <w:t>acceden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71"/>
        </w:rPr>
        <w:t> </w:t>
      </w:r>
      <w:r>
        <w:rPr>
          <w:color w:val="4A4A4C"/>
        </w:rPr>
        <w:t>limitaciones</w:t>
      </w:r>
      <w:r>
        <w:rPr>
          <w:color w:val="4A4A4C"/>
          <w:spacing w:val="7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mercado; pocos son los que se organizan</w:t>
      </w:r>
      <w:r>
        <w:rPr>
          <w:color w:val="4A4A4C"/>
          <w:spacing w:val="1"/>
        </w:rPr>
        <w:t> </w:t>
      </w:r>
      <w:r>
        <w:rPr>
          <w:color w:val="4A4A4C"/>
        </w:rPr>
        <w:t>para posicionarse en la comercialización,</w:t>
      </w:r>
      <w:r>
        <w:rPr>
          <w:color w:val="4A4A4C"/>
          <w:spacing w:val="1"/>
        </w:rPr>
        <w:t> </w:t>
      </w:r>
      <w:r>
        <w:rPr>
          <w:color w:val="4A4A4C"/>
        </w:rPr>
        <w:t>con deficiente manejo post cosecha, esca-</w:t>
      </w:r>
      <w:r>
        <w:rPr>
          <w:color w:val="4A4A4C"/>
          <w:spacing w:val="1"/>
        </w:rPr>
        <w:t> </w:t>
      </w:r>
      <w:r>
        <w:rPr>
          <w:color w:val="4A4A4C"/>
        </w:rPr>
        <w:t>so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nulo</w:t>
      </w:r>
      <w:r>
        <w:rPr>
          <w:color w:val="4A4A4C"/>
          <w:spacing w:val="-16"/>
        </w:rPr>
        <w:t> </w:t>
      </w:r>
      <w:r>
        <w:rPr>
          <w:color w:val="4A4A4C"/>
        </w:rPr>
        <w:t>valor</w:t>
      </w:r>
      <w:r>
        <w:rPr>
          <w:color w:val="4A4A4C"/>
          <w:spacing w:val="-16"/>
        </w:rPr>
        <w:t> </w:t>
      </w:r>
      <w:r>
        <w:rPr>
          <w:color w:val="4A4A4C"/>
        </w:rPr>
        <w:t>agregado</w:t>
      </w:r>
      <w:r>
        <w:rPr>
          <w:color w:val="4A4A4C"/>
          <w:spacing w:val="-16"/>
        </w:rPr>
        <w:t> </w:t>
      </w:r>
      <w:r>
        <w:rPr>
          <w:color w:val="4A4A4C"/>
        </w:rPr>
        <w:t>y/o</w:t>
      </w:r>
      <w:r>
        <w:rPr>
          <w:color w:val="4A4A4C"/>
          <w:spacing w:val="-16"/>
        </w:rPr>
        <w:t> </w:t>
      </w:r>
      <w:r>
        <w:rPr>
          <w:color w:val="4A4A4C"/>
        </w:rPr>
        <w:t>certificaciones;</w:t>
      </w:r>
      <w:r>
        <w:rPr>
          <w:color w:val="4A4A4C"/>
          <w:spacing w:val="-68"/>
        </w:rPr>
        <w:t> </w:t>
      </w:r>
      <w:r>
        <w:rPr>
          <w:color w:val="4A4A4C"/>
        </w:rPr>
        <w:t>que les permita insertarse con ventajas en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segmentos</w:t>
      </w:r>
      <w:r>
        <w:rPr>
          <w:color w:val="4A4A4C"/>
          <w:spacing w:val="1"/>
        </w:rPr>
        <w:t> </w:t>
      </w:r>
      <w:r>
        <w:rPr>
          <w:color w:val="4A4A4C"/>
        </w:rPr>
        <w:t>especiales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70"/>
        </w:rPr>
        <w:t> </w:t>
      </w:r>
      <w:r>
        <w:rPr>
          <w:color w:val="4A4A4C"/>
        </w:rPr>
        <w:t>mercado;</w:t>
      </w:r>
      <w:r>
        <w:rPr>
          <w:color w:val="4A4A4C"/>
          <w:spacing w:val="1"/>
        </w:rPr>
        <w:t> </w:t>
      </w:r>
      <w:r>
        <w:rPr>
          <w:color w:val="4A4A4C"/>
        </w:rPr>
        <w:t>esto representa un potencial de crecimien-</w:t>
      </w:r>
      <w:r>
        <w:rPr>
          <w:color w:val="4A4A4C"/>
          <w:spacing w:val="1"/>
        </w:rPr>
        <w:t> </w:t>
      </w:r>
      <w:r>
        <w:rPr>
          <w:color w:val="4A4A4C"/>
        </w:rPr>
        <w:t>to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sector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estado.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cultivos</w:t>
      </w:r>
      <w:r>
        <w:rPr>
          <w:color w:val="4A4A4C"/>
          <w:spacing w:val="-7"/>
        </w:rPr>
        <w:t> </w:t>
      </w:r>
      <w:r>
        <w:rPr>
          <w:color w:val="4A4A4C"/>
        </w:rPr>
        <w:t>hortícolas</w:t>
      </w:r>
      <w:r>
        <w:rPr>
          <w:color w:val="4A4A4C"/>
          <w:spacing w:val="-7"/>
        </w:rPr>
        <w:t> </w:t>
      </w:r>
      <w:r>
        <w:rPr>
          <w:color w:val="4A4A4C"/>
        </w:rPr>
        <w:t>han</w:t>
      </w:r>
      <w:r>
        <w:rPr>
          <w:color w:val="4A4A4C"/>
          <w:spacing w:val="-7"/>
        </w:rPr>
        <w:t> </w:t>
      </w:r>
      <w:r>
        <w:rPr>
          <w:color w:val="4A4A4C"/>
        </w:rPr>
        <w:t>incrementado</w:t>
      </w:r>
      <w:r>
        <w:rPr>
          <w:color w:val="4A4A4C"/>
          <w:spacing w:val="-7"/>
        </w:rPr>
        <w:t> </w:t>
      </w:r>
      <w:r>
        <w:rPr>
          <w:color w:val="4A4A4C"/>
        </w:rPr>
        <w:t>su</w:t>
      </w:r>
      <w:r>
        <w:rPr>
          <w:color w:val="4A4A4C"/>
          <w:spacing w:val="-68"/>
        </w:rPr>
        <w:t> </w:t>
      </w:r>
      <w:r>
        <w:rPr>
          <w:color w:val="4A4A4C"/>
        </w:rPr>
        <w:t>producción, donde se destacan el ajo con</w:t>
      </w:r>
      <w:r>
        <w:rPr>
          <w:color w:val="4A4A4C"/>
          <w:spacing w:val="1"/>
        </w:rPr>
        <w:t> </w:t>
      </w:r>
      <w:r>
        <w:rPr>
          <w:color w:val="4A4A4C"/>
        </w:rPr>
        <w:t>34%,</w:t>
      </w:r>
      <w:r>
        <w:rPr>
          <w:color w:val="4A4A4C"/>
          <w:spacing w:val="-14"/>
        </w:rPr>
        <w:t> </w:t>
      </w:r>
      <w:r>
        <w:rPr>
          <w:color w:val="4A4A4C"/>
        </w:rPr>
        <w:t>cebolla</w:t>
      </w:r>
      <w:r>
        <w:rPr>
          <w:color w:val="4A4A4C"/>
          <w:spacing w:val="-13"/>
        </w:rPr>
        <w:t> </w:t>
      </w:r>
      <w:r>
        <w:rPr>
          <w:color w:val="4A4A4C"/>
        </w:rPr>
        <w:t>32%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nopal</w:t>
      </w:r>
      <w:r>
        <w:rPr>
          <w:color w:val="4A4A4C"/>
          <w:spacing w:val="-13"/>
        </w:rPr>
        <w:t> </w:t>
      </w:r>
      <w:r>
        <w:rPr>
          <w:color w:val="4A4A4C"/>
        </w:rPr>
        <w:t>con</w:t>
      </w:r>
      <w:r>
        <w:rPr>
          <w:color w:val="4A4A4C"/>
          <w:spacing w:val="-14"/>
        </w:rPr>
        <w:t> </w:t>
      </w:r>
      <w:r>
        <w:rPr>
          <w:color w:val="4A4A4C"/>
        </w:rPr>
        <w:t>17%.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caso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calabacita</w:t>
      </w:r>
      <w:r>
        <w:rPr>
          <w:color w:val="4A4A4C"/>
          <w:spacing w:val="-20"/>
        </w:rPr>
        <w:t> </w:t>
      </w:r>
      <w:r>
        <w:rPr>
          <w:color w:val="4A4A4C"/>
        </w:rPr>
        <w:t>italiana,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chile</w:t>
      </w:r>
      <w:r>
        <w:rPr>
          <w:color w:val="4A4A4C"/>
          <w:spacing w:val="-20"/>
        </w:rPr>
        <w:t> </w:t>
      </w:r>
      <w:r>
        <w:rPr>
          <w:color w:val="4A4A4C"/>
        </w:rPr>
        <w:t>verde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el tomate verde, prácticamente mantienen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-17"/>
        </w:rPr>
        <w:t> </w:t>
      </w:r>
      <w:r>
        <w:rPr>
          <w:color w:val="4A4A4C"/>
        </w:rPr>
        <w:t>volumen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producción.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  <w:spacing w:before="2"/>
        <w:rPr>
          <w:sz w:val="10"/>
        </w:rPr>
      </w:pPr>
    </w:p>
    <w:p>
      <w:pPr>
        <w:spacing w:before="127"/>
        <w:ind w:left="1250" w:right="374" w:firstLine="0"/>
        <w:jc w:val="center"/>
        <w:rPr>
          <w:rFonts w:ascii="Trebuchet MS" w:hAnsi="Trebuchet MS"/>
          <w:b/>
          <w:sz w:val="19"/>
        </w:rPr>
      </w:pPr>
      <w:r>
        <w:rPr>
          <w:rFonts w:ascii="Trebuchet MS" w:hAnsi="Trebuchet MS"/>
          <w:b/>
          <w:color w:val="9E214A"/>
          <w:w w:val="110"/>
          <w:sz w:val="19"/>
        </w:rPr>
        <w:t>Producción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principales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cultivos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hortícolas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en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el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estado</w:t>
      </w:r>
      <w:r>
        <w:rPr>
          <w:rFonts w:ascii="Trebuchet MS" w:hAnsi="Trebuchet MS"/>
          <w:b/>
          <w:color w:val="9E214A"/>
          <w:spacing w:val="12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11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Oaxaca</w:t>
      </w:r>
    </w:p>
    <w:p>
      <w:pPr>
        <w:pStyle w:val="BodyText"/>
        <w:spacing w:before="6"/>
        <w:rPr>
          <w:rFonts w:ascii="Trebuchet MS"/>
          <w:b/>
          <w:sz w:val="15"/>
        </w:rPr>
      </w:pPr>
    </w:p>
    <w:tbl>
      <w:tblPr>
        <w:tblW w:w="0" w:type="auto"/>
        <w:jc w:val="left"/>
        <w:tblInd w:w="3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4536"/>
      </w:tblGrid>
      <w:tr>
        <w:trPr>
          <w:trHeight w:val="323" w:hRule="atLeast"/>
        </w:trPr>
        <w:tc>
          <w:tcPr>
            <w:tcW w:w="2268" w:type="dxa"/>
            <w:vMerge w:val="restart"/>
            <w:shd w:val="clear" w:color="auto" w:fill="99234F"/>
          </w:tcPr>
          <w:p>
            <w:pPr>
              <w:pStyle w:val="TableParagraph"/>
              <w:spacing w:before="1"/>
              <w:rPr>
                <w:rFonts w:ascii="Trebuchet MS"/>
                <w:b/>
                <w:sz w:val="21"/>
              </w:rPr>
            </w:pPr>
          </w:p>
          <w:p>
            <w:pPr>
              <w:pStyle w:val="TableParagraph"/>
              <w:ind w:left="824" w:right="824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FFFFFF"/>
                <w:w w:val="110"/>
                <w:sz w:val="16"/>
              </w:rPr>
              <w:t>Cultivo</w:t>
            </w:r>
          </w:p>
        </w:tc>
        <w:tc>
          <w:tcPr>
            <w:tcW w:w="4536" w:type="dxa"/>
            <w:shd w:val="clear" w:color="auto" w:fill="99234F"/>
          </w:tcPr>
          <w:p>
            <w:pPr>
              <w:pStyle w:val="TableParagraph"/>
              <w:spacing w:before="89"/>
              <w:ind w:right="1"/>
              <w:jc w:val="center"/>
              <w:rPr>
                <w:rFonts w:ascii="Trebuchet MS" w:hAnsi="Trebuchet MS"/>
                <w:b/>
                <w:sz w:val="16"/>
              </w:rPr>
            </w:pPr>
            <w:r>
              <w:rPr>
                <w:rFonts w:ascii="Trebuchet MS" w:hAnsi="Trebuchet MS"/>
                <w:b/>
                <w:color w:val="FFFFFF"/>
                <w:w w:val="110"/>
                <w:sz w:val="16"/>
              </w:rPr>
              <w:t>Producción</w:t>
            </w:r>
            <w:r>
              <w:rPr>
                <w:rFonts w:ascii="Trebuchet MS" w:hAnsi="Trebuchet MS"/>
                <w:b/>
                <w:color w:val="FFFFFF"/>
                <w:spacing w:val="6"/>
                <w:w w:val="110"/>
                <w:sz w:val="16"/>
              </w:rPr>
              <w:t> </w:t>
            </w:r>
            <w:r>
              <w:rPr>
                <w:rFonts w:ascii="Trebuchet MS" w:hAnsi="Trebuchet MS"/>
                <w:b/>
                <w:color w:val="FFFFFF"/>
                <w:w w:val="110"/>
                <w:sz w:val="16"/>
              </w:rPr>
              <w:t>(ton)</w:t>
            </w:r>
          </w:p>
        </w:tc>
      </w:tr>
      <w:tr>
        <w:trPr>
          <w:trHeight w:val="311" w:hRule="atLeast"/>
        </w:trPr>
        <w:tc>
          <w:tcPr>
            <w:tcW w:w="2268" w:type="dxa"/>
            <w:vMerge/>
            <w:tcBorders>
              <w:top w:val="nil"/>
            </w:tcBorders>
            <w:shd w:val="clear" w:color="auto" w:fill="99234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6" w:type="dxa"/>
            <w:shd w:val="clear" w:color="auto" w:fill="B97381"/>
          </w:tcPr>
          <w:p>
            <w:pPr>
              <w:pStyle w:val="TableParagraph"/>
              <w:tabs>
                <w:tab w:pos="2269" w:val="left" w:leader="none"/>
              </w:tabs>
              <w:spacing w:before="72"/>
              <w:jc w:val="center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2017</w:t>
              <w:tab/>
              <w:t>2021</w:t>
            </w:r>
          </w:p>
        </w:tc>
      </w:tr>
      <w:tr>
        <w:trPr>
          <w:trHeight w:val="311" w:hRule="atLeast"/>
        </w:trPr>
        <w:tc>
          <w:tcPr>
            <w:tcW w:w="6804" w:type="dxa"/>
            <w:gridSpan w:val="2"/>
            <w:shd w:val="clear" w:color="auto" w:fill="EDDFE0"/>
          </w:tcPr>
          <w:p>
            <w:pPr>
              <w:pStyle w:val="TableParagraph"/>
              <w:tabs>
                <w:tab w:pos="3004" w:val="left" w:leader="none"/>
                <w:tab w:pos="5264" w:val="left" w:leader="none"/>
              </w:tabs>
              <w:spacing w:before="72"/>
              <w:ind w:left="226"/>
              <w:rPr>
                <w:sz w:val="16"/>
              </w:rPr>
            </w:pPr>
            <w:r>
              <w:rPr>
                <w:color w:val="99234F"/>
                <w:spacing w:val="-2"/>
                <w:sz w:val="16"/>
              </w:rPr>
              <w:t>Tomate</w:t>
            </w:r>
            <w:r>
              <w:rPr>
                <w:color w:val="99234F"/>
                <w:spacing w:val="-14"/>
                <w:sz w:val="16"/>
              </w:rPr>
              <w:t> </w:t>
            </w:r>
            <w:r>
              <w:rPr>
                <w:color w:val="99234F"/>
                <w:spacing w:val="-1"/>
                <w:sz w:val="16"/>
              </w:rPr>
              <w:t>rojo</w:t>
            </w:r>
            <w:r>
              <w:rPr>
                <w:color w:val="99234F"/>
                <w:spacing w:val="-14"/>
                <w:sz w:val="16"/>
              </w:rPr>
              <w:t> </w:t>
            </w:r>
            <w:r>
              <w:rPr>
                <w:color w:val="99234F"/>
                <w:spacing w:val="-1"/>
                <w:sz w:val="16"/>
              </w:rPr>
              <w:t>(</w:t>
            </w:r>
            <w:r>
              <w:rPr>
                <w:color w:val="99234F"/>
                <w:spacing w:val="-43"/>
                <w:sz w:val="16"/>
              </w:rPr>
              <w:t> </w:t>
            </w:r>
            <w:r>
              <w:rPr>
                <w:color w:val="99234F"/>
                <w:spacing w:val="-1"/>
                <w:sz w:val="16"/>
              </w:rPr>
              <w:t>jitomate)</w:t>
              <w:tab/>
            </w:r>
            <w:r>
              <w:rPr>
                <w:color w:val="99234F"/>
                <w:w w:val="90"/>
                <w:sz w:val="16"/>
              </w:rPr>
              <w:t>103,556.75</w:t>
              <w:tab/>
            </w:r>
            <w:r>
              <w:rPr>
                <w:color w:val="99234F"/>
                <w:sz w:val="16"/>
              </w:rPr>
              <w:t>105,567.09</w:t>
            </w:r>
          </w:p>
        </w:tc>
      </w:tr>
    </w:tbl>
    <w:p>
      <w:pPr>
        <w:pStyle w:val="BodyText"/>
        <w:spacing w:before="8" w:after="1"/>
        <w:rPr>
          <w:rFonts w:ascii="Trebuchet MS"/>
          <w:b/>
          <w:sz w:val="6"/>
        </w:rPr>
      </w:pPr>
    </w:p>
    <w:tbl>
      <w:tblPr>
        <w:tblW w:w="0" w:type="auto"/>
        <w:jc w:val="left"/>
        <w:tblInd w:w="3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75"/>
        <w:gridCol w:w="2159"/>
        <w:gridCol w:w="2270"/>
      </w:tblGrid>
      <w:tr>
        <w:trPr>
          <w:trHeight w:val="233" w:hRule="atLeast"/>
        </w:trPr>
        <w:tc>
          <w:tcPr>
            <w:tcW w:w="2375" w:type="dxa"/>
          </w:tcPr>
          <w:p>
            <w:pPr>
              <w:pStyle w:val="TableParagraph"/>
              <w:spacing w:line="188" w:lineRule="exact"/>
              <w:ind w:left="563" w:right="667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Calabacita</w:t>
            </w:r>
          </w:p>
        </w:tc>
        <w:tc>
          <w:tcPr>
            <w:tcW w:w="2159" w:type="dxa"/>
          </w:tcPr>
          <w:p>
            <w:pPr>
              <w:pStyle w:val="TableParagraph"/>
              <w:spacing w:line="188" w:lineRule="exact"/>
              <w:ind w:right="787"/>
              <w:jc w:val="right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11,790.96</w:t>
            </w:r>
          </w:p>
        </w:tc>
        <w:tc>
          <w:tcPr>
            <w:tcW w:w="2270" w:type="dxa"/>
          </w:tcPr>
          <w:p>
            <w:pPr>
              <w:pStyle w:val="TableParagraph"/>
              <w:spacing w:line="188" w:lineRule="exact"/>
              <w:ind w:left="721" w:right="721"/>
              <w:jc w:val="center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11,929.24</w:t>
            </w:r>
          </w:p>
        </w:tc>
      </w:tr>
      <w:tr>
        <w:trPr>
          <w:trHeight w:val="311" w:hRule="atLeast"/>
        </w:trPr>
        <w:tc>
          <w:tcPr>
            <w:tcW w:w="2375" w:type="dxa"/>
            <w:shd w:val="clear" w:color="auto" w:fill="EDDFE0"/>
          </w:tcPr>
          <w:p>
            <w:pPr>
              <w:pStyle w:val="TableParagraph"/>
              <w:spacing w:before="72"/>
              <w:ind w:left="563" w:right="667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Chile</w:t>
            </w:r>
            <w:r>
              <w:rPr>
                <w:color w:val="99234F"/>
                <w:spacing w:val="-7"/>
                <w:sz w:val="16"/>
              </w:rPr>
              <w:t> </w:t>
            </w:r>
            <w:r>
              <w:rPr>
                <w:color w:val="99234F"/>
                <w:sz w:val="16"/>
              </w:rPr>
              <w:t>verde</w:t>
            </w:r>
          </w:p>
        </w:tc>
        <w:tc>
          <w:tcPr>
            <w:tcW w:w="2159" w:type="dxa"/>
            <w:shd w:val="clear" w:color="auto" w:fill="EDDFE0"/>
          </w:tcPr>
          <w:p>
            <w:pPr>
              <w:pStyle w:val="TableParagraph"/>
              <w:spacing w:before="72"/>
              <w:ind w:right="823"/>
              <w:jc w:val="right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9,931.38</w:t>
            </w:r>
          </w:p>
        </w:tc>
        <w:tc>
          <w:tcPr>
            <w:tcW w:w="2270" w:type="dxa"/>
            <w:shd w:val="clear" w:color="auto" w:fill="EDDFE0"/>
          </w:tcPr>
          <w:p>
            <w:pPr>
              <w:pStyle w:val="TableParagraph"/>
              <w:spacing w:before="72"/>
              <w:ind w:left="722" w:right="721"/>
              <w:jc w:val="center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10,013.06</w:t>
            </w:r>
          </w:p>
        </w:tc>
      </w:tr>
      <w:tr>
        <w:trPr>
          <w:trHeight w:val="311" w:hRule="atLeast"/>
        </w:trPr>
        <w:tc>
          <w:tcPr>
            <w:tcW w:w="2375" w:type="dxa"/>
          </w:tcPr>
          <w:p>
            <w:pPr>
              <w:pStyle w:val="TableParagraph"/>
              <w:spacing w:before="72"/>
              <w:ind w:left="563" w:right="667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Tomate</w:t>
            </w:r>
            <w:r>
              <w:rPr>
                <w:color w:val="99234F"/>
                <w:spacing w:val="-11"/>
                <w:sz w:val="16"/>
              </w:rPr>
              <w:t> </w:t>
            </w:r>
            <w:r>
              <w:rPr>
                <w:color w:val="99234F"/>
                <w:sz w:val="16"/>
              </w:rPr>
              <w:t>verde</w:t>
            </w:r>
          </w:p>
        </w:tc>
        <w:tc>
          <w:tcPr>
            <w:tcW w:w="2159" w:type="dxa"/>
          </w:tcPr>
          <w:p>
            <w:pPr>
              <w:pStyle w:val="TableParagraph"/>
              <w:spacing w:before="72"/>
              <w:ind w:right="828"/>
              <w:jc w:val="right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3,379.71</w:t>
            </w:r>
          </w:p>
        </w:tc>
        <w:tc>
          <w:tcPr>
            <w:tcW w:w="2270" w:type="dxa"/>
          </w:tcPr>
          <w:p>
            <w:pPr>
              <w:pStyle w:val="TableParagraph"/>
              <w:spacing w:before="72"/>
              <w:ind w:left="722" w:right="721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3,386.06</w:t>
            </w:r>
          </w:p>
        </w:tc>
      </w:tr>
      <w:tr>
        <w:trPr>
          <w:trHeight w:val="311" w:hRule="atLeast"/>
        </w:trPr>
        <w:tc>
          <w:tcPr>
            <w:tcW w:w="2375" w:type="dxa"/>
            <w:shd w:val="clear" w:color="auto" w:fill="EDDFE0"/>
          </w:tcPr>
          <w:p>
            <w:pPr>
              <w:pStyle w:val="TableParagraph"/>
              <w:spacing w:before="72"/>
              <w:ind w:left="563" w:right="667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Ajo</w:t>
            </w:r>
          </w:p>
        </w:tc>
        <w:tc>
          <w:tcPr>
            <w:tcW w:w="2159" w:type="dxa"/>
            <w:shd w:val="clear" w:color="auto" w:fill="EDDFE0"/>
          </w:tcPr>
          <w:p>
            <w:pPr>
              <w:pStyle w:val="TableParagraph"/>
              <w:spacing w:before="72"/>
              <w:ind w:right="803"/>
              <w:jc w:val="right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1,204.84</w:t>
            </w:r>
          </w:p>
        </w:tc>
        <w:tc>
          <w:tcPr>
            <w:tcW w:w="2270" w:type="dxa"/>
            <w:shd w:val="clear" w:color="auto" w:fill="EDDFE0"/>
          </w:tcPr>
          <w:p>
            <w:pPr>
              <w:pStyle w:val="TableParagraph"/>
              <w:spacing w:before="72"/>
              <w:ind w:left="722" w:right="721"/>
              <w:jc w:val="center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1,613.57</w:t>
            </w:r>
          </w:p>
        </w:tc>
      </w:tr>
      <w:tr>
        <w:trPr>
          <w:trHeight w:val="311" w:hRule="atLeast"/>
        </w:trPr>
        <w:tc>
          <w:tcPr>
            <w:tcW w:w="2375" w:type="dxa"/>
          </w:tcPr>
          <w:p>
            <w:pPr>
              <w:pStyle w:val="TableParagraph"/>
              <w:spacing w:before="72"/>
              <w:ind w:left="563" w:right="666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Cebolla</w:t>
            </w:r>
          </w:p>
        </w:tc>
        <w:tc>
          <w:tcPr>
            <w:tcW w:w="2159" w:type="dxa"/>
          </w:tcPr>
          <w:p>
            <w:pPr>
              <w:pStyle w:val="TableParagraph"/>
              <w:spacing w:before="72"/>
              <w:ind w:right="855"/>
              <w:jc w:val="right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1,138.10</w:t>
            </w:r>
          </w:p>
        </w:tc>
        <w:tc>
          <w:tcPr>
            <w:tcW w:w="2270" w:type="dxa"/>
          </w:tcPr>
          <w:p>
            <w:pPr>
              <w:pStyle w:val="TableParagraph"/>
              <w:spacing w:before="72"/>
              <w:ind w:left="722" w:right="721"/>
              <w:jc w:val="center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1,507.86</w:t>
            </w:r>
          </w:p>
        </w:tc>
      </w:tr>
      <w:tr>
        <w:trPr>
          <w:trHeight w:val="311" w:hRule="atLeast"/>
        </w:trPr>
        <w:tc>
          <w:tcPr>
            <w:tcW w:w="2375" w:type="dxa"/>
            <w:shd w:val="clear" w:color="auto" w:fill="EDDFE0"/>
          </w:tcPr>
          <w:p>
            <w:pPr>
              <w:pStyle w:val="TableParagraph"/>
              <w:spacing w:before="72"/>
              <w:ind w:left="563" w:right="666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Nopal</w:t>
            </w:r>
          </w:p>
        </w:tc>
        <w:tc>
          <w:tcPr>
            <w:tcW w:w="2159" w:type="dxa"/>
            <w:shd w:val="clear" w:color="auto" w:fill="EDDFE0"/>
          </w:tcPr>
          <w:p>
            <w:pPr>
              <w:pStyle w:val="TableParagraph"/>
              <w:spacing w:before="72"/>
              <w:ind w:right="837"/>
              <w:jc w:val="right"/>
              <w:rPr>
                <w:sz w:val="16"/>
              </w:rPr>
            </w:pPr>
            <w:r>
              <w:rPr>
                <w:color w:val="99234F"/>
                <w:w w:val="90"/>
                <w:sz w:val="16"/>
              </w:rPr>
              <w:t>1,351.48</w:t>
            </w:r>
          </w:p>
        </w:tc>
        <w:tc>
          <w:tcPr>
            <w:tcW w:w="2270" w:type="dxa"/>
            <w:shd w:val="clear" w:color="auto" w:fill="EDDFE0"/>
          </w:tcPr>
          <w:p>
            <w:pPr>
              <w:pStyle w:val="TableParagraph"/>
              <w:spacing w:before="72"/>
              <w:ind w:left="722" w:right="720"/>
              <w:jc w:val="center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1,587.36</w:t>
            </w:r>
          </w:p>
        </w:tc>
      </w:tr>
    </w:tbl>
    <w:p>
      <w:pPr>
        <w:spacing w:before="164"/>
        <w:ind w:left="1250" w:right="400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78"/>
          <w:sz w:val="18"/>
        </w:rPr>
        <w:t> </w:t>
      </w:r>
      <w:r>
        <w:rPr>
          <w:color w:val="9E214A"/>
          <w:w w:val="95"/>
          <w:sz w:val="18"/>
        </w:rPr>
        <w:t>Servicio</w:t>
      </w:r>
      <w:r>
        <w:rPr>
          <w:color w:val="9E214A"/>
          <w:spacing w:val="2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Información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Agroalimentaria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2"/>
          <w:w w:val="95"/>
          <w:sz w:val="18"/>
        </w:rPr>
        <w:t> </w:t>
      </w:r>
      <w:r>
        <w:rPr>
          <w:color w:val="9E214A"/>
          <w:w w:val="95"/>
          <w:sz w:val="18"/>
        </w:rPr>
        <w:t>Pesquera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(SIAP)/cierre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agrícola,</w:t>
      </w:r>
      <w:r>
        <w:rPr>
          <w:color w:val="9E214A"/>
          <w:spacing w:val="2"/>
          <w:w w:val="95"/>
          <w:sz w:val="18"/>
        </w:rPr>
        <w:t> </w:t>
      </w:r>
      <w:r>
        <w:rPr>
          <w:color w:val="9E214A"/>
          <w:w w:val="95"/>
          <w:sz w:val="18"/>
        </w:rPr>
        <w:t>año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2017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2021.</w:t>
      </w:r>
    </w:p>
    <w:p>
      <w:pPr>
        <w:pStyle w:val="BodyText"/>
      </w:pPr>
    </w:p>
    <w:p>
      <w:pPr>
        <w:pStyle w:val="BodyText"/>
        <w:spacing w:before="3"/>
        <w:rPr>
          <w:sz w:val="15"/>
        </w:rPr>
      </w:pPr>
    </w:p>
    <w:p>
      <w:pPr>
        <w:pStyle w:val="Heading6"/>
        <w:tabs>
          <w:tab w:pos="11057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7318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139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6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campesinos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sus</w:t>
      </w:r>
      <w:r>
        <w:rPr>
          <w:color w:val="4A4A4C"/>
          <w:spacing w:val="-10"/>
        </w:rPr>
        <w:t> </w:t>
      </w:r>
      <w:r>
        <w:rPr>
          <w:color w:val="4A4A4C"/>
        </w:rPr>
        <w:t>familias,</w:t>
      </w:r>
      <w:r>
        <w:rPr>
          <w:color w:val="4A4A4C"/>
          <w:spacing w:val="-9"/>
        </w:rPr>
        <w:t> </w:t>
      </w:r>
      <w:r>
        <w:rPr>
          <w:color w:val="4A4A4C"/>
        </w:rPr>
        <w:t>han</w:t>
      </w:r>
      <w:r>
        <w:rPr>
          <w:color w:val="4A4A4C"/>
          <w:spacing w:val="-10"/>
        </w:rPr>
        <w:t> </w:t>
      </w:r>
      <w:r>
        <w:rPr>
          <w:color w:val="4A4A4C"/>
        </w:rPr>
        <w:t>buscado</w:t>
      </w:r>
      <w:r>
        <w:rPr>
          <w:color w:val="4A4A4C"/>
          <w:spacing w:val="-68"/>
        </w:rPr>
        <w:t> </w:t>
      </w:r>
      <w:r>
        <w:rPr>
          <w:color w:val="4A4A4C"/>
        </w:rPr>
        <w:t>alternativas</w:t>
      </w:r>
      <w:r>
        <w:rPr>
          <w:color w:val="4A4A4C"/>
          <w:spacing w:val="1"/>
        </w:rPr>
        <w:t> </w:t>
      </w:r>
      <w:r>
        <w:rPr>
          <w:color w:val="4A4A4C"/>
        </w:rPr>
        <w:t>complementarias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alimen-</w:t>
      </w:r>
      <w:r>
        <w:rPr>
          <w:color w:val="4A4A4C"/>
          <w:spacing w:val="-68"/>
        </w:rPr>
        <w:t> </w:t>
      </w:r>
      <w:r>
        <w:rPr>
          <w:color w:val="4A4A4C"/>
        </w:rPr>
        <w:t>tos</w:t>
      </w:r>
      <w:r>
        <w:rPr>
          <w:color w:val="4A4A4C"/>
          <w:spacing w:val="-5"/>
        </w:rPr>
        <w:t> </w:t>
      </w:r>
      <w:r>
        <w:rPr>
          <w:color w:val="4A4A4C"/>
        </w:rPr>
        <w:t>e</w:t>
      </w:r>
      <w:r>
        <w:rPr>
          <w:color w:val="4A4A4C"/>
          <w:spacing w:val="-5"/>
        </w:rPr>
        <w:t> </w:t>
      </w:r>
      <w:r>
        <w:rPr>
          <w:color w:val="4A4A4C"/>
        </w:rPr>
        <w:t>ingresos.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condición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pequeñas</w:t>
      </w:r>
      <w:r>
        <w:rPr>
          <w:color w:val="4A4A4C"/>
          <w:spacing w:val="-68"/>
        </w:rPr>
        <w:t> </w:t>
      </w:r>
      <w:r>
        <w:rPr>
          <w:color w:val="4A4A4C"/>
        </w:rPr>
        <w:t>superficies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tierra</w:t>
      </w:r>
      <w:r>
        <w:rPr>
          <w:color w:val="4A4A4C"/>
          <w:spacing w:val="1"/>
        </w:rPr>
        <w:t> </w:t>
      </w:r>
      <w:r>
        <w:rPr>
          <w:color w:val="4A4A4C"/>
        </w:rPr>
        <w:t>disponibles,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han</w:t>
      </w:r>
      <w:r>
        <w:rPr>
          <w:color w:val="4A4A4C"/>
          <w:spacing w:val="-68"/>
        </w:rPr>
        <w:t> </w:t>
      </w:r>
      <w:r>
        <w:rPr>
          <w:color w:val="4A4A4C"/>
        </w:rPr>
        <w:t>generado</w:t>
      </w:r>
      <w:r>
        <w:rPr>
          <w:color w:val="4A4A4C"/>
          <w:spacing w:val="-21"/>
        </w:rPr>
        <w:t> </w:t>
      </w:r>
      <w:r>
        <w:rPr>
          <w:color w:val="4A4A4C"/>
        </w:rPr>
        <w:t>como</w:t>
      </w:r>
      <w:r>
        <w:rPr>
          <w:color w:val="4A4A4C"/>
          <w:spacing w:val="-20"/>
        </w:rPr>
        <w:t> </w:t>
      </w:r>
      <w:r>
        <w:rPr>
          <w:color w:val="4A4A4C"/>
        </w:rPr>
        <w:t>alternativas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huertos</w:t>
      </w:r>
      <w:r>
        <w:rPr>
          <w:color w:val="4A4A4C"/>
          <w:spacing w:val="-20"/>
        </w:rPr>
        <w:t> </w:t>
      </w:r>
      <w:r>
        <w:rPr>
          <w:color w:val="4A4A4C"/>
        </w:rPr>
        <w:t>hor-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tícolas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familiares.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Así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también,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intercalación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cultivos básicos con frutales, los tanques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acuícolas,  manejados  mayoritariamen-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te por mujeres, los cuales les generan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ingresos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complementarios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reduce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su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dependencia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económica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hom-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bres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familia.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37"/>
        </w:rPr>
        <w:t> </w:t>
      </w:r>
      <w:r>
        <w:rPr>
          <w:color w:val="4A4A4C"/>
        </w:rPr>
        <w:t>relación</w:t>
      </w:r>
      <w:r>
        <w:rPr>
          <w:color w:val="4A4A4C"/>
          <w:spacing w:val="38"/>
        </w:rPr>
        <w:t> </w:t>
      </w:r>
      <w:r>
        <w:rPr>
          <w:color w:val="4A4A4C"/>
        </w:rPr>
        <w:t>a</w:t>
      </w:r>
      <w:r>
        <w:rPr>
          <w:color w:val="4A4A4C"/>
          <w:spacing w:val="38"/>
        </w:rPr>
        <w:t> </w:t>
      </w:r>
      <w:r>
        <w:rPr>
          <w:color w:val="4A4A4C"/>
        </w:rPr>
        <w:t>los</w:t>
      </w:r>
      <w:r>
        <w:rPr>
          <w:color w:val="4A4A4C"/>
          <w:spacing w:val="37"/>
        </w:rPr>
        <w:t> </w:t>
      </w:r>
      <w:r>
        <w:rPr>
          <w:color w:val="4A4A4C"/>
        </w:rPr>
        <w:t>cultivos</w:t>
      </w:r>
      <w:r>
        <w:rPr>
          <w:color w:val="4A4A4C"/>
          <w:spacing w:val="38"/>
        </w:rPr>
        <w:t> </w:t>
      </w:r>
      <w:r>
        <w:rPr>
          <w:color w:val="4A4A4C"/>
        </w:rPr>
        <w:t>forrajeros</w:t>
      </w:r>
      <w:r>
        <w:rPr>
          <w:color w:val="4A4A4C"/>
          <w:spacing w:val="38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sorgo,</w:t>
      </w:r>
      <w:r>
        <w:rPr>
          <w:color w:val="4A4A4C"/>
          <w:spacing w:val="-12"/>
        </w:rPr>
        <w:t> </w:t>
      </w:r>
      <w:r>
        <w:rPr>
          <w:color w:val="4A4A4C"/>
        </w:rPr>
        <w:t>maíz,</w:t>
      </w:r>
      <w:r>
        <w:rPr>
          <w:color w:val="4A4A4C"/>
          <w:spacing w:val="-13"/>
        </w:rPr>
        <w:t> </w:t>
      </w:r>
      <w:r>
        <w:rPr>
          <w:color w:val="4A4A4C"/>
        </w:rPr>
        <w:t>avena,</w:t>
      </w:r>
      <w:r>
        <w:rPr>
          <w:color w:val="4A4A4C"/>
          <w:spacing w:val="-12"/>
        </w:rPr>
        <w:t> </w:t>
      </w:r>
      <w:r>
        <w:rPr>
          <w:color w:val="4A4A4C"/>
        </w:rPr>
        <w:t>cebada,</w:t>
      </w:r>
      <w:r>
        <w:rPr>
          <w:color w:val="4A4A4C"/>
          <w:spacing w:val="-12"/>
        </w:rPr>
        <w:t> </w:t>
      </w:r>
      <w:r>
        <w:rPr>
          <w:color w:val="4A4A4C"/>
        </w:rPr>
        <w:t>ebo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alfalfa,</w:t>
      </w:r>
      <w:r>
        <w:rPr>
          <w:color w:val="4A4A4C"/>
          <w:spacing w:val="-68"/>
        </w:rPr>
        <w:t> </w:t>
      </w:r>
      <w:r>
        <w:rPr>
          <w:color w:val="4A4A4C"/>
        </w:rPr>
        <w:t>representan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base</w:t>
      </w:r>
      <w:r>
        <w:rPr>
          <w:color w:val="4A4A4C"/>
          <w:spacing w:val="-19"/>
        </w:rPr>
        <w:t> </w:t>
      </w:r>
      <w:r>
        <w:rPr>
          <w:color w:val="4A4A4C"/>
        </w:rPr>
        <w:t>alimentaria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espe-</w:t>
      </w:r>
      <w:r>
        <w:rPr>
          <w:color w:val="4A4A4C"/>
          <w:spacing w:val="-68"/>
        </w:rPr>
        <w:t> </w:t>
      </w:r>
      <w:r>
        <w:rPr>
          <w:color w:val="4A4A4C"/>
        </w:rPr>
        <w:t>cies</w:t>
      </w:r>
      <w:r>
        <w:rPr>
          <w:color w:val="4A4A4C"/>
          <w:spacing w:val="-10"/>
        </w:rPr>
        <w:t> </w:t>
      </w:r>
      <w:r>
        <w:rPr>
          <w:color w:val="4A4A4C"/>
        </w:rPr>
        <w:t>ganaderas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producción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carne,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leche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huevo.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un contexto de creciente demanda de</w:t>
      </w:r>
      <w:r>
        <w:rPr>
          <w:color w:val="4A4A4C"/>
          <w:spacing w:val="1"/>
        </w:rPr>
        <w:t> </w:t>
      </w:r>
      <w:r>
        <w:rPr>
          <w:color w:val="4A4A4C"/>
        </w:rPr>
        <w:t>alimentos de origen animal, los producto-</w:t>
      </w:r>
      <w:r>
        <w:rPr>
          <w:color w:val="4A4A4C"/>
          <w:spacing w:val="1"/>
        </w:rPr>
        <w:t> </w:t>
      </w:r>
      <w:r>
        <w:rPr>
          <w:color w:val="4A4A4C"/>
        </w:rPr>
        <w:t>res</w:t>
      </w:r>
      <w:r>
        <w:rPr>
          <w:color w:val="4A4A4C"/>
          <w:spacing w:val="-16"/>
        </w:rPr>
        <w:t> </w:t>
      </w:r>
      <w:r>
        <w:rPr>
          <w:color w:val="4A4A4C"/>
        </w:rPr>
        <w:t>dedican</w:t>
      </w:r>
      <w:r>
        <w:rPr>
          <w:color w:val="4A4A4C"/>
          <w:spacing w:val="-16"/>
        </w:rPr>
        <w:t> </w:t>
      </w:r>
      <w:r>
        <w:rPr>
          <w:color w:val="4A4A4C"/>
        </w:rPr>
        <w:t>parte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sus</w:t>
      </w:r>
      <w:r>
        <w:rPr>
          <w:color w:val="4A4A4C"/>
          <w:spacing w:val="-15"/>
        </w:rPr>
        <w:t> </w:t>
      </w:r>
      <w:r>
        <w:rPr>
          <w:color w:val="4A4A4C"/>
        </w:rPr>
        <w:t>tierras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siembra</w:t>
      </w:r>
      <w:r>
        <w:rPr>
          <w:color w:val="4A4A4C"/>
          <w:spacing w:val="-68"/>
        </w:rPr>
        <w:t> </w:t>
      </w:r>
      <w:r>
        <w:rPr>
          <w:color w:val="4A4A4C"/>
        </w:rPr>
        <w:t>de estos cultivos, aunque su crecimiento</w:t>
      </w:r>
      <w:r>
        <w:rPr>
          <w:color w:val="4A4A4C"/>
          <w:spacing w:val="1"/>
        </w:rPr>
        <w:t> </w:t>
      </w:r>
      <w:r>
        <w:rPr>
          <w:color w:val="4A4A4C"/>
        </w:rPr>
        <w:t>productivo se ha visto limitado por la dis-</w:t>
      </w:r>
      <w:r>
        <w:rPr>
          <w:color w:val="4A4A4C"/>
          <w:spacing w:val="1"/>
        </w:rPr>
        <w:t> </w:t>
      </w:r>
      <w:r>
        <w:rPr>
          <w:color w:val="4A4A4C"/>
        </w:rPr>
        <w:t>ponibilidad de agua para riego y pequeñas</w:t>
      </w:r>
      <w:r>
        <w:rPr>
          <w:color w:val="4A4A4C"/>
          <w:spacing w:val="1"/>
        </w:rPr>
        <w:t> </w:t>
      </w:r>
      <w:r>
        <w:rPr>
          <w:color w:val="4A4A4C"/>
        </w:rPr>
        <w:t>superficies</w:t>
      </w:r>
      <w:r>
        <w:rPr>
          <w:color w:val="4A4A4C"/>
          <w:spacing w:val="2"/>
        </w:rPr>
        <w:t> </w:t>
      </w:r>
      <w:r>
        <w:rPr>
          <w:color w:val="4A4A4C"/>
        </w:rPr>
        <w:t>de</w:t>
      </w:r>
      <w:r>
        <w:rPr>
          <w:color w:val="4A4A4C"/>
          <w:spacing w:val="2"/>
        </w:rPr>
        <w:t> </w:t>
      </w:r>
      <w:r>
        <w:rPr>
          <w:color w:val="4A4A4C"/>
        </w:rPr>
        <w:t>cultivo,</w:t>
      </w:r>
      <w:r>
        <w:rPr>
          <w:color w:val="4A4A4C"/>
          <w:spacing w:val="2"/>
        </w:rPr>
        <w:t> </w:t>
      </w:r>
      <w:r>
        <w:rPr>
          <w:color w:val="4A4A4C"/>
        </w:rPr>
        <w:t>por</w:t>
      </w:r>
      <w:r>
        <w:rPr>
          <w:color w:val="4A4A4C"/>
          <w:spacing w:val="3"/>
        </w:rPr>
        <w:t> </w:t>
      </w:r>
      <w:r>
        <w:rPr>
          <w:color w:val="4A4A4C"/>
        </w:rPr>
        <w:t>lo</w:t>
      </w:r>
      <w:r>
        <w:rPr>
          <w:color w:val="4A4A4C"/>
          <w:spacing w:val="2"/>
        </w:rPr>
        <w:t> </w:t>
      </w:r>
      <w:r>
        <w:rPr>
          <w:color w:val="4A4A4C"/>
        </w:rPr>
        <w:t>que</w:t>
      </w:r>
      <w:r>
        <w:rPr>
          <w:color w:val="4A4A4C"/>
          <w:spacing w:val="2"/>
        </w:rPr>
        <w:t> </w:t>
      </w:r>
      <w:r>
        <w:rPr>
          <w:color w:val="4A4A4C"/>
        </w:rPr>
        <w:t>se</w:t>
      </w:r>
      <w:r>
        <w:rPr>
          <w:color w:val="4A4A4C"/>
          <w:spacing w:val="2"/>
        </w:rPr>
        <w:t> </w:t>
      </w:r>
      <w:r>
        <w:rPr>
          <w:color w:val="4A4A4C"/>
        </w:rPr>
        <w:t>requie-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  <w:w w:val="105"/>
        </w:rPr>
        <w:t>re del acompañamiento con acciones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fomento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producción.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before="1"/>
        <w:ind w:left="297"/>
        <w:jc w:val="both"/>
      </w:pPr>
      <w:r>
        <w:rPr>
          <w:color w:val="4A4A4C"/>
          <w:spacing w:val="-1"/>
          <w:w w:val="105"/>
        </w:rPr>
        <w:t>Ganadería,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perspectivas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potencialidades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El</w:t>
      </w:r>
      <w:r>
        <w:rPr>
          <w:color w:val="4A4A4C"/>
          <w:spacing w:val="66"/>
        </w:rPr>
        <w:t> </w:t>
      </w:r>
      <w:r>
        <w:rPr>
          <w:color w:val="4A4A4C"/>
        </w:rPr>
        <w:t>estado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66"/>
        </w:rPr>
        <w:t> </w:t>
      </w:r>
      <w:r>
        <w:rPr>
          <w:color w:val="4A4A4C"/>
        </w:rPr>
        <w:t>Oaxaca</w:t>
      </w:r>
      <w:r>
        <w:rPr>
          <w:color w:val="4A4A4C"/>
          <w:spacing w:val="66"/>
        </w:rPr>
        <w:t> </w:t>
      </w:r>
      <w:r>
        <w:rPr>
          <w:color w:val="4A4A4C"/>
        </w:rPr>
        <w:t>presenta</w:t>
      </w:r>
      <w:r>
        <w:rPr>
          <w:color w:val="4A4A4C"/>
          <w:spacing w:val="66"/>
        </w:rPr>
        <w:t> </w:t>
      </w:r>
      <w:r>
        <w:rPr>
          <w:color w:val="4A4A4C"/>
        </w:rPr>
        <w:t>la</w:t>
      </w:r>
      <w:r>
        <w:rPr>
          <w:color w:val="4A4A4C"/>
          <w:spacing w:val="66"/>
        </w:rPr>
        <w:t> </w:t>
      </w:r>
      <w:r>
        <w:rPr>
          <w:color w:val="4A4A4C"/>
        </w:rPr>
        <w:t>misma</w:t>
      </w:r>
      <w:r>
        <w:rPr>
          <w:color w:val="4A4A4C"/>
          <w:spacing w:val="-68"/>
        </w:rPr>
        <w:t> </w:t>
      </w:r>
      <w:r>
        <w:rPr>
          <w:color w:val="4A4A4C"/>
        </w:rPr>
        <w:t>tendencia</w:t>
      </w:r>
      <w:r>
        <w:rPr>
          <w:color w:val="4A4A4C"/>
          <w:spacing w:val="1"/>
        </w:rPr>
        <w:t> </w:t>
      </w: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incremento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consumo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7"/>
        </w:rPr>
        <w:t> </w:t>
      </w:r>
      <w:r>
        <w:rPr>
          <w:color w:val="4A4A4C"/>
        </w:rPr>
        <w:t>alimentos</w:t>
      </w:r>
      <w:r>
        <w:rPr>
          <w:color w:val="4A4A4C"/>
          <w:spacing w:val="57"/>
        </w:rPr>
        <w:t> </w:t>
      </w:r>
      <w:r>
        <w:rPr>
          <w:color w:val="4A4A4C"/>
        </w:rPr>
        <w:t>de</w:t>
      </w:r>
      <w:r>
        <w:rPr>
          <w:color w:val="4A4A4C"/>
          <w:spacing w:val="57"/>
        </w:rPr>
        <w:t> </w:t>
      </w:r>
      <w:r>
        <w:rPr>
          <w:color w:val="4A4A4C"/>
        </w:rPr>
        <w:t>origen</w:t>
      </w:r>
      <w:r>
        <w:rPr>
          <w:color w:val="4A4A4C"/>
          <w:spacing w:val="56"/>
        </w:rPr>
        <w:t> </w:t>
      </w:r>
      <w:r>
        <w:rPr>
          <w:color w:val="4A4A4C"/>
        </w:rPr>
        <w:t>animal,</w:t>
      </w:r>
      <w:r>
        <w:rPr>
          <w:color w:val="4A4A4C"/>
          <w:spacing w:val="-68"/>
        </w:rPr>
        <w:t> </w:t>
      </w:r>
      <w:r>
        <w:rPr>
          <w:color w:val="4A4A4C"/>
        </w:rPr>
        <w:t>lo</w:t>
      </w:r>
      <w:r>
        <w:rPr>
          <w:color w:val="4A4A4C"/>
          <w:spacing w:val="27"/>
        </w:rPr>
        <w:t> </w:t>
      </w:r>
      <w:r>
        <w:rPr>
          <w:color w:val="4A4A4C"/>
        </w:rPr>
        <w:t>cual</w:t>
      </w:r>
      <w:r>
        <w:rPr>
          <w:color w:val="4A4A4C"/>
          <w:spacing w:val="28"/>
        </w:rPr>
        <w:t> </w:t>
      </w:r>
      <w:r>
        <w:rPr>
          <w:color w:val="4A4A4C"/>
        </w:rPr>
        <w:t>les</w:t>
      </w:r>
      <w:r>
        <w:rPr>
          <w:color w:val="4A4A4C"/>
          <w:spacing w:val="27"/>
        </w:rPr>
        <w:t> </w:t>
      </w:r>
      <w:r>
        <w:rPr>
          <w:color w:val="4A4A4C"/>
        </w:rPr>
        <w:t>otorga</w:t>
      </w:r>
      <w:r>
        <w:rPr>
          <w:color w:val="4A4A4C"/>
          <w:spacing w:val="28"/>
        </w:rPr>
        <w:t> </w:t>
      </w:r>
      <w:r>
        <w:rPr>
          <w:color w:val="4A4A4C"/>
        </w:rPr>
        <w:t>un</w:t>
      </w:r>
      <w:r>
        <w:rPr>
          <w:color w:val="4A4A4C"/>
          <w:spacing w:val="28"/>
        </w:rPr>
        <w:t> </w:t>
      </w:r>
      <w:r>
        <w:rPr>
          <w:color w:val="4A4A4C"/>
        </w:rPr>
        <w:t>papel</w:t>
      </w:r>
      <w:r>
        <w:rPr>
          <w:color w:val="4A4A4C"/>
          <w:spacing w:val="27"/>
        </w:rPr>
        <w:t> </w:t>
      </w:r>
      <w:r>
        <w:rPr>
          <w:color w:val="4A4A4C"/>
        </w:rPr>
        <w:t>preponderante</w:t>
      </w:r>
      <w:r>
        <w:rPr>
          <w:color w:val="4A4A4C"/>
          <w:spacing w:val="-67"/>
        </w:rPr>
        <w:t> </w:t>
      </w:r>
      <w:r>
        <w:rPr>
          <w:color w:val="4A4A4C"/>
        </w:rPr>
        <w:t>a las actividades ganaderas, destacando en</w:t>
      </w:r>
      <w:r>
        <w:rPr>
          <w:color w:val="4A4A4C"/>
          <w:spacing w:val="-68"/>
        </w:rPr>
        <w:t> </w:t>
      </w:r>
      <w:r>
        <w:rPr>
          <w:color w:val="4A4A4C"/>
        </w:rPr>
        <w:t>número de unidades de producción animal: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22"/>
        </w:rPr>
        <w:t> </w:t>
      </w:r>
      <w:r>
        <w:rPr>
          <w:color w:val="4A4A4C"/>
        </w:rPr>
        <w:t>sistemas</w:t>
      </w:r>
      <w:r>
        <w:rPr>
          <w:color w:val="4A4A4C"/>
          <w:spacing w:val="22"/>
        </w:rPr>
        <w:t> </w:t>
      </w:r>
      <w:r>
        <w:rPr>
          <w:color w:val="4A4A4C"/>
        </w:rPr>
        <w:t>productivos</w:t>
      </w:r>
      <w:r>
        <w:rPr>
          <w:color w:val="4A4A4C"/>
          <w:spacing w:val="22"/>
        </w:rPr>
        <w:t> </w:t>
      </w:r>
      <w:r>
        <w:rPr>
          <w:color w:val="4A4A4C"/>
        </w:rPr>
        <w:t>de</w:t>
      </w:r>
      <w:r>
        <w:rPr>
          <w:color w:val="4A4A4C"/>
          <w:spacing w:val="22"/>
        </w:rPr>
        <w:t> </w:t>
      </w:r>
      <w:r>
        <w:rPr>
          <w:color w:val="4A4A4C"/>
        </w:rPr>
        <w:t>aves</w:t>
      </w:r>
      <w:r>
        <w:rPr>
          <w:color w:val="4A4A4C"/>
          <w:spacing w:val="22"/>
        </w:rPr>
        <w:t> </w:t>
      </w:r>
      <w:r>
        <w:rPr>
          <w:color w:val="4A4A4C"/>
        </w:rPr>
        <w:t>de</w:t>
      </w:r>
      <w:r>
        <w:rPr>
          <w:color w:val="4A4A4C"/>
          <w:spacing w:val="22"/>
        </w:rPr>
        <w:t> </w:t>
      </w:r>
      <w:r>
        <w:rPr>
          <w:color w:val="4A4A4C"/>
        </w:rPr>
        <w:t>carne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huevo;</w:t>
      </w:r>
      <w:r>
        <w:rPr>
          <w:color w:val="4A4A4C"/>
          <w:spacing w:val="-7"/>
        </w:rPr>
        <w:t> </w:t>
      </w:r>
      <w:r>
        <w:rPr>
          <w:color w:val="4A4A4C"/>
        </w:rPr>
        <w:t>bovinos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carne,</w:t>
      </w:r>
      <w:r>
        <w:rPr>
          <w:color w:val="4A4A4C"/>
          <w:spacing w:val="-7"/>
        </w:rPr>
        <w:t> </w:t>
      </w:r>
      <w:r>
        <w:rPr>
          <w:color w:val="4A4A4C"/>
        </w:rPr>
        <w:t>caprinos,</w:t>
      </w:r>
      <w:r>
        <w:rPr>
          <w:color w:val="4A4A4C"/>
          <w:spacing w:val="-8"/>
        </w:rPr>
        <w:t> </w:t>
      </w:r>
      <w:r>
        <w:rPr>
          <w:color w:val="4A4A4C"/>
        </w:rPr>
        <w:t>por-</w:t>
      </w:r>
      <w:r>
        <w:rPr>
          <w:color w:val="4A4A4C"/>
          <w:spacing w:val="-68"/>
        </w:rPr>
        <w:t> </w:t>
      </w:r>
      <w:r>
        <w:rPr>
          <w:color w:val="4A4A4C"/>
        </w:rPr>
        <w:t>cinos, avícola guajolote, ovinos, apícola 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ganado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bovino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leche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(SIAP,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2021).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7" w:right="1982"/>
        <w:jc w:val="both"/>
      </w:pP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acuerdo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datos</w:t>
      </w:r>
      <w:r>
        <w:rPr>
          <w:color w:val="4A4A4C"/>
          <w:spacing w:val="-9"/>
        </w:rPr>
        <w:t> </w:t>
      </w:r>
      <w:r>
        <w:rPr>
          <w:color w:val="4A4A4C"/>
        </w:rPr>
        <w:t>estadísticos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2017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36"/>
        </w:rPr>
        <w:t> </w:t>
      </w:r>
      <w:r>
        <w:rPr>
          <w:color w:val="4A4A4C"/>
        </w:rPr>
        <w:t>2021,</w:t>
      </w:r>
      <w:r>
        <w:rPr>
          <w:color w:val="4A4A4C"/>
          <w:spacing w:val="37"/>
        </w:rPr>
        <w:t> </w:t>
      </w:r>
      <w:r>
        <w:rPr>
          <w:color w:val="4A4A4C"/>
        </w:rPr>
        <w:t>nos</w:t>
      </w:r>
      <w:r>
        <w:rPr>
          <w:color w:val="4A4A4C"/>
          <w:spacing w:val="37"/>
        </w:rPr>
        <w:t> </w:t>
      </w:r>
      <w:r>
        <w:rPr>
          <w:color w:val="4A4A4C"/>
        </w:rPr>
        <w:t>indican</w:t>
      </w:r>
      <w:r>
        <w:rPr>
          <w:color w:val="4A4A4C"/>
          <w:spacing w:val="37"/>
        </w:rPr>
        <w:t> </w:t>
      </w:r>
      <w:r>
        <w:rPr>
          <w:color w:val="4A4A4C"/>
        </w:rPr>
        <w:t>que</w:t>
      </w:r>
      <w:r>
        <w:rPr>
          <w:color w:val="4A4A4C"/>
          <w:spacing w:val="37"/>
        </w:rPr>
        <w:t> </w:t>
      </w:r>
      <w:r>
        <w:rPr>
          <w:color w:val="4A4A4C"/>
        </w:rPr>
        <w:t>el</w:t>
      </w:r>
      <w:r>
        <w:rPr>
          <w:color w:val="4A4A4C"/>
          <w:spacing w:val="37"/>
        </w:rPr>
        <w:t> </w:t>
      </w:r>
      <w:r>
        <w:rPr>
          <w:color w:val="4A4A4C"/>
        </w:rPr>
        <w:t>ganado</w:t>
      </w:r>
      <w:r>
        <w:rPr>
          <w:color w:val="4A4A4C"/>
          <w:spacing w:val="37"/>
        </w:rPr>
        <w:t> </w:t>
      </w:r>
      <w:r>
        <w:rPr>
          <w:color w:val="4A4A4C"/>
        </w:rPr>
        <w:t>capri-</w:t>
      </w:r>
      <w:r>
        <w:rPr>
          <w:color w:val="4A4A4C"/>
          <w:spacing w:val="-68"/>
        </w:rPr>
        <w:t> </w:t>
      </w:r>
      <w:r>
        <w:rPr>
          <w:color w:val="4A4A4C"/>
        </w:rPr>
        <w:t>no ocupa el segundo lugar en número de</w:t>
      </w:r>
      <w:r>
        <w:rPr>
          <w:color w:val="4A4A4C"/>
          <w:spacing w:val="1"/>
        </w:rPr>
        <w:t> </w:t>
      </w:r>
      <w:r>
        <w:rPr>
          <w:color w:val="4A4A4C"/>
        </w:rPr>
        <w:t>cabezas a nivel nacional; sin embargo, por</w:t>
      </w:r>
      <w:r>
        <w:rPr>
          <w:color w:val="4A4A4C"/>
          <w:spacing w:val="1"/>
        </w:rPr>
        <w:t> </w:t>
      </w:r>
      <w:r>
        <w:rPr>
          <w:color w:val="4A4A4C"/>
        </w:rPr>
        <w:t>deficiente</w:t>
      </w:r>
      <w:r>
        <w:rPr>
          <w:color w:val="4A4A4C"/>
          <w:spacing w:val="-9"/>
        </w:rPr>
        <w:t> </w:t>
      </w:r>
      <w:r>
        <w:rPr>
          <w:color w:val="4A4A4C"/>
        </w:rPr>
        <w:t>manejo</w:t>
      </w:r>
      <w:r>
        <w:rPr>
          <w:color w:val="4A4A4C"/>
          <w:spacing w:val="-9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ubica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sexto</w:t>
      </w:r>
      <w:r>
        <w:rPr>
          <w:color w:val="4A4A4C"/>
          <w:spacing w:val="-8"/>
        </w:rPr>
        <w:t> </w:t>
      </w:r>
      <w:r>
        <w:rPr>
          <w:color w:val="4A4A4C"/>
        </w:rPr>
        <w:t>lugar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en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producción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un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incremento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1.09%.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  <w:spacing w:val="-1"/>
        </w:rPr>
        <w:t>El</w:t>
      </w:r>
      <w:r>
        <w:rPr>
          <w:color w:val="4A4A4C"/>
          <w:spacing w:val="-35"/>
        </w:rPr>
        <w:t> </w:t>
      </w:r>
      <w:r>
        <w:rPr>
          <w:color w:val="4A4A4C"/>
          <w:spacing w:val="-1"/>
        </w:rPr>
        <w:t>mayor</w:t>
      </w:r>
      <w:r>
        <w:rPr>
          <w:color w:val="4A4A4C"/>
          <w:spacing w:val="-34"/>
        </w:rPr>
        <w:t> </w:t>
      </w:r>
      <w:r>
        <w:rPr>
          <w:color w:val="4A4A4C"/>
        </w:rPr>
        <w:t>incremento</w:t>
      </w:r>
      <w:r>
        <w:rPr>
          <w:color w:val="4A4A4C"/>
          <w:spacing w:val="-35"/>
        </w:rPr>
        <w:t> </w:t>
      </w:r>
      <w:r>
        <w:rPr>
          <w:color w:val="4A4A4C"/>
        </w:rPr>
        <w:t>productivo</w:t>
      </w:r>
      <w:r>
        <w:rPr>
          <w:color w:val="4A4A4C"/>
          <w:spacing w:val="-34"/>
        </w:rPr>
        <w:t> </w:t>
      </w:r>
      <w:r>
        <w:rPr>
          <w:color w:val="4A4A4C"/>
        </w:rPr>
        <w:t>en</w:t>
      </w:r>
      <w:r>
        <w:rPr>
          <w:color w:val="4A4A4C"/>
          <w:spacing w:val="-34"/>
        </w:rPr>
        <w:t> </w:t>
      </w:r>
      <w:r>
        <w:rPr>
          <w:color w:val="4A4A4C"/>
        </w:rPr>
        <w:t>el</w:t>
      </w:r>
      <w:r>
        <w:rPr>
          <w:color w:val="4A4A4C"/>
          <w:spacing w:val="-35"/>
        </w:rPr>
        <w:t> </w:t>
      </w:r>
      <w:r>
        <w:rPr>
          <w:color w:val="4A4A4C"/>
        </w:rPr>
        <w:t>estado,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95"/>
        </w:rPr>
        <w:t>se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2"/>
          <w:w w:val="95"/>
        </w:rPr>
        <w:t>tuvo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2"/>
          <w:w w:val="95"/>
        </w:rPr>
        <w:t>en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2"/>
          <w:w w:val="95"/>
        </w:rPr>
        <w:t>la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2"/>
          <w:w w:val="95"/>
        </w:rPr>
        <w:t>miel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2"/>
          <w:w w:val="95"/>
        </w:rPr>
        <w:t>(19.78%);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2"/>
          <w:w w:val="95"/>
        </w:rPr>
        <w:t>carnes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2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2"/>
          <w:w w:val="95"/>
        </w:rPr>
        <w:t>guajolo-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  <w:w w:val="85"/>
        </w:rPr>
        <w:t>te</w:t>
      </w:r>
      <w:r>
        <w:rPr>
          <w:color w:val="4A4A4C"/>
          <w:spacing w:val="-6"/>
          <w:w w:val="85"/>
        </w:rPr>
        <w:t> </w:t>
      </w:r>
      <w:r>
        <w:rPr>
          <w:color w:val="4A4A4C"/>
          <w:spacing w:val="-1"/>
          <w:w w:val="85"/>
        </w:rPr>
        <w:t>(17.72%),</w:t>
      </w:r>
      <w:r>
        <w:rPr>
          <w:color w:val="4A4A4C"/>
          <w:spacing w:val="-6"/>
          <w:w w:val="85"/>
        </w:rPr>
        <w:t> </w:t>
      </w:r>
      <w:r>
        <w:rPr>
          <w:color w:val="4A4A4C"/>
          <w:spacing w:val="-1"/>
          <w:w w:val="85"/>
        </w:rPr>
        <w:t>ovino</w:t>
      </w:r>
      <w:r>
        <w:rPr>
          <w:color w:val="4A4A4C"/>
          <w:spacing w:val="-6"/>
          <w:w w:val="85"/>
        </w:rPr>
        <w:t> </w:t>
      </w:r>
      <w:r>
        <w:rPr>
          <w:color w:val="4A4A4C"/>
          <w:spacing w:val="-1"/>
          <w:w w:val="85"/>
        </w:rPr>
        <w:t>(12.87%),</w:t>
      </w:r>
      <w:r>
        <w:rPr>
          <w:color w:val="4A4A4C"/>
          <w:spacing w:val="-6"/>
          <w:w w:val="85"/>
        </w:rPr>
        <w:t> </w:t>
      </w:r>
      <w:r>
        <w:rPr>
          <w:color w:val="4A4A4C"/>
          <w:w w:val="85"/>
        </w:rPr>
        <w:t>bovino</w:t>
      </w:r>
      <w:r>
        <w:rPr>
          <w:color w:val="4A4A4C"/>
          <w:spacing w:val="-6"/>
          <w:w w:val="85"/>
        </w:rPr>
        <w:t> </w:t>
      </w:r>
      <w:r>
        <w:rPr>
          <w:color w:val="4A4A4C"/>
          <w:w w:val="85"/>
        </w:rPr>
        <w:t>(12.83%),</w:t>
      </w:r>
      <w:r>
        <w:rPr>
          <w:color w:val="4A4A4C"/>
          <w:spacing w:val="-5"/>
          <w:w w:val="85"/>
        </w:rPr>
        <w:t> </w:t>
      </w:r>
      <w:r>
        <w:rPr>
          <w:color w:val="4A4A4C"/>
          <w:w w:val="85"/>
        </w:rPr>
        <w:t>de</w:t>
      </w:r>
      <w:r>
        <w:rPr>
          <w:color w:val="4A4A4C"/>
          <w:spacing w:val="-58"/>
          <w:w w:val="85"/>
        </w:rPr>
        <w:t> </w:t>
      </w:r>
      <w:r>
        <w:rPr>
          <w:color w:val="4A4A4C"/>
          <w:w w:val="90"/>
        </w:rPr>
        <w:t>ave (7.55%) y cerdo (6.99%); huevo para plato</w:t>
      </w:r>
      <w:r>
        <w:rPr>
          <w:color w:val="4A4A4C"/>
          <w:spacing w:val="-62"/>
          <w:w w:val="90"/>
        </w:rPr>
        <w:t> </w:t>
      </w:r>
      <w:r>
        <w:rPr>
          <w:color w:val="4A4A4C"/>
          <w:spacing w:val="-2"/>
          <w:w w:val="85"/>
        </w:rPr>
        <w:t>(5%)</w:t>
      </w:r>
      <w:r>
        <w:rPr>
          <w:color w:val="4A4A4C"/>
          <w:spacing w:val="-12"/>
          <w:w w:val="85"/>
        </w:rPr>
        <w:t> </w:t>
      </w:r>
      <w:r>
        <w:rPr>
          <w:color w:val="4A4A4C"/>
          <w:spacing w:val="-2"/>
          <w:w w:val="85"/>
        </w:rPr>
        <w:t>y</w:t>
      </w:r>
      <w:r>
        <w:rPr>
          <w:color w:val="4A4A4C"/>
          <w:spacing w:val="-11"/>
          <w:w w:val="85"/>
        </w:rPr>
        <w:t> </w:t>
      </w:r>
      <w:r>
        <w:rPr>
          <w:color w:val="4A4A4C"/>
          <w:spacing w:val="-2"/>
          <w:w w:val="85"/>
        </w:rPr>
        <w:t>leche</w:t>
      </w:r>
      <w:r>
        <w:rPr>
          <w:color w:val="4A4A4C"/>
          <w:spacing w:val="-11"/>
          <w:w w:val="85"/>
        </w:rPr>
        <w:t> </w:t>
      </w:r>
      <w:r>
        <w:rPr>
          <w:color w:val="4A4A4C"/>
          <w:spacing w:val="-2"/>
          <w:w w:val="85"/>
        </w:rPr>
        <w:t>(3.36%).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11"/>
        <w:rPr>
          <w:sz w:val="8"/>
        </w:rPr>
      </w:pPr>
    </w:p>
    <w:p>
      <w:pPr>
        <w:spacing w:before="114"/>
        <w:ind w:left="342" w:right="1183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56.693001pt;margin-top:25.984747pt;width:450.8pt;height:41.85pt;mso-position-horizontal-relative:page;mso-position-vertical-relative:paragraph;z-index:-28571648" coordorigin="1134,520" coordsize="9016,837">
            <v:shape style="position:absolute;left:1133;top:519;width:9016;height:837" coordorigin="1134,520" coordsize="9016,837" path="m4275,520l1134,520,1134,1356,4275,1356,4275,520xm10149,520l8325,520,6543,520,5409,520,4276,520,4276,1356,5409,1356,6543,1356,8325,1356,10149,1356,10149,520xe" filled="true" fillcolor="#99234f" stroked="false">
              <v:path arrowok="t"/>
              <v:fill type="solid"/>
            </v:shape>
            <v:shape style="position:absolute;left:2275;top:837;width:878;height:229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/>
                        <w:b/>
                        <w:sz w:val="1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17"/>
                      </w:rPr>
                      <w:t>Concepto</w:t>
                    </w:r>
                  </w:p>
                </w:txbxContent>
              </v:textbox>
              <w10:wrap type="none"/>
            </v:shape>
            <v:shape style="position:absolute;left:4391;top:735;width:2057;height:229" type="#_x0000_t202" filled="false" stroked="false">
              <v:textbox inset="0,0,0,0">
                <w:txbxContent>
                  <w:p>
                    <w:pPr>
                      <w:tabs>
                        <w:tab w:pos="1133" w:val="left" w:leader="none"/>
                      </w:tabs>
                      <w:spacing w:before="13"/>
                      <w:ind w:left="0" w:right="0" w:firstLine="0"/>
                      <w:jc w:val="left"/>
                      <w:rPr>
                        <w:rFonts w:ascii="Tahoma"/>
                        <w:b/>
                        <w:sz w:val="1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17"/>
                      </w:rPr>
                      <w:t>Toneladas</w:t>
                      <w:tab/>
                      <w:t>Toneladas</w:t>
                    </w:r>
                  </w:p>
                </w:txbxContent>
              </v:textbox>
              <w10:wrap type="none"/>
            </v:shape>
            <v:shape style="position:absolute;left:6813;top:633;width:1261;height:433" type="#_x0000_t202" filled="false" stroked="false">
              <v:textbox inset="0,0,0,0">
                <w:txbxContent>
                  <w:p>
                    <w:pPr>
                      <w:spacing w:before="13"/>
                      <w:ind w:left="11" w:right="11" w:hanging="12"/>
                      <w:jc w:val="left"/>
                      <w:rPr>
                        <w:rFonts w:ascii="Tahoma" w:hAnsi="Tahoma"/>
                        <w:b/>
                        <w:sz w:val="17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spacing w:val="-1"/>
                        <w:w w:val="105"/>
                        <w:sz w:val="17"/>
                      </w:rPr>
                      <w:t>Porcentaje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7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0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7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7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7"/>
                      </w:rPr>
                      <w:t>producción</w:t>
                    </w:r>
                  </w:p>
                </w:txbxContent>
              </v:textbox>
              <w10:wrap type="none"/>
            </v:shape>
            <v:shape style="position:absolute;left:8485;top:633;width:1523;height:433" type="#_x0000_t202" filled="false" stroked="false">
              <v:textbox inset="0,0,0,0">
                <w:txbxContent>
                  <w:p>
                    <w:pPr>
                      <w:spacing w:before="13"/>
                      <w:ind w:left="57" w:right="16" w:hanging="58"/>
                      <w:jc w:val="left"/>
                      <w:rPr>
                        <w:rFonts w:ascii="Tahoma"/>
                        <w:b/>
                        <w:sz w:val="1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17"/>
                      </w:rPr>
                      <w:t>Lugar que ocupa</w:t>
                    </w:r>
                    <w:r>
                      <w:rPr>
                        <w:rFonts w:ascii="Tahoma"/>
                        <w:b/>
                        <w:color w:val="FFFFFF"/>
                        <w:spacing w:val="-50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7"/>
                      </w:rPr>
                      <w:t>a</w:t>
                    </w:r>
                    <w:r>
                      <w:rPr>
                        <w:rFonts w:ascii="Tahoma"/>
                        <w:b/>
                        <w:color w:val="FFFFFF"/>
                        <w:spacing w:val="-6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7"/>
                      </w:rPr>
                      <w:t>nivel</w:t>
                    </w:r>
                    <w:r>
                      <w:rPr>
                        <w:rFonts w:ascii="Tahoma"/>
                        <w:b/>
                        <w:color w:val="FFFFFF"/>
                        <w:spacing w:val="-5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7"/>
                      </w:rPr>
                      <w:t>nacional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 w:hAnsi="Tahoma"/>
          <w:b/>
          <w:color w:val="9E214A"/>
          <w:w w:val="105"/>
          <w:sz w:val="19"/>
        </w:rPr>
        <w:t>Contribución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 la producción pecuaria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del estado Oaxaca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 nivel nacional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7"/>
        </w:rPr>
      </w:pPr>
    </w:p>
    <w:tbl>
      <w:tblPr>
        <w:tblW w:w="0" w:type="auto"/>
        <w:jc w:val="left"/>
        <w:tblInd w:w="1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7"/>
        <w:gridCol w:w="1401"/>
        <w:gridCol w:w="1170"/>
        <w:gridCol w:w="2065"/>
        <w:gridCol w:w="1533"/>
      </w:tblGrid>
      <w:tr>
        <w:trPr>
          <w:trHeight w:val="329" w:hRule="atLeast"/>
        </w:trPr>
        <w:tc>
          <w:tcPr>
            <w:tcW w:w="2847" w:type="dxa"/>
            <w:shd w:val="clear" w:color="auto" w:fill="99234F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1" w:type="dxa"/>
            <w:shd w:val="clear" w:color="auto" w:fill="99234F"/>
          </w:tcPr>
          <w:p>
            <w:pPr>
              <w:pStyle w:val="TableParagraph"/>
              <w:spacing w:line="116" w:lineRule="exact"/>
              <w:ind w:left="668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2017</w:t>
            </w:r>
          </w:p>
        </w:tc>
        <w:tc>
          <w:tcPr>
            <w:tcW w:w="1170" w:type="dxa"/>
            <w:shd w:val="clear" w:color="auto" w:fill="99234F"/>
          </w:tcPr>
          <w:p>
            <w:pPr>
              <w:pStyle w:val="TableParagraph"/>
              <w:spacing w:line="116" w:lineRule="exact"/>
              <w:ind w:left="79" w:right="61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2022</w:t>
            </w:r>
          </w:p>
        </w:tc>
        <w:tc>
          <w:tcPr>
            <w:tcW w:w="2065" w:type="dxa"/>
            <w:shd w:val="clear" w:color="auto" w:fill="99234F"/>
          </w:tcPr>
          <w:p>
            <w:pPr>
              <w:pStyle w:val="TableParagraph"/>
              <w:spacing w:before="13"/>
              <w:ind w:left="97" w:right="395"/>
              <w:jc w:val="center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w w:val="95"/>
                <w:sz w:val="17"/>
              </w:rPr>
              <w:t>nacional</w:t>
            </w:r>
            <w:r>
              <w:rPr>
                <w:rFonts w:ascii="Tahoma"/>
                <w:b/>
                <w:color w:val="FFFFFF"/>
                <w:spacing w:val="2"/>
                <w:w w:val="95"/>
                <w:sz w:val="17"/>
              </w:rPr>
              <w:t> </w:t>
            </w:r>
            <w:r>
              <w:rPr>
                <w:rFonts w:ascii="Tahoma"/>
                <w:b/>
                <w:color w:val="FFFFFF"/>
                <w:w w:val="95"/>
                <w:sz w:val="17"/>
              </w:rPr>
              <w:t>(%)</w:t>
            </w:r>
            <w:r>
              <w:rPr>
                <w:rFonts w:ascii="Tahoma"/>
                <w:b/>
                <w:color w:val="FFFFFF"/>
                <w:spacing w:val="2"/>
                <w:w w:val="95"/>
                <w:sz w:val="17"/>
              </w:rPr>
              <w:t> </w:t>
            </w:r>
            <w:r>
              <w:rPr>
                <w:rFonts w:ascii="Tahoma"/>
                <w:b/>
                <w:color w:val="FFFFFF"/>
                <w:w w:val="95"/>
                <w:sz w:val="17"/>
              </w:rPr>
              <w:t>2022</w:t>
            </w:r>
          </w:p>
        </w:tc>
        <w:tc>
          <w:tcPr>
            <w:tcW w:w="1533" w:type="dxa"/>
            <w:shd w:val="clear" w:color="auto" w:fill="99234F"/>
          </w:tcPr>
          <w:p>
            <w:pPr>
              <w:pStyle w:val="TableParagraph"/>
              <w:spacing w:before="13"/>
              <w:ind w:left="412"/>
              <w:rPr>
                <w:rFonts w:ascii="Tahoma"/>
                <w:b/>
                <w:sz w:val="17"/>
              </w:rPr>
            </w:pPr>
            <w:r>
              <w:rPr>
                <w:rFonts w:ascii="Tahoma"/>
                <w:b/>
                <w:color w:val="FFFFFF"/>
                <w:sz w:val="17"/>
              </w:rPr>
              <w:t>2022</w:t>
            </w:r>
          </w:p>
        </w:tc>
      </w:tr>
      <w:tr>
        <w:trPr>
          <w:trHeight w:val="382" w:hRule="atLeast"/>
        </w:trPr>
        <w:tc>
          <w:tcPr>
            <w:tcW w:w="2847" w:type="dxa"/>
          </w:tcPr>
          <w:p>
            <w:pPr>
              <w:pStyle w:val="TableParagraph"/>
              <w:spacing w:before="95"/>
              <w:ind w:left="964"/>
              <w:rPr>
                <w:sz w:val="17"/>
              </w:rPr>
            </w:pPr>
            <w:r>
              <w:rPr>
                <w:color w:val="99234F"/>
                <w:sz w:val="17"/>
              </w:rPr>
              <w:t>Carne caprino</w:t>
            </w:r>
          </w:p>
        </w:tc>
        <w:tc>
          <w:tcPr>
            <w:tcW w:w="1401" w:type="dxa"/>
          </w:tcPr>
          <w:p>
            <w:pPr>
              <w:pStyle w:val="TableParagraph"/>
              <w:spacing w:before="95"/>
              <w:ind w:right="196"/>
              <w:jc w:val="right"/>
              <w:rPr>
                <w:sz w:val="17"/>
              </w:rPr>
            </w:pPr>
            <w:r>
              <w:rPr>
                <w:color w:val="99234F"/>
                <w:sz w:val="17"/>
              </w:rPr>
              <w:t>3,683.37</w:t>
            </w:r>
          </w:p>
        </w:tc>
        <w:tc>
          <w:tcPr>
            <w:tcW w:w="1170" w:type="dxa"/>
          </w:tcPr>
          <w:p>
            <w:pPr>
              <w:pStyle w:val="TableParagraph"/>
              <w:spacing w:before="95"/>
              <w:ind w:left="79" w:right="61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3,723.45</w:t>
            </w:r>
          </w:p>
        </w:tc>
        <w:tc>
          <w:tcPr>
            <w:tcW w:w="2065" w:type="dxa"/>
          </w:tcPr>
          <w:p>
            <w:pPr>
              <w:pStyle w:val="TableParagraph"/>
              <w:spacing w:before="95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w w:val="85"/>
                <w:sz w:val="17"/>
              </w:rPr>
              <w:t>9.12</w:t>
            </w:r>
          </w:p>
        </w:tc>
        <w:tc>
          <w:tcPr>
            <w:tcW w:w="1533" w:type="dxa"/>
          </w:tcPr>
          <w:p>
            <w:pPr>
              <w:pStyle w:val="TableParagraph"/>
              <w:spacing w:before="95"/>
              <w:ind w:left="567"/>
              <w:rPr>
                <w:sz w:val="17"/>
              </w:rPr>
            </w:pPr>
            <w:r>
              <w:rPr>
                <w:color w:val="99234F"/>
                <w:w w:val="97"/>
                <w:sz w:val="17"/>
              </w:rPr>
              <w:t>6</w:t>
            </w:r>
          </w:p>
        </w:tc>
      </w:tr>
      <w:tr>
        <w:trPr>
          <w:trHeight w:val="396" w:hRule="atLeast"/>
        </w:trPr>
        <w:tc>
          <w:tcPr>
            <w:tcW w:w="2847" w:type="dxa"/>
            <w:shd w:val="clear" w:color="auto" w:fill="EDDFE0"/>
          </w:tcPr>
          <w:p>
            <w:pPr>
              <w:pStyle w:val="TableParagraph"/>
              <w:spacing w:before="109"/>
              <w:ind w:left="1373" w:right="1079"/>
              <w:jc w:val="center"/>
              <w:rPr>
                <w:sz w:val="17"/>
              </w:rPr>
            </w:pPr>
            <w:r>
              <w:rPr>
                <w:color w:val="99234F"/>
                <w:w w:val="105"/>
                <w:sz w:val="17"/>
              </w:rPr>
              <w:t>Miel</w:t>
            </w:r>
          </w:p>
        </w:tc>
        <w:tc>
          <w:tcPr>
            <w:tcW w:w="1401" w:type="dxa"/>
            <w:shd w:val="clear" w:color="auto" w:fill="EDDFE0"/>
          </w:tcPr>
          <w:p>
            <w:pPr>
              <w:pStyle w:val="TableParagraph"/>
              <w:spacing w:before="109"/>
              <w:ind w:right="205"/>
              <w:jc w:val="right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4,077.61</w:t>
            </w:r>
          </w:p>
        </w:tc>
        <w:tc>
          <w:tcPr>
            <w:tcW w:w="1170" w:type="dxa"/>
            <w:shd w:val="clear" w:color="auto" w:fill="EDDFE0"/>
          </w:tcPr>
          <w:p>
            <w:pPr>
              <w:pStyle w:val="TableParagraph"/>
              <w:spacing w:before="109"/>
              <w:ind w:left="79" w:right="61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4,884.031</w:t>
            </w:r>
          </w:p>
        </w:tc>
        <w:tc>
          <w:tcPr>
            <w:tcW w:w="2065" w:type="dxa"/>
            <w:shd w:val="clear" w:color="auto" w:fill="EDDFE0"/>
          </w:tcPr>
          <w:p>
            <w:pPr>
              <w:pStyle w:val="TableParagraph"/>
              <w:spacing w:before="109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7.60</w:t>
            </w:r>
          </w:p>
        </w:tc>
        <w:tc>
          <w:tcPr>
            <w:tcW w:w="1533" w:type="dxa"/>
            <w:shd w:val="clear" w:color="auto" w:fill="EDDFE0"/>
          </w:tcPr>
          <w:p>
            <w:pPr>
              <w:pStyle w:val="TableParagraph"/>
              <w:spacing w:before="109"/>
              <w:ind w:left="567"/>
              <w:rPr>
                <w:sz w:val="17"/>
              </w:rPr>
            </w:pPr>
            <w:r>
              <w:rPr>
                <w:color w:val="99234F"/>
                <w:w w:val="97"/>
                <w:sz w:val="17"/>
              </w:rPr>
              <w:t>6</w:t>
            </w:r>
          </w:p>
        </w:tc>
      </w:tr>
      <w:tr>
        <w:trPr>
          <w:trHeight w:val="396" w:hRule="atLeast"/>
        </w:trPr>
        <w:tc>
          <w:tcPr>
            <w:tcW w:w="2847" w:type="dxa"/>
          </w:tcPr>
          <w:p>
            <w:pPr>
              <w:pStyle w:val="TableParagraph"/>
              <w:spacing w:before="109"/>
              <w:ind w:left="912"/>
              <w:rPr>
                <w:sz w:val="17"/>
              </w:rPr>
            </w:pPr>
            <w:r>
              <w:rPr>
                <w:color w:val="99234F"/>
                <w:sz w:val="17"/>
              </w:rPr>
              <w:t>Carne</w:t>
            </w:r>
            <w:r>
              <w:rPr>
                <w:color w:val="99234F"/>
                <w:spacing w:val="-4"/>
                <w:sz w:val="17"/>
              </w:rPr>
              <w:t> </w:t>
            </w:r>
            <w:r>
              <w:rPr>
                <w:color w:val="99234F"/>
                <w:sz w:val="17"/>
              </w:rPr>
              <w:t>de</w:t>
            </w:r>
            <w:r>
              <w:rPr>
                <w:color w:val="99234F"/>
                <w:spacing w:val="-3"/>
                <w:sz w:val="17"/>
              </w:rPr>
              <w:t> </w:t>
            </w:r>
            <w:r>
              <w:rPr>
                <w:color w:val="99234F"/>
                <w:sz w:val="17"/>
              </w:rPr>
              <w:t>cerdo</w:t>
            </w:r>
          </w:p>
        </w:tc>
        <w:tc>
          <w:tcPr>
            <w:tcW w:w="1401" w:type="dxa"/>
          </w:tcPr>
          <w:p>
            <w:pPr>
              <w:pStyle w:val="TableParagraph"/>
              <w:spacing w:before="109"/>
              <w:ind w:right="163"/>
              <w:jc w:val="right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27,680.12</w:t>
            </w:r>
          </w:p>
        </w:tc>
        <w:tc>
          <w:tcPr>
            <w:tcW w:w="1170" w:type="dxa"/>
          </w:tcPr>
          <w:p>
            <w:pPr>
              <w:pStyle w:val="TableParagraph"/>
              <w:spacing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29,614.543</w:t>
            </w:r>
          </w:p>
        </w:tc>
        <w:tc>
          <w:tcPr>
            <w:tcW w:w="2065" w:type="dxa"/>
          </w:tcPr>
          <w:p>
            <w:pPr>
              <w:pStyle w:val="TableParagraph"/>
              <w:spacing w:before="109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w w:val="80"/>
                <w:sz w:val="17"/>
              </w:rPr>
              <w:t>1.71</w:t>
            </w:r>
          </w:p>
        </w:tc>
        <w:tc>
          <w:tcPr>
            <w:tcW w:w="1533" w:type="dxa"/>
          </w:tcPr>
          <w:p>
            <w:pPr>
              <w:pStyle w:val="TableParagraph"/>
              <w:spacing w:before="109"/>
              <w:ind w:left="567"/>
              <w:rPr>
                <w:sz w:val="17"/>
              </w:rPr>
            </w:pPr>
            <w:r>
              <w:rPr>
                <w:color w:val="99234F"/>
                <w:w w:val="97"/>
                <w:sz w:val="17"/>
              </w:rPr>
              <w:t>9</w:t>
            </w:r>
          </w:p>
        </w:tc>
      </w:tr>
      <w:tr>
        <w:trPr>
          <w:trHeight w:val="396" w:hRule="atLeast"/>
        </w:trPr>
        <w:tc>
          <w:tcPr>
            <w:tcW w:w="2847" w:type="dxa"/>
            <w:shd w:val="clear" w:color="auto" w:fill="EDDFE0"/>
          </w:tcPr>
          <w:p>
            <w:pPr>
              <w:pStyle w:val="TableParagraph"/>
              <w:spacing w:before="109"/>
              <w:ind w:left="1055"/>
              <w:rPr>
                <w:sz w:val="17"/>
              </w:rPr>
            </w:pPr>
            <w:r>
              <w:rPr>
                <w:color w:val="99234F"/>
                <w:sz w:val="17"/>
              </w:rPr>
              <w:t>Carne</w:t>
            </w:r>
            <w:r>
              <w:rPr>
                <w:color w:val="99234F"/>
                <w:spacing w:val="-8"/>
                <w:sz w:val="17"/>
              </w:rPr>
              <w:t> </w:t>
            </w:r>
            <w:r>
              <w:rPr>
                <w:color w:val="99234F"/>
                <w:sz w:val="17"/>
              </w:rPr>
              <w:t>ovino</w:t>
            </w:r>
          </w:p>
        </w:tc>
        <w:tc>
          <w:tcPr>
            <w:tcW w:w="1401" w:type="dxa"/>
            <w:shd w:val="clear" w:color="auto" w:fill="EDDFE0"/>
          </w:tcPr>
          <w:p>
            <w:pPr>
              <w:pStyle w:val="TableParagraph"/>
              <w:spacing w:before="109"/>
              <w:ind w:right="211"/>
              <w:jc w:val="right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2,217.88</w:t>
            </w:r>
          </w:p>
        </w:tc>
        <w:tc>
          <w:tcPr>
            <w:tcW w:w="1170" w:type="dxa"/>
            <w:shd w:val="clear" w:color="auto" w:fill="EDDFE0"/>
          </w:tcPr>
          <w:p>
            <w:pPr>
              <w:pStyle w:val="TableParagraph"/>
              <w:spacing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2,503.237</w:t>
            </w:r>
          </w:p>
        </w:tc>
        <w:tc>
          <w:tcPr>
            <w:tcW w:w="2065" w:type="dxa"/>
            <w:shd w:val="clear" w:color="auto" w:fill="EDDFE0"/>
          </w:tcPr>
          <w:p>
            <w:pPr>
              <w:pStyle w:val="TableParagraph"/>
              <w:spacing w:before="109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3.72</w:t>
            </w:r>
          </w:p>
        </w:tc>
        <w:tc>
          <w:tcPr>
            <w:tcW w:w="1533" w:type="dxa"/>
            <w:shd w:val="clear" w:color="auto" w:fill="EDDFE0"/>
          </w:tcPr>
          <w:p>
            <w:pPr>
              <w:pStyle w:val="TableParagraph"/>
              <w:spacing w:before="109"/>
              <w:ind w:left="567"/>
              <w:rPr>
                <w:sz w:val="17"/>
              </w:rPr>
            </w:pPr>
            <w:r>
              <w:rPr>
                <w:color w:val="99234F"/>
                <w:w w:val="97"/>
                <w:sz w:val="17"/>
              </w:rPr>
              <w:t>9</w:t>
            </w:r>
          </w:p>
        </w:tc>
      </w:tr>
      <w:tr>
        <w:trPr>
          <w:trHeight w:val="396" w:hRule="atLeast"/>
        </w:trPr>
        <w:tc>
          <w:tcPr>
            <w:tcW w:w="2847" w:type="dxa"/>
          </w:tcPr>
          <w:p>
            <w:pPr>
              <w:pStyle w:val="TableParagraph"/>
              <w:spacing w:before="109"/>
              <w:ind w:right="454"/>
              <w:jc w:val="right"/>
              <w:rPr>
                <w:sz w:val="17"/>
              </w:rPr>
            </w:pPr>
            <w:r>
              <w:rPr>
                <w:color w:val="99234F"/>
                <w:sz w:val="17"/>
              </w:rPr>
              <w:t>Carne</w:t>
            </w:r>
            <w:r>
              <w:rPr>
                <w:color w:val="99234F"/>
                <w:spacing w:val="-3"/>
                <w:sz w:val="17"/>
              </w:rPr>
              <w:t> </w:t>
            </w:r>
            <w:r>
              <w:rPr>
                <w:color w:val="99234F"/>
                <w:sz w:val="17"/>
              </w:rPr>
              <w:t>de</w:t>
            </w:r>
            <w:r>
              <w:rPr>
                <w:color w:val="99234F"/>
                <w:spacing w:val="-2"/>
                <w:sz w:val="17"/>
              </w:rPr>
              <w:t> </w:t>
            </w:r>
            <w:r>
              <w:rPr>
                <w:color w:val="99234F"/>
                <w:sz w:val="17"/>
              </w:rPr>
              <w:t>guajolote</w:t>
            </w:r>
          </w:p>
        </w:tc>
        <w:tc>
          <w:tcPr>
            <w:tcW w:w="1401" w:type="dxa"/>
          </w:tcPr>
          <w:p>
            <w:pPr>
              <w:pStyle w:val="TableParagraph"/>
              <w:spacing w:before="109"/>
              <w:ind w:left="578"/>
              <w:rPr>
                <w:sz w:val="17"/>
              </w:rPr>
            </w:pPr>
            <w:r>
              <w:rPr>
                <w:color w:val="99234F"/>
                <w:sz w:val="17"/>
              </w:rPr>
              <w:t>496.95</w:t>
            </w:r>
          </w:p>
        </w:tc>
        <w:tc>
          <w:tcPr>
            <w:tcW w:w="1170" w:type="dxa"/>
          </w:tcPr>
          <w:p>
            <w:pPr>
              <w:pStyle w:val="TableParagraph"/>
              <w:spacing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584.969</w:t>
            </w:r>
          </w:p>
        </w:tc>
        <w:tc>
          <w:tcPr>
            <w:tcW w:w="2065" w:type="dxa"/>
          </w:tcPr>
          <w:p>
            <w:pPr>
              <w:pStyle w:val="TableParagraph"/>
              <w:spacing w:before="109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3.14</w:t>
            </w:r>
          </w:p>
        </w:tc>
        <w:tc>
          <w:tcPr>
            <w:tcW w:w="1533" w:type="dxa"/>
          </w:tcPr>
          <w:p>
            <w:pPr>
              <w:pStyle w:val="TableParagraph"/>
              <w:spacing w:before="109"/>
              <w:ind w:left="567"/>
              <w:rPr>
                <w:sz w:val="17"/>
              </w:rPr>
            </w:pPr>
            <w:r>
              <w:rPr>
                <w:color w:val="99234F"/>
                <w:w w:val="97"/>
                <w:sz w:val="17"/>
              </w:rPr>
              <w:t>9</w:t>
            </w:r>
          </w:p>
        </w:tc>
      </w:tr>
      <w:tr>
        <w:trPr>
          <w:trHeight w:val="396" w:hRule="atLeast"/>
        </w:trPr>
        <w:tc>
          <w:tcPr>
            <w:tcW w:w="2847" w:type="dxa"/>
            <w:shd w:val="clear" w:color="auto" w:fill="EDDFE0"/>
          </w:tcPr>
          <w:p>
            <w:pPr>
              <w:pStyle w:val="TableParagraph"/>
              <w:spacing w:before="109"/>
              <w:ind w:left="997"/>
              <w:rPr>
                <w:sz w:val="17"/>
              </w:rPr>
            </w:pPr>
            <w:r>
              <w:rPr>
                <w:color w:val="99234F"/>
                <w:sz w:val="17"/>
              </w:rPr>
              <w:t>Carne</w:t>
            </w:r>
            <w:r>
              <w:rPr>
                <w:color w:val="99234F"/>
                <w:spacing w:val="-3"/>
                <w:sz w:val="17"/>
              </w:rPr>
              <w:t> </w:t>
            </w:r>
            <w:r>
              <w:rPr>
                <w:color w:val="99234F"/>
                <w:sz w:val="17"/>
              </w:rPr>
              <w:t>bovino</w:t>
            </w:r>
          </w:p>
        </w:tc>
        <w:tc>
          <w:tcPr>
            <w:tcW w:w="1401" w:type="dxa"/>
            <w:shd w:val="clear" w:color="auto" w:fill="EDDFE0"/>
          </w:tcPr>
          <w:p>
            <w:pPr>
              <w:pStyle w:val="TableParagraph"/>
              <w:spacing w:before="109"/>
              <w:ind w:right="159"/>
              <w:jc w:val="right"/>
              <w:rPr>
                <w:sz w:val="17"/>
              </w:rPr>
            </w:pPr>
            <w:r>
              <w:rPr>
                <w:color w:val="99234F"/>
                <w:w w:val="95"/>
                <w:sz w:val="17"/>
              </w:rPr>
              <w:t>58,502.51</w:t>
            </w:r>
          </w:p>
        </w:tc>
        <w:tc>
          <w:tcPr>
            <w:tcW w:w="1170" w:type="dxa"/>
            <w:shd w:val="clear" w:color="auto" w:fill="EDDFE0"/>
          </w:tcPr>
          <w:p>
            <w:pPr>
              <w:pStyle w:val="TableParagraph"/>
              <w:spacing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66,008.272</w:t>
            </w:r>
          </w:p>
        </w:tc>
        <w:tc>
          <w:tcPr>
            <w:tcW w:w="2065" w:type="dxa"/>
            <w:shd w:val="clear" w:color="auto" w:fill="EDDFE0"/>
          </w:tcPr>
          <w:p>
            <w:pPr>
              <w:pStyle w:val="TableParagraph"/>
              <w:spacing w:before="109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3.03</w:t>
            </w:r>
          </w:p>
        </w:tc>
        <w:tc>
          <w:tcPr>
            <w:tcW w:w="1533" w:type="dxa"/>
            <w:shd w:val="clear" w:color="auto" w:fill="EDDFE0"/>
          </w:tcPr>
          <w:p>
            <w:pPr>
              <w:pStyle w:val="TableParagraph"/>
              <w:spacing w:before="109"/>
              <w:ind w:left="539"/>
              <w:rPr>
                <w:sz w:val="17"/>
              </w:rPr>
            </w:pPr>
            <w:r>
              <w:rPr>
                <w:color w:val="99234F"/>
                <w:w w:val="85"/>
                <w:sz w:val="17"/>
              </w:rPr>
              <w:t>13</w:t>
            </w:r>
          </w:p>
        </w:tc>
      </w:tr>
      <w:tr>
        <w:trPr>
          <w:trHeight w:val="396" w:hRule="atLeast"/>
        </w:trPr>
        <w:tc>
          <w:tcPr>
            <w:tcW w:w="2847" w:type="dxa"/>
          </w:tcPr>
          <w:p>
            <w:pPr>
              <w:pStyle w:val="TableParagraph"/>
              <w:spacing w:before="109"/>
              <w:ind w:left="993"/>
              <w:rPr>
                <w:sz w:val="17"/>
              </w:rPr>
            </w:pPr>
            <w:r>
              <w:rPr>
                <w:color w:val="99234F"/>
                <w:spacing w:val="-1"/>
                <w:w w:val="105"/>
                <w:sz w:val="17"/>
              </w:rPr>
              <w:t>Leche</w:t>
            </w:r>
            <w:r>
              <w:rPr>
                <w:color w:val="99234F"/>
                <w:spacing w:val="-17"/>
                <w:w w:val="105"/>
                <w:sz w:val="17"/>
              </w:rPr>
              <w:t> </w:t>
            </w:r>
            <w:r>
              <w:rPr>
                <w:color w:val="99234F"/>
                <w:spacing w:val="-1"/>
                <w:w w:val="105"/>
                <w:sz w:val="17"/>
              </w:rPr>
              <w:t>bovino</w:t>
            </w:r>
          </w:p>
        </w:tc>
        <w:tc>
          <w:tcPr>
            <w:tcW w:w="1401" w:type="dxa"/>
          </w:tcPr>
          <w:p>
            <w:pPr>
              <w:pStyle w:val="TableParagraph"/>
              <w:spacing w:before="109"/>
              <w:ind w:right="132"/>
              <w:jc w:val="right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145,337.14</w:t>
            </w:r>
          </w:p>
        </w:tc>
        <w:tc>
          <w:tcPr>
            <w:tcW w:w="1170" w:type="dxa"/>
          </w:tcPr>
          <w:p>
            <w:pPr>
              <w:pStyle w:val="TableParagraph"/>
              <w:spacing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150,215.53</w:t>
            </w:r>
          </w:p>
        </w:tc>
        <w:tc>
          <w:tcPr>
            <w:tcW w:w="2065" w:type="dxa"/>
          </w:tcPr>
          <w:p>
            <w:pPr>
              <w:pStyle w:val="TableParagraph"/>
              <w:spacing w:before="109"/>
              <w:ind w:left="96" w:right="395"/>
              <w:jc w:val="center"/>
              <w:rPr>
                <w:sz w:val="17"/>
              </w:rPr>
            </w:pPr>
            <w:r>
              <w:rPr>
                <w:color w:val="99234F"/>
                <w:w w:val="75"/>
                <w:sz w:val="17"/>
              </w:rPr>
              <w:t>1.15</w:t>
            </w:r>
          </w:p>
        </w:tc>
        <w:tc>
          <w:tcPr>
            <w:tcW w:w="1533" w:type="dxa"/>
          </w:tcPr>
          <w:p>
            <w:pPr>
              <w:pStyle w:val="TableParagraph"/>
              <w:spacing w:before="109"/>
              <w:ind w:left="537"/>
              <w:rPr>
                <w:sz w:val="17"/>
              </w:rPr>
            </w:pPr>
            <w:r>
              <w:rPr>
                <w:color w:val="99234F"/>
                <w:w w:val="85"/>
                <w:sz w:val="17"/>
              </w:rPr>
              <w:t>17</w:t>
            </w:r>
          </w:p>
        </w:tc>
      </w:tr>
      <w:tr>
        <w:trPr>
          <w:trHeight w:val="396" w:hRule="atLeast"/>
        </w:trPr>
        <w:tc>
          <w:tcPr>
            <w:tcW w:w="2847" w:type="dxa"/>
            <w:shd w:val="clear" w:color="auto" w:fill="EDDFE0"/>
          </w:tcPr>
          <w:p>
            <w:pPr>
              <w:pStyle w:val="TableParagraph"/>
              <w:spacing w:before="109"/>
              <w:ind w:right="537"/>
              <w:jc w:val="right"/>
              <w:rPr>
                <w:sz w:val="17"/>
              </w:rPr>
            </w:pPr>
            <w:r>
              <w:rPr>
                <w:color w:val="99234F"/>
                <w:sz w:val="17"/>
              </w:rPr>
              <w:t>Huevo</w:t>
            </w:r>
            <w:r>
              <w:rPr>
                <w:color w:val="99234F"/>
                <w:spacing w:val="-6"/>
                <w:sz w:val="17"/>
              </w:rPr>
              <w:t> </w:t>
            </w:r>
            <w:r>
              <w:rPr>
                <w:color w:val="99234F"/>
                <w:sz w:val="17"/>
              </w:rPr>
              <w:t>para</w:t>
            </w:r>
            <w:r>
              <w:rPr>
                <w:color w:val="99234F"/>
                <w:spacing w:val="-5"/>
                <w:sz w:val="17"/>
              </w:rPr>
              <w:t> </w:t>
            </w:r>
            <w:r>
              <w:rPr>
                <w:color w:val="99234F"/>
                <w:sz w:val="17"/>
              </w:rPr>
              <w:t>plato</w:t>
            </w:r>
          </w:p>
        </w:tc>
        <w:tc>
          <w:tcPr>
            <w:tcW w:w="1401" w:type="dxa"/>
            <w:shd w:val="clear" w:color="auto" w:fill="EDDFE0"/>
          </w:tcPr>
          <w:p>
            <w:pPr>
              <w:pStyle w:val="TableParagraph"/>
              <w:spacing w:before="109"/>
              <w:ind w:right="183"/>
              <w:jc w:val="right"/>
              <w:rPr>
                <w:sz w:val="17"/>
              </w:rPr>
            </w:pPr>
            <w:r>
              <w:rPr>
                <w:color w:val="99234F"/>
                <w:sz w:val="17"/>
              </w:rPr>
              <w:t>6,462.85</w:t>
            </w:r>
          </w:p>
        </w:tc>
        <w:tc>
          <w:tcPr>
            <w:tcW w:w="1170" w:type="dxa"/>
            <w:shd w:val="clear" w:color="auto" w:fill="EDDFE0"/>
          </w:tcPr>
          <w:p>
            <w:pPr>
              <w:pStyle w:val="TableParagraph"/>
              <w:spacing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6,785.939</w:t>
            </w:r>
          </w:p>
        </w:tc>
        <w:tc>
          <w:tcPr>
            <w:tcW w:w="2065" w:type="dxa"/>
            <w:shd w:val="clear" w:color="auto" w:fill="EDDFE0"/>
          </w:tcPr>
          <w:p>
            <w:pPr>
              <w:pStyle w:val="TableParagraph"/>
              <w:spacing w:before="109"/>
              <w:ind w:left="95" w:right="39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0.22</w:t>
            </w:r>
          </w:p>
        </w:tc>
        <w:tc>
          <w:tcPr>
            <w:tcW w:w="1533" w:type="dxa"/>
            <w:shd w:val="clear" w:color="auto" w:fill="EDDFE0"/>
          </w:tcPr>
          <w:p>
            <w:pPr>
              <w:pStyle w:val="TableParagraph"/>
              <w:spacing w:before="109"/>
              <w:ind w:left="535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19</w:t>
            </w:r>
          </w:p>
        </w:tc>
      </w:tr>
      <w:tr>
        <w:trPr>
          <w:trHeight w:val="322" w:hRule="atLeast"/>
        </w:trPr>
        <w:tc>
          <w:tcPr>
            <w:tcW w:w="2847" w:type="dxa"/>
          </w:tcPr>
          <w:p>
            <w:pPr>
              <w:pStyle w:val="TableParagraph"/>
              <w:spacing w:line="194" w:lineRule="exact" w:before="109"/>
              <w:ind w:left="1009"/>
              <w:rPr>
                <w:sz w:val="17"/>
              </w:rPr>
            </w:pPr>
            <w:r>
              <w:rPr>
                <w:color w:val="99234F"/>
                <w:sz w:val="17"/>
              </w:rPr>
              <w:t>Carne</w:t>
            </w:r>
            <w:r>
              <w:rPr>
                <w:color w:val="99234F"/>
                <w:spacing w:val="-12"/>
                <w:sz w:val="17"/>
              </w:rPr>
              <w:t> </w:t>
            </w:r>
            <w:r>
              <w:rPr>
                <w:color w:val="99234F"/>
                <w:sz w:val="17"/>
              </w:rPr>
              <w:t>de</w:t>
            </w:r>
            <w:r>
              <w:rPr>
                <w:color w:val="99234F"/>
                <w:spacing w:val="-11"/>
                <w:sz w:val="17"/>
              </w:rPr>
              <w:t> </w:t>
            </w:r>
            <w:r>
              <w:rPr>
                <w:color w:val="99234F"/>
                <w:sz w:val="17"/>
              </w:rPr>
              <w:t>ave</w:t>
            </w:r>
          </w:p>
        </w:tc>
        <w:tc>
          <w:tcPr>
            <w:tcW w:w="1401" w:type="dxa"/>
          </w:tcPr>
          <w:p>
            <w:pPr>
              <w:pStyle w:val="TableParagraph"/>
              <w:spacing w:line="194" w:lineRule="exact" w:before="109"/>
              <w:ind w:right="186"/>
              <w:jc w:val="right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11,963.53</w:t>
            </w:r>
          </w:p>
        </w:tc>
        <w:tc>
          <w:tcPr>
            <w:tcW w:w="1170" w:type="dxa"/>
          </w:tcPr>
          <w:p>
            <w:pPr>
              <w:pStyle w:val="TableParagraph"/>
              <w:spacing w:line="194" w:lineRule="exact" w:before="109"/>
              <w:ind w:left="79" w:right="62"/>
              <w:jc w:val="center"/>
              <w:rPr>
                <w:sz w:val="17"/>
              </w:rPr>
            </w:pPr>
            <w:r>
              <w:rPr>
                <w:color w:val="99234F"/>
                <w:w w:val="90"/>
                <w:sz w:val="17"/>
              </w:rPr>
              <w:t>12,866.116</w:t>
            </w:r>
          </w:p>
        </w:tc>
        <w:tc>
          <w:tcPr>
            <w:tcW w:w="2065" w:type="dxa"/>
          </w:tcPr>
          <w:p>
            <w:pPr>
              <w:pStyle w:val="TableParagraph"/>
              <w:spacing w:line="194" w:lineRule="exact" w:before="109"/>
              <w:ind w:left="95" w:right="395"/>
              <w:jc w:val="center"/>
              <w:rPr>
                <w:sz w:val="17"/>
              </w:rPr>
            </w:pPr>
            <w:r>
              <w:rPr>
                <w:color w:val="99234F"/>
                <w:sz w:val="17"/>
              </w:rPr>
              <w:t>0.34</w:t>
            </w:r>
          </w:p>
        </w:tc>
        <w:tc>
          <w:tcPr>
            <w:tcW w:w="1533" w:type="dxa"/>
          </w:tcPr>
          <w:p>
            <w:pPr>
              <w:pStyle w:val="TableParagraph"/>
              <w:spacing w:line="194" w:lineRule="exact" w:before="109"/>
              <w:ind w:left="522"/>
              <w:rPr>
                <w:sz w:val="17"/>
              </w:rPr>
            </w:pPr>
            <w:r>
              <w:rPr>
                <w:color w:val="99234F"/>
                <w:sz w:val="17"/>
              </w:rPr>
              <w:t>23</w:t>
            </w:r>
          </w:p>
        </w:tc>
      </w:tr>
    </w:tbl>
    <w:p>
      <w:pPr>
        <w:pStyle w:val="BodyText"/>
        <w:spacing w:before="4"/>
        <w:rPr>
          <w:rFonts w:ascii="Tahoma"/>
          <w:b/>
          <w:sz w:val="28"/>
        </w:rPr>
      </w:pPr>
    </w:p>
    <w:p>
      <w:pPr>
        <w:spacing w:before="0"/>
        <w:ind w:left="416" w:right="1183" w:firstLine="0"/>
        <w:jc w:val="center"/>
        <w:rPr>
          <w:sz w:val="18"/>
        </w:rPr>
      </w:pPr>
      <w:r>
        <w:rPr>
          <w:rFonts w:ascii="Tahoma" w:hAnsi="Tahoma"/>
          <w:b/>
          <w:color w:val="9E214A"/>
          <w:w w:val="95"/>
          <w:sz w:val="18"/>
        </w:rPr>
        <w:t>Fuente:</w:t>
      </w:r>
      <w:r>
        <w:rPr>
          <w:rFonts w:ascii="Tahoma" w:hAnsi="Tahoma"/>
          <w:b/>
          <w:color w:val="9E214A"/>
          <w:spacing w:val="75"/>
          <w:sz w:val="18"/>
        </w:rPr>
        <w:t> </w:t>
      </w:r>
      <w:r>
        <w:rPr>
          <w:color w:val="9E214A"/>
          <w:w w:val="95"/>
          <w:sz w:val="18"/>
        </w:rPr>
        <w:t>Servicio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Información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Agroalimentaria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Pesquera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(SIAP)/cierre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agrícola,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año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2017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1"/>
          <w:w w:val="95"/>
          <w:sz w:val="18"/>
        </w:rPr>
        <w:t> </w:t>
      </w:r>
      <w:r>
        <w:rPr>
          <w:color w:val="9E214A"/>
          <w:w w:val="95"/>
          <w:sz w:val="18"/>
        </w:rPr>
        <w:t>2021.</w:t>
      </w:r>
    </w:p>
    <w:p>
      <w:pPr>
        <w:pStyle w:val="BodyText"/>
      </w:pPr>
    </w:p>
    <w:p>
      <w:pPr>
        <w:pStyle w:val="BodyText"/>
        <w:spacing w:before="11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72"/>
      </w:pPr>
      <w:r>
        <w:rPr/>
        <w:pict>
          <v:line style="position:absolute;mso-position-horizontal-relative:page;mso-position-vertical-relative:paragraph;z-index:-2857216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140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704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6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ganado</w:t>
      </w:r>
      <w:r>
        <w:rPr>
          <w:color w:val="4A4A4C"/>
          <w:spacing w:val="-12"/>
        </w:rPr>
        <w:t> </w:t>
      </w:r>
      <w:r>
        <w:rPr>
          <w:color w:val="4A4A4C"/>
        </w:rPr>
        <w:t>bovino</w:t>
      </w:r>
      <w:r>
        <w:rPr>
          <w:color w:val="4A4A4C"/>
          <w:spacing w:val="-12"/>
        </w:rPr>
        <w:t> </w:t>
      </w:r>
      <w:r>
        <w:rPr>
          <w:color w:val="4A4A4C"/>
        </w:rPr>
        <w:t>para</w:t>
      </w:r>
      <w:r>
        <w:rPr>
          <w:color w:val="4A4A4C"/>
          <w:spacing w:val="-12"/>
        </w:rPr>
        <w:t> </w:t>
      </w:r>
      <w:r>
        <w:rPr>
          <w:color w:val="4A4A4C"/>
        </w:rPr>
        <w:t>carne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leche,</w:t>
      </w:r>
      <w:r>
        <w:rPr>
          <w:color w:val="4A4A4C"/>
          <w:spacing w:val="-12"/>
        </w:rPr>
        <w:t> </w:t>
      </w:r>
      <w:r>
        <w:rPr>
          <w:color w:val="4A4A4C"/>
        </w:rPr>
        <w:t>es</w:t>
      </w:r>
      <w:r>
        <w:rPr>
          <w:color w:val="4A4A4C"/>
          <w:spacing w:val="-12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47"/>
        </w:rPr>
        <w:t> </w:t>
      </w:r>
      <w:r>
        <w:rPr>
          <w:color w:val="4A4A4C"/>
        </w:rPr>
        <w:t>las</w:t>
      </w:r>
      <w:r>
        <w:rPr>
          <w:color w:val="4A4A4C"/>
          <w:spacing w:val="47"/>
        </w:rPr>
        <w:t> </w:t>
      </w:r>
      <w:r>
        <w:rPr>
          <w:color w:val="4A4A4C"/>
        </w:rPr>
        <w:t>principales</w:t>
      </w:r>
      <w:r>
        <w:rPr>
          <w:color w:val="4A4A4C"/>
          <w:spacing w:val="47"/>
        </w:rPr>
        <w:t> </w:t>
      </w:r>
      <w:r>
        <w:rPr>
          <w:color w:val="4A4A4C"/>
        </w:rPr>
        <w:t>especies</w:t>
      </w:r>
      <w:r>
        <w:rPr>
          <w:color w:val="4A4A4C"/>
          <w:spacing w:val="47"/>
        </w:rPr>
        <w:t> </w:t>
      </w:r>
      <w:r>
        <w:rPr>
          <w:color w:val="4A4A4C"/>
        </w:rPr>
        <w:t>producidas</w:t>
      </w:r>
      <w:r>
        <w:rPr>
          <w:color w:val="4A4A4C"/>
          <w:spacing w:val="47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estado.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desarrolla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tres</w:t>
      </w:r>
      <w:r>
        <w:rPr>
          <w:color w:val="4A4A4C"/>
          <w:spacing w:val="-5"/>
        </w:rPr>
        <w:t> </w:t>
      </w:r>
      <w:r>
        <w:rPr>
          <w:color w:val="4A4A4C"/>
        </w:rPr>
        <w:t>sistemas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producción:</w:t>
      </w:r>
      <w:r>
        <w:rPr>
          <w:color w:val="4A4A4C"/>
          <w:spacing w:val="3"/>
          <w:w w:val="90"/>
        </w:rPr>
        <w:t> </w:t>
      </w:r>
      <w:r>
        <w:rPr>
          <w:color w:val="4A4A4C"/>
          <w:w w:val="90"/>
        </w:rPr>
        <w:t>1)</w:t>
      </w:r>
      <w:r>
        <w:rPr>
          <w:color w:val="4A4A4C"/>
          <w:spacing w:val="5"/>
          <w:w w:val="90"/>
        </w:rPr>
        <w:t> </w:t>
      </w:r>
      <w:r>
        <w:rPr>
          <w:color w:val="4A4A4C"/>
          <w:w w:val="90"/>
        </w:rPr>
        <w:t>extensivo</w:t>
      </w:r>
      <w:r>
        <w:rPr>
          <w:color w:val="4A4A4C"/>
          <w:spacing w:val="5"/>
          <w:w w:val="90"/>
        </w:rPr>
        <w:t> </w:t>
      </w:r>
      <w:r>
        <w:rPr>
          <w:color w:val="4A4A4C"/>
          <w:w w:val="90"/>
        </w:rPr>
        <w:t>(70%);</w:t>
      </w:r>
      <w:r>
        <w:rPr>
          <w:color w:val="4A4A4C"/>
          <w:spacing w:val="5"/>
          <w:w w:val="90"/>
        </w:rPr>
        <w:t> </w:t>
      </w:r>
      <w:r>
        <w:rPr>
          <w:color w:val="4A4A4C"/>
          <w:w w:val="90"/>
        </w:rPr>
        <w:t>2)</w:t>
      </w:r>
      <w:r>
        <w:rPr>
          <w:color w:val="4A4A4C"/>
          <w:spacing w:val="5"/>
          <w:w w:val="90"/>
        </w:rPr>
        <w:t> </w:t>
      </w:r>
      <w:r>
        <w:rPr>
          <w:color w:val="4A4A4C"/>
          <w:w w:val="90"/>
        </w:rPr>
        <w:t>semi</w:t>
      </w:r>
      <w:r>
        <w:rPr>
          <w:color w:val="4A4A4C"/>
          <w:spacing w:val="5"/>
          <w:w w:val="90"/>
        </w:rPr>
        <w:t> </w:t>
      </w:r>
      <w:r>
        <w:rPr>
          <w:color w:val="4A4A4C"/>
          <w:w w:val="90"/>
        </w:rPr>
        <w:t>inten-</w:t>
      </w:r>
    </w:p>
    <w:p>
      <w:pPr>
        <w:pStyle w:val="BodyText"/>
        <w:spacing w:line="239" w:lineRule="exact"/>
        <w:ind w:left="1984"/>
        <w:jc w:val="both"/>
      </w:pPr>
      <w:r>
        <w:rPr>
          <w:color w:val="4A4A4C"/>
          <w:w w:val="90"/>
        </w:rPr>
        <w:t>sivo (20%) y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3) estabulado o</w:t>
      </w:r>
      <w:r>
        <w:rPr>
          <w:color w:val="4A4A4C"/>
          <w:spacing w:val="1"/>
          <w:w w:val="90"/>
        </w:rPr>
        <w:t> </w:t>
      </w:r>
      <w:r>
        <w:rPr>
          <w:color w:val="4A4A4C"/>
          <w:w w:val="90"/>
        </w:rPr>
        <w:t>intensivo (10%).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 sistema extensivo presenta bajos niveles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reproductivos</w:t>
      </w:r>
      <w:r>
        <w:rPr>
          <w:color w:val="4A4A4C"/>
          <w:spacing w:val="-22"/>
        </w:rPr>
        <w:t> </w:t>
      </w:r>
      <w:r>
        <w:rPr>
          <w:color w:val="4A4A4C"/>
          <w:spacing w:val="-4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4"/>
        </w:rPr>
        <w:t>productivos,</w:t>
      </w:r>
      <w:r>
        <w:rPr>
          <w:color w:val="4A4A4C"/>
          <w:spacing w:val="-21"/>
        </w:rPr>
        <w:t> </w:t>
      </w:r>
      <w:r>
        <w:rPr>
          <w:color w:val="4A4A4C"/>
          <w:spacing w:val="-4"/>
        </w:rPr>
        <w:t>baja</w:t>
      </w:r>
      <w:r>
        <w:rPr>
          <w:color w:val="4A4A4C"/>
          <w:spacing w:val="-21"/>
        </w:rPr>
        <w:t> </w:t>
      </w:r>
      <w:r>
        <w:rPr>
          <w:color w:val="4A4A4C"/>
          <w:spacing w:val="-4"/>
        </w:rPr>
        <w:t>calidad,</w:t>
      </w:r>
      <w:r>
        <w:rPr>
          <w:color w:val="4A4A4C"/>
          <w:spacing w:val="-21"/>
        </w:rPr>
        <w:t> </w:t>
      </w:r>
      <w:r>
        <w:rPr>
          <w:color w:val="4A4A4C"/>
          <w:spacing w:val="-3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escaso</w:t>
      </w:r>
      <w:r>
        <w:rPr>
          <w:color w:val="4A4A4C"/>
          <w:spacing w:val="-36"/>
        </w:rPr>
        <w:t> </w:t>
      </w:r>
      <w:r>
        <w:rPr>
          <w:color w:val="4A4A4C"/>
          <w:spacing w:val="-2"/>
        </w:rPr>
        <w:t>mejoramiento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genético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35"/>
        </w:rPr>
        <w:t> </w:t>
      </w:r>
      <w:r>
        <w:rPr>
          <w:color w:val="4A4A4C"/>
          <w:spacing w:val="-1"/>
        </w:rPr>
        <w:t>hato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gana-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dero,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incidencia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enfermedades,</w:t>
      </w:r>
      <w:r>
        <w:rPr>
          <w:color w:val="4A4A4C"/>
          <w:spacing w:val="-31"/>
        </w:rPr>
        <w:t> </w:t>
      </w:r>
      <w:r>
        <w:rPr>
          <w:color w:val="4A4A4C"/>
          <w:spacing w:val="-2"/>
        </w:rPr>
        <w:t>problemas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manejo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hato;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escasa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infraestructura</w:t>
      </w:r>
      <w:r>
        <w:rPr>
          <w:color w:val="4A4A4C"/>
          <w:spacing w:val="-13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equipamiento, que repercute en la produc-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ción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carne,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leche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pie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cría.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apicultura</w:t>
      </w:r>
      <w:r>
        <w:rPr>
          <w:color w:val="4A4A4C"/>
          <w:spacing w:val="1"/>
        </w:rPr>
        <w:t> </w:t>
      </w:r>
      <w:r>
        <w:rPr>
          <w:color w:val="4A4A4C"/>
        </w:rPr>
        <w:t>proporciona</w:t>
      </w:r>
      <w:r>
        <w:rPr>
          <w:color w:val="4A4A4C"/>
          <w:spacing w:val="1"/>
        </w:rPr>
        <w:t> </w:t>
      </w:r>
      <w:r>
        <w:rPr>
          <w:color w:val="4A4A4C"/>
        </w:rPr>
        <w:t>alimentos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calidad como miel, jalea real, polen y otros</w:t>
      </w:r>
      <w:r>
        <w:rPr>
          <w:color w:val="4A4A4C"/>
          <w:spacing w:val="-68"/>
        </w:rPr>
        <w:t> </w:t>
      </w:r>
      <w:r>
        <w:rPr>
          <w:color w:val="4A4A4C"/>
        </w:rPr>
        <w:t>productos como la cera, propóleo y veneno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abeja;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además,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contribuyen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poliniza-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cultivos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flora</w:t>
      </w:r>
      <w:r>
        <w:rPr>
          <w:color w:val="4A4A4C"/>
          <w:spacing w:val="-18"/>
        </w:rPr>
        <w:t> </w:t>
      </w:r>
      <w:r>
        <w:rPr>
          <w:color w:val="4A4A4C"/>
        </w:rPr>
        <w:t>natural.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 apicultores expresaron que el sector</w:t>
      </w:r>
      <w:r>
        <w:rPr>
          <w:color w:val="4A4A4C"/>
          <w:spacing w:val="1"/>
        </w:rPr>
        <w:t> </w:t>
      </w:r>
      <w:r>
        <w:rPr>
          <w:color w:val="4A4A4C"/>
        </w:rPr>
        <w:t>apícola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encuentra</w:t>
      </w:r>
      <w:r>
        <w:rPr>
          <w:color w:val="4A4A4C"/>
          <w:spacing w:val="1"/>
        </w:rPr>
        <w:t> </w:t>
      </w:r>
      <w:r>
        <w:rPr>
          <w:color w:val="4A4A4C"/>
        </w:rPr>
        <w:t>amenazado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aplicación de pesticidas agrícolas, la conta-</w:t>
      </w:r>
      <w:r>
        <w:rPr>
          <w:color w:val="4A4A4C"/>
          <w:spacing w:val="-68"/>
        </w:rPr>
        <w:t> </w:t>
      </w:r>
      <w:r>
        <w:rPr>
          <w:color w:val="4A4A4C"/>
        </w:rPr>
        <w:t>minación</w:t>
      </w:r>
      <w:r>
        <w:rPr>
          <w:color w:val="4A4A4C"/>
          <w:spacing w:val="-13"/>
        </w:rPr>
        <w:t> </w:t>
      </w:r>
      <w:r>
        <w:rPr>
          <w:color w:val="4A4A4C"/>
        </w:rPr>
        <w:t>atmosférica,</w:t>
      </w:r>
      <w:r>
        <w:rPr>
          <w:color w:val="4A4A4C"/>
          <w:spacing w:val="-13"/>
        </w:rPr>
        <w:t> </w:t>
      </w:r>
      <w:r>
        <w:rPr>
          <w:color w:val="4A4A4C"/>
        </w:rPr>
        <w:t>actividades</w:t>
      </w:r>
      <w:r>
        <w:rPr>
          <w:color w:val="4A4A4C"/>
          <w:spacing w:val="-13"/>
        </w:rPr>
        <w:t> </w:t>
      </w:r>
      <w:r>
        <w:rPr>
          <w:color w:val="4A4A4C"/>
        </w:rPr>
        <w:t>humanas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pérdida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zonas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alimentación;</w:t>
      </w:r>
      <w:r>
        <w:rPr>
          <w:color w:val="4A4A4C"/>
          <w:spacing w:val="-11"/>
        </w:rPr>
        <w:t> </w:t>
      </w:r>
      <w:r>
        <w:rPr>
          <w:color w:val="4A4A4C"/>
        </w:rPr>
        <w:t>tenien-</w:t>
      </w:r>
      <w:r>
        <w:rPr>
          <w:color w:val="4A4A4C"/>
          <w:spacing w:val="-68"/>
        </w:rPr>
        <w:t> </w:t>
      </w:r>
      <w:r>
        <w:rPr>
          <w:color w:val="4A4A4C"/>
        </w:rPr>
        <w:t>do como consecuencia la reducción de 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abejas.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Existen</w:t>
      </w:r>
      <w:r>
        <w:rPr>
          <w:color w:val="4A4A4C"/>
          <w:spacing w:val="-16"/>
        </w:rPr>
        <w:t> </w:t>
      </w:r>
      <w:r>
        <w:rPr>
          <w:color w:val="4A4A4C"/>
        </w:rPr>
        <w:t>problemas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descapitalización</w:t>
      </w:r>
      <w:r>
        <w:rPr>
          <w:color w:val="4A4A4C"/>
          <w:spacing w:val="-16"/>
        </w:rPr>
        <w:t> </w:t>
      </w:r>
      <w:r>
        <w:rPr>
          <w:color w:val="4A4A4C"/>
        </w:rPr>
        <w:t>aso-</w:t>
      </w:r>
      <w:r>
        <w:rPr>
          <w:color w:val="4A4A4C"/>
          <w:spacing w:val="-68"/>
        </w:rPr>
        <w:t> </w:t>
      </w:r>
      <w:r>
        <w:rPr>
          <w:color w:val="4A4A4C"/>
        </w:rPr>
        <w:t>ciado a los bajos precios del producto, falta</w:t>
      </w:r>
      <w:r>
        <w:rPr>
          <w:color w:val="4A4A4C"/>
          <w:spacing w:val="-68"/>
        </w:rPr>
        <w:t> </w:t>
      </w:r>
      <w:r>
        <w:rPr>
          <w:color w:val="4A4A4C"/>
        </w:rPr>
        <w:t>de infraestructura, escasos centros de aco-</w:t>
      </w:r>
      <w:r>
        <w:rPr>
          <w:color w:val="4A4A4C"/>
          <w:spacing w:val="-68"/>
        </w:rPr>
        <w:t> </w:t>
      </w:r>
      <w:r>
        <w:rPr>
          <w:color w:val="4A4A4C"/>
        </w:rPr>
        <w:t>pio y deforestación de plantas endémicas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floración</w:t>
      </w:r>
      <w:r>
        <w:rPr>
          <w:color w:val="4A4A4C"/>
          <w:spacing w:val="-18"/>
        </w:rPr>
        <w:t> </w:t>
      </w:r>
      <w:r>
        <w:rPr>
          <w:color w:val="4A4A4C"/>
        </w:rPr>
        <w:t>melífera.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/>
        <w:drawing>
          <wp:anchor distT="0" distB="0" distL="0" distR="0" allowOverlap="1" layoutInCell="1" locked="0" behindDoc="0" simplePos="0" relativeHeight="16187904">
            <wp:simplePos x="0" y="0"/>
            <wp:positionH relativeFrom="page">
              <wp:posOffset>1262002</wp:posOffset>
            </wp:positionH>
            <wp:positionV relativeFrom="paragraph">
              <wp:posOffset>481083</wp:posOffset>
            </wp:positionV>
            <wp:extent cx="6510397" cy="2095207"/>
            <wp:effectExtent l="0" t="0" r="0" b="0"/>
            <wp:wrapNone/>
            <wp:docPr id="663" name="image6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646.jpe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397" cy="2095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En términos generales, los productores del</w:t>
      </w:r>
      <w:r>
        <w:rPr>
          <w:color w:val="4A4A4C"/>
          <w:spacing w:val="1"/>
        </w:rPr>
        <w:t> </w:t>
      </w:r>
      <w:r>
        <w:rPr>
          <w:color w:val="4A4A4C"/>
        </w:rPr>
        <w:t>sector</w:t>
      </w:r>
      <w:r>
        <w:rPr>
          <w:color w:val="4A4A4C"/>
          <w:spacing w:val="-20"/>
        </w:rPr>
        <w:t> </w:t>
      </w:r>
      <w:r>
        <w:rPr>
          <w:color w:val="4A4A4C"/>
        </w:rPr>
        <w:t>ganadero</w:t>
      </w:r>
      <w:r>
        <w:rPr>
          <w:color w:val="4A4A4C"/>
          <w:spacing w:val="-19"/>
        </w:rPr>
        <w:t> </w:t>
      </w:r>
      <w:r>
        <w:rPr>
          <w:color w:val="4A4A4C"/>
        </w:rPr>
        <w:t>requieren</w:t>
      </w:r>
      <w:r>
        <w:rPr>
          <w:color w:val="4A4A4C"/>
          <w:spacing w:val="-19"/>
        </w:rPr>
        <w:t> </w:t>
      </w:r>
      <w:r>
        <w:rPr>
          <w:color w:val="4A4A4C"/>
        </w:rPr>
        <w:t>mercados</w:t>
      </w:r>
      <w:r>
        <w:rPr>
          <w:color w:val="4A4A4C"/>
          <w:spacing w:val="-19"/>
        </w:rPr>
        <w:t> </w:t>
      </w:r>
      <w:r>
        <w:rPr>
          <w:color w:val="4A4A4C"/>
        </w:rPr>
        <w:t>justos,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en donde obtengan mejores precios de los</w:t>
      </w:r>
      <w:r>
        <w:rPr>
          <w:color w:val="4A4A4C"/>
          <w:spacing w:val="1"/>
        </w:rPr>
        <w:t> </w:t>
      </w:r>
      <w:r>
        <w:rPr>
          <w:color w:val="4A4A4C"/>
        </w:rPr>
        <w:t>productos y subproductos pecuarios; asis-</w:t>
      </w:r>
      <w:r>
        <w:rPr>
          <w:color w:val="4A4A4C"/>
          <w:spacing w:val="1"/>
        </w:rPr>
        <w:t> </w:t>
      </w:r>
      <w:r>
        <w:rPr>
          <w:color w:val="4A4A4C"/>
        </w:rPr>
        <w:t>tencia técnica para mejorar el manejo de</w:t>
      </w:r>
      <w:r>
        <w:rPr>
          <w:color w:val="4A4A4C"/>
          <w:spacing w:val="1"/>
        </w:rPr>
        <w:t> </w:t>
      </w:r>
      <w:r>
        <w:rPr>
          <w:color w:val="4A4A4C"/>
        </w:rPr>
        <w:t>sus sistemas productivos, campañas zoo-</w:t>
      </w:r>
      <w:r>
        <w:rPr>
          <w:color w:val="4A4A4C"/>
          <w:spacing w:val="1"/>
        </w:rPr>
        <w:t> </w:t>
      </w:r>
      <w:r>
        <w:rPr>
          <w:color w:val="4A4A4C"/>
        </w:rPr>
        <w:t>sanitarias; la falta de atención y apoyo con</w:t>
      </w:r>
      <w:r>
        <w:rPr>
          <w:color w:val="4A4A4C"/>
          <w:spacing w:val="-68"/>
        </w:rPr>
        <w:t> </w:t>
      </w:r>
      <w:r>
        <w:rPr>
          <w:color w:val="4A4A4C"/>
        </w:rPr>
        <w:t>programas y acciones públicas hacen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sector,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aún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más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vulnerable.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Si</w:t>
      </w:r>
      <w:r>
        <w:rPr>
          <w:color w:val="4A4A4C"/>
          <w:spacing w:val="-5"/>
        </w:rPr>
        <w:t> </w:t>
      </w:r>
      <w:r>
        <w:rPr>
          <w:color w:val="4A4A4C"/>
        </w:rPr>
        <w:t>bien</w:t>
      </w:r>
      <w:r>
        <w:rPr>
          <w:color w:val="4A4A4C"/>
          <w:spacing w:val="-5"/>
        </w:rPr>
        <w:t> </w:t>
      </w:r>
      <w:r>
        <w:rPr>
          <w:color w:val="4A4A4C"/>
        </w:rPr>
        <w:t>es</w:t>
      </w:r>
      <w:r>
        <w:rPr>
          <w:color w:val="4A4A4C"/>
          <w:spacing w:val="-5"/>
        </w:rPr>
        <w:t> </w:t>
      </w:r>
      <w:r>
        <w:rPr>
          <w:color w:val="4A4A4C"/>
        </w:rPr>
        <w:t>cierto,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producción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carne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caprino,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miel,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carne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cerdo,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carne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ovino,</w:t>
      </w:r>
      <w:r>
        <w:rPr>
          <w:color w:val="4A4A4C"/>
          <w:spacing w:val="-68"/>
        </w:rPr>
        <w:t> </w:t>
      </w:r>
      <w:r>
        <w:rPr>
          <w:color w:val="4A4A4C"/>
        </w:rPr>
        <w:t>carne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guajolote,</w:t>
      </w:r>
      <w:r>
        <w:rPr>
          <w:color w:val="4A4A4C"/>
          <w:spacing w:val="-24"/>
        </w:rPr>
        <w:t> </w:t>
      </w:r>
      <w:r>
        <w:rPr>
          <w:color w:val="4A4A4C"/>
        </w:rPr>
        <w:t>Oaxaca</w:t>
      </w:r>
      <w:r>
        <w:rPr>
          <w:color w:val="4A4A4C"/>
          <w:spacing w:val="-24"/>
        </w:rPr>
        <w:t> </w:t>
      </w:r>
      <w:r>
        <w:rPr>
          <w:color w:val="4A4A4C"/>
        </w:rPr>
        <w:t>ocupa</w:t>
      </w:r>
      <w:r>
        <w:rPr>
          <w:color w:val="4A4A4C"/>
          <w:spacing w:val="-24"/>
        </w:rPr>
        <w:t> </w:t>
      </w:r>
      <w:r>
        <w:rPr>
          <w:color w:val="4A4A4C"/>
        </w:rPr>
        <w:t>los</w:t>
      </w:r>
      <w:r>
        <w:rPr>
          <w:color w:val="4A4A4C"/>
          <w:spacing w:val="-24"/>
        </w:rPr>
        <w:t> </w:t>
      </w:r>
      <w:r>
        <w:rPr>
          <w:color w:val="4A4A4C"/>
        </w:rPr>
        <w:t>prime-</w:t>
      </w:r>
      <w:r>
        <w:rPr>
          <w:color w:val="4A4A4C"/>
          <w:spacing w:val="-68"/>
        </w:rPr>
        <w:t> </w:t>
      </w:r>
      <w:r>
        <w:rPr>
          <w:color w:val="4A4A4C"/>
        </w:rPr>
        <w:t>ros</w:t>
      </w:r>
      <w:r>
        <w:rPr>
          <w:color w:val="4A4A4C"/>
          <w:spacing w:val="-17"/>
        </w:rPr>
        <w:t> </w:t>
      </w:r>
      <w:r>
        <w:rPr>
          <w:color w:val="4A4A4C"/>
        </w:rPr>
        <w:t>diez</w:t>
      </w:r>
      <w:r>
        <w:rPr>
          <w:color w:val="4A4A4C"/>
          <w:spacing w:val="-16"/>
        </w:rPr>
        <w:t> </w:t>
      </w:r>
      <w:r>
        <w:rPr>
          <w:color w:val="4A4A4C"/>
        </w:rPr>
        <w:t>lugares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nivel</w:t>
      </w:r>
      <w:r>
        <w:rPr>
          <w:color w:val="4A4A4C"/>
          <w:spacing w:val="-16"/>
        </w:rPr>
        <w:t> </w:t>
      </w:r>
      <w:r>
        <w:rPr>
          <w:color w:val="4A4A4C"/>
        </w:rPr>
        <w:t>nacional,</w:t>
      </w:r>
      <w:r>
        <w:rPr>
          <w:color w:val="4A4A4C"/>
          <w:spacing w:val="-16"/>
        </w:rPr>
        <w:t> </w:t>
      </w:r>
      <w:r>
        <w:rPr>
          <w:color w:val="4A4A4C"/>
        </w:rPr>
        <w:t>no</w:t>
      </w:r>
      <w:r>
        <w:rPr>
          <w:color w:val="4A4A4C"/>
          <w:spacing w:val="-16"/>
        </w:rPr>
        <w:t> </w:t>
      </w:r>
      <w:r>
        <w:rPr>
          <w:color w:val="4A4A4C"/>
        </w:rPr>
        <w:t>siempre</w:t>
      </w:r>
      <w:r>
        <w:rPr>
          <w:color w:val="4A4A4C"/>
          <w:spacing w:val="-68"/>
        </w:rPr>
        <w:t> </w:t>
      </w:r>
      <w:r>
        <w:rPr>
          <w:color w:val="4A4A4C"/>
        </w:rPr>
        <w:t>representa una buena producción con res-</w:t>
      </w:r>
      <w:r>
        <w:rPr>
          <w:color w:val="4A4A4C"/>
          <w:spacing w:val="1"/>
        </w:rPr>
        <w:t> </w:t>
      </w:r>
      <w:r>
        <w:rPr>
          <w:color w:val="4A4A4C"/>
        </w:rPr>
        <w:t>pecto al inventario estatal de cada especie;</w:t>
      </w:r>
      <w:r>
        <w:rPr>
          <w:color w:val="4A4A4C"/>
          <w:spacing w:val="-68"/>
        </w:rPr>
        <w:t> </w:t>
      </w:r>
      <w:r>
        <w:rPr>
          <w:color w:val="4A4A4C"/>
        </w:rPr>
        <w:t>los valores productivos aún tienen poten-</w:t>
      </w:r>
      <w:r>
        <w:rPr>
          <w:color w:val="4A4A4C"/>
          <w:spacing w:val="1"/>
        </w:rPr>
        <w:t> </w:t>
      </w:r>
      <w:r>
        <w:rPr>
          <w:color w:val="4A4A4C"/>
        </w:rPr>
        <w:t>cial para su crecimiento y mayor eficiencia</w:t>
      </w:r>
      <w:r>
        <w:rPr>
          <w:color w:val="4A4A4C"/>
          <w:spacing w:val="1"/>
        </w:rPr>
        <w:t> </w:t>
      </w:r>
      <w:r>
        <w:rPr>
          <w:color w:val="4A4A4C"/>
        </w:rPr>
        <w:t>productiva,</w:t>
      </w:r>
      <w:r>
        <w:rPr>
          <w:color w:val="4A4A4C"/>
          <w:spacing w:val="-19"/>
        </w:rPr>
        <w:t> </w:t>
      </w:r>
      <w:r>
        <w:rPr>
          <w:color w:val="4A4A4C"/>
        </w:rPr>
        <w:t>no</w:t>
      </w:r>
      <w:r>
        <w:rPr>
          <w:color w:val="4A4A4C"/>
          <w:spacing w:val="-18"/>
        </w:rPr>
        <w:t> </w:t>
      </w:r>
      <w:r>
        <w:rPr>
          <w:color w:val="4A4A4C"/>
        </w:rPr>
        <w:t>olvidando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mayoría</w:t>
      </w:r>
      <w:r>
        <w:rPr>
          <w:color w:val="4A4A4C"/>
          <w:spacing w:val="-18"/>
        </w:rPr>
        <w:t> </w:t>
      </w:r>
      <w:r>
        <w:rPr>
          <w:color w:val="4A4A4C"/>
        </w:rPr>
        <w:t>son</w:t>
      </w:r>
      <w:r>
        <w:rPr>
          <w:color w:val="4A4A4C"/>
          <w:spacing w:val="-67"/>
        </w:rPr>
        <w:t> </w:t>
      </w:r>
      <w:r>
        <w:rPr>
          <w:color w:val="4A4A4C"/>
        </w:rPr>
        <w:t>pequeños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medianos</w:t>
      </w:r>
      <w:r>
        <w:rPr>
          <w:color w:val="4A4A4C"/>
          <w:spacing w:val="-15"/>
        </w:rPr>
        <w:t> </w:t>
      </w:r>
      <w:r>
        <w:rPr>
          <w:color w:val="4A4A4C"/>
        </w:rPr>
        <w:t>productores.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La ganadería bovina es la que está gene-</w:t>
      </w:r>
      <w:r>
        <w:rPr>
          <w:color w:val="4A4A4C"/>
          <w:spacing w:val="1"/>
        </w:rPr>
        <w:t> </w:t>
      </w:r>
      <w:r>
        <w:rPr>
          <w:color w:val="4A4A4C"/>
        </w:rPr>
        <w:t>rando mayores cambios de uso del suelo,</w:t>
      </w:r>
      <w:r>
        <w:rPr>
          <w:color w:val="4A4A4C"/>
          <w:spacing w:val="1"/>
        </w:rPr>
        <w:t> </w:t>
      </w:r>
      <w:r>
        <w:rPr>
          <w:color w:val="4A4A4C"/>
        </w:rPr>
        <w:t>ocasionando degradación ambiental princi-</w:t>
      </w:r>
      <w:r>
        <w:rPr>
          <w:color w:val="4A4A4C"/>
          <w:spacing w:val="1"/>
        </w:rPr>
        <w:t> </w:t>
      </w:r>
      <w:r>
        <w:rPr>
          <w:color w:val="4A4A4C"/>
        </w:rPr>
        <w:t>palmente</w:t>
      </w:r>
      <w:r>
        <w:rPr>
          <w:color w:val="4A4A4C"/>
          <w:spacing w:val="19"/>
        </w:rPr>
        <w:t> </w:t>
      </w:r>
      <w:r>
        <w:rPr>
          <w:color w:val="4A4A4C"/>
        </w:rPr>
        <w:t>en</w:t>
      </w:r>
      <w:r>
        <w:rPr>
          <w:color w:val="4A4A4C"/>
          <w:spacing w:val="19"/>
        </w:rPr>
        <w:t> </w:t>
      </w:r>
      <w:r>
        <w:rPr>
          <w:color w:val="4A4A4C"/>
        </w:rPr>
        <w:t>las</w:t>
      </w:r>
      <w:r>
        <w:rPr>
          <w:color w:val="4A4A4C"/>
          <w:spacing w:val="19"/>
        </w:rPr>
        <w:t> </w:t>
      </w:r>
      <w:r>
        <w:rPr>
          <w:color w:val="4A4A4C"/>
        </w:rPr>
        <w:t>zonas</w:t>
      </w:r>
      <w:r>
        <w:rPr>
          <w:color w:val="4A4A4C"/>
          <w:spacing w:val="20"/>
        </w:rPr>
        <w:t> </w:t>
      </w:r>
      <w:r>
        <w:rPr>
          <w:color w:val="4A4A4C"/>
        </w:rPr>
        <w:t>tropicales</w:t>
      </w:r>
      <w:r>
        <w:rPr>
          <w:color w:val="4A4A4C"/>
          <w:spacing w:val="19"/>
        </w:rPr>
        <w:t> </w:t>
      </w:r>
      <w:r>
        <w:rPr>
          <w:color w:val="4A4A4C"/>
        </w:rPr>
        <w:t>húmedas</w:t>
      </w:r>
      <w:r>
        <w:rPr>
          <w:color w:val="4A4A4C"/>
          <w:spacing w:val="-68"/>
        </w:rPr>
        <w:t> </w:t>
      </w:r>
      <w:r>
        <w:rPr>
          <w:color w:val="4A4A4C"/>
        </w:rPr>
        <w:t>y subhúmedas del estado (regiones de la</w:t>
      </w:r>
      <w:r>
        <w:rPr>
          <w:color w:val="4A4A4C"/>
          <w:spacing w:val="1"/>
        </w:rPr>
        <w:t> </w:t>
      </w:r>
      <w:r>
        <w:rPr>
          <w:color w:val="4A4A4C"/>
        </w:rPr>
        <w:t>cuenca del Papaloapan, Istmo y Costa) que</w:t>
      </w:r>
      <w:r>
        <w:rPr>
          <w:color w:val="4A4A4C"/>
          <w:spacing w:val="-68"/>
        </w:rPr>
        <w:t> </w:t>
      </w:r>
      <w:r>
        <w:rPr>
          <w:color w:val="4A4A4C"/>
        </w:rPr>
        <w:t>convierten las áreas de vegetación natural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no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aptas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pastoreo.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9" w:right="1129"/>
        <w:jc w:val="both"/>
      </w:pPr>
      <w:r>
        <w:rPr>
          <w:color w:val="4A4A4C"/>
          <w:w w:val="105"/>
        </w:rPr>
        <w:t>Por lo que es necesario replantear una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ganadería regenerativa y la implementa-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ción de sistemas silvopastoriles. En el caso</w:t>
      </w:r>
      <w:r>
        <w:rPr>
          <w:color w:val="4A4A4C"/>
          <w:spacing w:val="1"/>
        </w:rPr>
        <w:t> </w:t>
      </w:r>
      <w:r>
        <w:rPr>
          <w:color w:val="4A4A4C"/>
        </w:rPr>
        <w:t>de los caprinos, se deberá valorar la pobla-</w:t>
      </w:r>
      <w:r>
        <w:rPr>
          <w:color w:val="4A4A4C"/>
          <w:spacing w:val="-68"/>
        </w:rPr>
        <w:t> </w:t>
      </w:r>
      <w:r>
        <w:rPr>
          <w:color w:val="4A4A4C"/>
        </w:rPr>
        <w:t>ción de estos de acuerdo a la capacidad de</w:t>
      </w:r>
      <w:r>
        <w:rPr>
          <w:color w:val="4A4A4C"/>
          <w:spacing w:val="1"/>
        </w:rPr>
        <w:t> </w:t>
      </w:r>
      <w:r>
        <w:rPr>
          <w:color w:val="4A4A4C"/>
        </w:rPr>
        <w:t>sostenimiento de los ecosistemas (agosta-</w:t>
      </w:r>
      <w:r>
        <w:rPr>
          <w:color w:val="4A4A4C"/>
          <w:spacing w:val="1"/>
        </w:rPr>
        <w:t> </w:t>
      </w:r>
      <w:r>
        <w:rPr>
          <w:color w:val="4A4A4C"/>
        </w:rPr>
        <w:t>deros), particularmente en las regiones 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Mixteca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Costa.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35" w:val="right" w:leader="none"/>
        </w:tabs>
        <w:spacing w:before="268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70624" from="524.504822pt,12.740981pt" to="524.504822pt,26.9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141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6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Heading6"/>
        <w:spacing w:before="187"/>
        <w:jc w:val="both"/>
        <w:rPr>
          <w:rFonts w:ascii="Trebuchet MS"/>
        </w:rPr>
      </w:pPr>
      <w:r>
        <w:rPr/>
        <w:drawing>
          <wp:anchor distT="0" distB="0" distL="0" distR="0" allowOverlap="1" layoutInCell="1" locked="0" behindDoc="0" simplePos="0" relativeHeight="16189440">
            <wp:simplePos x="0" y="0"/>
            <wp:positionH relativeFrom="page">
              <wp:posOffset>0</wp:posOffset>
            </wp:positionH>
            <wp:positionV relativeFrom="paragraph">
              <wp:posOffset>-2971870</wp:posOffset>
            </wp:positionV>
            <wp:extent cx="6512401" cy="2887167"/>
            <wp:effectExtent l="0" t="0" r="0" b="0"/>
            <wp:wrapNone/>
            <wp:docPr id="665" name="image6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648.jpe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1" cy="2887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4A4A4C"/>
          <w:w w:val="115"/>
        </w:rPr>
        <w:t>Pesca</w:t>
      </w:r>
      <w:r>
        <w:rPr>
          <w:rFonts w:ascii="Trebuchet MS"/>
          <w:color w:val="4A4A4C"/>
          <w:spacing w:val="-14"/>
          <w:w w:val="115"/>
        </w:rPr>
        <w:t> </w:t>
      </w:r>
      <w:r>
        <w:rPr>
          <w:rFonts w:ascii="Trebuchet MS"/>
          <w:color w:val="4A4A4C"/>
          <w:w w:val="115"/>
        </w:rPr>
        <w:t>y</w:t>
      </w:r>
      <w:r>
        <w:rPr>
          <w:rFonts w:ascii="Trebuchet MS"/>
          <w:color w:val="4A4A4C"/>
          <w:spacing w:val="-13"/>
          <w:w w:val="115"/>
        </w:rPr>
        <w:t> </w:t>
      </w:r>
      <w:r>
        <w:rPr>
          <w:rFonts w:ascii="Trebuchet MS"/>
          <w:color w:val="4A4A4C"/>
          <w:w w:val="115"/>
        </w:rPr>
        <w:t>acuacultura</w:t>
      </w:r>
    </w:p>
    <w:p>
      <w:pPr>
        <w:pStyle w:val="BodyText"/>
        <w:spacing w:line="237" w:lineRule="auto" w:before="193"/>
        <w:ind w:left="1133"/>
        <w:jc w:val="both"/>
      </w:pPr>
      <w:r>
        <w:rPr>
          <w:color w:val="4A4A4C"/>
        </w:rPr>
        <w:t>A pesar de que el estado de Oaxaca ocupa</w:t>
      </w:r>
      <w:r>
        <w:rPr>
          <w:color w:val="4A4A4C"/>
          <w:spacing w:val="1"/>
        </w:rPr>
        <w:t> </w:t>
      </w:r>
      <w:r>
        <w:rPr>
          <w:color w:val="4A4A4C"/>
        </w:rPr>
        <w:t>el quinto lugar con una extensión de 568</w:t>
      </w:r>
      <w:r>
        <w:rPr>
          <w:color w:val="4A4A4C"/>
          <w:spacing w:val="1"/>
        </w:rPr>
        <w:t> </w:t>
      </w:r>
      <w:r>
        <w:rPr>
          <w:color w:val="4A4A4C"/>
        </w:rPr>
        <w:t>kilómetros de litoral, lo que representa el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5.1%</w:t>
      </w:r>
      <w:r>
        <w:rPr>
          <w:color w:val="4A4A4C"/>
          <w:spacing w:val="-9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8"/>
        </w:rPr>
        <w:t> </w:t>
      </w:r>
      <w:r>
        <w:rPr>
          <w:color w:val="4A4A4C"/>
          <w:spacing w:val="-1"/>
        </w:rPr>
        <w:t>total</w:t>
      </w:r>
      <w:r>
        <w:rPr>
          <w:color w:val="4A4A4C"/>
          <w:spacing w:val="-9"/>
        </w:rPr>
        <w:t> </w:t>
      </w:r>
      <w:r>
        <w:rPr>
          <w:color w:val="4A4A4C"/>
        </w:rPr>
        <w:t>Nacional</w:t>
      </w:r>
      <w:r>
        <w:rPr>
          <w:color w:val="4A4A4C"/>
          <w:spacing w:val="-8"/>
        </w:rPr>
        <w:t> </w:t>
      </w:r>
      <w:r>
        <w:rPr>
          <w:color w:val="4A4A4C"/>
        </w:rPr>
        <w:t>(Anuario</w:t>
      </w:r>
      <w:r>
        <w:rPr>
          <w:color w:val="4A4A4C"/>
          <w:spacing w:val="-8"/>
        </w:rPr>
        <w:t> </w:t>
      </w:r>
      <w:r>
        <w:rPr>
          <w:color w:val="4A4A4C"/>
        </w:rPr>
        <w:t>Estadístico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Acuacultura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Pesca,</w:t>
      </w:r>
      <w:r>
        <w:rPr>
          <w:color w:val="4A4A4C"/>
          <w:spacing w:val="-6"/>
        </w:rPr>
        <w:t> </w:t>
      </w:r>
      <w:r>
        <w:rPr>
          <w:color w:val="4A4A4C"/>
        </w:rPr>
        <w:t>2021)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cuenta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ocho sistemas lagunares costeros con 150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hectáreas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(INEGI,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2020),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sector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pesque-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ro se le ha dado poco nivel de importancia,</w:t>
      </w:r>
      <w:r>
        <w:rPr>
          <w:color w:val="4A4A4C"/>
          <w:spacing w:val="-68"/>
        </w:rPr>
        <w:t> </w:t>
      </w:r>
      <w:r>
        <w:rPr>
          <w:color w:val="4A4A4C"/>
        </w:rPr>
        <w:t>poniendo en desventaja a los pescadores</w:t>
      </w:r>
      <w:r>
        <w:rPr>
          <w:color w:val="4A4A4C"/>
          <w:spacing w:val="1"/>
        </w:rPr>
        <w:t> </w:t>
      </w:r>
      <w:r>
        <w:rPr>
          <w:color w:val="4A4A4C"/>
        </w:rPr>
        <w:t>oaxaqueños</w:t>
      </w:r>
      <w:r>
        <w:rPr>
          <w:color w:val="4A4A4C"/>
          <w:spacing w:val="-11"/>
        </w:rPr>
        <w:t> </w:t>
      </w:r>
      <w:r>
        <w:rPr>
          <w:color w:val="4A4A4C"/>
        </w:rPr>
        <w:t>con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norte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país,</w:t>
      </w:r>
      <w:r>
        <w:rPr>
          <w:color w:val="4A4A4C"/>
          <w:spacing w:val="-10"/>
        </w:rPr>
        <w:t> </w:t>
      </w:r>
      <w:r>
        <w:rPr>
          <w:color w:val="4A4A4C"/>
        </w:rPr>
        <w:t>quie-</w:t>
      </w:r>
      <w:r>
        <w:rPr>
          <w:color w:val="4A4A4C"/>
          <w:spacing w:val="-68"/>
        </w:rPr>
        <w:t> </w:t>
      </w:r>
      <w:r>
        <w:rPr>
          <w:color w:val="4A4A4C"/>
        </w:rPr>
        <w:t>nes han fortalecido su flota pesquera y con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ello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aprovechan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registran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recursos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pesque-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ros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estado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Oaxaca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otras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entidades,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tales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como: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túnidos,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camarón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escama.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caso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zonas</w:t>
      </w:r>
      <w:r>
        <w:rPr>
          <w:color w:val="4A4A4C"/>
          <w:spacing w:val="-12"/>
        </w:rPr>
        <w:t> </w:t>
      </w:r>
      <w:r>
        <w:rPr>
          <w:color w:val="4A4A4C"/>
        </w:rPr>
        <w:t>al</w:t>
      </w:r>
      <w:r>
        <w:rPr>
          <w:color w:val="4A4A4C"/>
          <w:spacing w:val="-12"/>
        </w:rPr>
        <w:t> </w:t>
      </w:r>
      <w:r>
        <w:rPr>
          <w:color w:val="4A4A4C"/>
        </w:rPr>
        <w:t>interior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</w:rPr>
        <w:t>de Oaxaca, también se cuenta con produc-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acuícola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especies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agua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salobre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dulce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bajo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condiciones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más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controladas,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principalmente para el cultivo de mojarra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5"/>
        </w:rPr>
        <w:t>(tilapia),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truchas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camarón.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Derivado de los Foros Regionales, Sectoria-</w:t>
      </w:r>
      <w:r>
        <w:rPr>
          <w:color w:val="4A4A4C"/>
          <w:spacing w:val="-68"/>
        </w:rPr>
        <w:t> </w:t>
      </w:r>
      <w:r>
        <w:rPr>
          <w:color w:val="4A4A4C"/>
        </w:rPr>
        <w:t>les, Asambleas Comunitarias y reuniones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territoriales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14"/>
        </w:rPr>
        <w:t> </w:t>
      </w:r>
      <w:r>
        <w:rPr>
          <w:color w:val="4A4A4C"/>
          <w:spacing w:val="-1"/>
        </w:rPr>
        <w:t>Autoridades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Municipales,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materia de pesca y acuacultura, por parte</w:t>
      </w:r>
      <w:r>
        <w:rPr>
          <w:color w:val="4A4A4C"/>
          <w:spacing w:val="1"/>
        </w:rPr>
        <w:t> </w:t>
      </w:r>
      <w:r>
        <w:rPr>
          <w:color w:val="4A4A4C"/>
        </w:rPr>
        <w:t>de los productores se ha reportado que las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zonas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pesqueras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presentan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falta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empleos,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origina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migración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jóvenes.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Además, existe contaminación de los sis-</w:t>
      </w:r>
      <w:r>
        <w:rPr>
          <w:color w:val="4A4A4C"/>
          <w:spacing w:val="1"/>
        </w:rPr>
        <w:t> </w:t>
      </w:r>
      <w:r>
        <w:rPr>
          <w:color w:val="4A4A4C"/>
        </w:rPr>
        <w:t>temas</w:t>
      </w:r>
      <w:r>
        <w:rPr>
          <w:color w:val="4A4A4C"/>
          <w:spacing w:val="1"/>
        </w:rPr>
        <w:t> </w:t>
      </w:r>
      <w:r>
        <w:rPr>
          <w:color w:val="4A4A4C"/>
        </w:rPr>
        <w:t>lagunares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embalses,</w:t>
      </w:r>
      <w:r>
        <w:rPr>
          <w:color w:val="4A4A4C"/>
          <w:spacing w:val="1"/>
        </w:rPr>
        <w:t> </w:t>
      </w:r>
      <w:r>
        <w:rPr>
          <w:color w:val="4A4A4C"/>
        </w:rPr>
        <w:t>así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desorganización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sociedades</w:t>
      </w:r>
      <w:r>
        <w:rPr>
          <w:color w:val="4A4A4C"/>
          <w:spacing w:val="-8"/>
        </w:rPr>
        <w:t> </w:t>
      </w:r>
      <w:r>
        <w:rPr>
          <w:color w:val="4A4A4C"/>
        </w:rPr>
        <w:t>coopera-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tivas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pesqueras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acuícolas.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En general es posible identificar aspectos</w:t>
      </w:r>
      <w:r>
        <w:rPr>
          <w:color w:val="4A4A4C"/>
          <w:spacing w:val="1"/>
        </w:rPr>
        <w:t> </w:t>
      </w:r>
      <w:r>
        <w:rPr>
          <w:color w:val="4A4A4C"/>
        </w:rPr>
        <w:t>económicos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3"/>
        </w:rPr>
        <w:t> </w:t>
      </w:r>
      <w:r>
        <w:rPr>
          <w:color w:val="4A4A4C"/>
        </w:rPr>
        <w:t>limitan</w:t>
      </w:r>
      <w:r>
        <w:rPr>
          <w:color w:val="4A4A4C"/>
          <w:spacing w:val="-23"/>
        </w:rPr>
        <w:t> </w:t>
      </w:r>
      <w:r>
        <w:rPr>
          <w:color w:val="4A4A4C"/>
        </w:rPr>
        <w:t>el</w:t>
      </w:r>
      <w:r>
        <w:rPr>
          <w:color w:val="4A4A4C"/>
          <w:spacing w:val="-23"/>
        </w:rPr>
        <w:t> </w:t>
      </w:r>
      <w:r>
        <w:rPr>
          <w:color w:val="4A4A4C"/>
        </w:rPr>
        <w:t>crecimiento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actividades acuícolas, con problemas como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descapitalización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5"/>
        </w:rPr>
        <w:t> </w:t>
      </w:r>
      <w:r>
        <w:rPr>
          <w:color w:val="4A4A4C"/>
        </w:rPr>
        <w:t>productoras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productores,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infraestructura,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equipamiento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deteriorado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sus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unidades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productivas.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Así</w:t>
      </w:r>
      <w:r>
        <w:rPr>
          <w:color w:val="4A4A4C"/>
          <w:spacing w:val="-5"/>
        </w:rPr>
        <w:t> </w:t>
      </w:r>
      <w:r>
        <w:rPr>
          <w:color w:val="4A4A4C"/>
        </w:rPr>
        <w:t>como</w:t>
      </w:r>
      <w:r>
        <w:rPr>
          <w:color w:val="4A4A4C"/>
          <w:spacing w:val="-4"/>
        </w:rPr>
        <w:t> </w:t>
      </w:r>
      <w:r>
        <w:rPr>
          <w:color w:val="4A4A4C"/>
        </w:rPr>
        <w:t>también,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una</w:t>
      </w:r>
      <w:r>
        <w:rPr>
          <w:color w:val="4A4A4C"/>
          <w:spacing w:val="-4"/>
        </w:rPr>
        <w:t> </w:t>
      </w:r>
      <w:r>
        <w:rPr>
          <w:color w:val="4A4A4C"/>
        </w:rPr>
        <w:t>alta</w:t>
      </w:r>
      <w:r>
        <w:rPr>
          <w:color w:val="4A4A4C"/>
          <w:spacing w:val="-4"/>
        </w:rPr>
        <w:t> </w:t>
      </w:r>
      <w:r>
        <w:rPr>
          <w:color w:val="4A4A4C"/>
        </w:rPr>
        <w:t>dependencia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insumos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especies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externas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37"/>
        </w:rPr>
        <w:t> </w:t>
      </w:r>
      <w:r>
        <w:rPr>
          <w:color w:val="4A4A4C"/>
          <w:spacing w:val="-1"/>
        </w:rPr>
        <w:t>unidades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producción,</w:t>
      </w:r>
      <w:r>
        <w:rPr>
          <w:color w:val="4A4A4C"/>
          <w:spacing w:val="-8"/>
        </w:rPr>
        <w:t> </w:t>
      </w:r>
      <w:r>
        <w:rPr>
          <w:color w:val="4A4A4C"/>
        </w:rPr>
        <w:t>además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altos</w:t>
      </w:r>
      <w:r>
        <w:rPr>
          <w:color w:val="4A4A4C"/>
          <w:spacing w:val="-8"/>
        </w:rPr>
        <w:t> </w:t>
      </w:r>
      <w:r>
        <w:rPr>
          <w:color w:val="4A4A4C"/>
        </w:rPr>
        <w:t>costos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disponibilidad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crías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postlarvas.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Igualmente,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encarecimiento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alimentos industrializados, aunado al incre-</w:t>
      </w:r>
      <w:r>
        <w:rPr>
          <w:color w:val="4A4A4C"/>
          <w:spacing w:val="-68"/>
        </w:rPr>
        <w:t> </w:t>
      </w:r>
      <w:r>
        <w:rPr>
          <w:color w:val="4A4A4C"/>
        </w:rPr>
        <w:t>mento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3"/>
        </w:rPr>
        <w:t> </w:t>
      </w:r>
      <w:r>
        <w:rPr>
          <w:color w:val="4A4A4C"/>
        </w:rPr>
        <w:t>costo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energía</w:t>
      </w:r>
      <w:r>
        <w:rPr>
          <w:color w:val="4A4A4C"/>
          <w:spacing w:val="-4"/>
        </w:rPr>
        <w:t> </w:t>
      </w:r>
      <w:r>
        <w:rPr>
          <w:color w:val="4A4A4C"/>
        </w:rPr>
        <w:t>eléctrica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una situación de riesgo por siniestros y la</w:t>
      </w:r>
      <w:r>
        <w:rPr>
          <w:color w:val="4A4A4C"/>
          <w:spacing w:val="1"/>
        </w:rPr>
        <w:t> </w:t>
      </w:r>
      <w:r>
        <w:rPr>
          <w:color w:val="4A4A4C"/>
        </w:rPr>
        <w:t>falta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seguros</w:t>
      </w:r>
      <w:r>
        <w:rPr>
          <w:color w:val="4A4A4C"/>
          <w:spacing w:val="-17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cobertura.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Las productoras y los productores reportan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algunas</w:t>
      </w:r>
      <w:r>
        <w:rPr>
          <w:color w:val="4A4A4C"/>
          <w:spacing w:val="-15"/>
        </w:rPr>
        <w:t> </w:t>
      </w:r>
      <w:r>
        <w:rPr>
          <w:color w:val="4A4A4C"/>
        </w:rPr>
        <w:t>ocasiones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calidad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agua</w:t>
      </w:r>
      <w:r>
        <w:rPr>
          <w:color w:val="4A4A4C"/>
          <w:spacing w:val="-68"/>
        </w:rPr>
        <w:t> </w:t>
      </w:r>
      <w:r>
        <w:rPr>
          <w:color w:val="4A4A4C"/>
        </w:rPr>
        <w:t>no es propicia para los procesos de cultivos</w:t>
      </w:r>
      <w:r>
        <w:rPr>
          <w:color w:val="4A4A4C"/>
          <w:spacing w:val="-68"/>
        </w:rPr>
        <w:t> </w:t>
      </w:r>
      <w:r>
        <w:rPr>
          <w:color w:val="4A4A4C"/>
        </w:rPr>
        <w:t>acuícolas, agudizando la contaminación 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corrientes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agua,</w:t>
      </w:r>
      <w:r>
        <w:rPr>
          <w:color w:val="4A4A4C"/>
          <w:spacing w:val="-11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descargan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ríos,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presas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incluso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mar.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Heading6"/>
        <w:tabs>
          <w:tab w:pos="2079" w:val="left" w:leader="none"/>
        </w:tabs>
        <w:spacing w:before="116"/>
        <w:ind w:left="1181"/>
      </w:pPr>
      <w:r>
        <w:rPr/>
        <w:pict>
          <v:line style="position:absolute;mso-position-horizontal-relative:page;mso-position-vertical-relative:paragraph;z-index:-2856908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142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673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6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/>
        <w:drawing>
          <wp:anchor distT="0" distB="0" distL="0" distR="0" allowOverlap="1" layoutInCell="1" locked="0" behindDoc="0" simplePos="0" relativeHeight="16190976">
            <wp:simplePos x="0" y="0"/>
            <wp:positionH relativeFrom="page">
              <wp:posOffset>1259999</wp:posOffset>
            </wp:positionH>
            <wp:positionV relativeFrom="paragraph">
              <wp:posOffset>-2995840</wp:posOffset>
            </wp:positionV>
            <wp:extent cx="6512400" cy="2845193"/>
            <wp:effectExtent l="0" t="0" r="0" b="0"/>
            <wp:wrapNone/>
            <wp:docPr id="667" name="image6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650.jpe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845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Mucha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1"/>
        </w:rPr>
        <w:t> </w:t>
      </w:r>
      <w:r>
        <w:rPr>
          <w:color w:val="4A4A4C"/>
        </w:rPr>
        <w:t>acuícola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deriva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incentivos</w:t>
      </w:r>
      <w:r>
        <w:rPr>
          <w:color w:val="4A4A4C"/>
          <w:spacing w:val="1"/>
        </w:rPr>
        <w:t> </w:t>
      </w:r>
      <w:r>
        <w:rPr>
          <w:color w:val="4A4A4C"/>
        </w:rPr>
        <w:t>tanto</w:t>
      </w:r>
      <w:r>
        <w:rPr>
          <w:color w:val="4A4A4C"/>
          <w:spacing w:val="1"/>
        </w:rPr>
        <w:t> </w:t>
      </w:r>
      <w:r>
        <w:rPr>
          <w:color w:val="4A4A4C"/>
        </w:rPr>
        <w:t>federales</w:t>
      </w:r>
      <w:r>
        <w:rPr>
          <w:color w:val="4A4A4C"/>
          <w:spacing w:val="1"/>
        </w:rPr>
        <w:t> </w:t>
      </w:r>
      <w:r>
        <w:rPr>
          <w:color w:val="4A4A4C"/>
        </w:rPr>
        <w:t>como estatales.</w:t>
      </w:r>
      <w:r>
        <w:rPr>
          <w:color w:val="4A4A4C"/>
          <w:spacing w:val="1"/>
        </w:rPr>
        <w:t> </w:t>
      </w:r>
      <w:r>
        <w:rPr>
          <w:color w:val="4A4A4C"/>
        </w:rPr>
        <w:t>Oficialmente reportan una</w:t>
      </w:r>
      <w:r>
        <w:rPr>
          <w:color w:val="4A4A4C"/>
          <w:spacing w:val="-68"/>
        </w:rPr>
        <w:t> </w:t>
      </w:r>
      <w:r>
        <w:rPr>
          <w:color w:val="4A4A4C"/>
        </w:rPr>
        <w:t>producción</w:t>
      </w:r>
      <w:r>
        <w:rPr>
          <w:color w:val="4A4A4C"/>
          <w:spacing w:val="-6"/>
        </w:rPr>
        <w:t> </w:t>
      </w:r>
      <w:r>
        <w:rPr>
          <w:color w:val="4A4A4C"/>
        </w:rPr>
        <w:t>acuícola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247.5</w:t>
      </w:r>
      <w:r>
        <w:rPr>
          <w:color w:val="4A4A4C"/>
          <w:spacing w:val="-5"/>
        </w:rPr>
        <w:t> </w:t>
      </w:r>
      <w:r>
        <w:rPr>
          <w:color w:val="4A4A4C"/>
        </w:rPr>
        <w:t>toneladas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un</w:t>
      </w:r>
      <w:r>
        <w:rPr>
          <w:color w:val="4A4A4C"/>
          <w:spacing w:val="-13"/>
        </w:rPr>
        <w:t> </w:t>
      </w:r>
      <w:r>
        <w:rPr>
          <w:color w:val="4A4A4C"/>
        </w:rPr>
        <w:t>valor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22.1</w:t>
      </w:r>
      <w:r>
        <w:rPr>
          <w:color w:val="4A4A4C"/>
          <w:spacing w:val="-13"/>
        </w:rPr>
        <w:t> </w:t>
      </w:r>
      <w:r>
        <w:rPr>
          <w:color w:val="4A4A4C"/>
        </w:rPr>
        <w:t>millones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pesos</w:t>
      </w:r>
      <w:r>
        <w:rPr>
          <w:color w:val="4A4A4C"/>
          <w:spacing w:val="-13"/>
        </w:rPr>
        <w:t> </w:t>
      </w:r>
      <w:r>
        <w:rPr>
          <w:color w:val="4A4A4C"/>
        </w:rPr>
        <w:t>(Base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Datos de Producción Anuario Estadístico 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Acuacultura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Pesca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2021).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Lo anterior, coloca a Oaxaca en la posición</w:t>
      </w:r>
      <w:r>
        <w:rPr>
          <w:color w:val="4A4A4C"/>
          <w:spacing w:val="1"/>
        </w:rPr>
        <w:t> </w:t>
      </w:r>
      <w:r>
        <w:rPr>
          <w:color w:val="4A4A4C"/>
        </w:rPr>
        <w:t>número 18 a nivel nacional y por ende se</w:t>
      </w:r>
      <w:r>
        <w:rPr>
          <w:color w:val="4A4A4C"/>
          <w:spacing w:val="1"/>
        </w:rPr>
        <w:t> </w:t>
      </w:r>
      <w:r>
        <w:rPr>
          <w:color w:val="4A4A4C"/>
        </w:rPr>
        <w:t>requiere</w:t>
      </w:r>
      <w:r>
        <w:rPr>
          <w:color w:val="4A4A4C"/>
          <w:spacing w:val="-7"/>
        </w:rPr>
        <w:t> </w:t>
      </w:r>
      <w:r>
        <w:rPr>
          <w:color w:val="4A4A4C"/>
        </w:rPr>
        <w:t>fortalecer</w:t>
      </w:r>
      <w:r>
        <w:rPr>
          <w:color w:val="4A4A4C"/>
          <w:spacing w:val="-6"/>
        </w:rPr>
        <w:t> </w:t>
      </w:r>
      <w:r>
        <w:rPr>
          <w:color w:val="4A4A4C"/>
        </w:rPr>
        <w:t>e</w:t>
      </w:r>
      <w:r>
        <w:rPr>
          <w:color w:val="4A4A4C"/>
          <w:spacing w:val="-7"/>
        </w:rPr>
        <w:t> </w:t>
      </w:r>
      <w:r>
        <w:rPr>
          <w:color w:val="4A4A4C"/>
        </w:rPr>
        <w:t>incrementar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unida-</w:t>
      </w:r>
      <w:r>
        <w:rPr>
          <w:color w:val="4A4A4C"/>
          <w:spacing w:val="-68"/>
        </w:rPr>
        <w:t> </w:t>
      </w:r>
      <w:r>
        <w:rPr>
          <w:color w:val="4A4A4C"/>
        </w:rPr>
        <w:t>des</w:t>
      </w:r>
      <w:r>
        <w:rPr>
          <w:color w:val="4A4A4C"/>
          <w:spacing w:val="-14"/>
        </w:rPr>
        <w:t> </w:t>
      </w:r>
      <w:r>
        <w:rPr>
          <w:color w:val="4A4A4C"/>
        </w:rPr>
        <w:t>productivas;</w:t>
      </w:r>
      <w:r>
        <w:rPr>
          <w:color w:val="4A4A4C"/>
          <w:spacing w:val="-13"/>
        </w:rPr>
        <w:t> </w:t>
      </w:r>
      <w:r>
        <w:rPr>
          <w:color w:val="4A4A4C"/>
        </w:rPr>
        <w:t>así</w:t>
      </w:r>
      <w:r>
        <w:rPr>
          <w:color w:val="4A4A4C"/>
          <w:spacing w:val="-13"/>
        </w:rPr>
        <w:t> </w:t>
      </w:r>
      <w:r>
        <w:rPr>
          <w:color w:val="4A4A4C"/>
        </w:rPr>
        <w:t>como</w:t>
      </w:r>
      <w:r>
        <w:rPr>
          <w:color w:val="4A4A4C"/>
          <w:spacing w:val="-14"/>
        </w:rPr>
        <w:t> </w:t>
      </w:r>
      <w:r>
        <w:rPr>
          <w:color w:val="4A4A4C"/>
        </w:rPr>
        <w:t>ampliarse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otras</w:t>
      </w:r>
      <w:r>
        <w:rPr>
          <w:color w:val="4A4A4C"/>
          <w:spacing w:val="-68"/>
        </w:rPr>
        <w:t> </w:t>
      </w:r>
      <w:r>
        <w:rPr>
          <w:color w:val="4A4A4C"/>
        </w:rPr>
        <w:t>cadenas y especies como la maricultura, la</w:t>
      </w:r>
      <w:r>
        <w:rPr>
          <w:color w:val="4A4A4C"/>
          <w:spacing w:val="-68"/>
        </w:rPr>
        <w:t> </w:t>
      </w:r>
      <w:r>
        <w:rPr>
          <w:color w:val="4A4A4C"/>
        </w:rPr>
        <w:t>cual presenta potencial para el cultivo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moluscos,</w:t>
      </w:r>
      <w:r>
        <w:rPr>
          <w:color w:val="4A4A4C"/>
          <w:spacing w:val="-18"/>
        </w:rPr>
        <w:t> </w:t>
      </w:r>
      <w:r>
        <w:rPr>
          <w:color w:val="4A4A4C"/>
        </w:rPr>
        <w:t>crustáceos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peces</w:t>
      </w:r>
      <w:r>
        <w:rPr>
          <w:color w:val="4A4A4C"/>
          <w:spacing w:val="-18"/>
        </w:rPr>
        <w:t> </w:t>
      </w:r>
      <w:r>
        <w:rPr>
          <w:color w:val="4A4A4C"/>
        </w:rPr>
        <w:t>marinos.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La acuacultura se desarrolla actualmente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una</w:t>
      </w:r>
      <w:r>
        <w:rPr>
          <w:color w:val="4A4A4C"/>
          <w:spacing w:val="-6"/>
        </w:rPr>
        <w:t> </w:t>
      </w:r>
      <w:r>
        <w:rPr>
          <w:color w:val="4A4A4C"/>
        </w:rPr>
        <w:t>infraestructura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592</w:t>
      </w:r>
      <w:r>
        <w:rPr>
          <w:color w:val="4A4A4C"/>
          <w:spacing w:val="-6"/>
        </w:rPr>
        <w:t> </w:t>
      </w:r>
      <w:r>
        <w:rPr>
          <w:color w:val="4A4A4C"/>
        </w:rPr>
        <w:t>unidades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producción o granjas identificadas, con una</w:t>
      </w:r>
      <w:r>
        <w:rPr>
          <w:color w:val="4A4A4C"/>
          <w:spacing w:val="-68"/>
        </w:rPr>
        <w:t> </w:t>
      </w:r>
      <w:r>
        <w:rPr>
          <w:color w:val="4A4A4C"/>
        </w:rPr>
        <w:t>superficie</w:t>
      </w:r>
      <w:r>
        <w:rPr>
          <w:color w:val="4A4A4C"/>
          <w:spacing w:val="-22"/>
        </w:rPr>
        <w:t> </w:t>
      </w:r>
      <w:r>
        <w:rPr>
          <w:color w:val="4A4A4C"/>
        </w:rPr>
        <w:t>aproximada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mil</w:t>
      </w:r>
      <w:r>
        <w:rPr>
          <w:color w:val="4A4A4C"/>
          <w:spacing w:val="-22"/>
        </w:rPr>
        <w:t> </w:t>
      </w:r>
      <w:r>
        <w:rPr>
          <w:color w:val="4A4A4C"/>
        </w:rPr>
        <w:t>535</w:t>
      </w:r>
      <w:r>
        <w:rPr>
          <w:color w:val="4A4A4C"/>
          <w:spacing w:val="-22"/>
        </w:rPr>
        <w:t> </w:t>
      </w:r>
      <w:r>
        <w:rPr>
          <w:color w:val="4A4A4C"/>
        </w:rPr>
        <w:t>hectáreas,</w:t>
      </w:r>
      <w:r>
        <w:rPr>
          <w:color w:val="4A4A4C"/>
          <w:spacing w:val="-68"/>
        </w:rPr>
        <w:t> </w:t>
      </w:r>
      <w:r>
        <w:rPr>
          <w:color w:val="4A4A4C"/>
        </w:rPr>
        <w:t>de las cuales 10 hectáreas corresponden al</w:t>
      </w:r>
      <w:r>
        <w:rPr>
          <w:color w:val="4A4A4C"/>
          <w:spacing w:val="-68"/>
        </w:rPr>
        <w:t> </w:t>
      </w:r>
      <w:r>
        <w:rPr>
          <w:color w:val="4A4A4C"/>
        </w:rPr>
        <w:t>cultivo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trucha,</w:t>
      </w:r>
      <w:r>
        <w:rPr>
          <w:color w:val="4A4A4C"/>
          <w:spacing w:val="-7"/>
        </w:rPr>
        <w:t> </w:t>
      </w:r>
      <w:r>
        <w:rPr>
          <w:color w:val="4A4A4C"/>
        </w:rPr>
        <w:t>170</w:t>
      </w:r>
      <w:r>
        <w:rPr>
          <w:color w:val="4A4A4C"/>
          <w:spacing w:val="-6"/>
        </w:rPr>
        <w:t> </w:t>
      </w:r>
      <w:r>
        <w:rPr>
          <w:color w:val="4A4A4C"/>
        </w:rPr>
        <w:t>hectáreas</w:t>
      </w:r>
      <w:r>
        <w:rPr>
          <w:color w:val="4A4A4C"/>
          <w:spacing w:val="-6"/>
        </w:rPr>
        <w:t> </w:t>
      </w:r>
      <w:r>
        <w:rPr>
          <w:color w:val="4A4A4C"/>
        </w:rPr>
        <w:t>destinadas</w:t>
      </w:r>
      <w:r>
        <w:rPr>
          <w:color w:val="4A4A4C"/>
          <w:spacing w:val="-68"/>
        </w:rPr>
        <w:t> </w:t>
      </w:r>
      <w:r>
        <w:rPr>
          <w:color w:val="4A4A4C"/>
        </w:rPr>
        <w:t>al cultivo de tilapia y mil 355 hectáreas son</w:t>
      </w:r>
      <w:r>
        <w:rPr>
          <w:color w:val="4A4A4C"/>
          <w:spacing w:val="-68"/>
        </w:rPr>
        <w:t> </w:t>
      </w:r>
      <w:r>
        <w:rPr>
          <w:color w:val="4A4A4C"/>
        </w:rPr>
        <w:t>de aprovechamiento de camarón, median-</w:t>
      </w:r>
      <w:r>
        <w:rPr>
          <w:color w:val="4A4A4C"/>
          <w:spacing w:val="1"/>
        </w:rPr>
        <w:t> </w:t>
      </w:r>
      <w:r>
        <w:rPr>
          <w:color w:val="4A4A4C"/>
        </w:rPr>
        <w:t>te</w:t>
      </w:r>
      <w:r>
        <w:rPr>
          <w:color w:val="4A4A4C"/>
          <w:spacing w:val="1"/>
        </w:rPr>
        <w:t> </w:t>
      </w:r>
      <w:r>
        <w:rPr>
          <w:color w:val="4A4A4C"/>
        </w:rPr>
        <w:t>sistemas</w:t>
      </w:r>
      <w:r>
        <w:rPr>
          <w:color w:val="4A4A4C"/>
          <w:spacing w:val="1"/>
        </w:rPr>
        <w:t> </w:t>
      </w:r>
      <w:r>
        <w:rPr>
          <w:color w:val="4A4A4C"/>
        </w:rPr>
        <w:t>extensivos</w:t>
      </w:r>
      <w:r>
        <w:rPr>
          <w:color w:val="4A4A4C"/>
          <w:spacing w:val="1"/>
        </w:rPr>
        <w:t> </w:t>
      </w:r>
      <w:r>
        <w:rPr>
          <w:color w:val="4A4A4C"/>
        </w:rPr>
        <w:t>(SEDAPA,</w:t>
      </w:r>
      <w:r>
        <w:rPr>
          <w:color w:val="4A4A4C"/>
          <w:spacing w:val="1"/>
        </w:rPr>
        <w:t> </w:t>
      </w:r>
      <w:r>
        <w:rPr>
          <w:color w:val="4A4A4C"/>
        </w:rPr>
        <w:t>2022),</w:t>
      </w:r>
      <w:r>
        <w:rPr>
          <w:color w:val="4A4A4C"/>
          <w:spacing w:val="-68"/>
        </w:rPr>
        <w:t> </w:t>
      </w:r>
      <w:r>
        <w:rPr>
          <w:color w:val="4A4A4C"/>
        </w:rPr>
        <w:t>estimando que la capacidad productiva real</w:t>
      </w:r>
      <w:r>
        <w:rPr>
          <w:color w:val="4A4A4C"/>
          <w:spacing w:val="-68"/>
        </w:rPr>
        <w:t> </w:t>
      </w:r>
      <w:r>
        <w:rPr>
          <w:color w:val="4A4A4C"/>
        </w:rPr>
        <w:t>oscila por el orden de 3 mil 419 toneladas</w:t>
      </w:r>
      <w:r>
        <w:rPr>
          <w:color w:val="4A4A4C"/>
          <w:spacing w:val="1"/>
        </w:rPr>
        <w:t> </w:t>
      </w:r>
      <w:r>
        <w:rPr>
          <w:color w:val="4A4A4C"/>
        </w:rPr>
        <w:t>anuales.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984" w:right="1"/>
        <w:jc w:val="both"/>
      </w:pPr>
      <w:r>
        <w:rPr>
          <w:color w:val="4A4A4C"/>
        </w:rPr>
        <w:t>Se tienen registrados 2 mil 049 acuiculto-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res,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2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2021</w:t>
      </w:r>
      <w:r>
        <w:rPr>
          <w:color w:val="4A4A4C"/>
          <w:spacing w:val="2"/>
          <w:w w:val="95"/>
        </w:rPr>
        <w:t> </w:t>
      </w:r>
      <w:r>
        <w:rPr>
          <w:color w:val="4A4A4C"/>
          <w:w w:val="95"/>
        </w:rPr>
        <w:t>cultivaron</w:t>
      </w:r>
      <w:r>
        <w:rPr>
          <w:color w:val="4A4A4C"/>
          <w:spacing w:val="2"/>
          <w:w w:val="95"/>
        </w:rPr>
        <w:t> </w:t>
      </w:r>
      <w:r>
        <w:rPr>
          <w:color w:val="4A4A4C"/>
          <w:w w:val="95"/>
        </w:rPr>
        <w:t>247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toneladas</w:t>
      </w:r>
      <w:r>
        <w:rPr>
          <w:color w:val="4A4A4C"/>
          <w:spacing w:val="2"/>
          <w:w w:val="95"/>
        </w:rPr>
        <w:t> </w:t>
      </w:r>
      <w:r>
        <w:rPr>
          <w:color w:val="4A4A4C"/>
          <w:w w:val="95"/>
        </w:rPr>
        <w:t>de</w:t>
      </w:r>
    </w:p>
    <w:p>
      <w:pPr>
        <w:pStyle w:val="BodyText"/>
        <w:spacing w:line="237" w:lineRule="auto" w:before="94"/>
        <w:ind w:left="298" w:right="1131"/>
        <w:jc w:val="both"/>
      </w:pPr>
      <w:r>
        <w:rPr/>
        <w:br w:type="column"/>
      </w:r>
      <w:r>
        <w:rPr>
          <w:color w:val="4A4A4C"/>
        </w:rPr>
        <w:t>producto con un valor de 22.15 millones de</w:t>
      </w:r>
      <w:r>
        <w:rPr>
          <w:color w:val="4A4A4C"/>
          <w:spacing w:val="-68"/>
        </w:rPr>
        <w:t> </w:t>
      </w:r>
      <w:r>
        <w:rPr>
          <w:color w:val="4A4A4C"/>
        </w:rPr>
        <w:t>pesos (Base de Datos de Producción Anua-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rio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Estadístico</w:t>
      </w:r>
      <w:r>
        <w:rPr>
          <w:color w:val="4A4A4C"/>
          <w:spacing w:val="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8"/>
          <w:w w:val="95"/>
        </w:rPr>
        <w:t> </w:t>
      </w:r>
      <w:r>
        <w:rPr>
          <w:color w:val="4A4A4C"/>
          <w:w w:val="95"/>
        </w:rPr>
        <w:t>Acuacultura</w:t>
      </w:r>
      <w:r>
        <w:rPr>
          <w:color w:val="4A4A4C"/>
          <w:spacing w:val="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8"/>
          <w:w w:val="95"/>
        </w:rPr>
        <w:t> </w:t>
      </w:r>
      <w:r>
        <w:rPr>
          <w:color w:val="4A4A4C"/>
          <w:w w:val="95"/>
        </w:rPr>
        <w:t>Pesca</w:t>
      </w:r>
      <w:r>
        <w:rPr>
          <w:color w:val="4A4A4C"/>
          <w:spacing w:val="8"/>
          <w:w w:val="95"/>
        </w:rPr>
        <w:t> </w:t>
      </w:r>
      <w:r>
        <w:rPr>
          <w:color w:val="4A4A4C"/>
          <w:w w:val="95"/>
        </w:rPr>
        <w:t>2021).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8" w:right="1131"/>
        <w:jc w:val="both"/>
      </w:pP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3"/>
        </w:rPr>
        <w:t> </w:t>
      </w:r>
      <w:r>
        <w:rPr>
          <w:color w:val="4A4A4C"/>
        </w:rPr>
        <w:t>proceso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cultivo</w:t>
      </w:r>
      <w:r>
        <w:rPr>
          <w:color w:val="4A4A4C"/>
          <w:spacing w:val="-3"/>
        </w:rPr>
        <w:t> </w:t>
      </w:r>
      <w:r>
        <w:rPr>
          <w:color w:val="4A4A4C"/>
        </w:rPr>
        <w:t>acuícola</w:t>
      </w:r>
      <w:r>
        <w:rPr>
          <w:color w:val="4A4A4C"/>
          <w:spacing w:val="-3"/>
        </w:rPr>
        <w:t> </w:t>
      </w:r>
      <w:r>
        <w:rPr>
          <w:color w:val="4A4A4C"/>
        </w:rPr>
        <w:t>se</w:t>
      </w:r>
      <w:r>
        <w:rPr>
          <w:color w:val="4A4A4C"/>
          <w:spacing w:val="-2"/>
        </w:rPr>
        <w:t> </w:t>
      </w:r>
      <w:r>
        <w:rPr>
          <w:color w:val="4A4A4C"/>
        </w:rPr>
        <w:t>presen-</w:t>
      </w:r>
      <w:r>
        <w:rPr>
          <w:color w:val="4A4A4C"/>
          <w:spacing w:val="-68"/>
        </w:rPr>
        <w:t> </w:t>
      </w:r>
      <w:r>
        <w:rPr>
          <w:color w:val="4A4A4C"/>
        </w:rPr>
        <w:t>tan</w:t>
      </w:r>
      <w:r>
        <w:rPr>
          <w:color w:val="4A4A4C"/>
          <w:spacing w:val="1"/>
        </w:rPr>
        <w:t> </w:t>
      </w:r>
      <w:r>
        <w:rPr>
          <w:color w:val="4A4A4C"/>
        </w:rPr>
        <w:t>problemas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manejo</w:t>
      </w:r>
      <w:r>
        <w:rPr>
          <w:color w:val="4A4A4C"/>
          <w:spacing w:val="1"/>
        </w:rPr>
        <w:t> </w:t>
      </w:r>
      <w:r>
        <w:rPr>
          <w:color w:val="4A4A4C"/>
        </w:rPr>
        <w:t>técnico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son: manejo ineficiente en el proceso pro-</w:t>
      </w:r>
      <w:r>
        <w:rPr>
          <w:color w:val="4A4A4C"/>
          <w:spacing w:val="1"/>
        </w:rPr>
        <w:t> </w:t>
      </w:r>
      <w:r>
        <w:rPr>
          <w:color w:val="4A4A4C"/>
        </w:rPr>
        <w:t>ductivo con crías y postlarvas de material</w:t>
      </w:r>
      <w:r>
        <w:rPr>
          <w:color w:val="4A4A4C"/>
          <w:spacing w:val="1"/>
        </w:rPr>
        <w:t> </w:t>
      </w:r>
      <w:r>
        <w:rPr>
          <w:color w:val="4A4A4C"/>
        </w:rPr>
        <w:t>genético deteriorado y con baja disponibi-</w:t>
      </w:r>
      <w:r>
        <w:rPr>
          <w:color w:val="4A4A4C"/>
          <w:spacing w:val="1"/>
        </w:rPr>
        <w:t> </w:t>
      </w:r>
      <w:r>
        <w:rPr>
          <w:color w:val="4A4A4C"/>
        </w:rPr>
        <w:t>lidad,</w:t>
      </w:r>
      <w:r>
        <w:rPr>
          <w:color w:val="4A4A4C"/>
          <w:spacing w:val="-7"/>
        </w:rPr>
        <w:t> </w:t>
      </w:r>
      <w:r>
        <w:rPr>
          <w:color w:val="4A4A4C"/>
        </w:rPr>
        <w:t>deficiente</w:t>
      </w:r>
      <w:r>
        <w:rPr>
          <w:color w:val="4A4A4C"/>
          <w:spacing w:val="-6"/>
        </w:rPr>
        <w:t> </w:t>
      </w:r>
      <w:r>
        <w:rPr>
          <w:color w:val="4A4A4C"/>
        </w:rPr>
        <w:t>manejo</w:t>
      </w:r>
      <w:r>
        <w:rPr>
          <w:color w:val="4A4A4C"/>
          <w:spacing w:val="-6"/>
        </w:rPr>
        <w:t> </w:t>
      </w:r>
      <w:r>
        <w:rPr>
          <w:color w:val="4A4A4C"/>
        </w:rPr>
        <w:t>sanitario.</w:t>
      </w:r>
      <w:r>
        <w:rPr>
          <w:color w:val="4A4A4C"/>
          <w:spacing w:val="-6"/>
        </w:rPr>
        <w:t> </w:t>
      </w:r>
      <w:r>
        <w:rPr>
          <w:color w:val="4A4A4C"/>
        </w:rPr>
        <w:t>Todo</w:t>
      </w:r>
      <w:r>
        <w:rPr>
          <w:color w:val="4A4A4C"/>
          <w:spacing w:val="-6"/>
        </w:rPr>
        <w:t> </w:t>
      </w:r>
      <w:r>
        <w:rPr>
          <w:color w:val="4A4A4C"/>
        </w:rPr>
        <w:t>ello</w:t>
      </w:r>
      <w:r>
        <w:rPr>
          <w:color w:val="4A4A4C"/>
          <w:spacing w:val="-68"/>
        </w:rPr>
        <w:t> </w:t>
      </w:r>
      <w:r>
        <w:rPr>
          <w:color w:val="4A4A4C"/>
        </w:rPr>
        <w:t>se manifiesta en los bajos rendimientos de</w:t>
      </w:r>
      <w:r>
        <w:rPr>
          <w:color w:val="4A4A4C"/>
          <w:spacing w:val="1"/>
        </w:rPr>
        <w:t> </w:t>
      </w:r>
      <w:r>
        <w:rPr>
          <w:color w:val="4A4A4C"/>
        </w:rPr>
        <w:t>producción acuícola, además, se realiza la</w:t>
      </w:r>
      <w:r>
        <w:rPr>
          <w:color w:val="4A4A4C"/>
          <w:spacing w:val="1"/>
        </w:rPr>
        <w:t> </w:t>
      </w:r>
      <w:r>
        <w:rPr>
          <w:color w:val="4A4A4C"/>
        </w:rPr>
        <w:t>comercialización de productos acuícolas y</w:t>
      </w:r>
      <w:r>
        <w:rPr>
          <w:color w:val="4A4A4C"/>
          <w:spacing w:val="1"/>
        </w:rPr>
        <w:t> </w:t>
      </w:r>
      <w:r>
        <w:rPr>
          <w:color w:val="4A4A4C"/>
        </w:rPr>
        <w:t>pesqueros</w:t>
      </w:r>
      <w:r>
        <w:rPr>
          <w:color w:val="4A4A4C"/>
          <w:spacing w:val="-17"/>
        </w:rPr>
        <w:t> </w:t>
      </w:r>
      <w:r>
        <w:rPr>
          <w:color w:val="4A4A4C"/>
        </w:rPr>
        <w:t>sin</w:t>
      </w:r>
      <w:r>
        <w:rPr>
          <w:color w:val="4A4A4C"/>
          <w:spacing w:val="-16"/>
        </w:rPr>
        <w:t> </w:t>
      </w:r>
      <w:r>
        <w:rPr>
          <w:color w:val="4A4A4C"/>
        </w:rPr>
        <w:t>procesos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valor</w:t>
      </w:r>
      <w:r>
        <w:rPr>
          <w:color w:val="4A4A4C"/>
          <w:spacing w:val="-17"/>
        </w:rPr>
        <w:t> </w:t>
      </w:r>
      <w:r>
        <w:rPr>
          <w:color w:val="4A4A4C"/>
        </w:rPr>
        <w:t>agregado.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En la pesca ribereña y aguas interiores se</w:t>
      </w:r>
      <w:r>
        <w:rPr>
          <w:color w:val="4A4A4C"/>
          <w:spacing w:val="1"/>
        </w:rPr>
        <w:t> </w:t>
      </w:r>
      <w:r>
        <w:rPr>
          <w:color w:val="4A4A4C"/>
        </w:rPr>
        <w:t>tiene</w:t>
      </w:r>
      <w:r>
        <w:rPr>
          <w:color w:val="4A4A4C"/>
          <w:spacing w:val="-13"/>
        </w:rPr>
        <w:t> </w:t>
      </w:r>
      <w:r>
        <w:rPr>
          <w:color w:val="4A4A4C"/>
        </w:rPr>
        <w:t>un</w:t>
      </w:r>
      <w:r>
        <w:rPr>
          <w:color w:val="4A4A4C"/>
          <w:spacing w:val="-12"/>
        </w:rPr>
        <w:t> </w:t>
      </w:r>
      <w:r>
        <w:rPr>
          <w:color w:val="4A4A4C"/>
        </w:rPr>
        <w:t>registro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mil</w:t>
      </w:r>
      <w:r>
        <w:rPr>
          <w:color w:val="4A4A4C"/>
          <w:spacing w:val="-13"/>
        </w:rPr>
        <w:t> </w:t>
      </w:r>
      <w:r>
        <w:rPr>
          <w:color w:val="4A4A4C"/>
        </w:rPr>
        <w:t>977</w:t>
      </w:r>
      <w:r>
        <w:rPr>
          <w:color w:val="4A4A4C"/>
          <w:spacing w:val="-12"/>
        </w:rPr>
        <w:t> </w:t>
      </w:r>
      <w:r>
        <w:rPr>
          <w:color w:val="4A4A4C"/>
        </w:rPr>
        <w:t>embarcaciones,</w:t>
      </w:r>
      <w:r>
        <w:rPr>
          <w:color w:val="4A4A4C"/>
          <w:spacing w:val="-68"/>
        </w:rPr>
        <w:t> </w:t>
      </w:r>
      <w:r>
        <w:rPr>
          <w:color w:val="4A4A4C"/>
        </w:rPr>
        <w:t>dedicadas a la pesca comercial y combina-</w:t>
      </w:r>
      <w:r>
        <w:rPr>
          <w:color w:val="4A4A4C"/>
          <w:spacing w:val="1"/>
        </w:rPr>
        <w:t> </w:t>
      </w:r>
      <w:r>
        <w:rPr>
          <w:color w:val="4A4A4C"/>
        </w:rPr>
        <w:t>das con algunos servicios que generan 10</w:t>
      </w:r>
      <w:r>
        <w:rPr>
          <w:color w:val="4A4A4C"/>
          <w:spacing w:val="1"/>
        </w:rPr>
        <w:t> </w:t>
      </w:r>
      <w:r>
        <w:rPr>
          <w:color w:val="4A4A4C"/>
        </w:rPr>
        <w:t>mil 272 toneladas de producción, con un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valor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388.15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millones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pesos,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están</w:t>
      </w:r>
      <w:r>
        <w:rPr>
          <w:color w:val="4A4A4C"/>
          <w:spacing w:val="56"/>
        </w:rPr>
        <w:t> </w:t>
      </w:r>
      <w:r>
        <w:rPr>
          <w:color w:val="4A4A4C"/>
        </w:rPr>
        <w:t>involucrados</w:t>
      </w:r>
      <w:r>
        <w:rPr>
          <w:color w:val="4A4A4C"/>
          <w:spacing w:val="56"/>
        </w:rPr>
        <w:t> </w:t>
      </w:r>
      <w:r>
        <w:rPr>
          <w:color w:val="4A4A4C"/>
        </w:rPr>
        <w:t>6</w:t>
      </w:r>
      <w:r>
        <w:rPr>
          <w:color w:val="4A4A4C"/>
          <w:spacing w:val="57"/>
        </w:rPr>
        <w:t> </w:t>
      </w:r>
      <w:r>
        <w:rPr>
          <w:color w:val="4A4A4C"/>
        </w:rPr>
        <w:t>mil</w:t>
      </w:r>
      <w:r>
        <w:rPr>
          <w:color w:val="4A4A4C"/>
          <w:spacing w:val="56"/>
        </w:rPr>
        <w:t> </w:t>
      </w:r>
      <w:r>
        <w:rPr>
          <w:color w:val="4A4A4C"/>
        </w:rPr>
        <w:t>168</w:t>
      </w:r>
      <w:r>
        <w:rPr>
          <w:color w:val="4A4A4C"/>
          <w:spacing w:val="56"/>
        </w:rPr>
        <w:t> </w:t>
      </w:r>
      <w:r>
        <w:rPr>
          <w:color w:val="4A4A4C"/>
        </w:rPr>
        <w:t>pescadores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33</w:t>
      </w:r>
      <w:r>
        <w:rPr>
          <w:color w:val="4A4A4C"/>
          <w:spacing w:val="-13"/>
        </w:rPr>
        <w:t> </w:t>
      </w:r>
      <w:r>
        <w:rPr>
          <w:color w:val="4A4A4C"/>
        </w:rPr>
        <w:t>municipios,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representa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91%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toda la producción acuícola y pesquera en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Cabe señalar que la flota pesquera de alta-</w:t>
      </w:r>
      <w:r>
        <w:rPr>
          <w:color w:val="4A4A4C"/>
          <w:spacing w:val="-68"/>
        </w:rPr>
        <w:t> </w:t>
      </w:r>
      <w:r>
        <w:rPr>
          <w:color w:val="4A4A4C"/>
        </w:rPr>
        <w:t>mar en su mayoría se encuentra obsoleta,</w:t>
      </w:r>
      <w:r>
        <w:rPr>
          <w:color w:val="4A4A4C"/>
          <w:spacing w:val="1"/>
        </w:rPr>
        <w:t> </w:t>
      </w:r>
      <w:r>
        <w:rPr>
          <w:color w:val="4A4A4C"/>
        </w:rPr>
        <w:t>ya</w:t>
      </w:r>
      <w:r>
        <w:rPr>
          <w:color w:val="4A4A4C"/>
          <w:spacing w:val="53"/>
        </w:rPr>
        <w:t> </w:t>
      </w:r>
      <w:r>
        <w:rPr>
          <w:color w:val="4A4A4C"/>
        </w:rPr>
        <w:t>que</w:t>
      </w:r>
      <w:r>
        <w:rPr>
          <w:color w:val="4A4A4C"/>
          <w:spacing w:val="53"/>
        </w:rPr>
        <w:t> </w:t>
      </w:r>
      <w:r>
        <w:rPr>
          <w:color w:val="4A4A4C"/>
        </w:rPr>
        <w:t>las</w:t>
      </w:r>
      <w:r>
        <w:rPr>
          <w:color w:val="4A4A4C"/>
          <w:spacing w:val="53"/>
        </w:rPr>
        <w:t> </w:t>
      </w:r>
      <w:r>
        <w:rPr>
          <w:color w:val="4A4A4C"/>
        </w:rPr>
        <w:t>embarcaciones</w:t>
      </w:r>
      <w:r>
        <w:rPr>
          <w:color w:val="4A4A4C"/>
          <w:spacing w:val="53"/>
        </w:rPr>
        <w:t> </w:t>
      </w:r>
      <w:r>
        <w:rPr>
          <w:color w:val="4A4A4C"/>
        </w:rPr>
        <w:t>llevan</w:t>
      </w:r>
      <w:r>
        <w:rPr>
          <w:color w:val="4A4A4C"/>
          <w:spacing w:val="53"/>
        </w:rPr>
        <w:t> </w:t>
      </w:r>
      <w:r>
        <w:rPr>
          <w:color w:val="4A4A4C"/>
        </w:rPr>
        <w:t>más</w:t>
      </w:r>
      <w:r>
        <w:rPr>
          <w:color w:val="4A4A4C"/>
          <w:spacing w:val="5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30</w:t>
      </w:r>
      <w:r>
        <w:rPr>
          <w:color w:val="4A4A4C"/>
          <w:spacing w:val="-5"/>
        </w:rPr>
        <w:t> </w:t>
      </w:r>
      <w:r>
        <w:rPr>
          <w:color w:val="4A4A4C"/>
        </w:rPr>
        <w:t>años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vida</w:t>
      </w:r>
      <w:r>
        <w:rPr>
          <w:color w:val="4A4A4C"/>
          <w:spacing w:val="-4"/>
        </w:rPr>
        <w:t> </w:t>
      </w:r>
      <w:r>
        <w:rPr>
          <w:color w:val="4A4A4C"/>
        </w:rPr>
        <w:t>útil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fecha</w:t>
      </w:r>
      <w:r>
        <w:rPr>
          <w:color w:val="4A4A4C"/>
          <w:spacing w:val="-4"/>
        </w:rPr>
        <w:t> </w:t>
      </w:r>
      <w:r>
        <w:rPr>
          <w:color w:val="4A4A4C"/>
        </w:rPr>
        <w:t>solo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han</w:t>
      </w:r>
      <w:r>
        <w:rPr>
          <w:color w:val="4A4A4C"/>
          <w:spacing w:val="-68"/>
        </w:rPr>
        <w:t> </w:t>
      </w:r>
      <w:r>
        <w:rPr>
          <w:color w:val="4A4A4C"/>
        </w:rPr>
        <w:t>renovado</w:t>
      </w:r>
      <w:r>
        <w:rPr>
          <w:color w:val="4A4A4C"/>
          <w:spacing w:val="-16"/>
        </w:rPr>
        <w:t> </w:t>
      </w:r>
      <w:r>
        <w:rPr>
          <w:color w:val="4A4A4C"/>
        </w:rPr>
        <w:t>alrededor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30%</w:t>
      </w:r>
      <w:r>
        <w:rPr>
          <w:color w:val="4A4A4C"/>
          <w:spacing w:val="-15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progra-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7" w:space="40"/>
            <w:col w:w="5823"/>
          </w:cols>
        </w:sectPr>
      </w:pPr>
    </w:p>
    <w:p>
      <w:pPr>
        <w:pStyle w:val="BodyText"/>
      </w:pPr>
    </w:p>
    <w:p>
      <w:pPr>
        <w:pStyle w:val="BodyText"/>
        <w:spacing w:before="2"/>
        <w:rPr>
          <w:sz w:val="15"/>
        </w:rPr>
      </w:pPr>
    </w:p>
    <w:p>
      <w:pPr>
        <w:pStyle w:val="Heading6"/>
        <w:tabs>
          <w:tab w:pos="11060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6755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143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7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mas gubernamentales, existiendo una gran</w:t>
      </w:r>
      <w:r>
        <w:rPr>
          <w:color w:val="4A4A4C"/>
          <w:spacing w:val="-68"/>
        </w:rPr>
        <w:t> </w:t>
      </w:r>
      <w:r>
        <w:rPr>
          <w:color w:val="4A4A4C"/>
        </w:rPr>
        <w:t>brecha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atender.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 pesca ribereña enfrenta equipos obsole-</w:t>
      </w:r>
      <w:r>
        <w:rPr>
          <w:color w:val="4A4A4C"/>
          <w:spacing w:val="-68"/>
        </w:rPr>
        <w:t> </w:t>
      </w:r>
      <w:r>
        <w:rPr>
          <w:color w:val="4A4A4C"/>
        </w:rPr>
        <w:t>tos, falta de equipamiento como motores,</w:t>
      </w:r>
      <w:r>
        <w:rPr>
          <w:color w:val="4A4A4C"/>
          <w:spacing w:val="1"/>
        </w:rPr>
        <w:t> </w:t>
      </w:r>
      <w:r>
        <w:rPr>
          <w:color w:val="4A4A4C"/>
        </w:rPr>
        <w:t>artes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66"/>
        </w:rPr>
        <w:t> </w:t>
      </w:r>
      <w:r>
        <w:rPr>
          <w:color w:val="4A4A4C"/>
        </w:rPr>
        <w:t>pesca,</w:t>
      </w:r>
      <w:r>
        <w:rPr>
          <w:color w:val="4A4A4C"/>
          <w:spacing w:val="66"/>
        </w:rPr>
        <w:t> </w:t>
      </w:r>
      <w:r>
        <w:rPr>
          <w:color w:val="4A4A4C"/>
        </w:rPr>
        <w:t>equipo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66"/>
        </w:rPr>
        <w:t> </w:t>
      </w:r>
      <w:r>
        <w:rPr>
          <w:color w:val="4A4A4C"/>
        </w:rPr>
        <w:t>conservación,</w:t>
      </w:r>
      <w:r>
        <w:rPr>
          <w:color w:val="4A4A4C"/>
          <w:spacing w:val="-68"/>
        </w:rPr>
        <w:t> </w:t>
      </w:r>
      <w:r>
        <w:rPr>
          <w:color w:val="4A4A4C"/>
        </w:rPr>
        <w:t>radios y equipo de geolocalización, inse-</w:t>
      </w:r>
      <w:r>
        <w:rPr>
          <w:color w:val="4A4A4C"/>
          <w:spacing w:val="1"/>
        </w:rPr>
        <w:t> </w:t>
      </w:r>
      <w:r>
        <w:rPr>
          <w:color w:val="4A4A4C"/>
        </w:rPr>
        <w:t>guridad,</w:t>
      </w:r>
      <w:r>
        <w:rPr>
          <w:color w:val="4A4A4C"/>
          <w:spacing w:val="1"/>
        </w:rPr>
        <w:t> </w:t>
      </w:r>
      <w:r>
        <w:rPr>
          <w:color w:val="4A4A4C"/>
        </w:rPr>
        <w:t>poco</w:t>
      </w:r>
      <w:r>
        <w:rPr>
          <w:color w:val="4A4A4C"/>
          <w:spacing w:val="1"/>
        </w:rPr>
        <w:t> </w:t>
      </w:r>
      <w:r>
        <w:rPr>
          <w:color w:val="4A4A4C"/>
        </w:rPr>
        <w:t>capital,</w:t>
      </w:r>
      <w:r>
        <w:rPr>
          <w:color w:val="4A4A4C"/>
          <w:spacing w:val="1"/>
        </w:rPr>
        <w:t> </w:t>
      </w:r>
      <w:r>
        <w:rPr>
          <w:color w:val="4A4A4C"/>
        </w:rPr>
        <w:t>acaparamiento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productos,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bajos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costos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venta.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  <w:w w:val="105"/>
        </w:rPr>
        <w:t>Actualmente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no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se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cuenta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con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información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2"/>
        </w:rPr>
        <w:t>propia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Gobierno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exis-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te</w:t>
      </w:r>
      <w:r>
        <w:rPr>
          <w:color w:val="4A4A4C"/>
          <w:spacing w:val="-40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se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desconoce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9"/>
        </w:rPr>
        <w:t> </w:t>
      </w:r>
      <w:r>
        <w:rPr>
          <w:color w:val="4A4A4C"/>
          <w:spacing w:val="-2"/>
        </w:rPr>
        <w:t>disponibilidad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9"/>
        </w:rPr>
        <w:t> </w:t>
      </w:r>
      <w:r>
        <w:rPr>
          <w:color w:val="4A4A4C"/>
          <w:spacing w:val="-1"/>
        </w:rPr>
        <w:t>recursos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pesqueros.</w:t>
      </w:r>
      <w:r>
        <w:rPr>
          <w:color w:val="4A4A4C"/>
          <w:spacing w:val="39"/>
        </w:rPr>
        <w:t> </w:t>
      </w:r>
      <w:r>
        <w:rPr>
          <w:color w:val="4A4A4C"/>
          <w:spacing w:val="-2"/>
        </w:rPr>
        <w:t>Por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lo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hace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falta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diagnós-</w:t>
      </w:r>
      <w:r>
        <w:rPr>
          <w:color w:val="4A4A4C"/>
          <w:spacing w:val="-68"/>
        </w:rPr>
        <w:t> </w:t>
      </w:r>
      <w:r>
        <w:rPr>
          <w:color w:val="4A4A4C"/>
          <w:spacing w:val="-4"/>
          <w:w w:val="105"/>
        </w:rPr>
        <w:t>tico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4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4"/>
          <w:w w:val="105"/>
        </w:rPr>
        <w:t>especies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4"/>
          <w:w w:val="105"/>
        </w:rPr>
        <w:t>marinas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3"/>
          <w:w w:val="105"/>
        </w:rPr>
        <w:t>explotadas,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3"/>
          <w:w w:val="105"/>
        </w:rPr>
        <w:t>que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3"/>
          <w:w w:val="105"/>
        </w:rPr>
        <w:t>le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3"/>
        </w:rPr>
        <w:t>permita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al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Gobierno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apoyar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pesca-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dores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otorgamiento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permisos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pesca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especies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interés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comercial.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line="240" w:lineRule="exact"/>
        <w:jc w:val="both"/>
      </w:pPr>
      <w:r>
        <w:rPr>
          <w:color w:val="4A4A4C"/>
        </w:rPr>
        <w:t>Objetivo</w:t>
      </w:r>
      <w:r>
        <w:rPr>
          <w:color w:val="4A4A4C"/>
          <w:spacing w:val="11"/>
        </w:rPr>
        <w:t> </w:t>
      </w:r>
      <w:r>
        <w:rPr>
          <w:color w:val="4A4A4C"/>
        </w:rPr>
        <w:t>4.5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Impulsar el desarrollo del sector agroali-</w:t>
      </w:r>
      <w:r>
        <w:rPr>
          <w:color w:val="4A4A4C"/>
          <w:spacing w:val="1"/>
        </w:rPr>
        <w:t> </w:t>
      </w:r>
      <w:r>
        <w:rPr>
          <w:color w:val="4A4A4C"/>
        </w:rPr>
        <w:t>mentario y agroindustrial en el estado de</w:t>
      </w:r>
      <w:r>
        <w:rPr>
          <w:color w:val="4A4A4C"/>
          <w:spacing w:val="1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jc w:val="both"/>
      </w:pPr>
      <w:r>
        <w:rPr>
          <w:color w:val="4A4A4C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4.5.1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Fomentar la producción, acopio, procesa-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miento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comercialización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8"/>
        </w:rPr>
        <w:t> </w:t>
      </w:r>
      <w:r>
        <w:rPr>
          <w:color w:val="4A4A4C"/>
        </w:rPr>
        <w:t>granos</w:t>
      </w:r>
      <w:r>
        <w:rPr>
          <w:color w:val="4A4A4C"/>
          <w:spacing w:val="-28"/>
        </w:rPr>
        <w:t> </w:t>
      </w:r>
      <w:r>
        <w:rPr>
          <w:color w:val="4A4A4C"/>
        </w:rPr>
        <w:t>básicos,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hortalizas,</w:t>
      </w:r>
      <w:r>
        <w:rPr>
          <w:color w:val="4A4A4C"/>
          <w:spacing w:val="-9"/>
        </w:rPr>
        <w:t> </w:t>
      </w:r>
      <w:r>
        <w:rPr>
          <w:color w:val="4A4A4C"/>
          <w:spacing w:val="-2"/>
        </w:rPr>
        <w:t>frutales,</w:t>
      </w:r>
      <w:r>
        <w:rPr>
          <w:color w:val="4A4A4C"/>
          <w:spacing w:val="-8"/>
        </w:rPr>
        <w:t> </w:t>
      </w:r>
      <w:r>
        <w:rPr>
          <w:color w:val="4A4A4C"/>
          <w:spacing w:val="-2"/>
        </w:rPr>
        <w:t>forrajes,</w:t>
      </w:r>
      <w:r>
        <w:rPr>
          <w:color w:val="4A4A4C"/>
          <w:spacing w:val="-8"/>
        </w:rPr>
        <w:t> </w:t>
      </w:r>
      <w:r>
        <w:rPr>
          <w:color w:val="4A4A4C"/>
          <w:spacing w:val="-2"/>
        </w:rPr>
        <w:t>cactáceas,</w:t>
      </w:r>
      <w:r>
        <w:rPr>
          <w:color w:val="4A4A4C"/>
          <w:spacing w:val="-8"/>
        </w:rPr>
        <w:t> </w:t>
      </w:r>
      <w:r>
        <w:rPr>
          <w:color w:val="4A4A4C"/>
          <w:spacing w:val="-2"/>
        </w:rPr>
        <w:t>aga-</w:t>
      </w:r>
      <w:r>
        <w:rPr>
          <w:color w:val="4A4A4C"/>
          <w:spacing w:val="-68"/>
        </w:rPr>
        <w:t> </w:t>
      </w:r>
      <w:r>
        <w:rPr>
          <w:color w:val="4A4A4C"/>
        </w:rPr>
        <w:t>ves, cultivos agroindustriales y café, en un</w:t>
      </w:r>
      <w:r>
        <w:rPr>
          <w:color w:val="4A4A4C"/>
          <w:spacing w:val="1"/>
        </w:rPr>
        <w:t> </w:t>
      </w:r>
      <w:r>
        <w:rPr>
          <w:color w:val="4A4A4C"/>
        </w:rPr>
        <w:t>marco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sostenibilidad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ocho</w:t>
      </w:r>
      <w:r>
        <w:rPr>
          <w:color w:val="4A4A4C"/>
          <w:spacing w:val="-14"/>
        </w:rPr>
        <w:t> </w:t>
      </w:r>
      <w:r>
        <w:rPr>
          <w:color w:val="4A4A4C"/>
        </w:rPr>
        <w:t>regio-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nes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estado.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12"/>
      </w:pPr>
    </w:p>
    <w:p>
      <w:pPr>
        <w:pStyle w:val="Heading6"/>
        <w:spacing w:line="233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196" w:lineRule="auto" w:before="31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4.5.1.1</w:t>
      </w:r>
      <w:r>
        <w:rPr>
          <w:rFonts w:ascii="Tahoma" w:hAnsi="Tahoma"/>
          <w:b/>
          <w:color w:val="4A4A4C"/>
          <w:spacing w:val="5"/>
          <w:w w:val="95"/>
          <w:sz w:val="20"/>
        </w:rPr>
        <w:t> </w:t>
      </w:r>
      <w:r>
        <w:rPr>
          <w:color w:val="4A4A4C"/>
          <w:w w:val="95"/>
          <w:sz w:val="20"/>
        </w:rPr>
        <w:t>Impulsar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captación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uso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eficien-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te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agua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agricultura.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4.5.1.2 </w:t>
      </w:r>
      <w:r>
        <w:rPr>
          <w:color w:val="4A4A4C"/>
          <w:sz w:val="20"/>
        </w:rPr>
        <w:t>Promover el desarrollo de capa-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cidades en técnicos y productores 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productividad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cultivos.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4.5.1.3 </w:t>
      </w:r>
      <w:r>
        <w:rPr>
          <w:color w:val="4A4A4C"/>
          <w:w w:val="95"/>
          <w:sz w:val="20"/>
        </w:rPr>
        <w:t>Apoyar con innovación y paquetes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tecnológicos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rendimien-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tos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cultivos.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Fomentar la conservación y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reactivación de la capacidad productiva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del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suelo.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4" w:after="0"/>
        <w:ind w:left="583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4.5.1.5 </w:t>
      </w:r>
      <w:r>
        <w:rPr>
          <w:color w:val="4A4A4C"/>
          <w:w w:val="95"/>
          <w:sz w:val="20"/>
        </w:rPr>
        <w:t>Facilitar el acceso al financiamien-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to agrícola para pequeños y medianos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productores.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4.5.1.6 </w:t>
      </w:r>
      <w:r>
        <w:rPr>
          <w:color w:val="4A4A4C"/>
          <w:sz w:val="20"/>
        </w:rPr>
        <w:t>Fomentar la competitividad de 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cadena de valor y comercialización a 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mercados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locales,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nacionales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expor-</w:t>
      </w:r>
    </w:p>
    <w:p>
      <w:pPr>
        <w:pStyle w:val="BodyText"/>
        <w:spacing w:line="234" w:lineRule="exact" w:before="4"/>
        <w:ind w:left="583"/>
      </w:pPr>
      <w:r>
        <w:rPr>
          <w:color w:val="4A4A4C"/>
        </w:rPr>
        <w:t>tación.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5" w:after="0"/>
        <w:ind w:left="583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4.5.1.7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Impulsar la conservación de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biodiversidad de semillas nativas y 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sistemas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tradicionales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cultivo</w:t>
      </w:r>
      <w:r>
        <w:rPr>
          <w:color w:val="4A4A4C"/>
          <w:spacing w:val="31"/>
          <w:sz w:val="20"/>
        </w:rPr>
        <w:t> </w:t>
      </w:r>
      <w:r>
        <w:rPr>
          <w:color w:val="4A4A4C"/>
          <w:sz w:val="20"/>
        </w:rPr>
        <w:t>con</w:t>
      </w:r>
    </w:p>
    <w:p>
      <w:pPr>
        <w:pStyle w:val="BodyText"/>
        <w:spacing w:line="234" w:lineRule="exact" w:before="4"/>
        <w:ind w:left="583"/>
        <w:jc w:val="both"/>
      </w:pPr>
      <w:r>
        <w:rPr>
          <w:color w:val="4A4A4C"/>
        </w:rPr>
        <w:t>perspectiva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género.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5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4.5.1.8 </w:t>
      </w:r>
      <w:r>
        <w:rPr>
          <w:color w:val="4A4A4C"/>
          <w:sz w:val="20"/>
        </w:rPr>
        <w:t>Fomentar la inversión en infraes-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tructura,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maquinaria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equipo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trabajo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agroalimentario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agroindustrial.</w:t>
      </w:r>
    </w:p>
    <w:p>
      <w:pPr>
        <w:pStyle w:val="BodyText"/>
        <w:spacing w:before="2"/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7"/>
        </w:rPr>
        <w:t> </w:t>
      </w:r>
      <w:r>
        <w:rPr>
          <w:color w:val="4A4A4C"/>
        </w:rPr>
        <w:t>4.5.2</w:t>
      </w: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Fortalecer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producción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productividad,</w:t>
      </w:r>
      <w:r>
        <w:rPr>
          <w:color w:val="4A4A4C"/>
          <w:spacing w:val="-68"/>
        </w:rPr>
        <w:t> </w:t>
      </w:r>
      <w:r>
        <w:rPr>
          <w:color w:val="4A4A4C"/>
        </w:rPr>
        <w:t>procesamiento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comercialización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productos</w:t>
      </w:r>
      <w:r>
        <w:rPr>
          <w:color w:val="4A4A4C"/>
          <w:spacing w:val="-17"/>
        </w:rPr>
        <w:t> </w:t>
      </w:r>
      <w:r>
        <w:rPr>
          <w:color w:val="4A4A4C"/>
        </w:rPr>
        <w:t>pecuarios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6" w:after="1"/>
      </w:pPr>
    </w:p>
    <w:p>
      <w:pPr>
        <w:pStyle w:val="BodyText"/>
      </w:pPr>
      <w:r>
        <w:rPr/>
        <w:drawing>
          <wp:inline distT="0" distB="0" distL="0" distR="0">
            <wp:extent cx="6488354" cy="2705576"/>
            <wp:effectExtent l="0" t="0" r="0" b="0"/>
            <wp:docPr id="669" name="image6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652.jpe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354" cy="270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rPr>
          <w:sz w:val="21"/>
        </w:rPr>
      </w:pPr>
    </w:p>
    <w:p>
      <w:pPr>
        <w:pStyle w:val="Heading6"/>
        <w:tabs>
          <w:tab w:pos="2080" w:val="left" w:leader="none"/>
        </w:tabs>
        <w:spacing w:before="115"/>
        <w:ind w:left="1171"/>
      </w:pPr>
      <w:r>
        <w:rPr/>
        <w:pict>
          <v:line style="position:absolute;mso-position-horizontal-relative:page;mso-position-vertical-relative:paragraph;z-index:-2856601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144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2157pt;width:94.65pt;height:9.6pt;mso-position-horizontal-relative:page;mso-position-vertical-relative:paragraph;z-index:-1526476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7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31" w:lineRule="exact" w:before="115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12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4.5.2.1 </w:t>
      </w:r>
      <w:r>
        <w:rPr>
          <w:color w:val="4A4A4C"/>
          <w:sz w:val="20"/>
        </w:rPr>
        <w:t>Fomentar el mejoramiento gené-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tico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las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especies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pecuarias,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para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elevar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productividad</w:t>
      </w:r>
      <w:r>
        <w:rPr>
          <w:color w:val="4A4A4C"/>
          <w:spacing w:val="49"/>
          <w:sz w:val="20"/>
        </w:rPr>
        <w:t> </w:t>
      </w:r>
      <w:r>
        <w:rPr>
          <w:color w:val="4A4A4C"/>
          <w:sz w:val="20"/>
        </w:rPr>
        <w:t>sostenible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9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48"/>
          <w:sz w:val="20"/>
        </w:rPr>
        <w:t> </w:t>
      </w:r>
      <w:r>
        <w:rPr>
          <w:color w:val="4A4A4C"/>
          <w:sz w:val="20"/>
        </w:rPr>
        <w:t>pro-</w:t>
      </w:r>
    </w:p>
    <w:p>
      <w:pPr>
        <w:pStyle w:val="BodyText"/>
        <w:spacing w:line="232" w:lineRule="exact" w:before="2"/>
        <w:ind w:left="2267"/>
        <w:jc w:val="both"/>
      </w:pPr>
      <w:r>
        <w:rPr>
          <w:color w:val="4A4A4C"/>
        </w:rPr>
        <w:t>ductos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origen</w:t>
      </w:r>
      <w:r>
        <w:rPr>
          <w:color w:val="4A4A4C"/>
          <w:spacing w:val="-8"/>
        </w:rPr>
        <w:t> </w:t>
      </w:r>
      <w:r>
        <w:rPr>
          <w:color w:val="4A4A4C"/>
        </w:rPr>
        <w:t>animal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estado.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1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4.5.2.2 </w:t>
      </w:r>
      <w:r>
        <w:rPr>
          <w:color w:val="4A4A4C"/>
          <w:sz w:val="20"/>
        </w:rPr>
        <w:t>Fomentar la producción y apro-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vechamiento sostenible de los recursos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forrajeros.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4.5.2.3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mejoramiento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 infraestructura, maquinaria y equipo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pecuario.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4.5.2.4</w:t>
      </w:r>
      <w:r>
        <w:rPr>
          <w:rFonts w:ascii="Tahoma" w:hAnsi="Tahoma"/>
          <w:b/>
          <w:color w:val="4A4A4C"/>
          <w:spacing w:val="-6"/>
          <w:sz w:val="20"/>
        </w:rPr>
        <w:t> </w:t>
      </w:r>
      <w:r>
        <w:rPr>
          <w:color w:val="4A4A4C"/>
          <w:spacing w:val="-1"/>
          <w:sz w:val="20"/>
        </w:rPr>
        <w:t>Fortalecer</w:t>
      </w:r>
      <w:r>
        <w:rPr>
          <w:color w:val="4A4A4C"/>
          <w:spacing w:val="-17"/>
          <w:sz w:val="20"/>
        </w:rPr>
        <w:t> </w:t>
      </w:r>
      <w:r>
        <w:rPr>
          <w:color w:val="4A4A4C"/>
          <w:spacing w:val="-1"/>
          <w:sz w:val="20"/>
        </w:rPr>
        <w:t>el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procesamiento,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valor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agregado y los canales de comercializa-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pecuarios.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4.5.2.5 </w:t>
      </w:r>
      <w:r>
        <w:rPr>
          <w:color w:val="4A4A4C"/>
          <w:sz w:val="20"/>
        </w:rPr>
        <w:t>Promover la ganadería de tras-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patio para la autosuficiencia alimentaria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perspectiva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género.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4.5.2.6 </w:t>
      </w:r>
      <w:r>
        <w:rPr>
          <w:color w:val="4A4A4C"/>
          <w:w w:val="95"/>
          <w:sz w:val="20"/>
        </w:rPr>
        <w:t>Impulsar la inspección, realización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de campañas zoosanitarias y asistencia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técnica.</w:t>
      </w:r>
    </w:p>
    <w:p>
      <w:pPr>
        <w:pStyle w:val="ListParagraph"/>
        <w:numPr>
          <w:ilvl w:val="0"/>
          <w:numId w:val="40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4.5.2.7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Facilitar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financia-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miento pecuario dirigido a pequeños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medianos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productores.</w:t>
      </w:r>
    </w:p>
    <w:p>
      <w:pPr>
        <w:pStyle w:val="BodyText"/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7"/>
        </w:rPr>
        <w:t> </w:t>
      </w:r>
      <w:r>
        <w:rPr>
          <w:color w:val="4A4A4C"/>
        </w:rPr>
        <w:t>4.5.3</w:t>
      </w:r>
    </w:p>
    <w:p>
      <w:pPr>
        <w:pStyle w:val="BodyText"/>
        <w:tabs>
          <w:tab w:pos="3154" w:val="left" w:leader="none"/>
          <w:tab w:pos="3539" w:val="left" w:leader="none"/>
          <w:tab w:pos="5467" w:val="left" w:leader="none"/>
        </w:tabs>
        <w:spacing w:line="242" w:lineRule="exact"/>
        <w:ind w:left="1984"/>
      </w:pPr>
      <w:r>
        <w:rPr/>
        <w:drawing>
          <wp:anchor distT="0" distB="0" distL="0" distR="0" allowOverlap="1" layoutInCell="1" locked="0" behindDoc="0" simplePos="0" relativeHeight="16193536">
            <wp:simplePos x="0" y="0"/>
            <wp:positionH relativeFrom="page">
              <wp:posOffset>1259999</wp:posOffset>
            </wp:positionH>
            <wp:positionV relativeFrom="paragraph">
              <wp:posOffset>373158</wp:posOffset>
            </wp:positionV>
            <wp:extent cx="6512400" cy="3572827"/>
            <wp:effectExtent l="0" t="0" r="0" b="0"/>
            <wp:wrapNone/>
            <wp:docPr id="671" name="image6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654.jpe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57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Promover</w:t>
        <w:tab/>
        <w:t>el</w:t>
        <w:tab/>
        <w:t>aprovechamiento</w:t>
        <w:tab/>
      </w:r>
      <w:r>
        <w:rPr>
          <w:color w:val="4A4A4C"/>
          <w:spacing w:val="-6"/>
        </w:rPr>
        <w:t>sustenta-</w:t>
      </w:r>
    </w:p>
    <w:p>
      <w:pPr>
        <w:pStyle w:val="BodyText"/>
        <w:spacing w:line="237" w:lineRule="auto" w:before="116"/>
        <w:ind w:left="299" w:right="1131"/>
        <w:jc w:val="both"/>
      </w:pPr>
      <w:r>
        <w:rPr/>
        <w:br w:type="column"/>
      </w:r>
      <w:r>
        <w:rPr>
          <w:color w:val="4A4A4C"/>
        </w:rPr>
        <w:t>ble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recursos</w:t>
      </w:r>
      <w:r>
        <w:rPr>
          <w:color w:val="4A4A4C"/>
          <w:spacing w:val="-12"/>
        </w:rPr>
        <w:t> </w:t>
      </w:r>
      <w:r>
        <w:rPr>
          <w:color w:val="4A4A4C"/>
        </w:rPr>
        <w:t>pesqueros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acuícolas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beneficio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pescadores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acuacul-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tores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como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productores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alimentos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5" w:lineRule="exact"/>
        <w:ind w:left="299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8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4.5.3.1 </w:t>
      </w:r>
      <w:r>
        <w:rPr>
          <w:color w:val="4A4A4C"/>
          <w:w w:val="95"/>
          <w:position w:val="1"/>
          <w:sz w:val="20"/>
        </w:rPr>
        <w:t>Facilitar el acceso al financiamien-</w:t>
      </w:r>
      <w:r>
        <w:rPr>
          <w:color w:val="4A4A4C"/>
          <w:spacing w:val="1"/>
          <w:w w:val="95"/>
          <w:position w:val="1"/>
          <w:sz w:val="20"/>
        </w:rPr>
        <w:t> </w:t>
      </w:r>
      <w:r>
        <w:rPr>
          <w:color w:val="4A4A4C"/>
          <w:sz w:val="20"/>
        </w:rPr>
        <w:t>to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equipo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pesquero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acuícola.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4" w:after="0"/>
        <w:ind w:left="583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4.5.3.2 </w:t>
      </w:r>
      <w:r>
        <w:rPr>
          <w:color w:val="4A4A4C"/>
          <w:position w:val="1"/>
          <w:sz w:val="20"/>
        </w:rPr>
        <w:t>Promover el establecimiento 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laboratorios, acopio o centros de repro-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ducción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postlarvas,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semillas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alevines</w:t>
      </w:r>
    </w:p>
    <w:p>
      <w:pPr>
        <w:pStyle w:val="BodyText"/>
        <w:spacing w:line="236" w:lineRule="exact"/>
        <w:ind w:left="583"/>
        <w:jc w:val="both"/>
      </w:pPr>
      <w:r>
        <w:rPr>
          <w:color w:val="4A4A4C"/>
        </w:rPr>
        <w:t>de especies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interés comercial.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8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4.5.3.3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Fomentar la asistencia técnica,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pacing w:val="-2"/>
          <w:sz w:val="20"/>
        </w:rPr>
        <w:t>organizacional</w:t>
      </w:r>
      <w:r>
        <w:rPr>
          <w:color w:val="4A4A4C"/>
          <w:spacing w:val="-14"/>
          <w:sz w:val="20"/>
        </w:rPr>
        <w:t> </w:t>
      </w:r>
      <w:r>
        <w:rPr>
          <w:color w:val="4A4A4C"/>
          <w:spacing w:val="-2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pacing w:val="-2"/>
          <w:sz w:val="20"/>
        </w:rPr>
        <w:t>transferencia</w:t>
      </w:r>
      <w:r>
        <w:rPr>
          <w:color w:val="4A4A4C"/>
          <w:spacing w:val="-14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pacing w:val="-1"/>
          <w:sz w:val="20"/>
        </w:rPr>
        <w:t>tecnolo-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gía</w:t>
      </w:r>
      <w:r>
        <w:rPr>
          <w:color w:val="4A4A4C"/>
          <w:spacing w:val="-40"/>
          <w:sz w:val="20"/>
        </w:rPr>
        <w:t> </w:t>
      </w:r>
      <w:r>
        <w:rPr>
          <w:color w:val="4A4A4C"/>
          <w:spacing w:val="-3"/>
          <w:sz w:val="20"/>
        </w:rPr>
        <w:t>a</w:t>
      </w:r>
      <w:r>
        <w:rPr>
          <w:color w:val="4A4A4C"/>
          <w:spacing w:val="-39"/>
          <w:sz w:val="20"/>
        </w:rPr>
        <w:t> </w:t>
      </w:r>
      <w:r>
        <w:rPr>
          <w:color w:val="4A4A4C"/>
          <w:spacing w:val="-3"/>
          <w:sz w:val="20"/>
        </w:rPr>
        <w:t>los</w:t>
      </w:r>
      <w:r>
        <w:rPr>
          <w:color w:val="4A4A4C"/>
          <w:spacing w:val="-39"/>
          <w:sz w:val="20"/>
        </w:rPr>
        <w:t> </w:t>
      </w:r>
      <w:r>
        <w:rPr>
          <w:color w:val="4A4A4C"/>
          <w:spacing w:val="-3"/>
          <w:sz w:val="20"/>
        </w:rPr>
        <w:t>productores</w:t>
      </w:r>
      <w:r>
        <w:rPr>
          <w:color w:val="4A4A4C"/>
          <w:spacing w:val="-39"/>
          <w:sz w:val="20"/>
        </w:rPr>
        <w:t> </w:t>
      </w:r>
      <w:r>
        <w:rPr>
          <w:color w:val="4A4A4C"/>
          <w:spacing w:val="-3"/>
          <w:sz w:val="20"/>
        </w:rPr>
        <w:t>pesqueros</w:t>
      </w:r>
      <w:r>
        <w:rPr>
          <w:color w:val="4A4A4C"/>
          <w:spacing w:val="-40"/>
          <w:sz w:val="20"/>
        </w:rPr>
        <w:t> </w:t>
      </w:r>
      <w:r>
        <w:rPr>
          <w:color w:val="4A4A4C"/>
          <w:spacing w:val="-3"/>
          <w:sz w:val="20"/>
        </w:rPr>
        <w:t>y</w:t>
      </w:r>
      <w:r>
        <w:rPr>
          <w:color w:val="4A4A4C"/>
          <w:spacing w:val="-39"/>
          <w:sz w:val="20"/>
        </w:rPr>
        <w:t> </w:t>
      </w:r>
      <w:r>
        <w:rPr>
          <w:color w:val="4A4A4C"/>
          <w:spacing w:val="-3"/>
          <w:sz w:val="20"/>
        </w:rPr>
        <w:t>acuícolas.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4" w:after="0"/>
        <w:ind w:left="583" w:right="1129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4.5.3.4 </w:t>
      </w:r>
      <w:r>
        <w:rPr>
          <w:color w:val="4A4A4C"/>
          <w:position w:val="1"/>
          <w:sz w:val="20"/>
        </w:rPr>
        <w:t>Gestionar la elaboración de ins-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trumentos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política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pública,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administración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pesquerías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fin</w:t>
      </w:r>
    </w:p>
    <w:p>
      <w:pPr>
        <w:pStyle w:val="BodyText"/>
        <w:spacing w:line="237" w:lineRule="auto" w:before="1"/>
        <w:ind w:left="583" w:right="1130"/>
        <w:jc w:val="both"/>
      </w:pPr>
      <w:r>
        <w:rPr>
          <w:color w:val="4A4A4C"/>
        </w:rPr>
        <w:t>de</w:t>
      </w:r>
      <w:r>
        <w:rPr>
          <w:color w:val="4A4A4C"/>
          <w:spacing w:val="65"/>
        </w:rPr>
        <w:t> </w:t>
      </w:r>
      <w:r>
        <w:rPr>
          <w:color w:val="4A4A4C"/>
        </w:rPr>
        <w:t>contar</w:t>
      </w:r>
      <w:r>
        <w:rPr>
          <w:color w:val="4A4A4C"/>
          <w:spacing w:val="65"/>
        </w:rPr>
        <w:t> </w:t>
      </w:r>
      <w:r>
        <w:rPr>
          <w:color w:val="4A4A4C"/>
        </w:rPr>
        <w:t>con</w:t>
      </w:r>
      <w:r>
        <w:rPr>
          <w:color w:val="4A4A4C"/>
          <w:spacing w:val="66"/>
        </w:rPr>
        <w:t> </w:t>
      </w:r>
      <w:r>
        <w:rPr>
          <w:color w:val="4A4A4C"/>
        </w:rPr>
        <w:t>información</w:t>
      </w:r>
      <w:r>
        <w:rPr>
          <w:color w:val="4A4A4C"/>
          <w:spacing w:val="65"/>
        </w:rPr>
        <w:t> </w:t>
      </w:r>
      <w:r>
        <w:rPr>
          <w:color w:val="4A4A4C"/>
        </w:rPr>
        <w:t>para</w:t>
      </w:r>
      <w:r>
        <w:rPr>
          <w:color w:val="4A4A4C"/>
          <w:spacing w:val="66"/>
        </w:rPr>
        <w:t> </w:t>
      </w:r>
      <w:r>
        <w:rPr>
          <w:color w:val="4A4A4C"/>
        </w:rPr>
        <w:t>regu-</w:t>
      </w:r>
      <w:r>
        <w:rPr>
          <w:color w:val="4A4A4C"/>
          <w:spacing w:val="-68"/>
        </w:rPr>
        <w:t> </w:t>
      </w:r>
      <w:r>
        <w:rPr>
          <w:color w:val="4A4A4C"/>
        </w:rPr>
        <w:t>lar, repoblar y rehabilitar los cuerpos de</w:t>
      </w:r>
      <w:r>
        <w:rPr>
          <w:color w:val="4A4A4C"/>
          <w:spacing w:val="-68"/>
        </w:rPr>
        <w:t> </w:t>
      </w:r>
      <w:r>
        <w:rPr>
          <w:color w:val="4A4A4C"/>
        </w:rPr>
        <w:t>agua con vocación pesquera y acuícola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forma</w:t>
      </w:r>
      <w:r>
        <w:rPr>
          <w:color w:val="4A4A4C"/>
          <w:spacing w:val="-13"/>
        </w:rPr>
        <w:t> </w:t>
      </w:r>
      <w:r>
        <w:rPr>
          <w:color w:val="4A4A4C"/>
        </w:rPr>
        <w:t>sostenible.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0" w:after="0"/>
        <w:ind w:left="583" w:right="113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4.5.3.5 </w:t>
      </w:r>
      <w:r>
        <w:rPr>
          <w:color w:val="4A4A4C"/>
          <w:position w:val="1"/>
          <w:sz w:val="20"/>
        </w:rPr>
        <w:t>Impulsar el apoyo de la acuacul-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tura comercial con valor agregado en 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spacing w:after="0" w:line="213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62" w:val="right" w:leader="none"/>
        </w:tabs>
        <w:spacing w:before="242"/>
        <w:ind w:left="6188"/>
      </w:pPr>
      <w:r>
        <w:rPr/>
        <w:pict>
          <v:line style="position:absolute;mso-position-horizontal-relative:page;mso-position-vertical-relative:paragraph;z-index:-28564992" from="524.504822pt,11.440981pt" to="524.504822pt,25.6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145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7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6"/>
        <w:rPr>
          <w:rFonts w:ascii="Tahoma"/>
          <w:b/>
          <w:sz w:val="41"/>
        </w:rPr>
      </w:pPr>
    </w:p>
    <w:p>
      <w:pPr>
        <w:pStyle w:val="Heading5"/>
        <w:numPr>
          <w:ilvl w:val="1"/>
          <w:numId w:val="36"/>
        </w:numPr>
        <w:tabs>
          <w:tab w:pos="1548" w:val="left" w:leader="none"/>
        </w:tabs>
        <w:spacing w:line="240" w:lineRule="auto" w:before="1" w:after="0"/>
        <w:ind w:left="1133" w:right="1116" w:firstLine="0"/>
        <w:jc w:val="left"/>
      </w:pPr>
      <w:r>
        <w:rPr/>
        <w:drawing>
          <wp:anchor distT="0" distB="0" distL="0" distR="0" allowOverlap="1" layoutInCell="1" locked="0" behindDoc="0" simplePos="0" relativeHeight="16195072">
            <wp:simplePos x="0" y="0"/>
            <wp:positionH relativeFrom="page">
              <wp:posOffset>0</wp:posOffset>
            </wp:positionH>
            <wp:positionV relativeFrom="paragraph">
              <wp:posOffset>-3810782</wp:posOffset>
            </wp:positionV>
            <wp:extent cx="6512399" cy="3614394"/>
            <wp:effectExtent l="0" t="0" r="0" b="0"/>
            <wp:wrapNone/>
            <wp:docPr id="673" name="image6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656.jpe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361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194B"/>
          <w:w w:val="105"/>
        </w:rPr>
        <w:t>DESARROLLO FORESTAL</w:t>
      </w:r>
      <w:r>
        <w:rPr>
          <w:color w:val="A5194B"/>
          <w:spacing w:val="-65"/>
          <w:w w:val="105"/>
        </w:rPr>
        <w:t> </w:t>
      </w:r>
      <w:r>
        <w:rPr>
          <w:color w:val="A5194B"/>
          <w:w w:val="105"/>
        </w:rPr>
        <w:t>SUSTENTABLE</w:t>
      </w:r>
    </w:p>
    <w:p>
      <w:pPr>
        <w:pStyle w:val="BodyText"/>
        <w:spacing w:line="237" w:lineRule="auto" w:before="193"/>
        <w:ind w:left="1133"/>
        <w:jc w:val="both"/>
      </w:pPr>
      <w:r>
        <w:rPr>
          <w:color w:val="4A4A4C"/>
        </w:rPr>
        <w:t>El desarrollo sustentable del sector forestal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23"/>
        </w:rPr>
        <w:t> </w:t>
      </w:r>
      <w:r>
        <w:rPr>
          <w:color w:val="4A4A4C"/>
        </w:rPr>
        <w:t>el</w:t>
      </w:r>
      <w:r>
        <w:rPr>
          <w:color w:val="4A4A4C"/>
          <w:spacing w:val="23"/>
        </w:rPr>
        <w:t> </w:t>
      </w:r>
      <w:r>
        <w:rPr>
          <w:color w:val="4A4A4C"/>
        </w:rPr>
        <w:t>estado</w:t>
      </w:r>
      <w:r>
        <w:rPr>
          <w:color w:val="4A4A4C"/>
          <w:spacing w:val="24"/>
        </w:rPr>
        <w:t> </w:t>
      </w:r>
      <w:r>
        <w:rPr>
          <w:color w:val="4A4A4C"/>
        </w:rPr>
        <w:t>de</w:t>
      </w:r>
      <w:r>
        <w:rPr>
          <w:color w:val="4A4A4C"/>
          <w:spacing w:val="23"/>
        </w:rPr>
        <w:t> </w:t>
      </w:r>
      <w:r>
        <w:rPr>
          <w:color w:val="4A4A4C"/>
        </w:rPr>
        <w:t>Oaxaca</w:t>
      </w:r>
      <w:r>
        <w:rPr>
          <w:color w:val="4A4A4C"/>
          <w:spacing w:val="23"/>
        </w:rPr>
        <w:t> </w:t>
      </w:r>
      <w:r>
        <w:rPr>
          <w:color w:val="4A4A4C"/>
        </w:rPr>
        <w:t>es</w:t>
      </w:r>
      <w:r>
        <w:rPr>
          <w:color w:val="4A4A4C"/>
          <w:spacing w:val="24"/>
        </w:rPr>
        <w:t> </w:t>
      </w:r>
      <w:r>
        <w:rPr>
          <w:color w:val="4A4A4C"/>
        </w:rPr>
        <w:t>un</w:t>
      </w:r>
      <w:r>
        <w:rPr>
          <w:color w:val="4A4A4C"/>
          <w:spacing w:val="23"/>
        </w:rPr>
        <w:t> </w:t>
      </w:r>
      <w:r>
        <w:rPr>
          <w:color w:val="4A4A4C"/>
        </w:rPr>
        <w:t>gran</w:t>
      </w:r>
      <w:r>
        <w:rPr>
          <w:color w:val="4A4A4C"/>
          <w:spacing w:val="24"/>
        </w:rPr>
        <w:t> </w:t>
      </w:r>
      <w:r>
        <w:rPr>
          <w:color w:val="4A4A4C"/>
        </w:rPr>
        <w:t>reto</w:t>
      </w:r>
      <w:r>
        <w:rPr>
          <w:color w:val="4A4A4C"/>
          <w:spacing w:val="23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el aprovechamiento eficiente de su poten-</w:t>
      </w:r>
      <w:r>
        <w:rPr>
          <w:color w:val="4A4A4C"/>
          <w:spacing w:val="1"/>
        </w:rPr>
        <w:t> </w:t>
      </w:r>
      <w:r>
        <w:rPr>
          <w:color w:val="4A4A4C"/>
        </w:rPr>
        <w:t>cial,</w:t>
      </w:r>
      <w:r>
        <w:rPr>
          <w:color w:val="4A4A4C"/>
          <w:spacing w:val="-3"/>
        </w:rPr>
        <w:t> </w:t>
      </w:r>
      <w:r>
        <w:rPr>
          <w:color w:val="4A4A4C"/>
        </w:rPr>
        <w:t>depende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varios</w:t>
      </w:r>
      <w:r>
        <w:rPr>
          <w:color w:val="4A4A4C"/>
          <w:spacing w:val="-3"/>
        </w:rPr>
        <w:t> </w:t>
      </w:r>
      <w:r>
        <w:rPr>
          <w:color w:val="4A4A4C"/>
        </w:rPr>
        <w:t>factores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carácter</w:t>
      </w:r>
      <w:r>
        <w:rPr>
          <w:color w:val="4A4A4C"/>
          <w:spacing w:val="-68"/>
        </w:rPr>
        <w:t> </w:t>
      </w:r>
      <w:r>
        <w:rPr>
          <w:color w:val="4A4A4C"/>
        </w:rPr>
        <w:t>social,</w:t>
      </w:r>
      <w:r>
        <w:rPr>
          <w:color w:val="4A4A4C"/>
          <w:spacing w:val="-18"/>
        </w:rPr>
        <w:t> </w:t>
      </w:r>
      <w:r>
        <w:rPr>
          <w:color w:val="4A4A4C"/>
        </w:rPr>
        <w:t>económico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ambiental.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Con 9.4 millones de hectáreas de super-</w:t>
      </w:r>
      <w:r>
        <w:rPr>
          <w:color w:val="4A4A4C"/>
          <w:spacing w:val="1"/>
        </w:rPr>
        <w:t> </w:t>
      </w:r>
      <w:r>
        <w:rPr>
          <w:color w:val="4A4A4C"/>
        </w:rPr>
        <w:t>ficie, Oaxaca es el 5º estado del país con</w:t>
      </w:r>
      <w:r>
        <w:rPr>
          <w:color w:val="4A4A4C"/>
          <w:spacing w:val="1"/>
        </w:rPr>
        <w:t> </w:t>
      </w:r>
      <w:r>
        <w:rPr>
          <w:color w:val="4A4A4C"/>
        </w:rPr>
        <w:t>mayor</w:t>
      </w:r>
      <w:r>
        <w:rPr>
          <w:color w:val="4A4A4C"/>
          <w:spacing w:val="-6"/>
        </w:rPr>
        <w:t> </w:t>
      </w:r>
      <w:r>
        <w:rPr>
          <w:color w:val="4A4A4C"/>
        </w:rPr>
        <w:t>extensión</w:t>
      </w:r>
      <w:r>
        <w:rPr>
          <w:color w:val="4A4A4C"/>
          <w:spacing w:val="-5"/>
        </w:rPr>
        <w:t> </w:t>
      </w:r>
      <w:r>
        <w:rPr>
          <w:color w:val="4A4A4C"/>
        </w:rPr>
        <w:t>territorial.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acuerdo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Inventario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Estatal</w:t>
      </w:r>
      <w:r>
        <w:rPr>
          <w:color w:val="4A4A4C"/>
          <w:spacing w:val="-16"/>
        </w:rPr>
        <w:t> </w:t>
      </w:r>
      <w:r>
        <w:rPr>
          <w:color w:val="4A4A4C"/>
        </w:rPr>
        <w:t>Forestal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Suelos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Estado </w:t>
      </w:r>
      <w:r>
        <w:rPr>
          <w:color w:val="4A4A4C"/>
        </w:rPr>
        <w:t>de Oaxaca (IEFyS, 2013), 6.3 millo-</w:t>
      </w:r>
      <w:r>
        <w:rPr>
          <w:color w:val="4A4A4C"/>
          <w:spacing w:val="-68"/>
        </w:rPr>
        <w:t> </w:t>
      </w:r>
      <w:r>
        <w:rPr>
          <w:color w:val="4A4A4C"/>
        </w:rPr>
        <w:t>nes de hectáreas son de vocación forestal,</w:t>
      </w:r>
      <w:r>
        <w:rPr>
          <w:color w:val="4A4A4C"/>
          <w:spacing w:val="1"/>
        </w:rPr>
        <w:t> </w:t>
      </w:r>
      <w:r>
        <w:rPr>
          <w:color w:val="4A4A4C"/>
        </w:rPr>
        <w:t>de las cuales 6 millones están cubiertas de</w:t>
      </w:r>
      <w:r>
        <w:rPr>
          <w:color w:val="4A4A4C"/>
          <w:spacing w:val="1"/>
        </w:rPr>
        <w:t> </w:t>
      </w:r>
      <w:r>
        <w:rPr>
          <w:color w:val="4A4A4C"/>
        </w:rPr>
        <w:t>bosques y selvas, equivalentes al 67% del</w:t>
      </w:r>
      <w:r>
        <w:rPr>
          <w:color w:val="4A4A4C"/>
          <w:spacing w:val="1"/>
        </w:rPr>
        <w:t> </w:t>
      </w:r>
      <w:r>
        <w:rPr>
          <w:color w:val="4A4A4C"/>
        </w:rPr>
        <w:t>territorio estatal. Lo que le otorga a la enti-</w:t>
      </w:r>
      <w:r>
        <w:rPr>
          <w:color w:val="4A4A4C"/>
          <w:spacing w:val="-69"/>
        </w:rPr>
        <w:t> </w:t>
      </w:r>
      <w:r>
        <w:rPr>
          <w:color w:val="4A4A4C"/>
        </w:rPr>
        <w:t>dad el tercer lugar nacional en cobertura</w:t>
      </w:r>
      <w:r>
        <w:rPr>
          <w:color w:val="4A4A4C"/>
          <w:spacing w:val="1"/>
        </w:rPr>
        <w:t> </w:t>
      </w:r>
      <w:r>
        <w:rPr>
          <w:color w:val="4A4A4C"/>
        </w:rPr>
        <w:t>forestal y el primer lugar en biodiversidad,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gran</w:t>
      </w:r>
      <w:r>
        <w:rPr>
          <w:color w:val="4A4A4C"/>
          <w:spacing w:val="-18"/>
        </w:rPr>
        <w:t> </w:t>
      </w:r>
      <w:r>
        <w:rPr>
          <w:color w:val="4A4A4C"/>
        </w:rPr>
        <w:t>riqueza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sus</w:t>
      </w:r>
      <w:r>
        <w:rPr>
          <w:color w:val="4A4A4C"/>
          <w:spacing w:val="-18"/>
        </w:rPr>
        <w:t> </w:t>
      </w:r>
      <w:r>
        <w:rPr>
          <w:color w:val="4A4A4C"/>
        </w:rPr>
        <w:t>ecosistemas.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el territorio de Oaxaca, se encuentran</w:t>
      </w:r>
      <w:r>
        <w:rPr>
          <w:color w:val="4A4A4C"/>
          <w:spacing w:val="1"/>
        </w:rPr>
        <w:t> </w:t>
      </w:r>
      <w:r>
        <w:rPr>
          <w:color w:val="4A4A4C"/>
        </w:rPr>
        <w:t>todas las formaciones forestales existentes</w:t>
      </w:r>
      <w:r>
        <w:rPr>
          <w:color w:val="4A4A4C"/>
          <w:spacing w:val="-68"/>
        </w:rPr>
        <w:t> </w:t>
      </w:r>
      <w:r>
        <w:rPr>
          <w:color w:val="4A4A4C"/>
        </w:rPr>
        <w:t>en México y ocupa el tercer lugar nacional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mayor</w:t>
      </w:r>
      <w:r>
        <w:rPr>
          <w:color w:val="4A4A4C"/>
          <w:spacing w:val="-17"/>
        </w:rPr>
        <w:t> </w:t>
      </w:r>
      <w:r>
        <w:rPr>
          <w:color w:val="4A4A4C"/>
        </w:rPr>
        <w:t>superficie</w:t>
      </w:r>
      <w:r>
        <w:rPr>
          <w:color w:val="4A4A4C"/>
          <w:spacing w:val="-17"/>
        </w:rPr>
        <w:t> </w:t>
      </w:r>
      <w:r>
        <w:rPr>
          <w:color w:val="4A4A4C"/>
        </w:rPr>
        <w:t>arbolada.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7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superficie</w:t>
      </w:r>
      <w:r>
        <w:rPr>
          <w:color w:val="4A4A4C"/>
          <w:spacing w:val="1"/>
        </w:rPr>
        <w:t> </w:t>
      </w:r>
      <w:r>
        <w:rPr>
          <w:color w:val="4A4A4C"/>
        </w:rPr>
        <w:t>forestal,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millón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hectáreas son susceptibles de aprovecha-</w:t>
      </w:r>
      <w:r>
        <w:rPr>
          <w:color w:val="4A4A4C"/>
          <w:spacing w:val="1"/>
        </w:rPr>
        <w:t> </w:t>
      </w:r>
      <w:r>
        <w:rPr>
          <w:color w:val="4A4A4C"/>
        </w:rPr>
        <w:t>miento</w:t>
      </w:r>
      <w:r>
        <w:rPr>
          <w:color w:val="4A4A4C"/>
          <w:spacing w:val="1"/>
        </w:rPr>
        <w:t> </w:t>
      </w:r>
      <w:r>
        <w:rPr>
          <w:color w:val="4A4A4C"/>
        </w:rPr>
        <w:t>comercial</w:t>
      </w:r>
      <w:r>
        <w:rPr>
          <w:color w:val="4A4A4C"/>
          <w:spacing w:val="1"/>
        </w:rPr>
        <w:t> </w:t>
      </w:r>
      <w:r>
        <w:rPr>
          <w:color w:val="4A4A4C"/>
        </w:rPr>
        <w:t>maderable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200</w:t>
      </w:r>
      <w:r>
        <w:rPr>
          <w:color w:val="4A4A4C"/>
          <w:spacing w:val="1"/>
        </w:rPr>
        <w:t> </w:t>
      </w:r>
      <w:r>
        <w:rPr>
          <w:color w:val="4A4A4C"/>
        </w:rPr>
        <w:t>mil</w:t>
      </w:r>
      <w:r>
        <w:rPr>
          <w:color w:val="4A4A4C"/>
          <w:spacing w:val="1"/>
        </w:rPr>
        <w:t> </w:t>
      </w:r>
      <w:r>
        <w:rPr>
          <w:color w:val="4A4A4C"/>
        </w:rPr>
        <w:t>ofrecen potencial para plantaciones fores-</w:t>
      </w:r>
      <w:r>
        <w:rPr>
          <w:color w:val="4A4A4C"/>
          <w:spacing w:val="1"/>
        </w:rPr>
        <w:t> </w:t>
      </w:r>
      <w:r>
        <w:rPr>
          <w:color w:val="4A4A4C"/>
        </w:rPr>
        <w:t>tales</w:t>
      </w:r>
      <w:r>
        <w:rPr>
          <w:color w:val="4A4A4C"/>
          <w:spacing w:val="1"/>
        </w:rPr>
        <w:t> </w:t>
      </w:r>
      <w:r>
        <w:rPr>
          <w:color w:val="4A4A4C"/>
        </w:rPr>
        <w:t>comerciales,</w:t>
      </w:r>
      <w:r>
        <w:rPr>
          <w:color w:val="4A4A4C"/>
          <w:spacing w:val="1"/>
        </w:rPr>
        <w:t> </w:t>
      </w:r>
      <w:r>
        <w:rPr>
          <w:color w:val="4A4A4C"/>
        </w:rPr>
        <w:t>principalmente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regiones Cuenca del Papaloapan, Costa e</w:t>
      </w:r>
      <w:r>
        <w:rPr>
          <w:color w:val="4A4A4C"/>
          <w:spacing w:val="1"/>
        </w:rPr>
        <w:t> </w:t>
      </w:r>
      <w:r>
        <w:rPr>
          <w:color w:val="4A4A4C"/>
          <w:w w:val="85"/>
        </w:rPr>
        <w:t>Istmo</w:t>
      </w:r>
      <w:r>
        <w:rPr>
          <w:color w:val="4A4A4C"/>
          <w:spacing w:val="-6"/>
          <w:w w:val="85"/>
        </w:rPr>
        <w:t> </w:t>
      </w:r>
      <w:r>
        <w:rPr>
          <w:color w:val="4A4A4C"/>
          <w:w w:val="85"/>
        </w:rPr>
        <w:t>(IEFyS,</w:t>
      </w:r>
      <w:r>
        <w:rPr>
          <w:color w:val="4A4A4C"/>
          <w:spacing w:val="-6"/>
          <w:w w:val="85"/>
        </w:rPr>
        <w:t> </w:t>
      </w:r>
      <w:r>
        <w:rPr>
          <w:color w:val="4A4A4C"/>
          <w:w w:val="85"/>
        </w:rPr>
        <w:t>2013).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La entidad es pionera y líder nacional en el</w:t>
      </w:r>
      <w:r>
        <w:rPr>
          <w:color w:val="4A4A4C"/>
          <w:spacing w:val="-68"/>
        </w:rPr>
        <w:t> </w:t>
      </w:r>
      <w:r>
        <w:rPr>
          <w:color w:val="4A4A4C"/>
        </w:rPr>
        <w:t>uso sustentable de los recursos forestales</w:t>
      </w:r>
      <w:r>
        <w:rPr>
          <w:color w:val="4A4A4C"/>
          <w:spacing w:val="1"/>
        </w:rPr>
        <w:t> </w:t>
      </w:r>
      <w:r>
        <w:rPr>
          <w:color w:val="4A4A4C"/>
        </w:rPr>
        <w:t>bajo</w:t>
      </w:r>
      <w:r>
        <w:rPr>
          <w:color w:val="4A4A4C"/>
          <w:spacing w:val="-13"/>
        </w:rPr>
        <w:t> </w:t>
      </w:r>
      <w:r>
        <w:rPr>
          <w:color w:val="4A4A4C"/>
        </w:rPr>
        <w:t>un</w:t>
      </w:r>
      <w:r>
        <w:rPr>
          <w:color w:val="4A4A4C"/>
          <w:spacing w:val="-12"/>
        </w:rPr>
        <w:t> </w:t>
      </w:r>
      <w:r>
        <w:rPr>
          <w:color w:val="4A4A4C"/>
        </w:rPr>
        <w:t>modelo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manejo</w:t>
      </w:r>
      <w:r>
        <w:rPr>
          <w:color w:val="4A4A4C"/>
          <w:spacing w:val="-13"/>
        </w:rPr>
        <w:t> </w:t>
      </w:r>
      <w:r>
        <w:rPr>
          <w:color w:val="4A4A4C"/>
        </w:rPr>
        <w:t>comunitario,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experiencia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plantaciones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forestales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prestación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ecosistémicos,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hace que el sector mantenga una pertinen-</w:t>
      </w:r>
      <w:r>
        <w:rPr>
          <w:color w:val="4A4A4C"/>
          <w:spacing w:val="-68"/>
        </w:rPr>
        <w:t> </w:t>
      </w:r>
      <w:r>
        <w:rPr>
          <w:color w:val="4A4A4C"/>
        </w:rPr>
        <w:t>cia</w:t>
      </w:r>
      <w:r>
        <w:rPr>
          <w:color w:val="4A4A4C"/>
          <w:spacing w:val="-15"/>
        </w:rPr>
        <w:t> </w:t>
      </w:r>
      <w:r>
        <w:rPr>
          <w:color w:val="4A4A4C"/>
        </w:rPr>
        <w:t>social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cultural,</w:t>
      </w:r>
      <w:r>
        <w:rPr>
          <w:color w:val="4A4A4C"/>
          <w:spacing w:val="-15"/>
        </w:rPr>
        <w:t> </w:t>
      </w:r>
      <w:r>
        <w:rPr>
          <w:color w:val="4A4A4C"/>
        </w:rPr>
        <w:t>ya</w:t>
      </w:r>
      <w:r>
        <w:rPr>
          <w:color w:val="4A4A4C"/>
          <w:spacing w:val="-14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más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80%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territorio</w:t>
      </w:r>
      <w:r>
        <w:rPr>
          <w:color w:val="4A4A4C"/>
          <w:spacing w:val="-18"/>
        </w:rPr>
        <w:t> </w:t>
      </w:r>
      <w:r>
        <w:rPr>
          <w:color w:val="4A4A4C"/>
        </w:rPr>
        <w:t>estatal</w:t>
      </w:r>
      <w:r>
        <w:rPr>
          <w:color w:val="4A4A4C"/>
          <w:spacing w:val="-18"/>
        </w:rPr>
        <w:t> </w:t>
      </w:r>
      <w:r>
        <w:rPr>
          <w:color w:val="4A4A4C"/>
        </w:rPr>
        <w:t>es</w:t>
      </w:r>
      <w:r>
        <w:rPr>
          <w:color w:val="4A4A4C"/>
          <w:spacing w:val="-17"/>
        </w:rPr>
        <w:t> </w:t>
      </w:r>
      <w:r>
        <w:rPr>
          <w:color w:val="4A4A4C"/>
        </w:rPr>
        <w:t>propiedad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comuneros</w:t>
      </w:r>
      <w:r>
        <w:rPr>
          <w:color w:val="4A4A4C"/>
          <w:spacing w:val="-68"/>
        </w:rPr>
        <w:t> </w:t>
      </w:r>
      <w:r>
        <w:rPr>
          <w:color w:val="4A4A4C"/>
        </w:rPr>
        <w:t>y ejidatarios, población en su mayor parte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indígena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(Registro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Agrario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Nacional,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2023).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La garantía de gestión responsable de los</w:t>
      </w:r>
      <w:r>
        <w:rPr>
          <w:color w:val="4A4A4C"/>
          <w:spacing w:val="1"/>
        </w:rPr>
        <w:t> </w:t>
      </w:r>
      <w:r>
        <w:rPr>
          <w:color w:val="4A4A4C"/>
        </w:rPr>
        <w:t>bosques se refleja en las 90 mil hectáreas</w:t>
      </w:r>
      <w:r>
        <w:rPr>
          <w:color w:val="4A4A4C"/>
          <w:spacing w:val="1"/>
        </w:rPr>
        <w:t> </w:t>
      </w:r>
      <w:r>
        <w:rPr>
          <w:color w:val="4A4A4C"/>
        </w:rPr>
        <w:t>de bosques con manejo forestal certifica-</w:t>
      </w:r>
      <w:r>
        <w:rPr>
          <w:color w:val="4A4A4C"/>
          <w:spacing w:val="1"/>
        </w:rPr>
        <w:t> </w:t>
      </w:r>
      <w:r>
        <w:rPr>
          <w:color w:val="4A4A4C"/>
        </w:rPr>
        <w:t>do,</w:t>
      </w:r>
      <w:r>
        <w:rPr>
          <w:color w:val="4A4A4C"/>
          <w:spacing w:val="-20"/>
        </w:rPr>
        <w:t> </w:t>
      </w:r>
      <w:r>
        <w:rPr>
          <w:color w:val="4A4A4C"/>
        </w:rPr>
        <w:t>bajo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sello</w:t>
      </w:r>
      <w:r>
        <w:rPr>
          <w:color w:val="4A4A4C"/>
          <w:spacing w:val="-20"/>
        </w:rPr>
        <w:t> </w:t>
      </w:r>
      <w:r>
        <w:rPr>
          <w:color w:val="4A4A4C"/>
        </w:rPr>
        <w:t>internacional</w:t>
      </w:r>
      <w:r>
        <w:rPr>
          <w:color w:val="4A4A4C"/>
          <w:spacing w:val="-20"/>
        </w:rPr>
        <w:t> </w:t>
      </w:r>
      <w:r>
        <w:rPr>
          <w:color w:val="4A4A4C"/>
        </w:rPr>
        <w:t>del</w:t>
      </w:r>
      <w:r>
        <w:rPr>
          <w:color w:val="4A4A4C"/>
          <w:spacing w:val="-19"/>
        </w:rPr>
        <w:t> </w:t>
      </w:r>
      <w:r>
        <w:rPr>
          <w:color w:val="4A4A4C"/>
        </w:rPr>
        <w:t>Consejo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4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6"/>
        <w:ind w:left="1176"/>
      </w:pPr>
      <w:r>
        <w:rPr/>
        <w:pict>
          <v:line style="position:absolute;mso-position-horizontal-relative:page;mso-position-vertical-relative:paragraph;z-index:-2856345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146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6169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7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Administración</w:t>
      </w:r>
      <w:r>
        <w:rPr>
          <w:color w:val="4A4A4C"/>
          <w:spacing w:val="-10"/>
        </w:rPr>
        <w:t> </w:t>
      </w:r>
      <w:r>
        <w:rPr>
          <w:color w:val="4A4A4C"/>
        </w:rPr>
        <w:t>Forestal</w:t>
      </w:r>
      <w:r>
        <w:rPr>
          <w:color w:val="4A4A4C"/>
          <w:spacing w:val="-10"/>
        </w:rPr>
        <w:t> </w:t>
      </w:r>
      <w:r>
        <w:rPr>
          <w:color w:val="4A4A4C"/>
        </w:rPr>
        <w:t>(FSC,</w:t>
      </w:r>
      <w:r>
        <w:rPr>
          <w:color w:val="4A4A4C"/>
          <w:spacing w:val="-10"/>
        </w:rPr>
        <w:t> </w:t>
      </w:r>
      <w:r>
        <w:rPr>
          <w:color w:val="4A4A4C"/>
        </w:rPr>
        <w:t>por</w:t>
      </w:r>
      <w:r>
        <w:rPr>
          <w:color w:val="4A4A4C"/>
          <w:spacing w:val="-10"/>
        </w:rPr>
        <w:t> </w:t>
      </w:r>
      <w:r>
        <w:rPr>
          <w:color w:val="4A4A4C"/>
        </w:rPr>
        <w:t>sus</w:t>
      </w:r>
      <w:r>
        <w:rPr>
          <w:color w:val="4A4A4C"/>
          <w:spacing w:val="-10"/>
        </w:rPr>
        <w:t> </w:t>
      </w:r>
      <w:r>
        <w:rPr>
          <w:color w:val="4A4A4C"/>
        </w:rPr>
        <w:t>siglas</w:t>
      </w:r>
      <w:r>
        <w:rPr>
          <w:color w:val="4A4A4C"/>
          <w:spacing w:val="-68"/>
        </w:rPr>
        <w:t> </w:t>
      </w:r>
      <w:r>
        <w:rPr>
          <w:color w:val="4A4A4C"/>
        </w:rPr>
        <w:t>en inglés), conservando la biodiversidad y</w:t>
      </w:r>
      <w:r>
        <w:rPr>
          <w:color w:val="4A4A4C"/>
          <w:spacing w:val="1"/>
        </w:rPr>
        <w:t> </w:t>
      </w:r>
      <w:r>
        <w:rPr>
          <w:color w:val="4A4A4C"/>
        </w:rPr>
        <w:t>asegurando la viabilidad económica de las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-18"/>
        </w:rPr>
        <w:t> </w:t>
      </w:r>
      <w:r>
        <w:rPr>
          <w:color w:val="4A4A4C"/>
        </w:rPr>
        <w:t>locales</w:t>
      </w:r>
      <w:r>
        <w:rPr>
          <w:color w:val="4A4A4C"/>
          <w:spacing w:val="-17"/>
        </w:rPr>
        <w:t> </w:t>
      </w:r>
      <w:r>
        <w:rPr>
          <w:color w:val="4A4A4C"/>
        </w:rPr>
        <w:t>forestales.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Lo anterior se traduce en una producción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maderable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795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mil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007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metros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cúbicos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rollos alcanzados en 2018, según datos del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Anuario</w:t>
      </w:r>
      <w:r>
        <w:rPr>
          <w:color w:val="4A4A4C"/>
          <w:spacing w:val="-32"/>
        </w:rPr>
        <w:t> </w:t>
      </w:r>
      <w:r>
        <w:rPr>
          <w:color w:val="4A4A4C"/>
          <w:spacing w:val="-3"/>
        </w:rPr>
        <w:t>Estadístico</w:t>
      </w:r>
      <w:r>
        <w:rPr>
          <w:color w:val="4A4A4C"/>
          <w:spacing w:val="-32"/>
        </w:rPr>
        <w:t> </w:t>
      </w:r>
      <w:r>
        <w:rPr>
          <w:color w:val="4A4A4C"/>
          <w:spacing w:val="-3"/>
        </w:rPr>
        <w:t>Forestal</w:t>
      </w:r>
      <w:r>
        <w:rPr>
          <w:color w:val="4A4A4C"/>
          <w:spacing w:val="-32"/>
        </w:rPr>
        <w:t> </w:t>
      </w:r>
      <w:r>
        <w:rPr>
          <w:color w:val="4A4A4C"/>
          <w:spacing w:val="-3"/>
        </w:rPr>
        <w:t>2018</w:t>
      </w:r>
      <w:r>
        <w:rPr>
          <w:color w:val="4A4A4C"/>
          <w:spacing w:val="-31"/>
        </w:rPr>
        <w:t> </w:t>
      </w:r>
      <w:r>
        <w:rPr>
          <w:color w:val="4A4A4C"/>
          <w:spacing w:val="-3"/>
        </w:rPr>
        <w:t>SEMARNAT,</w:t>
      </w:r>
      <w:r>
        <w:rPr>
          <w:color w:val="4A4A4C"/>
          <w:spacing w:val="-68"/>
        </w:rPr>
        <w:t> </w:t>
      </w:r>
      <w:r>
        <w:rPr>
          <w:color w:val="4A4A4C"/>
        </w:rPr>
        <w:t>otorgándole al estado el tercer lugar nacio-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nal,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solo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debajo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Durango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Chihuahua.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La problemática que enfrenta el sector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forestal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aspectos</w:t>
      </w:r>
      <w:r>
        <w:rPr>
          <w:color w:val="4A4A4C"/>
          <w:spacing w:val="-16"/>
        </w:rPr>
        <w:t> </w:t>
      </w:r>
      <w:r>
        <w:rPr>
          <w:color w:val="4A4A4C"/>
        </w:rPr>
        <w:t>ambiental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produc-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tivo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es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fuerte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diversa.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Aun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potencial,</w:t>
      </w:r>
      <w:r>
        <w:rPr>
          <w:color w:val="4A4A4C"/>
          <w:spacing w:val="-68"/>
        </w:rPr>
        <w:t> </w:t>
      </w:r>
      <w:r>
        <w:rPr>
          <w:color w:val="4A4A4C"/>
        </w:rPr>
        <w:t>se ha mantenido en un nivel secundario en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contribución</w:t>
      </w:r>
      <w:r>
        <w:rPr>
          <w:color w:val="4A4A4C"/>
          <w:spacing w:val="-12"/>
        </w:rPr>
        <w:t> </w:t>
      </w:r>
      <w:r>
        <w:rPr>
          <w:color w:val="4A4A4C"/>
        </w:rPr>
        <w:t>económica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Además,</w:t>
      </w:r>
      <w:r>
        <w:rPr>
          <w:color w:val="4A4A4C"/>
          <w:spacing w:val="-22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servicios</w:t>
      </w:r>
      <w:r>
        <w:rPr>
          <w:color w:val="4A4A4C"/>
          <w:spacing w:val="-22"/>
        </w:rPr>
        <w:t> </w:t>
      </w:r>
      <w:r>
        <w:rPr>
          <w:color w:val="4A4A4C"/>
        </w:rPr>
        <w:t>ecosistémicos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22"/>
        </w:rPr>
        <w:t> </w:t>
      </w:r>
      <w:r>
        <w:rPr>
          <w:color w:val="4A4A4C"/>
        </w:rPr>
        <w:t>nos</w:t>
      </w:r>
      <w:r>
        <w:rPr>
          <w:color w:val="4A4A4C"/>
          <w:spacing w:val="-68"/>
        </w:rPr>
        <w:t> </w:t>
      </w:r>
      <w:r>
        <w:rPr>
          <w:color w:val="4A4A4C"/>
        </w:rPr>
        <w:t>otorgan los recursos forestales se han dis-</w:t>
      </w:r>
      <w:r>
        <w:rPr>
          <w:color w:val="4A4A4C"/>
          <w:spacing w:val="1"/>
        </w:rPr>
        <w:t> </w:t>
      </w:r>
      <w:r>
        <w:rPr>
          <w:color w:val="4A4A4C"/>
        </w:rPr>
        <w:t>minuido por la deforestación de bosques y</w:t>
      </w:r>
      <w:r>
        <w:rPr>
          <w:color w:val="4A4A4C"/>
          <w:spacing w:val="1"/>
        </w:rPr>
        <w:t> </w:t>
      </w:r>
      <w:r>
        <w:rPr>
          <w:color w:val="4A4A4C"/>
        </w:rPr>
        <w:t>selvas, incendios, plagas, enfermedades e</w:t>
      </w:r>
      <w:r>
        <w:rPr>
          <w:color w:val="4A4A4C"/>
          <w:spacing w:val="1"/>
        </w:rPr>
        <w:t> </w:t>
      </w:r>
      <w:r>
        <w:rPr>
          <w:color w:val="4A4A4C"/>
        </w:rPr>
        <w:t>ilícitos</w:t>
      </w:r>
      <w:r>
        <w:rPr>
          <w:color w:val="4A4A4C"/>
          <w:spacing w:val="-15"/>
        </w:rPr>
        <w:t> </w:t>
      </w:r>
      <w:r>
        <w:rPr>
          <w:color w:val="4A4A4C"/>
        </w:rPr>
        <w:t>forestales;</w:t>
      </w:r>
      <w:r>
        <w:rPr>
          <w:color w:val="4A4A4C"/>
          <w:spacing w:val="-15"/>
        </w:rPr>
        <w:t> </w:t>
      </w:r>
      <w:r>
        <w:rPr>
          <w:color w:val="4A4A4C"/>
        </w:rPr>
        <w:t>dando</w:t>
      </w:r>
      <w:r>
        <w:rPr>
          <w:color w:val="4A4A4C"/>
          <w:spacing w:val="-14"/>
        </w:rPr>
        <w:t> </w:t>
      </w:r>
      <w:r>
        <w:rPr>
          <w:color w:val="4A4A4C"/>
        </w:rPr>
        <w:t>lugar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su</w:t>
      </w:r>
      <w:r>
        <w:rPr>
          <w:color w:val="4A4A4C"/>
          <w:spacing w:val="-14"/>
        </w:rPr>
        <w:t> </w:t>
      </w:r>
      <w:r>
        <w:rPr>
          <w:color w:val="4A4A4C"/>
        </w:rPr>
        <w:t>baja</w:t>
      </w:r>
      <w:r>
        <w:rPr>
          <w:color w:val="4A4A4C"/>
          <w:spacing w:val="-15"/>
        </w:rPr>
        <w:t> </w:t>
      </w:r>
      <w:r>
        <w:rPr>
          <w:color w:val="4A4A4C"/>
        </w:rPr>
        <w:t>dis-</w:t>
      </w:r>
      <w:r>
        <w:rPr>
          <w:color w:val="4A4A4C"/>
          <w:spacing w:val="-68"/>
        </w:rPr>
        <w:t> </w:t>
      </w:r>
      <w:r>
        <w:rPr>
          <w:color w:val="4A4A4C"/>
        </w:rPr>
        <w:t>ponibilidad,</w:t>
      </w:r>
      <w:r>
        <w:rPr>
          <w:color w:val="4A4A4C"/>
          <w:spacing w:val="-17"/>
        </w:rPr>
        <w:t> </w:t>
      </w:r>
      <w:r>
        <w:rPr>
          <w:color w:val="4A4A4C"/>
        </w:rPr>
        <w:t>calidad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rentabilidad.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1"/>
        </w:rPr>
        <w:t>La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pérdida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cobertura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forestal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esta-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do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crítica.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sexenio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anterior,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registró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una afectación de 48 mil 779 hectáreas en</w:t>
      </w:r>
      <w:r>
        <w:rPr>
          <w:color w:val="4A4A4C"/>
          <w:spacing w:val="1"/>
        </w:rPr>
        <w:t> </w:t>
      </w:r>
      <w:r>
        <w:rPr>
          <w:color w:val="4A4A4C"/>
        </w:rPr>
        <w:t>promedio anual de superficie forestal, cau-</w:t>
      </w:r>
      <w:r>
        <w:rPr>
          <w:color w:val="4A4A4C"/>
          <w:spacing w:val="1"/>
        </w:rPr>
        <w:t> </w:t>
      </w:r>
      <w:r>
        <w:rPr>
          <w:color w:val="4A4A4C"/>
        </w:rPr>
        <w:t>sada</w:t>
      </w:r>
      <w:r>
        <w:rPr>
          <w:color w:val="4A4A4C"/>
          <w:spacing w:val="-26"/>
        </w:rPr>
        <w:t> </w:t>
      </w:r>
      <w:r>
        <w:rPr>
          <w:color w:val="4A4A4C"/>
        </w:rPr>
        <w:t>principalmente</w:t>
      </w:r>
      <w:r>
        <w:rPr>
          <w:color w:val="4A4A4C"/>
          <w:spacing w:val="-26"/>
        </w:rPr>
        <w:t> </w:t>
      </w:r>
      <w:r>
        <w:rPr>
          <w:color w:val="4A4A4C"/>
        </w:rPr>
        <w:t>por</w:t>
      </w:r>
      <w:r>
        <w:rPr>
          <w:color w:val="4A4A4C"/>
          <w:spacing w:val="-26"/>
        </w:rPr>
        <w:t> </w:t>
      </w:r>
      <w:r>
        <w:rPr>
          <w:color w:val="4A4A4C"/>
        </w:rPr>
        <w:t>incendios</w:t>
      </w:r>
      <w:r>
        <w:rPr>
          <w:color w:val="4A4A4C"/>
          <w:spacing w:val="-25"/>
        </w:rPr>
        <w:t> </w:t>
      </w:r>
      <w:r>
        <w:rPr>
          <w:color w:val="4A4A4C"/>
        </w:rPr>
        <w:t>forestales</w:t>
      </w:r>
      <w:r>
        <w:rPr>
          <w:color w:val="4A4A4C"/>
          <w:spacing w:val="-68"/>
        </w:rPr>
        <w:t> </w:t>
      </w:r>
      <w:r>
        <w:rPr>
          <w:color w:val="4A4A4C"/>
        </w:rPr>
        <w:t>que destruyeron 36 mil 675 hectáreas. Por</w:t>
      </w:r>
      <w:r>
        <w:rPr>
          <w:color w:val="4A4A4C"/>
          <w:spacing w:val="1"/>
        </w:rPr>
        <w:t> </w:t>
      </w:r>
      <w:r>
        <w:rPr>
          <w:color w:val="4A4A4C"/>
        </w:rPr>
        <w:t>plagas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enfermedades</w:t>
      </w:r>
      <w:r>
        <w:rPr>
          <w:color w:val="4A4A4C"/>
          <w:spacing w:val="-15"/>
        </w:rPr>
        <w:t> </w:t>
      </w:r>
      <w:r>
        <w:rPr>
          <w:color w:val="4A4A4C"/>
        </w:rPr>
        <w:t>forestales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afecta-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ron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12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104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hectáreas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(CONAFOR,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Cierre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</w:rPr>
        <w:t>Temporadas</w:t>
      </w:r>
      <w:r>
        <w:rPr>
          <w:color w:val="4A4A4C"/>
          <w:spacing w:val="-9"/>
        </w:rPr>
        <w:t> </w:t>
      </w:r>
      <w:r>
        <w:rPr>
          <w:color w:val="4A4A4C"/>
          <w:spacing w:val="-2"/>
        </w:rPr>
        <w:t>2019-2022),</w:t>
      </w:r>
      <w:r>
        <w:rPr>
          <w:color w:val="4A4A4C"/>
          <w:spacing w:val="-8"/>
        </w:rPr>
        <w:t> </w:t>
      </w:r>
      <w:r>
        <w:rPr>
          <w:color w:val="4A4A4C"/>
          <w:spacing w:val="-1"/>
        </w:rPr>
        <w:t>sin</w:t>
      </w:r>
      <w:r>
        <w:rPr>
          <w:color w:val="4A4A4C"/>
          <w:spacing w:val="-8"/>
        </w:rPr>
        <w:t> </w:t>
      </w:r>
      <w:r>
        <w:rPr>
          <w:color w:val="4A4A4C"/>
          <w:spacing w:val="-1"/>
        </w:rPr>
        <w:t>contar</w:t>
      </w:r>
      <w:r>
        <w:rPr>
          <w:color w:val="4A4A4C"/>
          <w:spacing w:val="-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8"/>
        </w:rPr>
        <w:t> </w:t>
      </w:r>
      <w:r>
        <w:rPr>
          <w:color w:val="4A4A4C"/>
          <w:spacing w:val="-1"/>
        </w:rPr>
        <w:t>defo-</w:t>
      </w:r>
      <w:r>
        <w:rPr>
          <w:color w:val="4A4A4C"/>
          <w:spacing w:val="-68"/>
        </w:rPr>
        <w:t> </w:t>
      </w:r>
      <w:r>
        <w:rPr>
          <w:color w:val="4A4A4C"/>
        </w:rPr>
        <w:t>restación causada por la tala clandestina e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95"/>
        </w:rPr>
        <w:t>ilícitos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forestales.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 incidencia de los incendios forestales en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últimos</w:t>
      </w:r>
      <w:r>
        <w:rPr>
          <w:color w:val="4A4A4C"/>
          <w:spacing w:val="-7"/>
        </w:rPr>
        <w:t> </w:t>
      </w:r>
      <w:r>
        <w:rPr>
          <w:color w:val="4A4A4C"/>
        </w:rPr>
        <w:t>años,</w:t>
      </w:r>
      <w:r>
        <w:rPr>
          <w:color w:val="4A4A4C"/>
          <w:spacing w:val="-8"/>
        </w:rPr>
        <w:t> </w:t>
      </w:r>
      <w:r>
        <w:rPr>
          <w:color w:val="4A4A4C"/>
        </w:rPr>
        <w:t>ha</w:t>
      </w:r>
      <w:r>
        <w:rPr>
          <w:color w:val="4A4A4C"/>
          <w:spacing w:val="-7"/>
        </w:rPr>
        <w:t> </w:t>
      </w:r>
      <w:r>
        <w:rPr>
          <w:color w:val="4A4A4C"/>
        </w:rPr>
        <w:t>alcanzado</w:t>
      </w:r>
      <w:r>
        <w:rPr>
          <w:color w:val="4A4A4C"/>
          <w:spacing w:val="-8"/>
        </w:rPr>
        <w:t> </w:t>
      </w:r>
      <w:r>
        <w:rPr>
          <w:color w:val="4A4A4C"/>
        </w:rPr>
        <w:t>dimensiones</w:t>
      </w:r>
      <w:r>
        <w:rPr>
          <w:color w:val="4A4A4C"/>
          <w:spacing w:val="-68"/>
        </w:rPr>
        <w:t> </w:t>
      </w:r>
      <w:r>
        <w:rPr>
          <w:color w:val="4A4A4C"/>
        </w:rPr>
        <w:t>catastróficas debido a la insuficiencia de</w:t>
      </w:r>
      <w:r>
        <w:rPr>
          <w:color w:val="4A4A4C"/>
          <w:spacing w:val="1"/>
        </w:rPr>
        <w:t> </w:t>
      </w:r>
      <w:r>
        <w:rPr>
          <w:color w:val="4A4A4C"/>
        </w:rPr>
        <w:t>prevención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atención</w:t>
      </w:r>
      <w:r>
        <w:rPr>
          <w:color w:val="4A4A4C"/>
          <w:spacing w:val="-5"/>
        </w:rPr>
        <w:t> </w:t>
      </w:r>
      <w:r>
        <w:rPr>
          <w:color w:val="4A4A4C"/>
        </w:rPr>
        <w:t>inmediata,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cuales</w:t>
      </w:r>
      <w:r>
        <w:rPr>
          <w:color w:val="4A4A4C"/>
          <w:spacing w:val="-68"/>
        </w:rPr>
        <w:t> </w:t>
      </w:r>
      <w:r>
        <w:rPr>
          <w:color w:val="4A4A4C"/>
        </w:rPr>
        <w:t>son provocados en un 90% por actividades</w:t>
      </w:r>
      <w:r>
        <w:rPr>
          <w:color w:val="4A4A4C"/>
          <w:spacing w:val="-68"/>
        </w:rPr>
        <w:t> </w:t>
      </w:r>
      <w:r>
        <w:rPr>
          <w:color w:val="4A4A4C"/>
        </w:rPr>
        <w:t>agropecuarias.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último</w:t>
      </w:r>
      <w:r>
        <w:rPr>
          <w:color w:val="4A4A4C"/>
          <w:spacing w:val="-15"/>
        </w:rPr>
        <w:t> </w:t>
      </w:r>
      <w:r>
        <w:rPr>
          <w:color w:val="4A4A4C"/>
        </w:rPr>
        <w:t>sexenio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afectaron</w:t>
      </w:r>
      <w:r>
        <w:rPr>
          <w:color w:val="4A4A4C"/>
          <w:spacing w:val="-16"/>
        </w:rPr>
        <w:t> </w:t>
      </w:r>
      <w:r>
        <w:rPr>
          <w:color w:val="4A4A4C"/>
        </w:rPr>
        <w:t>220</w:t>
      </w:r>
      <w:r>
        <w:rPr>
          <w:color w:val="4A4A4C"/>
          <w:spacing w:val="-15"/>
        </w:rPr>
        <w:t> </w:t>
      </w:r>
      <w:r>
        <w:rPr>
          <w:color w:val="4A4A4C"/>
        </w:rPr>
        <w:t>mil</w:t>
      </w:r>
      <w:r>
        <w:rPr>
          <w:color w:val="4A4A4C"/>
          <w:spacing w:val="-15"/>
        </w:rPr>
        <w:t> </w:t>
      </w:r>
      <w:r>
        <w:rPr>
          <w:color w:val="4A4A4C"/>
        </w:rPr>
        <w:t>53</w:t>
      </w:r>
      <w:r>
        <w:rPr>
          <w:color w:val="4A4A4C"/>
          <w:spacing w:val="-68"/>
        </w:rPr>
        <w:t> </w:t>
      </w:r>
      <w:r>
        <w:rPr>
          <w:color w:val="4A4A4C"/>
        </w:rPr>
        <w:t>hectáreas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bosques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selvas</w:t>
      </w:r>
      <w:r>
        <w:rPr>
          <w:color w:val="4A4A4C"/>
          <w:spacing w:val="-9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estado,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se identificaron 284 municipios críticos, por</w:t>
      </w:r>
      <w:r>
        <w:rPr>
          <w:color w:val="4A4A4C"/>
          <w:spacing w:val="-68"/>
        </w:rPr>
        <w:t> </w:t>
      </w:r>
      <w:r>
        <w:rPr>
          <w:color w:val="4A4A4C"/>
        </w:rPr>
        <w:t>la ocurrencia de incendios (CONAFOR, Cie-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95"/>
        </w:rPr>
        <w:t>rre</w:t>
      </w:r>
      <w:r>
        <w:rPr>
          <w:color w:val="4A4A4C"/>
          <w:spacing w:val="-15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spacing w:val="-1"/>
          <w:w w:val="95"/>
        </w:rPr>
        <w:t>Temporadas</w:t>
      </w:r>
      <w:r>
        <w:rPr>
          <w:color w:val="4A4A4C"/>
          <w:spacing w:val="-14"/>
          <w:w w:val="95"/>
        </w:rPr>
        <w:t> </w:t>
      </w:r>
      <w:r>
        <w:rPr>
          <w:color w:val="4A4A4C"/>
          <w:spacing w:val="-1"/>
          <w:w w:val="95"/>
        </w:rPr>
        <w:t>2019-2022).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presencia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plagas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enfermedades</w:t>
      </w:r>
      <w:r>
        <w:rPr>
          <w:color w:val="4A4A4C"/>
          <w:spacing w:val="-68"/>
        </w:rPr>
        <w:t> </w:t>
      </w:r>
      <w:r>
        <w:rPr>
          <w:color w:val="4A4A4C"/>
        </w:rPr>
        <w:t>forestales es alarmante. Su proliferación se</w:t>
      </w:r>
      <w:r>
        <w:rPr>
          <w:color w:val="4A4A4C"/>
          <w:spacing w:val="-68"/>
        </w:rPr>
        <w:t> </w:t>
      </w:r>
      <w:r>
        <w:rPr>
          <w:color w:val="4A4A4C"/>
        </w:rPr>
        <w:t>debe principalmente a la perturbación de</w:t>
      </w:r>
      <w:r>
        <w:rPr>
          <w:color w:val="4A4A4C"/>
          <w:spacing w:val="1"/>
        </w:rPr>
        <w:t> </w:t>
      </w:r>
      <w:r>
        <w:rPr>
          <w:color w:val="4A4A4C"/>
        </w:rPr>
        <w:t>los bosques por incendios, las alteraciones</w:t>
      </w:r>
      <w:r>
        <w:rPr>
          <w:color w:val="4A4A4C"/>
          <w:spacing w:val="1"/>
        </w:rPr>
        <w:t> </w:t>
      </w:r>
      <w:r>
        <w:rPr>
          <w:color w:val="4A4A4C"/>
        </w:rPr>
        <w:t>climáticas y a la dificultad de atención por</w:t>
      </w:r>
      <w:r>
        <w:rPr>
          <w:color w:val="4A4A4C"/>
          <w:spacing w:val="1"/>
        </w:rPr>
        <w:t> </w:t>
      </w:r>
      <w:r>
        <w:rPr>
          <w:color w:val="4A4A4C"/>
        </w:rPr>
        <w:t>conflictos agrarios; además, la utilización</w:t>
      </w:r>
      <w:r>
        <w:rPr>
          <w:color w:val="4A4A4C"/>
          <w:spacing w:val="1"/>
        </w:rPr>
        <w:t> </w:t>
      </w:r>
      <w:r>
        <w:rPr>
          <w:color w:val="4A4A4C"/>
        </w:rPr>
        <w:t>de especies no nativas en los proyectos de</w:t>
      </w:r>
      <w:r>
        <w:rPr>
          <w:color w:val="4A4A4C"/>
          <w:spacing w:val="1"/>
        </w:rPr>
        <w:t> </w:t>
      </w:r>
      <w:r>
        <w:rPr>
          <w:color w:val="4A4A4C"/>
        </w:rPr>
        <w:t>reforestación.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spacing w:val="-3"/>
        </w:rPr>
        <w:t>Al</w:t>
      </w:r>
      <w:r>
        <w:rPr>
          <w:color w:val="4A4A4C"/>
          <w:spacing w:val="-19"/>
        </w:rPr>
        <w:t> </w:t>
      </w:r>
      <w:r>
        <w:rPr>
          <w:color w:val="4A4A4C"/>
          <w:spacing w:val="-3"/>
        </w:rPr>
        <w:t>cierre</w:t>
      </w:r>
      <w:r>
        <w:rPr>
          <w:color w:val="4A4A4C"/>
          <w:spacing w:val="-19"/>
        </w:rPr>
        <w:t> </w:t>
      </w:r>
      <w:r>
        <w:rPr>
          <w:color w:val="4A4A4C"/>
          <w:spacing w:val="-3"/>
        </w:rPr>
        <w:t>del</w:t>
      </w:r>
      <w:r>
        <w:rPr>
          <w:color w:val="4A4A4C"/>
          <w:spacing w:val="-18"/>
        </w:rPr>
        <w:t> </w:t>
      </w:r>
      <w:r>
        <w:rPr>
          <w:color w:val="4A4A4C"/>
          <w:spacing w:val="-3"/>
        </w:rPr>
        <w:t>ejercicio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anual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2022,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Comisión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Nacional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Forestal</w:t>
      </w:r>
      <w:r>
        <w:rPr>
          <w:color w:val="4A4A4C"/>
          <w:spacing w:val="-41"/>
        </w:rPr>
        <w:t> </w:t>
      </w:r>
      <w:r>
        <w:rPr>
          <w:color w:val="4A4A4C"/>
          <w:spacing w:val="-2"/>
        </w:rPr>
        <w:t>(CONAFOR)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reportó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</w:rPr>
        <w:t>ca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primer</w:t>
      </w:r>
      <w:r>
        <w:rPr>
          <w:color w:val="4A4A4C"/>
          <w:spacing w:val="-10"/>
        </w:rPr>
        <w:t> </w:t>
      </w:r>
      <w:r>
        <w:rPr>
          <w:color w:val="4A4A4C"/>
        </w:rPr>
        <w:t>lugar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superficie</w:t>
      </w:r>
      <w:r>
        <w:rPr>
          <w:color w:val="4A4A4C"/>
          <w:spacing w:val="-10"/>
        </w:rPr>
        <w:t> </w:t>
      </w:r>
      <w:r>
        <w:rPr>
          <w:color w:val="4A4A4C"/>
        </w:rPr>
        <w:t>afectada,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con 12 mil 104 hectáreas, principalmente por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insectos defoliadores, descortezadores de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pino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plantas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parásitas,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menor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recurren-</w:t>
      </w:r>
      <w:r>
        <w:rPr>
          <w:color w:val="4A4A4C"/>
          <w:spacing w:val="-68"/>
        </w:rPr>
        <w:t> </w:t>
      </w:r>
      <w:r>
        <w:rPr>
          <w:color w:val="4A4A4C"/>
        </w:rPr>
        <w:t>cia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región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Cuenca</w:t>
      </w:r>
      <w:r>
        <w:rPr>
          <w:color w:val="4A4A4C"/>
          <w:spacing w:val="-24"/>
        </w:rPr>
        <w:t> </w:t>
      </w:r>
      <w:r>
        <w:rPr>
          <w:color w:val="4A4A4C"/>
        </w:rPr>
        <w:t>del</w:t>
      </w:r>
      <w:r>
        <w:rPr>
          <w:color w:val="4A4A4C"/>
          <w:spacing w:val="-24"/>
        </w:rPr>
        <w:t> </w:t>
      </w:r>
      <w:r>
        <w:rPr>
          <w:color w:val="4A4A4C"/>
        </w:rPr>
        <w:t>Papaloapan.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Los ilícitos forestales registrados en la enti-</w:t>
      </w:r>
      <w:r>
        <w:rPr>
          <w:color w:val="4A4A4C"/>
          <w:spacing w:val="-68"/>
        </w:rPr>
        <w:t> </w:t>
      </w:r>
      <w:r>
        <w:rPr>
          <w:color w:val="4A4A4C"/>
        </w:rPr>
        <w:t>dad, como la tala, extracción, transporte y</w:t>
      </w:r>
      <w:r>
        <w:rPr>
          <w:color w:val="4A4A4C"/>
          <w:spacing w:val="1"/>
        </w:rPr>
        <w:t> </w:t>
      </w:r>
      <w:r>
        <w:rPr>
          <w:color w:val="4A4A4C"/>
        </w:rPr>
        <w:t>almacenamiento; transformación, posesión</w:t>
      </w:r>
      <w:r>
        <w:rPr>
          <w:color w:val="4A4A4C"/>
          <w:spacing w:val="-68"/>
        </w:rPr>
        <w:t> </w:t>
      </w:r>
      <w:r>
        <w:rPr>
          <w:color w:val="4A4A4C"/>
        </w:rPr>
        <w:t>de especies y productos forestales clandes-</w:t>
      </w:r>
      <w:r>
        <w:rPr>
          <w:color w:val="4A4A4C"/>
          <w:spacing w:val="-68"/>
        </w:rPr>
        <w:t> </w:t>
      </w:r>
      <w:r>
        <w:rPr>
          <w:color w:val="4A4A4C"/>
        </w:rPr>
        <w:t>tinos; constituyen una causa importante de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deterioro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pérdida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recursos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forestales.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Se estima que el 20% de la deforestación</w:t>
      </w:r>
      <w:r>
        <w:rPr>
          <w:color w:val="4A4A4C"/>
          <w:spacing w:val="1"/>
        </w:rPr>
        <w:t> </w:t>
      </w:r>
      <w:r>
        <w:rPr>
          <w:color w:val="4A4A4C"/>
        </w:rPr>
        <w:t>anual en el estado, es causada por estos</w:t>
      </w:r>
      <w:r>
        <w:rPr>
          <w:color w:val="4A4A4C"/>
          <w:spacing w:val="1"/>
        </w:rPr>
        <w:t> </w:t>
      </w:r>
      <w:r>
        <w:rPr>
          <w:color w:val="4A4A4C"/>
        </w:rPr>
        <w:t>ilícitos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8"/>
        </w:rPr>
        <w:t> </w:t>
      </w:r>
      <w:r>
        <w:rPr>
          <w:color w:val="4A4A4C"/>
        </w:rPr>
        <w:t>la</w:t>
      </w:r>
      <w:r>
        <w:rPr>
          <w:color w:val="4A4A4C"/>
          <w:spacing w:val="-27"/>
        </w:rPr>
        <w:t> </w:t>
      </w:r>
      <w:r>
        <w:rPr>
          <w:color w:val="4A4A4C"/>
        </w:rPr>
        <w:t>mitad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7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madera</w:t>
      </w:r>
      <w:r>
        <w:rPr>
          <w:color w:val="4A4A4C"/>
          <w:spacing w:val="-27"/>
        </w:rPr>
        <w:t> </w:t>
      </w:r>
      <w:r>
        <w:rPr>
          <w:color w:val="4A4A4C"/>
        </w:rPr>
        <w:t>que</w:t>
      </w:r>
      <w:r>
        <w:rPr>
          <w:color w:val="4A4A4C"/>
          <w:spacing w:val="-28"/>
        </w:rPr>
        <w:t> </w:t>
      </w:r>
      <w:r>
        <w:rPr>
          <w:color w:val="4A4A4C"/>
        </w:rPr>
        <w:t>se</w:t>
      </w:r>
      <w:r>
        <w:rPr>
          <w:color w:val="4A4A4C"/>
          <w:spacing w:val="-27"/>
        </w:rPr>
        <w:t> </w:t>
      </w:r>
      <w:r>
        <w:rPr>
          <w:color w:val="4A4A4C"/>
        </w:rPr>
        <w:t>comer-</w:t>
      </w:r>
      <w:r>
        <w:rPr>
          <w:color w:val="4A4A4C"/>
          <w:spacing w:val="-68"/>
        </w:rPr>
        <w:t> </w:t>
      </w:r>
      <w:r>
        <w:rPr>
          <w:color w:val="4A4A4C"/>
        </w:rPr>
        <w:t>cializa</w:t>
      </w:r>
      <w:r>
        <w:rPr>
          <w:color w:val="4A4A4C"/>
          <w:spacing w:val="1"/>
        </w:rPr>
        <w:t> </w:t>
      </w:r>
      <w:r>
        <w:rPr>
          <w:color w:val="4A4A4C"/>
        </w:rPr>
        <w:t>proviene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esta</w:t>
      </w:r>
      <w:r>
        <w:rPr>
          <w:color w:val="4A4A4C"/>
          <w:spacing w:val="1"/>
        </w:rPr>
        <w:t> </w:t>
      </w:r>
      <w:r>
        <w:rPr>
          <w:color w:val="4A4A4C"/>
        </w:rPr>
        <w:t>actividad</w:t>
      </w:r>
      <w:r>
        <w:rPr>
          <w:color w:val="4A4A4C"/>
          <w:spacing w:val="1"/>
        </w:rPr>
        <w:t> </w:t>
      </w:r>
      <w:r>
        <w:rPr>
          <w:color w:val="4A4A4C"/>
        </w:rPr>
        <w:t>ilegal;</w:t>
      </w:r>
      <w:r>
        <w:rPr>
          <w:color w:val="4A4A4C"/>
          <w:spacing w:val="-68"/>
        </w:rPr>
        <w:t> </w:t>
      </w:r>
      <w:r>
        <w:rPr>
          <w:color w:val="4A4A4C"/>
        </w:rPr>
        <w:t>detectándose una mayor incidencia en las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regiones Sierra Sur, Mixteca, Valles Centrales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1"/>
        </w:rPr>
        <w:t>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Istmo;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última,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suscita</w:t>
      </w:r>
      <w:r>
        <w:rPr>
          <w:color w:val="4A4A4C"/>
          <w:spacing w:val="-17"/>
        </w:rPr>
        <w:t> </w:t>
      </w:r>
      <w:r>
        <w:rPr>
          <w:color w:val="4A4A4C"/>
        </w:rPr>
        <w:t>principal-</w:t>
      </w:r>
      <w:r>
        <w:rPr>
          <w:color w:val="4A4A4C"/>
          <w:spacing w:val="-68"/>
        </w:rPr>
        <w:t> </w:t>
      </w:r>
      <w:r>
        <w:rPr>
          <w:color w:val="4A4A4C"/>
        </w:rPr>
        <w:t>mente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Chimalapas</w:t>
      </w:r>
      <w:r>
        <w:rPr>
          <w:color w:val="4A4A4C"/>
          <w:spacing w:val="-6"/>
        </w:rPr>
        <w:t> </w:t>
      </w:r>
      <w:r>
        <w:rPr>
          <w:color w:val="4A4A4C"/>
        </w:rPr>
        <w:t>(Foros</w:t>
      </w:r>
      <w:r>
        <w:rPr>
          <w:color w:val="4A4A4C"/>
          <w:spacing w:val="-5"/>
        </w:rPr>
        <w:t> </w:t>
      </w:r>
      <w:r>
        <w:rPr>
          <w:color w:val="4A4A4C"/>
        </w:rPr>
        <w:t>Regionales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PED</w:t>
      </w:r>
      <w:r>
        <w:rPr>
          <w:color w:val="4A4A4C"/>
          <w:spacing w:val="-15"/>
          <w:w w:val="95"/>
        </w:rPr>
        <w:t> </w:t>
      </w:r>
      <w:r>
        <w:rPr>
          <w:color w:val="4A4A4C"/>
          <w:spacing w:val="-1"/>
          <w:w w:val="95"/>
        </w:rPr>
        <w:t>2022-2028).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w w:val="105"/>
        </w:rPr>
        <w:t>Todo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anterior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ha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contribuido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altera-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ción del ciclo hidrológico, disminución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 disponibilidad de agua, incremento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 erosión y pérdida de suelos; aumento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del riesgo de extinción de especies, dis-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minuyendo la capacidad de los sistemas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forestales para mitigar los efectos del cam-</w:t>
      </w:r>
      <w:r>
        <w:rPr>
          <w:color w:val="4A4A4C"/>
          <w:spacing w:val="-68"/>
        </w:rPr>
        <w:t> </w:t>
      </w:r>
      <w:r>
        <w:rPr>
          <w:color w:val="4A4A4C"/>
        </w:rPr>
        <w:t>bio</w:t>
      </w:r>
      <w:r>
        <w:rPr>
          <w:color w:val="4A4A4C"/>
          <w:spacing w:val="-18"/>
        </w:rPr>
        <w:t> </w:t>
      </w:r>
      <w:r>
        <w:rPr>
          <w:color w:val="4A4A4C"/>
        </w:rPr>
        <w:t>climático.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reducida</w:t>
      </w:r>
      <w:r>
        <w:rPr>
          <w:color w:val="4A4A4C"/>
          <w:spacing w:val="1"/>
        </w:rPr>
        <w:t> </w:t>
      </w:r>
      <w:r>
        <w:rPr>
          <w:color w:val="4A4A4C"/>
        </w:rPr>
        <w:t>producción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productividad</w:t>
      </w:r>
      <w:r>
        <w:rPr>
          <w:color w:val="4A4A4C"/>
          <w:spacing w:val="1"/>
        </w:rPr>
        <w:t> </w:t>
      </w:r>
      <w:r>
        <w:rPr>
          <w:color w:val="4A4A4C"/>
        </w:rPr>
        <w:t>forestal</w:t>
      </w:r>
      <w:r>
        <w:rPr>
          <w:color w:val="4A4A4C"/>
          <w:spacing w:val="-15"/>
        </w:rPr>
        <w:t> </w:t>
      </w:r>
      <w:r>
        <w:rPr>
          <w:color w:val="4A4A4C"/>
        </w:rPr>
        <w:t>maderable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no</w:t>
      </w:r>
      <w:r>
        <w:rPr>
          <w:color w:val="4A4A4C"/>
          <w:spacing w:val="-14"/>
        </w:rPr>
        <w:t> </w:t>
      </w:r>
      <w:r>
        <w:rPr>
          <w:color w:val="4A4A4C"/>
        </w:rPr>
        <w:t>maderable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pre-</w:t>
      </w:r>
      <w:r>
        <w:rPr>
          <w:color w:val="4A4A4C"/>
          <w:spacing w:val="-68"/>
        </w:rPr>
        <w:t> </w:t>
      </w:r>
      <w:r>
        <w:rPr>
          <w:color w:val="4A4A4C"/>
        </w:rPr>
        <w:t>valece, aun con el potencial de los diversos</w:t>
      </w:r>
      <w:r>
        <w:rPr>
          <w:color w:val="4A4A4C"/>
          <w:spacing w:val="-68"/>
        </w:rPr>
        <w:t> </w:t>
      </w:r>
      <w:r>
        <w:rPr>
          <w:color w:val="4A4A4C"/>
        </w:rPr>
        <w:t>bienes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servicios</w:t>
      </w:r>
      <w:r>
        <w:rPr>
          <w:color w:val="4A4A4C"/>
          <w:spacing w:val="-25"/>
        </w:rPr>
        <w:t> </w:t>
      </w:r>
      <w:r>
        <w:rPr>
          <w:color w:val="4A4A4C"/>
        </w:rPr>
        <w:t>asociados</w:t>
      </w:r>
      <w:r>
        <w:rPr>
          <w:color w:val="4A4A4C"/>
          <w:spacing w:val="-26"/>
        </w:rPr>
        <w:t> </w:t>
      </w:r>
      <w:r>
        <w:rPr>
          <w:color w:val="4A4A4C"/>
        </w:rPr>
        <w:t>al</w:t>
      </w:r>
      <w:r>
        <w:rPr>
          <w:color w:val="4A4A4C"/>
          <w:spacing w:val="-25"/>
        </w:rPr>
        <w:t> </w:t>
      </w:r>
      <w:r>
        <w:rPr>
          <w:color w:val="4A4A4C"/>
        </w:rPr>
        <w:t>manejo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ecosistemas en el estado, deriva del insufi-</w:t>
      </w:r>
      <w:r>
        <w:rPr>
          <w:color w:val="4A4A4C"/>
          <w:spacing w:val="-68"/>
        </w:rPr>
        <w:t> </w:t>
      </w:r>
      <w:r>
        <w:rPr>
          <w:color w:val="4A4A4C"/>
        </w:rPr>
        <w:t>ciente</w:t>
      </w:r>
      <w:r>
        <w:rPr>
          <w:color w:val="4A4A4C"/>
          <w:spacing w:val="20"/>
        </w:rPr>
        <w:t> </w:t>
      </w:r>
      <w:r>
        <w:rPr>
          <w:color w:val="4A4A4C"/>
        </w:rPr>
        <w:t>desarrollo</w:t>
      </w:r>
      <w:r>
        <w:rPr>
          <w:color w:val="4A4A4C"/>
          <w:spacing w:val="21"/>
        </w:rPr>
        <w:t> </w:t>
      </w:r>
      <w:r>
        <w:rPr>
          <w:color w:val="4A4A4C"/>
        </w:rPr>
        <w:t>forestal</w:t>
      </w:r>
      <w:r>
        <w:rPr>
          <w:color w:val="4A4A4C"/>
          <w:spacing w:val="21"/>
        </w:rPr>
        <w:t> </w:t>
      </w:r>
      <w:r>
        <w:rPr>
          <w:color w:val="4A4A4C"/>
        </w:rPr>
        <w:t>en</w:t>
      </w:r>
      <w:r>
        <w:rPr>
          <w:color w:val="4A4A4C"/>
          <w:spacing w:val="21"/>
        </w:rPr>
        <w:t> </w:t>
      </w:r>
      <w:r>
        <w:rPr>
          <w:color w:val="4A4A4C"/>
        </w:rPr>
        <w:t>la</w:t>
      </w:r>
      <w:r>
        <w:rPr>
          <w:color w:val="4A4A4C"/>
          <w:spacing w:val="21"/>
        </w:rPr>
        <w:t> </w:t>
      </w:r>
      <w:r>
        <w:rPr>
          <w:color w:val="4A4A4C"/>
        </w:rPr>
        <w:t>mayoría</w:t>
      </w:r>
      <w:r>
        <w:rPr>
          <w:color w:val="4A4A4C"/>
          <w:spacing w:val="20"/>
        </w:rPr>
        <w:t> </w:t>
      </w:r>
      <w:r>
        <w:rPr>
          <w:color w:val="4A4A4C"/>
        </w:rPr>
        <w:t>de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6"/>
        </w:rPr>
      </w:pPr>
    </w:p>
    <w:p>
      <w:pPr>
        <w:pStyle w:val="Heading6"/>
        <w:tabs>
          <w:tab w:pos="11053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61920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147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78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comunidades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Oaxaca,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inadecuado</w:t>
      </w:r>
      <w:r>
        <w:rPr>
          <w:color w:val="4A4A4C"/>
          <w:spacing w:val="-68"/>
        </w:rPr>
        <w:t> </w:t>
      </w:r>
      <w:r>
        <w:rPr>
          <w:color w:val="4A4A4C"/>
        </w:rPr>
        <w:t>manejo</w:t>
      </w:r>
      <w:r>
        <w:rPr>
          <w:color w:val="4A4A4C"/>
          <w:spacing w:val="-13"/>
        </w:rPr>
        <w:t> </w:t>
      </w:r>
      <w:r>
        <w:rPr>
          <w:color w:val="4A4A4C"/>
        </w:rPr>
        <w:t>silvícola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escasa</w:t>
      </w:r>
      <w:r>
        <w:rPr>
          <w:color w:val="4A4A4C"/>
          <w:spacing w:val="-12"/>
        </w:rPr>
        <w:t> </w:t>
      </w:r>
      <w:r>
        <w:rPr>
          <w:color w:val="4A4A4C"/>
        </w:rPr>
        <w:t>participación</w:t>
      </w:r>
      <w:r>
        <w:rPr>
          <w:color w:val="4A4A4C"/>
          <w:spacing w:val="-68"/>
        </w:rPr>
        <w:t> </w:t>
      </w:r>
      <w:r>
        <w:rPr>
          <w:color w:val="4A4A4C"/>
        </w:rPr>
        <w:t>en esquemas de cadenas productivas y de</w:t>
      </w:r>
      <w:r>
        <w:rPr>
          <w:color w:val="4A4A4C"/>
          <w:spacing w:val="1"/>
        </w:rPr>
        <w:t> </w:t>
      </w:r>
      <w:r>
        <w:rPr>
          <w:color w:val="4A4A4C"/>
        </w:rPr>
        <w:t>valor,</w:t>
      </w:r>
      <w:r>
        <w:rPr>
          <w:color w:val="4A4A4C"/>
          <w:spacing w:val="-8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ocasionan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bajo</w:t>
      </w:r>
      <w:r>
        <w:rPr>
          <w:color w:val="4A4A4C"/>
          <w:spacing w:val="-8"/>
        </w:rPr>
        <w:t> </w:t>
      </w:r>
      <w:r>
        <w:rPr>
          <w:color w:val="4A4A4C"/>
        </w:rPr>
        <w:t>nivel</w:t>
      </w:r>
      <w:r>
        <w:rPr>
          <w:color w:val="4A4A4C"/>
          <w:spacing w:val="-7"/>
        </w:rPr>
        <w:t> </w:t>
      </w:r>
      <w:r>
        <w:rPr>
          <w:color w:val="4A4A4C"/>
        </w:rPr>
        <w:t>competi-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tivo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sector.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Más del 80% del territorio estatal está en</w:t>
      </w:r>
      <w:r>
        <w:rPr>
          <w:color w:val="4A4A4C"/>
          <w:spacing w:val="1"/>
        </w:rPr>
        <w:t> </w:t>
      </w:r>
      <w:r>
        <w:rPr>
          <w:color w:val="4A4A4C"/>
        </w:rPr>
        <w:t>posesión de núcleos agrarios que por lo</w:t>
      </w:r>
      <w:r>
        <w:rPr>
          <w:color w:val="4A4A4C"/>
          <w:spacing w:val="1"/>
        </w:rPr>
        <w:t> </w:t>
      </w:r>
      <w:r>
        <w:rPr>
          <w:color w:val="4A4A4C"/>
        </w:rPr>
        <w:t>general carecen de una organización pro-</w:t>
      </w:r>
      <w:r>
        <w:rPr>
          <w:color w:val="4A4A4C"/>
          <w:spacing w:val="1"/>
        </w:rPr>
        <w:t> </w:t>
      </w:r>
      <w:r>
        <w:rPr>
          <w:color w:val="4A4A4C"/>
        </w:rPr>
        <w:t>ductiva</w:t>
      </w:r>
      <w:r>
        <w:rPr>
          <w:color w:val="4A4A4C"/>
          <w:spacing w:val="1"/>
        </w:rPr>
        <w:t> </w:t>
      </w:r>
      <w:r>
        <w:rPr>
          <w:color w:val="4A4A4C"/>
        </w:rPr>
        <w:t>adecuada,</w:t>
      </w:r>
      <w:r>
        <w:rPr>
          <w:color w:val="4A4A4C"/>
          <w:spacing w:val="1"/>
        </w:rPr>
        <w:t> </w:t>
      </w:r>
      <w:r>
        <w:rPr>
          <w:color w:val="4A4A4C"/>
        </w:rPr>
        <w:t>dejando</w:t>
      </w:r>
      <w:r>
        <w:rPr>
          <w:color w:val="4A4A4C"/>
          <w:spacing w:val="1"/>
        </w:rPr>
        <w:t> </w:t>
      </w:r>
      <w:r>
        <w:rPr>
          <w:color w:val="4A4A4C"/>
        </w:rPr>
        <w:t>casi</w:t>
      </w:r>
      <w:r>
        <w:rPr>
          <w:color w:val="4A4A4C"/>
          <w:spacing w:val="1"/>
        </w:rPr>
        <w:t> </w:t>
      </w:r>
      <w:r>
        <w:rPr>
          <w:color w:val="4A4A4C"/>
        </w:rPr>
        <w:t>980</w:t>
      </w:r>
      <w:r>
        <w:rPr>
          <w:color w:val="4A4A4C"/>
          <w:spacing w:val="1"/>
        </w:rPr>
        <w:t> </w:t>
      </w:r>
      <w:r>
        <w:rPr>
          <w:color w:val="4A4A4C"/>
        </w:rPr>
        <w:t>mil</w:t>
      </w:r>
      <w:r>
        <w:rPr>
          <w:color w:val="4A4A4C"/>
          <w:spacing w:val="-68"/>
        </w:rPr>
        <w:t> </w:t>
      </w:r>
      <w:r>
        <w:rPr>
          <w:color w:val="4A4A4C"/>
        </w:rPr>
        <w:t>hectáreas</w:t>
      </w:r>
      <w:r>
        <w:rPr>
          <w:color w:val="4A4A4C"/>
          <w:spacing w:val="1"/>
        </w:rPr>
        <w:t> </w:t>
      </w:r>
      <w:r>
        <w:rPr>
          <w:color w:val="4A4A4C"/>
        </w:rPr>
        <w:t>sin</w:t>
      </w:r>
      <w:r>
        <w:rPr>
          <w:color w:val="4A4A4C"/>
          <w:spacing w:val="1"/>
        </w:rPr>
        <w:t> </w:t>
      </w:r>
      <w:r>
        <w:rPr>
          <w:color w:val="4A4A4C"/>
        </w:rPr>
        <w:t>acciones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manejo</w:t>
      </w:r>
      <w:r>
        <w:rPr>
          <w:color w:val="4A4A4C"/>
          <w:spacing w:val="1"/>
        </w:rPr>
        <w:t> </w:t>
      </w:r>
      <w:r>
        <w:rPr>
          <w:color w:val="4A4A4C"/>
        </w:rPr>
        <w:t>tecni-</w:t>
      </w:r>
      <w:r>
        <w:rPr>
          <w:color w:val="4A4A4C"/>
          <w:spacing w:val="-68"/>
        </w:rPr>
        <w:t> </w:t>
      </w:r>
      <w:r>
        <w:rPr>
          <w:color w:val="4A4A4C"/>
        </w:rPr>
        <w:t>ficado;</w:t>
      </w:r>
      <w:r>
        <w:rPr>
          <w:color w:val="4A4A4C"/>
          <w:spacing w:val="1"/>
        </w:rPr>
        <w:t> </w:t>
      </w:r>
      <w:r>
        <w:rPr>
          <w:color w:val="4A4A4C"/>
        </w:rPr>
        <w:t>propiciando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saqueo</w:t>
      </w:r>
      <w:r>
        <w:rPr>
          <w:color w:val="4A4A4C"/>
          <w:spacing w:val="1"/>
        </w:rPr>
        <w:t> </w:t>
      </w:r>
      <w:r>
        <w:rPr>
          <w:color w:val="4A4A4C"/>
        </w:rPr>
        <w:t>ilegal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productos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forestales.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marco</w:t>
      </w:r>
      <w:r>
        <w:rPr>
          <w:color w:val="4A4A4C"/>
          <w:spacing w:val="-7"/>
        </w:rPr>
        <w:t> </w:t>
      </w:r>
      <w:r>
        <w:rPr>
          <w:color w:val="4A4A4C"/>
        </w:rPr>
        <w:t>legal</w:t>
      </w:r>
      <w:r>
        <w:rPr>
          <w:color w:val="4A4A4C"/>
          <w:spacing w:val="-6"/>
        </w:rPr>
        <w:t> </w:t>
      </w:r>
      <w:r>
        <w:rPr>
          <w:color w:val="4A4A4C"/>
        </w:rPr>
        <w:t>institucional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sus</w:t>
      </w:r>
      <w:r>
        <w:rPr>
          <w:color w:val="4A4A4C"/>
          <w:spacing w:val="-7"/>
        </w:rPr>
        <w:t> </w:t>
      </w:r>
      <w:r>
        <w:rPr>
          <w:color w:val="4A4A4C"/>
        </w:rPr>
        <w:t>políticas</w:t>
      </w:r>
      <w:r>
        <w:rPr>
          <w:color w:val="4A4A4C"/>
          <w:spacing w:val="-68"/>
        </w:rPr>
        <w:t> </w:t>
      </w:r>
      <w:r>
        <w:rPr>
          <w:color w:val="4A4A4C"/>
        </w:rPr>
        <w:t>y programas restringen el acceso al finan-</w:t>
      </w:r>
      <w:r>
        <w:rPr>
          <w:color w:val="4A4A4C"/>
          <w:spacing w:val="1"/>
        </w:rPr>
        <w:t> </w:t>
      </w:r>
      <w:r>
        <w:rPr>
          <w:color w:val="4A4A4C"/>
        </w:rPr>
        <w:t>ciamiento y limitan la productividad y la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competitividad</w:t>
      </w:r>
      <w:r>
        <w:rPr>
          <w:color w:val="4A4A4C"/>
          <w:spacing w:val="-29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acceso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mercados.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Actualmente,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sector</w:t>
      </w:r>
      <w:r>
        <w:rPr>
          <w:color w:val="4A4A4C"/>
          <w:spacing w:val="-19"/>
        </w:rPr>
        <w:t> </w:t>
      </w:r>
      <w:r>
        <w:rPr>
          <w:color w:val="4A4A4C"/>
        </w:rPr>
        <w:t>forestal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19"/>
        </w:rPr>
        <w:t> </w:t>
      </w:r>
      <w:r>
        <w:rPr>
          <w:color w:val="4A4A4C"/>
        </w:rPr>
        <w:t>enfrenta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elevados</w:t>
      </w:r>
      <w:r>
        <w:rPr>
          <w:color w:val="4A4A4C"/>
          <w:spacing w:val="-6"/>
        </w:rPr>
        <w:t> </w:t>
      </w:r>
      <w:r>
        <w:rPr>
          <w:color w:val="4A4A4C"/>
        </w:rPr>
        <w:t>costos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producción,</w:t>
      </w:r>
      <w:r>
        <w:rPr>
          <w:color w:val="4A4A4C"/>
          <w:spacing w:val="-5"/>
        </w:rPr>
        <w:t> </w:t>
      </w:r>
      <w:r>
        <w:rPr>
          <w:color w:val="4A4A4C"/>
        </w:rPr>
        <w:t>abasto</w:t>
      </w:r>
      <w:r>
        <w:rPr>
          <w:color w:val="4A4A4C"/>
          <w:spacing w:val="-5"/>
        </w:rPr>
        <w:t> </w:t>
      </w:r>
      <w:r>
        <w:rPr>
          <w:color w:val="4A4A4C"/>
        </w:rPr>
        <w:t>limi-</w:t>
      </w:r>
      <w:r>
        <w:rPr>
          <w:color w:val="4A4A4C"/>
          <w:spacing w:val="-68"/>
        </w:rPr>
        <w:t> </w:t>
      </w:r>
      <w:r>
        <w:rPr>
          <w:color w:val="4A4A4C"/>
        </w:rPr>
        <w:t>tado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materia</w:t>
      </w:r>
      <w:r>
        <w:rPr>
          <w:color w:val="4A4A4C"/>
          <w:spacing w:val="-17"/>
        </w:rPr>
        <w:t> </w:t>
      </w:r>
      <w:r>
        <w:rPr>
          <w:color w:val="4A4A4C"/>
        </w:rPr>
        <w:t>prima,</w:t>
      </w:r>
      <w:r>
        <w:rPr>
          <w:color w:val="4A4A4C"/>
          <w:spacing w:val="-16"/>
        </w:rPr>
        <w:t> </w:t>
      </w:r>
      <w:r>
        <w:rPr>
          <w:color w:val="4A4A4C"/>
        </w:rPr>
        <w:t>escasa</w:t>
      </w:r>
      <w:r>
        <w:rPr>
          <w:color w:val="4A4A4C"/>
          <w:spacing w:val="-16"/>
        </w:rPr>
        <w:t> </w:t>
      </w:r>
      <w:r>
        <w:rPr>
          <w:color w:val="4A4A4C"/>
        </w:rPr>
        <w:t>e</w:t>
      </w:r>
      <w:r>
        <w:rPr>
          <w:color w:val="4A4A4C"/>
          <w:spacing w:val="-17"/>
        </w:rPr>
        <w:t> </w:t>
      </w:r>
      <w:r>
        <w:rPr>
          <w:color w:val="4A4A4C"/>
        </w:rPr>
        <w:t>inadecuada</w:t>
      </w:r>
      <w:r>
        <w:rPr>
          <w:color w:val="4A4A4C"/>
          <w:spacing w:val="-68"/>
        </w:rPr>
        <w:t> </w:t>
      </w:r>
      <w:r>
        <w:rPr>
          <w:color w:val="4A4A4C"/>
        </w:rPr>
        <w:t>infraestructura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30"/>
        </w:rPr>
        <w:t> </w:t>
      </w:r>
      <w:r>
        <w:rPr>
          <w:color w:val="4A4A4C"/>
        </w:rPr>
        <w:t>caminos,</w:t>
      </w:r>
      <w:r>
        <w:rPr>
          <w:color w:val="4A4A4C"/>
          <w:spacing w:val="-31"/>
        </w:rPr>
        <w:t> </w:t>
      </w:r>
      <w:r>
        <w:rPr>
          <w:color w:val="4A4A4C"/>
        </w:rPr>
        <w:t>deficiente</w:t>
      </w:r>
      <w:r>
        <w:rPr>
          <w:color w:val="4A4A4C"/>
          <w:spacing w:val="-30"/>
        </w:rPr>
        <w:t> </w:t>
      </w:r>
      <w:r>
        <w:rPr>
          <w:color w:val="4A4A4C"/>
        </w:rPr>
        <w:t>trans-</w:t>
      </w:r>
      <w:r>
        <w:rPr>
          <w:color w:val="4A4A4C"/>
          <w:spacing w:val="-68"/>
        </w:rPr>
        <w:t> </w:t>
      </w:r>
      <w:r>
        <w:rPr>
          <w:color w:val="4A4A4C"/>
        </w:rPr>
        <w:t>porte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bajo</w:t>
      </w:r>
      <w:r>
        <w:rPr>
          <w:color w:val="4A4A4C"/>
          <w:spacing w:val="-25"/>
        </w:rPr>
        <w:t> </w:t>
      </w:r>
      <w:r>
        <w:rPr>
          <w:color w:val="4A4A4C"/>
        </w:rPr>
        <w:t>nivel</w:t>
      </w:r>
      <w:r>
        <w:rPr>
          <w:color w:val="4A4A4C"/>
          <w:spacing w:val="-26"/>
        </w:rPr>
        <w:t> </w:t>
      </w:r>
      <w:r>
        <w:rPr>
          <w:color w:val="4A4A4C"/>
        </w:rPr>
        <w:t>tecnológico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industria,</w:t>
      </w:r>
      <w:r>
        <w:rPr>
          <w:color w:val="4A4A4C"/>
          <w:spacing w:val="-68"/>
        </w:rPr>
        <w:t> </w:t>
      </w:r>
      <w:r>
        <w:rPr>
          <w:color w:val="4A4A4C"/>
        </w:rPr>
        <w:t>que propiciaron para el 2018, que del volu-</w:t>
      </w:r>
      <w:r>
        <w:rPr>
          <w:color w:val="4A4A4C"/>
          <w:spacing w:val="-68"/>
        </w:rPr>
        <w:t> </w:t>
      </w:r>
      <w:r>
        <w:rPr>
          <w:color w:val="4A4A4C"/>
        </w:rPr>
        <w:t>men anual autorizado (2 millones 194 mil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468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metros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cúbicos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rollo),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solo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industriali-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2" w:lineRule="exact"/>
        <w:ind w:left="299"/>
        <w:jc w:val="both"/>
      </w:pPr>
      <w:r>
        <w:rPr>
          <w:color w:val="4A4A4C"/>
          <w:w w:val="95"/>
        </w:rPr>
        <w:t>zaran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751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778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metros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cúbicos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rollo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(34%)</w:t>
      </w:r>
    </w:p>
    <w:p>
      <w:pPr>
        <w:pStyle w:val="BodyText"/>
        <w:spacing w:line="242" w:lineRule="exact"/>
        <w:ind w:left="299"/>
        <w:jc w:val="both"/>
      </w:pPr>
      <w:r>
        <w:rPr>
          <w:color w:val="4A4A4C"/>
          <w:w w:val="95"/>
        </w:rPr>
        <w:t>(Anuario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Estadístico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Forestal,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2018).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potencial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plantaciones</w:t>
      </w:r>
      <w:r>
        <w:rPr>
          <w:color w:val="4A4A4C"/>
          <w:spacing w:val="1"/>
        </w:rPr>
        <w:t> </w:t>
      </w:r>
      <w:r>
        <w:rPr>
          <w:color w:val="4A4A4C"/>
        </w:rPr>
        <w:t>forestales</w:t>
      </w:r>
      <w:r>
        <w:rPr>
          <w:color w:val="4A4A4C"/>
          <w:spacing w:val="-68"/>
        </w:rPr>
        <w:t> </w:t>
      </w:r>
      <w:r>
        <w:rPr>
          <w:color w:val="4A4A4C"/>
        </w:rPr>
        <w:t>comerciales, propio de las regiones de la</w:t>
      </w:r>
      <w:r>
        <w:rPr>
          <w:color w:val="4A4A4C"/>
          <w:spacing w:val="1"/>
        </w:rPr>
        <w:t> </w:t>
      </w:r>
      <w:r>
        <w:rPr>
          <w:color w:val="4A4A4C"/>
        </w:rPr>
        <w:t>Cuenca del Papaloapan, Istmo y Costa, la</w:t>
      </w:r>
      <w:r>
        <w:rPr>
          <w:color w:val="4A4A4C"/>
          <w:spacing w:val="1"/>
        </w:rPr>
        <w:t> </w:t>
      </w:r>
      <w:r>
        <w:rPr>
          <w:color w:val="4A4A4C"/>
        </w:rPr>
        <w:t>ausencia de esquemas crediticios adecua-</w:t>
      </w:r>
      <w:r>
        <w:rPr>
          <w:color w:val="4A4A4C"/>
          <w:spacing w:val="1"/>
        </w:rPr>
        <w:t> </w:t>
      </w:r>
      <w:r>
        <w:rPr>
          <w:color w:val="4A4A4C"/>
        </w:rPr>
        <w:t>dos a esta actividad, constituye también un</w:t>
      </w:r>
      <w:r>
        <w:rPr>
          <w:color w:val="4A4A4C"/>
          <w:spacing w:val="-69"/>
        </w:rPr>
        <w:t> </w:t>
      </w:r>
      <w:r>
        <w:rPr>
          <w:color w:val="4A4A4C"/>
          <w:spacing w:val="-1"/>
        </w:rPr>
        <w:t>problema</w:t>
      </w:r>
      <w:r>
        <w:rPr>
          <w:color w:val="4A4A4C"/>
          <w:spacing w:val="-23"/>
        </w:rPr>
        <w:t> </w:t>
      </w:r>
      <w:r>
        <w:rPr>
          <w:color w:val="4A4A4C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</w:rPr>
        <w:t>incentivarla;</w:t>
      </w:r>
      <w:r>
        <w:rPr>
          <w:color w:val="4A4A4C"/>
          <w:spacing w:val="-22"/>
        </w:rPr>
        <w:t> </w:t>
      </w:r>
      <w:r>
        <w:rPr>
          <w:color w:val="4A4A4C"/>
        </w:rPr>
        <w:t>esto</w:t>
      </w:r>
      <w:r>
        <w:rPr>
          <w:color w:val="4A4A4C"/>
          <w:spacing w:val="-22"/>
        </w:rPr>
        <w:t> </w:t>
      </w:r>
      <w:r>
        <w:rPr>
          <w:color w:val="4A4A4C"/>
        </w:rPr>
        <w:t>ha</w:t>
      </w:r>
      <w:r>
        <w:rPr>
          <w:color w:val="4A4A4C"/>
          <w:spacing w:val="-22"/>
        </w:rPr>
        <w:t> </w:t>
      </w:r>
      <w:r>
        <w:rPr>
          <w:color w:val="4A4A4C"/>
        </w:rPr>
        <w:t>causado</w:t>
      </w:r>
      <w:r>
        <w:rPr>
          <w:color w:val="4A4A4C"/>
          <w:spacing w:val="-68"/>
        </w:rPr>
        <w:t> </w:t>
      </w:r>
      <w:r>
        <w:rPr>
          <w:color w:val="4A4A4C"/>
        </w:rPr>
        <w:t>que, de las 200 mil hectáreas con potencial</w:t>
      </w:r>
      <w:r>
        <w:rPr>
          <w:color w:val="4A4A4C"/>
          <w:spacing w:val="-68"/>
        </w:rPr>
        <w:t> </w:t>
      </w:r>
      <w:r>
        <w:rPr>
          <w:color w:val="4A4A4C"/>
        </w:rPr>
        <w:t>para esta actividad, solo existan poco más</w:t>
      </w:r>
      <w:r>
        <w:rPr>
          <w:color w:val="4A4A4C"/>
          <w:spacing w:val="1"/>
        </w:rPr>
        <w:t> </w:t>
      </w:r>
      <w:r>
        <w:rPr>
          <w:color w:val="4A4A4C"/>
        </w:rPr>
        <w:t>de 17 mil 400 hectáreas de plantaciones</w:t>
      </w:r>
      <w:r>
        <w:rPr>
          <w:color w:val="4A4A4C"/>
          <w:spacing w:val="1"/>
        </w:rPr>
        <w:t> </w:t>
      </w:r>
      <w:r>
        <w:rPr>
          <w:color w:val="4A4A4C"/>
        </w:rPr>
        <w:t>establecidas</w:t>
      </w:r>
      <w:r>
        <w:rPr>
          <w:color w:val="4A4A4C"/>
          <w:spacing w:val="-6"/>
        </w:rPr>
        <w:t> </w:t>
      </w:r>
      <w:r>
        <w:rPr>
          <w:color w:val="4A4A4C"/>
        </w:rPr>
        <w:t>(Sistema</w:t>
      </w:r>
      <w:r>
        <w:rPr>
          <w:color w:val="4A4A4C"/>
          <w:spacing w:val="-6"/>
        </w:rPr>
        <w:t> </w:t>
      </w:r>
      <w:r>
        <w:rPr>
          <w:color w:val="4A4A4C"/>
        </w:rPr>
        <w:t>Nacional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Informa-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ción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Forestal).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Este</w:t>
      </w:r>
      <w:r>
        <w:rPr>
          <w:color w:val="4A4A4C"/>
          <w:spacing w:val="-8"/>
        </w:rPr>
        <w:t> </w:t>
      </w:r>
      <w:r>
        <w:rPr>
          <w:color w:val="4A4A4C"/>
        </w:rPr>
        <w:t>contexto</w:t>
      </w:r>
      <w:r>
        <w:rPr>
          <w:color w:val="4A4A4C"/>
          <w:spacing w:val="-8"/>
        </w:rPr>
        <w:t> </w:t>
      </w:r>
      <w:r>
        <w:rPr>
          <w:color w:val="4A4A4C"/>
        </w:rPr>
        <w:t>refleja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gran</w:t>
      </w:r>
      <w:r>
        <w:rPr>
          <w:color w:val="4A4A4C"/>
          <w:spacing w:val="-8"/>
        </w:rPr>
        <w:t> </w:t>
      </w:r>
      <w:r>
        <w:rPr>
          <w:color w:val="4A4A4C"/>
        </w:rPr>
        <w:t>importancia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fortalecer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política</w:t>
      </w:r>
      <w:r>
        <w:rPr>
          <w:color w:val="4A4A4C"/>
          <w:spacing w:val="-24"/>
        </w:rPr>
        <w:t> </w:t>
      </w:r>
      <w:r>
        <w:rPr>
          <w:color w:val="4A4A4C"/>
        </w:rPr>
        <w:t>pública</w:t>
      </w:r>
      <w:r>
        <w:rPr>
          <w:color w:val="4A4A4C"/>
          <w:spacing w:val="-25"/>
        </w:rPr>
        <w:t> </w:t>
      </w:r>
      <w:r>
        <w:rPr>
          <w:color w:val="4A4A4C"/>
        </w:rPr>
        <w:t>estatal,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4"/>
        </w:rPr>
        <w:t> </w:t>
      </w:r>
      <w:r>
        <w:rPr>
          <w:color w:val="4A4A4C"/>
        </w:rPr>
        <w:t>per-</w:t>
      </w:r>
      <w:r>
        <w:rPr>
          <w:color w:val="4A4A4C"/>
          <w:spacing w:val="-68"/>
        </w:rPr>
        <w:t> </w:t>
      </w:r>
      <w:r>
        <w:rPr>
          <w:color w:val="4A4A4C"/>
        </w:rPr>
        <w:t>mita mayor participación del sector forestal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economía</w:t>
      </w:r>
      <w:r>
        <w:rPr>
          <w:color w:val="4A4A4C"/>
          <w:spacing w:val="-10"/>
        </w:rPr>
        <w:t> </w:t>
      </w:r>
      <w:r>
        <w:rPr>
          <w:color w:val="4A4A4C"/>
        </w:rPr>
        <w:t>estatal,</w:t>
      </w:r>
      <w:r>
        <w:rPr>
          <w:color w:val="4A4A4C"/>
          <w:spacing w:val="-11"/>
        </w:rPr>
        <w:t> </w:t>
      </w:r>
      <w:r>
        <w:rPr>
          <w:color w:val="4A4A4C"/>
        </w:rPr>
        <w:t>mediante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aumen-</w:t>
      </w:r>
      <w:r>
        <w:rPr>
          <w:color w:val="4A4A4C"/>
          <w:spacing w:val="-68"/>
        </w:rPr>
        <w:t> </w:t>
      </w:r>
      <w:r>
        <w:rPr>
          <w:color w:val="4A4A4C"/>
        </w:rPr>
        <w:t>to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su</w:t>
      </w:r>
      <w:r>
        <w:rPr>
          <w:color w:val="4A4A4C"/>
          <w:spacing w:val="-9"/>
        </w:rPr>
        <w:t> </w:t>
      </w:r>
      <w:r>
        <w:rPr>
          <w:color w:val="4A4A4C"/>
        </w:rPr>
        <w:t>producción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productividad</w:t>
      </w:r>
      <w:r>
        <w:rPr>
          <w:color w:val="4A4A4C"/>
          <w:spacing w:val="-10"/>
        </w:rPr>
        <w:t> </w:t>
      </w:r>
      <w:r>
        <w:rPr>
          <w:color w:val="4A4A4C"/>
        </w:rPr>
        <w:t>forestal</w:t>
      </w:r>
      <w:r>
        <w:rPr>
          <w:color w:val="4A4A4C"/>
          <w:spacing w:val="-68"/>
        </w:rPr>
        <w:t> </w:t>
      </w:r>
      <w:r>
        <w:rPr>
          <w:color w:val="4A4A4C"/>
        </w:rPr>
        <w:t>sustentable y el incremento de su nivel de</w:t>
      </w:r>
      <w:r>
        <w:rPr>
          <w:color w:val="4A4A4C"/>
          <w:spacing w:val="1"/>
        </w:rPr>
        <w:t> </w:t>
      </w:r>
      <w:r>
        <w:rPr>
          <w:color w:val="4A4A4C"/>
        </w:rPr>
        <w:t>competitividad.</w:t>
      </w:r>
    </w:p>
    <w:p>
      <w:pPr>
        <w:pStyle w:val="BodyText"/>
        <w:spacing w:before="4"/>
      </w:pPr>
    </w:p>
    <w:p>
      <w:pPr>
        <w:pStyle w:val="Heading6"/>
        <w:spacing w:line="229" w:lineRule="exact"/>
        <w:ind w:left="299"/>
        <w:jc w:val="both"/>
        <w:rPr>
          <w:rFonts w:ascii="Trebuchet MS"/>
        </w:rPr>
      </w:pPr>
      <w:r>
        <w:rPr>
          <w:rFonts w:ascii="Trebuchet MS"/>
          <w:color w:val="4A4A4C"/>
          <w:w w:val="105"/>
        </w:rPr>
        <w:t>Objetivo</w:t>
      </w:r>
      <w:r>
        <w:rPr>
          <w:rFonts w:ascii="Trebuchet MS"/>
          <w:color w:val="4A4A4C"/>
          <w:spacing w:val="-2"/>
          <w:w w:val="105"/>
        </w:rPr>
        <w:t> </w:t>
      </w:r>
      <w:r>
        <w:rPr>
          <w:rFonts w:ascii="Trebuchet MS"/>
          <w:color w:val="4A4A4C"/>
          <w:w w:val="105"/>
        </w:rPr>
        <w:t>4.6</w:t>
      </w: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Impulsar el desarrollo sustentable en las</w:t>
      </w:r>
      <w:r>
        <w:rPr>
          <w:color w:val="4A4A4C"/>
          <w:spacing w:val="1"/>
        </w:rPr>
        <w:t> </w:t>
      </w:r>
      <w:r>
        <w:rPr>
          <w:color w:val="4A4A4C"/>
          <w:spacing w:val="-4"/>
        </w:rPr>
        <w:t>comunidades</w:t>
      </w:r>
      <w:r>
        <w:rPr>
          <w:color w:val="4A4A4C"/>
          <w:spacing w:val="-14"/>
        </w:rPr>
        <w:t> </w:t>
      </w:r>
      <w:r>
        <w:rPr>
          <w:color w:val="4A4A4C"/>
          <w:spacing w:val="-4"/>
        </w:rPr>
        <w:t>forestales</w:t>
      </w:r>
      <w:r>
        <w:rPr>
          <w:color w:val="4A4A4C"/>
          <w:spacing w:val="-13"/>
        </w:rPr>
        <w:t> </w:t>
      </w:r>
      <w:r>
        <w:rPr>
          <w:color w:val="4A4A4C"/>
          <w:spacing w:val="-4"/>
        </w:rPr>
        <w:t>del</w:t>
      </w:r>
      <w:r>
        <w:rPr>
          <w:color w:val="4A4A4C"/>
          <w:spacing w:val="-14"/>
        </w:rPr>
        <w:t> </w:t>
      </w:r>
      <w:r>
        <w:rPr>
          <w:color w:val="4A4A4C"/>
          <w:spacing w:val="-4"/>
        </w:rPr>
        <w:t>estado</w:t>
      </w:r>
      <w:r>
        <w:rPr>
          <w:color w:val="4A4A4C"/>
          <w:spacing w:val="-13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13"/>
        </w:rPr>
        <w:t> </w:t>
      </w:r>
      <w:r>
        <w:rPr>
          <w:color w:val="4A4A4C"/>
          <w:spacing w:val="-4"/>
        </w:rPr>
        <w:t>Oaxaca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mediante</w:t>
      </w:r>
      <w:r>
        <w:rPr>
          <w:color w:val="4A4A4C"/>
          <w:spacing w:val="-31"/>
          <w:w w:val="95"/>
        </w:rPr>
        <w:t> </w:t>
      </w:r>
      <w:r>
        <w:rPr>
          <w:color w:val="4A4A4C"/>
          <w:spacing w:val="-1"/>
          <w:w w:val="95"/>
        </w:rPr>
        <w:t>un</w:t>
      </w:r>
      <w:r>
        <w:rPr>
          <w:color w:val="4A4A4C"/>
          <w:spacing w:val="-30"/>
          <w:w w:val="95"/>
        </w:rPr>
        <w:t> </w:t>
      </w:r>
      <w:r>
        <w:rPr>
          <w:color w:val="4A4A4C"/>
          <w:spacing w:val="-1"/>
          <w:w w:val="95"/>
        </w:rPr>
        <w:t>enfoque</w:t>
      </w:r>
      <w:r>
        <w:rPr>
          <w:color w:val="4A4A4C"/>
          <w:spacing w:val="-30"/>
          <w:w w:val="95"/>
        </w:rPr>
        <w:t> </w:t>
      </w:r>
      <w:r>
        <w:rPr>
          <w:color w:val="4A4A4C"/>
          <w:spacing w:val="-1"/>
          <w:w w:val="95"/>
        </w:rPr>
        <w:t>incluyente</w:t>
      </w:r>
      <w:r>
        <w:rPr>
          <w:color w:val="4A4A4C"/>
          <w:spacing w:val="-30"/>
          <w:w w:val="95"/>
        </w:rPr>
        <w:t> </w:t>
      </w:r>
      <w:r>
        <w:rPr>
          <w:color w:val="4A4A4C"/>
          <w:spacing w:val="-1"/>
          <w:w w:val="95"/>
        </w:rPr>
        <w:t>y</w:t>
      </w:r>
      <w:r>
        <w:rPr>
          <w:color w:val="4A4A4C"/>
          <w:spacing w:val="-30"/>
          <w:w w:val="95"/>
        </w:rPr>
        <w:t> </w:t>
      </w:r>
      <w:r>
        <w:rPr>
          <w:color w:val="4A4A4C"/>
          <w:spacing w:val="-1"/>
          <w:w w:val="95"/>
        </w:rPr>
        <w:t>participativo.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9" w:after="1"/>
        <w:rPr>
          <w:sz w:val="27"/>
        </w:rPr>
      </w:pPr>
    </w:p>
    <w:p>
      <w:pPr>
        <w:pStyle w:val="BodyText"/>
      </w:pPr>
      <w:r>
        <w:rPr/>
        <w:drawing>
          <wp:inline distT="0" distB="0" distL="0" distR="0">
            <wp:extent cx="6529546" cy="3429000"/>
            <wp:effectExtent l="0" t="0" r="0" b="0"/>
            <wp:docPr id="675" name="image6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659.jpe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54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1"/>
        <w:rPr>
          <w:sz w:val="18"/>
        </w:rPr>
      </w:pPr>
    </w:p>
    <w:p>
      <w:pPr>
        <w:pStyle w:val="Heading6"/>
        <w:tabs>
          <w:tab w:pos="2079" w:val="left" w:leader="none"/>
        </w:tabs>
        <w:spacing w:before="116"/>
        <w:ind w:left="1173"/>
      </w:pPr>
      <w:r>
        <w:rPr/>
        <w:pict>
          <v:line style="position:absolute;mso-position-horizontal-relative:page;mso-position-vertical-relative:paragraph;z-index:-2856089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148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899654pt;width:94.65pt;height:9.6pt;mso-position-horizontal-relative:page;mso-position-vertical-relative:paragraph;z-index:-152596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1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8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15"/>
        <w:ind w:left="1984"/>
      </w:pPr>
      <w:r>
        <w:rPr>
          <w:color w:val="4A4A4C"/>
        </w:rPr>
        <w:t>Estrategia</w:t>
      </w:r>
      <w:r>
        <w:rPr>
          <w:color w:val="4A4A4C"/>
          <w:spacing w:val="-10"/>
        </w:rPr>
        <w:t> </w:t>
      </w:r>
      <w:r>
        <w:rPr>
          <w:color w:val="4A4A4C"/>
        </w:rPr>
        <w:t>4.6.1</w:t>
      </w:r>
    </w:p>
    <w:p>
      <w:pPr>
        <w:pStyle w:val="BodyText"/>
        <w:spacing w:line="237" w:lineRule="auto" w:before="1"/>
        <w:ind w:left="1984"/>
      </w:pPr>
      <w:r>
        <w:rPr>
          <w:color w:val="4A4A4C"/>
        </w:rPr>
        <w:t>Promover</w:t>
      </w:r>
      <w:r>
        <w:rPr>
          <w:color w:val="4A4A4C"/>
          <w:spacing w:val="47"/>
        </w:rPr>
        <w:t> </w:t>
      </w:r>
      <w:r>
        <w:rPr>
          <w:color w:val="4A4A4C"/>
        </w:rPr>
        <w:t>la</w:t>
      </w:r>
      <w:r>
        <w:rPr>
          <w:color w:val="4A4A4C"/>
          <w:spacing w:val="47"/>
        </w:rPr>
        <w:t> </w:t>
      </w:r>
      <w:r>
        <w:rPr>
          <w:color w:val="4A4A4C"/>
        </w:rPr>
        <w:t>disponibilidad</w:t>
      </w:r>
      <w:r>
        <w:rPr>
          <w:color w:val="4A4A4C"/>
          <w:spacing w:val="47"/>
        </w:rPr>
        <w:t> </w:t>
      </w:r>
      <w:r>
        <w:rPr>
          <w:color w:val="4A4A4C"/>
        </w:rPr>
        <w:t>de</w:t>
      </w:r>
      <w:r>
        <w:rPr>
          <w:color w:val="4A4A4C"/>
          <w:spacing w:val="47"/>
        </w:rPr>
        <w:t> </w:t>
      </w:r>
      <w:r>
        <w:rPr>
          <w:color w:val="4A4A4C"/>
        </w:rPr>
        <w:t>servicios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ambientales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áreas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forestales.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5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1"/>
        </w:numPr>
        <w:tabs>
          <w:tab w:pos="2268" w:val="left" w:leader="none"/>
        </w:tabs>
        <w:spacing w:line="213" w:lineRule="auto" w:before="18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4.6.1.1</w:t>
      </w:r>
      <w:r>
        <w:rPr>
          <w:rFonts w:ascii="Tahoma" w:hAnsi="Tahoma"/>
          <w:b/>
          <w:color w:val="4A4A4C"/>
          <w:spacing w:val="-2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restauración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forestal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con criterios de conservación y uso sus-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tentable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biodiversidad.</w:t>
      </w:r>
    </w:p>
    <w:p>
      <w:pPr>
        <w:pStyle w:val="ListParagraph"/>
        <w:numPr>
          <w:ilvl w:val="0"/>
          <w:numId w:val="41"/>
        </w:numPr>
        <w:tabs>
          <w:tab w:pos="2268" w:val="left" w:leader="none"/>
        </w:tabs>
        <w:spacing w:line="213" w:lineRule="auto" w:before="1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4.6.1.2 </w:t>
      </w:r>
      <w:r>
        <w:rPr>
          <w:color w:val="4A4A4C"/>
          <w:position w:val="1"/>
          <w:sz w:val="20"/>
        </w:rPr>
        <w:t>Promover la conservación de los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recursos naturales nativos en los ecosis-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temas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forestales.</w:t>
      </w:r>
    </w:p>
    <w:p>
      <w:pPr>
        <w:pStyle w:val="ListParagraph"/>
        <w:numPr>
          <w:ilvl w:val="0"/>
          <w:numId w:val="41"/>
        </w:numPr>
        <w:tabs>
          <w:tab w:pos="2268" w:val="left" w:leader="none"/>
        </w:tabs>
        <w:spacing w:line="213" w:lineRule="auto" w:before="1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4.6.1.3 </w:t>
      </w:r>
      <w:r>
        <w:rPr>
          <w:color w:val="4A4A4C"/>
          <w:position w:val="1"/>
          <w:sz w:val="20"/>
        </w:rPr>
        <w:t>Coadyuvar en la rehabilitación y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recuperación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gradual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zonas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forestales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degradadas.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11"/>
        </w:rPr>
        <w:t> </w:t>
      </w:r>
      <w:r>
        <w:rPr>
          <w:color w:val="4A4A4C"/>
        </w:rPr>
        <w:t>4.6.2</w:t>
      </w:r>
    </w:p>
    <w:p>
      <w:pPr>
        <w:pStyle w:val="BodyText"/>
        <w:spacing w:line="237" w:lineRule="auto" w:before="1"/>
        <w:ind w:left="1984"/>
      </w:pPr>
      <w:r>
        <w:rPr>
          <w:color w:val="4A4A4C"/>
        </w:rPr>
        <w:t>Cuidar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recursos</w:t>
      </w:r>
      <w:r>
        <w:rPr>
          <w:color w:val="4A4A4C"/>
          <w:spacing w:val="-23"/>
        </w:rPr>
        <w:t> </w:t>
      </w:r>
      <w:r>
        <w:rPr>
          <w:color w:val="4A4A4C"/>
        </w:rPr>
        <w:t>naturales</w:t>
      </w:r>
      <w:r>
        <w:rPr>
          <w:color w:val="4A4A4C"/>
          <w:spacing w:val="-22"/>
        </w:rPr>
        <w:t> </w:t>
      </w:r>
      <w:r>
        <w:rPr>
          <w:color w:val="4A4A4C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</w:rPr>
        <w:t>contribuir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mitigación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cambio</w:t>
      </w:r>
      <w:r>
        <w:rPr>
          <w:color w:val="4A4A4C"/>
          <w:spacing w:val="-14"/>
        </w:rPr>
        <w:t> </w:t>
      </w:r>
      <w:r>
        <w:rPr>
          <w:color w:val="4A4A4C"/>
        </w:rPr>
        <w:t>climático.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2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1"/>
        </w:numPr>
        <w:tabs>
          <w:tab w:pos="2268" w:val="left" w:leader="none"/>
        </w:tabs>
        <w:spacing w:line="196" w:lineRule="auto" w:before="30" w:after="0"/>
        <w:ind w:left="2267" w:right="2" w:hanging="193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198656">
            <wp:simplePos x="0" y="0"/>
            <wp:positionH relativeFrom="page">
              <wp:posOffset>1260000</wp:posOffset>
            </wp:positionH>
            <wp:positionV relativeFrom="paragraph">
              <wp:posOffset>654899</wp:posOffset>
            </wp:positionV>
            <wp:extent cx="6512399" cy="4060786"/>
            <wp:effectExtent l="0" t="0" r="0" b="0"/>
            <wp:wrapNone/>
            <wp:docPr id="677" name="image6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661.jpe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4060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A4A4C"/>
          <w:w w:val="95"/>
          <w:sz w:val="20"/>
        </w:rPr>
        <w:t>4.6.2.1</w:t>
      </w:r>
      <w:r>
        <w:rPr>
          <w:rFonts w:ascii="Tahoma" w:hAnsi="Tahoma"/>
          <w:b/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Proteger</w:t>
      </w:r>
      <w:r>
        <w:rPr>
          <w:color w:val="4A4A4C"/>
          <w:spacing w:val="-21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21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22"/>
          <w:w w:val="95"/>
          <w:sz w:val="20"/>
        </w:rPr>
        <w:t> </w:t>
      </w:r>
      <w:r>
        <w:rPr>
          <w:color w:val="4A4A4C"/>
          <w:w w:val="95"/>
          <w:sz w:val="20"/>
        </w:rPr>
        <w:t>recursos</w:t>
      </w:r>
      <w:r>
        <w:rPr>
          <w:color w:val="4A4A4C"/>
          <w:spacing w:val="-21"/>
          <w:w w:val="95"/>
          <w:sz w:val="20"/>
        </w:rPr>
        <w:t> </w:t>
      </w:r>
      <w:r>
        <w:rPr>
          <w:color w:val="4A4A4C"/>
          <w:w w:val="95"/>
          <w:sz w:val="20"/>
        </w:rPr>
        <w:t>forestales</w:t>
      </w:r>
      <w:r>
        <w:rPr>
          <w:color w:val="4A4A4C"/>
          <w:spacing w:val="-22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4"/>
          <w:sz w:val="20"/>
        </w:rPr>
        <w:t>incendios,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4"/>
          <w:sz w:val="20"/>
        </w:rPr>
        <w:t>plagas,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4"/>
          <w:sz w:val="20"/>
        </w:rPr>
        <w:t>enfermedades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4"/>
          <w:sz w:val="20"/>
        </w:rPr>
        <w:t>e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4"/>
          <w:sz w:val="20"/>
        </w:rPr>
        <w:t>ilícitos.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6" w:lineRule="auto" w:before="12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2"/>
          <w:w w:val="108"/>
          <w:sz w:val="20"/>
        </w:rPr>
        <w:br w:type="column"/>
      </w:r>
      <w:r>
        <w:rPr>
          <w:rFonts w:ascii="Tahoma" w:hAnsi="Tahoma"/>
          <w:b/>
          <w:color w:val="4A4A4C"/>
          <w:sz w:val="20"/>
        </w:rPr>
        <w:t>4.6.2.2 </w:t>
      </w:r>
      <w:r>
        <w:rPr>
          <w:color w:val="4A4A4C"/>
          <w:sz w:val="20"/>
        </w:rPr>
        <w:t>Fomentar acciones de inspección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vigilancia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en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las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regiones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del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estado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para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el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cuidado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2"/>
          <w:sz w:val="20"/>
        </w:rPr>
        <w:t>los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ecosistemas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forestales.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spacing w:line="240" w:lineRule="exact"/>
        <w:ind w:left="299"/>
        <w:jc w:val="both"/>
      </w:pPr>
      <w:r>
        <w:rPr>
          <w:color w:val="4A4A4C"/>
        </w:rPr>
        <w:t>Estrategia</w:t>
      </w:r>
      <w:r>
        <w:rPr>
          <w:color w:val="4A4A4C"/>
          <w:spacing w:val="11"/>
        </w:rPr>
        <w:t> </w:t>
      </w:r>
      <w:r>
        <w:rPr>
          <w:color w:val="4A4A4C"/>
        </w:rPr>
        <w:t>4.6.3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Promover</w:t>
      </w:r>
      <w:r>
        <w:rPr>
          <w:color w:val="4A4A4C"/>
          <w:spacing w:val="52"/>
        </w:rPr>
        <w:t> </w:t>
      </w:r>
      <w:r>
        <w:rPr>
          <w:color w:val="4A4A4C"/>
        </w:rPr>
        <w:t>el</w:t>
      </w:r>
      <w:r>
        <w:rPr>
          <w:color w:val="4A4A4C"/>
          <w:spacing w:val="53"/>
        </w:rPr>
        <w:t> </w:t>
      </w:r>
      <w:r>
        <w:rPr>
          <w:color w:val="4A4A4C"/>
        </w:rPr>
        <w:t>adecuado</w:t>
      </w:r>
      <w:r>
        <w:rPr>
          <w:color w:val="4A4A4C"/>
          <w:spacing w:val="53"/>
        </w:rPr>
        <w:t> </w:t>
      </w:r>
      <w:r>
        <w:rPr>
          <w:color w:val="4A4A4C"/>
        </w:rPr>
        <w:t>manejo</w:t>
      </w:r>
      <w:r>
        <w:rPr>
          <w:color w:val="4A4A4C"/>
          <w:spacing w:val="53"/>
        </w:rPr>
        <w:t> </w:t>
      </w:r>
      <w:r>
        <w:rPr>
          <w:color w:val="4A4A4C"/>
        </w:rPr>
        <w:t>silvícola</w:t>
      </w:r>
      <w:r>
        <w:rPr>
          <w:color w:val="4A4A4C"/>
          <w:spacing w:val="53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el valor agregado de la cadena productiva</w:t>
      </w:r>
      <w:r>
        <w:rPr>
          <w:color w:val="4A4A4C"/>
          <w:spacing w:val="1"/>
        </w:rPr>
        <w:t> </w:t>
      </w:r>
      <w:r>
        <w:rPr>
          <w:color w:val="4A4A4C"/>
        </w:rPr>
        <w:t>forestal.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4" w:lineRule="exact"/>
        <w:ind w:left="299"/>
        <w:jc w:val="both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7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4.6.3.1 </w:t>
      </w:r>
      <w:r>
        <w:rPr>
          <w:color w:val="4A4A4C"/>
          <w:w w:val="95"/>
          <w:position w:val="1"/>
          <w:sz w:val="20"/>
        </w:rPr>
        <w:t>Fortalecer la generación y el desa-</w:t>
      </w:r>
      <w:r>
        <w:rPr>
          <w:color w:val="4A4A4C"/>
          <w:spacing w:val="1"/>
          <w:w w:val="95"/>
          <w:position w:val="1"/>
          <w:sz w:val="20"/>
        </w:rPr>
        <w:t> </w:t>
      </w:r>
      <w:r>
        <w:rPr>
          <w:color w:val="4A4A4C"/>
          <w:sz w:val="20"/>
        </w:rPr>
        <w:t>rrollo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capacidades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comunitarias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zonas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forestales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Oaxaca.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3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4.6.3.2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incremento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superficie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incorporada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al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manejo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forestal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tecnificado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proyectos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plantacio-</w:t>
      </w:r>
    </w:p>
    <w:p>
      <w:pPr>
        <w:pStyle w:val="BodyText"/>
        <w:spacing w:line="235" w:lineRule="exact" w:before="3"/>
        <w:ind w:left="583"/>
        <w:jc w:val="both"/>
      </w:pPr>
      <w:r>
        <w:rPr>
          <w:color w:val="4A4A4C"/>
          <w:w w:val="95"/>
        </w:rPr>
        <w:t>nes</w:t>
      </w:r>
      <w:r>
        <w:rPr>
          <w:color w:val="4A4A4C"/>
          <w:spacing w:val="17"/>
          <w:w w:val="95"/>
        </w:rPr>
        <w:t> </w:t>
      </w:r>
      <w:r>
        <w:rPr>
          <w:color w:val="4A4A4C"/>
          <w:w w:val="95"/>
        </w:rPr>
        <w:t>forestales</w:t>
      </w:r>
      <w:r>
        <w:rPr>
          <w:color w:val="4A4A4C"/>
          <w:spacing w:val="18"/>
          <w:w w:val="95"/>
        </w:rPr>
        <w:t> </w:t>
      </w:r>
      <w:r>
        <w:rPr>
          <w:color w:val="4A4A4C"/>
          <w:w w:val="95"/>
        </w:rPr>
        <w:t>comerciales.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3" w:lineRule="auto" w:before="1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4.6.3.3 </w:t>
      </w:r>
      <w:r>
        <w:rPr>
          <w:color w:val="4A4A4C"/>
          <w:position w:val="1"/>
          <w:sz w:val="20"/>
        </w:rPr>
        <w:t>Apoyar la operación de la cadena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productiva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forestal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diversos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mode-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asociatividad.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194" w:lineRule="auto" w:before="32" w:after="0"/>
        <w:ind w:left="583" w:right="113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4.6.3.4 </w:t>
      </w:r>
      <w:r>
        <w:rPr>
          <w:color w:val="4A4A4C"/>
          <w:position w:val="1"/>
          <w:sz w:val="20"/>
        </w:rPr>
        <w:t>Coadyuvar en la adecuación del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marco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legal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institucional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incentivos.</w:t>
      </w:r>
    </w:p>
    <w:p>
      <w:pPr>
        <w:spacing w:after="0" w:line="194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66" w:val="right" w:leader="none"/>
        </w:tabs>
        <w:spacing w:before="238"/>
        <w:ind w:left="6188"/>
      </w:pPr>
      <w:r>
        <w:rPr/>
        <w:pict>
          <v:line style="position:absolute;mso-position-horizontal-relative:page;mso-position-vertical-relative:paragraph;z-index:-28559872" from="524.504822pt,11.240981pt" to="524.504822pt,25.4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149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919">
            <wp:simplePos x="0" y="0"/>
            <wp:positionH relativeFrom="page">
              <wp:posOffset>719999</wp:posOffset>
            </wp:positionH>
            <wp:positionV relativeFrom="paragraph">
              <wp:posOffset>240110</wp:posOffset>
            </wp:positionV>
            <wp:extent cx="1197845" cy="121348"/>
            <wp:effectExtent l="0" t="0" r="0" b="0"/>
            <wp:wrapTopAndBottom/>
            <wp:docPr id="679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35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4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81" name="image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662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Heading6"/>
        <w:tabs>
          <w:tab w:pos="2080" w:val="left" w:leader="none"/>
        </w:tabs>
        <w:ind w:left="1181"/>
      </w:pPr>
      <w:r>
        <w:rPr/>
        <w:drawing>
          <wp:anchor distT="0" distB="0" distL="0" distR="0" allowOverlap="1" layoutInCell="1" locked="0" behindDoc="0" simplePos="0" relativeHeight="16199680">
            <wp:simplePos x="0" y="0"/>
            <wp:positionH relativeFrom="page">
              <wp:posOffset>0</wp:posOffset>
            </wp:positionH>
            <wp:positionV relativeFrom="paragraph">
              <wp:posOffset>387837</wp:posOffset>
            </wp:positionV>
            <wp:extent cx="7772400" cy="352170"/>
            <wp:effectExtent l="0" t="0" r="0" b="0"/>
            <wp:wrapNone/>
            <wp:docPr id="683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35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A5855D"/>
          <w:w w:val="105"/>
        </w:rPr>
        <w:t>150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footerReference w:type="default" r:id="rId682"/>
          <w:pgSz w:w="12240" w:h="15840"/>
          <w:pgMar w:footer="0" w:header="0" w:top="420" w:bottom="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1058pt;width:94.65pt;height:9.6pt;mso-position-horizontal-relative:page;mso-position-vertical-relative:paragraph;z-index:-1525657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68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3"/>
        </w:rPr>
      </w:pPr>
    </w:p>
    <w:p>
      <w:pPr>
        <w:pStyle w:val="Heading2"/>
        <w:spacing w:line="254" w:lineRule="auto"/>
        <w:ind w:right="4646"/>
      </w:pPr>
      <w:r>
        <w:rPr>
          <w:color w:val="9E214A"/>
          <w:w w:val="90"/>
        </w:rPr>
        <w:t>Eje</w:t>
      </w:r>
      <w:r>
        <w:rPr>
          <w:color w:val="9E214A"/>
          <w:spacing w:val="5"/>
          <w:w w:val="90"/>
        </w:rPr>
        <w:t> </w:t>
      </w:r>
      <w:r>
        <w:rPr>
          <w:color w:val="9E214A"/>
          <w:w w:val="90"/>
        </w:rPr>
        <w:t>5.</w:t>
      </w:r>
      <w:r>
        <w:rPr>
          <w:color w:val="9E214A"/>
          <w:spacing w:val="6"/>
          <w:w w:val="90"/>
        </w:rPr>
        <w:t> </w:t>
      </w:r>
      <w:r>
        <w:rPr>
          <w:color w:val="9E214A"/>
          <w:w w:val="90"/>
        </w:rPr>
        <w:t>Infraestructuras</w:t>
      </w:r>
      <w:r>
        <w:rPr>
          <w:color w:val="9E214A"/>
          <w:spacing w:val="5"/>
          <w:w w:val="90"/>
        </w:rPr>
        <w:t> </w:t>
      </w:r>
      <w:r>
        <w:rPr>
          <w:color w:val="9E214A"/>
          <w:w w:val="90"/>
        </w:rPr>
        <w:t>y</w:t>
      </w:r>
      <w:r>
        <w:rPr>
          <w:color w:val="9E214A"/>
          <w:spacing w:val="6"/>
          <w:w w:val="90"/>
        </w:rPr>
        <w:t> </w:t>
      </w:r>
      <w:r>
        <w:rPr>
          <w:color w:val="9E214A"/>
          <w:w w:val="90"/>
        </w:rPr>
        <w:t>Servicios</w:t>
      </w:r>
      <w:r>
        <w:rPr>
          <w:color w:val="9E214A"/>
          <w:spacing w:val="1"/>
          <w:w w:val="90"/>
        </w:rPr>
        <w:t> </w:t>
      </w:r>
      <w:r>
        <w:rPr>
          <w:color w:val="9E214A"/>
          <w:w w:val="90"/>
        </w:rPr>
        <w:t>Públicos</w:t>
      </w:r>
      <w:r>
        <w:rPr>
          <w:color w:val="9E214A"/>
          <w:spacing w:val="5"/>
          <w:w w:val="90"/>
        </w:rPr>
        <w:t> </w:t>
      </w:r>
      <w:r>
        <w:rPr>
          <w:color w:val="9E214A"/>
          <w:w w:val="90"/>
        </w:rPr>
        <w:t>para</w:t>
      </w:r>
      <w:r>
        <w:rPr>
          <w:color w:val="9E214A"/>
          <w:spacing w:val="6"/>
          <w:w w:val="90"/>
        </w:rPr>
        <w:t> </w:t>
      </w:r>
      <w:r>
        <w:rPr>
          <w:color w:val="9E214A"/>
          <w:w w:val="90"/>
        </w:rPr>
        <w:t>el</w:t>
      </w:r>
      <w:r>
        <w:rPr>
          <w:color w:val="9E214A"/>
          <w:spacing w:val="6"/>
          <w:w w:val="90"/>
        </w:rPr>
        <w:t> </w:t>
      </w:r>
      <w:r>
        <w:rPr>
          <w:color w:val="9E214A"/>
          <w:w w:val="90"/>
        </w:rPr>
        <w:t>Desarrollo</w:t>
      </w:r>
      <w:r>
        <w:rPr>
          <w:color w:val="9E214A"/>
          <w:spacing w:val="6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5"/>
          <w:w w:val="90"/>
        </w:rPr>
        <w:t> </w:t>
      </w:r>
      <w:r>
        <w:rPr>
          <w:color w:val="9E214A"/>
          <w:w w:val="90"/>
        </w:rPr>
        <w:t>Oaxaca</w:t>
      </w:r>
    </w:p>
    <w:p>
      <w:pPr>
        <w:pStyle w:val="Heading4"/>
      </w:pPr>
      <w:r>
        <w:rPr>
          <w:color w:val="4A4A4C"/>
          <w:w w:val="115"/>
        </w:rPr>
        <w:t>Introducción</w:t>
      </w:r>
    </w:p>
    <w:p>
      <w:pPr>
        <w:pStyle w:val="BodyText"/>
        <w:spacing w:before="2"/>
        <w:rPr>
          <w:rFonts w:ascii="Trebuchet MS"/>
          <w:b/>
          <w:sz w:val="11"/>
        </w:rPr>
      </w:pPr>
    </w:p>
    <w:p>
      <w:pPr>
        <w:spacing w:after="0"/>
        <w:rPr>
          <w:rFonts w:ascii="Trebuchet MS"/>
          <w:sz w:val="11"/>
        </w:rPr>
        <w:sectPr>
          <w:footerReference w:type="default" r:id="rId684"/>
          <w:pgSz w:w="12240" w:h="15840"/>
          <w:pgMar w:footer="579" w:header="0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Nuestro estado enfrenta grandes retos y</w:t>
      </w:r>
      <w:r>
        <w:rPr>
          <w:color w:val="4A4A4C"/>
          <w:spacing w:val="1"/>
        </w:rPr>
        <w:t> </w:t>
      </w:r>
      <w:r>
        <w:rPr>
          <w:color w:val="4A4A4C"/>
        </w:rPr>
        <w:t>desafíos</w:t>
      </w:r>
      <w:r>
        <w:rPr>
          <w:color w:val="4A4A4C"/>
          <w:spacing w:val="-22"/>
        </w:rPr>
        <w:t> </w:t>
      </w:r>
      <w:r>
        <w:rPr>
          <w:color w:val="4A4A4C"/>
        </w:rPr>
        <w:t>ante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falta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atención</w:t>
      </w:r>
      <w:r>
        <w:rPr>
          <w:color w:val="4A4A4C"/>
          <w:spacing w:val="-21"/>
        </w:rPr>
        <w:t> </w:t>
      </w:r>
      <w:r>
        <w:rPr>
          <w:color w:val="4A4A4C"/>
        </w:rPr>
        <w:t>que</w:t>
      </w:r>
      <w:r>
        <w:rPr>
          <w:color w:val="4A4A4C"/>
          <w:spacing w:val="-21"/>
        </w:rPr>
        <w:t> </w:t>
      </w:r>
      <w:r>
        <w:rPr>
          <w:color w:val="4A4A4C"/>
        </w:rPr>
        <w:t>duran-</w:t>
      </w:r>
      <w:r>
        <w:rPr>
          <w:color w:val="4A4A4C"/>
          <w:spacing w:val="-68"/>
        </w:rPr>
        <w:t> </w:t>
      </w:r>
      <w:r>
        <w:rPr>
          <w:color w:val="4A4A4C"/>
        </w:rPr>
        <w:t>te</w:t>
      </w:r>
      <w:r>
        <w:rPr>
          <w:color w:val="4A4A4C"/>
          <w:spacing w:val="-14"/>
        </w:rPr>
        <w:t> </w:t>
      </w:r>
      <w:r>
        <w:rPr>
          <w:color w:val="4A4A4C"/>
        </w:rPr>
        <w:t>décadas</w:t>
      </w:r>
      <w:r>
        <w:rPr>
          <w:color w:val="4A4A4C"/>
          <w:spacing w:val="-13"/>
        </w:rPr>
        <w:t> </w:t>
      </w:r>
      <w:r>
        <w:rPr>
          <w:color w:val="4A4A4C"/>
        </w:rPr>
        <w:t>han</w:t>
      </w:r>
      <w:r>
        <w:rPr>
          <w:color w:val="4A4A4C"/>
          <w:spacing w:val="-14"/>
        </w:rPr>
        <w:t> </w:t>
      </w:r>
      <w:r>
        <w:rPr>
          <w:color w:val="4A4A4C"/>
        </w:rPr>
        <w:t>sufrido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comunidades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población</w:t>
      </w:r>
      <w:r>
        <w:rPr>
          <w:color w:val="4A4A4C"/>
          <w:spacing w:val="-24"/>
        </w:rPr>
        <w:t> </w:t>
      </w:r>
      <w:r>
        <w:rPr>
          <w:color w:val="4A4A4C"/>
        </w:rPr>
        <w:t>más</w:t>
      </w:r>
      <w:r>
        <w:rPr>
          <w:color w:val="4A4A4C"/>
          <w:spacing w:val="-23"/>
        </w:rPr>
        <w:t> </w:t>
      </w:r>
      <w:r>
        <w:rPr>
          <w:color w:val="4A4A4C"/>
        </w:rPr>
        <w:t>vulnerable,</w:t>
      </w:r>
      <w:r>
        <w:rPr>
          <w:color w:val="4A4A4C"/>
          <w:spacing w:val="-24"/>
        </w:rPr>
        <w:t> </w:t>
      </w:r>
      <w:r>
        <w:rPr>
          <w:color w:val="4A4A4C"/>
        </w:rPr>
        <w:t>provocando</w:t>
      </w:r>
      <w:r>
        <w:rPr>
          <w:color w:val="4A4A4C"/>
          <w:spacing w:val="-23"/>
        </w:rPr>
        <w:t> </w:t>
      </w:r>
      <w:r>
        <w:rPr>
          <w:color w:val="4A4A4C"/>
        </w:rPr>
        <w:t>reza-</w:t>
      </w:r>
      <w:r>
        <w:rPr>
          <w:color w:val="4A4A4C"/>
          <w:spacing w:val="-68"/>
        </w:rPr>
        <w:t> </w:t>
      </w:r>
      <w:r>
        <w:rPr>
          <w:color w:val="4A4A4C"/>
        </w:rPr>
        <w:t>go,</w:t>
      </w:r>
      <w:r>
        <w:rPr>
          <w:color w:val="4A4A4C"/>
          <w:spacing w:val="-18"/>
        </w:rPr>
        <w:t> </w:t>
      </w:r>
      <w:r>
        <w:rPr>
          <w:color w:val="4A4A4C"/>
        </w:rPr>
        <w:t>marginación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pobreza.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Ante esta situación urge la reparación his-</w:t>
      </w:r>
      <w:r>
        <w:rPr>
          <w:color w:val="4A4A4C"/>
          <w:spacing w:val="1"/>
        </w:rPr>
        <w:t> </w:t>
      </w:r>
      <w:r>
        <w:rPr>
          <w:color w:val="4A4A4C"/>
        </w:rPr>
        <w:t>tórica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pueblos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través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políticas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bienestar</w:t>
      </w:r>
      <w:r>
        <w:rPr>
          <w:color w:val="4A4A4C"/>
          <w:spacing w:val="-20"/>
        </w:rPr>
        <w:t> </w:t>
      </w:r>
      <w:r>
        <w:rPr>
          <w:color w:val="4A4A4C"/>
        </w:rPr>
        <w:t>transformador,</w:t>
      </w:r>
      <w:r>
        <w:rPr>
          <w:color w:val="4A4A4C"/>
          <w:spacing w:val="-21"/>
        </w:rPr>
        <w:t> </w:t>
      </w:r>
      <w:r>
        <w:rPr>
          <w:color w:val="4A4A4C"/>
        </w:rPr>
        <w:t>garantizando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acceso a derechos sociales fundamentales,</w:t>
      </w:r>
      <w:r>
        <w:rPr>
          <w:color w:val="4A4A4C"/>
          <w:spacing w:val="1"/>
        </w:rPr>
        <w:t> </w:t>
      </w:r>
      <w:r>
        <w:rPr>
          <w:color w:val="4A4A4C"/>
        </w:rPr>
        <w:t>impulsando políticas que terminen con las</w:t>
      </w:r>
      <w:r>
        <w:rPr>
          <w:color w:val="4A4A4C"/>
          <w:spacing w:val="1"/>
        </w:rPr>
        <w:t> </w:t>
      </w:r>
      <w:r>
        <w:rPr>
          <w:color w:val="4A4A4C"/>
        </w:rPr>
        <w:t>brechas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desigualdad.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Por ello, el principal objetivo de nuestro</w:t>
      </w:r>
      <w:r>
        <w:rPr>
          <w:color w:val="4A4A4C"/>
          <w:spacing w:val="1"/>
        </w:rPr>
        <w:t> </w:t>
      </w:r>
      <w:r>
        <w:rPr>
          <w:color w:val="4A4A4C"/>
        </w:rPr>
        <w:t>proyecto de gobierno es impulsar la trans-</w:t>
      </w:r>
      <w:r>
        <w:rPr>
          <w:color w:val="4A4A4C"/>
          <w:spacing w:val="1"/>
        </w:rPr>
        <w:t> </w:t>
      </w:r>
      <w:r>
        <w:rPr>
          <w:color w:val="4A4A4C"/>
        </w:rPr>
        <w:t>formación que termine con la larga historia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abandono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olvido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9"/>
        </w:rPr>
        <w:t> </w:t>
      </w:r>
      <w:r>
        <w:rPr>
          <w:color w:val="4A4A4C"/>
        </w:rPr>
        <w:t>ha</w:t>
      </w:r>
      <w:r>
        <w:rPr>
          <w:color w:val="4A4A4C"/>
          <w:spacing w:val="-10"/>
        </w:rPr>
        <w:t> </w:t>
      </w:r>
      <w:r>
        <w:rPr>
          <w:color w:val="4A4A4C"/>
        </w:rPr>
        <w:t>sufrido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pue-</w:t>
      </w:r>
      <w:r>
        <w:rPr>
          <w:color w:val="4A4A4C"/>
          <w:spacing w:val="-68"/>
        </w:rPr>
        <w:t> </w:t>
      </w:r>
      <w:r>
        <w:rPr>
          <w:color w:val="4A4A4C"/>
        </w:rPr>
        <w:t>blo de Oaxaca y sentar las bases para el</w:t>
      </w:r>
      <w:r>
        <w:rPr>
          <w:color w:val="4A4A4C"/>
          <w:spacing w:val="1"/>
        </w:rPr>
        <w:t> </w:t>
      </w:r>
      <w:r>
        <w:rPr>
          <w:color w:val="4A4A4C"/>
        </w:rPr>
        <w:t>bienestar,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justicia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nues-</w:t>
      </w:r>
      <w:r>
        <w:rPr>
          <w:color w:val="4A4A4C"/>
          <w:spacing w:val="-67"/>
        </w:rPr>
        <w:t> </w:t>
      </w:r>
      <w:r>
        <w:rPr>
          <w:color w:val="4A4A4C"/>
        </w:rPr>
        <w:t>tras</w:t>
      </w:r>
      <w:r>
        <w:rPr>
          <w:color w:val="4A4A4C"/>
          <w:spacing w:val="-18"/>
        </w:rPr>
        <w:t> </w:t>
      </w:r>
      <w:r>
        <w:rPr>
          <w:color w:val="4A4A4C"/>
        </w:rPr>
        <w:t>comunidades.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lograrlo,</w:t>
      </w:r>
      <w:r>
        <w:rPr>
          <w:color w:val="4A4A4C"/>
          <w:spacing w:val="-14"/>
        </w:rPr>
        <w:t> </w:t>
      </w:r>
      <w:r>
        <w:rPr>
          <w:color w:val="4A4A4C"/>
        </w:rPr>
        <w:t>es</w:t>
      </w:r>
      <w:r>
        <w:rPr>
          <w:color w:val="4A4A4C"/>
          <w:spacing w:val="-15"/>
        </w:rPr>
        <w:t> </w:t>
      </w:r>
      <w:r>
        <w:rPr>
          <w:color w:val="4A4A4C"/>
        </w:rPr>
        <w:t>fundamental</w:t>
      </w:r>
      <w:r>
        <w:rPr>
          <w:color w:val="4A4A4C"/>
          <w:spacing w:val="-14"/>
        </w:rPr>
        <w:t> </w:t>
      </w:r>
      <w:r>
        <w:rPr>
          <w:color w:val="4A4A4C"/>
        </w:rPr>
        <w:t>llevar</w:t>
      </w:r>
      <w:r>
        <w:rPr>
          <w:color w:val="4A4A4C"/>
          <w:spacing w:val="-14"/>
        </w:rPr>
        <w:t> </w:t>
      </w:r>
      <w:r>
        <w:rPr>
          <w:color w:val="4A4A4C"/>
        </w:rPr>
        <w:t>infraes-</w:t>
      </w:r>
      <w:r>
        <w:rPr>
          <w:color w:val="4A4A4C"/>
          <w:spacing w:val="-68"/>
        </w:rPr>
        <w:t> </w:t>
      </w:r>
      <w:r>
        <w:rPr>
          <w:color w:val="4A4A4C"/>
        </w:rPr>
        <w:t>tructura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básicos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todas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comunidades,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priorizando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inclusión,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uni-</w:t>
      </w:r>
      <w:r>
        <w:rPr>
          <w:color w:val="4A4A4C"/>
          <w:spacing w:val="-68"/>
        </w:rPr>
        <w:t> </w:t>
      </w:r>
      <w:r>
        <w:rPr>
          <w:color w:val="4A4A4C"/>
        </w:rPr>
        <w:t>versalidad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pagar</w:t>
      </w:r>
      <w:r>
        <w:rPr>
          <w:color w:val="4A4A4C"/>
          <w:spacing w:val="-8"/>
        </w:rPr>
        <w:t> </w:t>
      </w:r>
      <w:r>
        <w:rPr>
          <w:color w:val="4A4A4C"/>
        </w:rPr>
        <w:t>así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deuda</w:t>
      </w:r>
      <w:r>
        <w:rPr>
          <w:color w:val="4A4A4C"/>
          <w:spacing w:val="-8"/>
        </w:rPr>
        <w:t> </w:t>
      </w:r>
      <w:r>
        <w:rPr>
          <w:color w:val="4A4A4C"/>
        </w:rPr>
        <w:t>histórica</w:t>
      </w:r>
      <w:r>
        <w:rPr>
          <w:color w:val="4A4A4C"/>
          <w:spacing w:val="-8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Estado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oaxaqueñas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oaxaqueños.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Con</w:t>
      </w:r>
      <w:r>
        <w:rPr>
          <w:color w:val="4A4A4C"/>
          <w:spacing w:val="26"/>
        </w:rPr>
        <w:t> </w:t>
      </w:r>
      <w:r>
        <w:rPr>
          <w:color w:val="4A4A4C"/>
        </w:rPr>
        <w:t>esta</w:t>
      </w:r>
      <w:r>
        <w:rPr>
          <w:color w:val="4A4A4C"/>
          <w:spacing w:val="27"/>
        </w:rPr>
        <w:t> </w:t>
      </w:r>
      <w:r>
        <w:rPr>
          <w:color w:val="4A4A4C"/>
        </w:rPr>
        <w:t>nueva</w:t>
      </w:r>
      <w:r>
        <w:rPr>
          <w:color w:val="4A4A4C"/>
          <w:spacing w:val="27"/>
        </w:rPr>
        <w:t> </w:t>
      </w:r>
      <w:r>
        <w:rPr>
          <w:color w:val="4A4A4C"/>
        </w:rPr>
        <w:t>visión</w:t>
      </w:r>
      <w:r>
        <w:rPr>
          <w:color w:val="4A4A4C"/>
          <w:spacing w:val="27"/>
        </w:rPr>
        <w:t> </w:t>
      </w:r>
      <w:r>
        <w:rPr>
          <w:color w:val="4A4A4C"/>
        </w:rPr>
        <w:t>de</w:t>
      </w:r>
      <w:r>
        <w:rPr>
          <w:color w:val="4A4A4C"/>
          <w:spacing w:val="27"/>
        </w:rPr>
        <w:t> </w:t>
      </w:r>
      <w:r>
        <w:rPr>
          <w:color w:val="4A4A4C"/>
        </w:rPr>
        <w:t>gobierno,</w:t>
      </w:r>
      <w:r>
        <w:rPr>
          <w:color w:val="4A4A4C"/>
          <w:spacing w:val="27"/>
        </w:rPr>
        <w:t> </w:t>
      </w:r>
      <w:r>
        <w:rPr>
          <w:color w:val="4A4A4C"/>
        </w:rPr>
        <w:t>desde</w:t>
      </w:r>
      <w:r>
        <w:rPr>
          <w:color w:val="4A4A4C"/>
          <w:spacing w:val="-67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formulación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70"/>
        </w:rPr>
        <w:t> </w:t>
      </w:r>
      <w:r>
        <w:rPr>
          <w:color w:val="4A4A4C"/>
        </w:rPr>
        <w:t>presente</w:t>
      </w:r>
      <w:r>
        <w:rPr>
          <w:color w:val="4A4A4C"/>
          <w:spacing w:val="70"/>
        </w:rPr>
        <w:t> </w:t>
      </w:r>
      <w:r>
        <w:rPr>
          <w:color w:val="4A4A4C"/>
        </w:rPr>
        <w:t>Plan</w:t>
      </w:r>
      <w:r>
        <w:rPr>
          <w:color w:val="4A4A4C"/>
          <w:spacing w:val="70"/>
        </w:rPr>
        <w:t> </w:t>
      </w:r>
      <w:r>
        <w:rPr>
          <w:color w:val="4A4A4C"/>
        </w:rPr>
        <w:t>Estatal</w:t>
      </w:r>
      <w:r>
        <w:rPr>
          <w:color w:val="4A4A4C"/>
          <w:spacing w:val="-68"/>
        </w:rPr>
        <w:t> </w:t>
      </w:r>
      <w:r>
        <w:rPr>
          <w:color w:val="4A4A4C"/>
        </w:rPr>
        <w:t>de Desarrollo, se otorga un rol preponde-</w:t>
      </w:r>
      <w:r>
        <w:rPr>
          <w:color w:val="4A4A4C"/>
          <w:spacing w:val="1"/>
        </w:rPr>
        <w:t> </w:t>
      </w:r>
      <w:r>
        <w:rPr>
          <w:color w:val="4A4A4C"/>
        </w:rPr>
        <w:t>rante al desarrollo de políticas públicas de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públicos</w:t>
      </w:r>
      <w:r>
        <w:rPr>
          <w:color w:val="4A4A4C"/>
          <w:spacing w:val="70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un mecanismo de apalancamiento para 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social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económico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sentido,</w:t>
      </w:r>
      <w:r>
        <w:rPr>
          <w:color w:val="4A4A4C"/>
          <w:spacing w:val="-16"/>
        </w:rPr>
        <w:t> </w:t>
      </w:r>
      <w:r>
        <w:rPr>
          <w:color w:val="4A4A4C"/>
        </w:rPr>
        <w:t>cobra</w:t>
      </w:r>
      <w:r>
        <w:rPr>
          <w:color w:val="4A4A4C"/>
          <w:spacing w:val="-16"/>
        </w:rPr>
        <w:t> </w:t>
      </w:r>
      <w:r>
        <w:rPr>
          <w:color w:val="4A4A4C"/>
        </w:rPr>
        <w:t>gran</w:t>
      </w:r>
      <w:r>
        <w:rPr>
          <w:color w:val="4A4A4C"/>
          <w:spacing w:val="-17"/>
        </w:rPr>
        <w:t> </w:t>
      </w:r>
      <w:r>
        <w:rPr>
          <w:color w:val="4A4A4C"/>
        </w:rPr>
        <w:t>relevancia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ali-</w:t>
      </w:r>
      <w:r>
        <w:rPr>
          <w:color w:val="4A4A4C"/>
          <w:spacing w:val="-68"/>
        </w:rPr>
        <w:t> </w:t>
      </w:r>
      <w:r>
        <w:rPr>
          <w:color w:val="4A4A4C"/>
        </w:rPr>
        <w:t>neación de esfuerzos contemplados desde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6"/>
        </w:rPr>
        <w:t> </w:t>
      </w:r>
      <w:r>
        <w:rPr>
          <w:color w:val="4A4A4C"/>
        </w:rPr>
        <w:t>Agenda</w:t>
      </w:r>
      <w:r>
        <w:rPr>
          <w:color w:val="4A4A4C"/>
          <w:spacing w:val="6"/>
        </w:rPr>
        <w:t> </w:t>
      </w:r>
      <w:r>
        <w:rPr>
          <w:color w:val="4A4A4C"/>
        </w:rPr>
        <w:t>2030</w:t>
      </w:r>
      <w:r>
        <w:rPr>
          <w:color w:val="4A4A4C"/>
          <w:spacing w:val="6"/>
        </w:rPr>
        <w:t> </w:t>
      </w:r>
      <w:r>
        <w:rPr>
          <w:color w:val="4A4A4C"/>
        </w:rPr>
        <w:t>para</w:t>
      </w:r>
      <w:r>
        <w:rPr>
          <w:color w:val="4A4A4C"/>
          <w:spacing w:val="7"/>
        </w:rPr>
        <w:t> </w:t>
      </w:r>
      <w:r>
        <w:rPr>
          <w:color w:val="4A4A4C"/>
        </w:rPr>
        <w:t>el</w:t>
      </w:r>
      <w:r>
        <w:rPr>
          <w:color w:val="4A4A4C"/>
          <w:spacing w:val="6"/>
        </w:rPr>
        <w:t> </w:t>
      </w:r>
      <w:r>
        <w:rPr>
          <w:color w:val="4A4A4C"/>
        </w:rPr>
        <w:t>Desarrollo</w:t>
      </w:r>
      <w:r>
        <w:rPr>
          <w:color w:val="4A4A4C"/>
          <w:spacing w:val="6"/>
        </w:rPr>
        <w:t> </w:t>
      </w:r>
      <w:r>
        <w:rPr>
          <w:color w:val="4A4A4C"/>
        </w:rPr>
        <w:t>Sosteni-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ble, suscrito por los países miembros de la</w:t>
      </w:r>
      <w:r>
        <w:rPr>
          <w:color w:val="4A4A4C"/>
          <w:spacing w:val="1"/>
        </w:rPr>
        <w:t> </w:t>
      </w:r>
      <w:r>
        <w:rPr>
          <w:color w:val="4A4A4C"/>
        </w:rPr>
        <w:t>Organización de las Naciones Unidas (ONU)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2015,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9"/>
        </w:rPr>
        <w:t> </w:t>
      </w:r>
      <w:r>
        <w:rPr>
          <w:color w:val="4A4A4C"/>
        </w:rPr>
        <w:t>contempla</w:t>
      </w:r>
      <w:r>
        <w:rPr>
          <w:color w:val="4A4A4C"/>
          <w:spacing w:val="-9"/>
        </w:rPr>
        <w:t> </w:t>
      </w:r>
      <w:r>
        <w:rPr>
          <w:color w:val="4A4A4C"/>
        </w:rPr>
        <w:t>entre</w:t>
      </w:r>
      <w:r>
        <w:rPr>
          <w:color w:val="4A4A4C"/>
          <w:spacing w:val="-9"/>
        </w:rPr>
        <w:t> </w:t>
      </w:r>
      <w:r>
        <w:rPr>
          <w:color w:val="4A4A4C"/>
        </w:rPr>
        <w:t>sus</w:t>
      </w:r>
      <w:r>
        <w:rPr>
          <w:color w:val="4A4A4C"/>
          <w:spacing w:val="-10"/>
        </w:rPr>
        <w:t> </w:t>
      </w:r>
      <w:r>
        <w:rPr>
          <w:color w:val="4A4A4C"/>
        </w:rPr>
        <w:t>objetivos</w:t>
      </w:r>
      <w:r>
        <w:rPr>
          <w:color w:val="4A4A4C"/>
          <w:spacing w:val="-68"/>
        </w:rPr>
        <w:t> </w:t>
      </w:r>
      <w:r>
        <w:rPr>
          <w:color w:val="4A4A4C"/>
        </w:rPr>
        <w:t>más relevantes el poner fin a la pobreza,</w:t>
      </w:r>
      <w:r>
        <w:rPr>
          <w:color w:val="4A4A4C"/>
          <w:spacing w:val="1"/>
        </w:rPr>
        <w:t> </w:t>
      </w:r>
      <w:r>
        <w:rPr>
          <w:color w:val="4A4A4C"/>
        </w:rPr>
        <w:t>fomentar el crecimiento económico y lograr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sustentabilidad</w:t>
      </w:r>
      <w:r>
        <w:rPr>
          <w:color w:val="4A4A4C"/>
          <w:spacing w:val="-17"/>
        </w:rPr>
        <w:t> </w:t>
      </w:r>
      <w:r>
        <w:rPr>
          <w:color w:val="4A4A4C"/>
        </w:rPr>
        <w:t>ambiental.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sector</w:t>
      </w:r>
      <w:r>
        <w:rPr>
          <w:color w:val="4A4A4C"/>
          <w:spacing w:val="1"/>
        </w:rPr>
        <w:t> </w:t>
      </w:r>
      <w:r>
        <w:rPr>
          <w:color w:val="4A4A4C"/>
        </w:rPr>
        <w:t>infraestructuras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1"/>
        </w:rPr>
        <w:t> </w:t>
      </w:r>
      <w:r>
        <w:rPr>
          <w:color w:val="4A4A4C"/>
        </w:rPr>
        <w:t>públicos,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plantea</w:t>
      </w:r>
      <w:r>
        <w:rPr>
          <w:color w:val="4A4A4C"/>
          <w:spacing w:val="-68"/>
        </w:rPr>
        <w:t> </w:t>
      </w:r>
      <w:r>
        <w:rPr>
          <w:color w:val="4A4A4C"/>
        </w:rPr>
        <w:t>establecer una sinergia estratégica con la</w:t>
      </w:r>
      <w:r>
        <w:rPr>
          <w:color w:val="4A4A4C"/>
          <w:spacing w:val="1"/>
        </w:rPr>
        <w:t> </w:t>
      </w:r>
      <w:r>
        <w:rPr>
          <w:color w:val="4A4A4C"/>
        </w:rPr>
        <w:t>federación,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concordancia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Plan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Nacional de Desarrollo 2019-2024 y sus pro-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gramas, que cubren aspectos relevantes,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como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son: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57" w:lineRule="exact" w:before="0" w:after="0"/>
        <w:ind w:left="583" w:right="0" w:hanging="194"/>
        <w:jc w:val="both"/>
        <w:rPr>
          <w:sz w:val="20"/>
        </w:rPr>
      </w:pPr>
      <w:r>
        <w:rPr>
          <w:color w:val="4A4A4C"/>
          <w:position w:val="1"/>
          <w:sz w:val="20"/>
        </w:rPr>
        <w:t>Programa</w:t>
      </w:r>
      <w:r>
        <w:rPr>
          <w:color w:val="4A4A4C"/>
          <w:spacing w:val="-13"/>
          <w:position w:val="1"/>
          <w:sz w:val="20"/>
        </w:rPr>
        <w:t> </w:t>
      </w:r>
      <w:r>
        <w:rPr>
          <w:color w:val="4A4A4C"/>
          <w:position w:val="1"/>
          <w:sz w:val="20"/>
        </w:rPr>
        <w:t>Nacional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Hídrico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2020-2024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45" w:lineRule="exact" w:before="0" w:after="0"/>
        <w:ind w:left="583" w:right="0" w:hanging="194"/>
        <w:jc w:val="both"/>
        <w:rPr>
          <w:sz w:val="20"/>
        </w:rPr>
      </w:pPr>
      <w:r>
        <w:rPr>
          <w:color w:val="4A4A4C"/>
          <w:position w:val="1"/>
          <w:sz w:val="20"/>
        </w:rPr>
        <w:t>Programa</w:t>
      </w:r>
      <w:r>
        <w:rPr>
          <w:color w:val="4A4A4C"/>
          <w:spacing w:val="-7"/>
          <w:position w:val="1"/>
          <w:sz w:val="20"/>
        </w:rPr>
        <w:t> </w:t>
      </w:r>
      <w:r>
        <w:rPr>
          <w:color w:val="4A4A4C"/>
          <w:position w:val="1"/>
          <w:sz w:val="20"/>
        </w:rPr>
        <w:t>Sectorial</w:t>
      </w:r>
      <w:r>
        <w:rPr>
          <w:color w:val="4A4A4C"/>
          <w:spacing w:val="-7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7"/>
          <w:position w:val="1"/>
          <w:sz w:val="20"/>
        </w:rPr>
        <w:t> </w:t>
      </w:r>
      <w:r>
        <w:rPr>
          <w:color w:val="4A4A4C"/>
          <w:position w:val="1"/>
          <w:sz w:val="20"/>
        </w:rPr>
        <w:t>Comunicaciones</w:t>
      </w:r>
      <w:r>
        <w:rPr>
          <w:color w:val="4A4A4C"/>
          <w:spacing w:val="-6"/>
          <w:position w:val="1"/>
          <w:sz w:val="20"/>
        </w:rPr>
        <w:t> </w:t>
      </w:r>
      <w:r>
        <w:rPr>
          <w:color w:val="4A4A4C"/>
          <w:position w:val="1"/>
          <w:sz w:val="20"/>
        </w:rPr>
        <w:t>y</w:t>
      </w:r>
    </w:p>
    <w:p>
      <w:pPr>
        <w:pStyle w:val="BodyText"/>
        <w:spacing w:line="208" w:lineRule="exact"/>
        <w:ind w:left="583"/>
        <w:jc w:val="both"/>
      </w:pPr>
      <w:r>
        <w:rPr>
          <w:color w:val="4A4A4C"/>
          <w:w w:val="95"/>
        </w:rPr>
        <w:t>Transportes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2020-2024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72" w:lineRule="exact" w:before="0" w:after="0"/>
        <w:ind w:left="583" w:right="0" w:hanging="194"/>
        <w:jc w:val="both"/>
        <w:rPr>
          <w:sz w:val="20"/>
        </w:rPr>
      </w:pPr>
      <w:r>
        <w:rPr>
          <w:color w:val="4A4A4C"/>
          <w:position w:val="1"/>
          <w:sz w:val="20"/>
        </w:rPr>
        <w:t>Programa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para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Desarrollo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del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Istmo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</w:p>
    <w:p>
      <w:pPr>
        <w:pStyle w:val="BodyText"/>
        <w:spacing w:line="215" w:lineRule="exact"/>
        <w:ind w:left="583"/>
        <w:jc w:val="both"/>
      </w:pPr>
      <w:r>
        <w:rPr>
          <w:color w:val="4A4A4C"/>
          <w:spacing w:val="-2"/>
        </w:rPr>
        <w:t>Tehuantepec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2020-2024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Por otra parte, la planeación e implemen-</w:t>
      </w:r>
      <w:r>
        <w:rPr>
          <w:color w:val="4A4A4C"/>
          <w:spacing w:val="1"/>
        </w:rPr>
        <w:t> </w:t>
      </w:r>
      <w:r>
        <w:rPr>
          <w:color w:val="4A4A4C"/>
        </w:rPr>
        <w:t>tación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las</w:t>
      </w:r>
      <w:r>
        <w:rPr>
          <w:color w:val="4A4A4C"/>
          <w:spacing w:val="-4"/>
        </w:rPr>
        <w:t> </w:t>
      </w:r>
      <w:r>
        <w:rPr>
          <w:color w:val="4A4A4C"/>
        </w:rPr>
        <w:t>infraestructuras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servicios</w:t>
      </w:r>
      <w:r>
        <w:rPr>
          <w:color w:val="4A4A4C"/>
          <w:spacing w:val="-68"/>
        </w:rPr>
        <w:t> </w:t>
      </w:r>
      <w:r>
        <w:rPr>
          <w:color w:val="4A4A4C"/>
        </w:rPr>
        <w:t>públicos</w:t>
      </w:r>
      <w:r>
        <w:rPr>
          <w:color w:val="4A4A4C"/>
          <w:spacing w:val="-20"/>
        </w:rPr>
        <w:t> </w:t>
      </w:r>
      <w:r>
        <w:rPr>
          <w:color w:val="4A4A4C"/>
        </w:rPr>
        <w:t>se</w:t>
      </w:r>
      <w:r>
        <w:rPr>
          <w:color w:val="4A4A4C"/>
          <w:spacing w:val="-20"/>
        </w:rPr>
        <w:t> </w:t>
      </w:r>
      <w:r>
        <w:rPr>
          <w:color w:val="4A4A4C"/>
        </w:rPr>
        <w:t>realizará</w:t>
      </w:r>
      <w:r>
        <w:rPr>
          <w:color w:val="4A4A4C"/>
          <w:spacing w:val="-20"/>
        </w:rPr>
        <w:t> </w:t>
      </w:r>
      <w:r>
        <w:rPr>
          <w:color w:val="4A4A4C"/>
        </w:rPr>
        <w:t>contando</w:t>
      </w:r>
      <w:r>
        <w:rPr>
          <w:color w:val="4A4A4C"/>
          <w:spacing w:val="-20"/>
        </w:rPr>
        <w:t> </w:t>
      </w:r>
      <w:r>
        <w:rPr>
          <w:color w:val="4A4A4C"/>
        </w:rPr>
        <w:t>con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partici-</w:t>
      </w:r>
      <w:r>
        <w:rPr>
          <w:color w:val="4A4A4C"/>
          <w:spacing w:val="-68"/>
        </w:rPr>
        <w:t> </w:t>
      </w:r>
      <w:r>
        <w:rPr>
          <w:color w:val="4A4A4C"/>
        </w:rPr>
        <w:t>pación</w:t>
      </w:r>
      <w:r>
        <w:rPr>
          <w:color w:val="4A4A4C"/>
          <w:spacing w:val="-23"/>
        </w:rPr>
        <w:t> </w:t>
      </w:r>
      <w:r>
        <w:rPr>
          <w:color w:val="4A4A4C"/>
        </w:rPr>
        <w:t>amplia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sociedad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actores</w:t>
      </w:r>
      <w:r>
        <w:rPr>
          <w:color w:val="4A4A4C"/>
          <w:spacing w:val="-68"/>
        </w:rPr>
        <w:t> </w:t>
      </w:r>
      <w:r>
        <w:rPr>
          <w:color w:val="4A4A4C"/>
        </w:rPr>
        <w:t>relevantes del sector, a través de consejos</w:t>
      </w:r>
      <w:r>
        <w:rPr>
          <w:color w:val="4A4A4C"/>
          <w:spacing w:val="1"/>
        </w:rPr>
        <w:t> </w:t>
      </w:r>
      <w:r>
        <w:rPr>
          <w:color w:val="4A4A4C"/>
        </w:rPr>
        <w:t>consultivos ciudadanos y la captación en el</w:t>
      </w:r>
      <w:r>
        <w:rPr>
          <w:color w:val="4A4A4C"/>
          <w:spacing w:val="-68"/>
        </w:rPr>
        <w:t> </w:t>
      </w:r>
      <w:r>
        <w:rPr>
          <w:color w:val="4A4A4C"/>
        </w:rPr>
        <w:t>territorio de la demanda social procedente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municipios;</w:t>
      </w:r>
      <w:r>
        <w:rPr>
          <w:color w:val="4A4A4C"/>
          <w:spacing w:val="1"/>
        </w:rPr>
        <w:t> </w:t>
      </w:r>
      <w:r>
        <w:rPr>
          <w:color w:val="4A4A4C"/>
        </w:rPr>
        <w:t>pro-</w:t>
      </w:r>
      <w:r>
        <w:rPr>
          <w:color w:val="4A4A4C"/>
          <w:spacing w:val="1"/>
        </w:rPr>
        <w:t> </w:t>
      </w:r>
      <w:r>
        <w:rPr>
          <w:color w:val="4A4A4C"/>
        </w:rPr>
        <w:t>moviendo el intercambio de experiencias,</w:t>
      </w:r>
      <w:r>
        <w:rPr>
          <w:color w:val="4A4A4C"/>
          <w:spacing w:val="1"/>
        </w:rPr>
        <w:t> </w:t>
      </w:r>
      <w:r>
        <w:rPr>
          <w:color w:val="4A4A4C"/>
        </w:rPr>
        <w:t>propuestas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proyectos</w:t>
      </w:r>
      <w:r>
        <w:rPr>
          <w:color w:val="4A4A4C"/>
          <w:spacing w:val="1"/>
        </w:rPr>
        <w:t> </w:t>
      </w:r>
      <w:r>
        <w:rPr>
          <w:color w:val="4A4A4C"/>
        </w:rPr>
        <w:t>innovadores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garanticen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consolidación</w:t>
      </w:r>
      <w:r>
        <w:rPr>
          <w:color w:val="4A4A4C"/>
          <w:spacing w:val="-8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Nuevo</w:t>
      </w:r>
      <w:r>
        <w:rPr>
          <w:color w:val="4A4A4C"/>
          <w:spacing w:val="-8"/>
        </w:rPr>
        <w:t> </w:t>
      </w:r>
      <w:r>
        <w:rPr>
          <w:color w:val="4A4A4C"/>
        </w:rPr>
        <w:t>Pacto</w:t>
      </w:r>
      <w:r>
        <w:rPr>
          <w:color w:val="4A4A4C"/>
          <w:spacing w:val="-68"/>
        </w:rPr>
        <w:t> </w:t>
      </w:r>
      <w:r>
        <w:rPr>
          <w:color w:val="4A4A4C"/>
        </w:rPr>
        <w:t>Social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este</w:t>
      </w:r>
      <w:r>
        <w:rPr>
          <w:color w:val="4A4A4C"/>
          <w:spacing w:val="-6"/>
        </w:rPr>
        <w:t> </w:t>
      </w:r>
      <w:r>
        <w:rPr>
          <w:color w:val="4A4A4C"/>
        </w:rPr>
        <w:t>gobierno</w:t>
      </w:r>
      <w:r>
        <w:rPr>
          <w:color w:val="4A4A4C"/>
          <w:spacing w:val="-7"/>
        </w:rPr>
        <w:t> </w:t>
      </w:r>
      <w:r>
        <w:rPr>
          <w:color w:val="4A4A4C"/>
        </w:rPr>
        <w:t>ha</w:t>
      </w:r>
      <w:r>
        <w:rPr>
          <w:color w:val="4A4A4C"/>
          <w:spacing w:val="-6"/>
        </w:rPr>
        <w:t> </w:t>
      </w:r>
      <w:r>
        <w:rPr>
          <w:color w:val="4A4A4C"/>
        </w:rPr>
        <w:t>establecido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67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pueblo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9" w:right="1129"/>
        <w:jc w:val="both"/>
      </w:pPr>
      <w:r>
        <w:rPr>
          <w:color w:val="4A4A4C"/>
        </w:rPr>
        <w:t>De modo particular, se promoverá la par-</w:t>
      </w:r>
      <w:r>
        <w:rPr>
          <w:color w:val="4A4A4C"/>
          <w:spacing w:val="1"/>
        </w:rPr>
        <w:t> </w:t>
      </w:r>
      <w:r>
        <w:rPr>
          <w:color w:val="4A4A4C"/>
        </w:rPr>
        <w:t>ticipación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empresas</w:t>
      </w:r>
      <w:r>
        <w:rPr>
          <w:color w:val="4A4A4C"/>
          <w:spacing w:val="1"/>
        </w:rPr>
        <w:t> </w:t>
      </w:r>
      <w:r>
        <w:rPr>
          <w:color w:val="4A4A4C"/>
        </w:rPr>
        <w:t>locales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ejecución de la obra pública y la transpa-</w:t>
      </w:r>
      <w:r>
        <w:rPr>
          <w:color w:val="4A4A4C"/>
          <w:spacing w:val="1"/>
        </w:rPr>
        <w:t> </w:t>
      </w:r>
      <w:r>
        <w:rPr>
          <w:color w:val="4A4A4C"/>
        </w:rPr>
        <w:t>rencia</w:t>
      </w:r>
      <w:r>
        <w:rPr>
          <w:color w:val="4A4A4C"/>
          <w:spacing w:val="26"/>
        </w:rPr>
        <w:t> </w:t>
      </w:r>
      <w:r>
        <w:rPr>
          <w:color w:val="4A4A4C"/>
        </w:rPr>
        <w:t>en</w:t>
      </w:r>
      <w:r>
        <w:rPr>
          <w:color w:val="4A4A4C"/>
          <w:spacing w:val="26"/>
        </w:rPr>
        <w:t> </w:t>
      </w:r>
      <w:r>
        <w:rPr>
          <w:color w:val="4A4A4C"/>
        </w:rPr>
        <w:t>las</w:t>
      </w:r>
      <w:r>
        <w:rPr>
          <w:color w:val="4A4A4C"/>
          <w:spacing w:val="26"/>
        </w:rPr>
        <w:t> </w:t>
      </w:r>
      <w:r>
        <w:rPr>
          <w:color w:val="4A4A4C"/>
        </w:rPr>
        <w:t>licitaciones</w:t>
      </w:r>
      <w:r>
        <w:rPr>
          <w:color w:val="4A4A4C"/>
          <w:spacing w:val="27"/>
        </w:rPr>
        <w:t> </w:t>
      </w:r>
      <w:r>
        <w:rPr>
          <w:color w:val="4A4A4C"/>
        </w:rPr>
        <w:t>y</w:t>
      </w:r>
      <w:r>
        <w:rPr>
          <w:color w:val="4A4A4C"/>
          <w:spacing w:val="26"/>
        </w:rPr>
        <w:t> </w:t>
      </w:r>
      <w:r>
        <w:rPr>
          <w:color w:val="4A4A4C"/>
        </w:rPr>
        <w:t>contrataciones,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33" w:val="right" w:leader="none"/>
        </w:tabs>
        <w:spacing w:before="253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56800" from="524.504822pt,11.990981pt" to="524.504822pt,26.1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2"/>
        </w:rPr>
        <w:t> </w:t>
      </w:r>
      <w:r>
        <w:rPr>
          <w:color w:val="A5855D"/>
        </w:rPr>
        <w:t>DEL</w:t>
      </w:r>
      <w:r>
        <w:rPr>
          <w:color w:val="A5855D"/>
          <w:spacing w:val="23"/>
        </w:rPr>
        <w:t> </w:t>
      </w:r>
      <w:r>
        <w:rPr>
          <w:color w:val="A5855D"/>
        </w:rPr>
        <w:t>ESTADO</w:t>
      </w:r>
      <w:r>
        <w:rPr>
          <w:color w:val="A5855D"/>
          <w:spacing w:val="23"/>
        </w:rPr>
        <w:t> </w:t>
      </w:r>
      <w:r>
        <w:rPr>
          <w:color w:val="A5855D"/>
        </w:rPr>
        <w:t>DE</w:t>
      </w:r>
      <w:r>
        <w:rPr>
          <w:color w:val="A5855D"/>
          <w:spacing w:val="23"/>
        </w:rPr>
        <w:t> </w:t>
      </w:r>
      <w:r>
        <w:rPr>
          <w:color w:val="A5855D"/>
        </w:rPr>
        <w:t>OAXACA</w:t>
        <w:tab/>
      </w:r>
      <w:r>
        <w:rPr>
          <w:rFonts w:ascii="Trebuchet MS"/>
          <w:color w:val="A5855D"/>
        </w:rPr>
        <w:t>151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68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6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para combatir la corrupción y hacer efi-</w:t>
      </w:r>
      <w:r>
        <w:rPr>
          <w:color w:val="4A4A4C"/>
          <w:spacing w:val="1"/>
        </w:rPr>
        <w:t> </w:t>
      </w:r>
      <w:r>
        <w:rPr>
          <w:color w:val="4A4A4C"/>
        </w:rPr>
        <w:t>ciente y eficaz el aprovechamiento de los</w:t>
      </w:r>
      <w:r>
        <w:rPr>
          <w:color w:val="4A4A4C"/>
          <w:spacing w:val="1"/>
        </w:rPr>
        <w:t> </w:t>
      </w:r>
      <w:r>
        <w:rPr>
          <w:color w:val="4A4A4C"/>
        </w:rPr>
        <w:t>recursos</w:t>
      </w:r>
      <w:r>
        <w:rPr>
          <w:color w:val="4A4A4C"/>
          <w:spacing w:val="-14"/>
        </w:rPr>
        <w:t> </w:t>
      </w:r>
      <w:r>
        <w:rPr>
          <w:color w:val="4A4A4C"/>
        </w:rPr>
        <w:t>públicos.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  <w:spacing w:val="-2"/>
        </w:rPr>
        <w:t>El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eje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Infraestructuras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Servicios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Públicos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Oaxaca,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consta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2"/>
        </w:rPr>
        <w:t>siete</w:t>
      </w:r>
      <w:r>
        <w:rPr>
          <w:color w:val="4A4A4C"/>
          <w:spacing w:val="-68"/>
        </w:rPr>
        <w:t> </w:t>
      </w:r>
      <w:r>
        <w:rPr>
          <w:color w:val="4A4A4C"/>
        </w:rPr>
        <w:t>temas,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cuales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articula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estrategia</w:t>
      </w:r>
      <w:r>
        <w:rPr>
          <w:color w:val="4A4A4C"/>
          <w:spacing w:val="-68"/>
        </w:rPr>
        <w:t> </w:t>
      </w:r>
      <w:r>
        <w:rPr>
          <w:color w:val="4A4A4C"/>
        </w:rPr>
        <w:t>general de esta Administración para crear</w:t>
      </w:r>
      <w:r>
        <w:rPr>
          <w:color w:val="4A4A4C"/>
          <w:spacing w:val="1"/>
        </w:rPr>
        <w:t> </w:t>
      </w:r>
      <w:r>
        <w:rPr>
          <w:color w:val="4A4A4C"/>
        </w:rPr>
        <w:t>las bases de infraestructura desde donde</w:t>
      </w:r>
      <w:r>
        <w:rPr>
          <w:color w:val="4A4A4C"/>
          <w:spacing w:val="1"/>
        </w:rPr>
        <w:t> </w:t>
      </w:r>
      <w:r>
        <w:rPr>
          <w:color w:val="4A4A4C"/>
        </w:rPr>
        <w:t>impulsar el desarrollo social y económico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sostenible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sus</w:t>
      </w:r>
      <w:r>
        <w:rPr>
          <w:color w:val="4A4A4C"/>
          <w:spacing w:val="-22"/>
        </w:rPr>
        <w:t> </w:t>
      </w:r>
      <w:r>
        <w:rPr>
          <w:color w:val="4A4A4C"/>
        </w:rPr>
        <w:t>ocho</w:t>
      </w:r>
      <w:r>
        <w:rPr>
          <w:color w:val="4A4A4C"/>
          <w:spacing w:val="-22"/>
        </w:rPr>
        <w:t> </w:t>
      </w:r>
      <w:r>
        <w:rPr>
          <w:color w:val="4A4A4C"/>
        </w:rPr>
        <w:t>regiones.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1133" w:right="1"/>
        <w:jc w:val="both"/>
      </w:pPr>
      <w:r>
        <w:rPr>
          <w:color w:val="4A4A4C"/>
        </w:rPr>
        <w:t>Esta</w:t>
      </w:r>
      <w:r>
        <w:rPr>
          <w:color w:val="4A4A4C"/>
          <w:spacing w:val="1"/>
        </w:rPr>
        <w:t> </w:t>
      </w:r>
      <w:r>
        <w:rPr>
          <w:color w:val="4A4A4C"/>
        </w:rPr>
        <w:t>propuesta</w:t>
      </w:r>
      <w:r>
        <w:rPr>
          <w:color w:val="4A4A4C"/>
          <w:spacing w:val="1"/>
        </w:rPr>
        <w:t> </w:t>
      </w:r>
      <w:r>
        <w:rPr>
          <w:color w:val="4A4A4C"/>
        </w:rPr>
        <w:t>parte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enfoque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planeación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implica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ordenamiento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territorial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infraestructura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equipamiento de los centros de población,</w:t>
      </w:r>
      <w:r>
        <w:rPr>
          <w:color w:val="4A4A4C"/>
          <w:spacing w:val="1"/>
        </w:rPr>
        <w:t> </w:t>
      </w:r>
      <w:r>
        <w:rPr>
          <w:color w:val="4A4A4C"/>
        </w:rPr>
        <w:t>tanto</w:t>
      </w:r>
      <w:r>
        <w:rPr>
          <w:color w:val="4A4A4C"/>
          <w:spacing w:val="-15"/>
        </w:rPr>
        <w:t> </w:t>
      </w:r>
      <w:r>
        <w:rPr>
          <w:color w:val="4A4A4C"/>
        </w:rPr>
        <w:t>urbanos</w:t>
      </w:r>
      <w:r>
        <w:rPr>
          <w:color w:val="4A4A4C"/>
          <w:spacing w:val="-15"/>
        </w:rPr>
        <w:t> </w:t>
      </w:r>
      <w:r>
        <w:rPr>
          <w:color w:val="4A4A4C"/>
        </w:rPr>
        <w:t>como</w:t>
      </w:r>
      <w:r>
        <w:rPr>
          <w:color w:val="4A4A4C"/>
          <w:spacing w:val="-15"/>
        </w:rPr>
        <w:t> </w:t>
      </w:r>
      <w:r>
        <w:rPr>
          <w:color w:val="4A4A4C"/>
        </w:rPr>
        <w:t>rurales,</w:t>
      </w:r>
      <w:r>
        <w:rPr>
          <w:color w:val="4A4A4C"/>
          <w:spacing w:val="-15"/>
        </w:rPr>
        <w:t> </w:t>
      </w:r>
      <w:r>
        <w:rPr>
          <w:color w:val="4A4A4C"/>
        </w:rPr>
        <w:t>por</w:t>
      </w:r>
      <w:r>
        <w:rPr>
          <w:color w:val="4A4A4C"/>
          <w:spacing w:val="-15"/>
        </w:rPr>
        <w:t> </w:t>
      </w:r>
      <w:r>
        <w:rPr>
          <w:color w:val="4A4A4C"/>
        </w:rPr>
        <w:t>ser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ellos</w:t>
      </w:r>
      <w:r>
        <w:rPr>
          <w:color w:val="4A4A4C"/>
          <w:spacing w:val="-68"/>
        </w:rPr>
        <w:t> </w:t>
      </w:r>
      <w:r>
        <w:rPr>
          <w:color w:val="4A4A4C"/>
        </w:rPr>
        <w:t>donde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desarrolla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vida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personas,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familias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comunidades,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4"/>
        </w:rPr>
        <w:t> </w:t>
      </w:r>
      <w:r>
        <w:rPr>
          <w:color w:val="4A4A4C"/>
        </w:rPr>
        <w:t>busca</w:t>
      </w:r>
      <w:r>
        <w:rPr>
          <w:color w:val="4A4A4C"/>
          <w:spacing w:val="-24"/>
        </w:rPr>
        <w:t> </w:t>
      </w:r>
      <w:r>
        <w:rPr>
          <w:color w:val="4A4A4C"/>
        </w:rPr>
        <w:t>aten-</w:t>
      </w:r>
      <w:r>
        <w:rPr>
          <w:color w:val="4A4A4C"/>
          <w:spacing w:val="-68"/>
        </w:rPr>
        <w:t> </w:t>
      </w:r>
      <w:r>
        <w:rPr>
          <w:color w:val="4A4A4C"/>
        </w:rPr>
        <w:t>der sus necesidades, a la vez de crear las</w:t>
      </w:r>
      <w:r>
        <w:rPr>
          <w:color w:val="4A4A4C"/>
          <w:spacing w:val="1"/>
        </w:rPr>
        <w:t> </w:t>
      </w:r>
      <w:r>
        <w:rPr>
          <w:color w:val="4A4A4C"/>
        </w:rPr>
        <w:t>oportunidades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su</w:t>
      </w:r>
      <w:r>
        <w:rPr>
          <w:color w:val="4A4A4C"/>
          <w:spacing w:val="-15"/>
        </w:rPr>
        <w:t> </w:t>
      </w:r>
      <w:r>
        <w:rPr>
          <w:color w:val="4A4A4C"/>
        </w:rPr>
        <w:t>desarrollo</w:t>
      </w:r>
      <w:r>
        <w:rPr>
          <w:color w:val="4A4A4C"/>
          <w:spacing w:val="-15"/>
        </w:rPr>
        <w:t> </w:t>
      </w:r>
      <w:r>
        <w:rPr>
          <w:color w:val="4A4A4C"/>
        </w:rPr>
        <w:t>integral.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37" w:lineRule="auto"/>
        <w:ind w:left="298" w:right="1982"/>
        <w:jc w:val="both"/>
      </w:pPr>
      <w:r>
        <w:rPr>
          <w:color w:val="4A4A4C"/>
        </w:rPr>
        <w:t>Junto al mejoramiento y ampliación de los</w:t>
      </w:r>
      <w:r>
        <w:rPr>
          <w:color w:val="4A4A4C"/>
          <w:spacing w:val="1"/>
        </w:rPr>
        <w:t> </w:t>
      </w:r>
      <w:r>
        <w:rPr>
          <w:color w:val="4A4A4C"/>
        </w:rPr>
        <w:t>espacios</w:t>
      </w:r>
      <w:r>
        <w:rPr>
          <w:color w:val="4A4A4C"/>
          <w:spacing w:val="-8"/>
        </w:rPr>
        <w:t> </w:t>
      </w:r>
      <w:r>
        <w:rPr>
          <w:color w:val="4A4A4C"/>
        </w:rPr>
        <w:t>públicos,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7"/>
        </w:rPr>
        <w:t> </w:t>
      </w:r>
      <w:r>
        <w:rPr>
          <w:color w:val="4A4A4C"/>
        </w:rPr>
        <w:t>escuelas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recu-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peración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patrimonio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histórico</w:t>
      </w:r>
      <w:r>
        <w:rPr>
          <w:color w:val="4A4A4C"/>
          <w:spacing w:val="-31"/>
        </w:rPr>
        <w:t> </w:t>
      </w:r>
      <w:r>
        <w:rPr>
          <w:color w:val="4A4A4C"/>
        </w:rPr>
        <w:t>material,</w:t>
      </w:r>
      <w:r>
        <w:rPr>
          <w:color w:val="4A4A4C"/>
          <w:spacing w:val="-30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fortalecerá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vivienda,</w:t>
      </w:r>
      <w:r>
        <w:rPr>
          <w:color w:val="4A4A4C"/>
          <w:spacing w:val="-14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mejora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sus</w:t>
      </w:r>
      <w:r>
        <w:rPr>
          <w:color w:val="4A4A4C"/>
          <w:spacing w:val="-68"/>
        </w:rPr>
        <w:t> </w:t>
      </w:r>
      <w:r>
        <w:rPr>
          <w:color w:val="4A4A4C"/>
        </w:rPr>
        <w:t>espacios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impulso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vivienda</w:t>
      </w:r>
      <w:r>
        <w:rPr>
          <w:color w:val="4A4A4C"/>
          <w:spacing w:val="-12"/>
        </w:rPr>
        <w:t> </w:t>
      </w:r>
      <w:r>
        <w:rPr>
          <w:color w:val="4A4A4C"/>
        </w:rPr>
        <w:t>social,</w:t>
      </w:r>
      <w:r>
        <w:rPr>
          <w:color w:val="4A4A4C"/>
          <w:spacing w:val="-12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desarrollarán los servicios básicos de agua,</w:t>
      </w:r>
      <w:r>
        <w:rPr>
          <w:color w:val="4A4A4C"/>
          <w:spacing w:val="-68"/>
        </w:rPr>
        <w:t> </w:t>
      </w:r>
      <w:r>
        <w:rPr>
          <w:color w:val="4A4A4C"/>
        </w:rPr>
        <w:t>saneamiento y electrificación, así como el</w:t>
      </w:r>
      <w:r>
        <w:rPr>
          <w:color w:val="4A4A4C"/>
          <w:spacing w:val="1"/>
        </w:rPr>
        <w:t> </w:t>
      </w:r>
      <w:r>
        <w:rPr>
          <w:color w:val="4A4A4C"/>
        </w:rPr>
        <w:t>impulso a las telecomunicaciones, amplian-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cobertura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internet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telefonía</w:t>
      </w:r>
      <w:r>
        <w:rPr>
          <w:color w:val="4A4A4C"/>
          <w:spacing w:val="-22"/>
        </w:rPr>
        <w:t> </w:t>
      </w:r>
      <w:r>
        <w:rPr>
          <w:color w:val="4A4A4C"/>
        </w:rPr>
        <w:t>móvil.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8" w:right="1981"/>
        <w:jc w:val="both"/>
      </w:pP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gran</w:t>
      </w:r>
      <w:r>
        <w:rPr>
          <w:color w:val="4A4A4C"/>
          <w:spacing w:val="1"/>
        </w:rPr>
        <w:t> </w:t>
      </w:r>
      <w:r>
        <w:rPr>
          <w:color w:val="4A4A4C"/>
        </w:rPr>
        <w:t>importancia</w:t>
      </w:r>
      <w:r>
        <w:rPr>
          <w:color w:val="4A4A4C"/>
          <w:spacing w:val="1"/>
        </w:rPr>
        <w:t> </w:t>
      </w:r>
      <w:r>
        <w:rPr>
          <w:color w:val="4A4A4C"/>
        </w:rPr>
        <w:t>estratégica</w:t>
      </w:r>
      <w:r>
        <w:rPr>
          <w:color w:val="4A4A4C"/>
          <w:spacing w:val="1"/>
        </w:rPr>
        <w:t> </w:t>
      </w:r>
      <w:r>
        <w:rPr>
          <w:color w:val="4A4A4C"/>
        </w:rPr>
        <w:t>será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desarrollo de infraestructura vial, tanto de</w:t>
      </w:r>
      <w:r>
        <w:rPr>
          <w:color w:val="4A4A4C"/>
          <w:spacing w:val="1"/>
        </w:rPr>
        <w:t> </w:t>
      </w:r>
      <w:r>
        <w:rPr>
          <w:color w:val="4A4A4C"/>
        </w:rPr>
        <w:t>los grandes ejes carreteros para conectar</w:t>
      </w:r>
      <w:r>
        <w:rPr>
          <w:color w:val="4A4A4C"/>
          <w:spacing w:val="1"/>
        </w:rPr>
        <w:t> </w:t>
      </w:r>
      <w:r>
        <w:rPr>
          <w:color w:val="4A4A4C"/>
        </w:rPr>
        <w:t>las regiones entre sí y con el resto del país,</w:t>
      </w:r>
      <w:r>
        <w:rPr>
          <w:color w:val="4A4A4C"/>
          <w:spacing w:val="-68"/>
        </w:rPr>
        <w:t> </w:t>
      </w:r>
      <w:r>
        <w:rPr>
          <w:color w:val="4A4A4C"/>
        </w:rPr>
        <w:t>como de los caminos a las cabeceras muni-</w:t>
      </w:r>
      <w:r>
        <w:rPr>
          <w:color w:val="4A4A4C"/>
          <w:spacing w:val="-68"/>
        </w:rPr>
        <w:t> </w:t>
      </w:r>
      <w:r>
        <w:rPr>
          <w:color w:val="4A4A4C"/>
        </w:rPr>
        <w:t>cipales y de estas a las agencias y demás</w:t>
      </w:r>
      <w:r>
        <w:rPr>
          <w:color w:val="4A4A4C"/>
          <w:spacing w:val="1"/>
        </w:rPr>
        <w:t> </w:t>
      </w:r>
      <w:r>
        <w:rPr>
          <w:color w:val="4A4A4C"/>
        </w:rPr>
        <w:t>centros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población.</w:t>
      </w:r>
      <w:r>
        <w:rPr>
          <w:color w:val="4A4A4C"/>
          <w:spacing w:val="-4"/>
        </w:rPr>
        <w:t> </w:t>
      </w:r>
      <w:r>
        <w:rPr>
          <w:color w:val="4A4A4C"/>
        </w:rPr>
        <w:t>Todo</w:t>
      </w:r>
      <w:r>
        <w:rPr>
          <w:color w:val="4A4A4C"/>
          <w:spacing w:val="-5"/>
        </w:rPr>
        <w:t> </w:t>
      </w:r>
      <w:r>
        <w:rPr>
          <w:color w:val="4A4A4C"/>
        </w:rPr>
        <w:t>ello,</w:t>
      </w:r>
      <w:r>
        <w:rPr>
          <w:color w:val="4A4A4C"/>
          <w:spacing w:val="-5"/>
        </w:rPr>
        <w:t> </w:t>
      </w:r>
      <w:r>
        <w:rPr>
          <w:color w:val="4A4A4C"/>
        </w:rPr>
        <w:t>acompaña-</w:t>
      </w:r>
      <w:r>
        <w:rPr>
          <w:color w:val="4A4A4C"/>
          <w:spacing w:val="-68"/>
        </w:rPr>
        <w:t> </w:t>
      </w:r>
      <w:r>
        <w:rPr>
          <w:color w:val="4A4A4C"/>
        </w:rPr>
        <w:t>do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potenciación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movilidad</w:t>
      </w:r>
      <w:r>
        <w:rPr>
          <w:color w:val="4A4A4C"/>
          <w:spacing w:val="-14"/>
        </w:rPr>
        <w:t> </w:t>
      </w:r>
      <w:r>
        <w:rPr>
          <w:color w:val="4A4A4C"/>
        </w:rPr>
        <w:t>activa,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pública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carga,</w:t>
      </w:r>
      <w:r>
        <w:rPr>
          <w:color w:val="4A4A4C"/>
          <w:spacing w:val="-26"/>
        </w:rPr>
        <w:t> </w:t>
      </w:r>
      <w:r>
        <w:rPr>
          <w:color w:val="4A4A4C"/>
        </w:rPr>
        <w:t>para</w:t>
      </w:r>
      <w:r>
        <w:rPr>
          <w:color w:val="4A4A4C"/>
          <w:spacing w:val="-25"/>
        </w:rPr>
        <w:t> </w:t>
      </w:r>
      <w:r>
        <w:rPr>
          <w:color w:val="4A4A4C"/>
        </w:rPr>
        <w:t>sacar</w:t>
      </w:r>
      <w:r>
        <w:rPr>
          <w:color w:val="4A4A4C"/>
          <w:spacing w:val="-26"/>
        </w:rPr>
        <w:t> </w:t>
      </w:r>
      <w:r>
        <w:rPr>
          <w:color w:val="4A4A4C"/>
        </w:rPr>
        <w:t>a</w:t>
      </w:r>
      <w:r>
        <w:rPr>
          <w:color w:val="4A4A4C"/>
          <w:spacing w:val="-25"/>
        </w:rPr>
        <w:t> </w:t>
      </w:r>
      <w:r>
        <w:rPr>
          <w:color w:val="4A4A4C"/>
        </w:rPr>
        <w:t>Oaxaca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sus</w:t>
      </w:r>
      <w:r>
        <w:rPr>
          <w:color w:val="4A4A4C"/>
          <w:spacing w:val="-68"/>
        </w:rPr>
        <w:t> </w:t>
      </w:r>
      <w:r>
        <w:rPr>
          <w:color w:val="4A4A4C"/>
        </w:rPr>
        <w:t>comunidades del aislamiento ancestral al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había</w:t>
      </w:r>
      <w:r>
        <w:rPr>
          <w:color w:val="4A4A4C"/>
          <w:spacing w:val="-16"/>
        </w:rPr>
        <w:t> </w:t>
      </w:r>
      <w:r>
        <w:rPr>
          <w:color w:val="4A4A4C"/>
        </w:rPr>
        <w:t>sido</w:t>
      </w:r>
      <w:r>
        <w:rPr>
          <w:color w:val="4A4A4C"/>
          <w:spacing w:val="-16"/>
        </w:rPr>
        <w:t> </w:t>
      </w:r>
      <w:r>
        <w:rPr>
          <w:color w:val="4A4A4C"/>
        </w:rPr>
        <w:t>abandonada.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9"/>
        </w:rPr>
      </w:pPr>
    </w:p>
    <w:p>
      <w:pPr>
        <w:pStyle w:val="BodyText"/>
      </w:pPr>
      <w:r>
        <w:rPr/>
        <w:drawing>
          <wp:inline distT="0" distB="0" distL="0" distR="0">
            <wp:extent cx="6526970" cy="4261104"/>
            <wp:effectExtent l="0" t="0" r="0" b="0"/>
            <wp:docPr id="685" name="image6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664.jpe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970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"/>
        <w:rPr>
          <w:sz w:val="18"/>
        </w:rPr>
      </w:pPr>
    </w:p>
    <w:p>
      <w:pPr>
        <w:pStyle w:val="Heading6"/>
        <w:tabs>
          <w:tab w:pos="2080" w:val="left" w:leader="none"/>
        </w:tabs>
        <w:spacing w:before="116"/>
        <w:ind w:left="1190"/>
      </w:pPr>
      <w:r>
        <w:rPr/>
        <w:pict>
          <v:line style="position:absolute;mso-position-horizontal-relative:page;mso-position-vertical-relative:paragraph;z-index:-2855577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152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545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8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"/>
        <w:rPr>
          <w:rFonts w:ascii="Tahoma"/>
          <w:b/>
          <w:sz w:val="21"/>
        </w:rPr>
      </w:pPr>
    </w:p>
    <w:p>
      <w:pPr>
        <w:spacing w:before="116"/>
        <w:ind w:left="1984" w:right="5533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A5194B"/>
          <w:sz w:val="22"/>
        </w:rPr>
        <w:t>5.1.</w:t>
      </w:r>
      <w:r>
        <w:rPr>
          <w:rFonts w:ascii="Tahoma"/>
          <w:b/>
          <w:color w:val="A5194B"/>
          <w:spacing w:val="16"/>
          <w:sz w:val="22"/>
        </w:rPr>
        <w:t> </w:t>
      </w:r>
      <w:r>
        <w:rPr>
          <w:rFonts w:ascii="Tahoma"/>
          <w:b/>
          <w:color w:val="A5194B"/>
          <w:sz w:val="22"/>
        </w:rPr>
        <w:t>INFRAESTRUCTURA</w:t>
      </w:r>
      <w:r>
        <w:rPr>
          <w:rFonts w:ascii="Tahoma"/>
          <w:b/>
          <w:color w:val="A5194B"/>
          <w:spacing w:val="17"/>
          <w:sz w:val="22"/>
        </w:rPr>
        <w:t> </w:t>
      </w:r>
      <w:r>
        <w:rPr>
          <w:rFonts w:ascii="Tahoma"/>
          <w:b/>
          <w:color w:val="A5194B"/>
          <w:sz w:val="22"/>
        </w:rPr>
        <w:t>PARA</w:t>
      </w:r>
      <w:r>
        <w:rPr>
          <w:rFonts w:ascii="Tahoma"/>
          <w:b/>
          <w:color w:val="A5194B"/>
          <w:spacing w:val="16"/>
          <w:sz w:val="22"/>
        </w:rPr>
        <w:t> </w:t>
      </w:r>
      <w:r>
        <w:rPr>
          <w:rFonts w:ascii="Tahoma"/>
          <w:b/>
          <w:color w:val="A5194B"/>
          <w:sz w:val="22"/>
        </w:rPr>
        <w:t>CIUDADES</w:t>
      </w:r>
      <w:r>
        <w:rPr>
          <w:rFonts w:ascii="Tahoma"/>
          <w:b/>
          <w:color w:val="A5194B"/>
          <w:spacing w:val="-61"/>
          <w:sz w:val="22"/>
        </w:rPr>
        <w:t> </w:t>
      </w:r>
      <w:r>
        <w:rPr>
          <w:rFonts w:ascii="Tahoma"/>
          <w:b/>
          <w:color w:val="A5194B"/>
          <w:w w:val="105"/>
          <w:sz w:val="22"/>
        </w:rPr>
        <w:t>Y</w:t>
      </w:r>
      <w:r>
        <w:rPr>
          <w:rFonts w:ascii="Tahoma"/>
          <w:b/>
          <w:color w:val="A5194B"/>
          <w:spacing w:val="-9"/>
          <w:w w:val="105"/>
          <w:sz w:val="22"/>
        </w:rPr>
        <w:t> </w:t>
      </w:r>
      <w:r>
        <w:rPr>
          <w:rFonts w:ascii="Tahoma"/>
          <w:b/>
          <w:color w:val="A5194B"/>
          <w:w w:val="105"/>
          <w:sz w:val="22"/>
        </w:rPr>
        <w:t>COMUNIDADES</w:t>
      </w:r>
      <w:r>
        <w:rPr>
          <w:rFonts w:ascii="Tahoma"/>
          <w:b/>
          <w:color w:val="A5194B"/>
          <w:spacing w:val="-9"/>
          <w:w w:val="105"/>
          <w:sz w:val="22"/>
        </w:rPr>
        <w:t> </w:t>
      </w:r>
      <w:r>
        <w:rPr>
          <w:rFonts w:ascii="Tahoma"/>
          <w:b/>
          <w:color w:val="A5194B"/>
          <w:w w:val="105"/>
          <w:sz w:val="22"/>
        </w:rPr>
        <w:t>SOSTENIBLES</w:t>
      </w:r>
    </w:p>
    <w:p>
      <w:pPr>
        <w:pStyle w:val="BodyText"/>
        <w:spacing w:before="9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 w:right="538"/>
      </w:pPr>
      <w:r>
        <w:rPr>
          <w:color w:val="4A4A4C"/>
          <w:spacing w:val="-1"/>
          <w:w w:val="105"/>
        </w:rPr>
        <w:t>Ordenamiento</w:t>
      </w:r>
      <w:r>
        <w:rPr>
          <w:color w:val="4A4A4C"/>
          <w:spacing w:val="-12"/>
          <w:w w:val="105"/>
        </w:rPr>
        <w:t> </w:t>
      </w:r>
      <w:r>
        <w:rPr>
          <w:color w:val="4A4A4C"/>
          <w:spacing w:val="-1"/>
          <w:w w:val="105"/>
        </w:rPr>
        <w:t>territorial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58"/>
          <w:w w:val="105"/>
        </w:rPr>
        <w:t> </w:t>
      </w:r>
      <w:r>
        <w:rPr>
          <w:color w:val="4A4A4C"/>
          <w:w w:val="105"/>
        </w:rPr>
        <w:t>urbano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Oaxaca</w:t>
      </w:r>
      <w:r>
        <w:rPr>
          <w:color w:val="4A4A4C"/>
          <w:spacing w:val="-28"/>
        </w:rPr>
        <w:t> </w:t>
      </w:r>
      <w:r>
        <w:rPr>
          <w:color w:val="4A4A4C"/>
        </w:rPr>
        <w:t>debe</w:t>
      </w:r>
      <w:r>
        <w:rPr>
          <w:color w:val="4A4A4C"/>
          <w:spacing w:val="-27"/>
        </w:rPr>
        <w:t> </w:t>
      </w:r>
      <w:r>
        <w:rPr>
          <w:color w:val="4A4A4C"/>
        </w:rPr>
        <w:t>afrontar</w:t>
      </w:r>
      <w:r>
        <w:rPr>
          <w:color w:val="4A4A4C"/>
          <w:spacing w:val="-27"/>
        </w:rPr>
        <w:t> </w:t>
      </w:r>
      <w:r>
        <w:rPr>
          <w:color w:val="4A4A4C"/>
        </w:rPr>
        <w:t>con</w:t>
      </w:r>
      <w:r>
        <w:rPr>
          <w:color w:val="4A4A4C"/>
          <w:spacing w:val="-27"/>
        </w:rPr>
        <w:t> </w:t>
      </w:r>
      <w:r>
        <w:rPr>
          <w:color w:val="4A4A4C"/>
        </w:rPr>
        <w:t>determinación</w:t>
      </w:r>
      <w:r>
        <w:rPr>
          <w:color w:val="4A4A4C"/>
          <w:spacing w:val="-27"/>
        </w:rPr>
        <w:t> </w:t>
      </w:r>
      <w:r>
        <w:rPr>
          <w:color w:val="4A4A4C"/>
        </w:rPr>
        <w:t>sus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desafíos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aplicar</w:t>
      </w:r>
      <w:r>
        <w:rPr>
          <w:color w:val="4A4A4C"/>
          <w:spacing w:val="-16"/>
        </w:rPr>
        <w:t> </w:t>
      </w:r>
      <w:r>
        <w:rPr>
          <w:color w:val="4A4A4C"/>
        </w:rPr>
        <w:t>estrategias</w:t>
      </w:r>
      <w:r>
        <w:rPr>
          <w:color w:val="4A4A4C"/>
          <w:spacing w:val="-17"/>
        </w:rPr>
        <w:t> </w:t>
      </w:r>
      <w:r>
        <w:rPr>
          <w:color w:val="4A4A4C"/>
        </w:rPr>
        <w:t>territoriales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impactos positivos en favor de sus habitan-</w:t>
      </w:r>
      <w:r>
        <w:rPr>
          <w:color w:val="4A4A4C"/>
          <w:spacing w:val="-69"/>
        </w:rPr>
        <w:t> </w:t>
      </w:r>
      <w:r>
        <w:rPr>
          <w:color w:val="4A4A4C"/>
          <w:spacing w:val="-3"/>
        </w:rPr>
        <w:t>tes.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Como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señalan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el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Objetivo</w:t>
      </w:r>
      <w:r>
        <w:rPr>
          <w:color w:val="4A4A4C"/>
          <w:spacing w:val="-14"/>
        </w:rPr>
        <w:t> </w:t>
      </w:r>
      <w:r>
        <w:rPr>
          <w:color w:val="4A4A4C"/>
          <w:spacing w:val="-2"/>
          <w:w w:val="95"/>
        </w:rPr>
        <w:t>11,</w:t>
      </w:r>
      <w:r>
        <w:rPr>
          <w:color w:val="4A4A4C"/>
          <w:spacing w:val="-11"/>
          <w:w w:val="95"/>
        </w:rPr>
        <w:t> </w:t>
      </w:r>
      <w:r>
        <w:rPr>
          <w:color w:val="4A4A4C"/>
          <w:spacing w:val="-2"/>
        </w:rPr>
        <w:t>Ciudades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comunidades sostenibles, de los Objetivos</w:t>
      </w:r>
      <w:r>
        <w:rPr>
          <w:color w:val="4A4A4C"/>
          <w:spacing w:val="1"/>
        </w:rPr>
        <w:t> </w:t>
      </w:r>
      <w:r>
        <w:rPr>
          <w:color w:val="4A4A4C"/>
        </w:rPr>
        <w:t>de Desarrollo Sostenible (ODS) de la Orga-</w:t>
      </w:r>
      <w:r>
        <w:rPr>
          <w:color w:val="4A4A4C"/>
          <w:spacing w:val="-68"/>
        </w:rPr>
        <w:t> </w:t>
      </w:r>
      <w:r>
        <w:rPr>
          <w:color w:val="4A4A4C"/>
        </w:rPr>
        <w:t>nización</w:t>
      </w:r>
      <w:r>
        <w:rPr>
          <w:color w:val="4A4A4C"/>
          <w:spacing w:val="47"/>
        </w:rPr>
        <w:t> </w:t>
      </w:r>
      <w:r>
        <w:rPr>
          <w:color w:val="4A4A4C"/>
        </w:rPr>
        <w:t>de</w:t>
      </w:r>
      <w:r>
        <w:rPr>
          <w:color w:val="4A4A4C"/>
          <w:spacing w:val="47"/>
        </w:rPr>
        <w:t> </w:t>
      </w:r>
      <w:r>
        <w:rPr>
          <w:color w:val="4A4A4C"/>
        </w:rPr>
        <w:t>las</w:t>
      </w:r>
      <w:r>
        <w:rPr>
          <w:color w:val="4A4A4C"/>
          <w:spacing w:val="47"/>
        </w:rPr>
        <w:t> </w:t>
      </w:r>
      <w:r>
        <w:rPr>
          <w:color w:val="4A4A4C"/>
        </w:rPr>
        <w:t>Naciones</w:t>
      </w:r>
      <w:r>
        <w:rPr>
          <w:color w:val="4A4A4C"/>
          <w:spacing w:val="47"/>
        </w:rPr>
        <w:t> </w:t>
      </w:r>
      <w:r>
        <w:rPr>
          <w:color w:val="4A4A4C"/>
        </w:rPr>
        <w:t>Unidas</w:t>
      </w:r>
      <w:r>
        <w:rPr>
          <w:color w:val="4A4A4C"/>
          <w:spacing w:val="48"/>
        </w:rPr>
        <w:t> </w:t>
      </w:r>
      <w:r>
        <w:rPr>
          <w:color w:val="4A4A4C"/>
        </w:rPr>
        <w:t>(ONU)</w:t>
      </w:r>
      <w:r>
        <w:rPr>
          <w:color w:val="4A4A4C"/>
          <w:spacing w:val="47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los principios de la Nueva Agenda Urbana,</w:t>
      </w:r>
      <w:r>
        <w:rPr>
          <w:color w:val="4A4A4C"/>
          <w:spacing w:val="1"/>
        </w:rPr>
        <w:t> </w:t>
      </w:r>
      <w:r>
        <w:rPr>
          <w:color w:val="4A4A4C"/>
        </w:rPr>
        <w:t>centrarse en el desarrollo sostenible de los</w:t>
      </w:r>
      <w:r>
        <w:rPr>
          <w:color w:val="4A4A4C"/>
          <w:spacing w:val="1"/>
        </w:rPr>
        <w:t> </w:t>
      </w:r>
      <w:r>
        <w:rPr>
          <w:color w:val="4A4A4C"/>
        </w:rPr>
        <w:t>centros de población motivará la erradica-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pobreza,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protección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planeta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asegurará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prosperidad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todos.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Habitamos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cuya</w:t>
      </w:r>
      <w:r>
        <w:rPr>
          <w:color w:val="4A4A4C"/>
          <w:spacing w:val="1"/>
        </w:rPr>
        <w:t> </w:t>
      </w:r>
      <w:r>
        <w:rPr>
          <w:color w:val="4A4A4C"/>
        </w:rPr>
        <w:t>ubicación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-68"/>
        </w:rPr>
        <w:t> </w:t>
      </w:r>
      <w:r>
        <w:rPr>
          <w:color w:val="4A4A4C"/>
        </w:rPr>
        <w:t>privilegiada en muchos sentidos, la cual le</w:t>
      </w:r>
      <w:r>
        <w:rPr>
          <w:color w:val="4A4A4C"/>
          <w:spacing w:val="1"/>
        </w:rPr>
        <w:t> </w:t>
      </w:r>
      <w:r>
        <w:rPr>
          <w:color w:val="4A4A4C"/>
        </w:rPr>
        <w:t>confiere profundos contrastes físicos, étni-</w:t>
      </w:r>
      <w:r>
        <w:rPr>
          <w:color w:val="4A4A4C"/>
          <w:spacing w:val="1"/>
        </w:rPr>
        <w:t> </w:t>
      </w:r>
      <w:r>
        <w:rPr>
          <w:color w:val="4A4A4C"/>
        </w:rPr>
        <w:t>cos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formas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organización;</w:t>
      </w:r>
      <w:r>
        <w:rPr>
          <w:color w:val="4A4A4C"/>
          <w:spacing w:val="-13"/>
        </w:rPr>
        <w:t> </w:t>
      </w:r>
      <w:r>
        <w:rPr>
          <w:color w:val="4A4A4C"/>
        </w:rPr>
        <w:t>por</w:t>
      </w:r>
      <w:r>
        <w:rPr>
          <w:color w:val="4A4A4C"/>
          <w:spacing w:val="-14"/>
        </w:rPr>
        <w:t> </w:t>
      </w:r>
      <w:r>
        <w:rPr>
          <w:color w:val="4A4A4C"/>
        </w:rPr>
        <w:t>ello,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sostenibilidad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nuestras</w:t>
      </w:r>
      <w:r>
        <w:rPr>
          <w:color w:val="4A4A4C"/>
          <w:spacing w:val="-18"/>
        </w:rPr>
        <w:t> </w:t>
      </w:r>
      <w:r>
        <w:rPr>
          <w:color w:val="4A4A4C"/>
        </w:rPr>
        <w:t>localidades</w:t>
      </w:r>
      <w:r>
        <w:rPr>
          <w:color w:val="4A4A4C"/>
          <w:spacing w:val="-18"/>
        </w:rPr>
        <w:t> </w:t>
      </w:r>
      <w:r>
        <w:rPr>
          <w:color w:val="4A4A4C"/>
        </w:rPr>
        <w:t>habrá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descansar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pilares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ordenamien-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to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territorial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urbano.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la medida que los componentes norma-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tivos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planificación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armonicen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atender los fenómenos de crecimiento 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localidades</w:t>
      </w:r>
      <w:r>
        <w:rPr>
          <w:color w:val="4A4A4C"/>
          <w:spacing w:val="-3"/>
        </w:rPr>
        <w:t> </w:t>
      </w:r>
      <w:r>
        <w:rPr>
          <w:color w:val="4A4A4C"/>
        </w:rPr>
        <w:t>urbanas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rurales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Enti-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dad,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podrán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alcanzar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propósitos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</w:rPr>
        <w:t>bienestar,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justicia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desarrollo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sociedad</w:t>
      </w:r>
      <w:r>
        <w:rPr>
          <w:color w:val="4A4A4C"/>
          <w:spacing w:val="-68"/>
        </w:rPr>
        <w:t> </w:t>
      </w:r>
      <w:r>
        <w:rPr>
          <w:color w:val="4A4A4C"/>
        </w:rPr>
        <w:t>oaxaqueña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su</w:t>
      </w:r>
      <w:r>
        <w:rPr>
          <w:color w:val="4A4A4C"/>
          <w:spacing w:val="-9"/>
        </w:rPr>
        <w:t> </w:t>
      </w:r>
      <w:r>
        <w:rPr>
          <w:color w:val="4A4A4C"/>
        </w:rPr>
        <w:t>conjunto,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manera</w:t>
      </w:r>
      <w:r>
        <w:rPr>
          <w:color w:val="4A4A4C"/>
          <w:spacing w:val="-9"/>
        </w:rPr>
        <w:t> </w:t>
      </w:r>
      <w:r>
        <w:rPr>
          <w:color w:val="4A4A4C"/>
        </w:rPr>
        <w:t>inte-</w:t>
      </w:r>
      <w:r>
        <w:rPr>
          <w:color w:val="4A4A4C"/>
          <w:spacing w:val="-67"/>
        </w:rPr>
        <w:t> </w:t>
      </w:r>
      <w:r>
        <w:rPr>
          <w:color w:val="4A4A4C"/>
        </w:rPr>
        <w:t>gral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sin</w:t>
      </w:r>
      <w:r>
        <w:rPr>
          <w:color w:val="4A4A4C"/>
          <w:spacing w:val="-18"/>
        </w:rPr>
        <w:t> </w:t>
      </w:r>
      <w:r>
        <w:rPr>
          <w:color w:val="4A4A4C"/>
        </w:rPr>
        <w:t>distinción</w:t>
      </w:r>
      <w:r>
        <w:rPr>
          <w:color w:val="4A4A4C"/>
          <w:spacing w:val="-17"/>
        </w:rPr>
        <w:t> </w:t>
      </w:r>
      <w:r>
        <w:rPr>
          <w:color w:val="4A4A4C"/>
        </w:rPr>
        <w:t>alguna.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 acuerdo con datos del Censo de Pobla-</w:t>
      </w:r>
      <w:r>
        <w:rPr>
          <w:color w:val="4A4A4C"/>
          <w:spacing w:val="1"/>
        </w:rPr>
        <w:t> </w:t>
      </w:r>
      <w:r>
        <w:rPr>
          <w:color w:val="4A4A4C"/>
        </w:rPr>
        <w:t>ción y Vivienda 2020 del Instituto Nacional</w:t>
      </w:r>
      <w:r>
        <w:rPr>
          <w:color w:val="4A4A4C"/>
          <w:spacing w:val="1"/>
        </w:rPr>
        <w:t> </w:t>
      </w:r>
      <w:r>
        <w:rPr>
          <w:color w:val="4A4A4C"/>
        </w:rPr>
        <w:t>de Geografía y Estadística (INEGI), Oaxaca</w:t>
      </w:r>
      <w:r>
        <w:rPr>
          <w:color w:val="4A4A4C"/>
          <w:spacing w:val="-68"/>
        </w:rPr>
        <w:t> </w:t>
      </w:r>
      <w:r>
        <w:rPr>
          <w:color w:val="4A4A4C"/>
        </w:rPr>
        <w:t>posee</w:t>
      </w:r>
      <w:r>
        <w:rPr>
          <w:color w:val="4A4A4C"/>
          <w:spacing w:val="-14"/>
        </w:rPr>
        <w:t> </w:t>
      </w:r>
      <w:r>
        <w:rPr>
          <w:color w:val="4A4A4C"/>
        </w:rPr>
        <w:t>10</w:t>
      </w:r>
      <w:r>
        <w:rPr>
          <w:color w:val="4A4A4C"/>
          <w:spacing w:val="-14"/>
        </w:rPr>
        <w:t> </w:t>
      </w:r>
      <w:r>
        <w:rPr>
          <w:color w:val="4A4A4C"/>
        </w:rPr>
        <w:t>mil</w:t>
      </w:r>
      <w:r>
        <w:rPr>
          <w:color w:val="4A4A4C"/>
          <w:spacing w:val="-14"/>
        </w:rPr>
        <w:t> </w:t>
      </w:r>
      <w:r>
        <w:rPr>
          <w:color w:val="4A4A4C"/>
        </w:rPr>
        <w:t>723</w:t>
      </w:r>
      <w:r>
        <w:rPr>
          <w:color w:val="4A4A4C"/>
          <w:spacing w:val="-14"/>
        </w:rPr>
        <w:t> </w:t>
      </w:r>
      <w:r>
        <w:rPr>
          <w:color w:val="4A4A4C"/>
        </w:rPr>
        <w:t>localidades</w:t>
      </w:r>
      <w:r>
        <w:rPr>
          <w:color w:val="4A4A4C"/>
          <w:spacing w:val="-14"/>
        </w:rPr>
        <w:t> </w:t>
      </w:r>
      <w:r>
        <w:rPr>
          <w:color w:val="4A4A4C"/>
        </w:rPr>
        <w:t>distribuidas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ocho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regiones.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51%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total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distribuye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localidades</w:t>
      </w:r>
      <w:r>
        <w:rPr>
          <w:color w:val="4A4A4C"/>
          <w:spacing w:val="-15"/>
        </w:rPr>
        <w:t> </w:t>
      </w:r>
      <w:r>
        <w:rPr>
          <w:color w:val="4A4A4C"/>
        </w:rPr>
        <w:t>rura-</w:t>
      </w:r>
      <w:r>
        <w:rPr>
          <w:color w:val="4A4A4C"/>
          <w:spacing w:val="-68"/>
        </w:rPr>
        <w:t> </w:t>
      </w:r>
      <w:r>
        <w:rPr>
          <w:color w:val="4A4A4C"/>
        </w:rPr>
        <w:t>les de menos de 2 mil 500 habitantes, con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-12"/>
        </w:rPr>
        <w:t> </w:t>
      </w:r>
      <w:r>
        <w:rPr>
          <w:color w:val="4A4A4C"/>
        </w:rPr>
        <w:t>notable</w:t>
      </w:r>
      <w:r>
        <w:rPr>
          <w:color w:val="4A4A4C"/>
          <w:spacing w:val="-12"/>
        </w:rPr>
        <w:t> </w:t>
      </w:r>
      <w:r>
        <w:rPr>
          <w:color w:val="4A4A4C"/>
        </w:rPr>
        <w:t>dispersión</w:t>
      </w:r>
      <w:r>
        <w:rPr>
          <w:color w:val="4A4A4C"/>
          <w:spacing w:val="-11"/>
        </w:rPr>
        <w:t> </w:t>
      </w:r>
      <w:r>
        <w:rPr>
          <w:color w:val="4A4A4C"/>
        </w:rPr>
        <w:t>entre</w:t>
      </w:r>
      <w:r>
        <w:rPr>
          <w:color w:val="4A4A4C"/>
          <w:spacing w:val="-12"/>
        </w:rPr>
        <w:t> </w:t>
      </w:r>
      <w:r>
        <w:rPr>
          <w:color w:val="4A4A4C"/>
        </w:rPr>
        <w:t>ellas,</w:t>
      </w:r>
      <w:r>
        <w:rPr>
          <w:color w:val="4A4A4C"/>
          <w:spacing w:val="-12"/>
        </w:rPr>
        <w:t> </w:t>
      </w:r>
      <w:r>
        <w:rPr>
          <w:color w:val="4A4A4C"/>
        </w:rPr>
        <w:t>mientras</w:t>
      </w:r>
    </w:p>
    <w:p>
      <w:pPr>
        <w:pStyle w:val="BodyText"/>
        <w:spacing w:line="237" w:lineRule="auto" w:before="116"/>
        <w:ind w:left="299" w:right="1131"/>
        <w:jc w:val="both"/>
      </w:pPr>
      <w:r>
        <w:rPr/>
        <w:br w:type="column"/>
      </w:r>
      <w:r>
        <w:rPr>
          <w:color w:val="4A4A4C"/>
        </w:rPr>
        <w:t>que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tan</w:t>
      </w:r>
      <w:r>
        <w:rPr>
          <w:color w:val="4A4A4C"/>
          <w:spacing w:val="-8"/>
        </w:rPr>
        <w:t> </w:t>
      </w:r>
      <w:r>
        <w:rPr>
          <w:color w:val="4A4A4C"/>
        </w:rPr>
        <w:t>solo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200</w:t>
      </w:r>
      <w:r>
        <w:rPr>
          <w:color w:val="4A4A4C"/>
          <w:spacing w:val="-8"/>
        </w:rPr>
        <w:t> </w:t>
      </w:r>
      <w:r>
        <w:rPr>
          <w:color w:val="4A4A4C"/>
        </w:rPr>
        <w:t>localidades</w:t>
      </w:r>
      <w:r>
        <w:rPr>
          <w:color w:val="4A4A4C"/>
          <w:spacing w:val="-8"/>
        </w:rPr>
        <w:t> </w:t>
      </w:r>
      <w:r>
        <w:rPr>
          <w:color w:val="4A4A4C"/>
        </w:rPr>
        <w:t>habita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49% restante y representan el universo 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sus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localidades</w:t>
      </w:r>
      <w:r>
        <w:rPr>
          <w:color w:val="4A4A4C"/>
          <w:spacing w:val="-18"/>
        </w:rPr>
        <w:t> </w:t>
      </w:r>
      <w:r>
        <w:rPr>
          <w:color w:val="4A4A4C"/>
        </w:rPr>
        <w:t>urbanas.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Bajo</w:t>
      </w:r>
      <w:r>
        <w:rPr>
          <w:color w:val="4A4A4C"/>
          <w:spacing w:val="-21"/>
        </w:rPr>
        <w:t> </w:t>
      </w:r>
      <w:r>
        <w:rPr>
          <w:color w:val="4A4A4C"/>
        </w:rPr>
        <w:t>este</w:t>
      </w:r>
      <w:r>
        <w:rPr>
          <w:color w:val="4A4A4C"/>
          <w:spacing w:val="-20"/>
        </w:rPr>
        <w:t> </w:t>
      </w:r>
      <w:r>
        <w:rPr>
          <w:color w:val="4A4A4C"/>
        </w:rPr>
        <w:t>contexto,</w:t>
      </w:r>
      <w:r>
        <w:rPr>
          <w:color w:val="4A4A4C"/>
          <w:spacing w:val="-20"/>
        </w:rPr>
        <w:t> </w:t>
      </w:r>
      <w:r>
        <w:rPr>
          <w:color w:val="4A4A4C"/>
        </w:rPr>
        <w:t>resulta</w:t>
      </w:r>
      <w:r>
        <w:rPr>
          <w:color w:val="4A4A4C"/>
          <w:spacing w:val="-20"/>
        </w:rPr>
        <w:t> </w:t>
      </w:r>
      <w:r>
        <w:rPr>
          <w:color w:val="4A4A4C"/>
        </w:rPr>
        <w:t>una</w:t>
      </w:r>
      <w:r>
        <w:rPr>
          <w:color w:val="4A4A4C"/>
          <w:spacing w:val="-20"/>
        </w:rPr>
        <w:t> </w:t>
      </w:r>
      <w:r>
        <w:rPr>
          <w:color w:val="4A4A4C"/>
        </w:rPr>
        <w:t>consecuente</w:t>
      </w:r>
      <w:r>
        <w:rPr>
          <w:color w:val="4A4A4C"/>
          <w:spacing w:val="-68"/>
        </w:rPr>
        <w:t> </w:t>
      </w:r>
      <w:r>
        <w:rPr>
          <w:color w:val="4A4A4C"/>
        </w:rPr>
        <w:t>desconexión con respecto a las principales</w:t>
      </w:r>
      <w:r>
        <w:rPr>
          <w:color w:val="4A4A4C"/>
          <w:spacing w:val="1"/>
        </w:rPr>
        <w:t> </w:t>
      </w:r>
      <w:r>
        <w:rPr>
          <w:color w:val="4A4A4C"/>
        </w:rPr>
        <w:t>vías de comunicación, atrayendo con ello</w:t>
      </w:r>
      <w:r>
        <w:rPr>
          <w:color w:val="4A4A4C"/>
          <w:spacing w:val="1"/>
        </w:rPr>
        <w:t> </w:t>
      </w:r>
      <w:r>
        <w:rPr>
          <w:color w:val="4A4A4C"/>
        </w:rPr>
        <w:t>fuertes retos en materia de infraestructura</w:t>
      </w:r>
      <w:r>
        <w:rPr>
          <w:color w:val="4A4A4C"/>
          <w:spacing w:val="1"/>
        </w:rPr>
        <w:t> </w:t>
      </w:r>
      <w:r>
        <w:rPr>
          <w:color w:val="4A4A4C"/>
        </w:rPr>
        <w:t>y servicios básicos, aprovechamiento de la</w:t>
      </w:r>
      <w:r>
        <w:rPr>
          <w:color w:val="4A4A4C"/>
          <w:spacing w:val="1"/>
        </w:rPr>
        <w:t> </w:t>
      </w:r>
      <w:r>
        <w:rPr>
          <w:color w:val="4A4A4C"/>
        </w:rPr>
        <w:t>vocación de los usos de suelo en favor del</w:t>
      </w:r>
      <w:r>
        <w:rPr>
          <w:color w:val="4A4A4C"/>
          <w:spacing w:val="1"/>
        </w:rPr>
        <w:t> </w:t>
      </w:r>
      <w:r>
        <w:rPr>
          <w:color w:val="4A4A4C"/>
        </w:rPr>
        <w:t>desarrollo regional y local, una adecuada</w:t>
      </w:r>
      <w:r>
        <w:rPr>
          <w:color w:val="4A4A4C"/>
          <w:spacing w:val="1"/>
        </w:rPr>
        <w:t> </w:t>
      </w:r>
      <w:r>
        <w:rPr>
          <w:color w:val="4A4A4C"/>
        </w:rPr>
        <w:t>gestión de riesgos, protección del medio</w:t>
      </w:r>
      <w:r>
        <w:rPr>
          <w:color w:val="4A4A4C"/>
          <w:spacing w:val="1"/>
        </w:rPr>
        <w:t> </w:t>
      </w:r>
      <w:r>
        <w:rPr>
          <w:color w:val="4A4A4C"/>
        </w:rPr>
        <w:t>ambiente, entre otros factores que condi-</w:t>
      </w:r>
      <w:r>
        <w:rPr>
          <w:color w:val="4A4A4C"/>
          <w:spacing w:val="1"/>
        </w:rPr>
        <w:t> </w:t>
      </w:r>
      <w:r>
        <w:rPr>
          <w:color w:val="4A4A4C"/>
        </w:rPr>
        <w:t>cionan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calidad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vida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sus</w:t>
      </w:r>
      <w:r>
        <w:rPr>
          <w:color w:val="4A4A4C"/>
          <w:spacing w:val="-12"/>
        </w:rPr>
        <w:t> </w:t>
      </w:r>
      <w:r>
        <w:rPr>
          <w:color w:val="4A4A4C"/>
        </w:rPr>
        <w:t>habitantes.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Adicionalmente, a partir del estudio deno-</w:t>
      </w:r>
      <w:r>
        <w:rPr>
          <w:color w:val="4A4A4C"/>
          <w:spacing w:val="1"/>
        </w:rPr>
        <w:t> </w:t>
      </w:r>
      <w:r>
        <w:rPr>
          <w:color w:val="4A4A4C"/>
        </w:rPr>
        <w:t>minado Sistema Urbano de Oaxaca (SUO)</w:t>
      </w:r>
      <w:r>
        <w:rPr>
          <w:color w:val="4A4A4C"/>
          <w:spacing w:val="1"/>
        </w:rPr>
        <w:t> </w:t>
      </w:r>
      <w:r>
        <w:rPr>
          <w:color w:val="4A4A4C"/>
        </w:rPr>
        <w:t>2022 alineado al Sistema Urbano Nacional</w:t>
      </w:r>
      <w:r>
        <w:rPr>
          <w:color w:val="4A4A4C"/>
          <w:spacing w:val="1"/>
        </w:rPr>
        <w:t> </w:t>
      </w:r>
      <w:r>
        <w:rPr>
          <w:color w:val="4A4A4C"/>
        </w:rPr>
        <w:t>(SUN) se clasifican las localidades urbanas</w:t>
      </w:r>
      <w:r>
        <w:rPr>
          <w:color w:val="4A4A4C"/>
          <w:spacing w:val="1"/>
        </w:rPr>
        <w:t> </w:t>
      </w:r>
      <w:r>
        <w:rPr>
          <w:color w:val="4A4A4C"/>
        </w:rPr>
        <w:t>en zonas metropolitanas, zonas conurba-</w:t>
      </w:r>
      <w:r>
        <w:rPr>
          <w:color w:val="4A4A4C"/>
          <w:spacing w:val="1"/>
        </w:rPr>
        <w:t> </w:t>
      </w:r>
      <w:r>
        <w:rPr>
          <w:color w:val="4A4A4C"/>
        </w:rPr>
        <w:t>das,</w:t>
      </w:r>
      <w:r>
        <w:rPr>
          <w:color w:val="4A4A4C"/>
          <w:spacing w:val="-7"/>
        </w:rPr>
        <w:t> </w:t>
      </w:r>
      <w:r>
        <w:rPr>
          <w:color w:val="4A4A4C"/>
        </w:rPr>
        <w:t>ciudades</w:t>
      </w:r>
      <w:r>
        <w:rPr>
          <w:color w:val="4A4A4C"/>
          <w:spacing w:val="-6"/>
        </w:rPr>
        <w:t> </w:t>
      </w:r>
      <w:r>
        <w:rPr>
          <w:color w:val="4A4A4C"/>
        </w:rPr>
        <w:t>eminentemente</w:t>
      </w:r>
      <w:r>
        <w:rPr>
          <w:color w:val="4A4A4C"/>
          <w:spacing w:val="-6"/>
        </w:rPr>
        <w:t> </w:t>
      </w:r>
      <w:r>
        <w:rPr>
          <w:color w:val="4A4A4C"/>
        </w:rPr>
        <w:t>urbanas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proceso de consolidación, obteniendo como</w:t>
      </w:r>
      <w:r>
        <w:rPr>
          <w:color w:val="4A4A4C"/>
          <w:spacing w:val="-68"/>
        </w:rPr>
        <w:t> </w:t>
      </w:r>
      <w:r>
        <w:rPr>
          <w:color w:val="4A4A4C"/>
        </w:rPr>
        <w:t>resultado la cifra de 68 centros urbanos</w:t>
      </w:r>
      <w:r>
        <w:rPr>
          <w:color w:val="4A4A4C"/>
          <w:spacing w:val="1"/>
        </w:rPr>
        <w:t> </w:t>
      </w:r>
      <w:r>
        <w:rPr>
          <w:color w:val="4A4A4C"/>
        </w:rPr>
        <w:t>(zonas</w:t>
      </w:r>
      <w:r>
        <w:rPr>
          <w:color w:val="4A4A4C"/>
          <w:spacing w:val="1"/>
        </w:rPr>
        <w:t> </w:t>
      </w:r>
      <w:r>
        <w:rPr>
          <w:color w:val="4A4A4C"/>
        </w:rPr>
        <w:t>metropolitanas,</w:t>
      </w:r>
      <w:r>
        <w:rPr>
          <w:color w:val="4A4A4C"/>
          <w:spacing w:val="1"/>
        </w:rPr>
        <w:t> </w:t>
      </w:r>
      <w:r>
        <w:rPr>
          <w:color w:val="4A4A4C"/>
        </w:rPr>
        <w:t>conurbaciones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localidades)</w:t>
      </w:r>
      <w:r>
        <w:rPr>
          <w:color w:val="4A4A4C"/>
          <w:spacing w:val="-11"/>
        </w:rPr>
        <w:t> </w:t>
      </w:r>
      <w:r>
        <w:rPr>
          <w:color w:val="4A4A4C"/>
        </w:rPr>
        <w:t>distribuidos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94</w:t>
      </w:r>
      <w:r>
        <w:rPr>
          <w:color w:val="4A4A4C"/>
          <w:spacing w:val="-11"/>
        </w:rPr>
        <w:t> </w:t>
      </w:r>
      <w:r>
        <w:rPr>
          <w:color w:val="4A4A4C"/>
        </w:rPr>
        <w:t>municipios.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En dichos municipios se advierte la presen-</w:t>
      </w:r>
      <w:r>
        <w:rPr>
          <w:color w:val="4A4A4C"/>
          <w:spacing w:val="-68"/>
        </w:rPr>
        <w:t> </w:t>
      </w:r>
      <w:r>
        <w:rPr>
          <w:color w:val="4A4A4C"/>
        </w:rPr>
        <w:t>cia de los problemas más significativos de</w:t>
      </w:r>
      <w:r>
        <w:rPr>
          <w:color w:val="4A4A4C"/>
          <w:spacing w:val="1"/>
        </w:rPr>
        <w:t> </w:t>
      </w:r>
      <w:r>
        <w:rPr>
          <w:color w:val="4A4A4C"/>
        </w:rPr>
        <w:t>planificación</w:t>
      </w:r>
      <w:r>
        <w:rPr>
          <w:color w:val="4A4A4C"/>
          <w:spacing w:val="-20"/>
        </w:rPr>
        <w:t> </w:t>
      </w:r>
      <w:r>
        <w:rPr>
          <w:color w:val="4A4A4C"/>
        </w:rPr>
        <w:t>territorial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9"/>
        </w:rPr>
        <w:t> </w:t>
      </w:r>
      <w:r>
        <w:rPr>
          <w:color w:val="4A4A4C"/>
        </w:rPr>
        <w:t>urbana,</w:t>
      </w:r>
      <w:r>
        <w:rPr>
          <w:color w:val="4A4A4C"/>
          <w:spacing w:val="-19"/>
        </w:rPr>
        <w:t> </w:t>
      </w:r>
      <w:r>
        <w:rPr>
          <w:color w:val="4A4A4C"/>
        </w:rPr>
        <w:t>puesto</w:t>
      </w:r>
      <w:r>
        <w:rPr>
          <w:color w:val="4A4A4C"/>
          <w:spacing w:val="-19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son fuertes atractores de empleo, educa-</w:t>
      </w:r>
      <w:r>
        <w:rPr>
          <w:color w:val="4A4A4C"/>
          <w:spacing w:val="1"/>
        </w:rPr>
        <w:t> </w:t>
      </w:r>
      <w:r>
        <w:rPr>
          <w:color w:val="4A4A4C"/>
        </w:rPr>
        <w:t>ción,</w:t>
      </w:r>
      <w:r>
        <w:rPr>
          <w:color w:val="4A4A4C"/>
          <w:spacing w:val="-3"/>
        </w:rPr>
        <w:t> </w:t>
      </w:r>
      <w:r>
        <w:rPr>
          <w:color w:val="4A4A4C"/>
        </w:rPr>
        <w:t>comercio</w:t>
      </w:r>
      <w:r>
        <w:rPr>
          <w:color w:val="4A4A4C"/>
          <w:spacing w:val="-3"/>
        </w:rPr>
        <w:t> </w:t>
      </w:r>
      <w:r>
        <w:rPr>
          <w:color w:val="4A4A4C"/>
        </w:rPr>
        <w:t>y,</w:t>
      </w:r>
      <w:r>
        <w:rPr>
          <w:color w:val="4A4A4C"/>
          <w:spacing w:val="-2"/>
        </w:rPr>
        <w:t> </w:t>
      </w:r>
      <w:r>
        <w:rPr>
          <w:color w:val="4A4A4C"/>
        </w:rPr>
        <w:t>por</w:t>
      </w:r>
      <w:r>
        <w:rPr>
          <w:color w:val="4A4A4C"/>
          <w:spacing w:val="-3"/>
        </w:rPr>
        <w:t> </w:t>
      </w:r>
      <w:r>
        <w:rPr>
          <w:color w:val="4A4A4C"/>
        </w:rPr>
        <w:t>ende,</w:t>
      </w:r>
      <w:r>
        <w:rPr>
          <w:color w:val="4A4A4C"/>
          <w:spacing w:val="-2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vivienda,</w:t>
      </w:r>
      <w:r>
        <w:rPr>
          <w:color w:val="4A4A4C"/>
          <w:spacing w:val="-2"/>
        </w:rPr>
        <w:t> </w:t>
      </w:r>
      <w:r>
        <w:rPr>
          <w:color w:val="4A4A4C"/>
        </w:rPr>
        <w:t>así</w:t>
      </w:r>
      <w:r>
        <w:rPr>
          <w:color w:val="4A4A4C"/>
          <w:spacing w:val="-68"/>
        </w:rPr>
        <w:t> </w:t>
      </w:r>
      <w:r>
        <w:rPr>
          <w:color w:val="4A4A4C"/>
        </w:rPr>
        <w:t>como</w:t>
      </w:r>
      <w:r>
        <w:rPr>
          <w:color w:val="4A4A4C"/>
          <w:spacing w:val="-7"/>
        </w:rPr>
        <w:t> </w:t>
      </w:r>
      <w:r>
        <w:rPr>
          <w:color w:val="4A4A4C"/>
        </w:rPr>
        <w:t>enclaves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acceso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salud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diver-</w:t>
      </w:r>
      <w:r>
        <w:rPr>
          <w:color w:val="4A4A4C"/>
          <w:spacing w:val="-68"/>
        </w:rPr>
        <w:t> </w:t>
      </w:r>
      <w:r>
        <w:rPr>
          <w:color w:val="4A4A4C"/>
        </w:rPr>
        <w:t>sos servicios administrativos de influencia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regional</w:t>
      </w:r>
      <w:r>
        <w:rPr>
          <w:color w:val="4A4A4C"/>
          <w:spacing w:val="-18"/>
        </w:rPr>
        <w:t> </w:t>
      </w:r>
      <w:r>
        <w:rPr>
          <w:color w:val="4A4A4C"/>
        </w:rPr>
        <w:t>e</w:t>
      </w:r>
      <w:r>
        <w:rPr>
          <w:color w:val="4A4A4C"/>
          <w:spacing w:val="-18"/>
        </w:rPr>
        <w:t> </w:t>
      </w:r>
      <w:r>
        <w:rPr>
          <w:color w:val="4A4A4C"/>
        </w:rPr>
        <w:t>incluso</w:t>
      </w:r>
      <w:r>
        <w:rPr>
          <w:color w:val="4A4A4C"/>
          <w:spacing w:val="-18"/>
        </w:rPr>
        <w:t> </w:t>
      </w:r>
      <w:r>
        <w:rPr>
          <w:color w:val="4A4A4C"/>
        </w:rPr>
        <w:t>estatal.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estado,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impulso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las</w:t>
      </w:r>
      <w:r>
        <w:rPr>
          <w:color w:val="4A4A4C"/>
          <w:spacing w:val="-20"/>
        </w:rPr>
        <w:t> </w:t>
      </w:r>
      <w:r>
        <w:rPr>
          <w:color w:val="4A4A4C"/>
        </w:rPr>
        <w:t>vías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comu-</w:t>
      </w:r>
      <w:r>
        <w:rPr>
          <w:color w:val="4A4A4C"/>
          <w:spacing w:val="-68"/>
        </w:rPr>
        <w:t> </w:t>
      </w:r>
      <w:r>
        <w:rPr>
          <w:color w:val="4A4A4C"/>
        </w:rPr>
        <w:t>nicación está fuertemente vinculado a la</w:t>
      </w:r>
      <w:r>
        <w:rPr>
          <w:color w:val="4A4A4C"/>
          <w:spacing w:val="1"/>
        </w:rPr>
        <w:t> </w:t>
      </w:r>
      <w:r>
        <w:rPr>
          <w:color w:val="4A4A4C"/>
        </w:rPr>
        <w:t>ubicación regional de los centros de pobla-</w:t>
      </w:r>
      <w:r>
        <w:rPr>
          <w:color w:val="4A4A4C"/>
          <w:spacing w:val="1"/>
        </w:rPr>
        <w:t> </w:t>
      </w:r>
      <w:r>
        <w:rPr>
          <w:color w:val="4A4A4C"/>
        </w:rPr>
        <w:t>ción;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cuales,</w:t>
      </w:r>
      <w:r>
        <w:rPr>
          <w:color w:val="4A4A4C"/>
          <w:spacing w:val="1"/>
        </w:rPr>
        <w:t> </w:t>
      </w:r>
      <w:r>
        <w:rPr>
          <w:color w:val="4A4A4C"/>
        </w:rPr>
        <w:t>dada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</w:rPr>
        <w:t>concentración</w:t>
      </w:r>
      <w:r>
        <w:rPr>
          <w:color w:val="4A4A4C"/>
          <w:spacing w:val="1"/>
        </w:rPr>
        <w:t> </w:t>
      </w:r>
      <w:r>
        <w:rPr>
          <w:color w:val="4A4A4C"/>
        </w:rPr>
        <w:t>poblacional,</w:t>
      </w:r>
      <w:r>
        <w:rPr>
          <w:color w:val="4A4A4C"/>
          <w:spacing w:val="-14"/>
        </w:rPr>
        <w:t> </w:t>
      </w:r>
      <w:r>
        <w:rPr>
          <w:color w:val="4A4A4C"/>
        </w:rPr>
        <w:t>requieren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una</w:t>
      </w:r>
      <w:r>
        <w:rPr>
          <w:color w:val="4A4A4C"/>
          <w:spacing w:val="-13"/>
        </w:rPr>
        <w:t> </w:t>
      </w:r>
      <w:r>
        <w:rPr>
          <w:color w:val="4A4A4C"/>
        </w:rPr>
        <w:t>mayor</w:t>
      </w:r>
      <w:r>
        <w:rPr>
          <w:color w:val="4A4A4C"/>
          <w:spacing w:val="-13"/>
        </w:rPr>
        <w:t> </w:t>
      </w:r>
      <w:r>
        <w:rPr>
          <w:color w:val="4A4A4C"/>
        </w:rPr>
        <w:t>conec-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tividad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desarrollo.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2"/>
        </w:rPr>
      </w:pPr>
    </w:p>
    <w:p>
      <w:pPr>
        <w:pStyle w:val="Heading6"/>
        <w:tabs>
          <w:tab w:pos="11052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55475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153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25350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68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9"/>
        <w:rPr>
          <w:rFonts w:ascii="Tahoma"/>
          <w:b/>
          <w:sz w:val="26"/>
        </w:rPr>
      </w:pPr>
    </w:p>
    <w:p>
      <w:pPr>
        <w:spacing w:before="0"/>
        <w:ind w:left="1250" w:right="2051" w:firstLine="0"/>
        <w:jc w:val="center"/>
        <w:rPr>
          <w:rFonts w:ascii="Tahoma" w:hAnsi="Tahoma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6205824">
            <wp:simplePos x="0" y="0"/>
            <wp:positionH relativeFrom="page">
              <wp:posOffset>3497135</wp:posOffset>
            </wp:positionH>
            <wp:positionV relativeFrom="paragraph">
              <wp:posOffset>305309</wp:posOffset>
            </wp:positionV>
            <wp:extent cx="76011" cy="97154"/>
            <wp:effectExtent l="0" t="0" r="0" b="0"/>
            <wp:wrapNone/>
            <wp:docPr id="687" name="image6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667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6336">
            <wp:simplePos x="0" y="0"/>
            <wp:positionH relativeFrom="page">
              <wp:posOffset>3469787</wp:posOffset>
            </wp:positionH>
            <wp:positionV relativeFrom="paragraph">
              <wp:posOffset>467809</wp:posOffset>
            </wp:positionV>
            <wp:extent cx="132261" cy="95250"/>
            <wp:effectExtent l="0" t="0" r="0" b="0"/>
            <wp:wrapNone/>
            <wp:docPr id="689" name="image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668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6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6848">
            <wp:simplePos x="0" y="0"/>
            <wp:positionH relativeFrom="page">
              <wp:posOffset>3469787</wp:posOffset>
            </wp:positionH>
            <wp:positionV relativeFrom="paragraph">
              <wp:posOffset>630304</wp:posOffset>
            </wp:positionV>
            <wp:extent cx="132261" cy="95250"/>
            <wp:effectExtent l="0" t="0" r="0" b="0"/>
            <wp:wrapNone/>
            <wp:docPr id="691" name="image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668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6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7360">
            <wp:simplePos x="0" y="0"/>
            <wp:positionH relativeFrom="page">
              <wp:posOffset>3498424</wp:posOffset>
            </wp:positionH>
            <wp:positionV relativeFrom="paragraph">
              <wp:posOffset>792811</wp:posOffset>
            </wp:positionV>
            <wp:extent cx="76152" cy="97154"/>
            <wp:effectExtent l="0" t="0" r="0" b="0"/>
            <wp:wrapNone/>
            <wp:docPr id="693" name="image6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669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7.462006pt;margin-top:23.31348pt;width:158.6pt;height:98.6pt;mso-position-horizontal-relative:page;mso-position-vertical-relative:paragraph;z-index:16209920" coordorigin="5749,466" coordsize="3172,1972" path="m5779,1727l5749,1727,5749,1934,5779,1934,5779,1727xm6302,466l5749,466,5749,672,6302,672,6302,466xm6308,1980l5749,1980,5749,2186,6308,2186,6308,1980xm6678,1223l5749,1223,5749,1429,6678,1429,6678,1223xm7607,1475l5749,1475,5749,1681,7607,1681,7607,1475xm8162,2232l5749,2232,5749,2438,8162,2438,8162,2232xm8921,971l5749,971,5749,1177,8921,1177,8921,971xm8921,719l5749,719,5749,925,8921,925,8921,719xe" filled="true" fillcolor="#b87281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210432">
            <wp:simplePos x="0" y="0"/>
            <wp:positionH relativeFrom="page">
              <wp:posOffset>1567433</wp:posOffset>
            </wp:positionH>
            <wp:positionV relativeFrom="paragraph">
              <wp:posOffset>283368</wp:posOffset>
            </wp:positionV>
            <wp:extent cx="1826717" cy="1266825"/>
            <wp:effectExtent l="0" t="0" r="0" b="0"/>
            <wp:wrapNone/>
            <wp:docPr id="695" name="image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670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717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Centros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urbanos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región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4"/>
        <w:rPr>
          <w:rFonts w:ascii="Tahoma"/>
          <w:b/>
          <w:sz w:val="33"/>
        </w:rPr>
      </w:pPr>
    </w:p>
    <w:p>
      <w:pPr>
        <w:spacing w:before="0"/>
        <w:ind w:left="413" w:right="1183" w:firstLine="0"/>
        <w:jc w:val="center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6207872">
            <wp:simplePos x="0" y="0"/>
            <wp:positionH relativeFrom="page">
              <wp:posOffset>3465789</wp:posOffset>
            </wp:positionH>
            <wp:positionV relativeFrom="paragraph">
              <wp:posOffset>-734818</wp:posOffset>
            </wp:positionV>
            <wp:extent cx="137431" cy="97154"/>
            <wp:effectExtent l="0" t="0" r="0" b="0"/>
            <wp:wrapNone/>
            <wp:docPr id="697" name="image6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671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3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8384">
            <wp:simplePos x="0" y="0"/>
            <wp:positionH relativeFrom="page">
              <wp:posOffset>3496667</wp:posOffset>
            </wp:positionH>
            <wp:positionV relativeFrom="paragraph">
              <wp:posOffset>-572314</wp:posOffset>
            </wp:positionV>
            <wp:extent cx="81238" cy="98012"/>
            <wp:effectExtent l="0" t="0" r="0" b="0"/>
            <wp:wrapNone/>
            <wp:docPr id="699" name="image6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672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8896">
            <wp:simplePos x="0" y="0"/>
            <wp:positionH relativeFrom="page">
              <wp:posOffset>3497135</wp:posOffset>
            </wp:positionH>
            <wp:positionV relativeFrom="paragraph">
              <wp:posOffset>-408182</wp:posOffset>
            </wp:positionV>
            <wp:extent cx="75117" cy="96011"/>
            <wp:effectExtent l="0" t="0" r="0" b="0"/>
            <wp:wrapNone/>
            <wp:docPr id="701" name="image6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673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09408">
            <wp:simplePos x="0" y="0"/>
            <wp:positionH relativeFrom="page">
              <wp:posOffset>3471677</wp:posOffset>
            </wp:positionH>
            <wp:positionV relativeFrom="paragraph">
              <wp:posOffset>-245688</wp:posOffset>
            </wp:positionV>
            <wp:extent cx="128410" cy="97154"/>
            <wp:effectExtent l="0" t="0" r="0" b="0"/>
            <wp:wrapNone/>
            <wp:docPr id="703" name="image6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674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9E214A"/>
          <w:spacing w:val="-1"/>
          <w:sz w:val="18"/>
        </w:rPr>
        <w:t>Fuente:</w:t>
      </w:r>
      <w:r>
        <w:rPr>
          <w:rFonts w:ascii="Trebuchet MS" w:hAnsi="Trebuchet MS"/>
          <w:b/>
          <w:color w:val="9E214A"/>
          <w:spacing w:val="-8"/>
          <w:sz w:val="18"/>
        </w:rPr>
        <w:t> </w:t>
      </w:r>
      <w:r>
        <w:rPr>
          <w:color w:val="9E214A"/>
          <w:spacing w:val="-1"/>
          <w:sz w:val="18"/>
        </w:rPr>
        <w:t>Elaboración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propia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con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base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en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datos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Sistema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Urbano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Oaxaca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(SUO),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SIC,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2022.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3713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Población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urbana de Oaxaca</w:t>
      </w:r>
      <w:r>
        <w:rPr>
          <w:rFonts w:ascii="Tahoma" w:hAnsi="Tahoma"/>
          <w:b/>
          <w:color w:val="9E214A"/>
          <w:spacing w:val="-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 región</w:t>
      </w:r>
    </w:p>
    <w:p>
      <w:pPr>
        <w:pStyle w:val="BodyText"/>
        <w:spacing w:before="7"/>
        <w:rPr>
          <w:rFonts w:ascii="Tahoma"/>
          <w:b/>
          <w:sz w:val="26"/>
        </w:rPr>
      </w:pPr>
      <w:r>
        <w:rPr/>
        <w:pict>
          <v:group style="position:absolute;margin-left:119.153999pt;margin-top:18.032179pt;width:174.4pt;height:91.3pt;mso-position-horizontal-relative:page;mso-position-vertical-relative:paragraph;z-index:-15252992;mso-wrap-distance-left:0;mso-wrap-distance-right:0" coordorigin="2383,361" coordsize="3488,1826">
            <v:shape style="position:absolute;left:2383;top:360;width:3488;height:1826" type="#_x0000_t75" stroked="false">
              <v:imagedata r:id="rId697" o:title=""/>
            </v:shape>
            <v:shape style="position:absolute;left:2680;top:391;width:1995;height:166" type="#_x0000_t75" stroked="false">
              <v:imagedata r:id="rId698" o:title=""/>
            </v:shape>
            <v:shape style="position:absolute;left:2686;top:1546;width:1122;height:134" coordorigin="2687,1546" coordsize="1122,134" path="m2696,1646l2687,1667,2696,1672,2708,1676,2721,1679,2734,1680,2756,1677,2772,1669,2781,1658,2735,1658,2724,1657,2714,1655,2704,1651,2696,1646xm2739,1559l2717,1562,2701,1570,2692,1581,2689,1595,2700,1619,2723,1629,2747,1635,2757,1646,2757,1653,2751,1658,2781,1658,2781,1658,2784,1644,2774,1621,2750,1611,2727,1605,2716,1594,2716,1587,2722,1581,2775,1581,2779,1569,2770,1565,2760,1562,2750,1560,2739,1559xm2775,1581l2749,1581,2760,1584,2771,1590,2775,1581xm2824,1546l2804,1546,2798,1553,2798,1569,2804,1575,2824,1575,2830,1569,2830,1552,2824,1546xm2827,1588l2801,1588,2801,1678,2827,1678,2827,1588xm2893,1587l2874,1590,2858,1600,2848,1614,2845,1633,2848,1652,2859,1666,2875,1676,2896,1679,2912,1679,2925,1674,2933,1665,2927,1658,2883,1658,2873,1652,2871,1640,2939,1640,2939,1638,2939,1635,2939,1633,2938,1625,2871,1625,2872,1614,2881,1606,2931,1606,2926,1599,2911,1590,2893,1587xm2919,1650l2913,1656,2906,1658,2927,1658,2919,1650xm2931,1606l2905,1606,2913,1614,2915,1625,2938,1625,2936,1614,2936,1614,2931,1606xm2982,1588l2957,1588,2957,1678,2983,1678,2983,1618,2993,1610,3013,1610,3013,1600,2982,1600,2982,1588xm3013,1610l3009,1610,3011,1611,3013,1611,3013,1610xm3013,1587l2999,1587,2988,1591,2982,1600,3013,1600,3013,1587xm3053,1588l3028,1588,3028,1678,3054,1678,3054,1618,3064,1610,3084,1610,3084,1600,3053,1600,3053,1588xm3084,1610l3080,1610,3082,1611,3084,1611,3084,1610xm3084,1587l3070,1587,3060,1591,3053,1600,3084,1600,3084,1587xm3175,1607l3146,1607,3153,1614,3153,1625,3132,1625,3114,1627,3102,1633,3096,1641,3093,1652,3096,1663,3102,1672,3113,1677,3127,1679,3140,1679,3150,1675,3155,1667,3179,1667,3179,1662,3124,1662,3119,1657,3119,1645,3123,1640,3179,1640,3179,1627,3176,1609,3175,1607xm3179,1667l3155,1667,3155,1678,3179,1678,3179,1667xm3179,1640l3153,1640,3153,1650,3150,1658,3142,1662,3179,1662,3179,1640xm3136,1587l3125,1587,3115,1589,3105,1593,3097,1598,3106,1616,3113,1611,3123,1607,3175,1607,3168,1596,3154,1589,3136,1587xm3250,1645l3235,1663,3243,1670,3252,1676,3262,1679,3273,1680,3292,1677,3305,1669,3312,1658,3264,1658,3257,1653,3250,1645xm3315,1561l3247,1561,3247,1583,3289,1583,3289,1651,3283,1658,3312,1658,3313,1656,3315,1637,3315,1561xm3366,1588l3340,1588,3340,1639,3343,1657,3351,1670,3363,1677,3378,1679,3389,1679,3400,1675,3406,1667,3431,1667,3431,1657,3373,1657,3366,1650,3366,1588xm3431,1667l3406,1667,3406,1678,3431,1678,3431,1667xm3431,1588l3405,1588,3405,1649,3396,1657,3431,1657,3431,1588xm3530,1552l3502,1552,3479,1576,3500,1576,3530,1552xm3531,1607l3502,1607,3509,1614,3509,1625,3488,1625,3471,1627,3459,1633,3452,1641,3450,1652,3452,1663,3458,1672,3469,1677,3483,1679,3496,1679,3506,1675,3511,1667,3535,1667,3535,1662,3480,1662,3475,1657,3475,1645,3479,1640,3535,1640,3535,1627,3532,1609,3531,1607xm3535,1667l3511,1667,3511,1678,3535,1678,3535,1667xm3535,1640l3509,1640,3509,1650,3506,1658,3498,1662,3535,1662,3535,1640xm3492,1587l3481,1587,3471,1589,3461,1593,3453,1598,3462,1616,3469,1611,3479,1607,3531,1607,3524,1596,3510,1589,3492,1587xm3584,1588l3559,1588,3559,1678,3585,1678,3585,1618,3594,1610,3615,1610,3615,1600,3584,1600,3584,1588xm3615,1610l3611,1610,3612,1611,3615,1611,3615,1610xm3615,1587l3601,1587,3590,1591,3584,1600,3615,1600,3615,1587xm3671,1587l3652,1590,3636,1600,3626,1614,3623,1633,3626,1652,3637,1666,3653,1676,3674,1679,3690,1679,3703,1674,3711,1665,3705,1658,3661,1658,3651,1652,3649,1640,3717,1640,3717,1638,3717,1635,3717,1633,3716,1625,3649,1625,3650,1614,3659,1606,3709,1606,3704,1599,3689,1590,3671,1587xm3697,1650l3691,1656,3684,1658,3705,1658,3697,1650xm3709,1606l3682,1606,3691,1614,3693,1625,3716,1625,3714,1614,3714,1614,3709,1606xm3807,1588l3729,1588,3729,1608,3774,1608,3728,1662,3728,1678,3808,1678,3808,1658,3761,1658,3807,1604,3807,1588xe" filled="true" fillcolor="#ffffff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97.376007pt;margin-top:18.032154pt;width:152.950pt;height:90.55pt;mso-position-horizontal-relative:page;mso-position-vertical-relative:paragraph;z-index:-15252480;mso-wrap-distance-left:0;mso-wrap-distance-right:0" coordorigin="5948,361" coordsize="3059,1811" path="m5975,1519l5948,1519,5948,1708,5975,1708,5975,1519xm6042,361l5948,361,5948,550,6042,550,6042,361xm6308,1750l5948,1750,5948,1939,6308,1939,6308,1750xm6726,1055l5948,1055,5948,1245,6726,1245,6726,1055xm7158,1287l5948,1287,5948,1476,7158,1476,7158,1287xm7251,592l5948,592,5948,781,7251,781,7251,592xm8131,824l5948,824,5948,1013,8131,1013,8131,824xm9007,1982l5948,1982,5948,2171,9007,2171,9007,1982xe" filled="true" fillcolor="#b8728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rFonts w:ascii="Tahoma"/>
          <w:b/>
          <w:sz w:val="6"/>
        </w:rPr>
      </w:pPr>
    </w:p>
    <w:p>
      <w:pPr>
        <w:spacing w:before="111"/>
        <w:ind w:left="1514" w:right="0" w:firstLine="0"/>
        <w:jc w:val="left"/>
        <w:rPr>
          <w:sz w:val="18"/>
        </w:rPr>
      </w:pPr>
      <w:r>
        <w:rPr>
          <w:rFonts w:ascii="Trebuchet MS" w:hAnsi="Trebuchet MS"/>
          <w:b/>
          <w:color w:val="9E214A"/>
          <w:spacing w:val="-1"/>
          <w:sz w:val="18"/>
        </w:rPr>
        <w:t>Fuente:</w:t>
      </w:r>
      <w:r>
        <w:rPr>
          <w:rFonts w:ascii="Trebuchet MS" w:hAnsi="Trebuchet MS"/>
          <w:b/>
          <w:color w:val="9E214A"/>
          <w:spacing w:val="-8"/>
          <w:sz w:val="18"/>
        </w:rPr>
        <w:t> </w:t>
      </w:r>
      <w:r>
        <w:rPr>
          <w:color w:val="9E214A"/>
          <w:spacing w:val="-1"/>
          <w:sz w:val="18"/>
        </w:rPr>
        <w:t>Elaboración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propia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con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base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en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datos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Sistema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Urbano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Oaxaca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(SUO),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SIC,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2022.</w:t>
      </w:r>
    </w:p>
    <w:p>
      <w:pPr>
        <w:pStyle w:val="BodyText"/>
      </w:pP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acuerdo con datos recopilados por la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Secretaría de Desarrollo Agrario, Territorial y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Urbano (SEDATU), Oaxaca es el estado con</w:t>
      </w:r>
      <w:r>
        <w:rPr>
          <w:color w:val="4A4A4C"/>
          <w:spacing w:val="-68"/>
        </w:rPr>
        <w:t> </w:t>
      </w:r>
      <w:r>
        <w:rPr>
          <w:color w:val="4A4A4C"/>
        </w:rPr>
        <w:t>mayor</w:t>
      </w:r>
      <w:r>
        <w:rPr>
          <w:color w:val="4A4A4C"/>
          <w:spacing w:val="-28"/>
        </w:rPr>
        <w:t> </w:t>
      </w:r>
      <w:r>
        <w:rPr>
          <w:color w:val="4A4A4C"/>
        </w:rPr>
        <w:t>rezago</w:t>
      </w:r>
      <w:r>
        <w:rPr>
          <w:color w:val="4A4A4C"/>
          <w:spacing w:val="-27"/>
        </w:rPr>
        <w:t> </w:t>
      </w:r>
      <w:r>
        <w:rPr>
          <w:color w:val="4A4A4C"/>
        </w:rPr>
        <w:t>en</w:t>
      </w:r>
      <w:r>
        <w:rPr>
          <w:color w:val="4A4A4C"/>
          <w:spacing w:val="-27"/>
        </w:rPr>
        <w:t> </w:t>
      </w:r>
      <w:r>
        <w:rPr>
          <w:color w:val="4A4A4C"/>
        </w:rPr>
        <w:t>cuanto</w:t>
      </w:r>
      <w:r>
        <w:rPr>
          <w:color w:val="4A4A4C"/>
          <w:spacing w:val="-27"/>
        </w:rPr>
        <w:t> </w:t>
      </w:r>
      <w:r>
        <w:rPr>
          <w:color w:val="4A4A4C"/>
        </w:rPr>
        <w:t>a</w:t>
      </w:r>
      <w:r>
        <w:rPr>
          <w:color w:val="4A4A4C"/>
          <w:spacing w:val="-28"/>
        </w:rPr>
        <w:t> </w:t>
      </w:r>
      <w:r>
        <w:rPr>
          <w:color w:val="4A4A4C"/>
        </w:rPr>
        <w:t>planeación</w:t>
      </w:r>
      <w:r>
        <w:rPr>
          <w:color w:val="4A4A4C"/>
          <w:spacing w:val="-27"/>
        </w:rPr>
        <w:t> </w:t>
      </w:r>
      <w:r>
        <w:rPr>
          <w:color w:val="4A4A4C"/>
        </w:rPr>
        <w:t>estatal</w:t>
      </w:r>
      <w:r>
        <w:rPr>
          <w:color w:val="4A4A4C"/>
          <w:spacing w:val="-68"/>
        </w:rPr>
        <w:t> </w:t>
      </w:r>
      <w:r>
        <w:rPr>
          <w:color w:val="4A4A4C"/>
        </w:rPr>
        <w:t>del ordenamiento territorial y del desarrollo</w:t>
      </w:r>
      <w:r>
        <w:rPr>
          <w:color w:val="4A4A4C"/>
          <w:spacing w:val="-68"/>
        </w:rPr>
        <w:t> </w:t>
      </w:r>
      <w:r>
        <w:rPr>
          <w:color w:val="4A4A4C"/>
        </w:rPr>
        <w:t>urbano, con un instrumento publicado en</w:t>
      </w:r>
      <w:r>
        <w:rPr>
          <w:color w:val="4A4A4C"/>
          <w:spacing w:val="1"/>
        </w:rPr>
        <w:t> </w:t>
      </w:r>
      <w:r>
        <w:rPr>
          <w:color w:val="4A4A4C"/>
        </w:rPr>
        <w:t>1979 y ocupando, junto con Baja California</w:t>
      </w:r>
      <w:r>
        <w:rPr>
          <w:color w:val="4A4A4C"/>
          <w:spacing w:val="-68"/>
        </w:rPr>
        <w:t> </w:t>
      </w:r>
      <w:r>
        <w:rPr>
          <w:color w:val="4A4A4C"/>
        </w:rPr>
        <w:t>Sur, el primer sitio, seguidos por Chiapas y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99"/>
        </w:rPr>
        <w:t>G</w:t>
      </w:r>
      <w:r>
        <w:rPr>
          <w:color w:val="4A4A4C"/>
          <w:spacing w:val="-1"/>
          <w:w w:val="106"/>
        </w:rPr>
        <w:t>u</w:t>
      </w:r>
      <w:r>
        <w:rPr>
          <w:color w:val="4A4A4C"/>
          <w:spacing w:val="-1"/>
          <w:w w:val="101"/>
        </w:rPr>
        <w:t>e</w:t>
      </w:r>
      <w:r>
        <w:rPr>
          <w:color w:val="4A4A4C"/>
          <w:spacing w:val="-3"/>
          <w:w w:val="93"/>
        </w:rPr>
        <w:t>r</w:t>
      </w:r>
      <w:r>
        <w:rPr>
          <w:color w:val="4A4A4C"/>
          <w:spacing w:val="-4"/>
          <w:w w:val="93"/>
        </w:rPr>
        <w:t>r</w:t>
      </w:r>
      <w:r>
        <w:rPr>
          <w:color w:val="4A4A4C"/>
          <w:spacing w:val="-1"/>
          <w:w w:val="101"/>
        </w:rPr>
        <w:t>e</w:t>
      </w:r>
      <w:r>
        <w:rPr>
          <w:color w:val="4A4A4C"/>
          <w:spacing w:val="-5"/>
          <w:w w:val="93"/>
        </w:rPr>
        <w:t>r</w:t>
      </w:r>
      <w:r>
        <w:rPr>
          <w:color w:val="4A4A4C"/>
          <w:spacing w:val="-1"/>
          <w:w w:val="103"/>
        </w:rPr>
        <w:t>o</w:t>
      </w:r>
      <w:r>
        <w:rPr>
          <w:color w:val="4A4A4C"/>
          <w:w w:val="58"/>
        </w:rPr>
        <w:t>,</w:t>
      </w:r>
      <w:r>
        <w:rPr>
          <w:color w:val="4A4A4C"/>
        </w:rPr>
        <w:t> </w:t>
      </w:r>
      <w:r>
        <w:rPr>
          <w:color w:val="4A4A4C"/>
          <w:spacing w:val="-24"/>
        </w:rPr>
        <w:t> </w:t>
      </w:r>
      <w:r>
        <w:rPr>
          <w:color w:val="4A4A4C"/>
          <w:spacing w:val="-3"/>
          <w:w w:val="108"/>
        </w:rPr>
        <w:t>c</w:t>
      </w:r>
      <w:r>
        <w:rPr>
          <w:color w:val="4A4A4C"/>
          <w:w w:val="106"/>
        </w:rPr>
        <w:t>u</w:t>
      </w:r>
      <w:r>
        <w:rPr>
          <w:color w:val="4A4A4C"/>
          <w:spacing w:val="-2"/>
          <w:w w:val="91"/>
        </w:rPr>
        <w:t>y</w:t>
      </w:r>
      <w:r>
        <w:rPr>
          <w:color w:val="4A4A4C"/>
          <w:spacing w:val="1"/>
          <w:w w:val="103"/>
        </w:rPr>
        <w:t>o</w:t>
      </w:r>
      <w:r>
        <w:rPr>
          <w:color w:val="4A4A4C"/>
          <w:w w:val="93"/>
        </w:rPr>
        <w:t>s</w:t>
      </w:r>
      <w:r>
        <w:rPr>
          <w:color w:val="4A4A4C"/>
        </w:rPr>
        <w:t> </w:t>
      </w:r>
      <w:r>
        <w:rPr>
          <w:color w:val="4A4A4C"/>
          <w:spacing w:val="-24"/>
        </w:rPr>
        <w:t> </w:t>
      </w:r>
      <w:r>
        <w:rPr>
          <w:color w:val="4A4A4C"/>
          <w:spacing w:val="-4"/>
          <w:w w:val="119"/>
        </w:rPr>
        <w:t>P</w:t>
      </w:r>
      <w:r>
        <w:rPr>
          <w:color w:val="4A4A4C"/>
          <w:spacing w:val="-1"/>
          <w:w w:val="98"/>
        </w:rPr>
        <w:t>l</w:t>
      </w:r>
      <w:r>
        <w:rPr>
          <w:color w:val="4A4A4C"/>
          <w:spacing w:val="-3"/>
          <w:w w:val="98"/>
        </w:rPr>
        <w:t>a</w:t>
      </w:r>
      <w:r>
        <w:rPr>
          <w:color w:val="4A4A4C"/>
          <w:spacing w:val="-1"/>
          <w:w w:val="106"/>
        </w:rPr>
        <w:t>n</w:t>
      </w:r>
      <w:r>
        <w:rPr>
          <w:color w:val="4A4A4C"/>
          <w:spacing w:val="1"/>
          <w:w w:val="101"/>
        </w:rPr>
        <w:t>e</w:t>
      </w:r>
      <w:r>
        <w:rPr>
          <w:color w:val="4A4A4C"/>
          <w:w w:val="93"/>
        </w:rPr>
        <w:t>s</w:t>
      </w:r>
      <w:r>
        <w:rPr>
          <w:color w:val="4A4A4C"/>
        </w:rPr>
        <w:t> </w:t>
      </w:r>
      <w:r>
        <w:rPr>
          <w:color w:val="4A4A4C"/>
          <w:spacing w:val="-24"/>
        </w:rPr>
        <w:t> </w:t>
      </w:r>
      <w:r>
        <w:rPr>
          <w:color w:val="4A4A4C"/>
          <w:spacing w:val="-1"/>
          <w:w w:val="108"/>
        </w:rPr>
        <w:t>d</w:t>
      </w:r>
      <w:r>
        <w:rPr>
          <w:color w:val="4A4A4C"/>
          <w:spacing w:val="-4"/>
          <w:w w:val="98"/>
        </w:rPr>
        <w:t>a</w:t>
      </w:r>
      <w:r>
        <w:rPr>
          <w:color w:val="4A4A4C"/>
          <w:spacing w:val="-1"/>
          <w:w w:val="103"/>
        </w:rPr>
        <w:t>t</w:t>
      </w:r>
      <w:r>
        <w:rPr>
          <w:color w:val="4A4A4C"/>
          <w:spacing w:val="-3"/>
          <w:w w:val="98"/>
        </w:rPr>
        <w:t>a</w:t>
      </w:r>
      <w:r>
        <w:rPr>
          <w:color w:val="4A4A4C"/>
          <w:w w:val="106"/>
        </w:rPr>
        <w:t>n</w:t>
      </w:r>
      <w:r>
        <w:rPr>
          <w:color w:val="4A4A4C"/>
        </w:rPr>
        <w:t> </w:t>
      </w:r>
      <w:r>
        <w:rPr>
          <w:color w:val="4A4A4C"/>
          <w:spacing w:val="-24"/>
        </w:rPr>
        <w:t> </w:t>
      </w:r>
      <w:r>
        <w:rPr>
          <w:color w:val="4A4A4C"/>
          <w:w w:val="105"/>
        </w:rPr>
        <w:t>de</w:t>
      </w:r>
      <w:r>
        <w:rPr>
          <w:color w:val="4A4A4C"/>
        </w:rPr>
        <w:t> </w:t>
      </w:r>
      <w:r>
        <w:rPr>
          <w:color w:val="4A4A4C"/>
          <w:spacing w:val="-24"/>
        </w:rPr>
        <w:t> </w:t>
      </w:r>
      <w:r>
        <w:rPr>
          <w:color w:val="4A4A4C"/>
          <w:w w:val="56"/>
        </w:rPr>
        <w:t>1</w:t>
      </w:r>
      <w:r>
        <w:rPr>
          <w:color w:val="4A4A4C"/>
          <w:spacing w:val="3"/>
          <w:w w:val="95"/>
        </w:rPr>
        <w:t>9</w:t>
      </w:r>
      <w:r>
        <w:rPr>
          <w:color w:val="4A4A4C"/>
          <w:spacing w:val="3"/>
          <w:w w:val="100"/>
        </w:rPr>
        <w:t>8</w:t>
      </w:r>
      <w:r>
        <w:rPr>
          <w:color w:val="4A4A4C"/>
          <w:spacing w:val="1"/>
          <w:w w:val="104"/>
        </w:rPr>
        <w:t>0</w:t>
      </w:r>
      <w:r>
        <w:rPr>
          <w:color w:val="4A4A4C"/>
          <w:w w:val="46"/>
        </w:rPr>
        <w:t>;</w:t>
      </w:r>
      <w:r>
        <w:rPr>
          <w:color w:val="4A4A4C"/>
        </w:rPr>
        <w:t> </w:t>
      </w:r>
      <w:r>
        <w:rPr>
          <w:color w:val="4A4A4C"/>
          <w:spacing w:val="-24"/>
        </w:rPr>
        <w:t> </w:t>
      </w:r>
      <w:r>
        <w:rPr>
          <w:color w:val="4A4A4C"/>
          <w:spacing w:val="-1"/>
          <w:w w:val="98"/>
        </w:rPr>
        <w:t>l</w:t>
      </w:r>
      <w:r>
        <w:rPr>
          <w:color w:val="4A4A4C"/>
          <w:w w:val="103"/>
        </w:rPr>
        <w:t>o </w:t>
      </w:r>
      <w:r>
        <w:rPr>
          <w:color w:val="4A4A4C"/>
        </w:rPr>
        <w:t>anterior se acentúa aún más si se compa-</w:t>
      </w:r>
      <w:r>
        <w:rPr>
          <w:color w:val="4A4A4C"/>
          <w:spacing w:val="1"/>
        </w:rPr>
        <w:t> </w:t>
      </w:r>
      <w:r>
        <w:rPr>
          <w:color w:val="4A4A4C"/>
        </w:rPr>
        <w:t>ra con las entidades más avanzadas en el</w:t>
      </w:r>
      <w:r>
        <w:rPr>
          <w:color w:val="4A4A4C"/>
          <w:spacing w:val="1"/>
        </w:rPr>
        <w:t> </w:t>
      </w:r>
      <w:r>
        <w:rPr>
          <w:color w:val="4A4A4C"/>
          <w:spacing w:val="-2"/>
          <w:w w:val="93"/>
        </w:rPr>
        <w:t>r</w:t>
      </w:r>
      <w:r>
        <w:rPr>
          <w:color w:val="4A4A4C"/>
          <w:spacing w:val="-3"/>
          <w:w w:val="106"/>
        </w:rPr>
        <w:t>u</w:t>
      </w:r>
      <w:r>
        <w:rPr>
          <w:color w:val="4A4A4C"/>
          <w:spacing w:val="-1"/>
          <w:w w:val="108"/>
        </w:rPr>
        <w:t>b</w:t>
      </w:r>
      <w:r>
        <w:rPr>
          <w:color w:val="4A4A4C"/>
          <w:spacing w:val="-5"/>
          <w:w w:val="93"/>
        </w:rPr>
        <w:t>r</w:t>
      </w:r>
      <w:r>
        <w:rPr>
          <w:color w:val="4A4A4C"/>
          <w:spacing w:val="-3"/>
          <w:w w:val="103"/>
        </w:rPr>
        <w:t>o</w:t>
      </w:r>
      <w:r>
        <w:rPr>
          <w:color w:val="4A4A4C"/>
          <w:w w:val="46"/>
        </w:rPr>
        <w:t>:</w:t>
      </w:r>
      <w:r>
        <w:rPr>
          <w:color w:val="4A4A4C"/>
          <w:spacing w:val="17"/>
        </w:rPr>
        <w:t> </w:t>
      </w:r>
      <w:r>
        <w:rPr>
          <w:color w:val="4A4A4C"/>
          <w:spacing w:val="-1"/>
          <w:w w:val="106"/>
        </w:rPr>
        <w:t>Q</w:t>
      </w:r>
      <w:r>
        <w:rPr>
          <w:color w:val="4A4A4C"/>
          <w:spacing w:val="-1"/>
          <w:w w:val="106"/>
        </w:rPr>
        <w:t>u</w:t>
      </w:r>
      <w:r>
        <w:rPr>
          <w:color w:val="4A4A4C"/>
          <w:spacing w:val="-1"/>
          <w:w w:val="101"/>
        </w:rPr>
        <w:t>e</w:t>
      </w:r>
      <w:r>
        <w:rPr>
          <w:color w:val="4A4A4C"/>
          <w:spacing w:val="-4"/>
          <w:w w:val="93"/>
        </w:rPr>
        <w:t>r</w:t>
      </w:r>
      <w:r>
        <w:rPr>
          <w:color w:val="4A4A4C"/>
          <w:spacing w:val="-2"/>
          <w:w w:val="101"/>
        </w:rPr>
        <w:t>é</w:t>
      </w:r>
      <w:r>
        <w:rPr>
          <w:color w:val="4A4A4C"/>
          <w:spacing w:val="-1"/>
          <w:w w:val="103"/>
        </w:rPr>
        <w:t>t</w:t>
      </w:r>
      <w:r>
        <w:rPr>
          <w:color w:val="4A4A4C"/>
          <w:spacing w:val="-3"/>
          <w:w w:val="98"/>
        </w:rPr>
        <w:t>a</w:t>
      </w:r>
      <w:r>
        <w:rPr>
          <w:color w:val="4A4A4C"/>
          <w:spacing w:val="-5"/>
          <w:w w:val="93"/>
        </w:rPr>
        <w:t>r</w:t>
      </w:r>
      <w:r>
        <w:rPr>
          <w:color w:val="4A4A4C"/>
          <w:w w:val="103"/>
        </w:rPr>
        <w:t>o</w:t>
      </w:r>
      <w:r>
        <w:rPr>
          <w:color w:val="4A4A4C"/>
          <w:spacing w:val="17"/>
        </w:rPr>
        <w:t> </w:t>
      </w:r>
      <w:r>
        <w:rPr>
          <w:color w:val="4A4A4C"/>
          <w:w w:val="91"/>
        </w:rPr>
        <w:t>y</w:t>
      </w:r>
      <w:r>
        <w:rPr>
          <w:color w:val="4A4A4C"/>
          <w:spacing w:val="17"/>
        </w:rPr>
        <w:t> </w:t>
      </w:r>
      <w:r>
        <w:rPr>
          <w:color w:val="4A4A4C"/>
          <w:spacing w:val="-15"/>
          <w:w w:val="93"/>
        </w:rPr>
        <w:t>T</w:t>
      </w:r>
      <w:r>
        <w:rPr>
          <w:color w:val="4A4A4C"/>
          <w:spacing w:val="-3"/>
          <w:w w:val="98"/>
        </w:rPr>
        <w:t>a</w:t>
      </w:r>
      <w:r>
        <w:rPr>
          <w:color w:val="4A4A4C"/>
          <w:w w:val="103"/>
        </w:rPr>
        <w:t>ba</w:t>
      </w:r>
      <w:r>
        <w:rPr>
          <w:color w:val="4A4A4C"/>
          <w:spacing w:val="2"/>
          <w:w w:val="93"/>
        </w:rPr>
        <w:t>s</w:t>
      </w:r>
      <w:r>
        <w:rPr>
          <w:color w:val="4A4A4C"/>
          <w:spacing w:val="-1"/>
          <w:w w:val="108"/>
        </w:rPr>
        <w:t>c</w:t>
      </w:r>
      <w:r>
        <w:rPr>
          <w:color w:val="4A4A4C"/>
          <w:spacing w:val="-1"/>
          <w:w w:val="103"/>
        </w:rPr>
        <w:t>o</w:t>
      </w:r>
      <w:r>
        <w:rPr>
          <w:color w:val="4A4A4C"/>
          <w:w w:val="58"/>
        </w:rPr>
        <w:t>,</w:t>
      </w:r>
      <w:r>
        <w:rPr>
          <w:color w:val="4A4A4C"/>
          <w:spacing w:val="17"/>
        </w:rPr>
        <w:t> </w:t>
      </w:r>
      <w:r>
        <w:rPr>
          <w:color w:val="4A4A4C"/>
          <w:spacing w:val="-3"/>
          <w:w w:val="108"/>
        </w:rPr>
        <w:t>c</w:t>
      </w:r>
      <w:r>
        <w:rPr>
          <w:color w:val="4A4A4C"/>
          <w:w w:val="106"/>
        </w:rPr>
        <w:t>u</w:t>
      </w:r>
      <w:r>
        <w:rPr>
          <w:color w:val="4A4A4C"/>
          <w:spacing w:val="1"/>
          <w:w w:val="91"/>
        </w:rPr>
        <w:t>y</w:t>
      </w:r>
      <w:r>
        <w:rPr>
          <w:color w:val="4A4A4C"/>
          <w:w w:val="98"/>
        </w:rPr>
        <w:t>a</w:t>
      </w:r>
      <w:r>
        <w:rPr>
          <w:color w:val="4A4A4C"/>
          <w:w w:val="93"/>
        </w:rPr>
        <w:t>s</w:t>
      </w:r>
      <w:r>
        <w:rPr>
          <w:color w:val="4A4A4C"/>
          <w:spacing w:val="17"/>
        </w:rPr>
        <w:t> </w:t>
      </w:r>
      <w:r>
        <w:rPr>
          <w:color w:val="4A4A4C"/>
          <w:spacing w:val="-1"/>
          <w:w w:val="108"/>
        </w:rPr>
        <w:t>p</w:t>
      </w:r>
      <w:r>
        <w:rPr>
          <w:color w:val="4A4A4C"/>
          <w:spacing w:val="-3"/>
          <w:w w:val="106"/>
        </w:rPr>
        <w:t>u</w:t>
      </w:r>
      <w:r>
        <w:rPr>
          <w:color w:val="4A4A4C"/>
          <w:w w:val="108"/>
        </w:rPr>
        <w:t>b</w:t>
      </w:r>
      <w:r>
        <w:rPr>
          <w:color w:val="4A4A4C"/>
          <w:spacing w:val="-3"/>
          <w:w w:val="98"/>
        </w:rPr>
        <w:t>l</w:t>
      </w:r>
      <w:r>
        <w:rPr>
          <w:color w:val="4A4A4C"/>
          <w:spacing w:val="-1"/>
          <w:w w:val="98"/>
        </w:rPr>
        <w:t>i</w:t>
      </w:r>
      <w:r>
        <w:rPr>
          <w:color w:val="4A4A4C"/>
          <w:spacing w:val="1"/>
          <w:w w:val="108"/>
        </w:rPr>
        <w:t>c</w:t>
      </w:r>
      <w:r>
        <w:rPr>
          <w:color w:val="4A4A4C"/>
          <w:spacing w:val="1"/>
          <w:w w:val="98"/>
        </w:rPr>
        <w:t>a</w:t>
      </w:r>
      <w:r>
        <w:rPr>
          <w:color w:val="4A4A4C"/>
          <w:w w:val="84"/>
        </w:rPr>
        <w:t>- </w:t>
      </w:r>
      <w:r>
        <w:rPr>
          <w:color w:val="4A4A4C"/>
          <w:w w:val="95"/>
        </w:rPr>
        <w:t>ciones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efectuaron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2022.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Este déficit, desencadena una problemática</w:t>
      </w:r>
      <w:r>
        <w:rPr>
          <w:color w:val="4A4A4C"/>
          <w:spacing w:val="-68"/>
        </w:rPr>
        <w:t> </w:t>
      </w:r>
      <w:r>
        <w:rPr>
          <w:color w:val="4A4A4C"/>
        </w:rPr>
        <w:t>que afecta todos aquellos instrumentos de</w:t>
      </w:r>
      <w:r>
        <w:rPr>
          <w:color w:val="4A4A4C"/>
          <w:spacing w:val="1"/>
        </w:rPr>
        <w:t> </w:t>
      </w:r>
      <w:r>
        <w:rPr>
          <w:color w:val="4A4A4C"/>
        </w:rPr>
        <w:t>planeación que se pretendan implementar,</w:t>
      </w:r>
      <w:r>
        <w:rPr>
          <w:color w:val="4A4A4C"/>
          <w:spacing w:val="1"/>
        </w:rPr>
        <w:t> </w:t>
      </w:r>
      <w:r>
        <w:rPr>
          <w:color w:val="4A4A4C"/>
        </w:rPr>
        <w:t>al no recoger la esencia dé un instrumento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nivel</w:t>
      </w:r>
      <w:r>
        <w:rPr>
          <w:color w:val="4A4A4C"/>
          <w:spacing w:val="-17"/>
        </w:rPr>
        <w:t> </w:t>
      </w:r>
      <w:r>
        <w:rPr>
          <w:color w:val="4A4A4C"/>
        </w:rPr>
        <w:t>superior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les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sustento</w:t>
      </w:r>
      <w:r>
        <w:rPr>
          <w:color w:val="4A4A4C"/>
          <w:spacing w:val="-17"/>
        </w:rPr>
        <w:t> </w:t>
      </w:r>
      <w:r>
        <w:rPr>
          <w:color w:val="4A4A4C"/>
        </w:rPr>
        <w:t>técnico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normativo.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Impulsar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elaboración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este</w:t>
      </w:r>
      <w:r>
        <w:rPr>
          <w:color w:val="4A4A4C"/>
          <w:spacing w:val="-67"/>
        </w:rPr>
        <w:t> </w:t>
      </w:r>
      <w:r>
        <w:rPr>
          <w:color w:val="4A4A4C"/>
          <w:spacing w:val="-4"/>
          <w:w w:val="119"/>
        </w:rPr>
        <w:t>P</w:t>
      </w:r>
      <w:r>
        <w:rPr>
          <w:color w:val="4A4A4C"/>
          <w:spacing w:val="-5"/>
          <w:w w:val="93"/>
        </w:rPr>
        <w:t>r</w:t>
      </w:r>
      <w:r>
        <w:rPr>
          <w:color w:val="4A4A4C"/>
          <w:spacing w:val="1"/>
          <w:w w:val="103"/>
        </w:rPr>
        <w:t>o</w:t>
      </w:r>
      <w:r>
        <w:rPr>
          <w:color w:val="4A4A4C"/>
          <w:spacing w:val="-3"/>
          <w:w w:val="110"/>
        </w:rPr>
        <w:t>g</w:t>
      </w:r>
      <w:r>
        <w:rPr>
          <w:color w:val="4A4A4C"/>
          <w:w w:val="93"/>
        </w:rPr>
        <w:t>r</w:t>
      </w:r>
      <w:r>
        <w:rPr>
          <w:color w:val="4A4A4C"/>
          <w:spacing w:val="-3"/>
          <w:w w:val="98"/>
        </w:rPr>
        <w:t>a</w:t>
      </w:r>
      <w:r>
        <w:rPr>
          <w:color w:val="4A4A4C"/>
          <w:spacing w:val="-2"/>
          <w:w w:val="109"/>
        </w:rPr>
        <w:t>m</w:t>
      </w:r>
      <w:r>
        <w:rPr>
          <w:color w:val="4A4A4C"/>
          <w:spacing w:val="1"/>
          <w:w w:val="98"/>
        </w:rPr>
        <w:t>a</w:t>
      </w:r>
      <w:r>
        <w:rPr>
          <w:color w:val="4A4A4C"/>
          <w:w w:val="58"/>
        </w:rPr>
        <w:t>,</w:t>
      </w:r>
      <w:r>
        <w:rPr>
          <w:color w:val="4A4A4C"/>
          <w:spacing w:val="9"/>
        </w:rPr>
        <w:t> </w:t>
      </w:r>
      <w:r>
        <w:rPr>
          <w:color w:val="4A4A4C"/>
          <w:spacing w:val="2"/>
          <w:w w:val="108"/>
        </w:rPr>
        <w:t>p</w:t>
      </w:r>
      <w:r>
        <w:rPr>
          <w:color w:val="4A4A4C"/>
          <w:spacing w:val="-1"/>
          <w:w w:val="101"/>
        </w:rPr>
        <w:t>e</w:t>
      </w:r>
      <w:r>
        <w:rPr>
          <w:color w:val="4A4A4C"/>
          <w:spacing w:val="-3"/>
          <w:w w:val="93"/>
        </w:rPr>
        <w:t>r</w:t>
      </w:r>
      <w:r>
        <w:rPr>
          <w:color w:val="4A4A4C"/>
          <w:spacing w:val="-3"/>
          <w:w w:val="109"/>
        </w:rPr>
        <w:t>m</w:t>
      </w:r>
      <w:r>
        <w:rPr>
          <w:color w:val="4A4A4C"/>
          <w:spacing w:val="-1"/>
          <w:w w:val="98"/>
        </w:rPr>
        <w:t>i</w:t>
      </w:r>
      <w:r>
        <w:rPr>
          <w:color w:val="4A4A4C"/>
          <w:spacing w:val="-2"/>
          <w:w w:val="103"/>
        </w:rPr>
        <w:t>t</w:t>
      </w:r>
      <w:r>
        <w:rPr>
          <w:color w:val="4A4A4C"/>
          <w:spacing w:val="-3"/>
          <w:w w:val="98"/>
        </w:rPr>
        <w:t>i</w:t>
      </w:r>
      <w:r>
        <w:rPr>
          <w:color w:val="4A4A4C"/>
          <w:w w:val="93"/>
        </w:rPr>
        <w:t>r</w:t>
      </w:r>
      <w:r>
        <w:rPr>
          <w:color w:val="4A4A4C"/>
          <w:w w:val="98"/>
        </w:rPr>
        <w:t>á</w:t>
      </w:r>
      <w:r>
        <w:rPr>
          <w:color w:val="4A4A4C"/>
          <w:spacing w:val="9"/>
        </w:rPr>
        <w:t> </w:t>
      </w:r>
      <w:r>
        <w:rPr>
          <w:color w:val="4A4A4C"/>
          <w:spacing w:val="-3"/>
          <w:w w:val="98"/>
        </w:rPr>
        <w:t>a</w:t>
      </w:r>
      <w:r>
        <w:rPr>
          <w:color w:val="4A4A4C"/>
          <w:w w:val="98"/>
        </w:rPr>
        <w:t>l</w:t>
      </w:r>
      <w:r>
        <w:rPr>
          <w:color w:val="4A4A4C"/>
          <w:spacing w:val="9"/>
        </w:rPr>
        <w:t> </w:t>
      </w:r>
      <w:r>
        <w:rPr>
          <w:color w:val="4A4A4C"/>
          <w:spacing w:val="2"/>
          <w:w w:val="105"/>
        </w:rPr>
        <w:t>E</w:t>
      </w:r>
      <w:r>
        <w:rPr>
          <w:color w:val="4A4A4C"/>
          <w:spacing w:val="4"/>
          <w:w w:val="93"/>
        </w:rPr>
        <w:t>s</w:t>
      </w:r>
      <w:r>
        <w:rPr>
          <w:color w:val="4A4A4C"/>
          <w:spacing w:val="-1"/>
          <w:w w:val="103"/>
        </w:rPr>
        <w:t>t</w:t>
      </w:r>
      <w:r>
        <w:rPr>
          <w:color w:val="4A4A4C"/>
          <w:spacing w:val="-1"/>
          <w:w w:val="98"/>
        </w:rPr>
        <w:t>a</w:t>
      </w:r>
      <w:r>
        <w:rPr>
          <w:color w:val="4A4A4C"/>
          <w:w w:val="106"/>
        </w:rPr>
        <w:t>do</w:t>
      </w:r>
      <w:r>
        <w:rPr>
          <w:color w:val="4A4A4C"/>
          <w:spacing w:val="9"/>
        </w:rPr>
        <w:t> </w:t>
      </w:r>
      <w:r>
        <w:rPr>
          <w:color w:val="4A4A4C"/>
          <w:spacing w:val="-1"/>
          <w:w w:val="108"/>
        </w:rPr>
        <w:t>d</w:t>
      </w:r>
      <w:r>
        <w:rPr>
          <w:color w:val="4A4A4C"/>
          <w:spacing w:val="-3"/>
          <w:w w:val="98"/>
        </w:rPr>
        <w:t>a</w:t>
      </w:r>
      <w:r>
        <w:rPr>
          <w:color w:val="4A4A4C"/>
          <w:w w:val="93"/>
        </w:rPr>
        <w:t>r</w:t>
      </w:r>
      <w:r>
        <w:rPr>
          <w:color w:val="4A4A4C"/>
          <w:spacing w:val="9"/>
        </w:rPr>
        <w:t> </w:t>
      </w:r>
      <w:r>
        <w:rPr>
          <w:color w:val="4A4A4C"/>
          <w:spacing w:val="-3"/>
          <w:w w:val="106"/>
        </w:rPr>
        <w:t>u</w:t>
      </w:r>
      <w:r>
        <w:rPr>
          <w:color w:val="4A4A4C"/>
          <w:w w:val="106"/>
        </w:rPr>
        <w:t>n</w:t>
      </w:r>
      <w:r>
        <w:rPr>
          <w:color w:val="4A4A4C"/>
          <w:spacing w:val="9"/>
        </w:rPr>
        <w:t> </w:t>
      </w:r>
      <w:r>
        <w:rPr>
          <w:color w:val="4A4A4C"/>
          <w:spacing w:val="2"/>
          <w:w w:val="93"/>
        </w:rPr>
        <w:t>s</w:t>
      </w:r>
      <w:r>
        <w:rPr>
          <w:color w:val="4A4A4C"/>
          <w:spacing w:val="-3"/>
          <w:w w:val="98"/>
        </w:rPr>
        <w:t>a</w:t>
      </w:r>
      <w:r>
        <w:rPr>
          <w:color w:val="4A4A4C"/>
          <w:spacing w:val="-1"/>
          <w:w w:val="98"/>
        </w:rPr>
        <w:t>l</w:t>
      </w:r>
      <w:r>
        <w:rPr>
          <w:color w:val="4A4A4C"/>
          <w:spacing w:val="-4"/>
          <w:w w:val="103"/>
        </w:rPr>
        <w:t>t</w:t>
      </w:r>
      <w:r>
        <w:rPr>
          <w:color w:val="4A4A4C"/>
          <w:w w:val="103"/>
        </w:rPr>
        <w:t>o </w:t>
      </w:r>
      <w:r>
        <w:rPr>
          <w:color w:val="4A4A4C"/>
        </w:rPr>
        <w:t>significativo al pasar de un atraso de 44</w:t>
      </w:r>
      <w:r>
        <w:rPr>
          <w:color w:val="4A4A4C"/>
          <w:spacing w:val="1"/>
        </w:rPr>
        <w:t> </w:t>
      </w:r>
      <w:r>
        <w:rPr>
          <w:color w:val="4A4A4C"/>
        </w:rPr>
        <w:t>años, equivalente a siete administraciones,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posicionarse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vanguardia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materia.</w:t>
      </w:r>
    </w:p>
    <w:p>
      <w:pPr>
        <w:pStyle w:val="BodyText"/>
        <w:spacing w:before="8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Heading6"/>
        <w:spacing w:line="477" w:lineRule="auto"/>
        <w:ind w:left="299" w:right="2120"/>
      </w:pPr>
      <w:r>
        <w:rPr>
          <w:color w:val="4A4A4C"/>
          <w:w w:val="105"/>
        </w:rPr>
        <w:t>Infraestructuras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equipamiento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público</w:t>
      </w:r>
      <w:r>
        <w:rPr>
          <w:color w:val="4A4A4C"/>
          <w:spacing w:val="-59"/>
          <w:w w:val="105"/>
        </w:rPr>
        <w:t> </w:t>
      </w:r>
      <w:r>
        <w:rPr>
          <w:color w:val="616264"/>
          <w:w w:val="105"/>
        </w:rPr>
        <w:t>Electrificación</w:t>
      </w: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De acuerdo con datos de ONU-Habitat, el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13%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población</w:t>
      </w:r>
      <w:r>
        <w:rPr>
          <w:color w:val="4A4A4C"/>
          <w:spacing w:val="-24"/>
        </w:rPr>
        <w:t> </w:t>
      </w:r>
      <w:r>
        <w:rPr>
          <w:color w:val="4A4A4C"/>
        </w:rPr>
        <w:t>mundial</w:t>
      </w:r>
      <w:r>
        <w:rPr>
          <w:color w:val="4A4A4C"/>
          <w:spacing w:val="-24"/>
        </w:rPr>
        <w:t> </w:t>
      </w:r>
      <w:r>
        <w:rPr>
          <w:color w:val="4A4A4C"/>
        </w:rPr>
        <w:t>no</w:t>
      </w:r>
      <w:r>
        <w:rPr>
          <w:color w:val="4A4A4C"/>
          <w:spacing w:val="-24"/>
        </w:rPr>
        <w:t> </w:t>
      </w:r>
      <w:r>
        <w:rPr>
          <w:color w:val="4A4A4C"/>
        </w:rPr>
        <w:t>tiene</w:t>
      </w:r>
      <w:r>
        <w:rPr>
          <w:color w:val="4A4A4C"/>
          <w:spacing w:val="-24"/>
        </w:rPr>
        <w:t> </w:t>
      </w:r>
      <w:r>
        <w:rPr>
          <w:color w:val="4A4A4C"/>
        </w:rPr>
        <w:t>acceso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servicios</w:t>
      </w:r>
      <w:r>
        <w:rPr>
          <w:color w:val="4A4A4C"/>
          <w:spacing w:val="-16"/>
        </w:rPr>
        <w:t> </w:t>
      </w:r>
      <w:r>
        <w:rPr>
          <w:color w:val="4A4A4C"/>
        </w:rPr>
        <w:t>modernos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electricidad.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En este contexto, a través de la implemen-</w:t>
      </w:r>
      <w:r>
        <w:rPr>
          <w:color w:val="4A4A4C"/>
          <w:spacing w:val="-68"/>
        </w:rPr>
        <w:t> </w:t>
      </w:r>
      <w:r>
        <w:rPr>
          <w:color w:val="4A4A4C"/>
        </w:rPr>
        <w:t>tación de la Agenda 2030 y en particular</w:t>
      </w:r>
      <w:r>
        <w:rPr>
          <w:color w:val="4A4A4C"/>
          <w:spacing w:val="1"/>
        </w:rPr>
        <w:t> </w:t>
      </w:r>
      <w:r>
        <w:rPr>
          <w:color w:val="4A4A4C"/>
        </w:rPr>
        <w:t>del Objetivo de Desarrollo Sostenible 7, se</w:t>
      </w:r>
      <w:r>
        <w:rPr>
          <w:color w:val="4A4A4C"/>
          <w:spacing w:val="1"/>
        </w:rPr>
        <w:t> </w:t>
      </w:r>
      <w:r>
        <w:rPr>
          <w:color w:val="4A4A4C"/>
        </w:rPr>
        <w:t>plantea</w:t>
      </w:r>
      <w:r>
        <w:rPr>
          <w:color w:val="4A4A4C"/>
          <w:spacing w:val="66"/>
        </w:rPr>
        <w:t> </w:t>
      </w:r>
      <w:r>
        <w:rPr>
          <w:color w:val="4A4A4C"/>
        </w:rPr>
        <w:t>garantizar</w:t>
      </w:r>
      <w:r>
        <w:rPr>
          <w:color w:val="4A4A4C"/>
          <w:spacing w:val="67"/>
        </w:rPr>
        <w:t> </w:t>
      </w:r>
      <w:r>
        <w:rPr>
          <w:color w:val="4A4A4C"/>
        </w:rPr>
        <w:t>el</w:t>
      </w:r>
      <w:r>
        <w:rPr>
          <w:color w:val="4A4A4C"/>
          <w:spacing w:val="66"/>
        </w:rPr>
        <w:t> </w:t>
      </w:r>
      <w:r>
        <w:rPr>
          <w:color w:val="4A4A4C"/>
        </w:rPr>
        <w:t>acceso</w:t>
      </w:r>
      <w:r>
        <w:rPr>
          <w:color w:val="4A4A4C"/>
          <w:spacing w:val="67"/>
        </w:rPr>
        <w:t> </w:t>
      </w:r>
      <w:r>
        <w:rPr>
          <w:color w:val="4A4A4C"/>
        </w:rPr>
        <w:t>de</w:t>
      </w:r>
      <w:r>
        <w:rPr>
          <w:color w:val="4A4A4C"/>
          <w:spacing w:val="67"/>
        </w:rPr>
        <w:t> </w:t>
      </w:r>
      <w:r>
        <w:rPr>
          <w:color w:val="4A4A4C"/>
        </w:rPr>
        <w:t>las</w:t>
      </w:r>
      <w:r>
        <w:rPr>
          <w:color w:val="4A4A4C"/>
          <w:spacing w:val="66"/>
        </w:rPr>
        <w:t> </w:t>
      </w:r>
      <w:r>
        <w:rPr>
          <w:color w:val="4A4A4C"/>
        </w:rPr>
        <w:t>per-</w:t>
      </w:r>
      <w:r>
        <w:rPr>
          <w:color w:val="4A4A4C"/>
          <w:spacing w:val="-68"/>
        </w:rPr>
        <w:t> </w:t>
      </w:r>
      <w:r>
        <w:rPr>
          <w:color w:val="4A4A4C"/>
        </w:rPr>
        <w:t>sonas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1"/>
        </w:rPr>
        <w:t> </w:t>
      </w:r>
      <w:r>
        <w:rPr>
          <w:color w:val="4A4A4C"/>
        </w:rPr>
        <w:t>energía</w:t>
      </w:r>
      <w:r>
        <w:rPr>
          <w:color w:val="4A4A4C"/>
          <w:spacing w:val="1"/>
        </w:rPr>
        <w:t> </w:t>
      </w:r>
      <w:r>
        <w:rPr>
          <w:color w:val="4A4A4C"/>
        </w:rPr>
        <w:t>asequible,</w:t>
      </w:r>
      <w:r>
        <w:rPr>
          <w:color w:val="4A4A4C"/>
          <w:spacing w:val="1"/>
        </w:rPr>
        <w:t> </w:t>
      </w:r>
      <w:r>
        <w:rPr>
          <w:color w:val="4A4A4C"/>
        </w:rPr>
        <w:t>segura,</w:t>
      </w:r>
      <w:r>
        <w:rPr>
          <w:color w:val="4A4A4C"/>
          <w:spacing w:val="1"/>
        </w:rPr>
        <w:t> </w:t>
      </w:r>
      <w:r>
        <w:rPr>
          <w:color w:val="4A4A4C"/>
        </w:rPr>
        <w:t>sostenible y moderna, ya que en la medida</w:t>
      </w:r>
      <w:r>
        <w:rPr>
          <w:color w:val="4A4A4C"/>
          <w:spacing w:val="-68"/>
        </w:rPr>
        <w:t> </w:t>
      </w:r>
      <w:r>
        <w:rPr>
          <w:color w:val="4A4A4C"/>
        </w:rPr>
        <w:t>que los más pobres tengan un acceso equi-</w:t>
      </w:r>
      <w:r>
        <w:rPr>
          <w:color w:val="4A4A4C"/>
          <w:spacing w:val="-68"/>
        </w:rPr>
        <w:t> </w:t>
      </w:r>
      <w:r>
        <w:rPr>
          <w:color w:val="4A4A4C"/>
        </w:rPr>
        <w:t>tativo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calidad,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reducirán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brechas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desigualdad.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  <w:w w:val="105"/>
        </w:rPr>
        <w:t>Los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niveles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condiciones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 vida de una comunidad están direc-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tamente relacionadas con el acceso a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energía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eléctrica,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principalmente  debi-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esta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permite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realizar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actividades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esenciales</w:t>
      </w:r>
      <w:r>
        <w:rPr>
          <w:color w:val="4A4A4C"/>
          <w:spacing w:val="69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refrigerar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conservar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2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80"/>
      </w:pPr>
      <w:r>
        <w:rPr/>
        <w:pict>
          <v:line style="position:absolute;mso-position-horizontal-relative:page;mso-position-vertical-relative:paragraph;z-index:-2855270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154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4633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69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alimentos, bombear agua, contar con ilu-</w:t>
      </w:r>
      <w:r>
        <w:rPr>
          <w:color w:val="4A4A4C"/>
          <w:spacing w:val="1"/>
        </w:rPr>
        <w:t> </w:t>
      </w:r>
      <w:r>
        <w:rPr>
          <w:color w:val="4A4A4C"/>
        </w:rPr>
        <w:t>minación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extender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actividades</w:t>
      </w:r>
      <w:r>
        <w:rPr>
          <w:color w:val="4A4A4C"/>
          <w:spacing w:val="1"/>
        </w:rPr>
        <w:t> </w:t>
      </w:r>
      <w:r>
        <w:rPr>
          <w:color w:val="4A4A4C"/>
        </w:rPr>
        <w:t>laborales y de estudio, así como utilizar</w:t>
      </w:r>
      <w:r>
        <w:rPr>
          <w:color w:val="4A4A4C"/>
          <w:spacing w:val="1"/>
        </w:rPr>
        <w:t> </w:t>
      </w:r>
      <w:r>
        <w:rPr>
          <w:color w:val="4A4A4C"/>
        </w:rPr>
        <w:t>dispositivos</w:t>
      </w:r>
      <w:r>
        <w:rPr>
          <w:color w:val="4A4A4C"/>
          <w:spacing w:val="-8"/>
        </w:rPr>
        <w:t> </w:t>
      </w:r>
      <w:r>
        <w:rPr>
          <w:color w:val="4A4A4C"/>
        </w:rPr>
        <w:t>electrónicos</w:t>
      </w:r>
      <w:r>
        <w:rPr>
          <w:color w:val="4A4A4C"/>
          <w:spacing w:val="-7"/>
        </w:rPr>
        <w:t> </w:t>
      </w:r>
      <w:r>
        <w:rPr>
          <w:color w:val="4A4A4C"/>
        </w:rPr>
        <w:t>como</w:t>
      </w:r>
      <w:r>
        <w:rPr>
          <w:color w:val="4A4A4C"/>
          <w:spacing w:val="-8"/>
        </w:rPr>
        <w:t> </w:t>
      </w:r>
      <w:r>
        <w:rPr>
          <w:color w:val="4A4A4C"/>
        </w:rPr>
        <w:t>radio,</w:t>
      </w:r>
      <w:r>
        <w:rPr>
          <w:color w:val="4A4A4C"/>
          <w:spacing w:val="-7"/>
        </w:rPr>
        <w:t> </w:t>
      </w:r>
      <w:r>
        <w:rPr>
          <w:color w:val="4A4A4C"/>
        </w:rPr>
        <w:t>televi-</w:t>
      </w:r>
      <w:r>
        <w:rPr>
          <w:color w:val="4A4A4C"/>
          <w:spacing w:val="-68"/>
        </w:rPr>
        <w:t> </w:t>
      </w:r>
      <w:r>
        <w:rPr>
          <w:color w:val="4A4A4C"/>
        </w:rPr>
        <w:t>sión,</w:t>
      </w:r>
      <w:r>
        <w:rPr>
          <w:color w:val="4A4A4C"/>
          <w:spacing w:val="-15"/>
        </w:rPr>
        <w:t> </w:t>
      </w:r>
      <w:r>
        <w:rPr>
          <w:color w:val="4A4A4C"/>
        </w:rPr>
        <w:t>computadora,</w:t>
      </w:r>
      <w:r>
        <w:rPr>
          <w:color w:val="4A4A4C"/>
          <w:spacing w:val="-15"/>
        </w:rPr>
        <w:t> </w:t>
      </w:r>
      <w:r>
        <w:rPr>
          <w:color w:val="4A4A4C"/>
        </w:rPr>
        <w:t>celulares,</w:t>
      </w:r>
      <w:r>
        <w:rPr>
          <w:color w:val="4A4A4C"/>
          <w:spacing w:val="-14"/>
        </w:rPr>
        <w:t> </w:t>
      </w:r>
      <w:r>
        <w:rPr>
          <w:color w:val="4A4A4C"/>
        </w:rPr>
        <w:t>etc.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nuestro país, de acuerdo con los crite-</w:t>
      </w:r>
      <w:r>
        <w:rPr>
          <w:color w:val="4A4A4C"/>
          <w:spacing w:val="1"/>
        </w:rPr>
        <w:t> </w:t>
      </w:r>
      <w:r>
        <w:rPr>
          <w:color w:val="4A4A4C"/>
        </w:rPr>
        <w:t>rios</w:t>
      </w:r>
      <w:r>
        <w:rPr>
          <w:color w:val="4A4A4C"/>
          <w:spacing w:val="-9"/>
        </w:rPr>
        <w:t> </w:t>
      </w:r>
      <w:r>
        <w:rPr>
          <w:color w:val="4A4A4C"/>
        </w:rPr>
        <w:t>establecidos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Consejo</w:t>
      </w:r>
      <w:r>
        <w:rPr>
          <w:color w:val="4A4A4C"/>
          <w:spacing w:val="-8"/>
        </w:rPr>
        <w:t> </w:t>
      </w:r>
      <w:r>
        <w:rPr>
          <w:color w:val="4A4A4C"/>
        </w:rPr>
        <w:t>Nacional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Evaluación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Política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Desarrollo</w:t>
      </w:r>
      <w:r>
        <w:rPr>
          <w:color w:val="4A4A4C"/>
          <w:spacing w:val="-18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</w:rPr>
        <w:t>(CONEVAL) para la medición de la pobreza</w:t>
      </w:r>
      <w:r>
        <w:rPr>
          <w:color w:val="4A4A4C"/>
          <w:spacing w:val="1"/>
        </w:rPr>
        <w:t> </w:t>
      </w:r>
      <w:r>
        <w:rPr>
          <w:color w:val="4A4A4C"/>
        </w:rPr>
        <w:t>multidimensional, una de las cuatro carac-</w:t>
      </w:r>
      <w:r>
        <w:rPr>
          <w:color w:val="4A4A4C"/>
          <w:spacing w:val="1"/>
        </w:rPr>
        <w:t> </w:t>
      </w:r>
      <w:r>
        <w:rPr>
          <w:color w:val="4A4A4C"/>
        </w:rPr>
        <w:t>terísticas que puede presentar una persona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-8"/>
        </w:rPr>
        <w:t> </w:t>
      </w:r>
      <w:r>
        <w:rPr>
          <w:color w:val="4A4A4C"/>
        </w:rPr>
        <w:t>ser</w:t>
      </w:r>
      <w:r>
        <w:rPr>
          <w:color w:val="4A4A4C"/>
          <w:spacing w:val="-7"/>
        </w:rPr>
        <w:t> </w:t>
      </w:r>
      <w:r>
        <w:rPr>
          <w:color w:val="4A4A4C"/>
        </w:rPr>
        <w:t>considerada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situación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caren-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cia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servicios</w:t>
      </w:r>
      <w:r>
        <w:rPr>
          <w:color w:val="4A4A4C"/>
          <w:spacing w:val="-22"/>
        </w:rPr>
        <w:t> </w:t>
      </w:r>
      <w:r>
        <w:rPr>
          <w:color w:val="4A4A4C"/>
        </w:rPr>
        <w:t>básicos</w:t>
      </w:r>
      <w:r>
        <w:rPr>
          <w:color w:val="4A4A4C"/>
          <w:spacing w:val="-23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vivienda,</w:t>
      </w:r>
      <w:r>
        <w:rPr>
          <w:color w:val="4A4A4C"/>
          <w:spacing w:val="-22"/>
        </w:rPr>
        <w:t> </w:t>
      </w:r>
      <w:r>
        <w:rPr>
          <w:color w:val="4A4A4C"/>
        </w:rPr>
        <w:t>es</w:t>
      </w:r>
      <w:r>
        <w:rPr>
          <w:color w:val="4A4A4C"/>
          <w:spacing w:val="-23"/>
        </w:rPr>
        <w:t> </w:t>
      </w:r>
      <w:r>
        <w:rPr>
          <w:color w:val="4A4A4C"/>
        </w:rPr>
        <w:t>no</w:t>
      </w:r>
      <w:r>
        <w:rPr>
          <w:color w:val="4A4A4C"/>
          <w:spacing w:val="-68"/>
        </w:rPr>
        <w:t> </w:t>
      </w:r>
      <w:r>
        <w:rPr>
          <w:color w:val="4A4A4C"/>
        </w:rPr>
        <w:t>disponer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energía</w:t>
      </w:r>
      <w:r>
        <w:rPr>
          <w:color w:val="4A4A4C"/>
          <w:spacing w:val="-18"/>
        </w:rPr>
        <w:t> </w:t>
      </w:r>
      <w:r>
        <w:rPr>
          <w:color w:val="4A4A4C"/>
        </w:rPr>
        <w:t>eléctrica.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De acuerdo con los resultados censales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INEGI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2020,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99%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viviendas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habitadas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del país contaban con electricidad, a través</w:t>
      </w:r>
      <w:r>
        <w:rPr>
          <w:color w:val="4A4A4C"/>
          <w:spacing w:val="-68"/>
        </w:rPr>
        <w:t> </w:t>
      </w:r>
      <w:r>
        <w:rPr>
          <w:color w:val="4A4A4C"/>
        </w:rPr>
        <w:t>de distintas fuentes, como la red pública o</w:t>
      </w:r>
      <w:r>
        <w:rPr>
          <w:color w:val="4A4A4C"/>
          <w:spacing w:val="1"/>
        </w:rPr>
        <w:t> </w:t>
      </w:r>
      <w:r>
        <w:rPr>
          <w:color w:val="4A4A4C"/>
        </w:rPr>
        <w:t>de fuentes renovables individuales, mien-</w:t>
      </w:r>
      <w:r>
        <w:rPr>
          <w:color w:val="4A4A4C"/>
          <w:spacing w:val="1"/>
        </w:rPr>
        <w:t> </w:t>
      </w:r>
      <w:r>
        <w:rPr>
          <w:color w:val="4A4A4C"/>
        </w:rPr>
        <w:t>tras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cifra</w:t>
      </w:r>
      <w:r>
        <w:rPr>
          <w:color w:val="4A4A4C"/>
          <w:spacing w:val="-25"/>
        </w:rPr>
        <w:t> </w:t>
      </w:r>
      <w:r>
        <w:rPr>
          <w:color w:val="4A4A4C"/>
        </w:rPr>
        <w:t>para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estado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Oaxaca</w:t>
      </w:r>
      <w:r>
        <w:rPr>
          <w:color w:val="4A4A4C"/>
          <w:spacing w:val="-24"/>
        </w:rPr>
        <w:t> </w:t>
      </w:r>
      <w:r>
        <w:rPr>
          <w:color w:val="4A4A4C"/>
        </w:rPr>
        <w:t>fue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97.74%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viviendas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habitadas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ener-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gía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eléctrica.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No obstante, aún existen regiones que pre-</w:t>
      </w:r>
      <w:r>
        <w:rPr>
          <w:color w:val="4A4A4C"/>
          <w:spacing w:val="-68"/>
        </w:rPr>
        <w:t> </w:t>
      </w:r>
      <w:r>
        <w:rPr>
          <w:color w:val="4A4A4C"/>
        </w:rPr>
        <w:t>sentan rezago en el acceso a la energía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1"/>
        </w:rPr>
        <w:t>e</w:t>
      </w:r>
      <w:r>
        <w:rPr>
          <w:color w:val="4A4A4C"/>
          <w:w w:val="98"/>
        </w:rPr>
        <w:t>l</w:t>
      </w:r>
      <w:r>
        <w:rPr>
          <w:color w:val="4A4A4C"/>
          <w:spacing w:val="1"/>
          <w:w w:val="101"/>
        </w:rPr>
        <w:t>é</w:t>
      </w:r>
      <w:r>
        <w:rPr>
          <w:color w:val="4A4A4C"/>
          <w:spacing w:val="3"/>
          <w:w w:val="108"/>
        </w:rPr>
        <w:t>c</w:t>
      </w:r>
      <w:r>
        <w:rPr>
          <w:color w:val="4A4A4C"/>
          <w:spacing w:val="-2"/>
          <w:w w:val="103"/>
        </w:rPr>
        <w:t>t</w:t>
      </w:r>
      <w:r>
        <w:rPr>
          <w:color w:val="4A4A4C"/>
          <w:spacing w:val="-3"/>
          <w:w w:val="93"/>
        </w:rPr>
        <w:t>r</w:t>
      </w:r>
      <w:r>
        <w:rPr>
          <w:color w:val="4A4A4C"/>
          <w:spacing w:val="-1"/>
          <w:w w:val="98"/>
        </w:rPr>
        <w:t>i</w:t>
      </w:r>
      <w:r>
        <w:rPr>
          <w:color w:val="4A4A4C"/>
          <w:spacing w:val="1"/>
          <w:w w:val="108"/>
        </w:rPr>
        <w:t>c</w:t>
      </w:r>
      <w:r>
        <w:rPr>
          <w:color w:val="4A4A4C"/>
          <w:spacing w:val="-3"/>
          <w:w w:val="98"/>
        </w:rPr>
        <w:t>a</w:t>
      </w:r>
      <w:r>
        <w:rPr>
          <w:color w:val="4A4A4C"/>
          <w:w w:val="46"/>
        </w:rPr>
        <w:t>;</w:t>
      </w:r>
      <w:r>
        <w:rPr>
          <w:color w:val="4A4A4C"/>
          <w:spacing w:val="-9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</w:rPr>
        <w:t> </w:t>
      </w:r>
      <w:r>
        <w:rPr>
          <w:color w:val="4A4A4C"/>
          <w:spacing w:val="-1"/>
          <w:w w:val="98"/>
        </w:rPr>
        <w:t>l</w:t>
      </w:r>
      <w:r>
        <w:rPr>
          <w:color w:val="4A4A4C"/>
          <w:w w:val="98"/>
        </w:rPr>
        <w:t>a</w:t>
      </w:r>
      <w:r>
        <w:rPr>
          <w:color w:val="4A4A4C"/>
          <w:w w:val="93"/>
        </w:rPr>
        <w:t>s</w:t>
      </w:r>
      <w:r>
        <w:rPr>
          <w:color w:val="4A4A4C"/>
          <w:spacing w:val="-9"/>
        </w:rPr>
        <w:t> </w:t>
      </w:r>
      <w:r>
        <w:rPr>
          <w:color w:val="4A4A4C"/>
          <w:spacing w:val="5"/>
          <w:w w:val="89"/>
        </w:rPr>
        <w:t>2</w:t>
      </w:r>
      <w:r>
        <w:rPr>
          <w:color w:val="4A4A4C"/>
          <w:w w:val="89"/>
        </w:rPr>
        <w:t>5</w:t>
      </w:r>
      <w:r>
        <w:rPr>
          <w:color w:val="4A4A4C"/>
          <w:spacing w:val="-9"/>
        </w:rPr>
        <w:t> </w:t>
      </w:r>
      <w:r>
        <w:rPr>
          <w:color w:val="4A4A4C"/>
          <w:spacing w:val="-3"/>
          <w:w w:val="109"/>
        </w:rPr>
        <w:t>m</w:t>
      </w:r>
      <w:r>
        <w:rPr>
          <w:color w:val="4A4A4C"/>
          <w:spacing w:val="-3"/>
          <w:w w:val="98"/>
        </w:rPr>
        <w:t>i</w:t>
      </w:r>
      <w:r>
        <w:rPr>
          <w:color w:val="4A4A4C"/>
          <w:w w:val="98"/>
        </w:rPr>
        <w:t>l</w:t>
      </w:r>
      <w:r>
        <w:rPr>
          <w:color w:val="4A4A4C"/>
          <w:spacing w:val="-9"/>
        </w:rPr>
        <w:t> </w:t>
      </w:r>
      <w:r>
        <w:rPr>
          <w:color w:val="4A4A4C"/>
          <w:spacing w:val="-6"/>
          <w:w w:val="89"/>
        </w:rPr>
        <w:t>2</w:t>
      </w:r>
      <w:r>
        <w:rPr>
          <w:color w:val="4A4A4C"/>
          <w:spacing w:val="-4"/>
          <w:w w:val="103"/>
        </w:rPr>
        <w:t>4</w:t>
      </w:r>
      <w:r>
        <w:rPr>
          <w:color w:val="4A4A4C"/>
          <w:w w:val="89"/>
        </w:rPr>
        <w:t>2</w:t>
      </w:r>
      <w:r>
        <w:rPr>
          <w:color w:val="4A4A4C"/>
          <w:spacing w:val="-9"/>
        </w:rPr>
        <w:t> </w:t>
      </w:r>
      <w:r>
        <w:rPr>
          <w:color w:val="4A4A4C"/>
          <w:spacing w:val="1"/>
          <w:w w:val="91"/>
        </w:rPr>
        <w:t>v</w:t>
      </w:r>
      <w:r>
        <w:rPr>
          <w:color w:val="4A4A4C"/>
          <w:spacing w:val="1"/>
          <w:w w:val="98"/>
        </w:rPr>
        <w:t>i</w:t>
      </w:r>
      <w:r>
        <w:rPr>
          <w:color w:val="4A4A4C"/>
          <w:spacing w:val="1"/>
          <w:w w:val="91"/>
        </w:rPr>
        <w:t>v</w:t>
      </w:r>
      <w:r>
        <w:rPr>
          <w:color w:val="4A4A4C"/>
          <w:spacing w:val="-1"/>
          <w:w w:val="98"/>
        </w:rPr>
        <w:t>i</w:t>
      </w:r>
      <w:r>
        <w:rPr>
          <w:color w:val="4A4A4C"/>
          <w:spacing w:val="-1"/>
          <w:w w:val="101"/>
        </w:rPr>
        <w:t>e</w:t>
      </w:r>
      <w:r>
        <w:rPr>
          <w:color w:val="4A4A4C"/>
          <w:spacing w:val="-1"/>
          <w:w w:val="106"/>
        </w:rPr>
        <w:t>n</w:t>
      </w:r>
      <w:r>
        <w:rPr>
          <w:color w:val="4A4A4C"/>
          <w:spacing w:val="-1"/>
          <w:w w:val="108"/>
        </w:rPr>
        <w:t>d</w:t>
      </w:r>
      <w:r>
        <w:rPr>
          <w:color w:val="4A4A4C"/>
          <w:w w:val="98"/>
        </w:rPr>
        <w:t>a</w:t>
      </w:r>
      <w:r>
        <w:rPr>
          <w:color w:val="4A4A4C"/>
          <w:w w:val="93"/>
        </w:rPr>
        <w:t>s</w:t>
      </w:r>
      <w:r>
        <w:rPr>
          <w:color w:val="4A4A4C"/>
          <w:spacing w:val="-9"/>
        </w:rPr>
        <w:t> </w:t>
      </w:r>
      <w:r>
        <w:rPr>
          <w:color w:val="4A4A4C"/>
          <w:spacing w:val="-3"/>
          <w:w w:val="108"/>
        </w:rPr>
        <w:t>q</w:t>
      </w:r>
      <w:r>
        <w:rPr>
          <w:color w:val="4A4A4C"/>
          <w:spacing w:val="-1"/>
          <w:w w:val="106"/>
        </w:rPr>
        <w:t>u</w:t>
      </w:r>
      <w:r>
        <w:rPr>
          <w:color w:val="4A4A4C"/>
          <w:w w:val="101"/>
        </w:rPr>
        <w:t>e</w:t>
      </w:r>
      <w:r>
        <w:rPr>
          <w:color w:val="4A4A4C"/>
          <w:spacing w:val="-9"/>
        </w:rPr>
        <w:t> </w:t>
      </w:r>
      <w:r>
        <w:rPr>
          <w:color w:val="4A4A4C"/>
          <w:spacing w:val="-1"/>
          <w:w w:val="106"/>
        </w:rPr>
        <w:t>n</w:t>
      </w:r>
      <w:r>
        <w:rPr>
          <w:color w:val="4A4A4C"/>
          <w:w w:val="103"/>
        </w:rPr>
        <w:t>o </w:t>
      </w:r>
      <w:r>
        <w:rPr>
          <w:color w:val="4A4A4C"/>
          <w:spacing w:val="-1"/>
        </w:rPr>
        <w:t>disponían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energía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eléctrica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2020,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20%</w:t>
      </w:r>
      <w:r>
        <w:rPr>
          <w:color w:val="4A4A4C"/>
          <w:spacing w:val="-68"/>
        </w:rPr>
        <w:t> </w:t>
      </w:r>
      <w:r>
        <w:rPr>
          <w:color w:val="4A4A4C"/>
        </w:rPr>
        <w:t>se encontraban en la Costa, 17% en Valles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Centrales</w:t>
      </w:r>
      <w:r>
        <w:rPr>
          <w:color w:val="4A4A4C"/>
          <w:spacing w:val="-9"/>
          <w:w w:val="90"/>
        </w:rPr>
        <w:t> </w:t>
      </w:r>
      <w:r>
        <w:rPr>
          <w:color w:val="4A4A4C"/>
          <w:w w:val="90"/>
        </w:rPr>
        <w:t>y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16%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en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el</w:t>
      </w:r>
      <w:r>
        <w:rPr>
          <w:color w:val="4A4A4C"/>
          <w:spacing w:val="-8"/>
          <w:w w:val="90"/>
        </w:rPr>
        <w:t> </w:t>
      </w:r>
      <w:r>
        <w:rPr>
          <w:color w:val="4A4A4C"/>
          <w:w w:val="90"/>
        </w:rPr>
        <w:t>Istmo.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7"/>
        <w:rPr>
          <w:sz w:val="13"/>
        </w:rPr>
      </w:pPr>
    </w:p>
    <w:p>
      <w:pPr>
        <w:pStyle w:val="BodyText"/>
        <w:ind w:left="2667"/>
      </w:pPr>
      <w:r>
        <w:rPr/>
        <w:pict>
          <v:group style="width:391.45pt;height:32.0500pt;mso-position-horizontal-relative:char;mso-position-vertical-relative:line" coordorigin="0,0" coordsize="7829,641">
            <v:shape style="position:absolute;left:0;top:0;width:7829;height:641" coordorigin="0,0" coordsize="7829,641" path="m2132,0l0,0,0,641,2132,641,2132,0xm6157,0l4192,0,2132,0,2132,641,4192,641,6157,641,6157,0xm7828,0l6157,0,6157,641,7828,641,7828,0xe" filled="true" fillcolor="#99234f" stroked="false">
              <v:path arrowok="t"/>
              <v:fill type="solid"/>
            </v:shape>
            <v:shape style="position:absolute;left:2368;top:105;width:1607;height:458" type="#_x0000_t202" filled="false" stroked="false">
              <v:textbox inset="0,0,0,0">
                <w:txbxContent>
                  <w:p>
                    <w:pPr>
                      <w:spacing w:before="13"/>
                      <w:ind w:left="0" w:right="15" w:firstLine="196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Disponen 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energía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eléctrica</w:t>
                    </w:r>
                  </w:p>
                </w:txbxContent>
              </v:textbox>
              <w10:wrap type="none"/>
            </v:shape>
            <v:shape style="position:absolute;left:4381;top:105;width:1607;height:458" type="#_x0000_t202" filled="false" stroked="false">
              <v:textbox inset="0,0,0,0">
                <w:txbxContent>
                  <w:p>
                    <w:pPr>
                      <w:spacing w:before="13"/>
                      <w:ind w:left="0" w:right="15" w:firstLine="51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No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disponen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energía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eléctrica</w:t>
                    </w:r>
                  </w:p>
                </w:txbxContent>
              </v:textbox>
              <w10:wrap type="none"/>
            </v:shape>
            <v:shape style="position:absolute;left:6761;top:213;width:483;height:242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-1"/>
                        <w:w w:val="105"/>
                        <w:sz w:val="18"/>
                      </w:rPr>
                      <w:t>Total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tabs>
          <w:tab w:pos="5426" w:val="left" w:leader="none"/>
          <w:tab w:pos="7556" w:val="left" w:leader="none"/>
          <w:tab w:pos="9298" w:val="left" w:leader="none"/>
        </w:tabs>
        <w:spacing w:before="103"/>
        <w:ind w:left="2816" w:right="0" w:firstLine="0"/>
        <w:jc w:val="left"/>
        <w:rPr>
          <w:sz w:val="18"/>
        </w:rPr>
      </w:pPr>
      <w:r>
        <w:rPr/>
        <w:pict>
          <v:shape style="position:absolute;margin-left:133.384003pt;margin-top:21.184425pt;width:391.45pt;height:22.7pt;mso-position-horizontal-relative:page;mso-position-vertical-relative:paragraph;z-index:-15245312;mso-wrap-distance-left:0;mso-wrap-distance-right:0" type="#_x0000_t202" filled="true" fillcolor="#eddfe0" stroked="false">
            <v:textbox inset="0,0,0,0">
              <w:txbxContent>
                <w:p>
                  <w:pPr>
                    <w:tabs>
                      <w:tab w:pos="2751" w:val="left" w:leader="none"/>
                      <w:tab w:pos="4884" w:val="left" w:leader="none"/>
                      <w:tab w:pos="6603" w:val="left" w:leader="none"/>
                    </w:tabs>
                    <w:spacing w:before="133"/>
                    <w:ind w:left="648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99234F"/>
                      <w:sz w:val="18"/>
                    </w:rPr>
                    <w:t>Personas</w:t>
                    <w:tab/>
                  </w:r>
                  <w:r>
                    <w:rPr>
                      <w:color w:val="99234F"/>
                      <w:w w:val="95"/>
                      <w:sz w:val="18"/>
                    </w:rPr>
                    <w:t>4,038,761</w:t>
                    <w:tab/>
                  </w:r>
                  <w:r>
                    <w:rPr>
                      <w:color w:val="99234F"/>
                      <w:sz w:val="18"/>
                    </w:rPr>
                    <w:t>93,387</w:t>
                    <w:tab/>
                    <w:t>4,132,148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99234F"/>
          <w:sz w:val="18"/>
        </w:rPr>
        <w:t>Viviendas</w:t>
      </w:r>
      <w:r>
        <w:rPr>
          <w:color w:val="99234F"/>
          <w:spacing w:val="-2"/>
          <w:sz w:val="18"/>
        </w:rPr>
        <w:t> </w:t>
      </w:r>
      <w:r>
        <w:rPr>
          <w:color w:val="99234F"/>
          <w:sz w:val="18"/>
        </w:rPr>
        <w:t>habitadas</w:t>
        <w:tab/>
      </w:r>
      <w:r>
        <w:rPr>
          <w:color w:val="99234F"/>
          <w:spacing w:val="-1"/>
          <w:w w:val="95"/>
          <w:sz w:val="18"/>
        </w:rPr>
        <w:t>1,093,796</w:t>
        <w:tab/>
      </w:r>
      <w:r>
        <w:rPr>
          <w:color w:val="99234F"/>
          <w:sz w:val="18"/>
        </w:rPr>
        <w:t>25,242</w:t>
        <w:tab/>
        <w:t>1,119,038</w:t>
      </w:r>
    </w:p>
    <w:p>
      <w:pPr>
        <w:spacing w:before="162"/>
        <w:ind w:left="2930" w:right="0" w:firstLine="0"/>
        <w:jc w:val="left"/>
        <w:rPr>
          <w:sz w:val="18"/>
        </w:rPr>
      </w:pPr>
      <w:r>
        <w:rPr>
          <w:rFonts w:ascii="Trebuchet MS" w:hAnsi="Trebuchet MS"/>
          <w:b/>
          <w:color w:val="9E214A"/>
          <w:sz w:val="18"/>
        </w:rPr>
        <w:t>Fuente: </w:t>
      </w:r>
      <w:r>
        <w:rPr>
          <w:color w:val="9E214A"/>
          <w:sz w:val="18"/>
        </w:rPr>
        <w:t>Elaboración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propia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información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Censo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Población.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INEGI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2020.</w:t>
      </w:r>
    </w:p>
    <w:p>
      <w:pPr>
        <w:pStyle w:val="BodyText"/>
        <w:spacing w:before="4"/>
        <w:rPr>
          <w:sz w:val="24"/>
        </w:rPr>
      </w:pPr>
      <w:r>
        <w:rPr/>
        <w:pict>
          <v:group style="position:absolute;margin-left:100.168999pt;margin-top:16.782148pt;width:454.2pt;height:48.4pt;mso-position-horizontal-relative:page;mso-position-vertical-relative:paragraph;z-index:-15244800;mso-wrap-distance-left:0;mso-wrap-distance-right:0" coordorigin="2003,336" coordsize="9084,968">
            <v:rect style="position:absolute;left:2003;top:335;width:9084;height:968" filled="true" fillcolor="#99234f" stroked="false">
              <v:fill type="solid"/>
            </v:rect>
            <v:shape style="position:absolute;left:2777;top:470;width:4848;height:545" type="#_x0000_t202" filled="false" stroked="false">
              <v:textbox inset="0,0,0,0">
                <w:txbxContent>
                  <w:p>
                    <w:pPr>
                      <w:tabs>
                        <w:tab w:pos="3329" w:val="left" w:leader="none"/>
                        <w:tab w:pos="3412" w:val="left" w:leader="none"/>
                      </w:tabs>
                      <w:spacing w:line="247" w:lineRule="auto" w:before="16"/>
                      <w:ind w:left="1720" w:right="75" w:hanging="304"/>
                      <w:jc w:val="left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10"/>
                        <w:sz w:val="14"/>
                      </w:rPr>
                      <w:t>Viviendas</w:t>
                    </w:r>
                    <w:r>
                      <w:rPr>
                        <w:rFonts w:ascii="Tahoma"/>
                        <w:b/>
                        <w:color w:val="FFFFFF"/>
                        <w:spacing w:val="-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4"/>
                      </w:rPr>
                      <w:t>particulares</w:t>
                      <w:tab/>
                    </w:r>
                    <w:r>
                      <w:rPr>
                        <w:rFonts w:ascii="Tahoma"/>
                        <w:b/>
                        <w:color w:val="FFFFFF"/>
                        <w:spacing w:val="-9"/>
                        <w:w w:val="105"/>
                        <w:sz w:val="14"/>
                      </w:rPr>
                      <w:t>Viviendas</w:t>
                    </w:r>
                    <w:r>
                      <w:rPr>
                        <w:rFonts w:ascii="Tahoma"/>
                        <w:b/>
                        <w:color w:val="FFFFFF"/>
                        <w:spacing w:val="-25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8"/>
                        <w:w w:val="105"/>
                        <w:sz w:val="14"/>
                      </w:rPr>
                      <w:t>particulares</w:t>
                    </w:r>
                    <w:r>
                      <w:rPr>
                        <w:rFonts w:ascii="Tahoma"/>
                        <w:b/>
                        <w:color w:val="FFFFFF"/>
                        <w:spacing w:val="-4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4"/>
                      </w:rPr>
                      <w:t>habitadas</w:t>
                    </w:r>
                    <w:r>
                      <w:rPr>
                        <w:rFonts w:ascii="Tahoma"/>
                        <w:b/>
                        <w:color w:val="FFFFFF"/>
                        <w:spacing w:val="-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4"/>
                      </w:rPr>
                      <w:t>que</w:t>
                      <w:tab/>
                      <w:tab/>
                    </w:r>
                    <w:r>
                      <w:rPr>
                        <w:rFonts w:ascii="Tahoma"/>
                        <w:b/>
                        <w:color w:val="FFFFFF"/>
                        <w:spacing w:val="-3"/>
                        <w:w w:val="110"/>
                        <w:sz w:val="14"/>
                      </w:rPr>
                      <w:t>habitadas</w:t>
                    </w:r>
                    <w:r>
                      <w:rPr>
                        <w:rFonts w:ascii="Tahoma"/>
                        <w:b/>
                        <w:color w:val="FFFFFF"/>
                        <w:spacing w:val="-8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2"/>
                        <w:w w:val="110"/>
                        <w:sz w:val="14"/>
                      </w:rPr>
                      <w:t>que</w:t>
                    </w:r>
                    <w:r>
                      <w:rPr>
                        <w:rFonts w:ascii="Tahoma"/>
                        <w:b/>
                        <w:color w:val="FFFFFF"/>
                        <w:spacing w:val="-8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2"/>
                        <w:w w:val="110"/>
                        <w:sz w:val="14"/>
                      </w:rPr>
                      <w:t>no</w:t>
                    </w:r>
                  </w:p>
                  <w:p>
                    <w:pPr>
                      <w:tabs>
                        <w:tab w:pos="1481" w:val="left" w:leader="none"/>
                        <w:tab w:pos="3283" w:val="left" w:leader="none"/>
                      </w:tabs>
                      <w:spacing w:before="2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4"/>
                      </w:rPr>
                      <w:t>Región</w:t>
                      <w:tab/>
                      <w:t>disponen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2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4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2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4"/>
                      </w:rPr>
                      <w:t>energía</w:t>
                      <w:tab/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"/>
                        <w:w w:val="110"/>
                        <w:sz w:val="14"/>
                      </w:rPr>
                      <w:t>disponen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0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"/>
                        <w:w w:val="110"/>
                        <w:sz w:val="14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7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4"/>
                      </w:rPr>
                      <w:t>energía</w:t>
                    </w:r>
                  </w:p>
                </w:txbxContent>
              </v:textbox>
              <w10:wrap type="none"/>
            </v:shape>
            <v:shape style="position:absolute;left:4713;top:995;width:680;height:196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4"/>
                      </w:rPr>
                      <w:t>eléctrica</w:t>
                    </w:r>
                  </w:p>
                </w:txbxContent>
              </v:textbox>
              <w10:wrap type="none"/>
            </v:shape>
            <v:shape style="position:absolute;left:6502;top:995;width:680;height:196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4"/>
                      </w:rPr>
                      <w:t>eléctrica</w:t>
                    </w:r>
                  </w:p>
                </w:txbxContent>
              </v:textbox>
              <w10:wrap type="none"/>
            </v:shape>
            <v:shape style="position:absolute;left:7865;top:558;width:3118;height:545" type="#_x0000_t202" filled="false" stroked="false">
              <v:textbox inset="0,0,0,0">
                <w:txbxContent>
                  <w:p>
                    <w:pPr>
                      <w:tabs>
                        <w:tab w:pos="1328" w:val="left" w:leader="none"/>
                      </w:tabs>
                      <w:spacing w:line="247" w:lineRule="auto" w:before="16"/>
                      <w:ind w:left="0" w:right="18" w:firstLine="83"/>
                      <w:jc w:val="both"/>
                      <w:rPr>
                        <w:rFonts w:ascii="Tahoma" w:hAnsi="Tahoma"/>
                        <w:b/>
                        <w:sz w:val="1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Viviendas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% Viviendas particulares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particulares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habitadas que disponen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habitadas</w:t>
                      <w:tab/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5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energía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4"/>
                      </w:rPr>
                      <w:t>eléctrica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2850" w:val="left" w:leader="none"/>
          <w:tab w:pos="4682" w:val="left" w:leader="none"/>
          <w:tab w:pos="6114" w:val="left" w:leader="none"/>
          <w:tab w:pos="7819" w:val="left" w:leader="none"/>
        </w:tabs>
        <w:spacing w:before="85" w:after="84"/>
        <w:ind w:left="230" w:right="0" w:firstLine="0"/>
        <w:jc w:val="center"/>
        <w:rPr>
          <w:sz w:val="14"/>
        </w:rPr>
      </w:pPr>
      <w:r>
        <w:rPr>
          <w:color w:val="99234F"/>
          <w:sz w:val="14"/>
        </w:rPr>
        <w:t>Sierra</w:t>
      </w:r>
      <w:r>
        <w:rPr>
          <w:color w:val="99234F"/>
          <w:spacing w:val="8"/>
          <w:sz w:val="14"/>
        </w:rPr>
        <w:t> </w:t>
      </w:r>
      <w:r>
        <w:rPr>
          <w:color w:val="99234F"/>
          <w:sz w:val="14"/>
        </w:rPr>
        <w:t>de</w:t>
      </w:r>
      <w:r>
        <w:rPr>
          <w:color w:val="99234F"/>
          <w:spacing w:val="8"/>
          <w:sz w:val="14"/>
        </w:rPr>
        <w:t> </w:t>
      </w:r>
      <w:r>
        <w:rPr>
          <w:color w:val="99234F"/>
          <w:sz w:val="14"/>
        </w:rPr>
        <w:t>Flores</w:t>
      </w:r>
      <w:r>
        <w:rPr>
          <w:color w:val="99234F"/>
          <w:spacing w:val="8"/>
          <w:sz w:val="14"/>
        </w:rPr>
        <w:t> </w:t>
      </w:r>
      <w:r>
        <w:rPr>
          <w:color w:val="99234F"/>
          <w:sz w:val="14"/>
        </w:rPr>
        <w:t>Magón</w:t>
        <w:tab/>
        <w:t>53,140</w:t>
        <w:tab/>
        <w:t>2,108</w:t>
        <w:tab/>
        <w:t>55,248</w:t>
        <w:tab/>
        <w:t>96.18%</w:t>
      </w:r>
    </w:p>
    <w:p>
      <w:pPr>
        <w:pStyle w:val="BodyText"/>
        <w:ind w:left="2003"/>
      </w:pPr>
      <w:r>
        <w:rPr/>
        <w:pict>
          <v:shape style="width:454.2pt;height:18.45pt;mso-position-horizontal-relative:char;mso-position-vertical-relative:line" type="#_x0000_t202" filled="true" fillcolor="#eddfe0" stroked="false">
            <w10:anchorlock/>
            <v:textbox inset="0,0,0,0">
              <w:txbxContent>
                <w:p>
                  <w:pPr>
                    <w:tabs>
                      <w:tab w:pos="2804" w:val="left" w:leader="none"/>
                      <w:tab w:pos="4629" w:val="left" w:leader="none"/>
                      <w:tab w:pos="6093" w:val="left" w:leader="none"/>
                      <w:tab w:pos="7769" w:val="left" w:leader="none"/>
                    </w:tabs>
                    <w:spacing w:before="114"/>
                    <w:ind w:left="687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99234F"/>
                      <w:sz w:val="14"/>
                    </w:rPr>
                    <w:t>Sierra</w:t>
                  </w:r>
                  <w:r>
                    <w:rPr>
                      <w:color w:val="99234F"/>
                      <w:spacing w:val="-10"/>
                      <w:sz w:val="14"/>
                    </w:rPr>
                    <w:t> </w:t>
                  </w:r>
                  <w:r>
                    <w:rPr>
                      <w:color w:val="99234F"/>
                      <w:sz w:val="14"/>
                    </w:rPr>
                    <w:t>Sur</w:t>
                    <w:tab/>
                    <w:t>87,962</w:t>
                    <w:tab/>
                    <w:t>3,009</w:t>
                    <w:tab/>
                    <w:t>90,971</w:t>
                    <w:tab/>
                    <w:t>96.69%</w:t>
                  </w:r>
                </w:p>
              </w:txbxContent>
            </v:textbox>
            <v:fill type="solid"/>
          </v:shape>
        </w:pict>
      </w:r>
      <w:r>
        <w:rPr/>
      </w:r>
    </w:p>
    <w:p>
      <w:pPr>
        <w:tabs>
          <w:tab w:pos="4778" w:val="left" w:leader="none"/>
          <w:tab w:pos="6627" w:val="left" w:leader="none"/>
          <w:tab w:pos="8064" w:val="left" w:leader="none"/>
          <w:tab w:pos="9771" w:val="left" w:leader="none"/>
        </w:tabs>
        <w:spacing w:before="92"/>
        <w:ind w:left="2840" w:right="0" w:firstLine="0"/>
        <w:jc w:val="left"/>
        <w:rPr>
          <w:sz w:val="14"/>
        </w:rPr>
      </w:pPr>
      <w:r>
        <w:rPr/>
        <w:pict>
          <v:shape style="position:absolute;margin-left:100.168999pt;margin-top:17.324577pt;width:454.2pt;height:18.45pt;mso-position-horizontal-relative:page;mso-position-vertical-relative:paragraph;z-index:-15243776;mso-wrap-distance-left:0;mso-wrap-distance-right:0" type="#_x0000_t202" filled="true" fillcolor="#eddfe0" stroked="false">
            <v:textbox inset="0,0,0,0">
              <w:txbxContent>
                <w:p>
                  <w:pPr>
                    <w:tabs>
                      <w:tab w:pos="2796" w:val="left" w:leader="none"/>
                      <w:tab w:pos="4651" w:val="left" w:leader="none"/>
                      <w:tab w:pos="6075" w:val="left" w:leader="none"/>
                      <w:tab w:pos="7782" w:val="left" w:leader="none"/>
                    </w:tabs>
                    <w:spacing w:before="114"/>
                    <w:ind w:left="755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99234F"/>
                      <w:sz w:val="14"/>
                    </w:rPr>
                    <w:t>Mixteca</w:t>
                    <w:tab/>
                  </w:r>
                  <w:r>
                    <w:rPr>
                      <w:color w:val="99234F"/>
                      <w:w w:val="90"/>
                      <w:sz w:val="14"/>
                    </w:rPr>
                    <w:t>126,129</w:t>
                    <w:tab/>
                  </w:r>
                  <w:r>
                    <w:rPr>
                      <w:color w:val="99234F"/>
                      <w:sz w:val="14"/>
                    </w:rPr>
                    <w:t>3,188</w:t>
                    <w:tab/>
                  </w:r>
                  <w:r>
                    <w:rPr>
                      <w:color w:val="99234F"/>
                      <w:w w:val="90"/>
                      <w:sz w:val="14"/>
                    </w:rPr>
                    <w:t>129,317</w:t>
                    <w:tab/>
                  </w:r>
                  <w:r>
                    <w:rPr>
                      <w:color w:val="99234F"/>
                      <w:sz w:val="14"/>
                    </w:rPr>
                    <w:t>97.53%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99234F"/>
          <w:sz w:val="14"/>
        </w:rPr>
        <w:t>Costa</w:t>
        <w:tab/>
        <w:t>152,208</w:t>
        <w:tab/>
        <w:t>4,994</w:t>
        <w:tab/>
      </w:r>
      <w:r>
        <w:rPr>
          <w:color w:val="99234F"/>
          <w:w w:val="95"/>
          <w:sz w:val="14"/>
        </w:rPr>
        <w:t>157,202</w:t>
        <w:tab/>
      </w:r>
      <w:r>
        <w:rPr>
          <w:color w:val="99234F"/>
          <w:sz w:val="14"/>
        </w:rPr>
        <w:t>96.82%</w:t>
      </w:r>
    </w:p>
    <w:p>
      <w:pPr>
        <w:tabs>
          <w:tab w:pos="4809" w:val="left" w:leader="none"/>
          <w:tab w:pos="6651" w:val="left" w:leader="none"/>
          <w:tab w:pos="8078" w:val="left" w:leader="none"/>
          <w:tab w:pos="9779" w:val="left" w:leader="none"/>
        </w:tabs>
        <w:spacing w:before="99" w:after="84"/>
        <w:ind w:left="2574" w:right="0" w:firstLine="0"/>
        <w:jc w:val="left"/>
        <w:rPr>
          <w:sz w:val="14"/>
        </w:rPr>
      </w:pPr>
      <w:r>
        <w:rPr>
          <w:color w:val="99234F"/>
          <w:sz w:val="14"/>
        </w:rPr>
        <w:t>Sierra</w:t>
      </w:r>
      <w:r>
        <w:rPr>
          <w:color w:val="99234F"/>
          <w:spacing w:val="-2"/>
          <w:sz w:val="14"/>
        </w:rPr>
        <w:t> </w:t>
      </w:r>
      <w:r>
        <w:rPr>
          <w:color w:val="99234F"/>
          <w:sz w:val="14"/>
        </w:rPr>
        <w:t>Juárez</w:t>
        <w:tab/>
        <w:t>47,857</w:t>
        <w:tab/>
        <w:t>1,208</w:t>
        <w:tab/>
        <w:t>49,065</w:t>
        <w:tab/>
        <w:t>97.54%</w:t>
      </w:r>
    </w:p>
    <w:p>
      <w:pPr>
        <w:pStyle w:val="BodyText"/>
        <w:ind w:left="2003"/>
      </w:pPr>
      <w:r>
        <w:rPr/>
        <w:pict>
          <v:shape style="width:454.2pt;height:18.45pt;mso-position-horizontal-relative:char;mso-position-vertical-relative:line" type="#_x0000_t202" filled="true" fillcolor="#eddfe0" stroked="false">
            <w10:anchorlock/>
            <v:textbox inset="0,0,0,0">
              <w:txbxContent>
                <w:p>
                  <w:pPr>
                    <w:tabs>
                      <w:tab w:pos="2760" w:val="left" w:leader="none"/>
                      <w:tab w:pos="4624" w:val="left" w:leader="none"/>
                      <w:tab w:pos="6076" w:val="left" w:leader="none"/>
                      <w:tab w:pos="7774" w:val="left" w:leader="none"/>
                    </w:tabs>
                    <w:spacing w:before="114"/>
                    <w:ind w:left="831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99234F"/>
                      <w:sz w:val="14"/>
                    </w:rPr>
                    <w:t>Istmo</w:t>
                    <w:tab/>
                    <w:t>180,090</w:t>
                    <w:tab/>
                    <w:t>4,020</w:t>
                    <w:tab/>
                  </w:r>
                  <w:r>
                    <w:rPr>
                      <w:color w:val="99234F"/>
                      <w:w w:val="95"/>
                      <w:sz w:val="14"/>
                    </w:rPr>
                    <w:t>184,110</w:t>
                    <w:tab/>
                  </w:r>
                  <w:r>
                    <w:rPr>
                      <w:color w:val="99234F"/>
                      <w:sz w:val="14"/>
                    </w:rPr>
                    <w:t>97.82%</w:t>
                  </w:r>
                </w:p>
              </w:txbxContent>
            </v:textbox>
            <v:fill type="solid"/>
          </v:shape>
        </w:pict>
      </w:r>
      <w:r>
        <w:rPr/>
      </w:r>
    </w:p>
    <w:p>
      <w:pPr>
        <w:tabs>
          <w:tab w:pos="4779" w:val="left" w:leader="none"/>
          <w:tab w:pos="6642" w:val="left" w:leader="none"/>
          <w:tab w:pos="8072" w:val="left" w:leader="none"/>
          <w:tab w:pos="9790" w:val="left" w:leader="none"/>
        </w:tabs>
        <w:spacing w:before="92"/>
        <w:ind w:left="2607" w:right="0" w:firstLine="0"/>
        <w:jc w:val="left"/>
        <w:rPr>
          <w:sz w:val="14"/>
        </w:rPr>
      </w:pPr>
      <w:r>
        <w:rPr>
          <w:color w:val="99234F"/>
          <w:sz w:val="14"/>
        </w:rPr>
        <w:t>Papaloapan</w:t>
        <w:tab/>
      </w:r>
      <w:r>
        <w:rPr>
          <w:color w:val="99234F"/>
          <w:spacing w:val="-1"/>
          <w:sz w:val="14"/>
        </w:rPr>
        <w:t>130,503</w:t>
        <w:tab/>
      </w:r>
      <w:r>
        <w:rPr>
          <w:color w:val="99234F"/>
          <w:sz w:val="14"/>
        </w:rPr>
        <w:t>2,378</w:t>
        <w:tab/>
      </w:r>
      <w:r>
        <w:rPr>
          <w:color w:val="99234F"/>
          <w:w w:val="90"/>
          <w:sz w:val="14"/>
        </w:rPr>
        <w:t>132,881</w:t>
        <w:tab/>
      </w:r>
      <w:r>
        <w:rPr>
          <w:color w:val="99234F"/>
          <w:sz w:val="14"/>
        </w:rPr>
        <w:t>98.21%</w:t>
      </w:r>
    </w:p>
    <w:p>
      <w:pPr>
        <w:pStyle w:val="BodyText"/>
        <w:spacing w:before="11"/>
        <w:rPr>
          <w:sz w:val="6"/>
        </w:rPr>
      </w:pPr>
    </w:p>
    <w:tbl>
      <w:tblPr>
        <w:tblW w:w="0" w:type="auto"/>
        <w:jc w:val="left"/>
        <w:tblInd w:w="20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3"/>
        <w:gridCol w:w="1821"/>
        <w:gridCol w:w="1556"/>
        <w:gridCol w:w="1656"/>
        <w:gridCol w:w="1886"/>
      </w:tblGrid>
      <w:tr>
        <w:trPr>
          <w:trHeight w:val="368" w:hRule="atLeast"/>
        </w:trPr>
        <w:tc>
          <w:tcPr>
            <w:tcW w:w="2163" w:type="dxa"/>
            <w:shd w:val="clear" w:color="auto" w:fill="EDDFE0"/>
          </w:tcPr>
          <w:p>
            <w:pPr>
              <w:pStyle w:val="TableParagraph"/>
              <w:spacing w:before="114"/>
              <w:ind w:left="447" w:right="519"/>
              <w:jc w:val="center"/>
              <w:rPr>
                <w:sz w:val="14"/>
              </w:rPr>
            </w:pPr>
            <w:r>
              <w:rPr>
                <w:color w:val="99234F"/>
                <w:spacing w:val="-1"/>
                <w:w w:val="105"/>
                <w:sz w:val="14"/>
              </w:rPr>
              <w:t>Valles</w:t>
            </w:r>
            <w:r>
              <w:rPr>
                <w:color w:val="99234F"/>
                <w:spacing w:val="-10"/>
                <w:w w:val="105"/>
                <w:sz w:val="14"/>
              </w:rPr>
              <w:t> </w:t>
            </w:r>
            <w:r>
              <w:rPr>
                <w:color w:val="99234F"/>
                <w:spacing w:val="-1"/>
                <w:w w:val="105"/>
                <w:sz w:val="14"/>
              </w:rPr>
              <w:t>Centrales</w:t>
            </w:r>
          </w:p>
        </w:tc>
        <w:tc>
          <w:tcPr>
            <w:tcW w:w="1821" w:type="dxa"/>
            <w:shd w:val="clear" w:color="auto" w:fill="EDDFE0"/>
          </w:tcPr>
          <w:p>
            <w:pPr>
              <w:pStyle w:val="TableParagraph"/>
              <w:spacing w:before="114"/>
              <w:ind w:left="502" w:right="56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315,907</w:t>
            </w:r>
          </w:p>
        </w:tc>
        <w:tc>
          <w:tcPr>
            <w:tcW w:w="1556" w:type="dxa"/>
            <w:shd w:val="clear" w:color="auto" w:fill="EDDFE0"/>
          </w:tcPr>
          <w:p>
            <w:pPr>
              <w:pStyle w:val="TableParagraph"/>
              <w:spacing w:before="114"/>
              <w:ind w:right="517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4,337</w:t>
            </w:r>
          </w:p>
        </w:tc>
        <w:tc>
          <w:tcPr>
            <w:tcW w:w="1656" w:type="dxa"/>
            <w:shd w:val="clear" w:color="auto" w:fill="EDDFE0"/>
          </w:tcPr>
          <w:p>
            <w:pPr>
              <w:pStyle w:val="TableParagraph"/>
              <w:spacing w:before="114"/>
              <w:ind w:left="492"/>
              <w:rPr>
                <w:sz w:val="14"/>
              </w:rPr>
            </w:pPr>
            <w:r>
              <w:rPr>
                <w:color w:val="99234F"/>
                <w:sz w:val="14"/>
              </w:rPr>
              <w:t>320,244</w:t>
            </w:r>
          </w:p>
        </w:tc>
        <w:tc>
          <w:tcPr>
            <w:tcW w:w="1886" w:type="dxa"/>
            <w:shd w:val="clear" w:color="auto" w:fill="EDDFE0"/>
          </w:tcPr>
          <w:p>
            <w:pPr>
              <w:pStyle w:val="TableParagraph"/>
              <w:spacing w:before="114"/>
              <w:ind w:left="575"/>
              <w:rPr>
                <w:sz w:val="14"/>
              </w:rPr>
            </w:pPr>
            <w:r>
              <w:rPr>
                <w:color w:val="99234F"/>
                <w:sz w:val="14"/>
              </w:rPr>
              <w:t>98.65%</w:t>
            </w:r>
          </w:p>
        </w:tc>
      </w:tr>
      <w:tr>
        <w:trPr>
          <w:trHeight w:val="368" w:hRule="atLeast"/>
        </w:trPr>
        <w:tc>
          <w:tcPr>
            <w:tcW w:w="2163" w:type="dxa"/>
            <w:shd w:val="clear" w:color="auto" w:fill="76093D"/>
          </w:tcPr>
          <w:p>
            <w:pPr>
              <w:pStyle w:val="TableParagraph"/>
              <w:spacing w:before="114"/>
              <w:ind w:left="447" w:right="519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pacing w:val="-1"/>
                <w:w w:val="110"/>
                <w:sz w:val="14"/>
              </w:rPr>
              <w:t>Total</w:t>
            </w:r>
            <w:r>
              <w:rPr>
                <w:rFonts w:ascii="Tahoma"/>
                <w:b/>
                <w:color w:val="FFFFFF"/>
                <w:spacing w:val="-8"/>
                <w:w w:val="110"/>
                <w:sz w:val="14"/>
              </w:rPr>
              <w:t> </w:t>
            </w:r>
            <w:r>
              <w:rPr>
                <w:rFonts w:ascii="Tahoma"/>
                <w:b/>
                <w:color w:val="FFFFFF"/>
                <w:spacing w:val="-1"/>
                <w:w w:val="110"/>
                <w:sz w:val="14"/>
              </w:rPr>
              <w:t>general</w:t>
            </w:r>
          </w:p>
        </w:tc>
        <w:tc>
          <w:tcPr>
            <w:tcW w:w="1821" w:type="dxa"/>
            <w:shd w:val="clear" w:color="auto" w:fill="76093D"/>
          </w:tcPr>
          <w:p>
            <w:pPr>
              <w:pStyle w:val="TableParagraph"/>
              <w:spacing w:before="114"/>
              <w:ind w:left="502" w:right="566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1,093,796</w:t>
            </w:r>
          </w:p>
        </w:tc>
        <w:tc>
          <w:tcPr>
            <w:tcW w:w="1556" w:type="dxa"/>
            <w:shd w:val="clear" w:color="auto" w:fill="76093D"/>
          </w:tcPr>
          <w:p>
            <w:pPr>
              <w:pStyle w:val="TableParagraph"/>
              <w:spacing w:before="114"/>
              <w:ind w:right="467"/>
              <w:jc w:val="right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25,242</w:t>
            </w:r>
          </w:p>
        </w:tc>
        <w:tc>
          <w:tcPr>
            <w:tcW w:w="1656" w:type="dxa"/>
            <w:shd w:val="clear" w:color="auto" w:fill="76093D"/>
          </w:tcPr>
          <w:p>
            <w:pPr>
              <w:pStyle w:val="TableParagraph"/>
              <w:spacing w:before="114"/>
              <w:ind w:left="471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95"/>
                <w:sz w:val="14"/>
              </w:rPr>
              <w:t>1,119,038</w:t>
            </w:r>
          </w:p>
        </w:tc>
        <w:tc>
          <w:tcPr>
            <w:tcW w:w="1886" w:type="dxa"/>
            <w:shd w:val="clear" w:color="auto" w:fill="76093D"/>
          </w:tcPr>
          <w:p>
            <w:pPr>
              <w:pStyle w:val="TableParagraph"/>
              <w:spacing w:before="114"/>
              <w:ind w:left="573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97.74%</w:t>
            </w:r>
          </w:p>
        </w:tc>
      </w:tr>
    </w:tbl>
    <w:p>
      <w:pPr>
        <w:pStyle w:val="BodyText"/>
        <w:rPr>
          <w:sz w:val="21"/>
        </w:rPr>
      </w:pPr>
    </w:p>
    <w:p>
      <w:pPr>
        <w:spacing w:before="0"/>
        <w:ind w:left="2930" w:right="0" w:firstLine="0"/>
        <w:jc w:val="left"/>
        <w:rPr>
          <w:sz w:val="18"/>
        </w:rPr>
      </w:pPr>
      <w:r>
        <w:rPr>
          <w:rFonts w:ascii="Trebuchet MS" w:hAnsi="Trebuchet MS"/>
          <w:b/>
          <w:color w:val="9E214A"/>
          <w:sz w:val="18"/>
        </w:rPr>
        <w:t>Fuente: </w:t>
      </w:r>
      <w:r>
        <w:rPr>
          <w:color w:val="9E214A"/>
          <w:sz w:val="18"/>
        </w:rPr>
        <w:t>Elaboración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propia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información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Censo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Población.</w:t>
      </w:r>
      <w:r>
        <w:rPr>
          <w:color w:val="9E214A"/>
          <w:spacing w:val="-8"/>
          <w:sz w:val="18"/>
        </w:rPr>
        <w:t> </w:t>
      </w:r>
      <w:r>
        <w:rPr>
          <w:color w:val="9E214A"/>
          <w:sz w:val="18"/>
        </w:rPr>
        <w:t>INEGI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2020.</w:t>
      </w:r>
    </w:p>
    <w:p>
      <w:pPr>
        <w:pStyle w:val="BodyText"/>
        <w:spacing w:before="8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  <w:w w:val="105"/>
        </w:rPr>
        <w:t>La atención a las necesidades de mejora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la calidad y de ampliación del servicio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eléctrico en las viviendas del estado, impli-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fortalecer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coordinación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entre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tres</w:t>
      </w:r>
    </w:p>
    <w:p>
      <w:pPr>
        <w:pStyle w:val="BodyText"/>
        <w:spacing w:line="237" w:lineRule="auto" w:before="94"/>
        <w:ind w:left="299" w:right="1131"/>
        <w:jc w:val="both"/>
      </w:pPr>
      <w:r>
        <w:rPr/>
        <w:br w:type="column"/>
      </w:r>
      <w:r>
        <w:rPr>
          <w:color w:val="4A4A4C"/>
        </w:rPr>
        <w:t>órdenes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participación</w:t>
      </w:r>
      <w:r>
        <w:rPr>
          <w:color w:val="4A4A4C"/>
          <w:spacing w:val="1"/>
        </w:rPr>
        <w:t> </w:t>
      </w:r>
      <w:r>
        <w:rPr>
          <w:color w:val="4A4A4C"/>
        </w:rPr>
        <w:t>democrática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indíge-</w:t>
      </w:r>
      <w:r>
        <w:rPr>
          <w:color w:val="4A4A4C"/>
          <w:spacing w:val="-68"/>
        </w:rPr>
        <w:t> </w:t>
      </w:r>
      <w:r>
        <w:rPr>
          <w:color w:val="4A4A4C"/>
        </w:rPr>
        <w:t>nas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afromexicanas,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sociedad</w:t>
      </w:r>
      <w:r>
        <w:rPr>
          <w:color w:val="4A4A4C"/>
          <w:spacing w:val="-8"/>
        </w:rPr>
        <w:t> </w:t>
      </w:r>
      <w:r>
        <w:rPr>
          <w:color w:val="4A4A4C"/>
        </w:rPr>
        <w:t>civil,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iniciativa</w:t>
      </w:r>
      <w:r>
        <w:rPr>
          <w:color w:val="4A4A4C"/>
          <w:spacing w:val="-13"/>
        </w:rPr>
        <w:t> </w:t>
      </w:r>
      <w:r>
        <w:rPr>
          <w:color w:val="4A4A4C"/>
        </w:rPr>
        <w:t>privada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academia.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</w:p>
    <w:p>
      <w:pPr>
        <w:pStyle w:val="Heading6"/>
        <w:tabs>
          <w:tab w:pos="11052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54348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155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0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1"/>
        </w:rPr>
      </w:pPr>
    </w:p>
    <w:p>
      <w:pPr>
        <w:pStyle w:val="Heading6"/>
        <w:spacing w:before="1"/>
        <w:rPr>
          <w:rFonts w:ascii="Trebuchet MS"/>
        </w:rPr>
      </w:pPr>
      <w:r>
        <w:rPr/>
        <w:drawing>
          <wp:anchor distT="0" distB="0" distL="0" distR="0" allowOverlap="1" layoutInCell="1" locked="0" behindDoc="0" simplePos="0" relativeHeight="16216064">
            <wp:simplePos x="0" y="0"/>
            <wp:positionH relativeFrom="page">
              <wp:posOffset>0</wp:posOffset>
            </wp:positionH>
            <wp:positionV relativeFrom="paragraph">
              <wp:posOffset>-3531010</wp:posOffset>
            </wp:positionV>
            <wp:extent cx="6512400" cy="3276003"/>
            <wp:effectExtent l="0" t="0" r="0" b="0"/>
            <wp:wrapNone/>
            <wp:docPr id="705" name="image6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679.jpe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276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616264"/>
          <w:w w:val="115"/>
        </w:rPr>
        <w:t>Telecomunicaciones</w:t>
      </w:r>
    </w:p>
    <w:p>
      <w:pPr>
        <w:pStyle w:val="BodyText"/>
        <w:spacing w:line="237" w:lineRule="auto" w:before="210"/>
        <w:ind w:left="1133" w:right="1"/>
        <w:jc w:val="both"/>
      </w:pPr>
      <w:r>
        <w:rPr>
          <w:color w:val="4A4A4C"/>
          <w:w w:val="95"/>
        </w:rPr>
        <w:t>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raíz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pandemia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COVID-19,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acceso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internet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conectividad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han</w:t>
      </w:r>
      <w:r>
        <w:rPr>
          <w:color w:val="4A4A4C"/>
          <w:spacing w:val="-7"/>
        </w:rPr>
        <w:t> </w:t>
      </w:r>
      <w:r>
        <w:rPr>
          <w:color w:val="4A4A4C"/>
        </w:rPr>
        <w:t>manifes-</w:t>
      </w:r>
      <w:r>
        <w:rPr>
          <w:color w:val="4A4A4C"/>
          <w:spacing w:val="-68"/>
        </w:rPr>
        <w:t> </w:t>
      </w:r>
      <w:r>
        <w:rPr>
          <w:color w:val="4A4A4C"/>
        </w:rPr>
        <w:t>tado como factores de gran relevancia para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garantizar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desarrollo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económico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social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en todo el mundo. De acuerdo con datos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proporcionados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Organización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Naciones</w:t>
      </w:r>
      <w:r>
        <w:rPr>
          <w:color w:val="4A4A4C"/>
          <w:spacing w:val="-5"/>
        </w:rPr>
        <w:t> </w:t>
      </w:r>
      <w:r>
        <w:rPr>
          <w:color w:val="4A4A4C"/>
        </w:rPr>
        <w:t>Unidas,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ha</w:t>
      </w:r>
      <w:r>
        <w:rPr>
          <w:color w:val="4A4A4C"/>
          <w:spacing w:val="-4"/>
        </w:rPr>
        <w:t> </w:t>
      </w:r>
      <w:r>
        <w:rPr>
          <w:color w:val="4A4A4C"/>
        </w:rPr>
        <w:t>contabilizado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16%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población</w:t>
      </w:r>
      <w:r>
        <w:rPr>
          <w:color w:val="4A4A4C"/>
          <w:spacing w:val="-25"/>
        </w:rPr>
        <w:t> </w:t>
      </w:r>
      <w:r>
        <w:rPr>
          <w:color w:val="4A4A4C"/>
        </w:rPr>
        <w:t>mundial</w:t>
      </w:r>
      <w:r>
        <w:rPr>
          <w:color w:val="4A4A4C"/>
          <w:spacing w:val="-24"/>
        </w:rPr>
        <w:t> </w:t>
      </w:r>
      <w:r>
        <w:rPr>
          <w:color w:val="4A4A4C"/>
        </w:rPr>
        <w:t>no</w:t>
      </w:r>
      <w:r>
        <w:rPr>
          <w:color w:val="4A4A4C"/>
          <w:spacing w:val="-25"/>
        </w:rPr>
        <w:t> </w:t>
      </w:r>
      <w:r>
        <w:rPr>
          <w:color w:val="4A4A4C"/>
        </w:rPr>
        <w:t>tiene</w:t>
      </w:r>
      <w:r>
        <w:rPr>
          <w:color w:val="4A4A4C"/>
          <w:spacing w:val="-25"/>
        </w:rPr>
        <w:t> </w:t>
      </w:r>
      <w:r>
        <w:rPr>
          <w:color w:val="4A4A4C"/>
        </w:rPr>
        <w:t>acceso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redes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banda</w:t>
      </w:r>
      <w:r>
        <w:rPr>
          <w:color w:val="4A4A4C"/>
          <w:spacing w:val="-17"/>
        </w:rPr>
        <w:t> </w:t>
      </w:r>
      <w:r>
        <w:rPr>
          <w:color w:val="4A4A4C"/>
        </w:rPr>
        <w:t>ancha</w:t>
      </w:r>
      <w:r>
        <w:rPr>
          <w:color w:val="4A4A4C"/>
          <w:spacing w:val="-17"/>
        </w:rPr>
        <w:t> </w:t>
      </w:r>
      <w:r>
        <w:rPr>
          <w:color w:val="4A4A4C"/>
        </w:rPr>
        <w:t>móvil.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</w:t>
      </w:r>
      <w:r>
        <w:rPr>
          <w:color w:val="4A4A4C"/>
          <w:spacing w:val="55"/>
        </w:rPr>
        <w:t> </w:t>
      </w:r>
      <w:r>
        <w:rPr>
          <w:color w:val="4A4A4C"/>
        </w:rPr>
        <w:t>este</w:t>
      </w:r>
      <w:r>
        <w:rPr>
          <w:color w:val="4A4A4C"/>
          <w:spacing w:val="56"/>
        </w:rPr>
        <w:t> </w:t>
      </w:r>
      <w:r>
        <w:rPr>
          <w:color w:val="4A4A4C"/>
        </w:rPr>
        <w:t>sentido,</w:t>
      </w:r>
      <w:r>
        <w:rPr>
          <w:color w:val="4A4A4C"/>
          <w:spacing w:val="56"/>
        </w:rPr>
        <w:t> </w:t>
      </w:r>
      <w:r>
        <w:rPr>
          <w:color w:val="4A4A4C"/>
        </w:rPr>
        <w:t>el</w:t>
      </w:r>
      <w:r>
        <w:rPr>
          <w:color w:val="4A4A4C"/>
          <w:spacing w:val="56"/>
        </w:rPr>
        <w:t> </w:t>
      </w:r>
      <w:r>
        <w:rPr>
          <w:color w:val="4A4A4C"/>
        </w:rPr>
        <w:t>Gobierno</w:t>
      </w:r>
      <w:r>
        <w:rPr>
          <w:color w:val="4A4A4C"/>
          <w:spacing w:val="56"/>
        </w:rPr>
        <w:t> </w:t>
      </w:r>
      <w:r>
        <w:rPr>
          <w:color w:val="4A4A4C"/>
        </w:rPr>
        <w:t>Federal,</w:t>
      </w:r>
      <w:r>
        <w:rPr>
          <w:color w:val="4A4A4C"/>
          <w:spacing w:val="56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 marco del Plan Nacional de Desarrollo</w:t>
      </w:r>
      <w:r>
        <w:rPr>
          <w:color w:val="4A4A4C"/>
          <w:spacing w:val="1"/>
        </w:rPr>
        <w:t> </w:t>
      </w:r>
      <w:r>
        <w:rPr>
          <w:color w:val="4A4A4C"/>
        </w:rPr>
        <w:t>(PND) 2019-2024 estableció como uno de</w:t>
      </w:r>
      <w:r>
        <w:rPr>
          <w:color w:val="4A4A4C"/>
          <w:spacing w:val="1"/>
        </w:rPr>
        <w:t> </w:t>
      </w:r>
      <w:r>
        <w:rPr>
          <w:color w:val="4A4A4C"/>
        </w:rPr>
        <w:t>sus objetivos prioritarios la cobertura de</w:t>
      </w:r>
      <w:r>
        <w:rPr>
          <w:color w:val="4A4A4C"/>
          <w:spacing w:val="1"/>
        </w:rPr>
        <w:t> </w:t>
      </w:r>
      <w:r>
        <w:rPr>
          <w:color w:val="4A4A4C"/>
        </w:rPr>
        <w:t>internet para todo el país, señalando que</w:t>
      </w:r>
      <w:r>
        <w:rPr>
          <w:color w:val="4A4A4C"/>
          <w:spacing w:val="1"/>
        </w:rPr>
        <w:t> </w:t>
      </w:r>
      <w:r>
        <w:rPr>
          <w:color w:val="4A4A4C"/>
        </w:rPr>
        <w:t>además</w:t>
      </w:r>
      <w:r>
        <w:rPr>
          <w:color w:val="4A4A4C"/>
          <w:spacing w:val="68"/>
        </w:rPr>
        <w:t> </w:t>
      </w:r>
      <w:r>
        <w:rPr>
          <w:color w:val="4A4A4C"/>
        </w:rPr>
        <w:t>de</w:t>
      </w:r>
      <w:r>
        <w:rPr>
          <w:color w:val="4A4A4C"/>
          <w:spacing w:val="68"/>
        </w:rPr>
        <w:t> </w:t>
      </w:r>
      <w:r>
        <w:rPr>
          <w:color w:val="4A4A4C"/>
        </w:rPr>
        <w:t>las</w:t>
      </w:r>
      <w:r>
        <w:rPr>
          <w:color w:val="4A4A4C"/>
          <w:spacing w:val="68"/>
        </w:rPr>
        <w:t> </w:t>
      </w:r>
      <w:r>
        <w:rPr>
          <w:color w:val="4A4A4C"/>
        </w:rPr>
        <w:t>políticas</w:t>
      </w:r>
      <w:r>
        <w:rPr>
          <w:color w:val="4A4A4C"/>
          <w:spacing w:val="68"/>
        </w:rPr>
        <w:t> </w:t>
      </w:r>
      <w:r>
        <w:rPr>
          <w:color w:val="4A4A4C"/>
        </w:rPr>
        <w:t>de</w:t>
      </w:r>
      <w:r>
        <w:rPr>
          <w:color w:val="4A4A4C"/>
          <w:spacing w:val="68"/>
        </w:rPr>
        <w:t> </w:t>
      </w:r>
      <w:r>
        <w:rPr>
          <w:color w:val="4A4A4C"/>
        </w:rPr>
        <w:t>apoyo</w:t>
      </w:r>
      <w:r>
        <w:rPr>
          <w:color w:val="4A4A4C"/>
          <w:spacing w:val="68"/>
        </w:rPr>
        <w:t> </w:t>
      </w:r>
      <w:r>
        <w:rPr>
          <w:color w:val="4A4A4C"/>
        </w:rPr>
        <w:t>direc-</w:t>
      </w:r>
      <w:r>
        <w:rPr>
          <w:color w:val="4A4A4C"/>
          <w:spacing w:val="-68"/>
        </w:rPr>
        <w:t> </w:t>
      </w:r>
      <w:r>
        <w:rPr>
          <w:color w:val="4A4A4C"/>
        </w:rPr>
        <w:t>to a los sectores más desfavorecidos, se</w:t>
      </w:r>
      <w:r>
        <w:rPr>
          <w:color w:val="4A4A4C"/>
          <w:spacing w:val="1"/>
        </w:rPr>
        <w:t> </w:t>
      </w:r>
      <w:r>
        <w:rPr>
          <w:color w:val="4A4A4C"/>
        </w:rPr>
        <w:t>podrán impulsar proyectos de inversión en</w:t>
      </w:r>
      <w:r>
        <w:rPr>
          <w:color w:val="4A4A4C"/>
          <w:spacing w:val="1"/>
        </w:rPr>
        <w:t> </w:t>
      </w:r>
      <w:r>
        <w:rPr>
          <w:color w:val="4A4A4C"/>
        </w:rPr>
        <w:t>infraestructura,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especial</w:t>
      </w:r>
      <w:r>
        <w:rPr>
          <w:color w:val="4A4A4C"/>
          <w:spacing w:val="-6"/>
        </w:rPr>
        <w:t> </w:t>
      </w:r>
      <w:r>
        <w:rPr>
          <w:color w:val="4A4A4C"/>
        </w:rPr>
        <w:t>enfoque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regiones</w:t>
      </w:r>
      <w:r>
        <w:rPr>
          <w:color w:val="4A4A4C"/>
          <w:spacing w:val="-16"/>
        </w:rPr>
        <w:t> </w:t>
      </w:r>
      <w:r>
        <w:rPr>
          <w:color w:val="4A4A4C"/>
        </w:rPr>
        <w:t>rezagadas.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Sobre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bases,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Programa</w:t>
      </w:r>
      <w:r>
        <w:rPr>
          <w:color w:val="4A4A4C"/>
          <w:spacing w:val="-16"/>
        </w:rPr>
        <w:t> </w:t>
      </w:r>
      <w:r>
        <w:rPr>
          <w:color w:val="4A4A4C"/>
        </w:rPr>
        <w:t>Institucional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2020-2024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del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Organismo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Promotor</w:t>
      </w:r>
      <w:r>
        <w:rPr>
          <w:color w:val="4A4A4C"/>
          <w:spacing w:val="-24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3"/>
        </w:rPr>
        <w:t>Inver-</w:t>
      </w:r>
      <w:r>
        <w:rPr>
          <w:color w:val="4A4A4C"/>
          <w:spacing w:val="-68"/>
        </w:rPr>
        <w:t> </w:t>
      </w:r>
      <w:r>
        <w:rPr>
          <w:color w:val="4A4A4C"/>
        </w:rPr>
        <w:t>siones en Telecomunicaciones (PROMTEL)</w:t>
      </w:r>
      <w:r>
        <w:rPr>
          <w:color w:val="4A4A4C"/>
          <w:spacing w:val="1"/>
        </w:rPr>
        <w:t> </w:t>
      </w:r>
      <w:r>
        <w:rPr>
          <w:color w:val="4A4A4C"/>
        </w:rPr>
        <w:t>señala que los servicios que presta la Red</w:t>
      </w:r>
      <w:r>
        <w:rPr>
          <w:color w:val="4A4A4C"/>
          <w:spacing w:val="1"/>
        </w:rPr>
        <w:t> </w:t>
      </w:r>
      <w:r>
        <w:rPr>
          <w:color w:val="4A4A4C"/>
        </w:rPr>
        <w:t>Compartida</w:t>
      </w:r>
      <w:r>
        <w:rPr>
          <w:color w:val="4A4A4C"/>
          <w:spacing w:val="12"/>
        </w:rPr>
        <w:t> </w:t>
      </w:r>
      <w:r>
        <w:rPr>
          <w:color w:val="4A4A4C"/>
        </w:rPr>
        <w:t>servirán</w:t>
      </w:r>
      <w:r>
        <w:rPr>
          <w:color w:val="4A4A4C"/>
          <w:spacing w:val="12"/>
        </w:rPr>
        <w:t> </w:t>
      </w:r>
      <w:r>
        <w:rPr>
          <w:color w:val="4A4A4C"/>
        </w:rPr>
        <w:t>de</w:t>
      </w:r>
      <w:r>
        <w:rPr>
          <w:color w:val="4A4A4C"/>
          <w:spacing w:val="12"/>
        </w:rPr>
        <w:t> </w:t>
      </w:r>
      <w:r>
        <w:rPr>
          <w:color w:val="4A4A4C"/>
        </w:rPr>
        <w:t>plataforma</w:t>
      </w:r>
      <w:r>
        <w:rPr>
          <w:color w:val="4A4A4C"/>
          <w:spacing w:val="12"/>
        </w:rPr>
        <w:t> </w:t>
      </w:r>
      <w:r>
        <w:rPr>
          <w:color w:val="4A4A4C"/>
        </w:rPr>
        <w:t>para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89"/>
        <w:ind w:left="297" w:right="1980"/>
        <w:jc w:val="both"/>
      </w:pPr>
      <w:r>
        <w:rPr>
          <w:color w:val="4A4A4C"/>
        </w:rPr>
        <w:t>desarrollar</w:t>
      </w:r>
      <w:r>
        <w:rPr>
          <w:color w:val="4A4A4C"/>
          <w:spacing w:val="55"/>
        </w:rPr>
        <w:t> </w:t>
      </w:r>
      <w:r>
        <w:rPr>
          <w:color w:val="4A4A4C"/>
        </w:rPr>
        <w:t>una</w:t>
      </w:r>
      <w:r>
        <w:rPr>
          <w:color w:val="4A4A4C"/>
          <w:spacing w:val="56"/>
        </w:rPr>
        <w:t> </w:t>
      </w:r>
      <w:r>
        <w:rPr>
          <w:color w:val="4A4A4C"/>
        </w:rPr>
        <w:t>verdadera</w:t>
      </w:r>
      <w:r>
        <w:rPr>
          <w:color w:val="4A4A4C"/>
          <w:spacing w:val="55"/>
        </w:rPr>
        <w:t> </w:t>
      </w:r>
      <w:r>
        <w:rPr>
          <w:color w:val="4A4A4C"/>
        </w:rPr>
        <w:t>economía</w:t>
      </w:r>
      <w:r>
        <w:rPr>
          <w:color w:val="4A4A4C"/>
          <w:spacing w:val="56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el bienestar, a través de la inclusión digital</w:t>
      </w:r>
      <w:r>
        <w:rPr>
          <w:color w:val="4A4A4C"/>
          <w:spacing w:val="1"/>
        </w:rPr>
        <w:t> </w:t>
      </w:r>
      <w:r>
        <w:rPr>
          <w:color w:val="4A4A4C"/>
        </w:rPr>
        <w:t>y financiera de más de 8 millones de habi-</w:t>
      </w:r>
      <w:r>
        <w:rPr>
          <w:color w:val="4A4A4C"/>
          <w:spacing w:val="1"/>
        </w:rPr>
        <w:t> </w:t>
      </w:r>
      <w:r>
        <w:rPr>
          <w:color w:val="4A4A4C"/>
        </w:rPr>
        <w:t>tantes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encuentran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zonas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han</w:t>
      </w:r>
      <w:r>
        <w:rPr>
          <w:color w:val="4A4A4C"/>
          <w:spacing w:val="-68"/>
        </w:rPr>
        <w:t> </w:t>
      </w:r>
      <w:r>
        <w:rPr>
          <w:color w:val="4A4A4C"/>
        </w:rPr>
        <w:t>sido</w:t>
      </w:r>
      <w:r>
        <w:rPr>
          <w:color w:val="4A4A4C"/>
          <w:spacing w:val="-9"/>
        </w:rPr>
        <w:t> </w:t>
      </w:r>
      <w:r>
        <w:rPr>
          <w:color w:val="4A4A4C"/>
        </w:rPr>
        <w:t>históricamente</w:t>
      </w:r>
      <w:r>
        <w:rPr>
          <w:color w:val="4A4A4C"/>
          <w:spacing w:val="-9"/>
        </w:rPr>
        <w:t> </w:t>
      </w:r>
      <w:r>
        <w:rPr>
          <w:color w:val="4A4A4C"/>
        </w:rPr>
        <w:t>desatendidas.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acuerdo</w:t>
      </w:r>
      <w:r>
        <w:rPr>
          <w:color w:val="4A4A4C"/>
          <w:spacing w:val="-8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Censo</w:t>
      </w:r>
      <w:r>
        <w:rPr>
          <w:color w:val="4A4A4C"/>
          <w:spacing w:val="-7"/>
        </w:rPr>
        <w:t> </w:t>
      </w:r>
      <w:r>
        <w:rPr>
          <w:color w:val="4A4A4C"/>
        </w:rPr>
        <w:t>Nacional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Pobla-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Vivienda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2020,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estado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Oaxaca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ocupa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penúltima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posición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nivel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nacio-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nal en porcentaje de usuarios con acceso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 internet con el 52.5% y en porcentaje de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usuarios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con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acceso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telefonía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celular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58.8%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habitantes,</w:t>
      </w:r>
      <w:r>
        <w:rPr>
          <w:color w:val="4A4A4C"/>
          <w:spacing w:val="-8"/>
        </w:rPr>
        <w:t> </w:t>
      </w:r>
      <w:r>
        <w:rPr>
          <w:color w:val="4A4A4C"/>
        </w:rPr>
        <w:t>lo</w:t>
      </w:r>
      <w:r>
        <w:rPr>
          <w:color w:val="4A4A4C"/>
          <w:spacing w:val="-8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contribuye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una mayor desigualdad digital y menores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oportunidades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desarrollo.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Por lo tanto, y en sintonía con la política</w:t>
      </w:r>
      <w:r>
        <w:rPr>
          <w:color w:val="4A4A4C"/>
          <w:spacing w:val="1"/>
        </w:rPr>
        <w:t> </w:t>
      </w:r>
      <w:r>
        <w:rPr>
          <w:color w:val="4A4A4C"/>
        </w:rPr>
        <w:t>federal de telecomunicaciones, el Gobier-</w:t>
      </w:r>
      <w:r>
        <w:rPr>
          <w:color w:val="4A4A4C"/>
          <w:spacing w:val="1"/>
        </w:rPr>
        <w:t> </w:t>
      </w:r>
      <w:r>
        <w:rPr>
          <w:color w:val="4A4A4C"/>
        </w:rPr>
        <w:t>no Estatal impulsará acciones y proyectos</w:t>
      </w:r>
      <w:r>
        <w:rPr>
          <w:color w:val="4A4A4C"/>
          <w:spacing w:val="1"/>
        </w:rPr>
        <w:t> </w:t>
      </w:r>
      <w:r>
        <w:rPr>
          <w:color w:val="4A4A4C"/>
        </w:rPr>
        <w:t>para la integración de comunidades que no</w:t>
      </w:r>
      <w:r>
        <w:rPr>
          <w:color w:val="4A4A4C"/>
          <w:spacing w:val="-68"/>
        </w:rPr>
        <w:t> </w:t>
      </w:r>
      <w:r>
        <w:rPr>
          <w:color w:val="4A4A4C"/>
        </w:rPr>
        <w:t>cuentan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acceso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estos</w:t>
      </w:r>
      <w:r>
        <w:rPr>
          <w:color w:val="4A4A4C"/>
          <w:spacing w:val="-18"/>
        </w:rPr>
        <w:t> </w:t>
      </w:r>
      <w:r>
        <w:rPr>
          <w:color w:val="4A4A4C"/>
        </w:rPr>
        <w:t>servicios.</w:t>
      </w:r>
    </w:p>
    <w:p>
      <w:pPr>
        <w:pStyle w:val="BodyText"/>
        <w:spacing w:before="5"/>
      </w:pPr>
    </w:p>
    <w:p>
      <w:pPr>
        <w:pStyle w:val="Heading6"/>
        <w:spacing w:line="229" w:lineRule="exact"/>
        <w:ind w:left="297"/>
        <w:jc w:val="both"/>
        <w:rPr>
          <w:rFonts w:ascii="Trebuchet MS"/>
        </w:rPr>
      </w:pPr>
      <w:r>
        <w:rPr>
          <w:rFonts w:ascii="Trebuchet MS"/>
          <w:color w:val="4A4A4C"/>
        </w:rPr>
        <w:t>Objetivo</w:t>
      </w:r>
      <w:r>
        <w:rPr>
          <w:rFonts w:ascii="Trebuchet MS"/>
          <w:color w:val="4A4A4C"/>
          <w:spacing w:val="6"/>
        </w:rPr>
        <w:t> </w:t>
      </w:r>
      <w:r>
        <w:rPr>
          <w:rFonts w:ascii="Trebuchet MS"/>
          <w:color w:val="4A4A4C"/>
        </w:rPr>
        <w:t>5.1</w:t>
      </w: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Mejorar la infraestructura y el equipamien-</w:t>
      </w:r>
      <w:r>
        <w:rPr>
          <w:color w:val="4A4A4C"/>
          <w:spacing w:val="-68"/>
        </w:rPr>
        <w:t> </w:t>
      </w:r>
      <w:r>
        <w:rPr>
          <w:color w:val="4A4A4C"/>
        </w:rPr>
        <w:t>to público de las ciudades y comunidades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</w:p>
    <w:p>
      <w:pPr>
        <w:pStyle w:val="BodyText"/>
        <w:spacing w:before="6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85"/>
      </w:pPr>
      <w:r>
        <w:rPr/>
        <w:pict>
          <v:line style="position:absolute;mso-position-horizontal-relative:page;mso-position-vertical-relative:paragraph;z-index:-2854246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156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2462pt;width:94.65pt;height:9.6pt;mso-position-horizontal-relative:page;mso-position-vertical-relative:paragraph;z-index:-1524070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0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15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5.1.1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Fortalecer</w:t>
      </w:r>
      <w:r>
        <w:rPr>
          <w:color w:val="4A4A4C"/>
          <w:spacing w:val="-22"/>
        </w:rPr>
        <w:t> </w:t>
      </w:r>
      <w:r>
        <w:rPr>
          <w:color w:val="4A4A4C"/>
        </w:rPr>
        <w:t>las</w:t>
      </w:r>
      <w:r>
        <w:rPr>
          <w:color w:val="4A4A4C"/>
          <w:spacing w:val="-21"/>
        </w:rPr>
        <w:t> </w:t>
      </w:r>
      <w:r>
        <w:rPr>
          <w:color w:val="4A4A4C"/>
        </w:rPr>
        <w:t>capacidades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planeación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67"/>
        </w:rPr>
        <w:t> </w:t>
      </w:r>
      <w:r>
        <w:rPr>
          <w:color w:val="4A4A4C"/>
        </w:rPr>
        <w:t>ordenamiento</w:t>
      </w:r>
      <w:r>
        <w:rPr>
          <w:color w:val="4A4A4C"/>
          <w:spacing w:val="-15"/>
        </w:rPr>
        <w:t> </w:t>
      </w:r>
      <w:r>
        <w:rPr>
          <w:color w:val="4A4A4C"/>
        </w:rPr>
        <w:t>territorial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desarrollo</w:t>
      </w:r>
      <w:r>
        <w:rPr>
          <w:color w:val="4A4A4C"/>
          <w:spacing w:val="-14"/>
        </w:rPr>
        <w:t> </w:t>
      </w:r>
      <w:r>
        <w:rPr>
          <w:color w:val="4A4A4C"/>
        </w:rPr>
        <w:t>urbano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localidades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regiones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5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213" w:lineRule="auto" w:before="18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5.1.1.1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Fomentar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elaboración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implementación de programas de orde-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namiento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territorial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urbano.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192" w:lineRule="auto" w:before="3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5.1.1.2 </w:t>
      </w:r>
      <w:r>
        <w:rPr>
          <w:color w:val="4A4A4C"/>
          <w:w w:val="95"/>
          <w:position w:val="1"/>
          <w:sz w:val="20"/>
        </w:rPr>
        <w:t>Operar Comités y Consejos partici-</w:t>
      </w:r>
      <w:r>
        <w:rPr>
          <w:color w:val="4A4A4C"/>
          <w:spacing w:val="-64"/>
          <w:w w:val="95"/>
          <w:position w:val="1"/>
          <w:sz w:val="20"/>
        </w:rPr>
        <w:t> </w:t>
      </w:r>
      <w:r>
        <w:rPr>
          <w:color w:val="4A4A4C"/>
          <w:spacing w:val="-1"/>
          <w:sz w:val="20"/>
        </w:rPr>
        <w:t>pativos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infraestructuras.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213" w:lineRule="auto" w:before="2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5.1.1.3 </w:t>
      </w:r>
      <w:r>
        <w:rPr>
          <w:color w:val="4A4A4C"/>
          <w:position w:val="1"/>
          <w:sz w:val="20"/>
        </w:rPr>
        <w:t>Fortalecer las comisiones metro-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politanas de ordenamiento territorial y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desarrollo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urbano.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15"/>
          <w:w w:val="95"/>
        </w:rPr>
        <w:t> </w:t>
      </w:r>
      <w:r>
        <w:rPr>
          <w:color w:val="4A4A4C"/>
          <w:w w:val="95"/>
        </w:rPr>
        <w:t>5.1.2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spacing w:val="-1"/>
          <w:w w:val="105"/>
        </w:rPr>
        <w:t>Desarrollar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acciones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mejora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en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infraes-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tructura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equipamiento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sostenible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localidades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3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196" w:lineRule="auto" w:before="3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5.1.2.1</w:t>
      </w:r>
      <w:r>
        <w:rPr>
          <w:rFonts w:ascii="Tahoma" w:hAnsi="Tahoma"/>
          <w:b/>
          <w:color w:val="4A4A4C"/>
          <w:spacing w:val="3"/>
          <w:w w:val="95"/>
          <w:sz w:val="20"/>
        </w:rPr>
        <w:t> </w:t>
      </w:r>
      <w:r>
        <w:rPr>
          <w:color w:val="4A4A4C"/>
          <w:w w:val="95"/>
          <w:sz w:val="20"/>
        </w:rPr>
        <w:t>Mejorar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espacios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públicos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en</w:t>
      </w:r>
      <w:r>
        <w:rPr>
          <w:color w:val="4A4A4C"/>
          <w:spacing w:val="-7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1"/>
          <w:sz w:val="20"/>
        </w:rPr>
        <w:t>localidades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urbanas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rurales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216" w:lineRule="auto" w:before="1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5.1.2.2 </w:t>
      </w:r>
      <w:r>
        <w:rPr>
          <w:color w:val="4A4A4C"/>
          <w:sz w:val="20"/>
        </w:rPr>
        <w:t>Construir infraestructura y equi-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actividades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productivas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servicios.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5.1.2.3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equipamiento público para el manejo de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residuos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sólidos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4"/>
          <w:w w:val="95"/>
          <w:sz w:val="20"/>
        </w:rPr>
        <w:t> </w:t>
      </w:r>
      <w:r>
        <w:rPr>
          <w:color w:val="4A4A4C"/>
          <w:w w:val="95"/>
          <w:sz w:val="20"/>
        </w:rPr>
        <w:t>rellenos</w:t>
      </w:r>
      <w:r>
        <w:rPr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sanitarios.</w:t>
      </w:r>
    </w:p>
    <w:p>
      <w:pPr>
        <w:pStyle w:val="ListParagraph"/>
        <w:numPr>
          <w:ilvl w:val="0"/>
          <w:numId w:val="42"/>
        </w:numPr>
        <w:tabs>
          <w:tab w:pos="2268" w:val="left" w:leader="none"/>
        </w:tabs>
        <w:spacing w:line="196" w:lineRule="auto" w:before="24" w:after="0"/>
        <w:ind w:left="2267" w:right="0" w:hanging="193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217600">
            <wp:simplePos x="0" y="0"/>
            <wp:positionH relativeFrom="page">
              <wp:posOffset>1259999</wp:posOffset>
            </wp:positionH>
            <wp:positionV relativeFrom="paragraph">
              <wp:posOffset>516593</wp:posOffset>
            </wp:positionV>
            <wp:extent cx="6512400" cy="2822448"/>
            <wp:effectExtent l="0" t="0" r="0" b="0"/>
            <wp:wrapNone/>
            <wp:docPr id="707" name="image6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681.jpe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82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4A4A4C"/>
          <w:sz w:val="20"/>
        </w:rPr>
        <w:t>5.1.2.4 </w:t>
      </w:r>
      <w:r>
        <w:rPr>
          <w:color w:val="4A4A4C"/>
          <w:sz w:val="20"/>
        </w:rPr>
        <w:t>Construir infraestructura para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grupos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vulnerables.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196" w:lineRule="auto" w:before="138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0"/>
          <w:sz w:val="20"/>
        </w:rPr>
        <w:br w:type="column"/>
      </w:r>
      <w:r>
        <w:rPr>
          <w:rFonts w:ascii="Tahoma" w:hAnsi="Tahoma"/>
          <w:b/>
          <w:color w:val="4A4A4C"/>
          <w:sz w:val="20"/>
        </w:rPr>
        <w:t>5.1.2.5 </w:t>
      </w:r>
      <w:r>
        <w:rPr>
          <w:color w:val="4A4A4C"/>
          <w:sz w:val="20"/>
        </w:rPr>
        <w:t>Realizar obras de infraestructura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pública.</w:t>
      </w:r>
    </w:p>
    <w:p>
      <w:pPr>
        <w:pStyle w:val="BodyText"/>
        <w:spacing w:before="3"/>
      </w:pPr>
    </w:p>
    <w:p>
      <w:pPr>
        <w:pStyle w:val="Heading6"/>
        <w:spacing w:line="240" w:lineRule="exact"/>
        <w:ind w:left="299"/>
      </w:pPr>
      <w:r>
        <w:rPr>
          <w:color w:val="4A4A4C"/>
          <w:w w:val="95"/>
        </w:rPr>
        <w:t>Estrategia</w:t>
      </w:r>
      <w:r>
        <w:rPr>
          <w:color w:val="4A4A4C"/>
          <w:spacing w:val="15"/>
          <w:w w:val="95"/>
        </w:rPr>
        <w:t> </w:t>
      </w:r>
      <w:r>
        <w:rPr>
          <w:color w:val="4A4A4C"/>
          <w:w w:val="95"/>
        </w:rPr>
        <w:t>5.1.3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Impulsar proyectos de ampliación de redes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distribución</w:t>
      </w:r>
      <w:r>
        <w:rPr>
          <w:color w:val="4A4A4C"/>
          <w:spacing w:val="-5"/>
        </w:rPr>
        <w:t> </w:t>
      </w:r>
      <w:r>
        <w:rPr>
          <w:color w:val="4A4A4C"/>
        </w:rPr>
        <w:t>eléctrica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tecnologías</w:t>
      </w:r>
      <w:r>
        <w:rPr>
          <w:color w:val="4A4A4C"/>
          <w:spacing w:val="-4"/>
        </w:rPr>
        <w:t> </w:t>
      </w:r>
      <w:r>
        <w:rPr>
          <w:color w:val="4A4A4C"/>
        </w:rPr>
        <w:t>alter-</w:t>
      </w:r>
      <w:r>
        <w:rPr>
          <w:color w:val="4A4A4C"/>
          <w:spacing w:val="-68"/>
        </w:rPr>
        <w:t> </w:t>
      </w:r>
      <w:r>
        <w:rPr>
          <w:color w:val="4A4A4C"/>
        </w:rPr>
        <w:t>nativas en las comunidades rurales y zonas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urbanas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Oaxaca.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1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6" w:lineRule="auto" w:before="1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5.1.3.1 </w:t>
      </w:r>
      <w:r>
        <w:rPr>
          <w:color w:val="4A4A4C"/>
          <w:sz w:val="20"/>
        </w:rPr>
        <w:t>Promover la ampliación, mejora-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miento y mantenimiento de la cobertura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eléctrica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viviendas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redes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dis-</w:t>
      </w:r>
    </w:p>
    <w:p>
      <w:pPr>
        <w:pStyle w:val="BodyText"/>
        <w:spacing w:line="237" w:lineRule="auto" w:before="4"/>
        <w:ind w:left="583" w:right="1132"/>
        <w:jc w:val="both"/>
      </w:pPr>
      <w:r>
        <w:rPr>
          <w:color w:val="4A4A4C"/>
        </w:rPr>
        <w:t>tribución</w:t>
      </w:r>
      <w:r>
        <w:rPr>
          <w:color w:val="4A4A4C"/>
          <w:spacing w:val="1"/>
        </w:rPr>
        <w:t> </w:t>
      </w:r>
      <w:r>
        <w:rPr>
          <w:color w:val="4A4A4C"/>
        </w:rPr>
        <w:t>convencionales</w:t>
      </w:r>
      <w:r>
        <w:rPr>
          <w:color w:val="4A4A4C"/>
          <w:spacing w:val="1"/>
        </w:rPr>
        <w:t> </w:t>
      </w:r>
      <w:r>
        <w:rPr>
          <w:color w:val="4A4A4C"/>
        </w:rPr>
        <w:t>o</w:t>
      </w:r>
      <w:r>
        <w:rPr>
          <w:color w:val="4A4A4C"/>
          <w:spacing w:val="1"/>
        </w:rPr>
        <w:t> </w:t>
      </w:r>
      <w:r>
        <w:rPr>
          <w:color w:val="4A4A4C"/>
        </w:rPr>
        <w:t>tecnologías</w:t>
      </w:r>
      <w:r>
        <w:rPr>
          <w:color w:val="4A4A4C"/>
          <w:spacing w:val="-68"/>
        </w:rPr>
        <w:t> </w:t>
      </w:r>
      <w:r>
        <w:rPr>
          <w:color w:val="4A4A4C"/>
        </w:rPr>
        <w:t>alternativas.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6" w:lineRule="auto" w:before="0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5.1.3.2 </w:t>
      </w:r>
      <w:r>
        <w:rPr>
          <w:color w:val="4A4A4C"/>
          <w:sz w:val="20"/>
        </w:rPr>
        <w:t>Promover la ampliación y mejo-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ramiento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alumbrado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público.</w:t>
      </w:r>
    </w:p>
    <w:p>
      <w:pPr>
        <w:pStyle w:val="BodyText"/>
      </w:pPr>
    </w:p>
    <w:p>
      <w:pPr>
        <w:pStyle w:val="Heading6"/>
        <w:spacing w:line="240" w:lineRule="exact" w:before="1"/>
        <w:ind w:left="299"/>
      </w:pPr>
      <w:r>
        <w:rPr>
          <w:color w:val="4A4A4C"/>
          <w:spacing w:val="-1"/>
        </w:rPr>
        <w:t>Estrategia</w:t>
      </w:r>
      <w:r>
        <w:rPr>
          <w:color w:val="4A4A4C"/>
          <w:spacing w:val="-11"/>
        </w:rPr>
        <w:t> </w:t>
      </w:r>
      <w:r>
        <w:rPr>
          <w:color w:val="4A4A4C"/>
        </w:rPr>
        <w:t>5.1.4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Impulsar proyectos de ampliación y mejora</w:t>
      </w:r>
      <w:r>
        <w:rPr>
          <w:color w:val="4A4A4C"/>
          <w:spacing w:val="-68"/>
        </w:rPr>
        <w:t> </w:t>
      </w:r>
      <w:r>
        <w:rPr>
          <w:color w:val="4A4A4C"/>
        </w:rPr>
        <w:t>de los servicios públicos de telecomunica-</w:t>
      </w:r>
      <w:r>
        <w:rPr>
          <w:color w:val="4A4A4C"/>
          <w:spacing w:val="1"/>
        </w:rPr>
        <w:t> </w:t>
      </w:r>
      <w:r>
        <w:rPr>
          <w:color w:val="4A4A4C"/>
        </w:rPr>
        <w:t>ciones.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 w:before="1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5.1.4.1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ampliación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cobertura de internet y telefonía celular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localidades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mayor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aislamiento.</w:t>
      </w:r>
    </w:p>
    <w:p>
      <w:pPr>
        <w:pStyle w:val="ListParagraph"/>
        <w:numPr>
          <w:ilvl w:val="0"/>
          <w:numId w:val="39"/>
        </w:numPr>
        <w:tabs>
          <w:tab w:pos="584" w:val="left" w:leader="none"/>
        </w:tabs>
        <w:spacing w:line="216" w:lineRule="auto" w:before="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5.1.4.2 </w:t>
      </w:r>
      <w:r>
        <w:rPr>
          <w:color w:val="4A4A4C"/>
          <w:sz w:val="20"/>
        </w:rPr>
        <w:t>Promover el mejoramiento de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cobertura de internet y telefonía celular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zonas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mayor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demanda.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2" w:val="right" w:leader="none"/>
        </w:tabs>
        <w:spacing w:before="263"/>
        <w:ind w:left="6188"/>
      </w:pPr>
      <w:r>
        <w:rPr/>
        <w:pict>
          <v:line style="position:absolute;mso-position-horizontal-relative:page;mso-position-vertical-relative:paragraph;z-index:-28540928" from="524.504822pt,12.490981pt" to="524.504822pt,26.6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157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22272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704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Heading5"/>
        <w:spacing w:before="886"/>
        <w:ind w:left="1121"/>
      </w:pPr>
      <w:r>
        <w:rPr>
          <w:color w:val="A5194B"/>
        </w:rPr>
        <w:t>5.2</w:t>
      </w:r>
      <w:r>
        <w:rPr>
          <w:color w:val="A5194B"/>
          <w:spacing w:val="17"/>
        </w:rPr>
        <w:t> </w:t>
      </w:r>
      <w:r>
        <w:rPr>
          <w:color w:val="A5194B"/>
        </w:rPr>
        <w:t>CAMINOS</w:t>
      </w:r>
      <w:r>
        <w:rPr>
          <w:color w:val="A5194B"/>
          <w:spacing w:val="17"/>
        </w:rPr>
        <w:t> </w:t>
      </w:r>
      <w:r>
        <w:rPr>
          <w:color w:val="A5194B"/>
        </w:rPr>
        <w:t>Y</w:t>
      </w:r>
      <w:r>
        <w:rPr>
          <w:color w:val="A5194B"/>
          <w:spacing w:val="17"/>
        </w:rPr>
        <w:t> </w:t>
      </w:r>
      <w:r>
        <w:rPr>
          <w:color w:val="A5194B"/>
        </w:rPr>
        <w:t>CARRETERAS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3"/>
        <w:rPr>
          <w:rFonts w:ascii="Tahoma"/>
          <w:b/>
          <w:sz w:val="23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spacing w:val="-1"/>
        </w:rPr>
        <w:t>La infraestructura </w:t>
      </w:r>
      <w:r>
        <w:rPr>
          <w:color w:val="4A4A4C"/>
        </w:rPr>
        <w:t>en comunicaciones es un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importante</w:t>
      </w:r>
      <w:r>
        <w:rPr>
          <w:color w:val="4A4A4C"/>
          <w:spacing w:val="-6"/>
        </w:rPr>
        <w:t> </w:t>
      </w:r>
      <w:r>
        <w:rPr>
          <w:color w:val="4A4A4C"/>
          <w:spacing w:val="-1"/>
        </w:rPr>
        <w:t>elemento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estructura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  <w:spacing w:val="-6"/>
          <w:w w:val="95"/>
        </w:rPr>
        <w:t>territorios</w:t>
      </w:r>
      <w:r>
        <w:rPr>
          <w:color w:val="4A4A4C"/>
          <w:spacing w:val="-37"/>
          <w:w w:val="95"/>
        </w:rPr>
        <w:t> </w:t>
      </w:r>
      <w:r>
        <w:rPr>
          <w:color w:val="4A4A4C"/>
          <w:spacing w:val="-6"/>
          <w:w w:val="95"/>
        </w:rPr>
        <w:t>nacionales,</w:t>
      </w:r>
      <w:r>
        <w:rPr>
          <w:color w:val="4A4A4C"/>
          <w:spacing w:val="-37"/>
          <w:w w:val="95"/>
        </w:rPr>
        <w:t> </w:t>
      </w:r>
      <w:r>
        <w:rPr>
          <w:color w:val="4A4A4C"/>
          <w:spacing w:val="-6"/>
          <w:w w:val="95"/>
        </w:rPr>
        <w:t>estatales,</w:t>
      </w:r>
      <w:r>
        <w:rPr>
          <w:color w:val="4A4A4C"/>
          <w:spacing w:val="-37"/>
          <w:w w:val="95"/>
        </w:rPr>
        <w:t> </w:t>
      </w:r>
      <w:r>
        <w:rPr>
          <w:color w:val="4A4A4C"/>
          <w:spacing w:val="-6"/>
          <w:w w:val="95"/>
        </w:rPr>
        <w:t>regionales,</w:t>
      </w:r>
      <w:r>
        <w:rPr>
          <w:color w:val="4A4A4C"/>
          <w:spacing w:val="-37"/>
          <w:w w:val="95"/>
        </w:rPr>
        <w:t> </w:t>
      </w:r>
      <w:r>
        <w:rPr>
          <w:color w:val="4A4A4C"/>
          <w:spacing w:val="-5"/>
          <w:w w:val="95"/>
        </w:rPr>
        <w:t>muni-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7"/>
        </w:rPr>
        <w:t>cipales</w:t>
      </w:r>
      <w:r>
        <w:rPr>
          <w:color w:val="4A4A4C"/>
          <w:spacing w:val="-11"/>
        </w:rPr>
        <w:t> </w:t>
      </w:r>
      <w:r>
        <w:rPr>
          <w:color w:val="4A4A4C"/>
          <w:spacing w:val="-7"/>
        </w:rPr>
        <w:t>y</w:t>
      </w:r>
      <w:r>
        <w:rPr>
          <w:color w:val="4A4A4C"/>
          <w:spacing w:val="-11"/>
        </w:rPr>
        <w:t> </w:t>
      </w:r>
      <w:r>
        <w:rPr>
          <w:color w:val="4A4A4C"/>
          <w:spacing w:val="-7"/>
        </w:rPr>
        <w:t>locales,</w:t>
      </w:r>
      <w:r>
        <w:rPr>
          <w:color w:val="4A4A4C"/>
          <w:spacing w:val="-10"/>
        </w:rPr>
        <w:t> </w:t>
      </w:r>
      <w:r>
        <w:rPr>
          <w:color w:val="4A4A4C"/>
          <w:spacing w:val="-7"/>
        </w:rPr>
        <w:t>ya</w:t>
      </w:r>
      <w:r>
        <w:rPr>
          <w:color w:val="4A4A4C"/>
          <w:spacing w:val="-11"/>
        </w:rPr>
        <w:t> </w:t>
      </w:r>
      <w:r>
        <w:rPr>
          <w:color w:val="4A4A4C"/>
          <w:spacing w:val="-7"/>
        </w:rPr>
        <w:t>que</w:t>
      </w:r>
      <w:r>
        <w:rPr>
          <w:color w:val="4A4A4C"/>
          <w:spacing w:val="-10"/>
        </w:rPr>
        <w:t> </w:t>
      </w:r>
      <w:r>
        <w:rPr>
          <w:color w:val="4A4A4C"/>
          <w:spacing w:val="-6"/>
        </w:rPr>
        <w:t>es</w:t>
      </w:r>
      <w:r>
        <w:rPr>
          <w:color w:val="4A4A4C"/>
          <w:spacing w:val="-11"/>
        </w:rPr>
        <w:t> </w:t>
      </w:r>
      <w:r>
        <w:rPr>
          <w:color w:val="4A4A4C"/>
          <w:spacing w:val="-6"/>
        </w:rPr>
        <w:t>determinante</w:t>
      </w:r>
      <w:r>
        <w:rPr>
          <w:color w:val="4A4A4C"/>
          <w:spacing w:val="-10"/>
        </w:rPr>
        <w:t> </w:t>
      </w:r>
      <w:r>
        <w:rPr>
          <w:color w:val="4A4A4C"/>
          <w:spacing w:val="-6"/>
        </w:rPr>
        <w:t>en</w:t>
      </w:r>
      <w:r>
        <w:rPr>
          <w:color w:val="4A4A4C"/>
          <w:spacing w:val="-11"/>
        </w:rPr>
        <w:t> </w:t>
      </w:r>
      <w:r>
        <w:rPr>
          <w:color w:val="4A4A4C"/>
          <w:spacing w:val="-6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95"/>
        </w:rPr>
        <w:t>desarrollo</w:t>
      </w:r>
      <w:r>
        <w:rPr>
          <w:color w:val="4A4A4C"/>
          <w:spacing w:val="-32"/>
          <w:w w:val="95"/>
        </w:rPr>
        <w:t> </w:t>
      </w:r>
      <w:r>
        <w:rPr>
          <w:color w:val="4A4A4C"/>
          <w:spacing w:val="-2"/>
          <w:w w:val="95"/>
        </w:rPr>
        <w:t>económico</w:t>
      </w:r>
      <w:r>
        <w:rPr>
          <w:color w:val="4A4A4C"/>
          <w:spacing w:val="-31"/>
          <w:w w:val="95"/>
        </w:rPr>
        <w:t> </w:t>
      </w:r>
      <w:r>
        <w:rPr>
          <w:color w:val="4A4A4C"/>
          <w:spacing w:val="-2"/>
          <w:w w:val="95"/>
        </w:rPr>
        <w:t>y</w:t>
      </w:r>
      <w:r>
        <w:rPr>
          <w:color w:val="4A4A4C"/>
          <w:spacing w:val="-31"/>
          <w:w w:val="95"/>
        </w:rPr>
        <w:t> </w:t>
      </w:r>
      <w:r>
        <w:rPr>
          <w:color w:val="4A4A4C"/>
          <w:spacing w:val="-2"/>
          <w:w w:val="95"/>
        </w:rPr>
        <w:t>social</w:t>
      </w:r>
      <w:r>
        <w:rPr>
          <w:color w:val="4A4A4C"/>
          <w:spacing w:val="-32"/>
          <w:w w:val="95"/>
        </w:rPr>
        <w:t> </w:t>
      </w:r>
      <w:r>
        <w:rPr>
          <w:color w:val="4A4A4C"/>
          <w:spacing w:val="-2"/>
          <w:w w:val="95"/>
        </w:rPr>
        <w:t>de</w:t>
      </w:r>
      <w:r>
        <w:rPr>
          <w:color w:val="4A4A4C"/>
          <w:spacing w:val="-31"/>
          <w:w w:val="95"/>
        </w:rPr>
        <w:t> </w:t>
      </w:r>
      <w:r>
        <w:rPr>
          <w:color w:val="4A4A4C"/>
          <w:spacing w:val="-2"/>
          <w:w w:val="95"/>
        </w:rPr>
        <w:t>la</w:t>
      </w:r>
      <w:r>
        <w:rPr>
          <w:color w:val="4A4A4C"/>
          <w:spacing w:val="-31"/>
          <w:w w:val="95"/>
        </w:rPr>
        <w:t> </w:t>
      </w:r>
      <w:r>
        <w:rPr>
          <w:color w:val="4A4A4C"/>
          <w:spacing w:val="-2"/>
          <w:w w:val="95"/>
        </w:rPr>
        <w:t>población.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aislamiento</w:t>
      </w:r>
      <w:r>
        <w:rPr>
          <w:color w:val="4A4A4C"/>
          <w:spacing w:val="1"/>
        </w:rPr>
        <w:t> </w:t>
      </w:r>
      <w:r>
        <w:rPr>
          <w:color w:val="4A4A4C"/>
        </w:rPr>
        <w:t>geográfico,</w:t>
      </w:r>
      <w:r>
        <w:rPr>
          <w:color w:val="4A4A4C"/>
          <w:spacing w:val="1"/>
        </w:rPr>
        <w:t> </w:t>
      </w:r>
      <w:r>
        <w:rPr>
          <w:color w:val="4A4A4C"/>
        </w:rPr>
        <w:t>generalmente</w:t>
      </w:r>
      <w:r>
        <w:rPr>
          <w:color w:val="4A4A4C"/>
          <w:spacing w:val="1"/>
        </w:rPr>
        <w:t> </w:t>
      </w:r>
      <w:r>
        <w:rPr>
          <w:color w:val="4A4A4C"/>
        </w:rPr>
        <w:t>originado por la ausencia o mala condición</w:t>
      </w:r>
      <w:r>
        <w:rPr>
          <w:color w:val="4A4A4C"/>
          <w:spacing w:val="1"/>
        </w:rPr>
        <w:t> </w:t>
      </w:r>
      <w:r>
        <w:rPr>
          <w:color w:val="4A4A4C"/>
        </w:rPr>
        <w:t>de las vías de comunicación; ocasiona una</w:t>
      </w:r>
      <w:r>
        <w:rPr>
          <w:color w:val="4A4A4C"/>
          <w:spacing w:val="1"/>
        </w:rPr>
        <w:t> </w:t>
      </w:r>
      <w:r>
        <w:rPr>
          <w:color w:val="4A4A4C"/>
        </w:rPr>
        <w:t>mayor dificultad para el desarrollo de acti-</w:t>
      </w:r>
      <w:r>
        <w:rPr>
          <w:color w:val="4A4A4C"/>
          <w:spacing w:val="1"/>
        </w:rPr>
        <w:t> </w:t>
      </w:r>
      <w:r>
        <w:rPr>
          <w:color w:val="4A4A4C"/>
        </w:rPr>
        <w:t>vidades comerciales, el abastecimiento de</w:t>
      </w:r>
      <w:r>
        <w:rPr>
          <w:color w:val="4A4A4C"/>
          <w:spacing w:val="1"/>
        </w:rPr>
        <w:t> </w:t>
      </w:r>
      <w:r>
        <w:rPr>
          <w:color w:val="4A4A4C"/>
        </w:rPr>
        <w:t>productos básicos de consumo, el acceso a</w:t>
      </w:r>
      <w:r>
        <w:rPr>
          <w:color w:val="4A4A4C"/>
          <w:spacing w:val="-68"/>
        </w:rPr>
        <w:t> </w:t>
      </w:r>
      <w:r>
        <w:rPr>
          <w:color w:val="4A4A4C"/>
        </w:rPr>
        <w:t>servicios públicos, y en consecuencia inci-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niveles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pobreza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marginación.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México, la Ley General de Desarrollo</w:t>
      </w:r>
      <w:r>
        <w:rPr>
          <w:color w:val="4A4A4C"/>
          <w:spacing w:val="1"/>
        </w:rPr>
        <w:t> </w:t>
      </w:r>
      <w:r>
        <w:rPr>
          <w:color w:val="4A4A4C"/>
        </w:rPr>
        <w:t>Social</w:t>
      </w:r>
      <w:r>
        <w:rPr>
          <w:color w:val="4A4A4C"/>
          <w:spacing w:val="35"/>
        </w:rPr>
        <w:t> </w:t>
      </w:r>
      <w:r>
        <w:rPr>
          <w:color w:val="4A4A4C"/>
        </w:rPr>
        <w:t>establece</w:t>
      </w:r>
      <w:r>
        <w:rPr>
          <w:color w:val="4A4A4C"/>
          <w:spacing w:val="36"/>
        </w:rPr>
        <w:t> </w:t>
      </w:r>
      <w:r>
        <w:rPr>
          <w:color w:val="4A4A4C"/>
        </w:rPr>
        <w:t>el</w:t>
      </w:r>
      <w:r>
        <w:rPr>
          <w:color w:val="4A4A4C"/>
          <w:spacing w:val="36"/>
        </w:rPr>
        <w:t> </w:t>
      </w:r>
      <w:r>
        <w:rPr>
          <w:color w:val="4A4A4C"/>
        </w:rPr>
        <w:t>Grado</w:t>
      </w:r>
      <w:r>
        <w:rPr>
          <w:color w:val="4A4A4C"/>
          <w:spacing w:val="36"/>
        </w:rPr>
        <w:t> </w:t>
      </w:r>
      <w:r>
        <w:rPr>
          <w:color w:val="4A4A4C"/>
        </w:rPr>
        <w:t>de</w:t>
      </w:r>
      <w:r>
        <w:rPr>
          <w:color w:val="4A4A4C"/>
          <w:spacing w:val="36"/>
        </w:rPr>
        <w:t> </w:t>
      </w:r>
      <w:r>
        <w:rPr>
          <w:color w:val="4A4A4C"/>
        </w:rPr>
        <w:t>Accesibilidad</w:t>
      </w:r>
    </w:p>
    <w:p>
      <w:pPr>
        <w:pStyle w:val="BodyText"/>
        <w:spacing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a Carretera Pavimentada (GACP) como uno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indicadores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serán</w:t>
      </w:r>
      <w:r>
        <w:rPr>
          <w:color w:val="4A4A4C"/>
          <w:spacing w:val="70"/>
        </w:rPr>
        <w:t> </w:t>
      </w:r>
      <w:r>
        <w:rPr>
          <w:color w:val="4A4A4C"/>
        </w:rPr>
        <w:t>empleados</w:t>
      </w:r>
      <w:r>
        <w:rPr>
          <w:color w:val="4A4A4C"/>
          <w:spacing w:val="-68"/>
        </w:rPr>
        <w:t> </w:t>
      </w:r>
      <w:r>
        <w:rPr>
          <w:color w:val="4A4A4C"/>
        </w:rPr>
        <w:t>por el CONEVAL para la definición, iden-</w:t>
      </w:r>
      <w:r>
        <w:rPr>
          <w:color w:val="4A4A4C"/>
          <w:spacing w:val="1"/>
        </w:rPr>
        <w:t> </w:t>
      </w:r>
      <w:r>
        <w:rPr>
          <w:color w:val="4A4A4C"/>
        </w:rPr>
        <w:t>tificación y medición de la pobreza. Este</w:t>
      </w:r>
      <w:r>
        <w:rPr>
          <w:color w:val="4A4A4C"/>
          <w:spacing w:val="1"/>
        </w:rPr>
        <w:t> </w:t>
      </w:r>
      <w:r>
        <w:rPr>
          <w:color w:val="4A4A4C"/>
        </w:rPr>
        <w:t>indicador</w:t>
      </w:r>
      <w:r>
        <w:rPr>
          <w:color w:val="4A4A4C"/>
          <w:spacing w:val="-13"/>
        </w:rPr>
        <w:t> </w:t>
      </w:r>
      <w:r>
        <w:rPr>
          <w:color w:val="4A4A4C"/>
        </w:rPr>
        <w:t>identifica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zonas</w:t>
      </w:r>
      <w:r>
        <w:rPr>
          <w:color w:val="4A4A4C"/>
          <w:spacing w:val="-12"/>
        </w:rPr>
        <w:t> </w:t>
      </w:r>
      <w:r>
        <w:rPr>
          <w:color w:val="4A4A4C"/>
        </w:rPr>
        <w:t>más</w:t>
      </w:r>
      <w:r>
        <w:rPr>
          <w:color w:val="4A4A4C"/>
          <w:spacing w:val="-13"/>
        </w:rPr>
        <w:t> </w:t>
      </w:r>
      <w:r>
        <w:rPr>
          <w:color w:val="4A4A4C"/>
        </w:rPr>
        <w:t>aisladas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escala municipal o regional y las zonas que</w:t>
      </w:r>
      <w:r>
        <w:rPr>
          <w:color w:val="4A4A4C"/>
          <w:spacing w:val="-68"/>
        </w:rPr>
        <w:t> </w:t>
      </w:r>
      <w:r>
        <w:rPr>
          <w:color w:val="4A4A4C"/>
        </w:rPr>
        <w:t>carecen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carreteras</w:t>
      </w:r>
      <w:r>
        <w:rPr>
          <w:color w:val="4A4A4C"/>
          <w:spacing w:val="-18"/>
        </w:rPr>
        <w:t> </w:t>
      </w:r>
      <w:r>
        <w:rPr>
          <w:color w:val="4A4A4C"/>
        </w:rPr>
        <w:t>pavimentadas.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ind w:left="297"/>
      </w:pPr>
      <w:r>
        <w:rPr>
          <w:color w:val="4A4A4C"/>
          <w:w w:val="105"/>
        </w:rPr>
        <w:t>Caminos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pStyle w:val="BodyText"/>
        <w:spacing w:line="242" w:lineRule="exact"/>
        <w:ind w:left="297"/>
        <w:jc w:val="both"/>
      </w:pPr>
      <w:r>
        <w:rPr>
          <w:color w:val="4A4A4C"/>
          <w:spacing w:val="-1"/>
        </w:rPr>
        <w:t>Al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2021,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Oaxaca</w:t>
      </w:r>
      <w:r>
        <w:rPr>
          <w:color w:val="4A4A4C"/>
          <w:spacing w:val="-17"/>
        </w:rPr>
        <w:t> </w:t>
      </w:r>
      <w:r>
        <w:rPr>
          <w:color w:val="4A4A4C"/>
        </w:rPr>
        <w:t>contó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4</w:t>
      </w:r>
      <w:r>
        <w:rPr>
          <w:color w:val="4A4A4C"/>
          <w:spacing w:val="-18"/>
        </w:rPr>
        <w:t> </w:t>
      </w:r>
      <w:r>
        <w:rPr>
          <w:color w:val="4A4A4C"/>
        </w:rPr>
        <w:t>mil</w:t>
      </w: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  <w:w w:val="95"/>
        </w:rPr>
        <w:t>448.17 km de carreteras alimentadoras pavi-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mentadas y 89.08 km revestidos; mil 3.01</w:t>
      </w:r>
      <w:r>
        <w:rPr>
          <w:color w:val="4A4A4C"/>
          <w:spacing w:val="1"/>
        </w:rPr>
        <w:t> </w:t>
      </w:r>
      <w:r>
        <w:rPr>
          <w:color w:val="4A4A4C"/>
        </w:rPr>
        <w:t>km de caminos rurales pavimentados, 21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251.11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km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caminos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rurales</w:t>
      </w:r>
      <w:r>
        <w:rPr>
          <w:color w:val="4A4A4C"/>
          <w:spacing w:val="-1"/>
          <w:w w:val="95"/>
        </w:rPr>
        <w:t> </w:t>
      </w:r>
      <w:r>
        <w:rPr>
          <w:color w:val="4A4A4C"/>
          <w:w w:val="95"/>
        </w:rPr>
        <w:t>revestidos,</w:t>
      </w:r>
    </w:p>
    <w:p>
      <w:pPr>
        <w:pStyle w:val="BodyText"/>
        <w:spacing w:line="237" w:lineRule="exact"/>
        <w:ind w:left="297"/>
        <w:jc w:val="both"/>
      </w:pPr>
      <w:r>
        <w:rPr>
          <w:color w:val="4A4A4C"/>
        </w:rPr>
        <w:t>548.89</w:t>
      </w:r>
      <w:r>
        <w:rPr>
          <w:color w:val="4A4A4C"/>
          <w:spacing w:val="-6"/>
        </w:rPr>
        <w:t> </w:t>
      </w:r>
      <w:r>
        <w:rPr>
          <w:color w:val="4A4A4C"/>
        </w:rPr>
        <w:t>km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terracería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337.49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km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</w:p>
    <w:p>
      <w:pPr>
        <w:pStyle w:val="BodyText"/>
        <w:spacing w:line="242" w:lineRule="exact"/>
        <w:ind w:left="297"/>
        <w:jc w:val="both"/>
      </w:pPr>
      <w:r>
        <w:rPr>
          <w:color w:val="4A4A4C"/>
          <w:spacing w:val="-1"/>
        </w:rPr>
        <w:t>brechas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mejoradas.</w:t>
      </w:r>
    </w:p>
    <w:p>
      <w:pPr>
        <w:spacing w:after="0" w:line="242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spacing w:before="115"/>
        <w:ind w:left="1250" w:right="2098" w:firstLine="0"/>
        <w:jc w:val="center"/>
        <w:rPr>
          <w:rFonts w:ascii="Tahoma" w:hAnsi="Tahoma"/>
          <w:b/>
          <w:sz w:val="19"/>
        </w:rPr>
      </w:pPr>
      <w:r>
        <w:rPr/>
        <w:pict>
          <v:group style="position:absolute;margin-left:116.436699pt;margin-top:59.724842pt;width:379.95pt;height:102.55pt;mso-position-horizontal-relative:page;mso-position-vertical-relative:paragraph;z-index:16223744" coordorigin="2329,1194" coordsize="7599,2051">
            <v:shape style="position:absolute;left:2328;top:1318;width:7599;height:1467" coordorigin="2329,1319" coordsize="7599,1467" path="m2329,2786l3311,2786m3693,2786l9927,2786m2329,2297l3311,2297m3693,2297l9927,2297m2329,1808l3311,1808m3693,1808l9927,1808m2329,1319l3311,1319m3693,1319l9927,1319e" filled="false" stroked="true" strokeweight=".579pt" strokecolor="#cd9ba2">
              <v:path arrowok="t"/>
              <v:stroke dashstyle="solid"/>
            </v:shape>
            <v:shape style="position:absolute;left:2328;top:3236;width:7599;height:6" coordorigin="2329,3236" coordsize="7599,6" path="m2329,3236l4592,3236m4975,3236l9927,3236m2329,3242l9927,3242e" filled="false" stroked="true" strokeweight=".2899pt" strokecolor="#cd9ba2">
              <v:path arrowok="t"/>
              <v:stroke dashstyle="solid"/>
            </v:shape>
            <v:shape style="position:absolute;left:3310;top:1194;width:5432;height:2045" coordorigin="3311,1194" coordsize="5432,2045" path="m3693,1194l3311,1194,3311,3239,3693,3239,3693,1194xm4975,2825l4592,2825,4592,3239,4975,3239,4975,2825xm6257,3162l5875,3162,5875,3239,6257,3239,6257,3162xm7503,3221l7121,3221,7121,3239,7503,3239,7503,3221xm8743,3227l8360,3227,8360,3239,8743,3239,8743,3227xe" filled="true" fillcolor="#99234f" stroked="false">
              <v:path arrowok="t"/>
              <v:fill type="solid"/>
            </v:shape>
            <v:shape style="position:absolute;left:4474;top:2589;width:614;height:126" type="#_x0000_t75" stroked="false">
              <v:imagedata r:id="rId705" o:title=""/>
            </v:shape>
            <v:shape style="position:absolute;left:5799;top:2928;width:553;height:126" type="#_x0000_t75" stroked="false">
              <v:imagedata r:id="rId706" o:title=""/>
            </v:shape>
            <v:shape style="position:absolute;left:7056;top:3025;width:506;height:106" type="#_x0000_t75" stroked="false">
              <v:imagedata r:id="rId707" o:title=""/>
            </v:shape>
            <v:shape style="position:absolute;left:8323;top:3025;width:478;height:106" type="#_x0000_t75" stroked="false">
              <v:imagedata r:id="rId708" o:title=""/>
            </v:shape>
            <v:shape style="position:absolute;left:9382;top:3025;width:407;height:106" type="#_x0000_t75" stroked="false">
              <v:imagedata r:id="rId709" o:title=""/>
            </v:shape>
            <w10:wrap type="none"/>
          </v:group>
        </w:pict>
      </w:r>
      <w:r>
        <w:rPr/>
        <w:pict>
          <v:shape style="position:absolute;margin-left:58.776001pt;margin-top:111.941826pt;width:51.05pt;height:9.15pt;mso-position-horizontal-relative:page;mso-position-vertical-relative:paragraph;z-index:16225280" coordorigin="1176,2239" coordsize="1021,183" path="m1235,2241l1176,2241,1176,2264,1207,2264,1207,2390,1235,2390,1235,2241xm1388,2315l1388,2304,1386,2293,1384,2283,1380,2274,1375,2263,1375,2263,1367,2254,1360,2249,1360,2315,1360,2327,1358,2338,1355,2347,1351,2355,1345,2363,1337,2368,1316,2368,1307,2363,1301,2355,1297,2347,1294,2338,1292,2327,1292,2315,1292,2303,1294,2292,1297,2283,1301,2276,1307,2267,1316,2263,1337,2263,1345,2267,1351,2276,1355,2283,1358,2292,1360,2303,1360,2315,1360,2249,1349,2242,1338,2239,1314,2239,1304,2242,1285,2254,1277,2263,1272,2274,1269,2283,1266,2293,1265,2304,1264,2315,1265,2327,1266,2337,1269,2347,1272,2356,1277,2368,1285,2377,1304,2389,1314,2392,1338,2392,1349,2389,1367,2377,1375,2368,1375,2368,1380,2356,1384,2347,1386,2337,1388,2327,1388,2315xm1438,2368l1437,2364,1433,2361,1430,2357,1426,2356,1416,2356,1412,2357,1406,2364,1404,2368,1404,2377,1405,2380,1408,2386,1411,2388,1414,2389,1405,2422,1423,2422,1433,2392,1435,2387,1437,2383,1438,2378,1438,2376,1438,2368xm1578,2315l1577,2304,1576,2293,1573,2283,1570,2274,1564,2263,1564,2263,1557,2254,1550,2249,1550,2315,1549,2327,1548,2338,1545,2347,1541,2355,1535,2363,1526,2368,1505,2368,1497,2363,1491,2355,1487,2347,1484,2338,1482,2327,1481,2315,1482,2303,1484,2292,1487,2283,1491,2276,1497,2267,1505,2263,1526,2263,1535,2267,1541,2276,1545,2283,1548,2292,1549,2303,1550,2315,1550,2249,1538,2242,1528,2239,1504,2239,1493,2242,1474,2254,1467,2263,1462,2274,1458,2283,1456,2293,1454,2304,1454,2315,1454,2327,1456,2337,1458,2347,1462,2356,1467,2368,1474,2377,1493,2389,1504,2392,1528,2392,1538,2389,1557,2377,1564,2368,1564,2368,1570,2356,1573,2347,1576,2337,1577,2327,1578,2315xm1721,2315l1720,2304,1719,2293,1716,2283,1713,2274,1707,2263,1707,2263,1700,2254,1693,2249,1693,2315,1692,2327,1691,2338,1688,2347,1684,2355,1678,2363,1669,2368,1648,2368,1640,2363,1634,2355,1630,2347,1627,2338,1625,2327,1624,2315,1625,2303,1627,2292,1630,2283,1634,2276,1640,2267,1648,2263,1669,2263,1678,2267,1684,2276,1688,2283,1691,2292,1692,2303,1693,2315,1693,2249,1681,2242,1670,2239,1647,2239,1636,2242,1617,2254,1610,2263,1605,2274,1601,2283,1599,2293,1597,2304,1597,2315,1597,2327,1599,2337,1601,2347,1605,2356,1610,2368,1617,2377,1636,2389,1647,2392,1670,2392,1681,2389,1700,2377,1707,2368,1707,2368,1713,2356,1716,2347,1719,2337,1720,2327,1721,2315xm1864,2315l1863,2304,1862,2293,1859,2283,1856,2274,1850,2263,1850,2263,1843,2254,1836,2249,1836,2315,1835,2327,1833,2338,1831,2347,1827,2355,1820,2363,1812,2368,1791,2368,1783,2363,1776,2355,1772,2347,1770,2338,1768,2327,1767,2315,1768,2303,1770,2292,1772,2283,1776,2276,1783,2267,1791,2263,1812,2263,1820,2267,1827,2276,1831,2283,1833,2292,1835,2303,1836,2315,1836,2249,1824,2242,1813,2239,1789,2239,1779,2242,1760,2254,1753,2263,1747,2274,1744,2283,1741,2293,1740,2304,1739,2315,1740,2327,1741,2337,1744,2347,1747,2356,1753,2368,1760,2377,1779,2389,1789,2392,1813,2392,1824,2389,1843,2377,1850,2368,1850,2368,1856,2356,1859,2347,1862,2337,1863,2327,1864,2315xm1914,2368l1912,2364,1905,2357,1901,2356,1891,2356,1887,2357,1881,2364,1879,2368,1879,2378,1881,2383,1884,2386,1887,2389,1891,2391,1901,2391,1905,2389,1912,2383,1914,2378,1914,2368xm2053,2315l2053,2304,2051,2293,2049,2283,2045,2274,2040,2263,2040,2263,2032,2254,2025,2249,2025,2315,2025,2327,2023,2338,2020,2347,2016,2355,2010,2363,2002,2368,1981,2368,1972,2363,1966,2355,1962,2347,1959,2338,1957,2327,1957,2315,1957,2303,1959,2292,1962,2283,1966,2276,1972,2267,1981,2263,2002,2263,2010,2267,2016,2276,2020,2283,2023,2292,2025,2303,2025,2315,2025,2249,2014,2242,2003,2239,1979,2239,1968,2242,1950,2254,1942,2263,1937,2274,1933,2283,1931,2293,1929,2304,1929,2315,1929,2327,1931,2337,1934,2347,1937,2356,1942,2368,1950,2377,1968,2389,1979,2392,2003,2392,2014,2389,2032,2377,2040,2368,2040,2368,2045,2356,2049,2347,2051,2337,2053,2327,2053,2315xm2196,2315l2196,2304,2194,2293,2192,2283,2188,2274,2183,2263,2183,2263,2175,2254,2168,2249,2168,2315,2168,2327,2166,2338,2163,2347,2159,2355,2153,2363,2144,2368,2123,2368,2115,2363,2109,2355,2105,2347,2102,2338,2100,2327,2100,2315,2100,2303,2102,2292,2105,2283,2109,2276,2115,2267,2123,2263,2144,2263,2153,2267,2159,2276,2163,2283,2166,2292,2168,2303,2168,2315,2168,2249,2156,2242,2146,2239,2122,2239,2111,2242,2093,2254,2085,2263,2080,2274,2076,2283,2074,2293,2072,2304,2072,2315,2072,2327,2074,2337,2076,2347,2080,2356,2085,2368,2093,2377,2111,2389,2122,2392,2146,2392,2156,2389,2175,2377,2183,2368,2183,2368,2188,2356,2192,2347,2194,2337,2196,2327,2196,2315xe" filled="true" fillcolor="#99234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9.184002pt;margin-top:88.890823pt;width:50.25pt;height:9.15pt;mso-position-horizontal-relative:page;mso-position-vertical-relative:paragraph;z-index:16225792" coordorigin="1184,1778" coordsize="1005,183" path="m1243,1780l1184,1780,1184,1803,1215,1803,1215,1929,1243,1929,1243,1780xm1380,1869l1375,1858,1365,1850,1357,1844,1346,1841,1333,1838,1319,1837,1304,1837,1308,1803,1372,1803,1372,1780,1284,1780,1277,1861,1327,1861,1337,1863,1349,1871,1352,1876,1352,1891,1350,1897,1338,1905,1331,1907,1313,1907,1305,1905,1289,1900,1283,1897,1277,1892,1266,1913,1272,1919,1281,1923,1301,1929,1311,1931,1334,1931,1345,1929,1363,1920,1369,1914,1378,1900,1380,1892,1380,1869xm1430,1907l1429,1903,1425,1900,1422,1896,1418,1895,1408,1895,1404,1896,1397,1903,1396,1907,1396,1916,1397,1919,1400,1925,1403,1927,1406,1928,1397,1961,1414,1961,1425,1931,1427,1926,1429,1922,1430,1917,1430,1915,1430,1907xm1570,1854l1569,1843,1568,1832,1565,1822,1562,1813,1556,1802,1556,1802,1549,1793,1542,1788,1542,1854,1541,1866,1540,1877,1537,1886,1533,1893,1526,1902,1518,1907,1497,1907,1489,1902,1483,1893,1478,1886,1476,1877,1474,1866,1473,1854,1474,1842,1476,1831,1478,1822,1483,1815,1489,1806,1497,1802,1518,1802,1526,1806,1533,1815,1537,1822,1540,1831,1541,1842,1542,1854,1542,1788,1530,1781,1519,1778,1496,1778,1485,1781,1466,1793,1459,1802,1454,1813,1450,1822,1447,1832,1446,1843,1445,1854,1446,1866,1447,1876,1450,1886,1454,1895,1459,1907,1466,1916,1485,1928,1496,1931,1519,1931,1530,1928,1549,1916,1556,1907,1556,1907,1562,1895,1565,1886,1568,1876,1569,1866,1570,1854xm1713,1854l1712,1843,1711,1832,1708,1822,1704,1813,1699,1802,1699,1802,1692,1793,1685,1788,1685,1854,1684,1866,1682,1877,1680,1886,1675,1893,1669,1902,1661,1907,1640,1907,1632,1902,1625,1893,1621,1886,1618,1877,1617,1866,1616,1854,1617,1842,1618,1831,1621,1822,1625,1815,1632,1806,1640,1802,1661,1802,1669,1806,1675,1815,1680,1822,1682,1831,1684,1842,1685,1854,1685,1788,1673,1781,1662,1778,1638,1778,1628,1781,1609,1793,1602,1802,1596,1813,1593,1822,1590,1832,1589,1843,1588,1854,1589,1866,1590,1876,1593,1886,1596,1895,1602,1907,1609,1916,1628,1928,1638,1931,1662,1931,1673,1928,1692,1916,1699,1907,1699,1907,1704,1895,1708,1886,1711,1876,1712,1866,1713,1854xm1855,1854l1855,1843,1853,1832,1851,1822,1847,1813,1842,1802,1842,1802,1835,1793,1828,1788,1828,1854,1827,1866,1825,1877,1822,1886,1818,1893,1812,1902,1804,1907,1783,1907,1774,1902,1768,1893,1764,1886,1761,1877,1760,1866,1759,1854,1760,1842,1761,1831,1764,1822,1768,1815,1774,1806,1783,1802,1804,1802,1812,1806,1818,1815,1822,1822,1825,1831,1827,1842,1828,1854,1828,1788,1816,1781,1805,1778,1781,1778,1771,1781,1752,1793,1745,1802,1739,1813,1736,1822,1733,1832,1732,1843,1731,1854,1732,1866,1733,1876,1736,1886,1739,1895,1745,1907,1752,1916,1771,1928,1781,1931,1805,1931,1816,1928,1835,1916,1842,1907,1842,1907,1847,1895,1851,1886,1853,1876,1855,1866,1855,1854xm1906,1907l1904,1903,1897,1896,1893,1895,1883,1895,1879,1896,1872,1903,1871,1907,1871,1917,1872,1922,1876,1925,1879,1928,1883,1930,1893,1930,1897,1928,1904,1922,1906,1917,1906,1907xm2045,1854l2044,1843,2043,1832,2040,1822,2037,1813,2032,1802,2032,1802,2024,1793,2017,1788,2017,1854,2017,1866,2015,1877,2012,1886,2008,1893,2002,1902,1993,1907,1972,1907,1964,1902,1958,1893,1954,1886,1951,1877,1949,1866,1949,1854,1949,1842,1951,1831,1954,1822,1958,1815,1964,1806,1972,1802,1993,1802,2002,1806,2008,1815,2012,1822,2015,1831,2017,1842,2017,1854,2017,1788,2005,1781,1995,1778,1971,1778,1960,1781,1942,1793,1934,1802,1929,1813,1925,1822,1923,1832,1921,1843,1921,1854,1921,1866,1923,1876,1925,1886,1929,1895,1934,1907,1942,1916,1960,1928,1971,1931,1995,1931,2005,1928,2024,1916,2032,1907,2032,1907,2037,1895,2040,1886,2043,1876,2044,1866,2045,1854xm2188,1854l2187,1843,2186,1832,2183,1822,2180,1813,2175,1802,2174,1802,2167,1793,2160,1788,2160,1854,2159,1866,2158,1877,2155,1886,2151,1893,2145,1902,2136,1907,2115,1907,2107,1902,2101,1893,2097,1886,2094,1877,2092,1866,2091,1854,2092,1842,2094,1831,2097,1822,2101,1815,2107,1806,2115,1802,2136,1802,2145,1806,2151,1815,2155,1822,2158,1831,2159,1842,2160,1854,2160,1788,2148,1781,2138,1778,2114,1778,2103,1781,2084,1793,2077,1802,2072,1813,2068,1822,2066,1832,2064,1843,2064,1854,2064,1866,2066,1876,2068,1886,2072,1895,2077,1907,2084,1916,2103,1928,2114,1931,2138,1931,2148,1928,2167,1916,2174,1907,2175,1907,2180,1895,2183,1886,2186,1876,2187,1866,2188,1854xe" filled="true" fillcolor="#9923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226304">
            <wp:simplePos x="0" y="0"/>
            <wp:positionH relativeFrom="page">
              <wp:posOffset>712072</wp:posOffset>
            </wp:positionH>
            <wp:positionV relativeFrom="paragraph">
              <wp:posOffset>806802</wp:posOffset>
            </wp:positionV>
            <wp:extent cx="677682" cy="116586"/>
            <wp:effectExtent l="0" t="0" r="0" b="0"/>
            <wp:wrapNone/>
            <wp:docPr id="709" name="image6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688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68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w w:val="105"/>
          <w:sz w:val="19"/>
        </w:rPr>
        <w:t>Kilómetros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tipo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vía</w:t>
      </w:r>
      <w:r>
        <w:rPr>
          <w:rFonts w:ascii="Tahoma" w:hAnsi="Tahoma"/>
          <w:b/>
          <w:color w:val="9E214A"/>
          <w:spacing w:val="-7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terrestre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"/>
        <w:rPr>
          <w:rFonts w:ascii="Tahoma"/>
          <w:b/>
          <w:sz w:val="12"/>
        </w:rPr>
      </w:pPr>
      <w:r>
        <w:rPr/>
        <w:pict>
          <v:shape style="position:absolute;margin-left:58.920002pt;margin-top:9.318946pt;width:52.35pt;height:9.15pt;mso-position-horizontal-relative:page;mso-position-vertical-relative:paragraph;z-index:-15239168;mso-wrap-distance-left:0;mso-wrap-distance-right:0" coordorigin="1178,186" coordsize="1047,183" path="m1294,314l1224,314,1273,267,1279,259,1286,245,1288,237,1288,216,1283,205,1274,198,1266,193,1257,189,1246,187,1235,186,1223,186,1212,189,1192,197,1184,203,1178,211,1198,226,1206,216,1217,210,1242,210,1248,212,1258,220,1260,225,1260,236,1259,241,1254,251,1250,256,1184,319,1184,337,1294,337,1294,314xm1418,277l1413,266,1403,258,1394,253,1383,249,1371,247,1356,246,1342,246,1345,212,1409,212,1409,188,1322,188,1314,269,1365,269,1375,271,1387,279,1390,285,1390,300,1387,305,1376,313,1368,315,1350,315,1342,314,1327,309,1320,305,1315,301,1303,322,1310,327,1318,332,1338,338,1348,339,1372,339,1383,337,1400,329,1407,323,1415,308,1418,300,1418,277xm1468,316l1466,311,1463,308,1459,305,1455,303,1445,303,1441,305,1435,311,1433,316,1433,325,1434,328,1438,333,1440,335,1443,337,1435,369,1452,369,1463,339,1465,334,1466,331,1467,326,1468,323,1468,316xm1607,263l1607,251,1605,241,1603,231,1599,222,1594,210,1594,210,1586,201,1579,197,1579,263,1579,275,1577,286,1574,295,1570,302,1564,311,1555,315,1534,315,1526,311,1520,302,1516,295,1513,286,1511,275,1511,263,1511,251,1513,240,1516,231,1520,224,1526,215,1534,210,1555,210,1564,215,1570,224,1574,231,1577,240,1579,251,1579,263,1579,197,1567,189,1557,186,1533,186,1522,189,1504,201,1496,210,1491,222,1487,231,1485,241,1483,251,1483,263,1483,274,1485,285,1487,295,1491,304,1496,315,1504,324,1522,336,1533,339,1557,339,1567,336,1586,324,1594,315,1594,315,1599,304,1603,295,1605,285,1607,274,1607,263xm1750,263l1749,251,1748,241,1745,231,1742,222,1737,210,1736,210,1729,201,1722,197,1722,263,1722,275,1720,286,1717,295,1713,302,1707,311,1698,315,1677,315,1669,311,1663,302,1659,295,1656,286,1654,275,1654,263,1654,251,1656,240,1659,231,1663,224,1669,215,1677,210,1698,210,1707,215,1713,224,1717,231,1720,240,1722,251,1722,263,1722,197,1710,189,1700,186,1676,186,1665,189,1647,201,1639,210,1634,222,1630,231,1628,241,1626,251,1626,263,1626,274,1628,285,1630,295,1634,304,1639,315,1647,324,1665,336,1676,339,1700,339,1710,336,1729,324,1736,315,1737,315,1742,304,1745,295,1748,285,1749,274,1750,263xm1893,263l1892,251,1891,241,1888,231,1885,222,1879,210,1879,210,1872,201,1865,197,1865,263,1864,275,1863,286,1860,295,1856,302,1850,311,1841,315,1820,315,1812,311,1806,302,1802,295,1799,286,1797,275,1796,263,1797,251,1799,240,1802,231,1806,224,1812,215,1820,210,1841,210,1850,215,1856,224,1860,231,1863,240,1864,251,1865,263,1865,197,1853,189,1842,186,1819,186,1808,189,1789,201,1782,210,1777,222,1773,231,1771,241,1769,251,1769,263,1769,274,1771,285,1773,295,1777,304,1782,315,1789,324,1808,336,1819,339,1842,339,1853,336,1872,324,1879,315,1879,315,1885,304,1888,295,1891,285,1892,274,1893,263xm1943,316l1941,311,1935,305,1930,303,1921,303,1916,305,1910,311,1908,316,1908,326,1910,330,1913,334,1917,337,1921,339,1930,339,1934,337,1941,330,1943,326,1943,316xm2082,263l2082,251,2080,241,2078,231,2074,222,2069,210,2069,210,2062,201,2055,197,2055,263,2054,275,2052,286,2049,295,2045,302,2039,311,2031,315,2010,315,2001,311,1995,302,1991,295,1988,286,1987,275,1986,263,1987,251,1988,240,1991,231,1995,224,2001,215,2010,210,2031,210,2039,215,2045,224,2049,231,2052,240,2054,251,2055,263,2055,197,2043,189,2032,186,2008,186,1998,189,1979,201,1972,210,1966,222,1963,231,1960,241,1959,251,1958,263,1959,274,1960,285,1963,295,1966,304,1972,315,1979,324,1998,336,2008,339,2032,339,2043,336,2062,324,2069,315,2069,315,2074,304,2078,295,2080,285,2082,274,2082,263xm2225,263l2225,251,2223,241,2221,231,2217,222,2212,210,2212,210,2204,201,2197,197,2197,263,2197,275,2195,286,2192,295,2188,302,2182,311,2174,315,2153,315,2144,311,2138,302,2134,295,2131,286,2129,275,2129,263,2129,251,2131,240,2134,231,2138,224,2144,215,2153,210,2174,210,2182,215,2188,224,2192,231,2195,240,2197,251,2197,263,2197,197,2186,189,2175,186,2151,186,2141,189,2122,201,2115,210,2109,222,2106,231,2103,241,2102,251,2101,263,2102,274,2103,285,2106,295,2109,304,2115,315,2122,324,2141,336,2151,339,2175,339,2186,336,2204,324,2212,315,2212,315,2217,304,2221,295,2223,285,2225,274,2225,263xe" filled="true" fillcolor="#99234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6.436699pt;margin-top:12.052065pt;width:379.95pt;height:.1pt;mso-position-horizontal-relative:page;mso-position-vertical-relative:paragraph;z-index:-15238656;mso-wrap-distance-left:0;mso-wrap-distance-right:0" coordorigin="2329,241" coordsize="7599,0" path="m2329,241l9927,241e" filled="false" stroked="true" strokeweight=".579pt" strokecolor="#cd9ba2">
            <v:path arrowok="t"/>
            <v:stroke dashstyle="solid"/>
            <w10:wrap type="topAndBottom"/>
          </v:shape>
        </w:pict>
      </w:r>
    </w:p>
    <w:p>
      <w:pPr>
        <w:pStyle w:val="BodyText"/>
        <w:spacing w:line="124" w:lineRule="exact"/>
        <w:ind w:left="3240"/>
        <w:rPr>
          <w:rFonts w:ascii="Tahoma"/>
          <w:sz w:val="12"/>
        </w:rPr>
      </w:pPr>
      <w:r>
        <w:rPr>
          <w:rFonts w:ascii="Tahoma"/>
          <w:position w:val="-1"/>
          <w:sz w:val="12"/>
        </w:rPr>
        <w:drawing>
          <wp:inline distT="0" distB="0" distL="0" distR="0">
            <wp:extent cx="364595" cy="79343"/>
            <wp:effectExtent l="0" t="0" r="0" b="0"/>
            <wp:docPr id="711" name="image6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689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9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1"/>
          <w:sz w:val="12"/>
        </w:rPr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958">
            <wp:simplePos x="0" y="0"/>
            <wp:positionH relativeFrom="page">
              <wp:posOffset>1181022</wp:posOffset>
            </wp:positionH>
            <wp:positionV relativeFrom="paragraph">
              <wp:posOffset>323904</wp:posOffset>
            </wp:positionV>
            <wp:extent cx="448784" cy="97154"/>
            <wp:effectExtent l="0" t="0" r="0" b="0"/>
            <wp:wrapTopAndBottom/>
            <wp:docPr id="713" name="image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690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5.296402pt;margin-top:17.117599pt;width:39.950pt;height:24.55pt;mso-position-horizontal-relative:page;mso-position-vertical-relative:paragraph;z-index:-15237632;mso-wrap-distance-left:0;mso-wrap-distance-right:0" coordorigin="3106,342" coordsize="799,491">
            <v:shape style="position:absolute;left:3158;top:342;width:688;height:121" type="#_x0000_t75" stroked="false">
              <v:imagedata r:id="rId713" o:title=""/>
            </v:shape>
            <v:shape style="position:absolute;left:3105;top:532;width:799;height:301" type="#_x0000_t75" stroked="false">
              <v:imagedata r:id="rId71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60">
            <wp:simplePos x="0" y="0"/>
            <wp:positionH relativeFrom="page">
              <wp:posOffset>2679208</wp:posOffset>
            </wp:positionH>
            <wp:positionV relativeFrom="paragraph">
              <wp:posOffset>223469</wp:posOffset>
            </wp:positionV>
            <wp:extent cx="723502" cy="323850"/>
            <wp:effectExtent l="0" t="0" r="0" b="0"/>
            <wp:wrapTopAndBottom/>
            <wp:docPr id="715" name="image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693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02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5.409088pt;margin-top:17.117599pt;width:56.25pt;height:26pt;mso-position-horizontal-relative:page;mso-position-vertical-relative:paragraph;z-index:-15236608;mso-wrap-distance-left:0;mso-wrap-distance-right:0" coordorigin="5508,342" coordsize="1125,520">
            <v:shape style="position:absolute;left:5723;top:342;width:688;height:121" type="#_x0000_t75" stroked="false">
              <v:imagedata r:id="rId716" o:title=""/>
            </v:shape>
            <v:shape style="position:absolute;left:5508;top:532;width:1125;height:330" type="#_x0000_t75" stroked="false">
              <v:imagedata r:id="rId7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62">
            <wp:simplePos x="0" y="0"/>
            <wp:positionH relativeFrom="page">
              <wp:posOffset>4392659</wp:posOffset>
            </wp:positionH>
            <wp:positionV relativeFrom="paragraph">
              <wp:posOffset>220129</wp:posOffset>
            </wp:positionV>
            <wp:extent cx="490122" cy="73151"/>
            <wp:effectExtent l="0" t="0" r="0" b="0"/>
            <wp:wrapTopAndBottom/>
            <wp:docPr id="717" name="image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696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2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3">
            <wp:simplePos x="0" y="0"/>
            <wp:positionH relativeFrom="page">
              <wp:posOffset>5170785</wp:posOffset>
            </wp:positionH>
            <wp:positionV relativeFrom="paragraph">
              <wp:posOffset>220329</wp:posOffset>
            </wp:positionV>
            <wp:extent cx="522635" cy="209550"/>
            <wp:effectExtent l="0" t="0" r="0" b="0"/>
            <wp:wrapTopAndBottom/>
            <wp:docPr id="719" name="image6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697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3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4">
            <wp:simplePos x="0" y="0"/>
            <wp:positionH relativeFrom="page">
              <wp:posOffset>5788717</wp:posOffset>
            </wp:positionH>
            <wp:positionV relativeFrom="paragraph">
              <wp:posOffset>223469</wp:posOffset>
            </wp:positionV>
            <wp:extent cx="721782" cy="304800"/>
            <wp:effectExtent l="0" t="0" r="0" b="0"/>
            <wp:wrapTopAndBottom/>
            <wp:docPr id="721" name="image6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698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82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1"/>
        <w:rPr>
          <w:rFonts w:ascii="Tahoma"/>
          <w:b/>
          <w:sz w:val="18"/>
        </w:rPr>
      </w:pPr>
    </w:p>
    <w:p>
      <w:pPr>
        <w:spacing w:line="218" w:lineRule="exact" w:before="1"/>
        <w:ind w:left="342" w:right="1183" w:firstLine="0"/>
        <w:jc w:val="center"/>
        <w:rPr>
          <w:sz w:val="18"/>
        </w:rPr>
      </w:pPr>
      <w:r>
        <w:rPr/>
        <w:pict>
          <v:shape style="position:absolute;margin-left:62.048004pt;margin-top:-87.409065pt;width:46.15pt;height:9.15pt;mso-position-horizontal-relative:page;mso-position-vertical-relative:paragraph;z-index:16224256" coordorigin="1241,-1748" coordsize="923,183" path="m1356,-1657l1351,-1668,1341,-1676,1332,-1682,1321,-1685,1309,-1688,1294,-1689,1280,-1689,1283,-1723,1347,-1723,1347,-1746,1260,-1746,1252,-1665,1302,-1665,1313,-1663,1325,-1655,1328,-1650,1328,-1635,1325,-1629,1314,-1621,1306,-1619,1288,-1619,1280,-1621,1265,-1626,1258,-1629,1253,-1634,1241,-1613,1248,-1607,1256,-1603,1276,-1597,1286,-1595,1310,-1595,1321,-1597,1338,-1606,1345,-1612,1353,-1626,1356,-1634,1356,-1657xm1406,-1619l1404,-1623,1401,-1626,1397,-1630,1393,-1631,1383,-1631,1379,-1630,1373,-1623,1371,-1619,1371,-1610,1372,-1607,1376,-1601,1378,-1599,1381,-1598,1373,-1565,1390,-1565,1401,-1595,1403,-1600,1404,-1604,1405,-1609,1406,-1611,1406,-1619xm1545,-1672l1544,-1683,1543,-1694,1540,-1704,1537,-1713,1532,-1724,1532,-1724,1524,-1733,1517,-1738,1517,-1672,1517,-1660,1515,-1649,1512,-1640,1508,-1633,1502,-1624,1493,-1619,1472,-1619,1464,-1624,1458,-1633,1454,-1640,1451,-1649,1449,-1660,1449,-1672,1449,-1684,1451,-1695,1454,-1704,1458,-1711,1464,-1720,1472,-1724,1493,-1724,1502,-1720,1508,-1711,1512,-1704,1515,-1695,1517,-1684,1517,-1672,1517,-1738,1505,-1745,1495,-1748,1471,-1748,1460,-1745,1442,-1733,1434,-1724,1429,-1713,1425,-1704,1423,-1694,1421,-1683,1421,-1672,1421,-1660,1423,-1650,1425,-1640,1429,-1631,1434,-1619,1442,-1610,1460,-1598,1471,-1595,1495,-1595,1505,-1598,1524,-1610,1532,-1619,1532,-1619,1537,-1631,1540,-1640,1543,-1650,1544,-1660,1545,-1672xm1688,-1672l1687,-1683,1686,-1694,1683,-1704,1680,-1713,1674,-1724,1674,-1724,1667,-1733,1660,-1738,1660,-1672,1659,-1660,1658,-1649,1655,-1640,1651,-1633,1645,-1624,1636,-1619,1615,-1619,1607,-1624,1601,-1633,1597,-1640,1594,-1649,1592,-1660,1591,-1672,1592,-1684,1594,-1695,1597,-1704,1601,-1711,1607,-1720,1615,-1724,1636,-1724,1645,-1720,1651,-1711,1655,-1704,1658,-1695,1659,-1684,1660,-1672,1660,-1738,1648,-1745,1638,-1748,1614,-1748,1603,-1745,1584,-1733,1577,-1724,1572,-1713,1568,-1704,1566,-1694,1564,-1683,1564,-1672,1564,-1660,1566,-1650,1568,-1640,1572,-1631,1577,-1619,1584,-1610,1603,-1598,1614,-1595,1638,-1595,1648,-1598,1667,-1610,1674,-1619,1674,-1619,1680,-1631,1683,-1640,1686,-1650,1687,-1660,1688,-1672xm1831,-1672l1830,-1683,1829,-1694,1826,-1704,1823,-1713,1817,-1724,1817,-1724,1810,-1733,1803,-1738,1803,-1672,1802,-1660,1801,-1649,1798,-1640,1794,-1633,1788,-1624,1779,-1619,1758,-1619,1750,-1624,1744,-1633,1740,-1640,1737,-1649,1735,-1660,1734,-1672,1735,-1684,1737,-1695,1740,-1704,1744,-1711,1750,-1720,1758,-1724,1779,-1724,1788,-1720,1794,-1711,1798,-1704,1801,-1695,1802,-1684,1803,-1672,1803,-1738,1791,-1745,1780,-1748,1757,-1748,1746,-1745,1727,-1733,1720,-1724,1715,-1713,1711,-1704,1709,-1694,1707,-1683,1707,-1672,1707,-1660,1709,-1650,1711,-1640,1715,-1631,1720,-1619,1727,-1610,1746,-1598,1757,-1595,1780,-1595,1791,-1598,1810,-1610,1817,-1619,1817,-1619,1823,-1631,1826,-1640,1829,-1650,1830,-1660,1831,-1672xm1881,-1619l1879,-1623,1876,-1626,1873,-1630,1869,-1631,1859,-1631,1855,-1630,1848,-1623,1846,-1619,1846,-1610,1847,-1607,1851,-1601,1853,-1599,1856,-1598,1848,-1565,1865,-1565,1876,-1595,1878,-1600,1879,-1604,1881,-1609,1881,-1611,1881,-1619xm2020,-1672l2020,-1683,2018,-1694,2016,-1704,2012,-1713,2007,-1724,2007,-1724,1999,-1733,1993,-1738,1993,-1672,1992,-1660,1990,-1649,1987,-1640,1983,-1633,1977,-1624,1969,-1619,1948,-1619,1939,-1624,1933,-1633,1929,-1640,1926,-1649,1925,-1660,1924,-1672,1925,-1684,1926,-1695,1929,-1704,1933,-1711,1939,-1720,1948,-1724,1969,-1724,1977,-1720,1983,-1711,1987,-1704,1990,-1695,1992,-1684,1993,-1672,1993,-1738,1981,-1745,1970,-1748,1946,-1748,1936,-1745,1917,-1733,1910,-1724,1904,-1713,1901,-1704,1898,-1694,1897,-1683,1896,-1672,1897,-1660,1898,-1650,1901,-1640,1904,-1631,1910,-1619,1917,-1610,1936,-1598,1946,-1595,1970,-1595,1981,-1598,1999,-1610,2007,-1619,2007,-1619,2012,-1631,2016,-1640,2018,-1650,2020,-1660,2020,-1672xm2163,-1672l2163,-1683,2161,-1694,2159,-1704,2155,-1713,2150,-1724,2150,-1724,2142,-1733,2135,-1738,2135,-1672,2135,-1660,2133,-1649,2130,-1640,2126,-1633,2120,-1624,2112,-1619,2091,-1619,2082,-1624,2076,-1633,2072,-1640,2069,-1649,2067,-1660,2067,-1672,2067,-1684,2069,-1695,2072,-1704,2076,-1711,2082,-1720,2091,-1724,2112,-1724,2120,-1720,2126,-1711,2130,-1704,2133,-1695,2135,-1684,2135,-1672,2135,-1738,2124,-1745,2113,-1748,2089,-1748,2078,-1745,2060,-1733,2052,-1724,2047,-1713,2043,-1704,2041,-1694,2039,-1683,2039,-1672,2039,-1660,2041,-1650,2044,-1640,2047,-1631,2052,-1619,2060,-1610,2078,-1598,2089,-1595,2113,-1595,2124,-1598,2142,-1610,2150,-1619,2150,-1619,2155,-1631,2159,-1640,2161,-1650,2163,-1660,2163,-1672xe" filled="true" fillcolor="#99234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224768">
            <wp:simplePos x="0" y="0"/>
            <wp:positionH relativeFrom="page">
              <wp:posOffset>1129899</wp:posOffset>
            </wp:positionH>
            <wp:positionV relativeFrom="paragraph">
              <wp:posOffset>-814600</wp:posOffset>
            </wp:positionV>
            <wp:extent cx="78949" cy="97154"/>
            <wp:effectExtent l="0" t="0" r="0" b="0"/>
            <wp:wrapNone/>
            <wp:docPr id="723" name="image6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699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9E214A"/>
          <w:sz w:val="18"/>
        </w:rPr>
        <w:t>Fuente:</w:t>
      </w:r>
      <w:r>
        <w:rPr>
          <w:rFonts w:ascii="Trebuchet MS" w:hAnsi="Trebuchet MS"/>
          <w:b/>
          <w:color w:val="9E214A"/>
          <w:spacing w:val="5"/>
          <w:sz w:val="18"/>
        </w:rPr>
        <w:t> </w:t>
      </w:r>
      <w:r>
        <w:rPr>
          <w:color w:val="9E214A"/>
          <w:sz w:val="18"/>
        </w:rPr>
        <w:t>INEGI-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Longitud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3"/>
          <w:sz w:val="18"/>
        </w:rPr>
        <w:t> </w:t>
      </w:r>
      <w:r>
        <w:rPr>
          <w:color w:val="9E214A"/>
          <w:sz w:val="18"/>
        </w:rPr>
        <w:t>la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red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carretera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por</w:t>
      </w:r>
      <w:r>
        <w:rPr>
          <w:color w:val="9E214A"/>
          <w:spacing w:val="-3"/>
          <w:sz w:val="18"/>
        </w:rPr>
        <w:t> </w:t>
      </w:r>
      <w:r>
        <w:rPr>
          <w:color w:val="9E214A"/>
          <w:sz w:val="18"/>
        </w:rPr>
        <w:t>municipio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según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tipo</w:t>
      </w:r>
      <w:r>
        <w:rPr>
          <w:color w:val="9E214A"/>
          <w:spacing w:val="-3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4"/>
          <w:sz w:val="18"/>
        </w:rPr>
        <w:t> </w:t>
      </w:r>
      <w:r>
        <w:rPr>
          <w:color w:val="9E214A"/>
          <w:sz w:val="18"/>
        </w:rPr>
        <w:t>camino</w:t>
      </w:r>
    </w:p>
    <w:p>
      <w:pPr>
        <w:spacing w:line="216" w:lineRule="exact" w:before="0"/>
        <w:ind w:left="1250" w:right="2091" w:firstLine="0"/>
        <w:jc w:val="center"/>
        <w:rPr>
          <w:sz w:val="18"/>
        </w:rPr>
      </w:pPr>
      <w:r>
        <w:rPr>
          <w:color w:val="9E214A"/>
          <w:sz w:val="18"/>
        </w:rPr>
        <w:t>y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superficie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rodamiento.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2"/>
        </w:rPr>
      </w:pPr>
    </w:p>
    <w:p>
      <w:pPr>
        <w:pStyle w:val="Heading6"/>
        <w:tabs>
          <w:tab w:pos="2079" w:val="left" w:leader="none"/>
        </w:tabs>
        <w:spacing w:before="115"/>
        <w:ind w:left="1183"/>
      </w:pPr>
      <w:r>
        <w:rPr/>
        <w:pict>
          <v:line style="position:absolute;mso-position-horizontal-relative:page;mso-position-vertical-relative:paragraph;z-index:-2853478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158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3046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2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/>
      </w:pPr>
      <w:r>
        <w:rPr>
          <w:color w:val="4A4A4C"/>
          <w:w w:val="105"/>
        </w:rPr>
        <w:t>Carreteras</w:t>
      </w:r>
    </w:p>
    <w:p>
      <w:pPr>
        <w:pStyle w:val="BodyText"/>
        <w:spacing w:line="237" w:lineRule="auto" w:before="172"/>
        <w:ind w:left="1984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red</w:t>
      </w:r>
      <w:r>
        <w:rPr>
          <w:color w:val="4A4A4C"/>
          <w:spacing w:val="1"/>
        </w:rPr>
        <w:t> </w:t>
      </w:r>
      <w:r>
        <w:rPr>
          <w:color w:val="4A4A4C"/>
        </w:rPr>
        <w:t>carretera</w:t>
      </w:r>
      <w:r>
        <w:rPr>
          <w:color w:val="4A4A4C"/>
          <w:spacing w:val="1"/>
        </w:rPr>
        <w:t> </w:t>
      </w:r>
      <w:r>
        <w:rPr>
          <w:color w:val="4A4A4C"/>
        </w:rPr>
        <w:t>actualmente</w:t>
      </w:r>
      <w:r>
        <w:rPr>
          <w:color w:val="4A4A4C"/>
          <w:spacing w:val="1"/>
        </w:rPr>
        <w:t> </w:t>
      </w:r>
      <w:r>
        <w:rPr>
          <w:color w:val="4A4A4C"/>
        </w:rPr>
        <w:t>presenta</w:t>
      </w:r>
      <w:r>
        <w:rPr>
          <w:color w:val="4A4A4C"/>
          <w:spacing w:val="1"/>
        </w:rPr>
        <w:t> </w:t>
      </w:r>
      <w:r>
        <w:rPr>
          <w:color w:val="4A4A4C"/>
        </w:rPr>
        <w:t>condiciones que oscilan entre regulares y</w:t>
      </w:r>
      <w:r>
        <w:rPr>
          <w:color w:val="4A4A4C"/>
          <w:spacing w:val="1"/>
        </w:rPr>
        <w:t> </w:t>
      </w:r>
      <w:r>
        <w:rPr>
          <w:color w:val="4A4A4C"/>
        </w:rPr>
        <w:t>malas, en consecuencia, los esfuerzos por</w:t>
      </w:r>
      <w:r>
        <w:rPr>
          <w:color w:val="4A4A4C"/>
          <w:spacing w:val="1"/>
        </w:rPr>
        <w:t> </w:t>
      </w:r>
      <w:r>
        <w:rPr>
          <w:color w:val="4A4A4C"/>
        </w:rPr>
        <w:t>mantenerla en buenas condiciones de tran-</w:t>
      </w:r>
      <w:r>
        <w:rPr>
          <w:color w:val="4A4A4C"/>
          <w:spacing w:val="-68"/>
        </w:rPr>
        <w:t> </w:t>
      </w:r>
      <w:r>
        <w:rPr>
          <w:color w:val="4A4A4C"/>
        </w:rPr>
        <w:t>sitabilidad</w:t>
      </w:r>
      <w:r>
        <w:rPr>
          <w:color w:val="4A4A4C"/>
          <w:spacing w:val="-18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ven</w:t>
      </w:r>
      <w:r>
        <w:rPr>
          <w:color w:val="4A4A4C"/>
          <w:spacing w:val="-17"/>
        </w:rPr>
        <w:t> </w:t>
      </w:r>
      <w:r>
        <w:rPr>
          <w:color w:val="4A4A4C"/>
        </w:rPr>
        <w:t>minimizados.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Las malas condiciones impiden la accesi-</w:t>
      </w:r>
      <w:r>
        <w:rPr>
          <w:color w:val="4A4A4C"/>
          <w:spacing w:val="1"/>
        </w:rPr>
        <w:t> </w:t>
      </w:r>
      <w:r>
        <w:rPr>
          <w:color w:val="4A4A4C"/>
        </w:rPr>
        <w:t>bilidad y conectividad terrestre hacia las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diferentes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regiones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estado,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dificultando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transporte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personas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carga,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acceso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 los servicios de salud, educación y la reali-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zación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actividades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productivas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turísticas.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29"/>
        <w:jc w:val="both"/>
      </w:pPr>
      <w:r>
        <w:rPr>
          <w:color w:val="4A4A4C"/>
          <w:w w:val="105"/>
        </w:rPr>
        <w:t>Actualmente en el estado el 77.2% de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31"/>
          <w:w w:val="105"/>
        </w:rPr>
        <w:t> </w:t>
      </w:r>
      <w:r>
        <w:rPr>
          <w:color w:val="4A4A4C"/>
          <w:w w:val="105"/>
        </w:rPr>
        <w:t>habita</w:t>
      </w:r>
      <w:r>
        <w:rPr>
          <w:color w:val="4A4A4C"/>
          <w:spacing w:val="32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31"/>
          <w:w w:val="105"/>
        </w:rPr>
        <w:t> </w:t>
      </w:r>
      <w:r>
        <w:rPr>
          <w:color w:val="4A4A4C"/>
          <w:w w:val="105"/>
        </w:rPr>
        <w:t>localidades</w:t>
      </w:r>
      <w:r>
        <w:rPr>
          <w:color w:val="4A4A4C"/>
          <w:spacing w:val="32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31"/>
          <w:w w:val="105"/>
        </w:rPr>
        <w:t> </w:t>
      </w:r>
      <w:r>
        <w:rPr>
          <w:color w:val="4A4A4C"/>
          <w:w w:val="105"/>
        </w:rPr>
        <w:t>Alto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y Muy Alto GACP, presentando el menor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GACP</w:t>
      </w:r>
      <w:r>
        <w:rPr>
          <w:color w:val="4A4A4C"/>
          <w:spacing w:val="42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42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42"/>
          <w:w w:val="105"/>
        </w:rPr>
        <w:t> </w:t>
      </w:r>
      <w:r>
        <w:rPr>
          <w:color w:val="4A4A4C"/>
          <w:w w:val="105"/>
        </w:rPr>
        <w:t>regiones</w:t>
      </w:r>
      <w:r>
        <w:rPr>
          <w:color w:val="4A4A4C"/>
          <w:spacing w:val="42"/>
          <w:w w:val="105"/>
        </w:rPr>
        <w:t> </w:t>
      </w:r>
      <w:r>
        <w:rPr>
          <w:color w:val="4A4A4C"/>
          <w:w w:val="105"/>
        </w:rPr>
        <w:t>Sierra</w:t>
      </w:r>
      <w:r>
        <w:rPr>
          <w:color w:val="4A4A4C"/>
          <w:spacing w:val="42"/>
          <w:w w:val="105"/>
        </w:rPr>
        <w:t> </w:t>
      </w:r>
      <w:r>
        <w:rPr>
          <w:color w:val="4A4A4C"/>
          <w:w w:val="105"/>
        </w:rPr>
        <w:t>Sur</w:t>
      </w:r>
      <w:r>
        <w:rPr>
          <w:color w:val="4A4A4C"/>
          <w:spacing w:val="4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43"/>
          <w:w w:val="105"/>
        </w:rPr>
        <w:t> </w:t>
      </w:r>
      <w:r>
        <w:rPr>
          <w:color w:val="4A4A4C"/>
          <w:w w:val="105"/>
        </w:rPr>
        <w:t>Sie-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rra</w:t>
      </w:r>
      <w:r>
        <w:rPr>
          <w:color w:val="4A4A4C"/>
          <w:spacing w:val="6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69"/>
          <w:w w:val="105"/>
        </w:rPr>
        <w:t> </w:t>
      </w:r>
      <w:r>
        <w:rPr>
          <w:color w:val="4A4A4C"/>
          <w:w w:val="105"/>
        </w:rPr>
        <w:t>Flores</w:t>
      </w:r>
      <w:r>
        <w:rPr>
          <w:color w:val="4A4A4C"/>
          <w:spacing w:val="69"/>
          <w:w w:val="105"/>
        </w:rPr>
        <w:t> </w:t>
      </w:r>
      <w:r>
        <w:rPr>
          <w:color w:val="4A4A4C"/>
          <w:w w:val="105"/>
        </w:rPr>
        <w:t>Magón.</w:t>
      </w:r>
      <w:r>
        <w:rPr>
          <w:color w:val="4A4A4C"/>
          <w:spacing w:val="69"/>
          <w:w w:val="105"/>
        </w:rPr>
        <w:t> </w:t>
      </w:r>
      <w:r>
        <w:rPr>
          <w:color w:val="4A4A4C"/>
          <w:w w:val="105"/>
        </w:rPr>
        <w:t>Estas</w:t>
      </w:r>
      <w:r>
        <w:rPr>
          <w:color w:val="4A4A4C"/>
          <w:spacing w:val="70"/>
          <w:w w:val="105"/>
        </w:rPr>
        <w:t> </w:t>
      </w:r>
      <w:r>
        <w:rPr>
          <w:color w:val="4A4A4C"/>
          <w:w w:val="105"/>
        </w:rPr>
        <w:t>últimas</w:t>
      </w:r>
      <w:r>
        <w:rPr>
          <w:color w:val="4A4A4C"/>
          <w:spacing w:val="69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caracterizan por una mayor dispersión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aislamiento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geográfico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dificulta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acceso a los servicios públicos como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educación y la salud, asimismo limita 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conectividad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dentro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 los  municipios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y/o de manera regional, contribuyendo 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mayores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tasas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pobreza.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2"/>
        <w:rPr>
          <w:sz w:val="15"/>
        </w:rPr>
      </w:pPr>
    </w:p>
    <w:p>
      <w:pPr>
        <w:spacing w:before="115"/>
        <w:ind w:left="1250" w:right="400" w:firstLine="0"/>
        <w:jc w:val="center"/>
        <w:rPr>
          <w:rFonts w:ascii="Tahoma"/>
          <w:b/>
          <w:sz w:val="19"/>
        </w:rPr>
      </w:pPr>
      <w:r>
        <w:rPr>
          <w:rFonts w:ascii="Tahoma"/>
          <w:b/>
          <w:color w:val="9E214A"/>
          <w:w w:val="105"/>
          <w:sz w:val="19"/>
        </w:rPr>
        <w:t>Localidades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con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Muy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Bajo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y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Bajo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Grado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Accesibilidad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a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Carretera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Pavimentada</w:t>
      </w:r>
      <w:r>
        <w:rPr>
          <w:rFonts w:ascii="Tahoma"/>
          <w:b/>
          <w:color w:val="9E214A"/>
          <w:spacing w:val="-5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2020</w:t>
      </w:r>
    </w:p>
    <w:p>
      <w:pPr>
        <w:pStyle w:val="BodyText"/>
        <w:spacing w:before="8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974">
            <wp:simplePos x="0" y="0"/>
            <wp:positionH relativeFrom="page">
              <wp:posOffset>2542451</wp:posOffset>
            </wp:positionH>
            <wp:positionV relativeFrom="paragraph">
              <wp:posOffset>129701</wp:posOffset>
            </wp:positionV>
            <wp:extent cx="3353353" cy="2295620"/>
            <wp:effectExtent l="0" t="0" r="0" b="0"/>
            <wp:wrapTopAndBottom/>
            <wp:docPr id="725" name="image7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701.jpe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353" cy="229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18" w:lineRule="exact" w:before="210"/>
        <w:ind w:left="1250" w:right="393" w:firstLine="0"/>
        <w:jc w:val="center"/>
        <w:rPr>
          <w:sz w:val="18"/>
        </w:rPr>
      </w:pPr>
      <w:r>
        <w:rPr>
          <w:rFonts w:ascii="Trebuchet MS"/>
          <w:b/>
          <w:color w:val="9E214A"/>
          <w:sz w:val="18"/>
        </w:rPr>
        <w:t>Fuente:</w:t>
      </w:r>
      <w:r>
        <w:rPr>
          <w:rFonts w:ascii="Trebuchet MS"/>
          <w:b/>
          <w:color w:val="9E214A"/>
          <w:spacing w:val="3"/>
          <w:sz w:val="18"/>
        </w:rPr>
        <w:t> </w:t>
      </w:r>
      <w:r>
        <w:rPr>
          <w:color w:val="9E214A"/>
          <w:sz w:val="18"/>
        </w:rPr>
        <w:t>CONEVAL,</w:t>
      </w:r>
      <w:r>
        <w:rPr>
          <w:color w:val="9E214A"/>
          <w:spacing w:val="-5"/>
          <w:sz w:val="18"/>
        </w:rPr>
        <w:t> </w:t>
      </w:r>
      <w:r>
        <w:rPr>
          <w:color w:val="9E214A"/>
          <w:sz w:val="18"/>
        </w:rPr>
        <w:t>Visor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geoespacial</w:t>
      </w:r>
      <w:r>
        <w:rPr>
          <w:color w:val="9E214A"/>
          <w:spacing w:val="-5"/>
          <w:sz w:val="18"/>
        </w:rPr>
        <w:t> </w:t>
      </w:r>
      <w:r>
        <w:rPr>
          <w:color w:val="9E214A"/>
          <w:sz w:val="18"/>
        </w:rPr>
        <w:t>Grado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5"/>
          <w:sz w:val="18"/>
        </w:rPr>
        <w:t> </w:t>
      </w:r>
      <w:r>
        <w:rPr>
          <w:color w:val="9E214A"/>
          <w:sz w:val="18"/>
        </w:rPr>
        <w:t>Accesibilidad</w:t>
      </w:r>
      <w:r>
        <w:rPr>
          <w:color w:val="9E214A"/>
          <w:spacing w:val="-5"/>
          <w:sz w:val="18"/>
        </w:rPr>
        <w:t> </w:t>
      </w:r>
      <w:r>
        <w:rPr>
          <w:color w:val="9E214A"/>
          <w:sz w:val="18"/>
        </w:rPr>
        <w:t>a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Carretera</w:t>
      </w:r>
      <w:r>
        <w:rPr>
          <w:color w:val="9E214A"/>
          <w:spacing w:val="-5"/>
          <w:sz w:val="18"/>
        </w:rPr>
        <w:t> </w:t>
      </w:r>
      <w:r>
        <w:rPr>
          <w:color w:val="9E214A"/>
          <w:sz w:val="18"/>
        </w:rPr>
        <w:t>Pavimentada,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disponible</w:t>
      </w:r>
      <w:r>
        <w:rPr>
          <w:color w:val="9E214A"/>
          <w:spacing w:val="-5"/>
          <w:sz w:val="18"/>
        </w:rPr>
        <w:t> </w:t>
      </w:r>
      <w:r>
        <w:rPr>
          <w:color w:val="9E214A"/>
          <w:sz w:val="18"/>
        </w:rPr>
        <w:t>en</w:t>
      </w:r>
    </w:p>
    <w:p>
      <w:pPr>
        <w:spacing w:line="216" w:lineRule="exact" w:before="0"/>
        <w:ind w:left="1250" w:right="393" w:firstLine="0"/>
        <w:jc w:val="center"/>
        <w:rPr>
          <w:sz w:val="18"/>
        </w:rPr>
      </w:pPr>
      <w:r>
        <w:rPr>
          <w:color w:val="215E9E"/>
          <w:sz w:val="18"/>
          <w:u w:val="single" w:color="215E9E"/>
        </w:rPr>
        <w:t>https://coneval.maps.arcgis.com/apps/dashboards/be91cfd62462445eaea1120baba650fb</w:t>
      </w:r>
    </w:p>
    <w:p>
      <w:pPr>
        <w:spacing w:before="194"/>
        <w:ind w:left="1250" w:right="400" w:firstLine="0"/>
        <w:jc w:val="center"/>
        <w:rPr>
          <w:rFonts w:ascii="Tahoma"/>
          <w:b/>
          <w:sz w:val="19"/>
        </w:rPr>
      </w:pPr>
      <w:r>
        <w:rPr/>
        <w:pict>
          <v:group style="position:absolute;margin-left:146.522995pt;margin-top:27.530048pt;width:361.55pt;height:32.15pt;mso-position-horizontal-relative:page;mso-position-vertical-relative:paragraph;z-index:-28529664" coordorigin="2930,551" coordsize="7231,643">
            <v:shape style="position:absolute;left:2930;top:550;width:7231;height:643" coordorigin="2930,551" coordsize="7231,643" path="m4180,551l2930,551,2930,1193,4180,1193,4180,551xm8911,551l7321,551,5708,551,4180,551,4180,1193,5708,1193,7321,1193,8911,1193,8911,551xm10161,551l8911,551,8911,1193,10161,1193,10161,551xe" filled="true" fillcolor="#99234f" stroked="false">
              <v:path arrowok="t"/>
              <v:fill type="solid"/>
            </v:shape>
            <v:shape style="position:absolute;left:4416;top:657;width:1076;height:242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Número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de</w:t>
                    </w:r>
                  </w:p>
                </w:txbxContent>
              </v:textbox>
              <w10:wrap type="none"/>
            </v:shape>
            <v:shape style="position:absolute;left:5953;top:657;width:1143;height:242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18"/>
                      </w:rPr>
                      <w:t>Localidades</w:t>
                    </w:r>
                  </w:p>
                </w:txbxContent>
              </v:textbox>
              <w10:wrap type="none"/>
            </v:shape>
            <v:shape style="position:absolute;left:9065;top:657;width:962;height:242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8"/>
                      </w:rPr>
                      <w:t>Población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color w:val="9E214A"/>
          <w:w w:val="105"/>
          <w:sz w:val="19"/>
        </w:rPr>
        <w:t>Grado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Acceso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a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Carretera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Pavimentada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en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Oaxaca</w:t>
      </w:r>
      <w:r>
        <w:rPr>
          <w:rFonts w:ascii="Tahoma"/>
          <w:b/>
          <w:color w:val="9E214A"/>
          <w:spacing w:val="-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2020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17"/>
        </w:rPr>
      </w:pPr>
    </w:p>
    <w:tbl>
      <w:tblPr>
        <w:tblW w:w="0" w:type="auto"/>
        <w:jc w:val="left"/>
        <w:tblInd w:w="29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61"/>
        <w:gridCol w:w="1707"/>
        <w:gridCol w:w="1308"/>
        <w:gridCol w:w="1655"/>
        <w:gridCol w:w="1297"/>
      </w:tblGrid>
      <w:tr>
        <w:trPr>
          <w:trHeight w:val="336" w:hRule="atLeast"/>
        </w:trPr>
        <w:tc>
          <w:tcPr>
            <w:tcW w:w="1261" w:type="dxa"/>
            <w:shd w:val="clear" w:color="auto" w:fill="99234F"/>
          </w:tcPr>
          <w:p>
            <w:pPr>
              <w:pStyle w:val="TableParagraph"/>
              <w:spacing w:line="123" w:lineRule="exact"/>
              <w:ind w:left="194" w:right="20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10"/>
                <w:sz w:val="18"/>
              </w:rPr>
              <w:t>GACP</w:t>
            </w:r>
          </w:p>
        </w:tc>
        <w:tc>
          <w:tcPr>
            <w:tcW w:w="1707" w:type="dxa"/>
            <w:shd w:val="clear" w:color="auto" w:fill="99234F"/>
          </w:tcPr>
          <w:p>
            <w:pPr>
              <w:pStyle w:val="TableParagraph"/>
              <w:spacing w:before="13"/>
              <w:ind w:left="203" w:right="402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localidades</w:t>
            </w:r>
          </w:p>
        </w:tc>
        <w:tc>
          <w:tcPr>
            <w:tcW w:w="1308" w:type="dxa"/>
            <w:shd w:val="clear" w:color="auto" w:fill="99234F"/>
          </w:tcPr>
          <w:p>
            <w:pPr>
              <w:pStyle w:val="TableParagraph"/>
              <w:spacing w:before="13"/>
              <w:ind w:right="7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73"/>
                <w:sz w:val="18"/>
              </w:rPr>
              <w:t>%</w:t>
            </w:r>
          </w:p>
        </w:tc>
        <w:tc>
          <w:tcPr>
            <w:tcW w:w="1655" w:type="dxa"/>
            <w:shd w:val="clear" w:color="auto" w:fill="99234F"/>
          </w:tcPr>
          <w:p>
            <w:pPr>
              <w:pStyle w:val="TableParagraph"/>
              <w:spacing w:line="123" w:lineRule="exact"/>
              <w:ind w:left="165" w:right="1"/>
              <w:jc w:val="center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Población</w:t>
            </w:r>
            <w:r>
              <w:rPr>
                <w:rFonts w:ascii="Tahoma" w:hAnsi="Tahoma"/>
                <w:b/>
                <w:color w:val="FFFFFF"/>
                <w:spacing w:val="-13"/>
                <w:w w:val="10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8"/>
              </w:rPr>
              <w:t>2020</w:t>
            </w:r>
          </w:p>
        </w:tc>
        <w:tc>
          <w:tcPr>
            <w:tcW w:w="1297" w:type="dxa"/>
            <w:shd w:val="clear" w:color="auto" w:fill="99234F"/>
          </w:tcPr>
          <w:p>
            <w:pPr>
              <w:pStyle w:val="TableParagraph"/>
              <w:spacing w:before="13"/>
              <w:ind w:left="324" w:right="27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90"/>
                <w:sz w:val="18"/>
              </w:rPr>
              <w:t>2020</w:t>
            </w:r>
            <w:r>
              <w:rPr>
                <w:rFonts w:ascii="Tahoma"/>
                <w:b/>
                <w:color w:val="FFFFFF"/>
                <w:spacing w:val="5"/>
                <w:w w:val="90"/>
                <w:sz w:val="18"/>
              </w:rPr>
              <w:t> </w:t>
            </w:r>
            <w:r>
              <w:rPr>
                <w:rFonts w:ascii="Tahoma"/>
                <w:b/>
                <w:color w:val="FFFFFF"/>
                <w:w w:val="90"/>
                <w:sz w:val="18"/>
              </w:rPr>
              <w:t>%</w:t>
            </w:r>
          </w:p>
        </w:tc>
      </w:tr>
      <w:tr>
        <w:trPr>
          <w:trHeight w:val="380" w:hRule="atLeast"/>
        </w:trPr>
        <w:tc>
          <w:tcPr>
            <w:tcW w:w="1261" w:type="dxa"/>
          </w:tcPr>
          <w:p>
            <w:pPr>
              <w:pStyle w:val="TableParagraph"/>
              <w:spacing w:before="88"/>
              <w:ind w:left="194" w:right="20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Muy</w:t>
            </w:r>
            <w:r>
              <w:rPr>
                <w:color w:val="99234F"/>
                <w:spacing w:val="-2"/>
                <w:sz w:val="18"/>
              </w:rPr>
              <w:t> </w:t>
            </w:r>
            <w:r>
              <w:rPr>
                <w:color w:val="99234F"/>
                <w:sz w:val="18"/>
              </w:rPr>
              <w:t>alto</w:t>
            </w:r>
          </w:p>
        </w:tc>
        <w:tc>
          <w:tcPr>
            <w:tcW w:w="1707" w:type="dxa"/>
          </w:tcPr>
          <w:p>
            <w:pPr>
              <w:pStyle w:val="TableParagraph"/>
              <w:spacing w:before="88"/>
              <w:ind w:left="202" w:right="402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2,319</w:t>
            </w:r>
          </w:p>
        </w:tc>
        <w:tc>
          <w:tcPr>
            <w:tcW w:w="1308" w:type="dxa"/>
          </w:tcPr>
          <w:p>
            <w:pPr>
              <w:pStyle w:val="TableParagraph"/>
              <w:spacing w:before="88"/>
              <w:ind w:right="529"/>
              <w:jc w:val="right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21.6</w:t>
            </w:r>
          </w:p>
        </w:tc>
        <w:tc>
          <w:tcPr>
            <w:tcW w:w="1655" w:type="dxa"/>
          </w:tcPr>
          <w:p>
            <w:pPr>
              <w:pStyle w:val="TableParagraph"/>
              <w:spacing w:before="88"/>
              <w:ind w:left="164" w:right="1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2,962,281</w:t>
            </w:r>
          </w:p>
        </w:tc>
        <w:tc>
          <w:tcPr>
            <w:tcW w:w="1297" w:type="dxa"/>
          </w:tcPr>
          <w:p>
            <w:pPr>
              <w:pStyle w:val="TableParagraph"/>
              <w:spacing w:before="88"/>
              <w:ind w:left="322" w:right="273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71.7</w:t>
            </w:r>
          </w:p>
        </w:tc>
      </w:tr>
      <w:tr>
        <w:trPr>
          <w:trHeight w:val="396" w:hRule="atLeast"/>
        </w:trPr>
        <w:tc>
          <w:tcPr>
            <w:tcW w:w="1261" w:type="dxa"/>
            <w:shd w:val="clear" w:color="auto" w:fill="EDDFE0"/>
          </w:tcPr>
          <w:p>
            <w:pPr>
              <w:pStyle w:val="TableParagraph"/>
              <w:spacing w:before="104"/>
              <w:ind w:left="191" w:right="204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Alto</w:t>
            </w:r>
          </w:p>
        </w:tc>
        <w:tc>
          <w:tcPr>
            <w:tcW w:w="1707" w:type="dxa"/>
            <w:shd w:val="clear" w:color="auto" w:fill="EDDFE0"/>
          </w:tcPr>
          <w:p>
            <w:pPr>
              <w:pStyle w:val="TableParagraph"/>
              <w:spacing w:before="104"/>
              <w:ind w:left="202" w:right="40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2,044</w:t>
            </w:r>
          </w:p>
        </w:tc>
        <w:tc>
          <w:tcPr>
            <w:tcW w:w="1308" w:type="dxa"/>
            <w:shd w:val="clear" w:color="auto" w:fill="EDDFE0"/>
          </w:tcPr>
          <w:p>
            <w:pPr>
              <w:pStyle w:val="TableParagraph"/>
              <w:spacing w:before="104"/>
              <w:ind w:right="551"/>
              <w:jc w:val="right"/>
              <w:rPr>
                <w:sz w:val="18"/>
              </w:rPr>
            </w:pPr>
            <w:r>
              <w:rPr>
                <w:color w:val="99234F"/>
                <w:w w:val="80"/>
                <w:sz w:val="18"/>
              </w:rPr>
              <w:t>19.1</w:t>
            </w:r>
          </w:p>
        </w:tc>
        <w:tc>
          <w:tcPr>
            <w:tcW w:w="1655" w:type="dxa"/>
            <w:shd w:val="clear" w:color="auto" w:fill="EDDFE0"/>
          </w:tcPr>
          <w:p>
            <w:pPr>
              <w:pStyle w:val="TableParagraph"/>
              <w:spacing w:before="104"/>
              <w:ind w:left="164" w:right="1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225,859</w:t>
            </w:r>
          </w:p>
        </w:tc>
        <w:tc>
          <w:tcPr>
            <w:tcW w:w="1297" w:type="dxa"/>
            <w:shd w:val="clear" w:color="auto" w:fill="EDDFE0"/>
          </w:tcPr>
          <w:p>
            <w:pPr>
              <w:pStyle w:val="TableParagraph"/>
              <w:spacing w:before="104"/>
              <w:ind w:left="324" w:right="273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5.5</w:t>
            </w:r>
          </w:p>
        </w:tc>
      </w:tr>
      <w:tr>
        <w:trPr>
          <w:trHeight w:val="396" w:hRule="atLeast"/>
        </w:trPr>
        <w:tc>
          <w:tcPr>
            <w:tcW w:w="1261" w:type="dxa"/>
          </w:tcPr>
          <w:p>
            <w:pPr>
              <w:pStyle w:val="TableParagraph"/>
              <w:spacing w:before="104"/>
              <w:ind w:left="194" w:right="203"/>
              <w:jc w:val="center"/>
              <w:rPr>
                <w:sz w:val="18"/>
              </w:rPr>
            </w:pPr>
            <w:r>
              <w:rPr>
                <w:color w:val="99234F"/>
                <w:w w:val="105"/>
                <w:sz w:val="18"/>
              </w:rPr>
              <w:t>Medio</w:t>
            </w:r>
          </w:p>
        </w:tc>
        <w:tc>
          <w:tcPr>
            <w:tcW w:w="1707" w:type="dxa"/>
          </w:tcPr>
          <w:p>
            <w:pPr>
              <w:pStyle w:val="TableParagraph"/>
              <w:spacing w:before="104"/>
              <w:ind w:left="202" w:right="40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725</w:t>
            </w:r>
          </w:p>
        </w:tc>
        <w:tc>
          <w:tcPr>
            <w:tcW w:w="1308" w:type="dxa"/>
          </w:tcPr>
          <w:p>
            <w:pPr>
              <w:pStyle w:val="TableParagraph"/>
              <w:spacing w:before="104"/>
              <w:ind w:right="552"/>
              <w:jc w:val="right"/>
              <w:rPr>
                <w:sz w:val="18"/>
              </w:rPr>
            </w:pPr>
            <w:r>
              <w:rPr>
                <w:color w:val="99234F"/>
                <w:sz w:val="18"/>
              </w:rPr>
              <w:t>6.8</w:t>
            </w:r>
          </w:p>
        </w:tc>
        <w:tc>
          <w:tcPr>
            <w:tcW w:w="1655" w:type="dxa"/>
          </w:tcPr>
          <w:p>
            <w:pPr>
              <w:pStyle w:val="TableParagraph"/>
              <w:spacing w:before="104"/>
              <w:ind w:left="164" w:right="1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94,126</w:t>
            </w:r>
          </w:p>
        </w:tc>
        <w:tc>
          <w:tcPr>
            <w:tcW w:w="1297" w:type="dxa"/>
          </w:tcPr>
          <w:p>
            <w:pPr>
              <w:pStyle w:val="TableParagraph"/>
              <w:spacing w:before="104"/>
              <w:ind w:left="324" w:right="271"/>
              <w:jc w:val="center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2.3</w:t>
            </w:r>
          </w:p>
        </w:tc>
      </w:tr>
      <w:tr>
        <w:trPr>
          <w:trHeight w:val="396" w:hRule="atLeast"/>
        </w:trPr>
        <w:tc>
          <w:tcPr>
            <w:tcW w:w="1261" w:type="dxa"/>
            <w:shd w:val="clear" w:color="auto" w:fill="EDDFE0"/>
          </w:tcPr>
          <w:p>
            <w:pPr>
              <w:pStyle w:val="TableParagraph"/>
              <w:spacing w:before="104"/>
              <w:ind w:left="194" w:right="20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Bajo</w:t>
            </w:r>
          </w:p>
        </w:tc>
        <w:tc>
          <w:tcPr>
            <w:tcW w:w="1707" w:type="dxa"/>
            <w:shd w:val="clear" w:color="auto" w:fill="EDDFE0"/>
          </w:tcPr>
          <w:p>
            <w:pPr>
              <w:pStyle w:val="TableParagraph"/>
              <w:spacing w:before="104"/>
              <w:ind w:left="202" w:right="40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5,302</w:t>
            </w:r>
          </w:p>
        </w:tc>
        <w:tc>
          <w:tcPr>
            <w:tcW w:w="1308" w:type="dxa"/>
            <w:shd w:val="clear" w:color="auto" w:fill="EDDFE0"/>
          </w:tcPr>
          <w:p>
            <w:pPr>
              <w:pStyle w:val="TableParagraph"/>
              <w:spacing w:before="104"/>
              <w:ind w:right="495"/>
              <w:jc w:val="right"/>
              <w:rPr>
                <w:sz w:val="18"/>
              </w:rPr>
            </w:pPr>
            <w:r>
              <w:rPr>
                <w:color w:val="99234F"/>
                <w:sz w:val="18"/>
              </w:rPr>
              <w:t>49.4</w:t>
            </w:r>
          </w:p>
        </w:tc>
        <w:tc>
          <w:tcPr>
            <w:tcW w:w="1655" w:type="dxa"/>
            <w:shd w:val="clear" w:color="auto" w:fill="EDDFE0"/>
          </w:tcPr>
          <w:p>
            <w:pPr>
              <w:pStyle w:val="TableParagraph"/>
              <w:spacing w:before="104"/>
              <w:ind w:left="164" w:right="1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767,526</w:t>
            </w:r>
          </w:p>
        </w:tc>
        <w:tc>
          <w:tcPr>
            <w:tcW w:w="1297" w:type="dxa"/>
            <w:shd w:val="clear" w:color="auto" w:fill="EDDFE0"/>
          </w:tcPr>
          <w:p>
            <w:pPr>
              <w:pStyle w:val="TableParagraph"/>
              <w:spacing w:before="104"/>
              <w:ind w:left="322" w:right="273"/>
              <w:jc w:val="center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18.6</w:t>
            </w:r>
          </w:p>
        </w:tc>
      </w:tr>
      <w:tr>
        <w:trPr>
          <w:trHeight w:val="396" w:hRule="atLeast"/>
        </w:trPr>
        <w:tc>
          <w:tcPr>
            <w:tcW w:w="1261" w:type="dxa"/>
          </w:tcPr>
          <w:p>
            <w:pPr>
              <w:pStyle w:val="TableParagraph"/>
              <w:spacing w:before="104"/>
              <w:ind w:left="194" w:right="204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Muy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bajo</w:t>
            </w:r>
          </w:p>
        </w:tc>
        <w:tc>
          <w:tcPr>
            <w:tcW w:w="1707" w:type="dxa"/>
          </w:tcPr>
          <w:p>
            <w:pPr>
              <w:pStyle w:val="TableParagraph"/>
              <w:spacing w:before="104"/>
              <w:ind w:left="202" w:right="40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333</w:t>
            </w:r>
          </w:p>
        </w:tc>
        <w:tc>
          <w:tcPr>
            <w:tcW w:w="1308" w:type="dxa"/>
          </w:tcPr>
          <w:p>
            <w:pPr>
              <w:pStyle w:val="TableParagraph"/>
              <w:spacing w:before="104"/>
              <w:ind w:right="587"/>
              <w:jc w:val="right"/>
              <w:rPr>
                <w:sz w:val="18"/>
              </w:rPr>
            </w:pPr>
            <w:r>
              <w:rPr>
                <w:color w:val="99234F"/>
                <w:w w:val="80"/>
                <w:sz w:val="18"/>
              </w:rPr>
              <w:t>3.1</w:t>
            </w:r>
          </w:p>
        </w:tc>
        <w:tc>
          <w:tcPr>
            <w:tcW w:w="1655" w:type="dxa"/>
          </w:tcPr>
          <w:p>
            <w:pPr>
              <w:pStyle w:val="TableParagraph"/>
              <w:spacing w:before="104"/>
              <w:ind w:left="165" w:right="1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82,456</w:t>
            </w:r>
          </w:p>
        </w:tc>
        <w:tc>
          <w:tcPr>
            <w:tcW w:w="1297" w:type="dxa"/>
          </w:tcPr>
          <w:p>
            <w:pPr>
              <w:pStyle w:val="TableParagraph"/>
              <w:spacing w:before="104"/>
              <w:ind w:left="322" w:right="273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2.0</w:t>
            </w:r>
          </w:p>
        </w:tc>
      </w:tr>
      <w:tr>
        <w:trPr>
          <w:trHeight w:val="396" w:hRule="atLeast"/>
        </w:trPr>
        <w:tc>
          <w:tcPr>
            <w:tcW w:w="1261" w:type="dxa"/>
            <w:shd w:val="clear" w:color="auto" w:fill="76093D"/>
          </w:tcPr>
          <w:p>
            <w:pPr>
              <w:pStyle w:val="TableParagraph"/>
              <w:spacing w:before="105"/>
              <w:ind w:left="194" w:right="203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Total</w:t>
            </w:r>
          </w:p>
        </w:tc>
        <w:tc>
          <w:tcPr>
            <w:tcW w:w="1707" w:type="dxa"/>
            <w:shd w:val="clear" w:color="auto" w:fill="76093D"/>
          </w:tcPr>
          <w:p>
            <w:pPr>
              <w:pStyle w:val="TableParagraph"/>
              <w:spacing w:before="105"/>
              <w:ind w:left="202" w:right="402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10,723</w:t>
            </w:r>
          </w:p>
        </w:tc>
        <w:tc>
          <w:tcPr>
            <w:tcW w:w="1308" w:type="dxa"/>
            <w:shd w:val="clear" w:color="auto" w:fill="76093D"/>
          </w:tcPr>
          <w:p>
            <w:pPr>
              <w:pStyle w:val="TableParagraph"/>
              <w:spacing w:before="105"/>
              <w:ind w:left="520" w:right="592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--</w:t>
            </w:r>
          </w:p>
        </w:tc>
        <w:tc>
          <w:tcPr>
            <w:tcW w:w="1655" w:type="dxa"/>
            <w:shd w:val="clear" w:color="auto" w:fill="76093D"/>
          </w:tcPr>
          <w:p>
            <w:pPr>
              <w:pStyle w:val="TableParagraph"/>
              <w:spacing w:before="105"/>
              <w:ind w:left="165" w:right="1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95"/>
                <w:sz w:val="18"/>
              </w:rPr>
              <w:t>4,132,148</w:t>
            </w:r>
          </w:p>
        </w:tc>
        <w:tc>
          <w:tcPr>
            <w:tcW w:w="1297" w:type="dxa"/>
            <w:shd w:val="clear" w:color="auto" w:fill="76093D"/>
          </w:tcPr>
          <w:p>
            <w:pPr>
              <w:pStyle w:val="TableParagraph"/>
              <w:spacing w:before="105"/>
              <w:ind w:left="324" w:right="271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--</w:t>
            </w:r>
          </w:p>
        </w:tc>
      </w:tr>
    </w:tbl>
    <w:p>
      <w:pPr>
        <w:spacing w:before="175"/>
        <w:ind w:left="2115" w:right="0" w:firstLine="0"/>
        <w:jc w:val="left"/>
        <w:rPr>
          <w:sz w:val="15"/>
        </w:rPr>
      </w:pPr>
      <w:r>
        <w:rPr>
          <w:rFonts w:ascii="Trebuchet MS"/>
          <w:b/>
          <w:color w:val="9E214A"/>
          <w:sz w:val="15"/>
        </w:rPr>
        <w:t>Fuente:</w:t>
      </w:r>
      <w:r>
        <w:rPr>
          <w:rFonts w:ascii="Trebuchet MS"/>
          <w:b/>
          <w:color w:val="9E214A"/>
          <w:spacing w:val="-3"/>
          <w:sz w:val="15"/>
        </w:rPr>
        <w:t> </w:t>
      </w:r>
      <w:r>
        <w:rPr>
          <w:color w:val="9E214A"/>
          <w:sz w:val="15"/>
        </w:rPr>
        <w:t>COPEVAL,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Grado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de</w:t>
      </w:r>
      <w:r>
        <w:rPr>
          <w:color w:val="9E214A"/>
          <w:spacing w:val="-12"/>
          <w:sz w:val="15"/>
        </w:rPr>
        <w:t> </w:t>
      </w:r>
      <w:r>
        <w:rPr>
          <w:color w:val="9E214A"/>
          <w:sz w:val="15"/>
        </w:rPr>
        <w:t>Accesibilidad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a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Carretera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Pavimentada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(GACP)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2020,Resultados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para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el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Estado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de</w:t>
      </w:r>
      <w:r>
        <w:rPr>
          <w:color w:val="9E214A"/>
          <w:spacing w:val="-11"/>
          <w:sz w:val="15"/>
        </w:rPr>
        <w:t> </w:t>
      </w:r>
      <w:r>
        <w:rPr>
          <w:color w:val="9E214A"/>
          <w:sz w:val="15"/>
        </w:rPr>
        <w:t>Oaxaca.</w:t>
      </w:r>
    </w:p>
    <w:p>
      <w:pPr>
        <w:pStyle w:val="BodyText"/>
      </w:pPr>
    </w:p>
    <w:p>
      <w:pPr>
        <w:pStyle w:val="BodyText"/>
        <w:spacing w:before="7"/>
        <w:rPr>
          <w:sz w:val="15"/>
        </w:rPr>
      </w:pPr>
    </w:p>
    <w:p>
      <w:pPr>
        <w:pStyle w:val="Heading6"/>
        <w:tabs>
          <w:tab w:pos="11058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53017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159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22841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72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pStyle w:val="BodyText"/>
        <w:spacing w:line="237" w:lineRule="auto" w:before="95"/>
        <w:ind w:left="1128" w:right="6712"/>
        <w:jc w:val="both"/>
      </w:pPr>
      <w:r>
        <w:rPr>
          <w:color w:val="4A4A4C"/>
        </w:rPr>
        <w:t>Las agencias municipales son las demarca-</w:t>
      </w:r>
      <w:r>
        <w:rPr>
          <w:color w:val="4A4A4C"/>
          <w:spacing w:val="-68"/>
        </w:rPr>
        <w:t> </w:t>
      </w:r>
      <w:r>
        <w:rPr>
          <w:color w:val="4A4A4C"/>
        </w:rPr>
        <w:t>ciones</w:t>
      </w:r>
      <w:r>
        <w:rPr>
          <w:color w:val="4A4A4C"/>
          <w:spacing w:val="-30"/>
        </w:rPr>
        <w:t> </w:t>
      </w:r>
      <w:r>
        <w:rPr>
          <w:color w:val="4A4A4C"/>
        </w:rPr>
        <w:t>territoriales</w:t>
      </w:r>
      <w:r>
        <w:rPr>
          <w:color w:val="4A4A4C"/>
          <w:spacing w:val="-30"/>
        </w:rPr>
        <w:t> </w:t>
      </w:r>
      <w:r>
        <w:rPr>
          <w:color w:val="4A4A4C"/>
        </w:rPr>
        <w:t>que</w:t>
      </w:r>
      <w:r>
        <w:rPr>
          <w:color w:val="4A4A4C"/>
          <w:spacing w:val="-29"/>
        </w:rPr>
        <w:t> </w:t>
      </w:r>
      <w:r>
        <w:rPr>
          <w:color w:val="4A4A4C"/>
        </w:rPr>
        <w:t>cuentan</w:t>
      </w:r>
      <w:r>
        <w:rPr>
          <w:color w:val="4A4A4C"/>
          <w:spacing w:val="-30"/>
        </w:rPr>
        <w:t> </w:t>
      </w:r>
      <w:r>
        <w:rPr>
          <w:color w:val="4A4A4C"/>
        </w:rPr>
        <w:t>con</w:t>
      </w:r>
      <w:r>
        <w:rPr>
          <w:color w:val="4A4A4C"/>
          <w:spacing w:val="-29"/>
        </w:rPr>
        <w:t> </w:t>
      </w:r>
      <w:r>
        <w:rPr>
          <w:color w:val="4A4A4C"/>
        </w:rPr>
        <w:t>el</w:t>
      </w:r>
      <w:r>
        <w:rPr>
          <w:color w:val="4A4A4C"/>
          <w:spacing w:val="-30"/>
        </w:rPr>
        <w:t> </w:t>
      </w:r>
      <w:r>
        <w:rPr>
          <w:color w:val="4A4A4C"/>
        </w:rPr>
        <w:t>mayor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rezago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conectividad,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principalmente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por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la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ausencia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caminos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pavimentados,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actualmente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537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ellas</w:t>
      </w:r>
      <w:r>
        <w:rPr>
          <w:color w:val="4A4A4C"/>
          <w:spacing w:val="-7"/>
        </w:rPr>
        <w:t> </w:t>
      </w:r>
      <w:r>
        <w:rPr>
          <w:color w:val="4A4A4C"/>
        </w:rPr>
        <w:t>hay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total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4</w:t>
      </w:r>
      <w:r>
        <w:rPr>
          <w:color w:val="4A4A4C"/>
          <w:spacing w:val="-14"/>
        </w:rPr>
        <w:t> </w:t>
      </w:r>
      <w:r>
        <w:rPr>
          <w:color w:val="4A4A4C"/>
        </w:rPr>
        <w:t>mil</w:t>
      </w:r>
      <w:r>
        <w:rPr>
          <w:color w:val="4A4A4C"/>
          <w:spacing w:val="-14"/>
        </w:rPr>
        <w:t> </w:t>
      </w:r>
      <w:r>
        <w:rPr>
          <w:color w:val="4A4A4C"/>
        </w:rPr>
        <w:t>972</w:t>
      </w:r>
      <w:r>
        <w:rPr>
          <w:color w:val="4A4A4C"/>
          <w:spacing w:val="-14"/>
        </w:rPr>
        <w:t> </w:t>
      </w:r>
      <w:r>
        <w:rPr>
          <w:color w:val="4A4A4C"/>
        </w:rPr>
        <w:t>km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acceso</w:t>
      </w:r>
      <w:r>
        <w:rPr>
          <w:color w:val="4A4A4C"/>
          <w:spacing w:val="-14"/>
        </w:rPr>
        <w:t> </w:t>
      </w:r>
      <w:r>
        <w:rPr>
          <w:color w:val="4A4A4C"/>
        </w:rPr>
        <w:t>no</w:t>
      </w:r>
      <w:r>
        <w:rPr>
          <w:color w:val="4A4A4C"/>
          <w:spacing w:val="-14"/>
        </w:rPr>
        <w:t> </w:t>
      </w:r>
      <w:r>
        <w:rPr>
          <w:color w:val="4A4A4C"/>
        </w:rPr>
        <w:t>pavimentados.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28" w:right="6713"/>
        <w:jc w:val="both"/>
      </w:pPr>
      <w:r>
        <w:rPr>
          <w:color w:val="4A4A4C"/>
        </w:rPr>
        <w:t>En</w:t>
      </w:r>
      <w:r>
        <w:rPr>
          <w:color w:val="4A4A4C"/>
          <w:spacing w:val="-39"/>
        </w:rPr>
        <w:t> </w:t>
      </w:r>
      <w:r>
        <w:rPr>
          <w:color w:val="4A4A4C"/>
        </w:rPr>
        <w:t>relación</w:t>
      </w:r>
      <w:r>
        <w:rPr>
          <w:color w:val="4A4A4C"/>
          <w:spacing w:val="-38"/>
        </w:rPr>
        <w:t> </w:t>
      </w:r>
      <w:r>
        <w:rPr>
          <w:color w:val="4A4A4C"/>
        </w:rPr>
        <w:t>al</w:t>
      </w:r>
      <w:r>
        <w:rPr>
          <w:color w:val="4A4A4C"/>
          <w:spacing w:val="-39"/>
        </w:rPr>
        <w:t> </w:t>
      </w:r>
      <w:r>
        <w:rPr>
          <w:color w:val="4A4A4C"/>
        </w:rPr>
        <w:t>número</w:t>
      </w:r>
      <w:r>
        <w:rPr>
          <w:color w:val="4A4A4C"/>
          <w:spacing w:val="-39"/>
        </w:rPr>
        <w:t> </w:t>
      </w:r>
      <w:r>
        <w:rPr>
          <w:color w:val="4A4A4C"/>
        </w:rPr>
        <w:t>total</w:t>
      </w:r>
      <w:r>
        <w:rPr>
          <w:color w:val="4A4A4C"/>
          <w:spacing w:val="-38"/>
        </w:rPr>
        <w:t> </w:t>
      </w:r>
      <w:r>
        <w:rPr>
          <w:color w:val="4A4A4C"/>
        </w:rPr>
        <w:t>de</w:t>
      </w:r>
      <w:r>
        <w:rPr>
          <w:color w:val="4A4A4C"/>
          <w:spacing w:val="-39"/>
        </w:rPr>
        <w:t> </w:t>
      </w:r>
      <w:r>
        <w:rPr>
          <w:color w:val="4A4A4C"/>
        </w:rPr>
        <w:t>agencias</w:t>
      </w:r>
      <w:r>
        <w:rPr>
          <w:color w:val="4A4A4C"/>
          <w:spacing w:val="-38"/>
        </w:rPr>
        <w:t> </w:t>
      </w:r>
      <w:r>
        <w:rPr>
          <w:color w:val="4A4A4C"/>
        </w:rPr>
        <w:t>muni-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cipales,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Sierra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0"/>
        </w:rPr>
        <w:t> </w:t>
      </w:r>
      <w:r>
        <w:rPr>
          <w:color w:val="4A4A4C"/>
          <w:spacing w:val="-2"/>
        </w:rPr>
        <w:t>Flores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Magón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presenta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mayor porcentaje sin acceso pavimentado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con un 81%, seguida de la Sierra Sur y Papa-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loapan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71%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70%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respectivamente.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región</w:t>
      </w:r>
      <w:r>
        <w:rPr>
          <w:color w:val="4A4A4C"/>
          <w:spacing w:val="-24"/>
        </w:rPr>
        <w:t> </w:t>
      </w:r>
      <w:r>
        <w:rPr>
          <w:color w:val="4A4A4C"/>
        </w:rPr>
        <w:t>con</w:t>
      </w:r>
      <w:r>
        <w:rPr>
          <w:color w:val="4A4A4C"/>
          <w:spacing w:val="-23"/>
        </w:rPr>
        <w:t> </w:t>
      </w:r>
      <w:r>
        <w:rPr>
          <w:color w:val="4A4A4C"/>
        </w:rPr>
        <w:t>menor</w:t>
      </w:r>
      <w:r>
        <w:rPr>
          <w:color w:val="4A4A4C"/>
          <w:spacing w:val="-24"/>
        </w:rPr>
        <w:t> </w:t>
      </w:r>
      <w:r>
        <w:rPr>
          <w:color w:val="4A4A4C"/>
        </w:rPr>
        <w:t>porcentaje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agencias</w:t>
      </w:r>
      <w:r>
        <w:rPr>
          <w:color w:val="4A4A4C"/>
          <w:spacing w:val="-23"/>
        </w:rPr>
        <w:t> </w:t>
      </w:r>
      <w:r>
        <w:rPr>
          <w:color w:val="4A4A4C"/>
        </w:rPr>
        <w:t>sin</w:t>
      </w:r>
      <w:r>
        <w:rPr>
          <w:color w:val="4A4A4C"/>
          <w:spacing w:val="-68"/>
        </w:rPr>
        <w:t> </w:t>
      </w:r>
      <w:r>
        <w:rPr>
          <w:color w:val="4A4A4C"/>
        </w:rPr>
        <w:t>acceso</w:t>
      </w:r>
      <w:r>
        <w:rPr>
          <w:color w:val="4A4A4C"/>
          <w:spacing w:val="-9"/>
        </w:rPr>
        <w:t> </w:t>
      </w:r>
      <w:r>
        <w:rPr>
          <w:color w:val="4A4A4C"/>
        </w:rPr>
        <w:t>pavimentado</w:t>
      </w:r>
      <w:r>
        <w:rPr>
          <w:color w:val="4A4A4C"/>
          <w:spacing w:val="-8"/>
        </w:rPr>
        <w:t> </w:t>
      </w:r>
      <w:r>
        <w:rPr>
          <w:color w:val="4A4A4C"/>
        </w:rPr>
        <w:t>es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Istmo</w:t>
      </w:r>
      <w:r>
        <w:rPr>
          <w:color w:val="4A4A4C"/>
          <w:spacing w:val="-8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52%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sus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66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agencias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municipales.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3372" w:right="0" w:firstLine="0"/>
        <w:jc w:val="left"/>
        <w:rPr>
          <w:rFonts w:ascii="Tahoma"/>
          <w:b/>
          <w:sz w:val="19"/>
        </w:rPr>
      </w:pPr>
      <w:r>
        <w:rPr>
          <w:rFonts w:ascii="Tahoma"/>
          <w:b/>
          <w:color w:val="9E214A"/>
          <w:w w:val="105"/>
          <w:sz w:val="19"/>
        </w:rPr>
        <w:t>Agencias</w:t>
      </w:r>
      <w:r>
        <w:rPr>
          <w:rFonts w:ascii="Tahoma"/>
          <w:b/>
          <w:color w:val="9E214A"/>
          <w:spacing w:val="6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municipales</w:t>
      </w:r>
      <w:r>
        <w:rPr>
          <w:rFonts w:ascii="Tahoma"/>
          <w:b/>
          <w:color w:val="9E214A"/>
          <w:spacing w:val="7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sin</w:t>
      </w:r>
      <w:r>
        <w:rPr>
          <w:rFonts w:ascii="Tahoma"/>
          <w:b/>
          <w:color w:val="9E214A"/>
          <w:spacing w:val="7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acceso</w:t>
      </w:r>
      <w:r>
        <w:rPr>
          <w:rFonts w:ascii="Tahoma"/>
          <w:b/>
          <w:color w:val="9E214A"/>
          <w:spacing w:val="7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pavimentado</w:t>
      </w:r>
    </w:p>
    <w:p>
      <w:pPr>
        <w:pStyle w:val="BodyText"/>
        <w:spacing w:before="1"/>
        <w:rPr>
          <w:rFonts w:ascii="Tahoma"/>
          <w:b/>
          <w:sz w:val="10"/>
        </w:rPr>
      </w:pPr>
      <w:r>
        <w:rPr/>
        <w:pict>
          <v:group style="position:absolute;margin-left:57.118pt;margin-top:8.046099pt;width:456.15pt;height:42.5pt;mso-position-horizontal-relative:page;mso-position-vertical-relative:paragraph;z-index:-15227904;mso-wrap-distance-left:0;mso-wrap-distance-right:0" coordorigin="1142,161" coordsize="9123,850">
            <v:rect style="position:absolute;left:1142;top:160;width:9123;height:850" filled="true" fillcolor="#99234f" stroked="false">
              <v:fill type="solid"/>
            </v:rect>
            <v:shape style="position:absolute;left:1556;top:494;width:589;height:206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5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5"/>
                      </w:rPr>
                      <w:t>Región</w:t>
                    </w:r>
                  </w:p>
                </w:txbxContent>
              </v:textbox>
              <w10:wrap type="none"/>
            </v:shape>
            <v:shape style="position:absolute;left:2657;top:403;width:4561;height:389" type="#_x0000_t202" filled="false" stroked="false">
              <v:textbox inset="0,0,0,0">
                <w:txbxContent>
                  <w:p>
                    <w:pPr>
                      <w:tabs>
                        <w:tab w:pos="1110" w:val="left" w:leader="none"/>
                        <w:tab w:pos="1274" w:val="left" w:leader="none"/>
                        <w:tab w:pos="2602" w:val="left" w:leader="none"/>
                        <w:tab w:pos="2699" w:val="left" w:leader="none"/>
                      </w:tabs>
                      <w:spacing w:line="242" w:lineRule="auto" w:before="14"/>
                      <w:ind w:left="0" w:right="18" w:firstLine="181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10"/>
                        <w:sz w:val="15"/>
                      </w:rPr>
                      <w:t>No.</w:t>
                    </w:r>
                    <w:r>
                      <w:rPr>
                        <w:rFonts w:ascii="Tahoma"/>
                        <w:b/>
                        <w:color w:val="FFFFFF"/>
                        <w:spacing w:val="-12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5"/>
                      </w:rPr>
                      <w:t>de</w:t>
                      <w:tab/>
                      <w:t>No.</w:t>
                    </w:r>
                    <w:r>
                      <w:rPr>
                        <w:rFonts w:ascii="Tahoma"/>
                        <w:b/>
                        <w:color w:val="FFFFFF"/>
                        <w:spacing w:val="-10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5"/>
                      </w:rPr>
                      <w:t>de</w:t>
                    </w:r>
                    <w:r>
                      <w:rPr>
                        <w:rFonts w:ascii="Tahoma"/>
                        <w:b/>
                        <w:color w:val="FFFFFF"/>
                        <w:spacing w:val="-11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5"/>
                      </w:rPr>
                      <w:t>Agencias</w:t>
                      <w:tab/>
                      <w:tab/>
                      <w:t>Agencias Municipales</w:t>
                    </w:r>
                    <w:r>
                      <w:rPr>
                        <w:rFonts w:ascii="Tahoma"/>
                        <w:b/>
                        <w:color w:val="FFFFFF"/>
                        <w:spacing w:val="1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10"/>
                        <w:sz w:val="15"/>
                      </w:rPr>
                      <w:t>Municipios</w:t>
                      <w:tab/>
                      <w:tab/>
                      <w:t>Municipales</w:t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5"/>
                      </w:rPr>
                      <w:t>sin</w:t>
                    </w:r>
                    <w:r>
                      <w:rPr>
                        <w:rFonts w:ascii="Tahoma"/>
                        <w:b/>
                        <w:color w:val="FFFFFF"/>
                        <w:spacing w:val="1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5"/>
                      </w:rPr>
                      <w:t>acceso</w:t>
                    </w:r>
                    <w:r>
                      <w:rPr>
                        <w:rFonts w:ascii="Tahoma"/>
                        <w:b/>
                        <w:color w:val="FFFFFF"/>
                        <w:spacing w:val="1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15"/>
                      </w:rPr>
                      <w:t>pavimentado</w:t>
                    </w:r>
                  </w:p>
                </w:txbxContent>
              </v:textbox>
              <w10:wrap type="none"/>
            </v:shape>
            <v:shape style="position:absolute;left:7382;top:311;width:1161;height:206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15"/>
                      </w:rPr>
                      <w:t>%</w:t>
                    </w:r>
                    <w:r>
                      <w:rPr>
                        <w:rFonts w:ascii="Tahoma"/>
                        <w:b/>
                        <w:color w:val="FFFFFF"/>
                        <w:spacing w:val="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15"/>
                      </w:rPr>
                      <w:t>de</w:t>
                    </w:r>
                    <w:r>
                      <w:rPr>
                        <w:rFonts w:ascii="Tahoma"/>
                        <w:b/>
                        <w:color w:val="FFFFFF"/>
                        <w:spacing w:val="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15"/>
                      </w:rPr>
                      <w:t>agencias</w:t>
                    </w:r>
                  </w:p>
                </w:txbxContent>
              </v:textbox>
              <w10:wrap type="none"/>
            </v:shape>
            <v:shape style="position:absolute;left:7419;top:494;width:968;height:389" type="#_x0000_t202" filled="false" stroked="false">
              <v:textbox inset="0,0,0,0">
                <w:txbxContent>
                  <w:p>
                    <w:pPr>
                      <w:spacing w:before="14"/>
                      <w:ind w:left="118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-1"/>
                        <w:w w:val="110"/>
                        <w:sz w:val="15"/>
                      </w:rPr>
                      <w:t>sin</w:t>
                    </w:r>
                    <w:r>
                      <w:rPr>
                        <w:rFonts w:ascii="Tahoma"/>
                        <w:b/>
                        <w:color w:val="FFFFFF"/>
                        <w:spacing w:val="-10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w w:val="110"/>
                        <w:sz w:val="15"/>
                      </w:rPr>
                      <w:t>acceso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11"/>
                        <w:sz w:val="15"/>
                      </w:rPr>
                      <w:t>p</w:t>
                    </w:r>
                  </w:p>
                </w:txbxContent>
              </v:textbox>
              <w10:wrap type="none"/>
            </v:shape>
            <v:shape style="position:absolute;left:7523;top:678;width:983;height:206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-1"/>
                        <w:w w:val="110"/>
                        <w:sz w:val="15"/>
                      </w:rPr>
                      <w:t>avimentado</w:t>
                    </w:r>
                  </w:p>
                </w:txbxContent>
              </v:textbox>
              <w10:wrap type="none"/>
            </v:shape>
            <v:shape style="position:absolute;left:8871;top:403;width:1168;height:389" type="#_x0000_t202" filled="false" stroked="false">
              <v:textbox inset="0,0,0,0">
                <w:txbxContent>
                  <w:p>
                    <w:pPr>
                      <w:spacing w:line="242" w:lineRule="auto" w:before="14"/>
                      <w:ind w:left="0" w:right="0" w:firstLine="11"/>
                      <w:jc w:val="left"/>
                      <w:rPr>
                        <w:rFonts w:ascii="Tahoma" w:hAnsi="Tahoma"/>
                        <w:b/>
                        <w:sz w:val="15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5"/>
                      </w:rPr>
                      <w:t>Kilómetros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2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5"/>
                      </w:rPr>
                      <w:t>no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15"/>
                      </w:rPr>
                      <w:t>pavimentados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spacing w:after="0"/>
        <w:rPr>
          <w:rFonts w:ascii="Tahoma"/>
          <w:sz w:val="5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32"/>
        <w:ind w:left="0" w:right="0" w:firstLine="0"/>
        <w:jc w:val="right"/>
        <w:rPr>
          <w:sz w:val="15"/>
        </w:rPr>
      </w:pPr>
      <w:r>
        <w:rPr/>
        <w:pict>
          <v:shape style="position:absolute;margin-left:57.118pt;margin-top:10.915089pt;width:456.15pt;height:128.8pt;mso-position-horizontal-relative:page;mso-position-vertical-relative:paragraph;z-index:162304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31"/>
                    <w:gridCol w:w="1069"/>
                    <w:gridCol w:w="1584"/>
                    <w:gridCol w:w="1746"/>
                    <w:gridCol w:w="1613"/>
                    <w:gridCol w:w="1578"/>
                  </w:tblGrid>
                  <w:tr>
                    <w:trPr>
                      <w:trHeight w:val="281" w:hRule="atLeast"/>
                    </w:trPr>
                    <w:tc>
                      <w:tcPr>
                        <w:tcW w:w="1531" w:type="dxa"/>
                      </w:tcPr>
                      <w:p>
                        <w:pPr>
                          <w:pStyle w:val="TableParagraph"/>
                          <w:spacing w:line="180" w:lineRule="exact"/>
                          <w:ind w:right="3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Flores</w:t>
                        </w:r>
                        <w:r>
                          <w:rPr>
                            <w:color w:val="99234F"/>
                            <w:spacing w:val="-6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Magón</w:t>
                        </w:r>
                      </w:p>
                    </w:tc>
                    <w:tc>
                      <w:tcPr>
                        <w:tcW w:w="7590" w:type="dxa"/>
                        <w:gridSpan w:val="5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16" w:hRule="atLeast"/>
                    </w:trPr>
                    <w:tc>
                      <w:tcPr>
                        <w:tcW w:w="15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481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Costa</w:t>
                        </w:r>
                      </w:p>
                    </w:tc>
                    <w:tc>
                      <w:tcPr>
                        <w:tcW w:w="1069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32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50</w:t>
                        </w:r>
                      </w:p>
                    </w:tc>
                    <w:tc>
                      <w:tcPr>
                        <w:tcW w:w="1584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579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76</w:t>
                        </w:r>
                      </w:p>
                    </w:tc>
                    <w:tc>
                      <w:tcPr>
                        <w:tcW w:w="1746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738" w:right="679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45</w:t>
                        </w:r>
                      </w:p>
                    </w:tc>
                    <w:tc>
                      <w:tcPr>
                        <w:tcW w:w="1613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right="57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59%</w:t>
                        </w:r>
                      </w:p>
                    </w:tc>
                    <w:tc>
                      <w:tcPr>
                        <w:tcW w:w="1578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607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404</w:t>
                        </w:r>
                      </w:p>
                    </w:tc>
                  </w:tr>
                  <w:tr>
                    <w:trPr>
                      <w:trHeight w:val="301" w:hRule="atLeast"/>
                    </w:trPr>
                    <w:tc>
                      <w:tcPr>
                        <w:tcW w:w="1531" w:type="dxa"/>
                      </w:tcPr>
                      <w:p>
                        <w:pPr>
                          <w:pStyle w:val="TableParagraph"/>
                          <w:spacing w:before="74"/>
                          <w:ind w:left="47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Istmo</w:t>
                        </w: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spacing w:before="74"/>
                          <w:ind w:left="342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95"/>
                            <w:sz w:val="15"/>
                          </w:rPr>
                          <w:t>41</w:t>
                        </w:r>
                      </w:p>
                    </w:tc>
                    <w:tc>
                      <w:tcPr>
                        <w:tcW w:w="1584" w:type="dxa"/>
                      </w:tcPr>
                      <w:p>
                        <w:pPr>
                          <w:pStyle w:val="TableParagraph"/>
                          <w:spacing w:before="74"/>
                          <w:ind w:left="576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66</w:t>
                        </w:r>
                      </w:p>
                    </w:tc>
                    <w:tc>
                      <w:tcPr>
                        <w:tcW w:w="1746" w:type="dxa"/>
                      </w:tcPr>
                      <w:p>
                        <w:pPr>
                          <w:pStyle w:val="TableParagraph"/>
                          <w:spacing w:before="74"/>
                          <w:ind w:left="738" w:right="679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34</w:t>
                        </w:r>
                      </w:p>
                    </w:tc>
                    <w:tc>
                      <w:tcPr>
                        <w:tcW w:w="1613" w:type="dxa"/>
                      </w:tcPr>
                      <w:p>
                        <w:pPr>
                          <w:pStyle w:val="TableParagraph"/>
                          <w:spacing w:before="74"/>
                          <w:ind w:right="57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52%</w:t>
                        </w:r>
                      </w:p>
                    </w:tc>
                    <w:tc>
                      <w:tcPr>
                        <w:tcW w:w="1578" w:type="dxa"/>
                      </w:tcPr>
                      <w:p>
                        <w:pPr>
                          <w:pStyle w:val="TableParagraph"/>
                          <w:spacing w:before="74"/>
                          <w:ind w:left="62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363</w:t>
                        </w:r>
                      </w:p>
                    </w:tc>
                  </w:tr>
                  <w:tr>
                    <w:trPr>
                      <w:trHeight w:val="331" w:hRule="atLeast"/>
                    </w:trPr>
                    <w:tc>
                      <w:tcPr>
                        <w:tcW w:w="1531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9"/>
                          <w:ind w:left="39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Mixteca</w:t>
                        </w:r>
                      </w:p>
                    </w:tc>
                    <w:tc>
                      <w:tcPr>
                        <w:tcW w:w="1069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9"/>
                          <w:ind w:left="304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90"/>
                            <w:sz w:val="15"/>
                          </w:rPr>
                          <w:t>155</w:t>
                        </w:r>
                      </w:p>
                    </w:tc>
                    <w:tc>
                      <w:tcPr>
                        <w:tcW w:w="158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9"/>
                          <w:ind w:left="533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228</w:t>
                        </w:r>
                      </w:p>
                    </w:tc>
                    <w:tc>
                      <w:tcPr>
                        <w:tcW w:w="174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9"/>
                          <w:ind w:left="738" w:right="68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149</w:t>
                        </w:r>
                      </w:p>
                    </w:tc>
                    <w:tc>
                      <w:tcPr>
                        <w:tcW w:w="161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9"/>
                          <w:ind w:right="57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65%</w:t>
                        </w:r>
                      </w:p>
                    </w:tc>
                    <w:tc>
                      <w:tcPr>
                        <w:tcW w:w="1578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9"/>
                          <w:ind w:left="576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95"/>
                            <w:sz w:val="15"/>
                          </w:rPr>
                          <w:t>1,073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1531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right="33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Sierra</w:t>
                        </w:r>
                        <w:r>
                          <w:rPr>
                            <w:color w:val="99234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99234F"/>
                            <w:sz w:val="15"/>
                          </w:rPr>
                          <w:t>Juárez</w:t>
                        </w: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323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68</w:t>
                        </w:r>
                      </w:p>
                    </w:tc>
                    <w:tc>
                      <w:tcPr>
                        <w:tcW w:w="1584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577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78</w:t>
                        </w:r>
                      </w:p>
                    </w:tc>
                    <w:tc>
                      <w:tcPr>
                        <w:tcW w:w="1746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738" w:right="68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52</w:t>
                        </w:r>
                      </w:p>
                    </w:tc>
                    <w:tc>
                      <w:tcPr>
                        <w:tcW w:w="161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right="57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67%</w:t>
                        </w:r>
                      </w:p>
                    </w:tc>
                    <w:tc>
                      <w:tcPr>
                        <w:tcW w:w="157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Tahoma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644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90"/>
                            <w:sz w:val="15"/>
                          </w:rPr>
                          <w:t>531</w:t>
                        </w:r>
                      </w:p>
                    </w:tc>
                  </w:tr>
                  <w:tr>
                    <w:trPr>
                      <w:trHeight w:val="329" w:hRule="atLeast"/>
                    </w:trPr>
                    <w:tc>
                      <w:tcPr>
                        <w:tcW w:w="1531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8"/>
                          <w:ind w:left="324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95"/>
                            <w:sz w:val="15"/>
                          </w:rPr>
                          <w:t>Sierra</w:t>
                        </w:r>
                        <w:r>
                          <w:rPr>
                            <w:color w:val="99234F"/>
                            <w:spacing w:val="3"/>
                            <w:w w:val="95"/>
                            <w:sz w:val="15"/>
                          </w:rPr>
                          <w:t> </w:t>
                        </w:r>
                        <w:r>
                          <w:rPr>
                            <w:color w:val="99234F"/>
                            <w:w w:val="95"/>
                            <w:sz w:val="15"/>
                          </w:rPr>
                          <w:t>Sur</w:t>
                        </w:r>
                      </w:p>
                    </w:tc>
                    <w:tc>
                      <w:tcPr>
                        <w:tcW w:w="1069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8"/>
                          <w:ind w:left="32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70</w:t>
                        </w:r>
                      </w:p>
                    </w:tc>
                    <w:tc>
                      <w:tcPr>
                        <w:tcW w:w="158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8"/>
                          <w:ind w:left="544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106</w:t>
                        </w:r>
                      </w:p>
                    </w:tc>
                    <w:tc>
                      <w:tcPr>
                        <w:tcW w:w="174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8"/>
                          <w:ind w:left="736" w:right="68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75</w:t>
                        </w:r>
                      </w:p>
                    </w:tc>
                    <w:tc>
                      <w:tcPr>
                        <w:tcW w:w="161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8"/>
                          <w:ind w:right="59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90"/>
                            <w:sz w:val="15"/>
                          </w:rPr>
                          <w:t>71%</w:t>
                        </w:r>
                      </w:p>
                    </w:tc>
                    <w:tc>
                      <w:tcPr>
                        <w:tcW w:w="1578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88"/>
                          <w:ind w:left="617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838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1531" w:type="dxa"/>
                      </w:tcPr>
                      <w:p>
                        <w:pPr>
                          <w:pStyle w:val="TableParagraph"/>
                          <w:spacing w:line="169" w:lineRule="exact" w:before="88"/>
                          <w:ind w:right="36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Papaloapan</w:t>
                        </w: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spacing w:line="169" w:lineRule="exact" w:before="88"/>
                          <w:ind w:left="32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20</w:t>
                        </w:r>
                      </w:p>
                    </w:tc>
                    <w:tc>
                      <w:tcPr>
                        <w:tcW w:w="1584" w:type="dxa"/>
                      </w:tcPr>
                      <w:p>
                        <w:pPr>
                          <w:pStyle w:val="TableParagraph"/>
                          <w:spacing w:line="169" w:lineRule="exact" w:before="88"/>
                          <w:ind w:left="575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70</w:t>
                        </w:r>
                      </w:p>
                    </w:tc>
                    <w:tc>
                      <w:tcPr>
                        <w:tcW w:w="1746" w:type="dxa"/>
                      </w:tcPr>
                      <w:p>
                        <w:pPr>
                          <w:pStyle w:val="TableParagraph"/>
                          <w:spacing w:line="169" w:lineRule="exact" w:before="88"/>
                          <w:ind w:left="737" w:right="68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w w:val="105"/>
                            <w:sz w:val="15"/>
                          </w:rPr>
                          <w:t>49</w:t>
                        </w:r>
                      </w:p>
                    </w:tc>
                    <w:tc>
                      <w:tcPr>
                        <w:tcW w:w="1613" w:type="dxa"/>
                      </w:tcPr>
                      <w:p>
                        <w:pPr>
                          <w:pStyle w:val="TableParagraph"/>
                          <w:spacing w:line="169" w:lineRule="exact" w:before="88"/>
                          <w:ind w:right="57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70%</w:t>
                        </w:r>
                      </w:p>
                    </w:tc>
                    <w:tc>
                      <w:tcPr>
                        <w:tcW w:w="1578" w:type="dxa"/>
                      </w:tcPr>
                      <w:p>
                        <w:pPr>
                          <w:pStyle w:val="TableParagraph"/>
                          <w:spacing w:line="169" w:lineRule="exact" w:before="88"/>
                          <w:ind w:left="617"/>
                          <w:rPr>
                            <w:sz w:val="15"/>
                          </w:rPr>
                        </w:pPr>
                        <w:r>
                          <w:rPr>
                            <w:color w:val="99234F"/>
                            <w:sz w:val="15"/>
                          </w:rPr>
                          <w:t>590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99234F"/>
          <w:sz w:val="15"/>
        </w:rPr>
        <w:t>Sierra</w:t>
      </w:r>
      <w:r>
        <w:rPr>
          <w:color w:val="99234F"/>
          <w:spacing w:val="-9"/>
          <w:sz w:val="15"/>
        </w:rPr>
        <w:t> </w:t>
      </w:r>
      <w:r>
        <w:rPr>
          <w:color w:val="99234F"/>
          <w:sz w:val="15"/>
        </w:rPr>
        <w:t>de</w:t>
      </w:r>
    </w:p>
    <w:p>
      <w:pPr>
        <w:tabs>
          <w:tab w:pos="2101" w:val="left" w:leader="none"/>
          <w:tab w:pos="3929" w:val="left" w:leader="none"/>
          <w:tab w:pos="5587" w:val="left" w:leader="none"/>
          <w:tab w:pos="7076" w:val="left" w:leader="none"/>
        </w:tabs>
        <w:spacing w:before="124"/>
        <w:ind w:left="775" w:right="0" w:firstLine="0"/>
        <w:jc w:val="left"/>
        <w:rPr>
          <w:sz w:val="15"/>
        </w:rPr>
      </w:pPr>
      <w:r>
        <w:rPr/>
        <w:br w:type="column"/>
      </w:r>
      <w:r>
        <w:rPr>
          <w:color w:val="99234F"/>
          <w:sz w:val="15"/>
        </w:rPr>
        <w:t>45</w:t>
        <w:tab/>
        <w:t>75</w:t>
        <w:tab/>
        <w:t>61</w:t>
        <w:tab/>
      </w:r>
      <w:r>
        <w:rPr>
          <w:color w:val="99234F"/>
          <w:w w:val="95"/>
          <w:sz w:val="15"/>
        </w:rPr>
        <w:t>81%</w:t>
        <w:tab/>
      </w:r>
      <w:r>
        <w:rPr>
          <w:color w:val="99234F"/>
          <w:sz w:val="15"/>
        </w:rPr>
        <w:t>606</w:t>
      </w:r>
    </w:p>
    <w:p>
      <w:pPr>
        <w:spacing w:after="0"/>
        <w:jc w:val="left"/>
        <w:rPr>
          <w:sz w:val="15"/>
        </w:rPr>
        <w:sectPr>
          <w:type w:val="continuous"/>
          <w:pgSz w:w="12240" w:h="15840"/>
          <w:pgMar w:top="1500" w:bottom="280" w:left="0" w:right="0"/>
          <w:cols w:num="2" w:equalWidth="0">
            <w:col w:w="2184" w:space="40"/>
            <w:col w:w="1001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8"/>
        </w:rPr>
      </w:pPr>
    </w:p>
    <w:tbl>
      <w:tblPr>
        <w:tblW w:w="0" w:type="auto"/>
        <w:jc w:val="left"/>
        <w:tblInd w:w="11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6"/>
        <w:gridCol w:w="1183"/>
        <w:gridCol w:w="1553"/>
        <w:gridCol w:w="1764"/>
        <w:gridCol w:w="1592"/>
        <w:gridCol w:w="1595"/>
      </w:tblGrid>
      <w:tr>
        <w:trPr>
          <w:trHeight w:val="615" w:hRule="atLeast"/>
        </w:trPr>
        <w:tc>
          <w:tcPr>
            <w:tcW w:w="1436" w:type="dxa"/>
            <w:shd w:val="clear" w:color="auto" w:fill="EDDFE0"/>
          </w:tcPr>
          <w:p>
            <w:pPr>
              <w:pStyle w:val="TableParagraph"/>
              <w:spacing w:before="139"/>
              <w:ind w:left="331" w:firstLine="143"/>
              <w:rPr>
                <w:sz w:val="15"/>
              </w:rPr>
            </w:pPr>
            <w:r>
              <w:rPr>
                <w:color w:val="99234F"/>
                <w:w w:val="105"/>
                <w:sz w:val="15"/>
              </w:rPr>
              <w:t>Valles</w:t>
            </w:r>
            <w:r>
              <w:rPr>
                <w:color w:val="99234F"/>
                <w:spacing w:val="1"/>
                <w:w w:val="105"/>
                <w:sz w:val="15"/>
              </w:rPr>
              <w:t> </w:t>
            </w:r>
            <w:r>
              <w:rPr>
                <w:color w:val="99234F"/>
                <w:sz w:val="15"/>
              </w:rPr>
              <w:t>Centrales</w:t>
            </w:r>
          </w:p>
        </w:tc>
        <w:tc>
          <w:tcPr>
            <w:tcW w:w="1183" w:type="dxa"/>
            <w:shd w:val="clear" w:color="auto" w:fill="EDDFE0"/>
          </w:tcPr>
          <w:p>
            <w:pPr>
              <w:pStyle w:val="TableParagraph"/>
              <w:rPr>
                <w:sz w:val="19"/>
              </w:rPr>
            </w:pPr>
          </w:p>
          <w:p>
            <w:pPr>
              <w:pStyle w:val="TableParagraph"/>
              <w:ind w:left="414"/>
              <w:rPr>
                <w:sz w:val="15"/>
              </w:rPr>
            </w:pPr>
            <w:r>
              <w:rPr>
                <w:color w:val="99234F"/>
                <w:w w:val="80"/>
                <w:sz w:val="15"/>
              </w:rPr>
              <w:t>121</w:t>
            </w:r>
          </w:p>
        </w:tc>
        <w:tc>
          <w:tcPr>
            <w:tcW w:w="1553" w:type="dxa"/>
            <w:shd w:val="clear" w:color="auto" w:fill="EDDFE0"/>
          </w:tcPr>
          <w:p>
            <w:pPr>
              <w:pStyle w:val="TableParagraph"/>
              <w:rPr>
                <w:sz w:val="19"/>
              </w:rPr>
            </w:pPr>
          </w:p>
          <w:p>
            <w:pPr>
              <w:pStyle w:val="TableParagraph"/>
              <w:ind w:left="535"/>
              <w:rPr>
                <w:sz w:val="15"/>
              </w:rPr>
            </w:pPr>
            <w:r>
              <w:rPr>
                <w:color w:val="99234F"/>
                <w:w w:val="90"/>
                <w:sz w:val="15"/>
              </w:rPr>
              <w:t>122</w:t>
            </w:r>
          </w:p>
        </w:tc>
        <w:tc>
          <w:tcPr>
            <w:tcW w:w="1764" w:type="dxa"/>
            <w:shd w:val="clear" w:color="auto" w:fill="EDDFE0"/>
          </w:tcPr>
          <w:p>
            <w:pPr>
              <w:pStyle w:val="TableParagraph"/>
              <w:rPr>
                <w:sz w:val="19"/>
              </w:rPr>
            </w:pPr>
          </w:p>
          <w:p>
            <w:pPr>
              <w:pStyle w:val="TableParagraph"/>
              <w:ind w:left="824"/>
              <w:rPr>
                <w:sz w:val="15"/>
              </w:rPr>
            </w:pPr>
            <w:r>
              <w:rPr>
                <w:color w:val="99234F"/>
                <w:sz w:val="15"/>
              </w:rPr>
              <w:t>72</w:t>
            </w:r>
          </w:p>
        </w:tc>
        <w:tc>
          <w:tcPr>
            <w:tcW w:w="1592" w:type="dxa"/>
            <w:shd w:val="clear" w:color="auto" w:fill="EDDFE0"/>
          </w:tcPr>
          <w:p>
            <w:pPr>
              <w:pStyle w:val="TableParagraph"/>
              <w:rPr>
                <w:sz w:val="19"/>
              </w:rPr>
            </w:pPr>
          </w:p>
          <w:p>
            <w:pPr>
              <w:pStyle w:val="TableParagraph"/>
              <w:ind w:right="560"/>
              <w:jc w:val="right"/>
              <w:rPr>
                <w:sz w:val="15"/>
              </w:rPr>
            </w:pPr>
            <w:r>
              <w:rPr>
                <w:color w:val="99234F"/>
                <w:sz w:val="15"/>
              </w:rPr>
              <w:t>59%</w:t>
            </w:r>
          </w:p>
        </w:tc>
        <w:tc>
          <w:tcPr>
            <w:tcW w:w="1595" w:type="dxa"/>
            <w:shd w:val="clear" w:color="auto" w:fill="EDDFE0"/>
          </w:tcPr>
          <w:p>
            <w:pPr>
              <w:pStyle w:val="TableParagraph"/>
              <w:rPr>
                <w:sz w:val="19"/>
              </w:rPr>
            </w:pPr>
          </w:p>
          <w:p>
            <w:pPr>
              <w:pStyle w:val="TableParagraph"/>
              <w:ind w:left="514" w:right="558"/>
              <w:jc w:val="center"/>
              <w:rPr>
                <w:sz w:val="15"/>
              </w:rPr>
            </w:pPr>
            <w:r>
              <w:rPr>
                <w:color w:val="99234F"/>
                <w:sz w:val="15"/>
              </w:rPr>
              <w:t>567</w:t>
            </w:r>
          </w:p>
        </w:tc>
      </w:tr>
      <w:tr>
        <w:trPr>
          <w:trHeight w:val="309" w:hRule="atLeast"/>
        </w:trPr>
        <w:tc>
          <w:tcPr>
            <w:tcW w:w="1436" w:type="dxa"/>
            <w:shd w:val="clear" w:color="auto" w:fill="76093D"/>
          </w:tcPr>
          <w:p>
            <w:pPr>
              <w:pStyle w:val="TableParagraph"/>
              <w:spacing w:before="78"/>
              <w:ind w:left="466" w:right="503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Total</w:t>
            </w:r>
          </w:p>
        </w:tc>
        <w:tc>
          <w:tcPr>
            <w:tcW w:w="1183" w:type="dxa"/>
            <w:shd w:val="clear" w:color="auto" w:fill="76093D"/>
          </w:tcPr>
          <w:p>
            <w:pPr>
              <w:pStyle w:val="TableParagraph"/>
              <w:spacing w:before="78"/>
              <w:ind w:left="370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570</w:t>
            </w:r>
          </w:p>
        </w:tc>
        <w:tc>
          <w:tcPr>
            <w:tcW w:w="1553" w:type="dxa"/>
            <w:shd w:val="clear" w:color="auto" w:fill="76093D"/>
          </w:tcPr>
          <w:p>
            <w:pPr>
              <w:pStyle w:val="TableParagraph"/>
              <w:spacing w:before="78"/>
              <w:ind w:left="523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821</w:t>
            </w:r>
          </w:p>
        </w:tc>
        <w:tc>
          <w:tcPr>
            <w:tcW w:w="1764" w:type="dxa"/>
            <w:shd w:val="clear" w:color="auto" w:fill="76093D"/>
          </w:tcPr>
          <w:p>
            <w:pPr>
              <w:pStyle w:val="TableParagraph"/>
              <w:spacing w:before="78"/>
              <w:ind w:left="77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537</w:t>
            </w:r>
          </w:p>
        </w:tc>
        <w:tc>
          <w:tcPr>
            <w:tcW w:w="1592" w:type="dxa"/>
            <w:shd w:val="clear" w:color="auto" w:fill="76093D"/>
          </w:tcPr>
          <w:p>
            <w:pPr>
              <w:pStyle w:val="TableParagraph"/>
              <w:spacing w:before="78"/>
              <w:ind w:right="553"/>
              <w:jc w:val="right"/>
              <w:rPr>
                <w:b/>
                <w:sz w:val="15"/>
              </w:rPr>
            </w:pPr>
            <w:r>
              <w:rPr>
                <w:b/>
                <w:color w:val="FFFFFF"/>
                <w:w w:val="95"/>
                <w:sz w:val="15"/>
              </w:rPr>
              <w:t>65%</w:t>
            </w:r>
          </w:p>
        </w:tc>
        <w:tc>
          <w:tcPr>
            <w:tcW w:w="1595" w:type="dxa"/>
            <w:shd w:val="clear" w:color="auto" w:fill="76093D"/>
          </w:tcPr>
          <w:p>
            <w:pPr>
              <w:pStyle w:val="TableParagraph"/>
              <w:spacing w:before="78"/>
              <w:ind w:left="515" w:right="558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4,972</w:t>
            </w:r>
          </w:p>
        </w:tc>
      </w:tr>
    </w:tbl>
    <w:p>
      <w:pPr>
        <w:pStyle w:val="BodyText"/>
        <w:spacing w:before="5"/>
        <w:rPr>
          <w:sz w:val="18"/>
        </w:rPr>
      </w:pPr>
    </w:p>
    <w:p>
      <w:pPr>
        <w:spacing w:line="235" w:lineRule="auto" w:before="113"/>
        <w:ind w:left="1640" w:right="2007" w:hanging="473"/>
        <w:jc w:val="left"/>
        <w:rPr>
          <w:sz w:val="16"/>
        </w:rPr>
      </w:pPr>
      <w:r>
        <w:rPr>
          <w:rFonts w:ascii="Trebuchet MS" w:hAnsi="Trebuchet MS"/>
          <w:b/>
          <w:color w:val="9E214A"/>
          <w:sz w:val="16"/>
        </w:rPr>
        <w:t>Fuente:</w:t>
      </w:r>
      <w:r>
        <w:rPr>
          <w:rFonts w:ascii="Trebuchet MS" w:hAnsi="Trebuchet MS"/>
          <w:b/>
          <w:color w:val="9E214A"/>
          <w:spacing w:val="-1"/>
          <w:sz w:val="16"/>
        </w:rPr>
        <w:t> </w:t>
      </w:r>
      <w:r>
        <w:rPr>
          <w:color w:val="9E214A"/>
          <w:sz w:val="16"/>
        </w:rPr>
        <w:t>Red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Carretera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Estatal,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Departamento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Control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Calidad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Puentes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Obras,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Dirección</w:t>
      </w:r>
      <w:r>
        <w:rPr>
          <w:color w:val="9E214A"/>
          <w:spacing w:val="-9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Proyectos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53"/>
          <w:sz w:val="16"/>
        </w:rPr>
        <w:t> </w:t>
      </w:r>
      <w:r>
        <w:rPr>
          <w:color w:val="9E214A"/>
          <w:sz w:val="16"/>
        </w:rPr>
        <w:t>Control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Calidad,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Caminos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Aeropistas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Oaxaca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(Ahora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Dirección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General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3"/>
          <w:sz w:val="16"/>
        </w:rPr>
        <w:t> </w:t>
      </w:r>
      <w:r>
        <w:rPr>
          <w:color w:val="9E214A"/>
          <w:sz w:val="16"/>
        </w:rPr>
        <w:t>Caminos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Bienestar).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5"/>
        </w:rPr>
      </w:pPr>
    </w:p>
    <w:p>
      <w:pPr>
        <w:pStyle w:val="Heading6"/>
        <w:tabs>
          <w:tab w:pos="2080" w:val="left" w:leader="none"/>
        </w:tabs>
        <w:spacing w:before="115"/>
        <w:ind w:left="1177"/>
      </w:pPr>
      <w:r>
        <w:rPr/>
        <w:pict>
          <v:line style="position:absolute;mso-position-horizontal-relative:page;mso-position-vertical-relative:paragraph;z-index:-2852812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160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9603pt;width:94.65pt;height:9.6pt;mso-position-horizontal-relative:page;mso-position-vertical-relative:paragraph;z-index:-1522636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72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cuanto</w:t>
      </w:r>
      <w:r>
        <w:rPr>
          <w:color w:val="4A4A4C"/>
          <w:spacing w:val="-7"/>
        </w:rPr>
        <w:t> </w:t>
      </w:r>
      <w:r>
        <w:rPr>
          <w:color w:val="4A4A4C"/>
        </w:rPr>
        <w:t>al</w:t>
      </w:r>
      <w:r>
        <w:rPr>
          <w:color w:val="4A4A4C"/>
          <w:spacing w:val="-6"/>
        </w:rPr>
        <w:t> </w:t>
      </w:r>
      <w:r>
        <w:rPr>
          <w:color w:val="4A4A4C"/>
        </w:rPr>
        <w:t>número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kilómetros</w:t>
      </w:r>
      <w:r>
        <w:rPr>
          <w:color w:val="4A4A4C"/>
          <w:spacing w:val="-6"/>
        </w:rPr>
        <w:t> </w:t>
      </w:r>
      <w:r>
        <w:rPr>
          <w:color w:val="4A4A4C"/>
        </w:rPr>
        <w:t>no</w:t>
      </w:r>
      <w:r>
        <w:rPr>
          <w:color w:val="4A4A4C"/>
          <w:spacing w:val="-7"/>
        </w:rPr>
        <w:t> </w:t>
      </w:r>
      <w:r>
        <w:rPr>
          <w:color w:val="4A4A4C"/>
        </w:rPr>
        <w:t>pavi-</w:t>
      </w:r>
      <w:r>
        <w:rPr>
          <w:color w:val="4A4A4C"/>
          <w:spacing w:val="-68"/>
        </w:rPr>
        <w:t> </w:t>
      </w:r>
      <w:r>
        <w:rPr>
          <w:color w:val="4A4A4C"/>
        </w:rPr>
        <w:t>mentados,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primer</w:t>
      </w:r>
      <w:r>
        <w:rPr>
          <w:color w:val="4A4A4C"/>
          <w:spacing w:val="-21"/>
        </w:rPr>
        <w:t> </w:t>
      </w:r>
      <w:r>
        <w:rPr>
          <w:color w:val="4A4A4C"/>
        </w:rPr>
        <w:t>sitio</w:t>
      </w:r>
      <w:r>
        <w:rPr>
          <w:color w:val="4A4A4C"/>
          <w:spacing w:val="-22"/>
        </w:rPr>
        <w:t> </w:t>
      </w:r>
      <w:r>
        <w:rPr>
          <w:color w:val="4A4A4C"/>
        </w:rPr>
        <w:t>lo</w:t>
      </w:r>
      <w:r>
        <w:rPr>
          <w:color w:val="4A4A4C"/>
          <w:spacing w:val="-22"/>
        </w:rPr>
        <w:t> </w:t>
      </w:r>
      <w:r>
        <w:rPr>
          <w:color w:val="4A4A4C"/>
        </w:rPr>
        <w:t>ocupa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Mixteca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mil</w:t>
      </w:r>
      <w:r>
        <w:rPr>
          <w:color w:val="4A4A4C"/>
          <w:spacing w:val="-6"/>
        </w:rPr>
        <w:t> </w:t>
      </w:r>
      <w:r>
        <w:rPr>
          <w:color w:val="4A4A4C"/>
        </w:rPr>
        <w:t>73</w:t>
      </w:r>
      <w:r>
        <w:rPr>
          <w:color w:val="4A4A4C"/>
          <w:spacing w:val="-7"/>
        </w:rPr>
        <w:t> </w:t>
      </w:r>
      <w:r>
        <w:rPr>
          <w:color w:val="4A4A4C"/>
        </w:rPr>
        <w:t>km,</w:t>
      </w:r>
      <w:r>
        <w:rPr>
          <w:color w:val="4A4A4C"/>
          <w:spacing w:val="-6"/>
        </w:rPr>
        <w:t> </w:t>
      </w:r>
      <w:r>
        <w:rPr>
          <w:color w:val="4A4A4C"/>
        </w:rPr>
        <w:t>seguida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Sierra</w:t>
      </w:r>
      <w:r>
        <w:rPr>
          <w:color w:val="4A4A4C"/>
          <w:spacing w:val="-6"/>
        </w:rPr>
        <w:t> </w:t>
      </w:r>
      <w:r>
        <w:rPr>
          <w:color w:val="4A4A4C"/>
        </w:rPr>
        <w:t>Sur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Sierra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Flores</w:t>
      </w:r>
      <w:r>
        <w:rPr>
          <w:color w:val="4A4A4C"/>
          <w:spacing w:val="-20"/>
        </w:rPr>
        <w:t> </w:t>
      </w:r>
      <w:r>
        <w:rPr>
          <w:color w:val="4A4A4C"/>
        </w:rPr>
        <w:t>Magón.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color w:val="4A4A4C"/>
        </w:rPr>
        <w:t>Istmo</w:t>
      </w:r>
      <w:r>
        <w:rPr>
          <w:color w:val="4A4A4C"/>
          <w:spacing w:val="-20"/>
        </w:rPr>
        <w:t> </w:t>
      </w:r>
      <w:r>
        <w:rPr>
          <w:color w:val="4A4A4C"/>
        </w:rPr>
        <w:t>es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región</w:t>
      </w:r>
      <w:r>
        <w:rPr>
          <w:color w:val="4A4A4C"/>
          <w:spacing w:val="-67"/>
        </w:rPr>
        <w:t> </w:t>
      </w:r>
      <w:r>
        <w:rPr>
          <w:color w:val="4A4A4C"/>
        </w:rPr>
        <w:t>con un menor número de kilómetros no</w:t>
      </w:r>
      <w:r>
        <w:rPr>
          <w:color w:val="4A4A4C"/>
          <w:spacing w:val="1"/>
        </w:rPr>
        <w:t> </w:t>
      </w:r>
      <w:r>
        <w:rPr>
          <w:color w:val="4A4A4C"/>
        </w:rPr>
        <w:t>pavimentados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agencias</w:t>
      </w:r>
      <w:r>
        <w:rPr>
          <w:color w:val="4A4A4C"/>
          <w:spacing w:val="-13"/>
        </w:rPr>
        <w:t> </w:t>
      </w:r>
      <w:r>
        <w:rPr>
          <w:color w:val="4A4A4C"/>
        </w:rPr>
        <w:t>municipales.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Dentro de la infraestructura vial, los puen-</w:t>
      </w:r>
      <w:r>
        <w:rPr>
          <w:color w:val="4A4A4C"/>
          <w:spacing w:val="1"/>
        </w:rPr>
        <w:t> </w:t>
      </w:r>
      <w:r>
        <w:rPr>
          <w:color w:val="4A4A4C"/>
        </w:rPr>
        <w:t>tes son elementos fundamentales para el</w:t>
      </w:r>
      <w:r>
        <w:rPr>
          <w:color w:val="4A4A4C"/>
          <w:spacing w:val="1"/>
        </w:rPr>
        <w:t> </w:t>
      </w:r>
      <w:r>
        <w:rPr>
          <w:color w:val="4A4A4C"/>
        </w:rPr>
        <w:t>desarrollo económico y social; la finalidad</w:t>
      </w:r>
      <w:r>
        <w:rPr>
          <w:color w:val="4A4A4C"/>
          <w:spacing w:val="1"/>
        </w:rPr>
        <w:t> </w:t>
      </w:r>
      <w:r>
        <w:rPr>
          <w:color w:val="4A4A4C"/>
        </w:rPr>
        <w:t>con la que se construyen es unir caminos o</w:t>
      </w:r>
      <w:r>
        <w:rPr>
          <w:color w:val="4A4A4C"/>
          <w:spacing w:val="-68"/>
        </w:rPr>
        <w:t> </w:t>
      </w:r>
      <w:r>
        <w:rPr>
          <w:color w:val="4A4A4C"/>
        </w:rPr>
        <w:t>comunicar espacios distantes que faciliten</w:t>
      </w:r>
      <w:r>
        <w:rPr>
          <w:color w:val="4A4A4C"/>
          <w:spacing w:val="1"/>
        </w:rPr>
        <w:t> </w:t>
      </w:r>
      <w:r>
        <w:rPr>
          <w:color w:val="4A4A4C"/>
        </w:rPr>
        <w:t>las actividades económicas, comerciales, y</w:t>
      </w:r>
      <w:r>
        <w:rPr>
          <w:color w:val="4A4A4C"/>
          <w:spacing w:val="1"/>
        </w:rPr>
        <w:t> </w:t>
      </w:r>
      <w:r>
        <w:rPr>
          <w:color w:val="4A4A4C"/>
        </w:rPr>
        <w:t>fundamentalmente</w:t>
      </w:r>
      <w:r>
        <w:rPr>
          <w:color w:val="4A4A4C"/>
          <w:spacing w:val="-9"/>
        </w:rPr>
        <w:t> </w:t>
      </w:r>
      <w:r>
        <w:rPr>
          <w:color w:val="4A4A4C"/>
        </w:rPr>
        <w:t>acercar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personas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servicios públicos, mejorando significativa-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mente</w:t>
      </w:r>
      <w:r>
        <w:rPr>
          <w:color w:val="4A4A4C"/>
          <w:spacing w:val="-51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50"/>
        </w:rPr>
        <w:t> </w:t>
      </w:r>
      <w:r>
        <w:rPr>
          <w:color w:val="4A4A4C"/>
          <w:spacing w:val="-2"/>
        </w:rPr>
        <w:t>bienestar</w:t>
      </w:r>
      <w:r>
        <w:rPr>
          <w:color w:val="4A4A4C"/>
          <w:spacing w:val="-50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50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50"/>
        </w:rPr>
        <w:t> </w:t>
      </w:r>
      <w:r>
        <w:rPr>
          <w:color w:val="4A4A4C"/>
          <w:spacing w:val="-1"/>
        </w:rPr>
        <w:t>familias</w:t>
      </w:r>
      <w:r>
        <w:rPr>
          <w:color w:val="4A4A4C"/>
          <w:spacing w:val="-50"/>
        </w:rPr>
        <w:t> </w:t>
      </w:r>
      <w:r>
        <w:rPr>
          <w:color w:val="4A4A4C"/>
          <w:spacing w:val="-1"/>
        </w:rPr>
        <w:t>oaxaqueñas.</w:t>
      </w:r>
    </w:p>
    <w:p>
      <w:pPr>
        <w:pStyle w:val="BodyText"/>
        <w:spacing w:line="237" w:lineRule="auto" w:before="95"/>
        <w:ind w:left="299" w:right="1129"/>
        <w:jc w:val="both"/>
      </w:pPr>
      <w:r>
        <w:rPr/>
        <w:br w:type="column"/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estado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Oaxaca</w:t>
      </w:r>
      <w:r>
        <w:rPr>
          <w:color w:val="4A4A4C"/>
          <w:spacing w:val="-13"/>
        </w:rPr>
        <w:t> </w:t>
      </w:r>
      <w:r>
        <w:rPr>
          <w:color w:val="4A4A4C"/>
        </w:rPr>
        <w:t>se</w:t>
      </w:r>
      <w:r>
        <w:rPr>
          <w:color w:val="4A4A4C"/>
          <w:spacing w:val="-13"/>
        </w:rPr>
        <w:t> </w:t>
      </w:r>
      <w:r>
        <w:rPr>
          <w:color w:val="4A4A4C"/>
        </w:rPr>
        <w:t>cuenta</w:t>
      </w:r>
      <w:r>
        <w:rPr>
          <w:color w:val="4A4A4C"/>
          <w:spacing w:val="-13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puen-</w:t>
      </w:r>
      <w:r>
        <w:rPr>
          <w:color w:val="4A4A4C"/>
          <w:spacing w:val="-68"/>
        </w:rPr>
        <w:t> </w:t>
      </w:r>
      <w:r>
        <w:rPr>
          <w:color w:val="4A4A4C"/>
        </w:rPr>
        <w:t>tes de gran importancia, que son una línea</w:t>
      </w:r>
      <w:r>
        <w:rPr>
          <w:color w:val="4A4A4C"/>
          <w:spacing w:val="1"/>
        </w:rPr>
        <w:t> </w:t>
      </w:r>
      <w:r>
        <w:rPr>
          <w:color w:val="4A4A4C"/>
        </w:rPr>
        <w:t>de comunicación en aquellas poblaciones</w:t>
      </w:r>
      <w:r>
        <w:rPr>
          <w:color w:val="4A4A4C"/>
          <w:spacing w:val="1"/>
        </w:rPr>
        <w:t> </w:t>
      </w:r>
      <w:r>
        <w:rPr>
          <w:color w:val="4A4A4C"/>
        </w:rPr>
        <w:t>con una orografía complicada, actualmen-</w:t>
      </w:r>
      <w:r>
        <w:rPr>
          <w:color w:val="4A4A4C"/>
          <w:spacing w:val="1"/>
        </w:rPr>
        <w:t> </w:t>
      </w:r>
      <w:r>
        <w:rPr>
          <w:color w:val="4A4A4C"/>
        </w:rPr>
        <w:t>te el estado cuenta con una red total de</w:t>
      </w:r>
      <w:r>
        <w:rPr>
          <w:color w:val="4A4A4C"/>
          <w:spacing w:val="1"/>
        </w:rPr>
        <w:t> </w:t>
      </w:r>
      <w:r>
        <w:rPr>
          <w:color w:val="4A4A4C"/>
        </w:rPr>
        <w:t>632</w:t>
      </w:r>
      <w:r>
        <w:rPr>
          <w:color w:val="4A4A4C"/>
          <w:spacing w:val="-10"/>
        </w:rPr>
        <w:t> </w:t>
      </w:r>
      <w:r>
        <w:rPr>
          <w:color w:val="4A4A4C"/>
        </w:rPr>
        <w:t>puentes,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cuales</w:t>
      </w:r>
      <w:r>
        <w:rPr>
          <w:color w:val="4A4A4C"/>
          <w:spacing w:val="-10"/>
        </w:rPr>
        <w:t> </w:t>
      </w:r>
      <w:r>
        <w:rPr>
          <w:color w:val="4A4A4C"/>
        </w:rPr>
        <w:t>durante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perio-</w:t>
      </w:r>
      <w:r>
        <w:rPr>
          <w:color w:val="4A4A4C"/>
          <w:spacing w:val="-68"/>
        </w:rPr>
        <w:t> </w:t>
      </w:r>
      <w:r>
        <w:rPr>
          <w:color w:val="4A4A4C"/>
        </w:rPr>
        <w:t>do 2012-2022 se construyeron 20, apenas</w:t>
      </w:r>
      <w:r>
        <w:rPr>
          <w:color w:val="4A4A4C"/>
          <w:spacing w:val="1"/>
        </w:rPr>
        <w:t> </w:t>
      </w:r>
      <w:r>
        <w:rPr>
          <w:color w:val="4A4A4C"/>
        </w:rPr>
        <w:t>el 3% del total. Del universo de puentes en</w:t>
      </w:r>
      <w:r>
        <w:rPr>
          <w:color w:val="4A4A4C"/>
          <w:spacing w:val="-68"/>
        </w:rPr>
        <w:t> </w:t>
      </w:r>
      <w:r>
        <w:rPr>
          <w:color w:val="4A4A4C"/>
        </w:rPr>
        <w:t>el estado 258 son de jurisdicción federal 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274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estatal,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cual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representa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un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57%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43%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respectivamente.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mayor</w:t>
      </w:r>
      <w:r>
        <w:rPr>
          <w:color w:val="4A4A4C"/>
          <w:spacing w:val="-10"/>
        </w:rPr>
        <w:t> </w:t>
      </w:r>
      <w:r>
        <w:rPr>
          <w:color w:val="4A4A4C"/>
        </w:rPr>
        <w:t>concentración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puentes</w:t>
      </w:r>
      <w:r>
        <w:rPr>
          <w:color w:val="4A4A4C"/>
          <w:spacing w:val="-11"/>
        </w:rPr>
        <w:t> </w:t>
      </w: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loca-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liza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región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Valles</w:t>
      </w:r>
      <w:r>
        <w:rPr>
          <w:color w:val="4A4A4C"/>
          <w:spacing w:val="-31"/>
        </w:rPr>
        <w:t> </w:t>
      </w:r>
      <w:r>
        <w:rPr>
          <w:color w:val="4A4A4C"/>
        </w:rPr>
        <w:t>Centrales,</w:t>
      </w:r>
      <w:r>
        <w:rPr>
          <w:color w:val="4A4A4C"/>
          <w:spacing w:val="-32"/>
        </w:rPr>
        <w:t> </w:t>
      </w:r>
      <w:r>
        <w:rPr>
          <w:color w:val="4A4A4C"/>
        </w:rPr>
        <w:t>mientras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que la Sierra de Flores Magón tiene una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menor</w:t>
      </w:r>
      <w:r>
        <w:rPr>
          <w:color w:val="4A4A4C"/>
          <w:spacing w:val="-17"/>
        </w:rPr>
        <w:t> </w:t>
      </w:r>
      <w:r>
        <w:rPr>
          <w:color w:val="4A4A4C"/>
        </w:rPr>
        <w:t>disposición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ellos.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2"/>
        <w:rPr>
          <w:sz w:val="22"/>
        </w:rPr>
      </w:pPr>
    </w:p>
    <w:p>
      <w:pPr>
        <w:spacing w:before="115"/>
        <w:ind w:left="1250" w:right="412" w:firstLine="0"/>
        <w:jc w:val="center"/>
        <w:rPr>
          <w:rFonts w:ascii="Tahoma"/>
          <w:b/>
          <w:sz w:val="19"/>
        </w:rPr>
      </w:pPr>
      <w:r>
        <w:rPr>
          <w:rFonts w:ascii="Tahoma"/>
          <w:b/>
          <w:color w:val="9E214A"/>
          <w:w w:val="105"/>
          <w:sz w:val="19"/>
        </w:rPr>
        <w:t>Red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Total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</w:t>
      </w:r>
      <w:r>
        <w:rPr>
          <w:rFonts w:ascii="Tahoma"/>
          <w:b/>
          <w:color w:val="9E214A"/>
          <w:spacing w:val="-3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Puentes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estatales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del</w:t>
      </w:r>
      <w:r>
        <w:rPr>
          <w:rFonts w:ascii="Tahoma"/>
          <w:b/>
          <w:color w:val="9E214A"/>
          <w:spacing w:val="-3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Estado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de</w:t>
      </w:r>
      <w:r>
        <w:rPr>
          <w:rFonts w:ascii="Tahoma"/>
          <w:b/>
          <w:color w:val="9E214A"/>
          <w:spacing w:val="-4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Oaxaca</w:t>
      </w:r>
    </w:p>
    <w:p>
      <w:pPr>
        <w:pStyle w:val="BodyText"/>
        <w:spacing w:before="1"/>
        <w:rPr>
          <w:rFonts w:ascii="Tahoma"/>
          <w:b/>
          <w:sz w:val="14"/>
        </w:rPr>
      </w:pPr>
    </w:p>
    <w:tbl>
      <w:tblPr>
        <w:tblW w:w="0" w:type="auto"/>
        <w:jc w:val="left"/>
        <w:tblInd w:w="25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22"/>
        <w:gridCol w:w="3515"/>
      </w:tblGrid>
      <w:tr>
        <w:trPr>
          <w:trHeight w:val="415" w:hRule="atLeast"/>
        </w:trPr>
        <w:tc>
          <w:tcPr>
            <w:tcW w:w="4422" w:type="dxa"/>
            <w:shd w:val="clear" w:color="auto" w:fill="99234F"/>
          </w:tcPr>
          <w:p>
            <w:pPr>
              <w:pStyle w:val="TableParagraph"/>
              <w:spacing w:before="104"/>
              <w:ind w:left="812" w:right="1263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FFFFFF"/>
                <w:w w:val="105"/>
                <w:sz w:val="20"/>
              </w:rPr>
              <w:t>Región</w:t>
            </w:r>
          </w:p>
        </w:tc>
        <w:tc>
          <w:tcPr>
            <w:tcW w:w="3515" w:type="dxa"/>
            <w:shd w:val="clear" w:color="auto" w:fill="99234F"/>
          </w:tcPr>
          <w:p>
            <w:pPr>
              <w:pStyle w:val="TableParagraph"/>
              <w:spacing w:before="104"/>
              <w:ind w:left="1273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w w:val="105"/>
                <w:sz w:val="20"/>
              </w:rPr>
              <w:t>Total</w:t>
            </w:r>
          </w:p>
        </w:tc>
      </w:tr>
      <w:tr>
        <w:trPr>
          <w:trHeight w:val="396" w:hRule="atLeast"/>
        </w:trPr>
        <w:tc>
          <w:tcPr>
            <w:tcW w:w="4422" w:type="dxa"/>
          </w:tcPr>
          <w:p>
            <w:pPr>
              <w:pStyle w:val="TableParagraph"/>
              <w:spacing w:before="94"/>
              <w:ind w:left="812" w:right="1263"/>
              <w:jc w:val="center"/>
              <w:rPr>
                <w:sz w:val="20"/>
              </w:rPr>
            </w:pPr>
            <w:r>
              <w:rPr>
                <w:color w:val="99234F"/>
                <w:sz w:val="20"/>
              </w:rPr>
              <w:t>Sierra</w:t>
            </w:r>
            <w:r>
              <w:rPr>
                <w:color w:val="99234F"/>
                <w:spacing w:val="-4"/>
                <w:sz w:val="20"/>
              </w:rPr>
              <w:t> </w:t>
            </w:r>
            <w:r>
              <w:rPr>
                <w:color w:val="99234F"/>
                <w:sz w:val="20"/>
              </w:rPr>
              <w:t>de</w:t>
            </w:r>
            <w:r>
              <w:rPr>
                <w:color w:val="99234F"/>
                <w:spacing w:val="-3"/>
                <w:sz w:val="20"/>
              </w:rPr>
              <w:t> </w:t>
            </w:r>
            <w:r>
              <w:rPr>
                <w:color w:val="99234F"/>
                <w:sz w:val="20"/>
              </w:rPr>
              <w:t>Flores</w:t>
            </w:r>
            <w:r>
              <w:rPr>
                <w:color w:val="99234F"/>
                <w:spacing w:val="-4"/>
                <w:sz w:val="20"/>
              </w:rPr>
              <w:t> </w:t>
            </w:r>
            <w:r>
              <w:rPr>
                <w:color w:val="99234F"/>
                <w:sz w:val="20"/>
              </w:rPr>
              <w:t>Magón</w:t>
            </w:r>
          </w:p>
        </w:tc>
        <w:tc>
          <w:tcPr>
            <w:tcW w:w="3515" w:type="dxa"/>
          </w:tcPr>
          <w:p>
            <w:pPr>
              <w:pStyle w:val="TableParagraph"/>
              <w:spacing w:before="94"/>
              <w:ind w:left="1463"/>
              <w:rPr>
                <w:sz w:val="20"/>
              </w:rPr>
            </w:pPr>
            <w:r>
              <w:rPr>
                <w:color w:val="99234F"/>
                <w:w w:val="105"/>
                <w:sz w:val="20"/>
              </w:rPr>
              <w:t>4</w:t>
            </w:r>
          </w:p>
        </w:tc>
      </w:tr>
      <w:tr>
        <w:trPr>
          <w:trHeight w:val="396" w:hRule="atLeast"/>
        </w:trPr>
        <w:tc>
          <w:tcPr>
            <w:tcW w:w="4422" w:type="dxa"/>
            <w:shd w:val="clear" w:color="auto" w:fill="EDDFE0"/>
          </w:tcPr>
          <w:p>
            <w:pPr>
              <w:pStyle w:val="TableParagraph"/>
              <w:spacing w:before="94"/>
              <w:ind w:left="812" w:right="1263"/>
              <w:jc w:val="center"/>
              <w:rPr>
                <w:sz w:val="20"/>
              </w:rPr>
            </w:pPr>
            <w:r>
              <w:rPr>
                <w:color w:val="99234F"/>
                <w:sz w:val="20"/>
              </w:rPr>
              <w:t>Costa</w:t>
            </w:r>
          </w:p>
        </w:tc>
        <w:tc>
          <w:tcPr>
            <w:tcW w:w="3515" w:type="dxa"/>
            <w:shd w:val="clear" w:color="auto" w:fill="EDDFE0"/>
          </w:tcPr>
          <w:p>
            <w:pPr>
              <w:pStyle w:val="TableParagraph"/>
              <w:spacing w:before="94"/>
              <w:ind w:left="1397"/>
              <w:rPr>
                <w:sz w:val="20"/>
              </w:rPr>
            </w:pPr>
            <w:r>
              <w:rPr>
                <w:color w:val="99234F"/>
                <w:w w:val="105"/>
                <w:sz w:val="20"/>
              </w:rPr>
              <w:t>40</w:t>
            </w:r>
          </w:p>
        </w:tc>
      </w:tr>
      <w:tr>
        <w:trPr>
          <w:trHeight w:val="396" w:hRule="atLeast"/>
        </w:trPr>
        <w:tc>
          <w:tcPr>
            <w:tcW w:w="4422" w:type="dxa"/>
          </w:tcPr>
          <w:p>
            <w:pPr>
              <w:pStyle w:val="TableParagraph"/>
              <w:spacing w:before="94"/>
              <w:ind w:left="812" w:right="1263"/>
              <w:jc w:val="center"/>
              <w:rPr>
                <w:sz w:val="20"/>
              </w:rPr>
            </w:pPr>
            <w:r>
              <w:rPr>
                <w:color w:val="99234F"/>
                <w:sz w:val="20"/>
              </w:rPr>
              <w:t>Istmo</w:t>
            </w:r>
          </w:p>
        </w:tc>
        <w:tc>
          <w:tcPr>
            <w:tcW w:w="3515" w:type="dxa"/>
          </w:tcPr>
          <w:p>
            <w:pPr>
              <w:pStyle w:val="TableParagraph"/>
              <w:spacing w:before="94"/>
              <w:ind w:left="1406"/>
              <w:rPr>
                <w:sz w:val="20"/>
              </w:rPr>
            </w:pPr>
            <w:r>
              <w:rPr>
                <w:color w:val="99234F"/>
                <w:sz w:val="20"/>
              </w:rPr>
              <w:t>45</w:t>
            </w:r>
          </w:p>
        </w:tc>
      </w:tr>
      <w:tr>
        <w:trPr>
          <w:trHeight w:val="396" w:hRule="atLeast"/>
        </w:trPr>
        <w:tc>
          <w:tcPr>
            <w:tcW w:w="4422" w:type="dxa"/>
            <w:shd w:val="clear" w:color="auto" w:fill="EDDFE0"/>
          </w:tcPr>
          <w:p>
            <w:pPr>
              <w:pStyle w:val="TableParagraph"/>
              <w:spacing w:before="94"/>
              <w:ind w:left="812" w:right="1263"/>
              <w:jc w:val="center"/>
              <w:rPr>
                <w:sz w:val="20"/>
              </w:rPr>
            </w:pPr>
            <w:r>
              <w:rPr>
                <w:color w:val="99234F"/>
                <w:w w:val="105"/>
                <w:sz w:val="20"/>
              </w:rPr>
              <w:t>Mixteca</w:t>
            </w:r>
          </w:p>
        </w:tc>
        <w:tc>
          <w:tcPr>
            <w:tcW w:w="3515" w:type="dxa"/>
            <w:shd w:val="clear" w:color="auto" w:fill="EDDFE0"/>
          </w:tcPr>
          <w:p>
            <w:pPr>
              <w:pStyle w:val="TableParagraph"/>
              <w:spacing w:before="94"/>
              <w:ind w:left="1398"/>
              <w:rPr>
                <w:sz w:val="20"/>
              </w:rPr>
            </w:pPr>
            <w:r>
              <w:rPr>
                <w:color w:val="99234F"/>
                <w:w w:val="105"/>
                <w:sz w:val="20"/>
              </w:rPr>
              <w:t>48</w:t>
            </w:r>
          </w:p>
        </w:tc>
      </w:tr>
      <w:tr>
        <w:trPr>
          <w:trHeight w:val="396" w:hRule="atLeast"/>
        </w:trPr>
        <w:tc>
          <w:tcPr>
            <w:tcW w:w="4422" w:type="dxa"/>
          </w:tcPr>
          <w:p>
            <w:pPr>
              <w:pStyle w:val="TableParagraph"/>
              <w:spacing w:before="94"/>
              <w:ind w:left="812" w:right="1263"/>
              <w:jc w:val="center"/>
              <w:rPr>
                <w:sz w:val="20"/>
              </w:rPr>
            </w:pPr>
            <w:r>
              <w:rPr>
                <w:color w:val="99234F"/>
                <w:w w:val="105"/>
                <w:sz w:val="20"/>
              </w:rPr>
              <w:t>Papaloapan</w:t>
            </w:r>
          </w:p>
        </w:tc>
        <w:tc>
          <w:tcPr>
            <w:tcW w:w="3515" w:type="dxa"/>
          </w:tcPr>
          <w:p>
            <w:pPr>
              <w:pStyle w:val="TableParagraph"/>
              <w:spacing w:before="94"/>
              <w:ind w:left="1436"/>
              <w:rPr>
                <w:sz w:val="20"/>
              </w:rPr>
            </w:pPr>
            <w:r>
              <w:rPr>
                <w:color w:val="99234F"/>
                <w:w w:val="85"/>
                <w:sz w:val="20"/>
              </w:rPr>
              <w:t>21</w:t>
            </w:r>
          </w:p>
        </w:tc>
      </w:tr>
      <w:tr>
        <w:trPr>
          <w:trHeight w:val="396" w:hRule="atLeast"/>
        </w:trPr>
        <w:tc>
          <w:tcPr>
            <w:tcW w:w="4422" w:type="dxa"/>
            <w:shd w:val="clear" w:color="auto" w:fill="EDDFE0"/>
          </w:tcPr>
          <w:p>
            <w:pPr>
              <w:pStyle w:val="TableParagraph"/>
              <w:spacing w:before="94"/>
              <w:ind w:left="812" w:right="1262"/>
              <w:jc w:val="center"/>
              <w:rPr>
                <w:sz w:val="20"/>
              </w:rPr>
            </w:pPr>
            <w:r>
              <w:rPr>
                <w:color w:val="99234F"/>
                <w:spacing w:val="-1"/>
                <w:sz w:val="20"/>
              </w:rPr>
              <w:t>Sierra</w:t>
            </w:r>
            <w:r>
              <w:rPr>
                <w:color w:val="99234F"/>
                <w:spacing w:val="-17"/>
                <w:sz w:val="20"/>
              </w:rPr>
              <w:t> </w:t>
            </w:r>
            <w:r>
              <w:rPr>
                <w:color w:val="99234F"/>
                <w:sz w:val="20"/>
              </w:rPr>
              <w:t>Juárez</w:t>
            </w:r>
          </w:p>
        </w:tc>
        <w:tc>
          <w:tcPr>
            <w:tcW w:w="3515" w:type="dxa"/>
            <w:shd w:val="clear" w:color="auto" w:fill="EDDFE0"/>
          </w:tcPr>
          <w:p>
            <w:pPr>
              <w:pStyle w:val="TableParagraph"/>
              <w:spacing w:before="94"/>
              <w:ind w:right="450"/>
              <w:jc w:val="center"/>
              <w:rPr>
                <w:sz w:val="20"/>
              </w:rPr>
            </w:pPr>
            <w:r>
              <w:rPr>
                <w:color w:val="99234F"/>
                <w:w w:val="97"/>
                <w:sz w:val="20"/>
              </w:rPr>
              <w:t>6</w:t>
            </w:r>
          </w:p>
        </w:tc>
      </w:tr>
      <w:tr>
        <w:trPr>
          <w:trHeight w:val="396" w:hRule="atLeast"/>
        </w:trPr>
        <w:tc>
          <w:tcPr>
            <w:tcW w:w="4422" w:type="dxa"/>
          </w:tcPr>
          <w:p>
            <w:pPr>
              <w:pStyle w:val="TableParagraph"/>
              <w:spacing w:before="94"/>
              <w:ind w:left="812" w:right="1262"/>
              <w:jc w:val="center"/>
              <w:rPr>
                <w:sz w:val="20"/>
              </w:rPr>
            </w:pPr>
            <w:r>
              <w:rPr>
                <w:color w:val="99234F"/>
                <w:w w:val="95"/>
                <w:sz w:val="20"/>
              </w:rPr>
              <w:t>Sierra</w:t>
            </w:r>
            <w:r>
              <w:rPr>
                <w:color w:val="99234F"/>
                <w:spacing w:val="-5"/>
                <w:w w:val="95"/>
                <w:sz w:val="20"/>
              </w:rPr>
              <w:t> </w:t>
            </w:r>
            <w:r>
              <w:rPr>
                <w:color w:val="99234F"/>
                <w:w w:val="95"/>
                <w:sz w:val="20"/>
              </w:rPr>
              <w:t>Sur</w:t>
            </w:r>
          </w:p>
        </w:tc>
        <w:tc>
          <w:tcPr>
            <w:tcW w:w="3515" w:type="dxa"/>
          </w:tcPr>
          <w:p>
            <w:pPr>
              <w:pStyle w:val="TableParagraph"/>
              <w:spacing w:before="94"/>
              <w:ind w:left="1432"/>
              <w:rPr>
                <w:sz w:val="20"/>
              </w:rPr>
            </w:pPr>
            <w:r>
              <w:rPr>
                <w:color w:val="99234F"/>
                <w:w w:val="90"/>
                <w:sz w:val="20"/>
              </w:rPr>
              <w:t>16</w:t>
            </w:r>
          </w:p>
        </w:tc>
      </w:tr>
      <w:tr>
        <w:trPr>
          <w:trHeight w:val="396" w:hRule="atLeast"/>
        </w:trPr>
        <w:tc>
          <w:tcPr>
            <w:tcW w:w="4422" w:type="dxa"/>
            <w:shd w:val="clear" w:color="auto" w:fill="EDDFE0"/>
          </w:tcPr>
          <w:p>
            <w:pPr>
              <w:pStyle w:val="TableParagraph"/>
              <w:spacing w:before="94"/>
              <w:ind w:left="812" w:right="1262"/>
              <w:jc w:val="center"/>
              <w:rPr>
                <w:sz w:val="20"/>
              </w:rPr>
            </w:pPr>
            <w:r>
              <w:rPr>
                <w:color w:val="99234F"/>
                <w:sz w:val="20"/>
              </w:rPr>
              <w:t>Valles</w:t>
            </w:r>
            <w:r>
              <w:rPr>
                <w:color w:val="99234F"/>
                <w:spacing w:val="-15"/>
                <w:sz w:val="20"/>
              </w:rPr>
              <w:t> </w:t>
            </w:r>
            <w:r>
              <w:rPr>
                <w:color w:val="99234F"/>
                <w:sz w:val="20"/>
              </w:rPr>
              <w:t>Centrales</w:t>
            </w:r>
          </w:p>
        </w:tc>
        <w:tc>
          <w:tcPr>
            <w:tcW w:w="3515" w:type="dxa"/>
            <w:shd w:val="clear" w:color="auto" w:fill="EDDFE0"/>
          </w:tcPr>
          <w:p>
            <w:pPr>
              <w:pStyle w:val="TableParagraph"/>
              <w:spacing w:before="94"/>
              <w:ind w:left="1402"/>
              <w:rPr>
                <w:sz w:val="20"/>
              </w:rPr>
            </w:pPr>
            <w:r>
              <w:rPr>
                <w:color w:val="99234F"/>
                <w:sz w:val="20"/>
              </w:rPr>
              <w:t>94</w:t>
            </w:r>
          </w:p>
        </w:tc>
      </w:tr>
    </w:tbl>
    <w:p>
      <w:pPr>
        <w:spacing w:before="170"/>
        <w:ind w:left="1250" w:right="373" w:firstLine="0"/>
        <w:jc w:val="center"/>
        <w:rPr>
          <w:sz w:val="18"/>
        </w:rPr>
      </w:pPr>
      <w:r>
        <w:rPr>
          <w:rFonts w:ascii="Tahoma" w:hAnsi="Tahoma"/>
          <w:b/>
          <w:color w:val="9E214A"/>
          <w:spacing w:val="-1"/>
          <w:sz w:val="18"/>
        </w:rPr>
        <w:t>Fuente: </w:t>
      </w:r>
      <w:r>
        <w:rPr>
          <w:color w:val="9E214A"/>
          <w:spacing w:val="-1"/>
          <w:sz w:val="18"/>
        </w:rPr>
        <w:t>Cartografía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16"/>
          <w:sz w:val="18"/>
        </w:rPr>
        <w:t> </w:t>
      </w:r>
      <w:r>
        <w:rPr>
          <w:color w:val="9E214A"/>
          <w:sz w:val="18"/>
        </w:rPr>
        <w:t>INEGI.</w:t>
      </w:r>
    </w:p>
    <w:p>
      <w:pPr>
        <w:pStyle w:val="BodyText"/>
      </w:pPr>
    </w:p>
    <w:p>
      <w:pPr>
        <w:pStyle w:val="BodyText"/>
        <w:spacing w:before="5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</w:rPr>
        <w:t>Con la finalidad de atender el rezago en</w:t>
      </w:r>
      <w:r>
        <w:rPr>
          <w:color w:val="4A4A4C"/>
          <w:spacing w:val="1"/>
        </w:rPr>
        <w:t> </w:t>
      </w:r>
      <w:r>
        <w:rPr>
          <w:color w:val="4A4A4C"/>
        </w:rPr>
        <w:t>materia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conectividad</w:t>
      </w:r>
      <w:r>
        <w:rPr>
          <w:color w:val="4A4A4C"/>
          <w:spacing w:val="1"/>
        </w:rPr>
        <w:t> </w:t>
      </w:r>
      <w:r>
        <w:rPr>
          <w:color w:val="4A4A4C"/>
        </w:rPr>
        <w:t>terrestre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estado, la presente Administración atende-</w:t>
      </w:r>
      <w:r>
        <w:rPr>
          <w:color w:val="4A4A4C"/>
          <w:spacing w:val="-68"/>
        </w:rPr>
        <w:t> </w:t>
      </w:r>
      <w:r>
        <w:rPr>
          <w:color w:val="4A4A4C"/>
        </w:rPr>
        <w:t>rá la infraestructura carretera y de puentes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teniendo</w:t>
      </w:r>
      <w:r>
        <w:rPr>
          <w:color w:val="4A4A4C"/>
          <w:spacing w:val="-18"/>
        </w:rPr>
        <w:t> </w:t>
      </w:r>
      <w:r>
        <w:rPr>
          <w:color w:val="4A4A4C"/>
        </w:rPr>
        <w:t>como</w:t>
      </w:r>
      <w:r>
        <w:rPr>
          <w:color w:val="4A4A4C"/>
          <w:spacing w:val="-18"/>
        </w:rPr>
        <w:t> </w:t>
      </w:r>
      <w:r>
        <w:rPr>
          <w:color w:val="4A4A4C"/>
        </w:rPr>
        <w:t>criterios</w:t>
      </w:r>
      <w:r>
        <w:rPr>
          <w:color w:val="4A4A4C"/>
          <w:spacing w:val="-18"/>
        </w:rPr>
        <w:t> </w:t>
      </w:r>
      <w:r>
        <w:rPr>
          <w:color w:val="4A4A4C"/>
        </w:rPr>
        <w:t>prioritarios:</w:t>
      </w:r>
    </w:p>
    <w:p>
      <w:pPr>
        <w:pStyle w:val="ListParagraph"/>
        <w:numPr>
          <w:ilvl w:val="0"/>
          <w:numId w:val="43"/>
        </w:numPr>
        <w:tabs>
          <w:tab w:pos="2268" w:val="left" w:leader="none"/>
        </w:tabs>
        <w:spacing w:line="216" w:lineRule="auto" w:before="0" w:after="0"/>
        <w:ind w:left="2267" w:right="0" w:hanging="193"/>
        <w:jc w:val="both"/>
        <w:rPr>
          <w:sz w:val="20"/>
        </w:rPr>
      </w:pPr>
      <w:r>
        <w:rPr>
          <w:color w:val="4A4A4C"/>
          <w:sz w:val="20"/>
        </w:rPr>
        <w:t>Población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situación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pobreza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marginación,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población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indígena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y/o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afromexicana</w:t>
      </w:r>
    </w:p>
    <w:p>
      <w:pPr>
        <w:pStyle w:val="ListParagraph"/>
        <w:numPr>
          <w:ilvl w:val="0"/>
          <w:numId w:val="43"/>
        </w:numPr>
        <w:tabs>
          <w:tab w:pos="2268" w:val="left" w:leader="none"/>
        </w:tabs>
        <w:spacing w:line="199" w:lineRule="auto" w:before="20" w:after="0"/>
        <w:ind w:left="2267" w:right="0" w:hanging="193"/>
        <w:jc w:val="both"/>
        <w:rPr>
          <w:sz w:val="20"/>
        </w:rPr>
      </w:pPr>
      <w:r>
        <w:rPr>
          <w:color w:val="4A4A4C"/>
          <w:spacing w:val="-3"/>
          <w:sz w:val="20"/>
        </w:rPr>
        <w:t>Actividades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3"/>
          <w:sz w:val="20"/>
        </w:rPr>
        <w:t>económicas;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2"/>
          <w:sz w:val="20"/>
        </w:rPr>
        <w:t>centros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36"/>
          <w:sz w:val="20"/>
        </w:rPr>
        <w:t> </w:t>
      </w:r>
      <w:r>
        <w:rPr>
          <w:color w:val="4A4A4C"/>
          <w:spacing w:val="-2"/>
          <w:sz w:val="20"/>
        </w:rPr>
        <w:t>consu-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mo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y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producción,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actividades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2"/>
          <w:sz w:val="20"/>
        </w:rPr>
        <w:t>turísticas</w:t>
      </w:r>
    </w:p>
    <w:p>
      <w:pPr>
        <w:pStyle w:val="ListParagraph"/>
        <w:numPr>
          <w:ilvl w:val="0"/>
          <w:numId w:val="44"/>
        </w:numPr>
        <w:tabs>
          <w:tab w:pos="584" w:val="left" w:leader="none"/>
        </w:tabs>
        <w:spacing w:line="216" w:lineRule="auto" w:before="98" w:after="0"/>
        <w:ind w:left="583" w:right="1131" w:hanging="193"/>
        <w:jc w:val="both"/>
        <w:rPr>
          <w:sz w:val="20"/>
        </w:rPr>
      </w:pPr>
      <w:r>
        <w:rPr>
          <w:color w:val="4A4A4C"/>
          <w:spacing w:val="-4"/>
          <w:w w:val="99"/>
          <w:sz w:val="20"/>
        </w:rPr>
        <w:br w:type="column"/>
      </w:r>
      <w:r>
        <w:rPr>
          <w:color w:val="4A4A4C"/>
          <w:spacing w:val="-2"/>
          <w:sz w:val="20"/>
        </w:rPr>
        <w:t>Articulación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2"/>
          <w:sz w:val="20"/>
        </w:rPr>
        <w:t>redes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2"/>
          <w:sz w:val="20"/>
        </w:rPr>
        <w:t>o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1"/>
          <w:sz w:val="20"/>
        </w:rPr>
        <w:t>circuitos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41"/>
          <w:sz w:val="20"/>
        </w:rPr>
        <w:t> </w:t>
      </w:r>
      <w:r>
        <w:rPr>
          <w:color w:val="4A4A4C"/>
          <w:spacing w:val="-1"/>
          <w:sz w:val="20"/>
        </w:rPr>
        <w:t>comuni-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4"/>
          <w:sz w:val="20"/>
        </w:rPr>
        <w:t>cación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4"/>
          <w:sz w:val="20"/>
        </w:rPr>
        <w:t>que</w:t>
      </w:r>
      <w:r>
        <w:rPr>
          <w:color w:val="4A4A4C"/>
          <w:spacing w:val="-34"/>
          <w:sz w:val="20"/>
        </w:rPr>
        <w:t> </w:t>
      </w:r>
      <w:r>
        <w:rPr>
          <w:color w:val="4A4A4C"/>
          <w:spacing w:val="-3"/>
          <w:sz w:val="20"/>
        </w:rPr>
        <w:t>integren</w:t>
      </w:r>
      <w:r>
        <w:rPr>
          <w:color w:val="4A4A4C"/>
          <w:spacing w:val="-35"/>
          <w:sz w:val="20"/>
        </w:rPr>
        <w:t> </w:t>
      </w:r>
      <w:r>
        <w:rPr>
          <w:color w:val="4A4A4C"/>
          <w:spacing w:val="-3"/>
          <w:sz w:val="20"/>
        </w:rPr>
        <w:t>territorios</w:t>
      </w:r>
      <w:r>
        <w:rPr>
          <w:color w:val="4A4A4C"/>
          <w:spacing w:val="-34"/>
          <w:sz w:val="20"/>
        </w:rPr>
        <w:t> </w:t>
      </w:r>
      <w:r>
        <w:rPr>
          <w:color w:val="4A4A4C"/>
          <w:spacing w:val="-3"/>
          <w:sz w:val="20"/>
        </w:rPr>
        <w:t>municipales,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4"/>
          <w:sz w:val="20"/>
        </w:rPr>
        <w:t>macrorregionales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3"/>
          <w:sz w:val="20"/>
        </w:rPr>
        <w:t>o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3"/>
          <w:sz w:val="20"/>
        </w:rPr>
        <w:t>regionales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37" w:lineRule="auto"/>
        <w:ind w:left="300" w:right="1131"/>
        <w:jc w:val="both"/>
      </w:pPr>
      <w:r>
        <w:rPr>
          <w:color w:val="4A4A4C"/>
        </w:rPr>
        <w:t>En la misma directriz del Gobierno Federal,</w:t>
      </w:r>
      <w:r>
        <w:rPr>
          <w:color w:val="4A4A4C"/>
          <w:spacing w:val="-68"/>
        </w:rPr>
        <w:t> </w:t>
      </w:r>
      <w:r>
        <w:rPr>
          <w:color w:val="4A4A4C"/>
        </w:rPr>
        <w:t>la primavera oaxaqueña iniciará acciones</w:t>
      </w:r>
      <w:r>
        <w:rPr>
          <w:color w:val="4A4A4C"/>
          <w:spacing w:val="1"/>
        </w:rPr>
        <w:t> </w:t>
      </w:r>
      <w:r>
        <w:rPr>
          <w:color w:val="4A4A4C"/>
        </w:rPr>
        <w:t>conjuntas</w:t>
      </w:r>
      <w:r>
        <w:rPr>
          <w:color w:val="4A4A4C"/>
          <w:spacing w:val="-26"/>
        </w:rPr>
        <w:t> </w:t>
      </w:r>
      <w:r>
        <w:rPr>
          <w:color w:val="4A4A4C"/>
        </w:rPr>
        <w:t>con</w:t>
      </w:r>
      <w:r>
        <w:rPr>
          <w:color w:val="4A4A4C"/>
          <w:spacing w:val="-26"/>
        </w:rPr>
        <w:t> </w:t>
      </w:r>
      <w:r>
        <w:rPr>
          <w:color w:val="4A4A4C"/>
        </w:rPr>
        <w:t>las</w:t>
      </w:r>
      <w:r>
        <w:rPr>
          <w:color w:val="4A4A4C"/>
          <w:spacing w:val="-26"/>
        </w:rPr>
        <w:t> </w:t>
      </w:r>
      <w:r>
        <w:rPr>
          <w:color w:val="4A4A4C"/>
        </w:rPr>
        <w:t>comunidades</w:t>
      </w:r>
      <w:r>
        <w:rPr>
          <w:color w:val="4A4A4C"/>
          <w:spacing w:val="-26"/>
        </w:rPr>
        <w:t> </w:t>
      </w:r>
      <w:r>
        <w:rPr>
          <w:color w:val="4A4A4C"/>
        </w:rPr>
        <w:t>para</w:t>
      </w:r>
      <w:r>
        <w:rPr>
          <w:color w:val="4A4A4C"/>
          <w:spacing w:val="-26"/>
        </w:rPr>
        <w:t> </w:t>
      </w: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cons-</w:t>
      </w:r>
      <w:r>
        <w:rPr>
          <w:color w:val="4A4A4C"/>
          <w:spacing w:val="-68"/>
        </w:rPr>
        <w:t> </w:t>
      </w:r>
      <w:r>
        <w:rPr>
          <w:color w:val="4A4A4C"/>
        </w:rPr>
        <w:t>trucción de caminos de concreto hidráulico</w:t>
      </w:r>
      <w:r>
        <w:rPr>
          <w:color w:val="4A4A4C"/>
          <w:spacing w:val="1"/>
        </w:rPr>
        <w:t> </w:t>
      </w:r>
      <w:r>
        <w:rPr>
          <w:color w:val="4A4A4C"/>
        </w:rPr>
        <w:t>que comunicarán a agencias municipales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1"/>
        </w:rPr>
        <w:t> </w:t>
      </w:r>
      <w:r>
        <w:rPr>
          <w:color w:val="4A4A4C"/>
        </w:rPr>
        <w:t>fortalecer</w:t>
      </w:r>
      <w:r>
        <w:rPr>
          <w:color w:val="4A4A4C"/>
          <w:spacing w:val="11"/>
        </w:rPr>
        <w:t> </w:t>
      </w:r>
      <w:r>
        <w:rPr>
          <w:color w:val="4A4A4C"/>
        </w:rPr>
        <w:t>la</w:t>
      </w:r>
      <w:r>
        <w:rPr>
          <w:color w:val="4A4A4C"/>
          <w:spacing w:val="12"/>
        </w:rPr>
        <w:t> </w:t>
      </w:r>
      <w:r>
        <w:rPr>
          <w:color w:val="4A4A4C"/>
        </w:rPr>
        <w:t>comunicación</w:t>
      </w:r>
      <w:r>
        <w:rPr>
          <w:color w:val="4A4A4C"/>
          <w:spacing w:val="11"/>
        </w:rPr>
        <w:t> </w:t>
      </w:r>
      <w:r>
        <w:rPr>
          <w:color w:val="4A4A4C"/>
        </w:rPr>
        <w:t>vial</w:t>
      </w:r>
      <w:r>
        <w:rPr>
          <w:color w:val="4A4A4C"/>
          <w:spacing w:val="11"/>
        </w:rPr>
        <w:t> </w:t>
      </w:r>
      <w:r>
        <w:rPr>
          <w:color w:val="4A4A4C"/>
        </w:rPr>
        <w:t>terres-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1"/>
        </w:rPr>
      </w:pPr>
    </w:p>
    <w:p>
      <w:pPr>
        <w:pStyle w:val="Heading6"/>
        <w:tabs>
          <w:tab w:pos="11037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52659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1"/>
        </w:rPr>
        <w:t> </w:t>
      </w:r>
      <w:r>
        <w:rPr>
          <w:color w:val="A5855D"/>
        </w:rPr>
        <w:t>DEL</w:t>
      </w:r>
      <w:r>
        <w:rPr>
          <w:color w:val="A5855D"/>
          <w:spacing w:val="21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1"/>
        </w:rPr>
        <w:t> </w:t>
      </w:r>
      <w:r>
        <w:rPr>
          <w:color w:val="A5855D"/>
        </w:rPr>
        <w:t>OAXACA</w:t>
        <w:tab/>
        <w:t>161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26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tre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con</w:t>
      </w:r>
      <w:r>
        <w:rPr>
          <w:color w:val="4A4A4C"/>
          <w:spacing w:val="-23"/>
        </w:rPr>
        <w:t> </w:t>
      </w:r>
      <w:r>
        <w:rPr>
          <w:color w:val="4A4A4C"/>
        </w:rPr>
        <w:t>ello</w:t>
      </w:r>
      <w:r>
        <w:rPr>
          <w:color w:val="4A4A4C"/>
          <w:spacing w:val="-23"/>
        </w:rPr>
        <w:t> </w:t>
      </w:r>
      <w:r>
        <w:rPr>
          <w:color w:val="4A4A4C"/>
        </w:rPr>
        <w:t>mejorar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23"/>
        </w:rPr>
        <w:t> </w:t>
      </w:r>
      <w:r>
        <w:rPr>
          <w:color w:val="4A4A4C"/>
        </w:rPr>
        <w:t>condiciones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vida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oaxaqueños.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5.2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Fortalecer la infraestructura vial a cabece-</w:t>
      </w:r>
      <w:r>
        <w:rPr>
          <w:color w:val="4A4A4C"/>
          <w:spacing w:val="1"/>
        </w:rPr>
        <w:t> </w:t>
      </w:r>
      <w:r>
        <w:rPr>
          <w:color w:val="4A4A4C"/>
        </w:rPr>
        <w:t>ras,</w:t>
      </w:r>
      <w:r>
        <w:rPr>
          <w:color w:val="4A4A4C"/>
          <w:spacing w:val="-21"/>
        </w:rPr>
        <w:t> </w:t>
      </w:r>
      <w:r>
        <w:rPr>
          <w:color w:val="4A4A4C"/>
        </w:rPr>
        <w:t>agencias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localidades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municipios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</w:pPr>
      <w:r>
        <w:rPr>
          <w:color w:val="4A4A4C"/>
          <w:w w:val="95"/>
        </w:rPr>
        <w:t>Estrategia</w:t>
      </w:r>
      <w:r>
        <w:rPr>
          <w:color w:val="4A4A4C"/>
          <w:spacing w:val="15"/>
          <w:w w:val="95"/>
        </w:rPr>
        <w:t> </w:t>
      </w:r>
      <w:r>
        <w:rPr>
          <w:color w:val="4A4A4C"/>
          <w:w w:val="95"/>
        </w:rPr>
        <w:t>5.2.1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Intervenir</w:t>
      </w:r>
      <w:r>
        <w:rPr>
          <w:color w:val="4A4A4C"/>
          <w:spacing w:val="1"/>
        </w:rPr>
        <w:t> </w:t>
      </w:r>
      <w:r>
        <w:rPr>
          <w:color w:val="4A4A4C"/>
        </w:rPr>
        <w:t>caminos</w:t>
      </w:r>
      <w:r>
        <w:rPr>
          <w:color w:val="4A4A4C"/>
          <w:spacing w:val="1"/>
        </w:rPr>
        <w:t> </w:t>
      </w:r>
      <w:r>
        <w:rPr>
          <w:color w:val="4A4A4C"/>
        </w:rPr>
        <w:t>rurales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cabeceras,</w:t>
      </w:r>
      <w:r>
        <w:rPr>
          <w:color w:val="4A4A4C"/>
          <w:spacing w:val="1"/>
        </w:rPr>
        <w:t> </w:t>
      </w:r>
      <w:r>
        <w:rPr>
          <w:color w:val="4A4A4C"/>
        </w:rPr>
        <w:t>agencias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localidades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municipios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44"/>
        </w:numPr>
        <w:tabs>
          <w:tab w:pos="1418" w:val="left" w:leader="none"/>
        </w:tabs>
        <w:spacing w:line="196" w:lineRule="auto" w:before="30" w:after="0"/>
        <w:ind w:left="141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5.2.1.1</w:t>
      </w:r>
      <w:r>
        <w:rPr>
          <w:rFonts w:ascii="Tahoma" w:hAnsi="Tahoma"/>
          <w:b/>
          <w:color w:val="4A4A4C"/>
          <w:spacing w:val="53"/>
          <w:sz w:val="20"/>
        </w:rPr>
        <w:t> </w:t>
      </w:r>
      <w:r>
        <w:rPr>
          <w:color w:val="4A4A4C"/>
          <w:sz w:val="20"/>
        </w:rPr>
        <w:t>Construir,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ampliar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reconstruir</w:t>
      </w:r>
      <w:r>
        <w:rPr>
          <w:color w:val="4A4A4C"/>
          <w:spacing w:val="-67"/>
          <w:sz w:val="20"/>
        </w:rPr>
        <w:t> </w:t>
      </w:r>
      <w:r>
        <w:rPr>
          <w:color w:val="4A4A4C"/>
          <w:w w:val="95"/>
          <w:sz w:val="20"/>
        </w:rPr>
        <w:t>caminos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rurales.</w:t>
      </w:r>
    </w:p>
    <w:p>
      <w:pPr>
        <w:pStyle w:val="ListParagraph"/>
        <w:numPr>
          <w:ilvl w:val="1"/>
          <w:numId w:val="44"/>
        </w:numPr>
        <w:tabs>
          <w:tab w:pos="1418" w:val="left" w:leader="none"/>
        </w:tabs>
        <w:spacing w:line="196" w:lineRule="auto" w:before="29" w:after="0"/>
        <w:ind w:left="141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5.2.1.2</w:t>
      </w:r>
      <w:r>
        <w:rPr>
          <w:rFonts w:ascii="Tahoma" w:hAnsi="Tahoma"/>
          <w:b/>
          <w:color w:val="4A4A4C"/>
          <w:spacing w:val="39"/>
          <w:w w:val="95"/>
          <w:sz w:val="20"/>
        </w:rPr>
        <w:t> </w:t>
      </w:r>
      <w:r>
        <w:rPr>
          <w:color w:val="4A4A4C"/>
          <w:w w:val="95"/>
          <w:sz w:val="20"/>
        </w:rPr>
        <w:t>Impulsar</w:t>
      </w:r>
      <w:r>
        <w:rPr>
          <w:color w:val="4A4A4C"/>
          <w:spacing w:val="22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22"/>
          <w:w w:val="95"/>
          <w:sz w:val="20"/>
        </w:rPr>
        <w:t> </w:t>
      </w:r>
      <w:r>
        <w:rPr>
          <w:color w:val="4A4A4C"/>
          <w:w w:val="95"/>
          <w:sz w:val="20"/>
        </w:rPr>
        <w:t>rehabilitación,</w:t>
      </w:r>
      <w:r>
        <w:rPr>
          <w:color w:val="4A4A4C"/>
          <w:spacing w:val="22"/>
          <w:w w:val="95"/>
          <w:sz w:val="20"/>
        </w:rPr>
        <w:t> </w:t>
      </w:r>
      <w:r>
        <w:rPr>
          <w:color w:val="4A4A4C"/>
          <w:w w:val="95"/>
          <w:sz w:val="20"/>
        </w:rPr>
        <w:t>conser-</w:t>
      </w:r>
      <w:r>
        <w:rPr>
          <w:color w:val="4A4A4C"/>
          <w:spacing w:val="-63"/>
          <w:w w:val="95"/>
          <w:sz w:val="20"/>
        </w:rPr>
        <w:t> </w:t>
      </w:r>
      <w:r>
        <w:rPr>
          <w:color w:val="4A4A4C"/>
          <w:spacing w:val="-1"/>
          <w:sz w:val="20"/>
        </w:rPr>
        <w:t>vación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mejora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caminos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rurales.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7"/>
        </w:rPr>
      </w:pPr>
    </w:p>
    <w:p>
      <w:pPr>
        <w:pStyle w:val="ListParagraph"/>
        <w:numPr>
          <w:ilvl w:val="0"/>
          <w:numId w:val="44"/>
        </w:numPr>
        <w:tabs>
          <w:tab w:pos="584" w:val="left" w:leader="none"/>
        </w:tabs>
        <w:spacing w:line="194" w:lineRule="auto" w:before="0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5.2.1.3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 la infraestructura 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pacing w:val="-1"/>
          <w:sz w:val="20"/>
        </w:rPr>
        <w:t>puentes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vehiculares.</w:t>
      </w:r>
    </w:p>
    <w:p>
      <w:pPr>
        <w:pStyle w:val="BodyText"/>
        <w:spacing w:before="3"/>
      </w:pPr>
    </w:p>
    <w:p>
      <w:pPr>
        <w:pStyle w:val="Heading6"/>
        <w:spacing w:line="240" w:lineRule="exact" w:before="1"/>
        <w:ind w:left="300"/>
      </w:pPr>
      <w:r>
        <w:rPr>
          <w:color w:val="4A4A4C"/>
        </w:rPr>
        <w:t>Estrategia</w:t>
      </w:r>
      <w:r>
        <w:rPr>
          <w:color w:val="4A4A4C"/>
          <w:spacing w:val="-2"/>
        </w:rPr>
        <w:t> </w:t>
      </w:r>
      <w:r>
        <w:rPr>
          <w:color w:val="4A4A4C"/>
        </w:rPr>
        <w:t>5.2.2</w:t>
      </w:r>
    </w:p>
    <w:p>
      <w:pPr>
        <w:pStyle w:val="BodyText"/>
        <w:spacing w:line="242" w:lineRule="exact"/>
        <w:ind w:left="300"/>
      </w:pPr>
      <w:r>
        <w:rPr>
          <w:color w:val="4A4A4C"/>
          <w:spacing w:val="-1"/>
          <w:w w:val="95"/>
        </w:rPr>
        <w:t>Intervenir</w:t>
      </w:r>
      <w:r>
        <w:rPr>
          <w:color w:val="4A4A4C"/>
          <w:spacing w:val="-34"/>
          <w:w w:val="95"/>
        </w:rPr>
        <w:t> </w:t>
      </w:r>
      <w:r>
        <w:rPr>
          <w:color w:val="4A4A4C"/>
          <w:w w:val="95"/>
        </w:rPr>
        <w:t>carreteras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alimentadoras</w:t>
      </w:r>
      <w:r>
        <w:rPr>
          <w:color w:val="4A4A4C"/>
          <w:spacing w:val="-33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34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5" w:lineRule="exact" w:before="1"/>
        <w:ind w:left="300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4"/>
        </w:numPr>
        <w:tabs>
          <w:tab w:pos="584" w:val="left" w:leader="none"/>
        </w:tabs>
        <w:spacing w:line="213" w:lineRule="auto" w:before="18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5.2.2.1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Realizar obras de construcción,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ampliación y reconstrucción de carrete-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ras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alimentadoras.</w:t>
      </w:r>
    </w:p>
    <w:p>
      <w:pPr>
        <w:pStyle w:val="ListParagraph"/>
        <w:numPr>
          <w:ilvl w:val="0"/>
          <w:numId w:val="44"/>
        </w:numPr>
        <w:tabs>
          <w:tab w:pos="584" w:val="left" w:leader="none"/>
        </w:tabs>
        <w:spacing w:line="213" w:lineRule="auto" w:before="13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5.2.2.2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Mantener la infraestructura vial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en buenas condiciones de carreteras ali-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mentadoras.</w:t>
      </w:r>
    </w:p>
    <w:p>
      <w:pPr>
        <w:pStyle w:val="ListParagraph"/>
        <w:numPr>
          <w:ilvl w:val="0"/>
          <w:numId w:val="44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5.2.2.3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Implementar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obras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cons-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trucción,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ampliación,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reconstrucción,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rehabilitación,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conservación,</w:t>
      </w:r>
      <w:r>
        <w:rPr>
          <w:color w:val="4A4A4C"/>
          <w:spacing w:val="36"/>
          <w:sz w:val="20"/>
        </w:rPr>
        <w:t> </w:t>
      </w:r>
      <w:r>
        <w:rPr>
          <w:color w:val="4A4A4C"/>
          <w:sz w:val="20"/>
        </w:rPr>
        <w:t>mejora-</w:t>
      </w:r>
    </w:p>
    <w:p>
      <w:pPr>
        <w:pStyle w:val="BodyText"/>
        <w:spacing w:line="237" w:lineRule="auto" w:before="2"/>
        <w:ind w:left="583" w:right="1982"/>
        <w:jc w:val="both"/>
      </w:pPr>
      <w:r>
        <w:rPr>
          <w:color w:val="4A4A4C"/>
        </w:rPr>
        <w:t>miento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mantenimiento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puentes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vehiculares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carreteras</w:t>
      </w:r>
      <w:r>
        <w:rPr>
          <w:color w:val="4A4A4C"/>
          <w:spacing w:val="-18"/>
        </w:rPr>
        <w:t> </w:t>
      </w:r>
      <w:r>
        <w:rPr>
          <w:color w:val="4A4A4C"/>
        </w:rPr>
        <w:t>alimentadoras.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5" w:space="40"/>
            <w:col w:w="6675"/>
          </w:cols>
        </w:sectPr>
      </w:pPr>
    </w:p>
    <w:p>
      <w:pPr>
        <w:pStyle w:val="BodyText"/>
      </w:pPr>
    </w:p>
    <w:p>
      <w:pPr>
        <w:pStyle w:val="BodyText"/>
        <w:spacing w:before="8" w:after="1"/>
        <w:rPr>
          <w:sz w:val="16"/>
        </w:rPr>
      </w:pPr>
    </w:p>
    <w:p>
      <w:pPr>
        <w:pStyle w:val="BodyText"/>
      </w:pPr>
      <w:r>
        <w:rPr/>
        <w:drawing>
          <wp:inline distT="0" distB="0" distL="0" distR="0">
            <wp:extent cx="6544694" cy="4764024"/>
            <wp:effectExtent l="0" t="0" r="0" b="0"/>
            <wp:docPr id="727" name="image7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705.jpe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694" cy="476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rPr>
          <w:sz w:val="15"/>
        </w:rPr>
      </w:pPr>
    </w:p>
    <w:p>
      <w:pPr>
        <w:pStyle w:val="Heading6"/>
        <w:tabs>
          <w:tab w:pos="2079" w:val="left" w:leader="none"/>
        </w:tabs>
        <w:spacing w:before="115"/>
        <w:ind w:left="1186"/>
      </w:pPr>
      <w:r>
        <w:rPr/>
        <w:pict>
          <v:line style="position:absolute;mso-position-horizontal-relative:page;mso-position-vertical-relative:paragraph;z-index:-2852556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162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243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2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spacing w:before="117"/>
      </w:pPr>
      <w:r>
        <w:rPr>
          <w:color w:val="A5194B"/>
        </w:rPr>
        <w:t>5.3</w:t>
      </w:r>
      <w:r>
        <w:rPr>
          <w:color w:val="A5194B"/>
          <w:spacing w:val="-14"/>
        </w:rPr>
        <w:t> </w:t>
      </w:r>
      <w:r>
        <w:rPr>
          <w:color w:val="A5194B"/>
        </w:rPr>
        <w:t>VIVIENDA</w:t>
      </w:r>
    </w:p>
    <w:p>
      <w:pPr>
        <w:pStyle w:val="BodyText"/>
        <w:spacing w:line="237" w:lineRule="auto" w:before="246"/>
        <w:ind w:left="1984"/>
        <w:jc w:val="both"/>
      </w:pPr>
      <w:r>
        <w:rPr>
          <w:color w:val="4A4A4C"/>
        </w:rPr>
        <w:t>La</w:t>
      </w:r>
      <w:r>
        <w:rPr>
          <w:color w:val="4A4A4C"/>
          <w:spacing w:val="-39"/>
        </w:rPr>
        <w:t> </w:t>
      </w:r>
      <w:r>
        <w:rPr>
          <w:color w:val="4A4A4C"/>
        </w:rPr>
        <w:t>Agenda</w:t>
      </w:r>
      <w:r>
        <w:rPr>
          <w:color w:val="4A4A4C"/>
          <w:spacing w:val="-38"/>
        </w:rPr>
        <w:t> </w:t>
      </w:r>
      <w:r>
        <w:rPr>
          <w:color w:val="4A4A4C"/>
        </w:rPr>
        <w:t>2030</w:t>
      </w:r>
      <w:r>
        <w:rPr>
          <w:color w:val="4A4A4C"/>
          <w:spacing w:val="-38"/>
        </w:rPr>
        <w:t> </w:t>
      </w:r>
      <w:r>
        <w:rPr>
          <w:color w:val="4A4A4C"/>
        </w:rPr>
        <w:t>para</w:t>
      </w:r>
      <w:r>
        <w:rPr>
          <w:color w:val="4A4A4C"/>
          <w:spacing w:val="-38"/>
        </w:rPr>
        <w:t> </w:t>
      </w:r>
      <w:r>
        <w:rPr>
          <w:color w:val="4A4A4C"/>
        </w:rPr>
        <w:t>el</w:t>
      </w:r>
      <w:r>
        <w:rPr>
          <w:color w:val="4A4A4C"/>
          <w:spacing w:val="-38"/>
        </w:rPr>
        <w:t> </w:t>
      </w:r>
      <w:r>
        <w:rPr>
          <w:color w:val="4A4A4C"/>
        </w:rPr>
        <w:t>Desarrollo</w:t>
      </w:r>
      <w:r>
        <w:rPr>
          <w:color w:val="4A4A4C"/>
          <w:spacing w:val="-38"/>
        </w:rPr>
        <w:t> </w:t>
      </w:r>
      <w:r>
        <w:rPr>
          <w:color w:val="4A4A4C"/>
        </w:rPr>
        <w:t>Sostenible</w:t>
      </w:r>
      <w:r>
        <w:rPr>
          <w:color w:val="4A4A4C"/>
          <w:spacing w:val="-68"/>
        </w:rPr>
        <w:t> </w:t>
      </w:r>
      <w:r>
        <w:rPr>
          <w:color w:val="4A4A4C"/>
        </w:rPr>
        <w:t>reconoce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derecho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vivienda</w:t>
      </w:r>
      <w:r>
        <w:rPr>
          <w:color w:val="4A4A4C"/>
          <w:spacing w:val="-15"/>
        </w:rPr>
        <w:t> </w:t>
      </w:r>
      <w:r>
        <w:rPr>
          <w:color w:val="4A4A4C"/>
        </w:rPr>
        <w:t>adecuada,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27"/>
        </w:rPr>
        <w:t> </w:t>
      </w:r>
      <w:r>
        <w:rPr>
          <w:color w:val="4A4A4C"/>
        </w:rPr>
        <w:t>cual</w:t>
      </w:r>
      <w:r>
        <w:rPr>
          <w:color w:val="4A4A4C"/>
          <w:spacing w:val="-26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acuerdo</w:t>
      </w:r>
      <w:r>
        <w:rPr>
          <w:color w:val="4A4A4C"/>
          <w:spacing w:val="-27"/>
        </w:rPr>
        <w:t> </w:t>
      </w:r>
      <w:r>
        <w:rPr>
          <w:color w:val="4A4A4C"/>
        </w:rPr>
        <w:t>con</w:t>
      </w:r>
      <w:r>
        <w:rPr>
          <w:color w:val="4A4A4C"/>
          <w:spacing w:val="-26"/>
        </w:rPr>
        <w:t> </w:t>
      </w:r>
      <w:r>
        <w:rPr>
          <w:color w:val="4A4A4C"/>
        </w:rPr>
        <w:t>ONU-Habitat</w:t>
      </w:r>
      <w:r>
        <w:rPr>
          <w:color w:val="4A4A4C"/>
          <w:spacing w:val="-26"/>
        </w:rPr>
        <w:t> </w:t>
      </w:r>
      <w:r>
        <w:rPr>
          <w:color w:val="4A4A4C"/>
        </w:rPr>
        <w:t>conside-</w:t>
      </w:r>
      <w:r>
        <w:rPr>
          <w:color w:val="4A4A4C"/>
          <w:spacing w:val="-68"/>
        </w:rPr>
        <w:t> </w:t>
      </w:r>
      <w:r>
        <w:rPr>
          <w:color w:val="4A4A4C"/>
        </w:rPr>
        <w:t>ra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siguientes</w:t>
      </w:r>
      <w:r>
        <w:rPr>
          <w:color w:val="4A4A4C"/>
          <w:spacing w:val="-14"/>
        </w:rPr>
        <w:t> </w:t>
      </w:r>
      <w:r>
        <w:rPr>
          <w:color w:val="4A4A4C"/>
        </w:rPr>
        <w:t>siete</w:t>
      </w:r>
      <w:r>
        <w:rPr>
          <w:color w:val="4A4A4C"/>
          <w:spacing w:val="-13"/>
        </w:rPr>
        <w:t> </w:t>
      </w:r>
      <w:r>
        <w:rPr>
          <w:color w:val="4A4A4C"/>
        </w:rPr>
        <w:t>elementos:</w:t>
      </w:r>
      <w:r>
        <w:rPr>
          <w:color w:val="4A4A4C"/>
          <w:spacing w:val="-14"/>
        </w:rPr>
        <w:t> </w:t>
      </w:r>
      <w:r>
        <w:rPr>
          <w:color w:val="4A4A4C"/>
        </w:rPr>
        <w:t>seguridad</w:t>
      </w:r>
      <w:r>
        <w:rPr>
          <w:color w:val="4A4A4C"/>
          <w:spacing w:val="-68"/>
        </w:rPr>
        <w:t> </w:t>
      </w:r>
      <w:r>
        <w:rPr>
          <w:color w:val="4A4A4C"/>
        </w:rPr>
        <w:t>en la tenencia; disponibilidad de servicios,</w:t>
      </w:r>
      <w:r>
        <w:rPr>
          <w:color w:val="4A4A4C"/>
          <w:spacing w:val="1"/>
        </w:rPr>
        <w:t> </w:t>
      </w:r>
      <w:r>
        <w:rPr>
          <w:color w:val="4A4A4C"/>
        </w:rPr>
        <w:t>materiales, instalaciones e infraestructura;</w:t>
      </w:r>
      <w:r>
        <w:rPr>
          <w:color w:val="4A4A4C"/>
          <w:spacing w:val="1"/>
        </w:rPr>
        <w:t> </w:t>
      </w:r>
      <w:r>
        <w:rPr>
          <w:color w:val="4A4A4C"/>
        </w:rPr>
        <w:t>asequibilidad,</w:t>
      </w:r>
      <w:r>
        <w:rPr>
          <w:color w:val="4A4A4C"/>
          <w:spacing w:val="1"/>
        </w:rPr>
        <w:t> </w:t>
      </w:r>
      <w:r>
        <w:rPr>
          <w:color w:val="4A4A4C"/>
        </w:rPr>
        <w:t>habitabilidad,</w:t>
      </w:r>
      <w:r>
        <w:rPr>
          <w:color w:val="4A4A4C"/>
          <w:spacing w:val="1"/>
        </w:rPr>
        <w:t> </w:t>
      </w:r>
      <w:r>
        <w:rPr>
          <w:color w:val="4A4A4C"/>
        </w:rPr>
        <w:t>accesibilidad,</w:t>
      </w:r>
      <w:r>
        <w:rPr>
          <w:color w:val="4A4A4C"/>
          <w:spacing w:val="-68"/>
        </w:rPr>
        <w:t> </w:t>
      </w:r>
      <w:r>
        <w:rPr>
          <w:color w:val="4A4A4C"/>
        </w:rPr>
        <w:t>ubicación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adecuación</w:t>
      </w:r>
      <w:r>
        <w:rPr>
          <w:color w:val="4A4A4C"/>
          <w:spacing w:val="-16"/>
        </w:rPr>
        <w:t> </w:t>
      </w:r>
      <w:r>
        <w:rPr>
          <w:color w:val="4A4A4C"/>
        </w:rPr>
        <w:t>cultural.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Asimismo, una vivienda debe responder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 última instancia a las necesidades y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condiciones de la humanidad, esto es dar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satisfacción a necesidades fisiológicas, psi-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cológicas, sociales y espirituales del ser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humano. Estimaciones de este organis-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mo internacional señalan que en México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al menos 38.4% de la población habita una</w:t>
      </w:r>
      <w:r>
        <w:rPr>
          <w:color w:val="4A4A4C"/>
          <w:spacing w:val="-68"/>
        </w:rPr>
        <w:t> </w:t>
      </w:r>
      <w:r>
        <w:rPr>
          <w:color w:val="4A4A4C"/>
        </w:rPr>
        <w:t>vivienda</w:t>
      </w:r>
      <w:r>
        <w:rPr>
          <w:color w:val="4A4A4C"/>
          <w:spacing w:val="-18"/>
        </w:rPr>
        <w:t> </w:t>
      </w:r>
      <w:r>
        <w:rPr>
          <w:color w:val="4A4A4C"/>
        </w:rPr>
        <w:t>no</w:t>
      </w:r>
      <w:r>
        <w:rPr>
          <w:color w:val="4A4A4C"/>
          <w:spacing w:val="-18"/>
        </w:rPr>
        <w:t> </w:t>
      </w:r>
      <w:r>
        <w:rPr>
          <w:color w:val="4A4A4C"/>
        </w:rPr>
        <w:t>adecuada.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Se</w:t>
      </w:r>
      <w:r>
        <w:rPr>
          <w:color w:val="4A4A4C"/>
          <w:spacing w:val="-34"/>
        </w:rPr>
        <w:t> </w:t>
      </w:r>
      <w:r>
        <w:rPr>
          <w:color w:val="4A4A4C"/>
        </w:rPr>
        <w:t>considera</w:t>
      </w:r>
      <w:r>
        <w:rPr>
          <w:color w:val="4A4A4C"/>
          <w:spacing w:val="-33"/>
        </w:rPr>
        <w:t> </w:t>
      </w:r>
      <w:r>
        <w:rPr>
          <w:color w:val="4A4A4C"/>
        </w:rPr>
        <w:t>que</w:t>
      </w:r>
      <w:r>
        <w:rPr>
          <w:color w:val="4A4A4C"/>
          <w:spacing w:val="-33"/>
        </w:rPr>
        <w:t> </w:t>
      </w:r>
      <w:r>
        <w:rPr>
          <w:color w:val="4A4A4C"/>
        </w:rPr>
        <w:t>el</w:t>
      </w:r>
      <w:r>
        <w:rPr>
          <w:color w:val="4A4A4C"/>
          <w:spacing w:val="-33"/>
        </w:rPr>
        <w:t> </w:t>
      </w:r>
      <w:r>
        <w:rPr>
          <w:color w:val="4A4A4C"/>
        </w:rPr>
        <w:t>modelo</w:t>
      </w:r>
      <w:r>
        <w:rPr>
          <w:color w:val="4A4A4C"/>
          <w:spacing w:val="-33"/>
        </w:rPr>
        <w:t> </w:t>
      </w:r>
      <w:r>
        <w:rPr>
          <w:color w:val="4A4A4C"/>
        </w:rPr>
        <w:t>ideal</w:t>
      </w:r>
      <w:r>
        <w:rPr>
          <w:color w:val="4A4A4C"/>
          <w:spacing w:val="-34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la</w:t>
      </w:r>
      <w:r>
        <w:rPr>
          <w:color w:val="4A4A4C"/>
          <w:spacing w:val="-33"/>
        </w:rPr>
        <w:t> </w:t>
      </w:r>
      <w:r>
        <w:rPr>
          <w:color w:val="4A4A4C"/>
        </w:rPr>
        <w:t>vivien-</w:t>
      </w:r>
      <w:r>
        <w:rPr>
          <w:color w:val="4A4A4C"/>
          <w:spacing w:val="-68"/>
        </w:rPr>
        <w:t> </w:t>
      </w:r>
      <w:r>
        <w:rPr>
          <w:color w:val="4A4A4C"/>
        </w:rPr>
        <w:t>da digna o adecuada, al cual se aspiraría a</w:t>
      </w:r>
      <w:r>
        <w:rPr>
          <w:color w:val="4A4A4C"/>
          <w:spacing w:val="1"/>
        </w:rPr>
        <w:t> </w:t>
      </w:r>
      <w:r>
        <w:rPr>
          <w:color w:val="4A4A4C"/>
        </w:rPr>
        <w:t>llegar en algún momento, es aquella alcan-</w:t>
      </w:r>
      <w:r>
        <w:rPr>
          <w:color w:val="4A4A4C"/>
          <w:spacing w:val="-68"/>
        </w:rPr>
        <w:t> </w:t>
      </w:r>
      <w:r>
        <w:rPr>
          <w:color w:val="4A4A4C"/>
        </w:rPr>
        <w:t>zable y costeable por todos los individuos,</w:t>
      </w:r>
      <w:r>
        <w:rPr>
          <w:color w:val="4A4A4C"/>
          <w:spacing w:val="1"/>
        </w:rPr>
        <w:t> </w:t>
      </w:r>
      <w:r>
        <w:rPr>
          <w:color w:val="4A4A4C"/>
        </w:rPr>
        <w:t>sin limitaciones por alguna característica o</w:t>
      </w:r>
      <w:r>
        <w:rPr>
          <w:color w:val="4A4A4C"/>
          <w:spacing w:val="1"/>
        </w:rPr>
        <w:t> </w:t>
      </w:r>
      <w:r>
        <w:rPr>
          <w:color w:val="4A4A4C"/>
        </w:rPr>
        <w:t>condición</w:t>
      </w:r>
      <w:r>
        <w:rPr>
          <w:color w:val="4A4A4C"/>
          <w:spacing w:val="-11"/>
        </w:rPr>
        <w:t> </w:t>
      </w:r>
      <w:r>
        <w:rPr>
          <w:color w:val="4A4A4C"/>
        </w:rPr>
        <w:t>social,</w:t>
      </w:r>
      <w:r>
        <w:rPr>
          <w:color w:val="4A4A4C"/>
          <w:spacing w:val="-10"/>
        </w:rPr>
        <w:t> </w:t>
      </w:r>
      <w:r>
        <w:rPr>
          <w:color w:val="4A4A4C"/>
        </w:rPr>
        <w:t>económica</w:t>
      </w:r>
      <w:r>
        <w:rPr>
          <w:color w:val="4A4A4C"/>
          <w:spacing w:val="-10"/>
        </w:rPr>
        <w:t> </w:t>
      </w:r>
      <w:r>
        <w:rPr>
          <w:color w:val="4A4A4C"/>
        </w:rPr>
        <w:t>o</w:t>
      </w:r>
      <w:r>
        <w:rPr>
          <w:color w:val="4A4A4C"/>
          <w:spacing w:val="-10"/>
        </w:rPr>
        <w:t> </w:t>
      </w:r>
      <w:r>
        <w:rPr>
          <w:color w:val="4A4A4C"/>
        </w:rPr>
        <w:t>ideológica.</w:t>
      </w:r>
      <w:r>
        <w:rPr>
          <w:color w:val="4A4A4C"/>
          <w:spacing w:val="-10"/>
        </w:rPr>
        <w:t> </w:t>
      </w:r>
      <w:r>
        <w:rPr>
          <w:color w:val="4A4A4C"/>
        </w:rPr>
        <w:t>Lo</w:t>
      </w:r>
      <w:r>
        <w:rPr>
          <w:color w:val="4A4A4C"/>
          <w:spacing w:val="-68"/>
        </w:rPr>
        <w:t> </w:t>
      </w:r>
      <w:r>
        <w:rPr>
          <w:color w:val="4A4A4C"/>
        </w:rPr>
        <w:t>que supone que las personas de todos los</w:t>
      </w:r>
      <w:r>
        <w:rPr>
          <w:color w:val="4A4A4C"/>
          <w:spacing w:val="1"/>
        </w:rPr>
        <w:t> </w:t>
      </w:r>
      <w:r>
        <w:rPr>
          <w:color w:val="4A4A4C"/>
        </w:rPr>
        <w:t>perfiles</w:t>
      </w:r>
      <w:r>
        <w:rPr>
          <w:color w:val="4A4A4C"/>
          <w:spacing w:val="-10"/>
        </w:rPr>
        <w:t> </w:t>
      </w:r>
      <w:r>
        <w:rPr>
          <w:color w:val="4A4A4C"/>
        </w:rPr>
        <w:t>económicos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socioculturales</w:t>
      </w:r>
      <w:r>
        <w:rPr>
          <w:color w:val="4A4A4C"/>
          <w:spacing w:val="-10"/>
        </w:rPr>
        <w:t> </w:t>
      </w:r>
      <w:r>
        <w:rPr>
          <w:color w:val="4A4A4C"/>
        </w:rPr>
        <w:t>deben</w:t>
      </w:r>
      <w:r>
        <w:rPr>
          <w:color w:val="4A4A4C"/>
          <w:spacing w:val="-68"/>
        </w:rPr>
        <w:t> </w:t>
      </w:r>
      <w:r>
        <w:rPr>
          <w:color w:val="4A4A4C"/>
        </w:rPr>
        <w:t>tener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posibilidad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acceder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vivienda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mantenerla.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  <w:spacing w:val="-1"/>
          <w:w w:val="105"/>
        </w:rPr>
        <w:t>Sin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embargo,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actualmente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acceso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vivienda digna es desigual e implica un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riesgo para la satisfacción de necesida-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des básicas de una parte significativa de la</w:t>
      </w:r>
      <w:r>
        <w:rPr>
          <w:color w:val="4A4A4C"/>
          <w:spacing w:val="1"/>
        </w:rPr>
        <w:t> </w:t>
      </w:r>
      <w:r>
        <w:rPr>
          <w:color w:val="4A4A4C"/>
        </w:rPr>
        <w:t>población. De igual forma, la disponibilidad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componentes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vivienda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digna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decorosa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limitada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ciertas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regiones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ciertos</w:t>
      </w:r>
      <w:r>
        <w:rPr>
          <w:color w:val="4A4A4C"/>
          <w:spacing w:val="-18"/>
        </w:rPr>
        <w:t> </w:t>
      </w:r>
      <w:r>
        <w:rPr>
          <w:color w:val="4A4A4C"/>
        </w:rPr>
        <w:t>grupos.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 acuerdo al último Censo de Población y</w:t>
      </w:r>
      <w:r>
        <w:rPr>
          <w:color w:val="4A4A4C"/>
          <w:spacing w:val="1"/>
        </w:rPr>
        <w:t> </w:t>
      </w:r>
      <w:r>
        <w:rPr>
          <w:color w:val="4A4A4C"/>
        </w:rPr>
        <w:t>Vivienda realizado por el Instituto Nacional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 Estadística y Geografía (INEGI), en el año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2020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estado</w:t>
      </w:r>
      <w:r>
        <w:rPr>
          <w:color w:val="4A4A4C"/>
          <w:spacing w:val="-8"/>
        </w:rPr>
        <w:t> </w:t>
      </w:r>
      <w:r>
        <w:rPr>
          <w:color w:val="4A4A4C"/>
        </w:rPr>
        <w:t>había</w:t>
      </w:r>
      <w:r>
        <w:rPr>
          <w:color w:val="4A4A4C"/>
          <w:spacing w:val="-8"/>
        </w:rPr>
        <w:t> </w:t>
      </w:r>
      <w:r>
        <w:rPr>
          <w:color w:val="4A4A4C"/>
        </w:rPr>
        <w:t>un</w:t>
      </w:r>
      <w:r>
        <w:rPr>
          <w:color w:val="4A4A4C"/>
          <w:spacing w:val="-8"/>
        </w:rPr>
        <w:t> </w:t>
      </w:r>
      <w:r>
        <w:rPr>
          <w:color w:val="4A4A4C"/>
        </w:rPr>
        <w:t>total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4"/>
          <w:w w:val="95"/>
        </w:rPr>
        <w:t> </w:t>
      </w:r>
      <w:r>
        <w:rPr>
          <w:color w:val="4A4A4C"/>
        </w:rPr>
        <w:t>millón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569 mil 966 viviendas particulares de las</w:t>
      </w:r>
      <w:r>
        <w:rPr>
          <w:color w:val="4A4A4C"/>
          <w:spacing w:val="1"/>
        </w:rPr>
        <w:t> </w:t>
      </w:r>
      <w:r>
        <w:rPr>
          <w:color w:val="4A4A4C"/>
        </w:rPr>
        <w:t>cuales </w:t>
      </w:r>
      <w:r>
        <w:rPr>
          <w:color w:val="4A4A4C"/>
          <w:w w:val="95"/>
        </w:rPr>
        <w:t>1 </w:t>
      </w:r>
      <w:r>
        <w:rPr>
          <w:color w:val="4A4A4C"/>
        </w:rPr>
        <w:t>millón 125 mil 892 se encontraban</w:t>
      </w:r>
      <w:r>
        <w:rPr>
          <w:color w:val="4A4A4C"/>
          <w:spacing w:val="-68"/>
        </w:rPr>
        <w:t> </w:t>
      </w:r>
      <w:r>
        <w:rPr>
          <w:color w:val="4A4A4C"/>
        </w:rPr>
        <w:t>habitadas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168</w:t>
      </w:r>
      <w:r>
        <w:rPr>
          <w:color w:val="4A4A4C"/>
          <w:spacing w:val="-8"/>
        </w:rPr>
        <w:t> </w:t>
      </w:r>
      <w:r>
        <w:rPr>
          <w:color w:val="4A4A4C"/>
        </w:rPr>
        <w:t>mil</w:t>
      </w:r>
      <w:r>
        <w:rPr>
          <w:color w:val="4A4A4C"/>
          <w:spacing w:val="-9"/>
        </w:rPr>
        <w:t> </w:t>
      </w:r>
      <w:r>
        <w:rPr>
          <w:color w:val="4A4A4C"/>
        </w:rPr>
        <w:t>866</w:t>
      </w:r>
      <w:r>
        <w:rPr>
          <w:color w:val="4A4A4C"/>
          <w:spacing w:val="-8"/>
        </w:rPr>
        <w:t> </w:t>
      </w:r>
      <w:r>
        <w:rPr>
          <w:color w:val="4A4A4C"/>
        </w:rPr>
        <w:t>fueron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uso</w:t>
      </w:r>
      <w:r>
        <w:rPr>
          <w:color w:val="4A4A4C"/>
          <w:spacing w:val="-9"/>
        </w:rPr>
        <w:t> </w:t>
      </w:r>
      <w:r>
        <w:rPr>
          <w:color w:val="4A4A4C"/>
        </w:rPr>
        <w:t>tem-</w:t>
      </w:r>
      <w:r>
        <w:rPr>
          <w:color w:val="4A4A4C"/>
          <w:spacing w:val="-68"/>
        </w:rPr>
        <w:t> </w:t>
      </w:r>
      <w:r>
        <w:rPr>
          <w:color w:val="4A4A4C"/>
        </w:rPr>
        <w:t>poral.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25"/>
        <w:jc w:val="both"/>
      </w:pPr>
      <w:r>
        <w:rPr>
          <w:color w:val="4A4A4C"/>
        </w:rPr>
        <w:t>El municipio con mayor número de vivien-</w:t>
      </w:r>
      <w:r>
        <w:rPr>
          <w:color w:val="4A4A4C"/>
          <w:spacing w:val="1"/>
        </w:rPr>
        <w:t> </w:t>
      </w:r>
      <w:r>
        <w:rPr>
          <w:color w:val="4A4A4C"/>
        </w:rPr>
        <w:t>das</w:t>
      </w:r>
      <w:r>
        <w:rPr>
          <w:color w:val="4A4A4C"/>
          <w:spacing w:val="65"/>
        </w:rPr>
        <w:t> </w:t>
      </w:r>
      <w:r>
        <w:rPr>
          <w:color w:val="4A4A4C"/>
        </w:rPr>
        <w:t>particulares</w:t>
      </w:r>
      <w:r>
        <w:rPr>
          <w:color w:val="4A4A4C"/>
          <w:spacing w:val="64"/>
        </w:rPr>
        <w:t> </w:t>
      </w:r>
      <w:r>
        <w:rPr>
          <w:color w:val="4A4A4C"/>
        </w:rPr>
        <w:t>habitadas</w:t>
      </w:r>
      <w:r>
        <w:rPr>
          <w:color w:val="4A4A4C"/>
          <w:spacing w:val="64"/>
        </w:rPr>
        <w:t> </w:t>
      </w:r>
      <w:r>
        <w:rPr>
          <w:color w:val="4A4A4C"/>
        </w:rPr>
        <w:t>fue</w:t>
      </w:r>
      <w:r>
        <w:rPr>
          <w:color w:val="4A4A4C"/>
          <w:spacing w:val="133"/>
        </w:rPr>
        <w:t> </w:t>
      </w:r>
      <w:r>
        <w:rPr>
          <w:color w:val="4A4A4C"/>
        </w:rPr>
        <w:t>Oaxaca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36"/>
        </w:rPr>
        <w:t> </w:t>
      </w:r>
      <w:r>
        <w:rPr>
          <w:color w:val="4A4A4C"/>
        </w:rPr>
        <w:t>Juárez,</w:t>
      </w:r>
      <w:r>
        <w:rPr>
          <w:color w:val="4A4A4C"/>
          <w:spacing w:val="37"/>
        </w:rPr>
        <w:t> </w:t>
      </w:r>
      <w:r>
        <w:rPr>
          <w:color w:val="4A4A4C"/>
        </w:rPr>
        <w:t>con</w:t>
      </w:r>
      <w:r>
        <w:rPr>
          <w:color w:val="4A4A4C"/>
          <w:spacing w:val="37"/>
        </w:rPr>
        <w:t> </w:t>
      </w:r>
      <w:r>
        <w:rPr>
          <w:color w:val="4A4A4C"/>
        </w:rPr>
        <w:t>74</w:t>
      </w:r>
      <w:r>
        <w:rPr>
          <w:color w:val="4A4A4C"/>
          <w:spacing w:val="37"/>
        </w:rPr>
        <w:t> </w:t>
      </w:r>
      <w:r>
        <w:rPr>
          <w:color w:val="4A4A4C"/>
        </w:rPr>
        <w:t>mil</w:t>
      </w:r>
      <w:r>
        <w:rPr>
          <w:color w:val="4A4A4C"/>
          <w:spacing w:val="37"/>
        </w:rPr>
        <w:t> </w:t>
      </w:r>
      <w:r>
        <w:rPr>
          <w:color w:val="4A4A4C"/>
        </w:rPr>
        <w:t>526,</w:t>
      </w:r>
      <w:r>
        <w:rPr>
          <w:color w:val="4A4A4C"/>
          <w:spacing w:val="37"/>
        </w:rPr>
        <w:t> </w:t>
      </w:r>
      <w:r>
        <w:rPr>
          <w:color w:val="4A4A4C"/>
        </w:rPr>
        <w:t>en</w:t>
      </w:r>
      <w:r>
        <w:rPr>
          <w:color w:val="4A4A4C"/>
          <w:spacing w:val="37"/>
        </w:rPr>
        <w:t> </w:t>
      </w:r>
      <w:r>
        <w:rPr>
          <w:color w:val="4A4A4C"/>
        </w:rPr>
        <w:t>contrapar-</w:t>
      </w:r>
      <w:r>
        <w:rPr>
          <w:color w:val="4A4A4C"/>
          <w:spacing w:val="-68"/>
        </w:rPr>
        <w:t> </w:t>
      </w:r>
      <w:r>
        <w:rPr>
          <w:color w:val="4A4A4C"/>
        </w:rPr>
        <w:t>te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municipio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menor</w:t>
      </w:r>
      <w:r>
        <w:rPr>
          <w:color w:val="4A4A4C"/>
          <w:spacing w:val="1"/>
        </w:rPr>
        <w:t> </w:t>
      </w:r>
      <w:r>
        <w:rPr>
          <w:color w:val="4A4A4C"/>
        </w:rPr>
        <w:t>número</w:t>
      </w:r>
      <w:r>
        <w:rPr>
          <w:color w:val="4A4A4C"/>
          <w:spacing w:val="1"/>
        </w:rPr>
        <w:t> </w:t>
      </w:r>
      <w:r>
        <w:rPr>
          <w:color w:val="4A4A4C"/>
        </w:rPr>
        <w:t>fue</w:t>
      </w:r>
      <w:r>
        <w:rPr>
          <w:color w:val="4A4A4C"/>
          <w:spacing w:val="1"/>
        </w:rPr>
        <w:t> </w:t>
      </w:r>
      <w:r>
        <w:rPr>
          <w:color w:val="4A4A4C"/>
        </w:rPr>
        <w:t>Santa Magdalena Jicotlán con tan solo 30</w:t>
      </w:r>
      <w:r>
        <w:rPr>
          <w:color w:val="4A4A4C"/>
          <w:spacing w:val="1"/>
        </w:rPr>
        <w:t> </w:t>
      </w:r>
      <w:r>
        <w:rPr>
          <w:color w:val="4A4A4C"/>
        </w:rPr>
        <w:t>viviendas.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CONEVAL,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su</w:t>
      </w:r>
      <w:r>
        <w:rPr>
          <w:color w:val="4A4A4C"/>
          <w:spacing w:val="-16"/>
        </w:rPr>
        <w:t> </w:t>
      </w:r>
      <w:r>
        <w:rPr>
          <w:color w:val="4A4A4C"/>
        </w:rPr>
        <w:t>medición</w:t>
      </w:r>
      <w:r>
        <w:rPr>
          <w:color w:val="4A4A4C"/>
          <w:spacing w:val="-15"/>
        </w:rPr>
        <w:t> </w:t>
      </w:r>
      <w:r>
        <w:rPr>
          <w:color w:val="4A4A4C"/>
        </w:rPr>
        <w:t>multidimensio-</w:t>
      </w:r>
      <w:r>
        <w:rPr>
          <w:color w:val="4A4A4C"/>
          <w:spacing w:val="-68"/>
        </w:rPr>
        <w:t> </w:t>
      </w:r>
      <w:r>
        <w:rPr>
          <w:color w:val="4A4A4C"/>
        </w:rPr>
        <w:t>nal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pobreza,</w:t>
      </w:r>
      <w:r>
        <w:rPr>
          <w:color w:val="4A4A4C"/>
          <w:spacing w:val="-16"/>
        </w:rPr>
        <w:t> </w:t>
      </w:r>
      <w:r>
        <w:rPr>
          <w:color w:val="4A4A4C"/>
        </w:rPr>
        <w:t>considera</w:t>
      </w:r>
      <w:r>
        <w:rPr>
          <w:color w:val="4A4A4C"/>
          <w:spacing w:val="-15"/>
        </w:rPr>
        <w:t> </w:t>
      </w:r>
      <w:r>
        <w:rPr>
          <w:color w:val="4A4A4C"/>
        </w:rPr>
        <w:t>dos</w:t>
      </w:r>
      <w:r>
        <w:rPr>
          <w:color w:val="4A4A4C"/>
          <w:spacing w:val="-16"/>
        </w:rPr>
        <w:t> </w:t>
      </w:r>
      <w:r>
        <w:rPr>
          <w:color w:val="4A4A4C"/>
        </w:rPr>
        <w:t>indicadores</w:t>
      </w:r>
      <w:r>
        <w:rPr>
          <w:color w:val="4A4A4C"/>
          <w:spacing w:val="-68"/>
        </w:rPr>
        <w:t> </w:t>
      </w:r>
      <w:r>
        <w:rPr>
          <w:color w:val="4A4A4C"/>
        </w:rPr>
        <w:t>de carencia claves para medir el acceso 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una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vivienda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digna: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tabs>
          <w:tab w:pos="6715" w:val="left" w:leader="none"/>
        </w:tabs>
        <w:ind w:left="1984"/>
      </w:pPr>
      <w:r>
        <w:rPr>
          <w:position w:val="2"/>
        </w:rPr>
        <w:pict>
          <v:group style="width:219.55pt;height:123.9pt;mso-position-horizontal-relative:char;mso-position-vertical-relative:line" coordorigin="0,0" coordsize="4391,2478">
            <v:shape style="position:absolute;left:0;top:737;width:4391;height:1741" type="#_x0000_t202" filled="true" fillcolor="#eddfe0" stroked="false">
              <v:textbox inset="0,0,0,0">
                <w:txbxContent>
                  <w:p>
                    <w:pPr>
                      <w:spacing w:line="388" w:lineRule="auto" w:before="94"/>
                      <w:ind w:left="256" w:right="254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99234F"/>
                        <w:sz w:val="20"/>
                      </w:rPr>
                      <w:t>Carencia por material de pisos</w:t>
                    </w:r>
                    <w:r>
                      <w:rPr>
                        <w:color w:val="99234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Carencia por material de los muros</w:t>
                    </w:r>
                    <w:r>
                      <w:rPr>
                        <w:color w:val="99234F"/>
                        <w:spacing w:val="-68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Carencia por material de los techos</w:t>
                    </w:r>
                    <w:r>
                      <w:rPr>
                        <w:color w:val="99234F"/>
                        <w:spacing w:val="-68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Carencia</w:t>
                    </w:r>
                    <w:r>
                      <w:rPr>
                        <w:color w:val="99234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por</w:t>
                    </w:r>
                    <w:r>
                      <w:rPr>
                        <w:color w:val="99234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hacinamiento</w:t>
                    </w:r>
                  </w:p>
                </w:txbxContent>
              </v:textbox>
              <v:fill type="solid"/>
              <w10:wrap type="none"/>
            </v:shape>
            <v:shape style="position:absolute;left:0;top:0;width:4391;height:738" type="#_x0000_t202" filled="true" fillcolor="#99234f" stroked="false">
              <v:textbox inset="0,0,0,0">
                <w:txbxContent>
                  <w:p>
                    <w:pPr>
                      <w:spacing w:before="145"/>
                      <w:ind w:left="1471" w:right="531" w:hanging="923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20"/>
                      </w:rPr>
                      <w:t>Carencia por calidad y espacios</w:t>
                    </w:r>
                    <w:r>
                      <w:rPr>
                        <w:rFonts w:ascii="Tahoma"/>
                        <w:b/>
                        <w:color w:val="FFFFFF"/>
                        <w:spacing w:val="-5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20"/>
                      </w:rPr>
                      <w:t>en</w:t>
                    </w:r>
                    <w:r>
                      <w:rPr>
                        <w:rFonts w:ascii="Tahoma"/>
                        <w:b/>
                        <w:color w:val="FFFFFF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20"/>
                      </w:rPr>
                      <w:t>la</w:t>
                    </w:r>
                    <w:r>
                      <w:rPr>
                        <w:rFonts w:ascii="Tahoma"/>
                        <w:b/>
                        <w:color w:val="FFFFFF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sz w:val="20"/>
                      </w:rPr>
                      <w:t>vivienda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position w:val="2"/>
        </w:rPr>
      </w:r>
      <w:r>
        <w:rPr>
          <w:position w:val="2"/>
        </w:rPr>
        <w:tab/>
      </w:r>
      <w:r>
        <w:rPr/>
        <w:pict>
          <v:group style="width:219.55pt;height:124.75pt;mso-position-horizontal-relative:char;mso-position-vertical-relative:line" coordorigin="0,0" coordsize="4391,2495">
            <v:shape style="position:absolute;left:0;top:737;width:4391;height:1758" type="#_x0000_t202" filled="true" fillcolor="#eddfe0" stroked="false">
              <v:textbox inset="0,0,0,0">
                <w:txbxContent>
                  <w:p>
                    <w:pPr>
                      <w:spacing w:line="391" w:lineRule="auto" w:before="94"/>
                      <w:ind w:left="256" w:right="254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99234F"/>
                        <w:sz w:val="20"/>
                      </w:rPr>
                      <w:t>Carencia</w:t>
                    </w:r>
                    <w:r>
                      <w:rPr>
                        <w:color w:val="99234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por</w:t>
                    </w:r>
                    <w:r>
                      <w:rPr>
                        <w:color w:val="99234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acceso</w:t>
                    </w:r>
                    <w:r>
                      <w:rPr>
                        <w:color w:val="99234F"/>
                        <w:spacing w:val="7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al</w:t>
                    </w:r>
                    <w:r>
                      <w:rPr>
                        <w:color w:val="99234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agua</w:t>
                    </w:r>
                    <w:r>
                      <w:rPr>
                        <w:color w:val="99234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entubada</w:t>
                    </w:r>
                    <w:r>
                      <w:rPr>
                        <w:color w:val="99234F"/>
                        <w:spacing w:val="-68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Carencia por servicio de drenaje</w:t>
                    </w:r>
                    <w:r>
                      <w:rPr>
                        <w:color w:val="99234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Carencia por servicio de electricidad</w:t>
                    </w:r>
                    <w:r>
                      <w:rPr>
                        <w:color w:val="99234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Sin</w:t>
                    </w:r>
                    <w:r>
                      <w:rPr>
                        <w:color w:val="99234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chimenea</w:t>
                    </w:r>
                    <w:r>
                      <w:rPr>
                        <w:color w:val="99234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para</w:t>
                    </w:r>
                    <w:r>
                      <w:rPr>
                        <w:color w:val="99234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99234F"/>
                        <w:sz w:val="20"/>
                      </w:rPr>
                      <w:t>cocinar</w:t>
                    </w:r>
                  </w:p>
                </w:txbxContent>
              </v:textbox>
              <v:fill type="solid"/>
              <w10:wrap type="none"/>
            </v:shape>
            <v:shape style="position:absolute;left:0;top:0;width:4391;height:738" type="#_x0000_t202" filled="true" fillcolor="#99234f" stroked="false">
              <v:textbox inset="0,0,0,0">
                <w:txbxContent>
                  <w:p>
                    <w:pPr>
                      <w:spacing w:before="145"/>
                      <w:ind w:left="1052" w:right="383" w:hanging="667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Carencia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por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acceso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los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servicios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básicos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en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20"/>
                      </w:rPr>
                      <w:t>vivienda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pStyle w:val="BodyText"/>
        <w:spacing w:before="11"/>
        <w:rPr>
          <w:sz w:val="13"/>
        </w:rPr>
      </w:pPr>
    </w:p>
    <w:p>
      <w:pPr>
        <w:spacing w:line="218" w:lineRule="exact" w:before="111"/>
        <w:ind w:left="1250" w:right="400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sz w:val="18"/>
        </w:rPr>
        <w:t>Fuente:</w:t>
      </w:r>
      <w:r>
        <w:rPr>
          <w:rFonts w:ascii="Trebuchet MS" w:hAnsi="Trebuchet MS"/>
          <w:b/>
          <w:color w:val="9E214A"/>
          <w:spacing w:val="2"/>
          <w:sz w:val="18"/>
        </w:rPr>
        <w:t> </w:t>
      </w:r>
      <w:r>
        <w:rPr>
          <w:color w:val="9E214A"/>
          <w:sz w:val="18"/>
        </w:rPr>
        <w:t>Elaboración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propia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datos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CONEVAL,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Treinta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años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evolución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7"/>
          <w:sz w:val="18"/>
        </w:rPr>
        <w:t> </w:t>
      </w:r>
      <w:r>
        <w:rPr>
          <w:color w:val="9E214A"/>
          <w:sz w:val="18"/>
        </w:rPr>
        <w:t>las</w:t>
      </w:r>
      <w:r>
        <w:rPr>
          <w:color w:val="9E214A"/>
          <w:spacing w:val="-6"/>
          <w:sz w:val="18"/>
        </w:rPr>
        <w:t> </w:t>
      </w:r>
      <w:r>
        <w:rPr>
          <w:color w:val="9E214A"/>
          <w:sz w:val="18"/>
        </w:rPr>
        <w:t>carencias</w:t>
      </w:r>
    </w:p>
    <w:p>
      <w:pPr>
        <w:spacing w:line="216" w:lineRule="exact" w:before="0"/>
        <w:ind w:left="1250" w:right="400" w:firstLine="0"/>
        <w:jc w:val="center"/>
        <w:rPr>
          <w:sz w:val="18"/>
        </w:rPr>
      </w:pPr>
      <w:r>
        <w:rPr>
          <w:color w:val="9E214A"/>
          <w:w w:val="95"/>
          <w:sz w:val="18"/>
        </w:rPr>
        <w:t>sociales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a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partir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instrumentos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censales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la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Encuesta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Intercensal,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1990-2020.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9"/>
        </w:rPr>
      </w:pPr>
    </w:p>
    <w:p>
      <w:pPr>
        <w:pStyle w:val="Heading6"/>
        <w:tabs>
          <w:tab w:pos="11057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523520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163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29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8"/>
        </w:rPr>
      </w:pPr>
    </w:p>
    <w:p>
      <w:pPr>
        <w:pStyle w:val="Heading6"/>
        <w:ind w:left="1140"/>
        <w:jc w:val="both"/>
        <w:rPr>
          <w:rFonts w:ascii="Trebuchet MS"/>
        </w:rPr>
      </w:pPr>
      <w:r>
        <w:rPr>
          <w:rFonts w:ascii="Trebuchet MS"/>
          <w:color w:val="4A4A4C"/>
          <w:w w:val="115"/>
        </w:rPr>
        <w:t>Calidad</w:t>
      </w:r>
      <w:r>
        <w:rPr>
          <w:rFonts w:ascii="Trebuchet MS"/>
          <w:color w:val="4A4A4C"/>
          <w:spacing w:val="-12"/>
          <w:w w:val="115"/>
        </w:rPr>
        <w:t> </w:t>
      </w:r>
      <w:r>
        <w:rPr>
          <w:rFonts w:ascii="Trebuchet MS"/>
          <w:color w:val="4A4A4C"/>
          <w:w w:val="115"/>
        </w:rPr>
        <w:t>y</w:t>
      </w:r>
      <w:r>
        <w:rPr>
          <w:rFonts w:ascii="Trebuchet MS"/>
          <w:color w:val="4A4A4C"/>
          <w:spacing w:val="-12"/>
          <w:w w:val="115"/>
        </w:rPr>
        <w:t> </w:t>
      </w:r>
      <w:r>
        <w:rPr>
          <w:rFonts w:ascii="Trebuchet MS"/>
          <w:color w:val="4A4A4C"/>
          <w:w w:val="115"/>
        </w:rPr>
        <w:t>espacios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/>
        <w:ind w:left="1140"/>
        <w:jc w:val="both"/>
      </w:pPr>
      <w:r>
        <w:rPr>
          <w:color w:val="4A4A4C"/>
        </w:rPr>
        <w:t>Contar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tener</w:t>
      </w:r>
      <w:r>
        <w:rPr>
          <w:color w:val="4A4A4C"/>
          <w:spacing w:val="-7"/>
        </w:rPr>
        <w:t> </w:t>
      </w:r>
      <w:r>
        <w:rPr>
          <w:color w:val="4A4A4C"/>
        </w:rPr>
        <w:t>acceso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una</w:t>
      </w:r>
      <w:r>
        <w:rPr>
          <w:color w:val="4A4A4C"/>
          <w:spacing w:val="-7"/>
        </w:rPr>
        <w:t> </w:t>
      </w:r>
      <w:r>
        <w:rPr>
          <w:color w:val="4A4A4C"/>
        </w:rPr>
        <w:t>vivienda</w:t>
      </w:r>
      <w:r>
        <w:rPr>
          <w:color w:val="4A4A4C"/>
          <w:spacing w:val="-7"/>
        </w:rPr>
        <w:t> </w:t>
      </w:r>
      <w:r>
        <w:rPr>
          <w:color w:val="4A4A4C"/>
        </w:rPr>
        <w:t>hecha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con materiales resistentes y adecuados,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no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dañen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salud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sus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habitantes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los protejan de las inclemencias del medio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ambiente y el entorno, disminuye la ocu-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rrencia de enfermedades y otros eventos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adversos.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40" w:right="1"/>
        <w:jc w:val="both"/>
      </w:pPr>
      <w:r>
        <w:rPr>
          <w:color w:val="4A4A4C"/>
        </w:rPr>
        <w:t>De igual manera, la falta de espacios sufi-</w:t>
      </w:r>
      <w:r>
        <w:rPr>
          <w:color w:val="4A4A4C"/>
          <w:spacing w:val="1"/>
        </w:rPr>
        <w:t> </w:t>
      </w:r>
      <w:r>
        <w:rPr>
          <w:color w:val="4A4A4C"/>
        </w:rPr>
        <w:t>cientes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una</w:t>
      </w:r>
      <w:r>
        <w:rPr>
          <w:color w:val="4A4A4C"/>
          <w:spacing w:val="-17"/>
        </w:rPr>
        <w:t> </w:t>
      </w:r>
      <w:r>
        <w:rPr>
          <w:color w:val="4A4A4C"/>
        </w:rPr>
        <w:t>vivienda</w:t>
      </w:r>
      <w:r>
        <w:rPr>
          <w:color w:val="4A4A4C"/>
          <w:spacing w:val="-17"/>
        </w:rPr>
        <w:t> </w:t>
      </w:r>
      <w:r>
        <w:rPr>
          <w:color w:val="4A4A4C"/>
        </w:rPr>
        <w:t>tiene</w:t>
      </w:r>
      <w:r>
        <w:rPr>
          <w:color w:val="4A4A4C"/>
          <w:spacing w:val="-17"/>
        </w:rPr>
        <w:t> </w:t>
      </w:r>
      <w:r>
        <w:rPr>
          <w:color w:val="4A4A4C"/>
        </w:rPr>
        <w:t>consecuencias</w:t>
      </w:r>
      <w:r>
        <w:rPr>
          <w:color w:val="4A4A4C"/>
          <w:spacing w:val="-68"/>
        </w:rPr>
        <w:t> </w:t>
      </w:r>
      <w:r>
        <w:rPr>
          <w:color w:val="4A4A4C"/>
        </w:rPr>
        <w:t>en la privacidad y la libre circulación de sus</w:t>
      </w:r>
      <w:r>
        <w:rPr>
          <w:color w:val="4A4A4C"/>
          <w:spacing w:val="-68"/>
        </w:rPr>
        <w:t> </w:t>
      </w:r>
      <w:r>
        <w:rPr>
          <w:color w:val="4A4A4C"/>
        </w:rPr>
        <w:t>ocupantes, tiene implicaciones en la salud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física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mental.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1"/>
        <w:ind w:left="297" w:right="1981"/>
        <w:jc w:val="both"/>
      </w:pPr>
      <w:r>
        <w:rPr>
          <w:color w:val="4A4A4C"/>
        </w:rPr>
        <w:t>Hoy en día, la calidad de la vivienda se ve</w:t>
      </w:r>
      <w:r>
        <w:rPr>
          <w:color w:val="4A4A4C"/>
          <w:spacing w:val="1"/>
        </w:rPr>
        <w:t> </w:t>
      </w:r>
      <w:r>
        <w:rPr>
          <w:color w:val="4A4A4C"/>
        </w:rPr>
        <w:t>afectada por la falta de condiciones físicas,</w:t>
      </w:r>
      <w:r>
        <w:rPr>
          <w:color w:val="4A4A4C"/>
          <w:spacing w:val="-68"/>
        </w:rPr>
        <w:t> </w:t>
      </w:r>
      <w:r>
        <w:rPr>
          <w:color w:val="4A4A4C"/>
        </w:rPr>
        <w:t>materiales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4"/>
        </w:rPr>
        <w:t> </w:t>
      </w:r>
      <w:r>
        <w:rPr>
          <w:color w:val="4A4A4C"/>
        </w:rPr>
        <w:t>técnicas</w:t>
      </w:r>
      <w:r>
        <w:rPr>
          <w:color w:val="4A4A4C"/>
          <w:spacing w:val="-24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un</w:t>
      </w:r>
      <w:r>
        <w:rPr>
          <w:color w:val="4A4A4C"/>
          <w:spacing w:val="-24"/>
        </w:rPr>
        <w:t> </w:t>
      </w:r>
      <w:r>
        <w:rPr>
          <w:color w:val="4A4A4C"/>
        </w:rPr>
        <w:t>sector</w:t>
      </w:r>
      <w:r>
        <w:rPr>
          <w:color w:val="4A4A4C"/>
          <w:spacing w:val="-24"/>
        </w:rPr>
        <w:t> </w:t>
      </w:r>
      <w:r>
        <w:rPr>
          <w:color w:val="4A4A4C"/>
        </w:rPr>
        <w:t>importan-</w:t>
      </w:r>
      <w:r>
        <w:rPr>
          <w:color w:val="4A4A4C"/>
          <w:spacing w:val="-68"/>
        </w:rPr>
        <w:t> </w:t>
      </w:r>
      <w:r>
        <w:rPr>
          <w:color w:val="4A4A4C"/>
        </w:rPr>
        <w:t>te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población,</w:t>
      </w:r>
      <w:r>
        <w:rPr>
          <w:color w:val="4A4A4C"/>
          <w:spacing w:val="-13"/>
        </w:rPr>
        <w:t> </w:t>
      </w:r>
      <w:r>
        <w:rPr>
          <w:color w:val="4A4A4C"/>
        </w:rPr>
        <w:t>sin</w:t>
      </w:r>
      <w:r>
        <w:rPr>
          <w:color w:val="4A4A4C"/>
          <w:spacing w:val="-14"/>
        </w:rPr>
        <w:t> </w:t>
      </w:r>
      <w:r>
        <w:rPr>
          <w:color w:val="4A4A4C"/>
        </w:rPr>
        <w:t>embargo,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indicador</w:t>
      </w:r>
      <w:r>
        <w:rPr>
          <w:color w:val="4A4A4C"/>
          <w:spacing w:val="-68"/>
        </w:rPr>
        <w:t> </w:t>
      </w:r>
      <w:r>
        <w:rPr>
          <w:color w:val="4A4A4C"/>
        </w:rPr>
        <w:t>de la calidad y espacios en la vivienda ha</w:t>
      </w:r>
      <w:r>
        <w:rPr>
          <w:color w:val="4A4A4C"/>
          <w:spacing w:val="1"/>
        </w:rPr>
        <w:t> </w:t>
      </w:r>
      <w:r>
        <w:rPr>
          <w:color w:val="4A4A4C"/>
        </w:rPr>
        <w:t>tenido significativos avances, a nivel nacio-</w:t>
      </w:r>
      <w:r>
        <w:rPr>
          <w:color w:val="4A4A4C"/>
          <w:spacing w:val="-68"/>
        </w:rPr>
        <w:t> </w:t>
      </w:r>
      <w:r>
        <w:rPr>
          <w:color w:val="4A4A4C"/>
        </w:rPr>
        <w:t>nal presentó una reducción de 8.4 puntos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porcentuales,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pasando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17.7%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9.3%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periodo</w:t>
      </w:r>
      <w:r>
        <w:rPr>
          <w:color w:val="4A4A4C"/>
          <w:spacing w:val="-16"/>
        </w:rPr>
        <w:t> </w:t>
      </w:r>
      <w:r>
        <w:rPr>
          <w:color w:val="4A4A4C"/>
        </w:rPr>
        <w:t>comprendido</w:t>
      </w:r>
      <w:r>
        <w:rPr>
          <w:color w:val="4A4A4C"/>
          <w:spacing w:val="-15"/>
        </w:rPr>
        <w:t> </w:t>
      </w:r>
      <w:r>
        <w:rPr>
          <w:color w:val="4A4A4C"/>
        </w:rPr>
        <w:t>entre</w:t>
      </w:r>
      <w:r>
        <w:rPr>
          <w:color w:val="4A4A4C"/>
          <w:spacing w:val="-15"/>
        </w:rPr>
        <w:t> </w:t>
      </w:r>
      <w:r>
        <w:rPr>
          <w:color w:val="4A4A4C"/>
        </w:rPr>
        <w:t>2008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2020.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297" w:right="1982"/>
        <w:jc w:val="both"/>
      </w:pPr>
      <w:r>
        <w:rPr>
          <w:color w:val="4A4A4C"/>
          <w:spacing w:val="-2"/>
        </w:rPr>
        <w:t>Por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su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parte,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escenario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estatal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reduc-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ción</w:t>
      </w:r>
      <w:r>
        <w:rPr>
          <w:color w:val="4A4A4C"/>
          <w:spacing w:val="-41"/>
        </w:rPr>
        <w:t> </w:t>
      </w:r>
      <w:r>
        <w:rPr>
          <w:color w:val="4A4A4C"/>
          <w:spacing w:val="-3"/>
        </w:rPr>
        <w:t>fue</w:t>
      </w:r>
      <w:r>
        <w:rPr>
          <w:color w:val="4A4A4C"/>
          <w:spacing w:val="-41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41"/>
        </w:rPr>
        <w:t> </w:t>
      </w:r>
      <w:r>
        <w:rPr>
          <w:color w:val="4A4A4C"/>
          <w:spacing w:val="-3"/>
        </w:rPr>
        <w:t>15.5</w:t>
      </w:r>
      <w:r>
        <w:rPr>
          <w:color w:val="4A4A4C"/>
          <w:spacing w:val="-40"/>
        </w:rPr>
        <w:t> </w:t>
      </w:r>
      <w:r>
        <w:rPr>
          <w:color w:val="4A4A4C"/>
          <w:spacing w:val="-3"/>
        </w:rPr>
        <w:t>puntos</w:t>
      </w:r>
      <w:r>
        <w:rPr>
          <w:color w:val="4A4A4C"/>
          <w:spacing w:val="-41"/>
        </w:rPr>
        <w:t> </w:t>
      </w:r>
      <w:r>
        <w:rPr>
          <w:color w:val="4A4A4C"/>
          <w:spacing w:val="-3"/>
        </w:rPr>
        <w:t>porcentuales,</w:t>
      </w:r>
      <w:r>
        <w:rPr>
          <w:color w:val="4A4A4C"/>
          <w:spacing w:val="-41"/>
        </w:rPr>
        <w:t> </w:t>
      </w:r>
      <w:r>
        <w:rPr>
          <w:color w:val="4A4A4C"/>
          <w:spacing w:val="-2"/>
        </w:rPr>
        <w:t>pasando</w:t>
      </w:r>
      <w:r>
        <w:rPr>
          <w:color w:val="4A4A4C"/>
          <w:spacing w:val="-67"/>
        </w:rPr>
        <w:t> </w:t>
      </w:r>
      <w:r>
        <w:rPr>
          <w:color w:val="4A4A4C"/>
          <w:spacing w:val="-2"/>
          <w:w w:val="95"/>
        </w:rPr>
        <w:t>de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2"/>
          <w:w w:val="95"/>
        </w:rPr>
        <w:t>38.2%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a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22.7%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en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el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mismo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periodo.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1" w:space="40"/>
            <w:col w:w="6669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spacing w:line="247" w:lineRule="auto" w:before="126"/>
        <w:ind w:left="5086" w:right="2364" w:hanging="3569"/>
        <w:jc w:val="left"/>
        <w:rPr>
          <w:rFonts w:ascii="Trebuchet MS" w:hAnsi="Trebuchet MS"/>
          <w:b/>
          <w:sz w:val="19"/>
        </w:rPr>
      </w:pPr>
      <w:r>
        <w:rPr/>
        <w:pict>
          <v:group style="position:absolute;margin-left:122.501404pt;margin-top:29.075867pt;width:341.6pt;height:145.450pt;mso-position-horizontal-relative:page;mso-position-vertical-relative:paragraph;z-index:16239616" coordorigin="2450,582" coordsize="6832,2909">
            <v:shape style="position:absolute;left:2454;top:586;width:6823;height:2899" coordorigin="2455,586" coordsize="6823,2899" path="m9277,3485l2455,3485,2455,586m2455,2997l9277,2997m2455,2508l9277,2508m2455,2020l9277,2020m2455,1531l9277,1531m2455,1043l9277,1043e" filled="false" stroked="true" strokeweight=".473pt" strokecolor="#99234f">
              <v:path arrowok="t"/>
              <v:stroke dashstyle="solid"/>
            </v:shape>
            <v:shape style="position:absolute;left:2961;top:1384;width:5769;height:1543" coordorigin="2961,1384" coordsize="5769,1543" path="m3032,1441l3029,1435,3025,1431,3021,1426,3015,1423,3008,1422,3027,1399,3027,1386,2966,1386,2966,1402,3003,1402,2985,1423,2985,1436,3005,1436,3011,1440,3011,1451,3009,1454,3004,1458,3000,1459,2990,1459,2985,1458,2976,1455,2973,1453,2969,1451,2961,1466,2965,1469,2971,1472,2983,1475,2989,1476,3003,1476,3010,1474,3021,1469,3025,1466,3030,1457,3032,1452,3032,1441xm3038,2838l2999,2838,2999,2854,3017,2854,3017,2926,3038,2926,3038,2838xm3115,1444l3114,1440,3111,1435,3109,1433,3106,1430,3101,1428,3105,1426,3107,1423,3108,1421,3111,1417,3112,1414,3112,1404,3110,1400,3110,1400,3105,1393,3101,1390,3094,1387,3094,1444,3094,1452,3093,1455,3087,1460,3083,1461,3072,1461,3068,1460,3063,1455,3061,1452,3061,1444,3063,1441,3068,1437,3072,1435,3083,1435,3087,1437,3093,1441,3094,1444,3094,1387,3091,1386,3091,1407,3091,1414,3090,1417,3085,1420,3082,1421,3073,1421,3070,1420,3065,1417,3064,1414,3064,1407,3065,1404,3070,1400,3073,1400,3082,1400,3085,1400,3090,1404,3091,1407,3091,1386,3090,1386,3084,1384,3071,1384,3065,1386,3055,1390,3051,1393,3045,1400,3044,1404,3044,1414,3044,1417,3048,1423,3051,1426,3054,1428,3050,1430,3046,1433,3042,1440,3040,1444,3040,1454,3042,1459,3048,1467,3052,1470,3064,1475,3070,1476,3085,1476,3091,1475,3103,1470,3107,1467,3112,1461,3113,1459,3115,1454,3115,1444xm3122,2838l3051,2838,3051,2869,3069,2869,3069,2855,3099,2855,3067,2926,3089,2926,3122,2851,3122,2838xm3149,2911l3148,2908,3143,2904,3140,2903,3133,2903,3130,2904,3125,2908,3124,2911,3124,2918,3125,2921,3128,2924,3130,2926,3133,2927,3140,2927,3143,2926,3148,2921,3149,2918,3149,2911xm3149,1459l3148,1456,3143,1452,3140,1451,3134,1451,3131,1452,3126,1456,3125,1459,3125,1466,3126,1469,3128,1472,3131,1474,3134,1475,3140,1475,3143,1474,3148,1469,3149,1466,3149,1459xm3225,2838l3154,2838,3154,2869,3172,2869,3172,2855,3202,2855,3170,2926,3192,2926,3225,2851,3225,2838xm3226,1458l3188,1458,3214,1433,3218,1428,3222,1420,3223,1415,3223,1405,3221,1401,3216,1393,3212,1390,3202,1386,3197,1384,3182,1384,3175,1386,3163,1392,3158,1396,3155,1401,3170,1410,3172,1408,3174,1405,3181,1402,3184,1402,3193,1402,3196,1403,3201,1406,3202,1409,3202,1415,3202,1417,3199,1422,3197,1425,3159,1461,3159,1474,3226,1474,3226,1458xm3929,2561l3891,2561,3891,2577,3909,2577,3909,2649,3929,2649,3929,2561xm4004,1711l4001,1705,3997,1701,3993,1696,3987,1693,3980,1692,3999,1669,3999,1656,3938,1656,3938,1672,3975,1672,3957,1693,3957,1706,3977,1706,3983,1710,3983,1721,3982,1724,3976,1728,3972,1729,3962,1729,3957,1728,3949,1725,3945,1723,3941,1721,3933,1736,3938,1739,3943,1742,3955,1745,3961,1746,3975,1746,3982,1744,3993,1739,3997,1736,4002,1727,4004,1722,4004,1711xm4011,2613l4008,2606,4002,2601,3996,2596,3987,2594,3967,2594,3969,2577,4006,2577,4006,2561,3952,2561,3947,2611,3977,2611,3983,2611,3989,2615,3990,2618,3990,2626,3989,2628,3983,2632,3979,2633,3969,2633,3965,2633,3956,2630,3952,2628,3949,2626,3941,2641,3945,2644,3950,2646,3962,2650,3968,2651,3982,2651,3989,2649,4000,2644,4004,2640,4010,2632,4011,2627,4011,2613xm4043,2634l4042,2631,4037,2627,4034,2626,4028,2626,4025,2627,4020,2631,4019,2634,4019,2641,4020,2644,4022,2647,4025,2649,4028,2650,4034,2650,4037,2649,4042,2644,4043,2641,4043,2634xm4078,1711l4075,1705,4071,1701,4067,1696,4061,1693,4054,1692,4073,1669,4073,1656,4012,1656,4012,1672,4049,1672,4031,1693,4031,1706,4051,1706,4057,1710,4057,1721,4055,1724,4050,1728,4046,1729,4036,1729,4031,1728,4022,1725,4019,1723,4015,1721,4007,1736,4011,1739,4017,1742,4029,1745,4035,1746,4049,1746,4056,1744,4067,1739,4071,1736,4076,1727,4078,1722,4078,1711xm4111,1729l4110,1726,4105,1722,4102,1721,4095,1721,4092,1722,4088,1726,4086,1729,4086,1736,4088,1739,4090,1742,4092,1744,4095,1745,4102,1745,4105,1744,4110,1739,4111,1736,4111,1729xm4120,2632l4082,2632,4108,2608,4112,2603,4116,2595,4117,2590,4117,2580,4115,2576,4110,2568,4106,2565,4096,2560,4091,2559,4076,2559,4069,2561,4057,2567,4052,2571,4049,2576,4064,2585,4066,2582,4068,2580,4075,2577,4078,2576,4087,2576,4090,2577,4095,2581,4096,2584,4096,2590,4096,2592,4093,2597,4091,2600,4053,2636,4053,2649,4120,2649,4120,2632xm4190,1684l4187,1673,4184,1670,4173,1658,4168,1656,4168,1679,4168,1687,4166,1690,4161,1695,4157,1696,4148,1696,4144,1695,4139,1690,4138,1687,4138,1679,4139,1676,4144,1671,4148,1670,4157,1670,4161,1671,4166,1676,4168,1679,4168,1656,4163,1654,4145,1654,4139,1656,4129,1660,4125,1664,4119,1673,4118,1678,4118,1690,4119,1694,4124,1702,4128,1706,4137,1710,4142,1711,4157,1711,4165,1709,4170,1703,4170,1712,4167,1718,4158,1727,4153,1729,4138,1729,4133,1728,4129,1725,4121,1740,4124,1742,4128,1743,4136,1745,4141,1746,4154,1746,4162,1744,4176,1736,4181,1731,4182,1729,4189,1717,4190,1709,4190,1703,4190,1696,4190,1684xm4863,2596l4825,2596,4825,2613,4842,2613,4842,2684,4863,2684,4863,2596xm4943,2651l4941,2645,4937,2641,4933,2636,4927,2633,4919,2632,4939,2609,4939,2596,4878,2596,4878,2613,4915,2613,4897,2633,4897,2647,4917,2647,4923,2650,4923,2661,4921,2664,4915,2668,4911,2669,4902,2669,4897,2668,4888,2665,4884,2663,4881,2661,4873,2677,4877,2680,4882,2682,4894,2685,4901,2686,4915,2686,4921,2685,4933,2679,4937,2676,4942,2667,4943,2663,4943,2651xm4977,2670l4975,2667,4971,2662,4968,2661,4961,2661,4958,2662,4953,2667,4952,2670,4952,2677,4953,2680,4956,2682,4958,2684,4961,2685,4968,2685,4971,2684,4975,2680,4977,2677,4977,2670xm5014,2164l4976,2164,5002,2139,5006,2134,5010,2126,5011,2121,5011,2111,5010,2107,5004,2099,5001,2096,4991,2092,4985,2091,4971,2091,4964,2092,4952,2098,4947,2102,4943,2107,4958,2116,4960,2114,4963,2111,4969,2108,4973,2108,4981,2108,4985,2109,4989,2112,4991,2115,4991,2121,4990,2124,4988,2128,4985,2131,4947,2167,4947,2180,5014,2180,5014,2164xm5057,2662l5057,2651,5056,2646,5054,2644,5050,2638,5049,2637,5047,2635,5037,2630,5037,2630,5037,2654,5037,2662,5036,2665,5030,2670,5027,2671,5018,2671,5014,2670,5008,2665,5007,2662,5007,2654,5008,2651,5014,2646,5018,2644,5027,2644,5030,2646,5036,2650,5037,2654,5037,2630,5032,2629,5017,2629,5010,2632,5005,2637,5005,2629,5008,2622,5016,2614,5022,2611,5036,2611,5042,2613,5046,2616,5048,2611,5054,2601,5051,2599,5047,2597,5038,2595,5034,2595,5020,2595,5012,2597,4999,2604,4994,2609,4986,2624,4984,2632,4984,2656,4988,2667,5002,2682,5011,2686,5030,2686,5035,2685,5046,2680,5050,2677,5054,2671,5056,2668,5057,2662xm5102,2145l5088,2145,5088,2129,5068,2129,5068,2145,5045,2145,5083,2092,5062,2092,5020,2148,5020,2162,5068,2162,5068,2180,5088,2180,5088,2162,5102,2162,5102,2145xm5135,2165l5133,2162,5129,2158,5126,2157,5119,2157,5116,2158,5111,2162,5110,2165,5110,2172,5111,2175,5114,2178,5116,2180,5119,2181,5126,2181,5129,2180,5133,2175,5135,2172,5135,2165xm5215,2158l5215,2146,5214,2142,5212,2140,5208,2134,5207,2133,5205,2131,5195,2126,5195,2126,5195,2149,5195,2157,5194,2161,5188,2165,5185,2167,5176,2167,5172,2165,5166,2160,5165,2157,5165,2149,5166,2146,5169,2144,5172,2141,5176,2140,5185,2140,5188,2141,5194,2146,5195,2149,5195,2126,5190,2125,5175,2125,5168,2128,5163,2133,5163,2124,5165,2118,5174,2109,5180,2107,5194,2107,5200,2109,5204,2112,5206,2107,5212,2097,5209,2095,5205,2093,5196,2091,5192,2091,5178,2091,5170,2092,5157,2100,5152,2105,5144,2119,5142,2128,5142,2152,5146,2163,5159,2178,5169,2182,5188,2182,5193,2181,5204,2176,5208,2172,5211,2167,5213,2163,5215,2158xm5798,2691l5760,2691,5760,2707,5777,2707,5777,2779,5798,2779,5798,2691xm5868,2179l5830,2179,5856,2155,5860,2150,5864,2142,5865,2137,5865,2127,5864,2122,5858,2115,5854,2112,5845,2107,5839,2106,5824,2106,5818,2108,5805,2114,5801,2118,5797,2123,5812,2132,5814,2129,5817,2127,5823,2124,5827,2123,5835,2123,5839,2124,5843,2128,5845,2131,5845,2137,5844,2139,5841,2144,5839,2147,5801,2183,5801,2196,5868,2196,5868,2179xm5879,2762l5841,2762,5867,2738,5871,2733,5875,2725,5876,2720,5876,2710,5875,2705,5869,2698,5865,2695,5856,2690,5850,2689,5835,2689,5829,2691,5816,2696,5812,2700,5808,2706,5823,2715,5825,2712,5828,2710,5834,2707,5838,2706,5846,2706,5849,2707,5854,2711,5855,2714,5855,2720,5855,2722,5852,2727,5850,2730,5812,2766,5812,2779,5879,2779,5879,2762xm5912,2764l5911,2761,5907,2757,5904,2756,5897,2756,5894,2757,5889,2761,5888,2764,5888,2771,5889,2774,5892,2776,5894,2779,5897,2780,5904,2780,5907,2779,5911,2774,5912,2771,5912,2764xm5956,2161l5942,2161,5942,2144,5922,2144,5922,2161,5899,2161,5937,2108,5916,2108,5874,2164,5874,2177,5922,2177,5922,2196,5942,2196,5942,2177,5956,2177,5956,2161xm5988,2745l5986,2740,5982,2735,5978,2731,5972,2728,5964,2727,5984,2704,5984,2691,5922,2691,5922,2707,5960,2707,5942,2728,5942,2741,5962,2741,5968,2745,5968,2756,5966,2758,5960,2762,5956,2763,5946,2763,5942,2763,5933,2760,5929,2758,5926,2755,5918,2771,5922,2774,5927,2776,5939,2780,5945,2781,5960,2781,5966,2779,5977,2774,5981,2771,5987,2762,5988,2757,5988,2745xm5988,2181l5987,2178,5982,2174,5980,2173,5973,2173,5970,2174,5965,2178,5964,2181,5964,2188,5965,2191,5967,2193,5970,2196,5973,2197,5980,2197,5982,2196,5987,2191,5988,2188,5988,2181xm6064,2160l6061,2153,6055,2148,6049,2143,6040,2141,6021,2141,6022,2124,6059,2124,6059,2108,6005,2108,6000,2157,6031,2157,6036,2158,6042,2162,6044,2165,6044,2173,6042,2175,6036,2179,6032,2180,6022,2180,6018,2180,6009,2177,6005,2175,6002,2172,5994,2188,5998,2191,6003,2193,6015,2197,6021,2198,6036,2198,6042,2196,6053,2191,6057,2187,6063,2179,6064,2174,6064,2160xm6771,2691l6733,2691,6733,2707,6751,2707,6751,2779,6771,2779,6771,2691xm6777,1974l6739,1974,6766,1949,6769,1944,6773,1936,6774,1932,6774,1921,6773,1917,6768,1909,6764,1906,6754,1902,6748,1901,6734,1901,6727,1902,6715,1908,6710,1912,6707,1917,6722,1927,6724,1924,6726,1921,6732,1919,6736,1918,6744,1918,6748,1919,6753,1923,6754,1925,6754,1931,6753,1934,6751,1939,6748,1942,6711,1977,6711,1990,6777,1990,6777,1974xm6852,2762l6814,2762,6835,2743,6841,2738,6844,2733,6849,2725,6850,2720,6850,2710,6848,2705,6843,2698,6839,2695,6829,2690,6823,2689,6809,2689,6802,2691,6790,2696,6785,2700,6782,2706,6797,2715,6799,2712,6801,2710,6807,2707,6811,2706,6819,2706,6823,2707,6828,2711,6829,2714,6829,2720,6828,2722,6826,2727,6823,2730,6786,2766,6786,2779,6852,2779,6852,2762xm6858,1968l6858,1957,6857,1952,6856,1950,6852,1944,6850,1943,6848,1941,6839,1936,6839,1936,6839,1960,6839,1968,6837,1971,6832,1976,6828,1977,6819,1977,6815,1975,6810,1971,6808,1968,6808,1960,6810,1957,6816,1952,6819,1950,6828,1950,6832,1952,6837,1956,6839,1960,6839,1936,6834,1935,6819,1935,6811,1938,6806,1943,6807,1935,6809,1928,6818,1920,6824,1917,6838,1917,6843,1919,6848,1922,6850,1917,6855,1907,6852,1905,6848,1903,6840,1901,6835,1901,6822,1901,6814,1903,6800,1910,6795,1915,6787,1930,6786,1938,6786,1962,6789,1973,6803,1988,6813,1992,6831,1992,6837,1991,6847,1986,6851,1983,6855,1977,6857,1974,6858,1968xm6891,1975l6890,1973,6885,1968,6882,1967,6875,1967,6872,1968,6868,1973,6866,1975,6866,1983,6868,1986,6870,1988,6872,1990,6875,1991,6882,1991,6885,1990,6890,1986,6891,1983,6891,1975xm6967,1957l6964,1951,6960,1947,6956,1942,6950,1939,6943,1938,6963,1915,6963,1902,6901,1902,6901,1919,6938,1919,6920,1939,6920,1953,6940,1953,6946,1956,6946,1967,6945,1970,6939,1974,6935,1975,6925,1975,6920,1974,6912,1971,6908,1969,6904,1967,6896,1982,6901,1986,6906,1988,6918,1991,6924,1992,6938,1992,6945,1991,6956,1985,6960,1982,6965,1973,6967,1969,6967,1957xm7654,2707l7615,2707,7615,2723,7633,2723,7633,2795,7654,2795,7654,2707xm7666,2144l7628,2144,7655,2120,7658,2115,7662,2106,7663,2102,7663,2092,7662,2087,7657,2079,7653,2076,7643,2072,7637,2071,7623,2071,7616,2072,7604,2078,7599,2082,7596,2087,7611,2097,7613,2094,7615,2092,7621,2089,7625,2088,7633,2088,7637,2089,7642,2093,7643,2096,7643,2102,7642,2104,7640,2109,7637,2112,7600,2148,7600,2161,7666,2161,7666,2144xm7703,2707l7665,2707,7665,2723,7683,2723,7683,2795,7703,2795,7703,2707xm7741,2125l7739,2118,7733,2113,7727,2108,7718,2106,7698,2106,7699,2089,7736,2089,7736,2073,7682,2073,7678,2122,7708,2122,7713,2123,7719,2127,7721,2130,7721,2137,7719,2140,7713,2144,7709,2145,7700,2145,7695,2144,7686,2142,7683,2140,7679,2137,7671,2153,7675,2156,7680,2158,7692,2161,7699,2162,7713,2162,7720,2161,7731,2156,7735,2152,7740,2143,7741,2138,7741,2125xm7742,2780l7741,2777,7736,2772,7733,2771,7726,2771,7724,2772,7719,2777,7718,2780,7718,2787,7719,2790,7721,2792,7724,2795,7726,2796,7733,2796,7736,2795,7741,2790,7742,2787,7742,2780xm7774,2146l7772,2143,7768,2138,7765,2137,7758,2137,7755,2138,7750,2143,7749,2146,7749,2153,7750,2156,7753,2158,7755,2161,7758,2162,7765,2162,7768,2161,7772,2156,7774,2153,7774,2146xm7783,2707l7745,2707,7745,2723,7763,2723,7763,2795,7783,2795,7783,2707xm7815,2073l7777,2073,7777,2089,7794,2089,7794,2161,7815,2161,7815,2073xm8545,2210l8508,2210,8534,2185,8538,2181,8542,2172,8543,2168,8543,2158,8541,2153,8536,2145,8532,2142,8522,2138,8516,2137,8502,2137,8495,2138,8483,2144,8478,2148,8475,2153,8490,2163,8492,2160,8494,2158,8501,2155,8504,2154,8513,2154,8516,2155,8521,2159,8522,2161,8522,2167,8521,2170,8519,2175,8516,2178,8479,2213,8479,2227,8545,2227,8545,2210xm8620,2210l8582,2210,8608,2185,8612,2181,8616,2172,8617,2168,8617,2158,8616,2153,8610,2145,8606,2142,8596,2138,8591,2137,8576,2137,8569,2138,8557,2144,8553,2148,8549,2153,8564,2163,8566,2160,8569,2158,8575,2155,8578,2154,8587,2154,8590,2155,8595,2159,8596,2161,8596,2167,8596,2170,8593,2175,8591,2178,8553,2213,8553,2227,8620,2227,8620,2210xm8622,2804l8618,2793,8615,2790,8604,2778,8599,2776,8599,2799,8599,2807,8597,2810,8592,2815,8588,2816,8579,2816,8575,2815,8570,2810,8569,2807,8569,2799,8570,2796,8575,2791,8579,2790,8588,2790,8592,2791,8597,2796,8599,2799,8599,2776,8595,2775,8576,2775,8570,2776,8560,2781,8556,2784,8550,2793,8549,2798,8549,2810,8550,2814,8555,2822,8559,2826,8568,2830,8573,2831,8588,2831,8596,2829,8601,2823,8601,2832,8598,2838,8590,2847,8584,2849,8569,2849,8564,2848,8560,2845,8552,2860,8555,2862,8559,2863,8567,2865,8572,2866,8586,2866,8593,2864,8607,2857,8612,2851,8613,2849,8620,2837,8621,2829,8622,2823,8622,2816,8622,2804xm8653,2212l8652,2209,8647,2204,8645,2203,8638,2203,8635,2204,8630,2209,8629,2212,8629,2219,8630,2222,8632,2224,8635,2226,8638,2228,8645,2228,8647,2226,8652,2222,8653,2219,8653,2212xm8654,2849l8652,2846,8648,2842,8645,2841,8638,2841,8635,2842,8630,2846,8629,2849,8629,2856,8630,2859,8633,2862,8635,2864,8638,2865,8645,2865,8648,2864,8652,2859,8654,2856,8654,2849xm8729,2831l8727,2825,8723,2821,8719,2816,8713,2813,8705,2812,8725,2789,8725,2776,8663,2776,8663,2792,8701,2792,8683,2813,8683,2826,8703,2826,8709,2830,8709,2841,8707,2844,8701,2848,8697,2849,8688,2849,8683,2848,8674,2845,8670,2843,8667,2841,8659,2856,8663,2859,8668,2862,8680,2865,8686,2866,8701,2866,8707,2865,8718,2859,8723,2856,8728,2847,8729,2842,8729,2831xm8730,2138l8659,2138,8659,2169,8677,2169,8677,2155,8706,2155,8675,2227,8697,2227,8730,2152,8730,2138xe" filled="true" fillcolor="#99234f" stroked="false">
              <v:path arrowok="t"/>
              <v:fill type="solid"/>
            </v:shape>
            <v:shape style="position:absolute;left:2961;top:1530;width:155;height:155" type="#_x0000_t75" stroked="false">
              <v:imagedata r:id="rId730" o:title=""/>
            </v:shape>
            <v:shape style="position:absolute;left:2961;top:2636;width:155;height:155" type="#_x0000_t75" stroked="false">
              <v:imagedata r:id="rId470" o:title=""/>
            </v:shape>
            <v:shape style="position:absolute;left:3892;top:2713;width:155;height:155" type="#_x0000_t75" stroked="false">
              <v:imagedata r:id="rId731" o:title=""/>
            </v:shape>
            <v:shape style="position:absolute;left:4833;top:2775;width:155;height:155" type="#_x0000_t75" stroked="false">
              <v:imagedata r:id="rId732" o:title=""/>
            </v:shape>
            <v:shape style="position:absolute;left:5770;top:2822;width:155;height:155" type="#_x0000_t75" stroked="false">
              <v:imagedata r:id="rId471" o:title=""/>
            </v:shape>
            <v:shape style="position:absolute;left:6706;top:2822;width:155;height:155" type="#_x0000_t75" stroked="false">
              <v:imagedata r:id="rId471" o:title=""/>
            </v:shape>
            <v:shape style="position:absolute;left:7643;top:2852;width:155;height:155" type="#_x0000_t75" stroked="false">
              <v:imagedata r:id="rId471" o:title=""/>
            </v:shape>
            <v:shape style="position:absolute;left:8579;top:2930;width:155;height:155" type="#_x0000_t75" stroked="false">
              <v:imagedata r:id="rId471" o:title=""/>
            </v:shape>
            <v:shape style="position:absolute;left:3969;top:1806;width:155;height:155" type="#_x0000_t75" stroked="false">
              <v:imagedata r:id="rId733" o:title=""/>
            </v:shape>
            <v:shape style="position:absolute;left:4943;top:2204;width:1054;height:155" coordorigin="4943,2205" coordsize="1054,155" path="m5098,2282l5092,2252,5076,2227,5051,2211,5021,2205,4991,2211,4966,2227,4949,2252,4943,2282,4949,2312,4966,2337,4991,2353,5021,2359,5051,2353,5076,2337,5092,2312,5098,2282xm5997,2282l5991,2252,5974,2227,5950,2211,5920,2205,5889,2211,5865,2227,5848,2252,5842,2282,5848,2312,5865,2337,5889,2353,5920,2359,5950,2353,5974,2337,5991,2312,5997,2282xe" filled="true" fillcolor="#b87281" stroked="false">
              <v:path arrowok="t"/>
              <v:fill type="solid"/>
            </v:shape>
            <v:shape style="position:absolute;left:6739;top:2106;width:155;height:155" type="#_x0000_t75" stroked="false">
              <v:imagedata r:id="rId730" o:title=""/>
            </v:shape>
            <v:shape style="position:absolute;left:7643;top:2204;width:155;height:155" type="#_x0000_t75" stroked="false">
              <v:imagedata r:id="rId733" o:title=""/>
            </v:shape>
            <v:shape style="position:absolute;left:8561;top:2289;width:155;height:155" type="#_x0000_t75" stroked="false">
              <v:imagedata r:id="rId734" o:title=""/>
            </v:shape>
            <v:shape style="position:absolute;left:3038;top:1607;width:5619;height:773" coordorigin="3039,1607" coordsize="5619,773" path="m3039,1607l4171,1909,5047,2275,5960,2275,6830,2181,7682,2275,8657,2380e" filled="false" stroked="true" strokeweight="2.363pt" strokecolor="#b87281">
              <v:path arrowok="t"/>
              <v:stroke dashstyle="solid"/>
            </v:shape>
            <v:shape style="position:absolute;left:3038;top:2713;width:5619;height:282" coordorigin="3039,2713" coordsize="5619,282" path="m3039,2713l3978,2793,4936,2851,5848,2894,6778,2894,7699,2937,8657,2995e" filled="false" stroked="true" strokeweight="2.363pt" strokecolor="#99234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41664">
            <wp:simplePos x="0" y="0"/>
            <wp:positionH relativeFrom="page">
              <wp:posOffset>1327986</wp:posOffset>
            </wp:positionH>
            <wp:positionV relativeFrom="paragraph">
              <wp:posOffset>1248903</wp:posOffset>
            </wp:positionV>
            <wp:extent cx="134976" cy="79343"/>
            <wp:effectExtent l="0" t="0" r="0" b="0"/>
            <wp:wrapNone/>
            <wp:docPr id="729" name="image7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713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7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42176">
            <wp:simplePos x="0" y="0"/>
            <wp:positionH relativeFrom="page">
              <wp:posOffset>1320843</wp:posOffset>
            </wp:positionH>
            <wp:positionV relativeFrom="paragraph">
              <wp:posOffset>938740</wp:posOffset>
            </wp:positionV>
            <wp:extent cx="142110" cy="79343"/>
            <wp:effectExtent l="0" t="0" r="0" b="0"/>
            <wp:wrapNone/>
            <wp:docPr id="731" name="image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714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42688">
            <wp:simplePos x="0" y="0"/>
            <wp:positionH relativeFrom="page">
              <wp:posOffset>1328874</wp:posOffset>
            </wp:positionH>
            <wp:positionV relativeFrom="paragraph">
              <wp:posOffset>608565</wp:posOffset>
            </wp:positionV>
            <wp:extent cx="133938" cy="79248"/>
            <wp:effectExtent l="0" t="0" r="0" b="0"/>
            <wp:wrapNone/>
            <wp:docPr id="733" name="image7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715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38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9E214A"/>
          <w:w w:val="110"/>
          <w:sz w:val="19"/>
        </w:rPr>
        <w:t>Evolución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del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indicador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Carencia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por</w:t>
      </w:r>
      <w:r>
        <w:rPr>
          <w:rFonts w:ascii="Trebuchet MS" w:hAnsi="Trebuchet MS"/>
          <w:b/>
          <w:color w:val="9E214A"/>
          <w:spacing w:val="7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calidad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y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espacios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en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la</w:t>
      </w:r>
      <w:r>
        <w:rPr>
          <w:rFonts w:ascii="Trebuchet MS" w:hAnsi="Trebuchet MS"/>
          <w:b/>
          <w:color w:val="9E214A"/>
          <w:spacing w:val="6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vivienda</w:t>
      </w:r>
      <w:r>
        <w:rPr>
          <w:rFonts w:ascii="Trebuchet MS" w:hAnsi="Trebuchet MS"/>
          <w:b/>
          <w:color w:val="9E214A"/>
          <w:spacing w:val="7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2008-2020</w:t>
      </w:r>
      <w:r>
        <w:rPr>
          <w:rFonts w:ascii="Trebuchet MS" w:hAnsi="Trebuchet MS"/>
          <w:b/>
          <w:color w:val="9E214A"/>
          <w:spacing w:val="-6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(Porcentaje)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6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990">
            <wp:simplePos x="0" y="0"/>
            <wp:positionH relativeFrom="page">
              <wp:posOffset>1786258</wp:posOffset>
            </wp:positionH>
            <wp:positionV relativeFrom="paragraph">
              <wp:posOffset>206051</wp:posOffset>
            </wp:positionV>
            <wp:extent cx="281652" cy="79343"/>
            <wp:effectExtent l="0" t="0" r="0" b="0"/>
            <wp:wrapTopAndBottom/>
            <wp:docPr id="735" name="image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716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5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1">
            <wp:simplePos x="0" y="0"/>
            <wp:positionH relativeFrom="page">
              <wp:posOffset>2395936</wp:posOffset>
            </wp:positionH>
            <wp:positionV relativeFrom="paragraph">
              <wp:posOffset>206052</wp:posOffset>
            </wp:positionV>
            <wp:extent cx="251047" cy="79343"/>
            <wp:effectExtent l="0" t="0" r="0" b="0"/>
            <wp:wrapTopAndBottom/>
            <wp:docPr id="737" name="image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717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4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2">
            <wp:simplePos x="0" y="0"/>
            <wp:positionH relativeFrom="page">
              <wp:posOffset>2995440</wp:posOffset>
            </wp:positionH>
            <wp:positionV relativeFrom="paragraph">
              <wp:posOffset>206052</wp:posOffset>
            </wp:positionV>
            <wp:extent cx="242640" cy="79343"/>
            <wp:effectExtent l="0" t="0" r="0" b="0"/>
            <wp:wrapTopAndBottom/>
            <wp:docPr id="739" name="image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718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3">
            <wp:simplePos x="0" y="0"/>
            <wp:positionH relativeFrom="page">
              <wp:posOffset>3584595</wp:posOffset>
            </wp:positionH>
            <wp:positionV relativeFrom="paragraph">
              <wp:posOffset>206052</wp:posOffset>
            </wp:positionV>
            <wp:extent cx="255570" cy="79343"/>
            <wp:effectExtent l="0" t="0" r="0" b="0"/>
            <wp:wrapTopAndBottom/>
            <wp:docPr id="741" name="image7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719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7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4">
            <wp:simplePos x="0" y="0"/>
            <wp:positionH relativeFrom="page">
              <wp:posOffset>4182067</wp:posOffset>
            </wp:positionH>
            <wp:positionV relativeFrom="paragraph">
              <wp:posOffset>206051</wp:posOffset>
            </wp:positionV>
            <wp:extent cx="248658" cy="79343"/>
            <wp:effectExtent l="0" t="0" r="0" b="0"/>
            <wp:wrapTopAndBottom/>
            <wp:docPr id="743" name="image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720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5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5">
            <wp:simplePos x="0" y="0"/>
            <wp:positionH relativeFrom="page">
              <wp:posOffset>4775408</wp:posOffset>
            </wp:positionH>
            <wp:positionV relativeFrom="paragraph">
              <wp:posOffset>206051</wp:posOffset>
            </wp:positionV>
            <wp:extent cx="249540" cy="79343"/>
            <wp:effectExtent l="0" t="0" r="0" b="0"/>
            <wp:wrapTopAndBottom/>
            <wp:docPr id="745" name="image7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721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6">
            <wp:simplePos x="0" y="0"/>
            <wp:positionH relativeFrom="page">
              <wp:posOffset>5358185</wp:posOffset>
            </wp:positionH>
            <wp:positionV relativeFrom="paragraph">
              <wp:posOffset>206052</wp:posOffset>
            </wp:positionV>
            <wp:extent cx="272519" cy="79343"/>
            <wp:effectExtent l="0" t="0" r="0" b="0"/>
            <wp:wrapTopAndBottom/>
            <wp:docPr id="747" name="image7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722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1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17"/>
        </w:rPr>
      </w:pPr>
    </w:p>
    <w:p>
      <w:pPr>
        <w:tabs>
          <w:tab w:pos="1473" w:val="left" w:leader="none"/>
        </w:tabs>
        <w:spacing w:before="126"/>
        <w:ind w:left="0" w:right="196" w:firstLine="0"/>
        <w:jc w:val="center"/>
        <w:rPr>
          <w:rFonts w:ascii="Trebuchet MS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6240128">
            <wp:simplePos x="0" y="0"/>
            <wp:positionH relativeFrom="page">
              <wp:posOffset>1397588</wp:posOffset>
            </wp:positionH>
            <wp:positionV relativeFrom="paragraph">
              <wp:posOffset>-387578</wp:posOffset>
            </wp:positionV>
            <wp:extent cx="65688" cy="79343"/>
            <wp:effectExtent l="0" t="0" r="0" b="0"/>
            <wp:wrapNone/>
            <wp:docPr id="749" name="image7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723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40640">
            <wp:simplePos x="0" y="0"/>
            <wp:positionH relativeFrom="page">
              <wp:posOffset>1350888</wp:posOffset>
            </wp:positionH>
            <wp:positionV relativeFrom="paragraph">
              <wp:posOffset>-713071</wp:posOffset>
            </wp:positionV>
            <wp:extent cx="112191" cy="79343"/>
            <wp:effectExtent l="0" t="0" r="0" b="0"/>
            <wp:wrapNone/>
            <wp:docPr id="751" name="image7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724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9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41152">
            <wp:simplePos x="0" y="0"/>
            <wp:positionH relativeFrom="page">
              <wp:posOffset>1328649</wp:posOffset>
            </wp:positionH>
            <wp:positionV relativeFrom="paragraph">
              <wp:posOffset>-1003224</wp:posOffset>
            </wp:positionV>
            <wp:extent cx="134331" cy="79343"/>
            <wp:effectExtent l="0" t="0" r="0" b="0"/>
            <wp:wrapNone/>
            <wp:docPr id="753" name="image7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725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3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30.412003pt;margin-top:6.568128pt;width:8.65pt;height:8.65pt;mso-position-horizontal-relative:page;mso-position-vertical-relative:paragraph;z-index:16243200" filled="true" fillcolor="#99234f" stroked="false">
            <v:fill type="solid"/>
            <w10:wrap type="none"/>
          </v:rect>
        </w:pict>
      </w:r>
      <w:r>
        <w:rPr/>
        <w:pict>
          <v:rect style="position:absolute;margin-left:304.325012pt;margin-top:6.568128pt;width:8.65pt;height:8.65pt;mso-position-horizontal-relative:page;mso-position-vertical-relative:paragraph;z-index:-28514304" filled="true" fillcolor="#b87281" stroked="false">
            <v:fill type="solid"/>
            <w10:wrap type="none"/>
          </v:rect>
        </w:pict>
      </w:r>
      <w:r>
        <w:rPr>
          <w:rFonts w:ascii="Trebuchet MS"/>
          <w:b/>
          <w:color w:val="9E214A"/>
          <w:w w:val="115"/>
          <w:sz w:val="16"/>
        </w:rPr>
        <w:t>Nacional</w:t>
        <w:tab/>
      </w:r>
      <w:r>
        <w:rPr>
          <w:rFonts w:ascii="Trebuchet MS"/>
          <w:b/>
          <w:color w:val="9E214A"/>
          <w:w w:val="115"/>
          <w:position w:val="1"/>
          <w:sz w:val="16"/>
        </w:rPr>
        <w:t>Oaxaca</w:t>
      </w:r>
    </w:p>
    <w:p>
      <w:pPr>
        <w:pStyle w:val="BodyText"/>
        <w:spacing w:before="1"/>
        <w:rPr>
          <w:rFonts w:ascii="Trebuchet MS"/>
          <w:b/>
          <w:sz w:val="12"/>
        </w:rPr>
      </w:pPr>
    </w:p>
    <w:p>
      <w:pPr>
        <w:spacing w:before="111"/>
        <w:ind w:left="2295" w:right="0" w:firstLine="0"/>
        <w:jc w:val="left"/>
        <w:rPr>
          <w:sz w:val="18"/>
        </w:rPr>
      </w:pPr>
      <w:r>
        <w:rPr>
          <w:rFonts w:ascii="Trebuchet MS"/>
          <w:b/>
          <w:color w:val="9E214A"/>
          <w:sz w:val="18"/>
        </w:rPr>
        <w:t>Fuente:</w:t>
      </w:r>
      <w:r>
        <w:rPr>
          <w:rFonts w:ascii="Trebuchet MS"/>
          <w:b/>
          <w:color w:val="9E214A"/>
          <w:spacing w:val="-2"/>
          <w:sz w:val="18"/>
        </w:rPr>
        <w:t> </w:t>
      </w:r>
      <w:r>
        <w:rPr>
          <w:color w:val="9E214A"/>
          <w:sz w:val="18"/>
        </w:rPr>
        <w:t>Estimaciones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CONEVAL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base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en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el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MCS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-ENIGH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2008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-2020.</w:t>
      </w:r>
    </w:p>
    <w:p>
      <w:pPr>
        <w:pStyle w:val="BodyText"/>
        <w:spacing w:before="3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133"/>
        <w:jc w:val="both"/>
      </w:pPr>
      <w:r>
        <w:rPr>
          <w:color w:val="4A4A4C"/>
        </w:rPr>
        <w:t>En cuanto a los componentes que confor-</w:t>
      </w:r>
      <w:r>
        <w:rPr>
          <w:color w:val="4A4A4C"/>
          <w:spacing w:val="1"/>
        </w:rPr>
        <w:t> </w:t>
      </w:r>
      <w:r>
        <w:rPr>
          <w:color w:val="4A4A4C"/>
        </w:rPr>
        <w:t>man el indicador de carencia por calidad y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espacios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vivienda,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resultados</w:t>
      </w:r>
      <w:r>
        <w:rPr>
          <w:color w:val="4A4A4C"/>
          <w:spacing w:val="-26"/>
        </w:rPr>
        <w:t> </w:t>
      </w:r>
      <w:r>
        <w:rPr>
          <w:color w:val="4A4A4C"/>
        </w:rPr>
        <w:t>mues-</w:t>
      </w:r>
      <w:r>
        <w:rPr>
          <w:color w:val="4A4A4C"/>
          <w:spacing w:val="-68"/>
        </w:rPr>
        <w:t> </w:t>
      </w:r>
      <w:r>
        <w:rPr>
          <w:color w:val="4A4A4C"/>
        </w:rPr>
        <w:t>tran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periodo</w:t>
      </w:r>
      <w:r>
        <w:rPr>
          <w:color w:val="4A4A4C"/>
          <w:spacing w:val="-7"/>
        </w:rPr>
        <w:t> </w:t>
      </w:r>
      <w:r>
        <w:rPr>
          <w:color w:val="4A4A4C"/>
        </w:rPr>
        <w:t>2000-2020</w:t>
      </w:r>
      <w:r>
        <w:rPr>
          <w:color w:val="4A4A4C"/>
          <w:spacing w:val="-6"/>
        </w:rPr>
        <w:t> </w:t>
      </w:r>
      <w:r>
        <w:rPr>
          <w:color w:val="4A4A4C"/>
        </w:rPr>
        <w:t>hubo</w:t>
      </w:r>
      <w:r>
        <w:rPr>
          <w:color w:val="4A4A4C"/>
          <w:spacing w:val="-6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reducción de 19.57% en el promedio de ocu-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pantes por vivienda habitada, pasando de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85"/>
        </w:rPr>
        <w:t>4.6</w:t>
      </w:r>
      <w:r>
        <w:rPr>
          <w:color w:val="4A4A4C"/>
          <w:spacing w:val="-8"/>
          <w:w w:val="85"/>
        </w:rPr>
        <w:t> </w:t>
      </w:r>
      <w:r>
        <w:rPr>
          <w:color w:val="4A4A4C"/>
          <w:spacing w:val="-1"/>
          <w:w w:val="85"/>
        </w:rPr>
        <w:t>a</w:t>
      </w:r>
      <w:r>
        <w:rPr>
          <w:color w:val="4A4A4C"/>
          <w:spacing w:val="-7"/>
          <w:w w:val="85"/>
        </w:rPr>
        <w:t> </w:t>
      </w:r>
      <w:r>
        <w:rPr>
          <w:color w:val="4A4A4C"/>
          <w:w w:val="85"/>
        </w:rPr>
        <w:t>3.7.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Mientras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viviendas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piso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tierra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redujeron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39.2%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13.3%,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coloca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a Oaxaca en el segundo lugar con el mayor</w:t>
      </w:r>
      <w:r>
        <w:rPr>
          <w:color w:val="4A4A4C"/>
          <w:spacing w:val="-68"/>
        </w:rPr>
        <w:t> </w:t>
      </w:r>
      <w:r>
        <w:rPr>
          <w:color w:val="4A4A4C"/>
        </w:rPr>
        <w:t>porcentaje de viviendas con esta condición,</w:t>
      </w:r>
      <w:r>
        <w:rPr>
          <w:color w:val="4A4A4C"/>
          <w:spacing w:val="-69"/>
        </w:rPr>
        <w:t> </w:t>
      </w:r>
      <w:r>
        <w:rPr>
          <w:color w:val="4A4A4C"/>
        </w:rPr>
        <w:t>solo</w:t>
      </w:r>
      <w:r>
        <w:rPr>
          <w:color w:val="4A4A4C"/>
          <w:spacing w:val="-21"/>
        </w:rPr>
        <w:t> </w:t>
      </w:r>
      <w:r>
        <w:rPr>
          <w:color w:val="4A4A4C"/>
        </w:rPr>
        <w:t>después</w:t>
      </w:r>
      <w:r>
        <w:rPr>
          <w:color w:val="4A4A4C"/>
          <w:spacing w:val="-20"/>
        </w:rPr>
        <w:t> </w:t>
      </w:r>
      <w:r>
        <w:rPr>
          <w:color w:val="4A4A4C"/>
        </w:rPr>
        <w:t>del</w:t>
      </w:r>
      <w:r>
        <w:rPr>
          <w:color w:val="4A4A4C"/>
          <w:spacing w:val="-20"/>
        </w:rPr>
        <w:t> </w:t>
      </w:r>
      <w:r>
        <w:rPr>
          <w:color w:val="4A4A4C"/>
        </w:rPr>
        <w:t>estado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Guerrero,</w:t>
      </w:r>
      <w:r>
        <w:rPr>
          <w:color w:val="4A4A4C"/>
          <w:spacing w:val="-20"/>
        </w:rPr>
        <w:t> </w:t>
      </w:r>
      <w:r>
        <w:rPr>
          <w:color w:val="4A4A4C"/>
        </w:rPr>
        <w:t>predo-</w:t>
      </w:r>
    </w:p>
    <w:p>
      <w:pPr>
        <w:pStyle w:val="BodyText"/>
        <w:spacing w:line="237" w:lineRule="auto" w:before="95"/>
        <w:ind w:left="300" w:right="1981"/>
        <w:jc w:val="both"/>
      </w:pPr>
      <w:r>
        <w:rPr/>
        <w:br w:type="column"/>
      </w:r>
      <w:r>
        <w:rPr>
          <w:color w:val="4A4A4C"/>
          <w:w w:val="105"/>
        </w:rPr>
        <w:t>minando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comunidades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menos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2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mil</w:t>
      </w:r>
      <w:r>
        <w:rPr>
          <w:color w:val="4A4A4C"/>
          <w:spacing w:val="-18"/>
        </w:rPr>
        <w:t> </w:t>
      </w:r>
      <w:r>
        <w:rPr>
          <w:color w:val="4A4A4C"/>
        </w:rPr>
        <w:t>500</w:t>
      </w:r>
      <w:r>
        <w:rPr>
          <w:color w:val="4A4A4C"/>
          <w:spacing w:val="-18"/>
        </w:rPr>
        <w:t> </w:t>
      </w:r>
      <w:r>
        <w:rPr>
          <w:color w:val="4A4A4C"/>
        </w:rPr>
        <w:t>habitantes.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300" w:right="1981"/>
        <w:jc w:val="both"/>
      </w:pPr>
      <w:r>
        <w:rPr>
          <w:color w:val="4A4A4C"/>
        </w:rPr>
        <w:t>Asimismo,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hacinamiento,</w:t>
      </w:r>
      <w:r>
        <w:rPr>
          <w:color w:val="4A4A4C"/>
          <w:spacing w:val="-10"/>
        </w:rPr>
        <w:t> </w:t>
      </w:r>
      <w:r>
        <w:rPr>
          <w:color w:val="4A4A4C"/>
        </w:rPr>
        <w:t>sigue</w:t>
      </w:r>
      <w:r>
        <w:rPr>
          <w:color w:val="4A4A4C"/>
          <w:spacing w:val="-9"/>
        </w:rPr>
        <w:t> </w:t>
      </w:r>
      <w:r>
        <w:rPr>
          <w:color w:val="4A4A4C"/>
        </w:rPr>
        <w:t>siendo</w:t>
      </w:r>
      <w:r>
        <w:rPr>
          <w:color w:val="4A4A4C"/>
          <w:spacing w:val="-9"/>
        </w:rPr>
        <w:t> </w:t>
      </w:r>
      <w:r>
        <w:rPr>
          <w:color w:val="4A4A4C"/>
        </w:rPr>
        <w:t>un</w:t>
      </w:r>
      <w:r>
        <w:rPr>
          <w:color w:val="4A4A4C"/>
          <w:spacing w:val="-68"/>
        </w:rPr>
        <w:t> </w:t>
      </w:r>
      <w:r>
        <w:rPr>
          <w:color w:val="4A4A4C"/>
        </w:rPr>
        <w:t>indicador</w:t>
      </w:r>
      <w:r>
        <w:rPr>
          <w:color w:val="4A4A4C"/>
          <w:spacing w:val="39"/>
        </w:rPr>
        <w:t> </w:t>
      </w:r>
      <w:r>
        <w:rPr>
          <w:color w:val="4A4A4C"/>
        </w:rPr>
        <w:t>de</w:t>
      </w:r>
      <w:r>
        <w:rPr>
          <w:color w:val="4A4A4C"/>
          <w:spacing w:val="39"/>
        </w:rPr>
        <w:t> </w:t>
      </w:r>
      <w:r>
        <w:rPr>
          <w:color w:val="4A4A4C"/>
        </w:rPr>
        <w:t>carencia</w:t>
      </w:r>
      <w:r>
        <w:rPr>
          <w:color w:val="4A4A4C"/>
          <w:spacing w:val="40"/>
        </w:rPr>
        <w:t> </w:t>
      </w:r>
      <w:r>
        <w:rPr>
          <w:color w:val="4A4A4C"/>
        </w:rPr>
        <w:t>que</w:t>
      </w:r>
      <w:r>
        <w:rPr>
          <w:color w:val="4A4A4C"/>
          <w:spacing w:val="39"/>
        </w:rPr>
        <w:t> </w:t>
      </w:r>
      <w:r>
        <w:rPr>
          <w:color w:val="4A4A4C"/>
        </w:rPr>
        <w:t>pone</w:t>
      </w:r>
      <w:r>
        <w:rPr>
          <w:color w:val="4A4A4C"/>
          <w:spacing w:val="39"/>
        </w:rPr>
        <w:t> </w:t>
      </w:r>
      <w:r>
        <w:rPr>
          <w:color w:val="4A4A4C"/>
        </w:rPr>
        <w:t>en</w:t>
      </w:r>
      <w:r>
        <w:rPr>
          <w:color w:val="4A4A4C"/>
          <w:spacing w:val="40"/>
        </w:rPr>
        <w:t> </w:t>
      </w:r>
      <w:r>
        <w:rPr>
          <w:color w:val="4A4A4C"/>
        </w:rPr>
        <w:t>riesgo</w:t>
      </w:r>
      <w:r>
        <w:rPr>
          <w:color w:val="4A4A4C"/>
          <w:spacing w:val="-68"/>
        </w:rPr>
        <w:t> </w:t>
      </w:r>
      <w:r>
        <w:rPr>
          <w:color w:val="4A4A4C"/>
        </w:rPr>
        <w:t>el sano desarrollo de los habitantes de una</w:t>
      </w:r>
      <w:r>
        <w:rPr>
          <w:color w:val="4A4A4C"/>
          <w:spacing w:val="-68"/>
        </w:rPr>
        <w:t> </w:t>
      </w:r>
      <w:r>
        <w:rPr>
          <w:color w:val="4A4A4C"/>
        </w:rPr>
        <w:t>vivienda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2020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estado,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12.15%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viviendas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tienen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2.5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ocupantes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o</w:t>
      </w:r>
      <w:r>
        <w:rPr>
          <w:color w:val="4A4A4C"/>
          <w:spacing w:val="-18"/>
        </w:rPr>
        <w:t> </w:t>
      </w:r>
      <w:r>
        <w:rPr>
          <w:color w:val="4A4A4C"/>
        </w:rPr>
        <w:t>más</w:t>
      </w:r>
      <w:r>
        <w:rPr>
          <w:color w:val="4A4A4C"/>
          <w:spacing w:val="-18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cuarto.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300" w:right="1982"/>
        <w:jc w:val="both"/>
      </w:pPr>
      <w:r>
        <w:rPr>
          <w:color w:val="4A4A4C"/>
        </w:rPr>
        <w:t>En el ámbito regional, los Valles Centrales</w:t>
      </w:r>
      <w:r>
        <w:rPr>
          <w:color w:val="4A4A4C"/>
          <w:spacing w:val="1"/>
        </w:rPr>
        <w:t> </w:t>
      </w:r>
      <w:r>
        <w:rPr>
          <w:color w:val="4A4A4C"/>
        </w:rPr>
        <w:t>presentaron el mayor número de viviendas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piso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tierra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muros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material</w:t>
      </w:r>
      <w:r>
        <w:rPr>
          <w:color w:val="4A4A4C"/>
          <w:spacing w:val="-17"/>
        </w:rPr>
        <w:t> </w:t>
      </w:r>
      <w:r>
        <w:rPr>
          <w:color w:val="4A4A4C"/>
        </w:rPr>
        <w:t>ende-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5" w:space="40"/>
            <w:col w:w="6675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76"/>
      </w:pPr>
      <w:r>
        <w:rPr/>
        <w:pict>
          <v:line style="position:absolute;mso-position-horizontal-relative:page;mso-position-vertical-relative:paragraph;z-index:-2851891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164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1305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4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ble con 34 mil 279 y 26 mil 942 viviendas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respectivamente.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parte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mayor</w:t>
      </w:r>
      <w:r>
        <w:rPr>
          <w:color w:val="4A4A4C"/>
          <w:spacing w:val="-16"/>
        </w:rPr>
        <w:t> </w:t>
      </w:r>
      <w:r>
        <w:rPr>
          <w:color w:val="4A4A4C"/>
        </w:rPr>
        <w:t>can-</w:t>
      </w:r>
      <w:r>
        <w:rPr>
          <w:color w:val="4A4A4C"/>
          <w:spacing w:val="-68"/>
        </w:rPr>
        <w:t> </w:t>
      </w:r>
      <w:r>
        <w:rPr>
          <w:color w:val="4A4A4C"/>
        </w:rPr>
        <w:t>tidad de viviendas con techos de material</w:t>
      </w:r>
      <w:r>
        <w:rPr>
          <w:color w:val="4A4A4C"/>
          <w:spacing w:val="1"/>
        </w:rPr>
        <w:t> </w:t>
      </w:r>
      <w:r>
        <w:rPr>
          <w:color w:val="4A4A4C"/>
        </w:rPr>
        <w:t>endeble</w:t>
      </w:r>
      <w:r>
        <w:rPr>
          <w:color w:val="4A4A4C"/>
          <w:spacing w:val="-28"/>
        </w:rPr>
        <w:t> </w:t>
      </w:r>
      <w:r>
        <w:rPr>
          <w:color w:val="4A4A4C"/>
        </w:rPr>
        <w:t>y</w:t>
      </w:r>
      <w:r>
        <w:rPr>
          <w:color w:val="4A4A4C"/>
          <w:spacing w:val="-27"/>
        </w:rPr>
        <w:t> </w:t>
      </w:r>
      <w:r>
        <w:rPr>
          <w:color w:val="4A4A4C"/>
        </w:rPr>
        <w:t>hacinamiento</w:t>
      </w:r>
      <w:r>
        <w:rPr>
          <w:color w:val="4A4A4C"/>
          <w:spacing w:val="-28"/>
        </w:rPr>
        <w:t> </w:t>
      </w:r>
      <w:r>
        <w:rPr>
          <w:color w:val="4A4A4C"/>
        </w:rPr>
        <w:t>se</w:t>
      </w:r>
      <w:r>
        <w:rPr>
          <w:color w:val="4A4A4C"/>
          <w:spacing w:val="-27"/>
        </w:rPr>
        <w:t> </w:t>
      </w:r>
      <w:r>
        <w:rPr>
          <w:color w:val="4A4A4C"/>
        </w:rPr>
        <w:t>encontraron</w:t>
      </w:r>
      <w:r>
        <w:rPr>
          <w:color w:val="4A4A4C"/>
          <w:spacing w:val="-28"/>
        </w:rPr>
        <w:t> </w:t>
      </w:r>
      <w:r>
        <w:rPr>
          <w:color w:val="4A4A4C"/>
        </w:rPr>
        <w:t>en</w:t>
      </w:r>
      <w:r>
        <w:rPr>
          <w:color w:val="4A4A4C"/>
          <w:spacing w:val="-2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Costa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571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25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845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viviendas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res-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pectivamente.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las condiciones de la vivienda, la dispo-</w:t>
      </w:r>
      <w:r>
        <w:rPr>
          <w:color w:val="4A4A4C"/>
          <w:spacing w:val="1"/>
        </w:rPr>
        <w:t> </w:t>
      </w:r>
      <w:r>
        <w:rPr>
          <w:color w:val="4A4A4C"/>
        </w:rPr>
        <w:t>sición de servicios básicos como el agua</w:t>
      </w:r>
      <w:r>
        <w:rPr>
          <w:color w:val="4A4A4C"/>
          <w:spacing w:val="1"/>
        </w:rPr>
        <w:t> </w:t>
      </w:r>
      <w:r>
        <w:rPr>
          <w:color w:val="4A4A4C"/>
        </w:rPr>
        <w:t>entubada y la energía eléctrica, tiene un</w:t>
      </w:r>
      <w:r>
        <w:rPr>
          <w:color w:val="4A4A4C"/>
          <w:spacing w:val="1"/>
        </w:rPr>
        <w:t> </w:t>
      </w:r>
      <w:r>
        <w:rPr>
          <w:color w:val="4A4A4C"/>
        </w:rPr>
        <w:t>fuerte impacto en las características sani-</w:t>
      </w:r>
      <w:r>
        <w:rPr>
          <w:color w:val="4A4A4C"/>
          <w:spacing w:val="1"/>
        </w:rPr>
        <w:t> </w:t>
      </w:r>
      <w:r>
        <w:rPr>
          <w:color w:val="4A4A4C"/>
        </w:rPr>
        <w:t>tarias y las actividades que las personas</w:t>
      </w:r>
      <w:r>
        <w:rPr>
          <w:color w:val="4A4A4C"/>
          <w:spacing w:val="1"/>
        </w:rPr>
        <w:t> </w:t>
      </w:r>
      <w:r>
        <w:rPr>
          <w:color w:val="4A4A4C"/>
        </w:rPr>
        <w:t>pueden</w:t>
      </w:r>
      <w:r>
        <w:rPr>
          <w:color w:val="4A4A4C"/>
          <w:spacing w:val="-7"/>
        </w:rPr>
        <w:t> </w:t>
      </w:r>
      <w:r>
        <w:rPr>
          <w:color w:val="4A4A4C"/>
        </w:rPr>
        <w:t>desarrollar</w:t>
      </w:r>
      <w:r>
        <w:rPr>
          <w:color w:val="4A4A4C"/>
          <w:spacing w:val="-6"/>
        </w:rPr>
        <w:t> </w:t>
      </w:r>
      <w:r>
        <w:rPr>
          <w:color w:val="4A4A4C"/>
        </w:rPr>
        <w:t>dentro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fuera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ella.</w:t>
      </w:r>
    </w:p>
    <w:p>
      <w:pPr>
        <w:pStyle w:val="BodyText"/>
        <w:spacing w:line="237" w:lineRule="auto" w:before="95"/>
        <w:ind w:left="297" w:right="1127"/>
        <w:jc w:val="both"/>
      </w:pPr>
      <w:r>
        <w:rPr/>
        <w:br w:type="column"/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cuanto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indicador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carencia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acceso a los servicios básicos en la vivien-</w:t>
      </w:r>
      <w:r>
        <w:rPr>
          <w:color w:val="4A4A4C"/>
          <w:spacing w:val="1"/>
        </w:rPr>
        <w:t> </w:t>
      </w:r>
      <w:r>
        <w:rPr>
          <w:color w:val="4A4A4C"/>
        </w:rPr>
        <w:t>da, la reducción a nivel nacional fue de</w:t>
      </w:r>
      <w:r>
        <w:rPr>
          <w:color w:val="4A4A4C"/>
          <w:spacing w:val="1"/>
        </w:rPr>
        <w:t> </w:t>
      </w:r>
      <w:r>
        <w:rPr>
          <w:color w:val="4A4A4C"/>
        </w:rPr>
        <w:t>cinco</w:t>
      </w:r>
      <w:r>
        <w:rPr>
          <w:color w:val="4A4A4C"/>
          <w:spacing w:val="1"/>
        </w:rPr>
        <w:t> </w:t>
      </w:r>
      <w:r>
        <w:rPr>
          <w:color w:val="4A4A4C"/>
        </w:rPr>
        <w:t>puntos</w:t>
      </w:r>
      <w:r>
        <w:rPr>
          <w:color w:val="4A4A4C"/>
          <w:spacing w:val="1"/>
        </w:rPr>
        <w:t> </w:t>
      </w:r>
      <w:r>
        <w:rPr>
          <w:color w:val="4A4A4C"/>
        </w:rPr>
        <w:t>porcentuales</w:t>
      </w:r>
      <w:r>
        <w:rPr>
          <w:color w:val="4A4A4C"/>
          <w:spacing w:val="1"/>
        </w:rPr>
        <w:t> </w:t>
      </w:r>
      <w:r>
        <w:rPr>
          <w:color w:val="4A4A4C"/>
        </w:rPr>
        <w:t>pasando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22.9%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17.9%.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42" w:lineRule="exact"/>
        <w:ind w:left="297"/>
        <w:jc w:val="both"/>
      </w:pPr>
      <w:r>
        <w:rPr>
          <w:color w:val="4A4A4C"/>
          <w:w w:val="105"/>
        </w:rPr>
        <w:t>En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Oaxaca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reducción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ha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sido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apenas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</w:t>
      </w: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3.6 puntos porcentuales, considerando que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34"/>
        </w:rPr>
        <w:t> </w:t>
      </w:r>
      <w:r>
        <w:rPr>
          <w:color w:val="4A4A4C"/>
        </w:rPr>
        <w:t>el</w:t>
      </w:r>
      <w:r>
        <w:rPr>
          <w:color w:val="4A4A4C"/>
          <w:spacing w:val="35"/>
        </w:rPr>
        <w:t> </w:t>
      </w:r>
      <w:r>
        <w:rPr>
          <w:color w:val="4A4A4C"/>
        </w:rPr>
        <w:t>año</w:t>
      </w:r>
      <w:r>
        <w:rPr>
          <w:color w:val="4A4A4C"/>
          <w:spacing w:val="35"/>
        </w:rPr>
        <w:t> </w:t>
      </w:r>
      <w:r>
        <w:rPr>
          <w:color w:val="4A4A4C"/>
        </w:rPr>
        <w:t>2008</w:t>
      </w:r>
      <w:r>
        <w:rPr>
          <w:color w:val="4A4A4C"/>
          <w:spacing w:val="35"/>
        </w:rPr>
        <w:t> </w:t>
      </w:r>
      <w:r>
        <w:rPr>
          <w:color w:val="4A4A4C"/>
        </w:rPr>
        <w:t>la</w:t>
      </w:r>
      <w:r>
        <w:rPr>
          <w:color w:val="4A4A4C"/>
          <w:spacing w:val="35"/>
        </w:rPr>
        <w:t> </w:t>
      </w:r>
      <w:r>
        <w:rPr>
          <w:color w:val="4A4A4C"/>
        </w:rPr>
        <w:t>carencia</w:t>
      </w:r>
      <w:r>
        <w:rPr>
          <w:color w:val="4A4A4C"/>
          <w:spacing w:val="35"/>
        </w:rPr>
        <w:t> </w:t>
      </w:r>
      <w:r>
        <w:rPr>
          <w:color w:val="4A4A4C"/>
        </w:rPr>
        <w:t>fue</w:t>
      </w:r>
      <w:r>
        <w:rPr>
          <w:color w:val="4A4A4C"/>
          <w:spacing w:val="34"/>
        </w:rPr>
        <w:t> </w:t>
      </w:r>
      <w:r>
        <w:rPr>
          <w:color w:val="4A4A4C"/>
        </w:rPr>
        <w:t>de</w:t>
      </w:r>
      <w:r>
        <w:rPr>
          <w:color w:val="4A4A4C"/>
          <w:spacing w:val="35"/>
        </w:rPr>
        <w:t> </w:t>
      </w:r>
      <w:r>
        <w:rPr>
          <w:color w:val="4A4A4C"/>
        </w:rPr>
        <w:t>57.3%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2020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53.7%,</w:t>
      </w:r>
      <w:r>
        <w:rPr>
          <w:color w:val="4A4A4C"/>
          <w:spacing w:val="-6"/>
        </w:rPr>
        <w:t> </w:t>
      </w:r>
      <w:r>
        <w:rPr>
          <w:color w:val="4A4A4C"/>
        </w:rPr>
        <w:t>sin</w:t>
      </w:r>
      <w:r>
        <w:rPr>
          <w:color w:val="4A4A4C"/>
          <w:spacing w:val="-6"/>
        </w:rPr>
        <w:t> </w:t>
      </w:r>
      <w:r>
        <w:rPr>
          <w:color w:val="4A4A4C"/>
        </w:rPr>
        <w:t>embargo,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mediciones 2014 y 2016 se puede apreciar</w:t>
      </w:r>
      <w:r>
        <w:rPr>
          <w:color w:val="4A4A4C"/>
          <w:spacing w:val="-68"/>
        </w:rPr>
        <w:t> </w:t>
      </w:r>
      <w:r>
        <w:rPr>
          <w:color w:val="4A4A4C"/>
        </w:rPr>
        <w:t>un incremento del indicador llegando a un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máximo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62%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estatal.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</w:pPr>
    </w:p>
    <w:p>
      <w:pPr>
        <w:spacing w:line="247" w:lineRule="auto" w:before="0"/>
        <w:ind w:left="3364" w:right="2512" w:firstLine="0"/>
        <w:jc w:val="center"/>
        <w:rPr>
          <w:rFonts w:ascii="Trebuchet MS" w:hAnsi="Trebuchet MS"/>
          <w:b/>
          <w:sz w:val="19"/>
        </w:rPr>
      </w:pPr>
      <w:r>
        <w:rPr>
          <w:rFonts w:ascii="Trebuchet MS" w:hAnsi="Trebuchet MS"/>
          <w:b/>
          <w:color w:val="9E214A"/>
          <w:w w:val="110"/>
          <w:sz w:val="19"/>
        </w:rPr>
        <w:t>Evolución</w:t>
      </w:r>
      <w:r>
        <w:rPr>
          <w:rFonts w:ascii="Trebuchet MS" w:hAnsi="Trebuchet MS"/>
          <w:b/>
          <w:color w:val="9E214A"/>
          <w:spacing w:val="7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del</w:t>
      </w:r>
      <w:r>
        <w:rPr>
          <w:rFonts w:ascii="Trebuchet MS" w:hAnsi="Trebuchet MS"/>
          <w:b/>
          <w:color w:val="9E214A"/>
          <w:spacing w:val="8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indicador</w:t>
      </w:r>
      <w:r>
        <w:rPr>
          <w:rFonts w:ascii="Trebuchet MS" w:hAnsi="Trebuchet MS"/>
          <w:b/>
          <w:color w:val="9E214A"/>
          <w:spacing w:val="8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de</w:t>
      </w:r>
      <w:r>
        <w:rPr>
          <w:rFonts w:ascii="Trebuchet MS" w:hAnsi="Trebuchet MS"/>
          <w:b/>
          <w:color w:val="9E214A"/>
          <w:spacing w:val="7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carencia</w:t>
      </w:r>
      <w:r>
        <w:rPr>
          <w:rFonts w:ascii="Trebuchet MS" w:hAnsi="Trebuchet MS"/>
          <w:b/>
          <w:color w:val="9E214A"/>
          <w:spacing w:val="8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por</w:t>
      </w:r>
      <w:r>
        <w:rPr>
          <w:rFonts w:ascii="Trebuchet MS" w:hAnsi="Trebuchet MS"/>
          <w:b/>
          <w:color w:val="9E214A"/>
          <w:spacing w:val="8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acceso</w:t>
      </w:r>
      <w:r>
        <w:rPr>
          <w:rFonts w:ascii="Trebuchet MS" w:hAnsi="Trebuchet MS"/>
          <w:b/>
          <w:color w:val="9E214A"/>
          <w:spacing w:val="8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a</w:t>
      </w:r>
      <w:r>
        <w:rPr>
          <w:rFonts w:ascii="Trebuchet MS" w:hAnsi="Trebuchet MS"/>
          <w:b/>
          <w:color w:val="9E214A"/>
          <w:spacing w:val="7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los</w:t>
      </w:r>
      <w:r>
        <w:rPr>
          <w:rFonts w:ascii="Trebuchet MS" w:hAnsi="Trebuchet MS"/>
          <w:b/>
          <w:color w:val="9E214A"/>
          <w:spacing w:val="8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0"/>
          <w:sz w:val="19"/>
        </w:rPr>
        <w:t>servicios</w:t>
      </w:r>
      <w:r>
        <w:rPr>
          <w:rFonts w:ascii="Trebuchet MS" w:hAnsi="Trebuchet MS"/>
          <w:b/>
          <w:color w:val="9E214A"/>
          <w:spacing w:val="-60"/>
          <w:w w:val="110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básicos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en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la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vivienda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2008-2020</w:t>
      </w:r>
    </w:p>
    <w:p>
      <w:pPr>
        <w:spacing w:before="2"/>
        <w:ind w:left="1250" w:right="400" w:firstLine="0"/>
        <w:jc w:val="center"/>
        <w:rPr>
          <w:rFonts w:ascii="Trebuchet MS"/>
          <w:b/>
          <w:sz w:val="19"/>
        </w:rPr>
      </w:pPr>
      <w:r>
        <w:rPr/>
        <w:pict>
          <v:group style="position:absolute;margin-left:165.757904pt;margin-top:13.533367pt;width:342.5pt;height:179.85pt;mso-position-horizontal-relative:page;mso-position-vertical-relative:paragraph;z-index:16248832" coordorigin="3315,271" coordsize="6850,3597">
            <v:shape style="position:absolute;left:3319;top:275;width:6841;height:3587" coordorigin="3320,275" coordsize="6841,3587" path="m10160,3862l3320,3862,3320,275m3320,3373l10160,3373m3320,2883l10160,2883m3320,2393l10160,2393m3320,1903l10160,1903m3320,1414l10160,1414m3320,924l10160,924m3320,434l10160,434e" filled="false" stroked="true" strokeweight=".474pt" strokecolor="#99234f">
              <v:path arrowok="t"/>
              <v:stroke dashstyle="solid"/>
            </v:shape>
            <v:shape style="position:absolute;left:3788;top:755;width:5886;height:2479" coordorigin="3789,755" coordsize="5886,2479" path="m3860,3044l3822,3044,3848,3019,3852,3014,3856,3006,3857,3001,3857,2991,3855,2986,3850,2979,3846,2976,3836,2971,3831,2970,3816,2970,3809,2972,3797,2977,3792,2982,3789,2987,3804,2996,3806,2993,3808,2991,3815,2988,3818,2987,3827,2987,3830,2988,3835,2992,3836,2995,3836,3001,3836,3003,3833,3008,3831,3011,3793,3047,3793,3060,3860,3060,3860,3044xm3913,858l3910,851,3904,846,3898,841,3889,839,3869,839,3871,822,3908,822,3908,806,3854,806,3849,855,3879,855,3885,856,3891,860,3892,863,3892,871,3891,873,3885,877,3881,878,3871,878,3867,878,3858,875,3854,873,3851,870,3843,886,3847,889,3852,892,3864,895,3870,896,3884,896,3891,894,3902,889,3906,885,3912,877,3913,872,3913,858xm3934,3044l3896,3044,3922,3019,3926,3014,3930,3006,3931,3001,3931,2991,3930,2986,3925,2979,3921,2976,3911,2971,3905,2970,3891,2970,3884,2972,3872,2977,3867,2982,3863,2987,3878,2996,3880,2993,3883,2991,3889,2988,3893,2987,3901,2987,3905,2988,3910,2992,3911,2995,3911,3001,3910,3003,3908,3008,3905,3011,3867,3047,3867,3060,3934,3060,3934,3044xm3968,3045l3967,3042,3962,3038,3959,3037,3952,3037,3949,3038,3945,3042,3943,3045,3943,3052,3945,3055,3947,3058,3949,3060,3952,3061,3959,3061,3962,3060,3967,3055,3968,3052,3968,3045xm3989,806l3918,806,3918,837,3936,837,3936,822,3966,822,3934,894,3956,894,3989,819,3989,806xm4016,879l4015,876,4010,872,4007,871,4000,871,3997,872,3993,876,3991,879,3991,886,3993,889,3995,892,3997,894,4000,895,4007,895,4010,894,4015,889,4016,886,4016,879xm4048,3000l4044,2989,4041,2986,4030,2974,4025,2972,4025,3003,4023,3006,4018,3011,4014,3012,4005,3012,4002,3011,3996,3006,3995,3003,3995,2995,3996,2991,4002,2987,4005,2986,4014,2986,4018,2987,4023,2992,4025,2995,4025,3003,4025,2972,4021,2970,4002,2970,3996,2971,3986,2976,3982,2980,3976,2989,3975,2994,3975,3006,3976,3010,3981,3018,3985,3022,3994,3026,3999,3027,4015,3027,4022,3025,4027,3019,4027,3028,4024,3034,4016,3043,4010,3045,3996,3045,3990,3044,3986,3041,3978,3056,3981,3058,3985,3059,3993,3061,3998,3062,4012,3062,4019,3060,4033,3052,4038,3047,4039,3045,4046,3033,4048,3025,4048,3019,4048,3012,4048,3000xm4092,860l4090,855,4086,850,4081,846,4075,843,4068,842,4088,819,4088,806,4026,806,4026,822,4063,822,4045,843,4045,856,4066,856,4071,860,4071,871,4070,873,4064,877,4060,878,4050,878,4045,878,4037,875,4033,873,4029,870,4021,886,4026,889,4031,892,4043,895,4049,896,4063,896,4070,894,4081,889,4085,886,4090,877,4092,872,4092,860xm4784,3039l4746,3039,4772,3014,4776,3010,4780,3001,4781,2997,4781,2987,4780,2982,4774,2974,4770,2971,4760,2967,4755,2966,4740,2966,4733,2967,4721,2973,4716,2977,4713,2982,4728,2992,4730,2989,4733,2987,4739,2984,4742,2983,4751,2983,4754,2984,4759,2988,4760,2990,4760,2996,4760,2999,4757,3004,4755,3007,4717,3042,4717,3056,4784,3056,4784,3039xm4858,3039l4820,3039,4846,3014,4850,3010,4854,3001,4855,2997,4855,2987,4854,2982,4849,2974,4845,2971,4835,2967,4829,2966,4815,2966,4808,2967,4796,2973,4791,2977,4787,2982,4802,2992,4805,2989,4807,2987,4813,2984,4817,2983,4825,2983,4829,2984,4834,2988,4835,2990,4835,2996,4834,2999,4832,3004,4829,3007,4792,3042,4792,3056,4858,3056,4858,3039xm4892,3041l4891,3038,4886,3033,4883,3032,4876,3032,4873,3033,4869,3038,4867,3041,4867,3048,4869,3051,4871,3053,4873,3055,4876,3057,4883,3057,4886,3055,4891,3051,4892,3048,4892,3041xm4972,2995l4968,2985,4965,2981,4954,2969,4949,2967,4949,2990,4949,2998,4948,3001,4942,3006,4938,3007,4929,3007,4926,3006,4920,3001,4919,2998,4919,2990,4920,2987,4926,2982,4929,2981,4938,2981,4942,2982,4948,2987,4949,2990,4949,2967,4945,2966,4926,2966,4920,2967,4910,2972,4906,2975,4900,2984,4899,2989,4899,3001,4900,3005,4906,3014,4909,3017,4918,3022,4924,3023,4939,3023,4946,3020,4951,3015,4951,3023,4949,3029,4940,3038,4934,3041,4920,3041,4914,3039,4910,3036,4902,3051,4905,3053,4909,3055,4918,3057,4922,3057,4936,3057,4944,3055,4957,3048,4962,3042,4963,3041,4970,3028,4972,3020,4972,3015,4972,3007,4972,2995xm4978,809l4975,802,4969,797,4963,792,4954,790,4934,790,4936,773,4973,773,4973,757,4919,757,4914,806,4944,806,4950,807,4956,811,4957,814,4957,822,4956,824,4950,828,4946,829,4936,829,4932,829,4923,826,4919,824,4916,821,4908,837,4912,840,4917,843,4929,846,4935,847,4949,847,4956,845,4967,840,4971,836,4977,828,4978,823,4978,809xm5061,815l5059,811,5056,806,5055,804,5051,801,5047,799,5050,797,5053,794,5054,792,5056,788,5057,785,5057,775,5056,771,5055,770,5050,763,5046,760,5040,758,5040,823,5038,826,5032,830,5028,832,5018,832,5014,830,5008,826,5007,823,5007,815,5008,812,5014,807,5018,806,5028,806,5032,807,5038,812,5040,815,5040,823,5040,758,5037,757,5037,778,5037,785,5036,787,5031,791,5027,792,5019,792,5016,791,5011,787,5009,785,5009,778,5011,775,5016,771,5019,770,5027,770,5031,771,5036,775,5037,778,5037,757,5036,756,5030,755,5016,755,5011,756,5000,760,4996,763,4991,771,4989,775,4989,785,4990,788,4994,794,4996,797,4999,799,4995,801,4992,804,4987,811,4986,815,4986,825,4988,830,4994,838,4998,841,5009,846,5016,847,5031,847,5037,846,5048,841,5053,838,5058,832,5059,830,5061,825,5061,815xm5769,3090l5731,3090,5757,3066,5761,3061,5765,3052,5766,3048,5766,3038,5765,3033,5760,3025,5756,3022,5746,3018,5740,3017,5726,3017,5719,3018,5707,3024,5702,3028,5698,3033,5713,3043,5715,3040,5718,3038,5724,3035,5728,3034,5736,3034,5740,3035,5745,3039,5746,3042,5746,3048,5745,3050,5743,3055,5740,3058,5702,3094,5702,3107,5769,3107,5769,3090xm5812,3018l5774,3018,5774,3035,5791,3035,5791,3107,5812,3107,5812,3018xm5851,3092l5850,3089,5845,3085,5842,3083,5836,3083,5833,3085,5828,3089,5827,3092,5827,3099,5828,3102,5830,3104,5833,3107,5836,3108,5842,3108,5845,3107,5850,3102,5851,3099,5851,3092xm5886,1264l5883,1257,5877,1252,5871,1247,5862,1245,5842,1245,5843,1228,5880,1228,5880,1212,5826,1212,5822,1261,5852,1261,5857,1262,5863,1266,5865,1269,5865,1277,5863,1279,5857,1283,5853,1284,5844,1284,5839,1284,5830,1281,5826,1279,5823,1276,5815,1292,5819,1295,5824,1298,5836,1301,5843,1302,5857,1302,5864,1300,5875,1295,5879,1291,5884,1283,5886,1278,5886,1264xm5928,3090l5890,3090,5916,3066,5920,3061,5924,3052,5925,3048,5925,3038,5924,3033,5918,3025,5914,3022,5904,3018,5899,3017,5884,3017,5877,3018,5865,3024,5860,3028,5857,3033,5872,3043,5874,3040,5877,3038,5883,3035,5886,3034,5895,3034,5898,3035,5903,3039,5904,3042,5904,3048,5904,3050,5901,3055,5899,3058,5861,3094,5861,3107,5928,3107,5928,3090xm5960,1264l5957,1257,5951,1252,5945,1247,5936,1245,5916,1245,5918,1228,5955,1228,5955,1212,5901,1212,5896,1261,5926,1261,5932,1262,5938,1266,5939,1269,5939,1277,5938,1279,5932,1283,5928,1284,5918,1284,5914,1284,5905,1281,5901,1279,5898,1276,5890,1292,5894,1295,5899,1298,5911,1301,5917,1302,5931,1302,5938,1300,5949,1295,5953,1291,5959,1283,5960,1278,5960,1264xm5992,1285l5991,1282,5986,1278,5984,1277,5977,1277,5974,1278,5969,1282,5968,1285,5968,1292,5969,1295,5971,1298,5974,1300,5977,1301,5984,1301,5986,1300,5991,1295,5992,1292,5992,1285xm6068,1264l6065,1257,6060,1252,6054,1247,6044,1245,6025,1245,6026,1228,6063,1228,6063,1212,6009,1212,6004,1261,6035,1261,6040,1262,6046,1266,6048,1269,6048,1277,6046,1279,6040,1283,6036,1284,6027,1284,6022,1284,6013,1281,6009,1279,6006,1276,5998,1292,6002,1295,6007,1298,6019,1301,6025,1302,6040,1302,6047,1300,6058,1295,6062,1291,6067,1283,6068,1278,6068,1264xm6675,1147l6675,1135,6674,1130,6673,1128,6668,1122,6667,1121,6665,1119,6655,1114,6655,1114,6655,1138,6655,1146,6654,1149,6648,1154,6645,1155,6636,1155,6632,1154,6626,1149,6625,1146,6625,1138,6626,1135,6632,1130,6636,1128,6645,1128,6648,1130,6654,1134,6655,1138,6655,1114,6650,1113,6635,1113,6628,1116,6623,1121,6623,1113,6626,1106,6634,1098,6640,1095,6654,1095,6660,1097,6664,1100,6667,1095,6672,1085,6669,1083,6665,1081,6656,1079,6652,1079,6638,1079,6630,1081,6617,1088,6612,1093,6604,1108,6602,1116,6602,1140,6606,1151,6620,1166,6629,1170,6648,1170,6654,1169,6664,1164,6668,1161,6672,1155,6674,1152,6675,1147xm6705,3138l6667,3138,6693,3113,6697,3108,6701,3100,6702,3095,6702,3085,6701,3081,6695,3073,6691,3070,6681,3065,6676,3064,6661,3064,6654,3066,6642,3072,6637,3076,6634,3081,6649,3090,6651,3087,6654,3085,6660,3082,6663,3082,6672,3082,6675,3082,6680,3086,6681,3089,6681,3095,6681,3097,6678,3102,6676,3105,6638,3141,6638,3154,6705,3154,6705,3138xm6747,3066l6709,3066,6709,3082,6727,3082,6727,3154,6747,3154,6747,3066xm6758,1115l6757,1107,6752,1096,6750,1093,6746,1088,6738,1083,6738,1115,6738,1134,6736,1141,6730,1151,6726,1153,6715,1153,6711,1151,6705,1141,6703,1134,6703,1115,6705,1108,6708,1103,6711,1098,6715,1096,6726,1096,6730,1098,6736,1108,6738,1115,6738,1083,6734,1080,6728,1079,6713,1079,6707,1080,6695,1088,6691,1093,6684,1107,6683,1115,6683,1134,6684,1142,6691,1156,6695,1161,6707,1168,6713,1170,6728,1170,6734,1168,6746,1161,6750,1156,6752,1153,6757,1142,6758,1134,6758,1115xm6787,3139l6786,3136,6781,3132,6778,3131,6771,3131,6768,3132,6763,3136,6762,3139,6762,3146,6763,3149,6766,3152,6768,3154,6771,3155,6778,3155,6781,3154,6786,3149,6787,3146,6787,3139xm6791,1154l6789,1151,6785,1146,6782,1145,6775,1145,6772,1146,6767,1151,6766,1154,6766,1161,6767,1164,6770,1166,6772,1168,6775,1170,6782,1170,6785,1168,6789,1164,6791,1161,6791,1154xm6863,3138l6825,3138,6851,3113,6855,3108,6859,3100,6860,3095,6860,3085,6859,3081,6854,3073,6850,3070,6840,3065,6834,3064,6820,3064,6813,3066,6801,3072,6796,3076,6792,3081,6807,3090,6809,3087,6812,3085,6818,3082,6822,3082,6830,3082,6834,3082,6839,3086,6840,3089,6840,3095,6839,3097,6837,3102,6834,3105,6796,3141,6796,3154,6863,3154,6863,3138xm6867,1133l6864,1126,6858,1121,6852,1116,6843,1113,6823,1113,6824,1097,6861,1097,6861,1080,6807,1080,6803,1130,6833,1130,6838,1131,6844,1135,6846,1138,6846,1145,6845,1148,6839,1152,6835,1153,6825,1153,6820,1152,6812,1150,6808,1148,6804,1145,6796,1161,6800,1164,6806,1166,6818,1169,6824,1170,6838,1170,6845,1169,6856,1164,6860,1160,6865,1151,6867,1146,6867,1133xm7534,3066l7496,3066,7496,3082,7514,3082,7514,3154,7534,3154,7534,3066xm7620,3094l7617,3083,7613,3080,7603,3068,7597,3066,7597,3089,7597,3097,7596,3100,7590,3105,7587,3106,7578,3106,7574,3105,7568,3100,7567,3097,7567,3089,7568,3086,7574,3081,7577,3080,7587,3080,7590,3081,7596,3086,7597,3089,7597,3066,7593,3064,7574,3064,7569,3066,7558,3070,7554,3074,7549,3083,7547,3088,7547,3100,7548,3104,7554,3112,7557,3116,7567,3120,7572,3121,7587,3121,7594,3119,7600,3113,7599,3122,7597,3128,7592,3133,7588,3137,7582,3139,7568,3139,7562,3138,7558,3135,7551,3150,7554,3152,7557,3153,7566,3155,7570,3156,7584,3156,7592,3154,7605,3147,7611,3141,7612,3139,7618,3127,7620,3119,7620,3113,7620,3106,7620,3094xm7652,3139l7651,3136,7646,3132,7643,3131,7637,3131,7634,3132,7629,3136,7628,3139,7628,3146,7629,3149,7631,3152,7634,3154,7637,3155,7643,3155,7646,3154,7651,3149,7652,3146,7652,3139xm7729,3138l7691,3138,7717,3113,7721,3108,7725,3100,7726,3095,7726,3085,7725,3081,7719,3073,7715,3070,7705,3065,7700,3064,7685,3064,7678,3066,7666,3072,7661,3076,7658,3081,7673,3090,7675,3087,7678,3085,7684,3082,7687,3082,7696,3082,7699,3082,7704,3086,7705,3089,7705,3095,7705,3097,7702,3102,7700,3105,7662,3141,7662,3154,7729,3154,7729,3138xm7765,1127l7764,1115,7763,1110,7762,1109,7758,1102,7757,1101,7754,1099,7745,1094,7745,1094,7745,1118,7745,1126,7743,1129,7738,1134,7734,1135,7725,1135,7721,1134,7716,1129,7714,1126,7714,1118,7716,1115,7722,1110,7725,1109,7734,1109,7738,1110,7743,1115,7745,1118,7745,1094,7740,1093,7725,1093,7717,1096,7712,1101,7713,1093,7715,1086,7724,1078,7730,1075,7744,1075,7749,1077,7754,1080,7756,1075,7761,1065,7758,1063,7754,1061,7746,1059,7741,1059,7728,1059,7720,1061,7706,1068,7701,1073,7693,1088,7692,1096,7691,1120,7695,1131,7709,1146,7719,1150,7737,1150,7743,1149,7753,1144,7757,1141,7761,1135,7763,1132,7765,1127xm7838,1132l7800,1132,7826,1107,7830,1103,7834,1094,7835,1090,7835,1080,7834,1075,7828,1067,7824,1064,7815,1060,7809,1059,7794,1059,7788,1060,7775,1066,7771,1070,7767,1075,7782,1085,7784,1082,7787,1080,7793,1077,7797,1076,7805,1076,7809,1077,7813,1081,7815,1083,7815,1089,7814,1092,7811,1097,7809,1100,7771,1135,7771,1149,7838,1149,7838,1132xm8471,3082l8433,3082,8433,3098,8451,3098,8451,3170,8471,3170,8471,3082xm8507,1242l8504,1236,8498,1231,8492,1226,8483,1223,8463,1223,8465,1207,8502,1207,8502,1190,8448,1190,8443,1240,8473,1240,8479,1241,8485,1245,8486,1248,8486,1255,8485,1258,8479,1262,8475,1263,8465,1263,8461,1262,8452,1259,8448,1257,8445,1255,8436,1271,8441,1274,8446,1276,8458,1279,8464,1280,8478,1280,8485,1279,8496,1273,8500,1270,8506,1261,8507,1256,8507,1242xm8557,3110l8554,3099,8551,3095,8540,3084,8534,3082,8534,3105,8534,3113,8533,3116,8527,3121,8524,3122,8515,3122,8511,3121,8506,3116,8504,3113,8504,3105,8506,3101,8511,3097,8515,3095,8524,3095,8528,3097,8533,3102,8534,3105,8534,3082,8530,3080,8512,3080,8506,3081,8496,3086,8492,3090,8486,3098,8484,3104,8484,3116,8486,3120,8491,3128,8495,3131,8504,3136,8509,3137,8524,3137,8531,3134,8537,3129,8536,3137,8534,3144,8525,3153,8519,3155,8505,3155,8500,3153,8495,3151,8488,3166,8491,3167,8494,3169,8503,3171,8508,3172,8521,3172,8529,3170,8543,3162,8548,3157,8549,3155,8556,3143,8557,3134,8557,3129,8557,3122,8557,3110xm8589,1248l8588,1244,8585,1240,8584,1237,8580,1234,8576,1232,8579,1230,8582,1227,8583,1226,8585,1221,8586,1218,8586,1209,8585,1204,8584,1204,8579,1197,8575,1194,8569,1191,8569,1248,8569,1256,8567,1259,8561,1264,8557,1265,8547,1265,8543,1264,8537,1259,8536,1256,8536,1248,8537,1245,8543,1241,8547,1240,8557,1240,8561,1241,8567,1245,8569,1248,8569,1191,8566,1190,8566,1211,8566,1218,8565,1221,8560,1225,8556,1226,8548,1226,8544,1225,8540,1221,8538,1218,8538,1211,8540,1209,8545,1205,8548,1204,8556,1204,8560,1205,8565,1209,8566,1211,8566,1190,8565,1190,8559,1189,8545,1189,8539,1190,8529,1194,8525,1197,8519,1204,8518,1209,8518,1218,8519,1221,8522,1227,8525,1230,8528,1232,8524,1234,8521,1237,8516,1244,8515,1248,8515,1258,8516,1263,8519,1267,8523,1271,8527,1274,8538,1279,8545,1280,8559,1280,8566,1279,8577,1274,8582,1271,8586,1265,8588,1263,8589,1258,8589,1248xm8589,3155l8588,3152,8584,3148,8581,3147,8574,3147,8571,3148,8566,3152,8565,3155,8565,3162,8566,3165,8569,3168,8571,3170,8574,3171,8581,3171,8584,3170,8588,3165,8589,3162,8589,3155xm8624,1264l8623,1261,8618,1256,8615,1255,8608,1255,8605,1256,8601,1261,8599,1264,8599,1271,8601,1274,8603,1276,8605,1278,8608,1280,8615,1280,8618,1278,8623,1274,8624,1271,8624,1264xm8670,3148l8670,3136,8669,3132,8667,3130,8663,3124,8662,3122,8660,3120,8650,3116,8650,3116,8650,3139,8650,3147,8649,3150,8643,3155,8640,3156,8631,3156,8627,3155,8621,3150,8620,3147,8620,3139,8621,3136,8627,3131,8631,3130,8640,3130,8643,3131,8649,3136,8650,3139,8650,3116,8645,3115,8630,3115,8623,3117,8618,3122,8618,3114,8620,3108,8629,3099,8635,3097,8649,3097,8655,3098,8659,3101,8661,3097,8667,3086,8664,3084,8660,3083,8651,3081,8647,3080,8633,3080,8625,3082,8612,3089,8607,3095,8599,3109,8597,3117,8597,3142,8601,3153,8615,3168,8624,3172,8643,3172,8649,3170,8659,3166,8663,3162,8667,3156,8669,3153,8670,3148xm8700,1245l8698,1239,8694,1235,8689,1230,8683,1227,8676,1226,8696,1203,8696,1190,8634,1190,8634,1207,8671,1207,8653,1227,8653,1241,8674,1241,8679,1244,8679,1255,8678,1258,8672,1262,8668,1263,8658,1263,8653,1262,8645,1259,8641,1257,8637,1255,8629,1271,8634,1274,8639,1276,8651,1279,8657,1280,8671,1280,8678,1279,8689,1274,8693,1270,8698,1261,8700,1257,8700,1245xm9419,3144l9381,3144,9381,3161,9398,3161,9398,3233,9419,3233,9419,3144xm9491,1027l9488,1021,9482,1016,9476,1011,9467,1008,9447,1008,9449,991,9486,991,9486,975,9432,975,9427,1025,9457,1025,9463,1026,9469,1030,9470,1033,9470,1040,9469,1043,9463,1047,9459,1048,9449,1048,9445,1047,9436,1044,9432,1042,9429,1040,9421,1056,9425,1059,9430,1061,9442,1064,9448,1065,9462,1065,9469,1064,9480,1058,9484,1055,9490,1046,9491,1041,9491,1027xm9503,3144l9433,3144,9433,3175,9451,3175,9451,3161,9480,3161,9448,3233,9471,3233,9503,3157,9503,3144xm9530,2325l9529,2322,9524,2317,9521,2316,9515,2316,9512,2317,9507,2322,9506,2325,9506,2332,9507,2335,9509,2337,9512,2339,9515,2341,9521,2341,9524,2339,9529,2335,9530,2332,9530,2325xm9564,1030l9562,1024,9558,1020,9554,1015,9548,1012,9540,1011,9560,988,9560,975,9498,975,9498,991,9536,991,9518,1012,9518,1026,9538,1026,9544,1029,9544,1040,9542,1043,9536,1047,9532,1048,9522,1048,9518,1047,9509,1044,9505,1042,9502,1040,9494,1056,9498,1059,9503,1061,9515,1064,9521,1065,9536,1065,9542,1064,9553,1059,9557,1055,9563,1046,9564,1042,9564,1030xm9598,1049l9596,1046,9592,1041,9589,1040,9582,1040,9579,1041,9574,1046,9573,1049,9573,1056,9574,1059,9577,1061,9579,1063,9582,1065,9589,1065,9592,1063,9596,1059,9598,1056,9598,1049xm9610,3172l9607,3161,9603,3158,9593,3146,9587,3144,9587,3167,9587,3175,9586,3178,9580,3183,9577,3184,9567,3184,9564,3183,9558,3178,9557,3175,9557,3167,9558,3164,9564,3159,9567,3158,9577,3158,9580,3159,9586,3164,9587,3167,9587,3144,9583,3143,9564,3143,9559,3144,9548,3149,9544,3152,9539,3161,9537,3166,9537,3178,9538,3182,9544,3191,9547,3194,9557,3198,9562,3200,9577,3200,9584,3197,9589,3192,9589,3200,9587,3206,9578,3215,9572,3217,9558,3217,9552,3216,9548,3213,9540,3228,9543,3230,9547,3231,9556,3234,9560,3234,9574,3234,9582,3232,9595,3225,9601,3219,9602,3217,9608,3205,9610,3197,9610,3192,9610,3184,9610,3172xm9674,975l9603,975,9603,1006,9621,1006,9621,992,9651,992,9619,1064,9641,1064,9674,988,9674,975xe" filled="true" fillcolor="#99234f" stroked="false">
              <v:path arrowok="t"/>
              <v:fill type="solid"/>
            </v:shape>
            <v:shape style="position:absolute;left:3827;top:955;width:156;height:156" type="#_x0000_t75" stroked="false">
              <v:imagedata r:id="rId749" o:title=""/>
            </v:shape>
            <v:shape style="position:absolute;left:3827;top:2739;width:156;height:156" type="#_x0000_t75" stroked="false">
              <v:imagedata r:id="rId471" o:title=""/>
            </v:shape>
            <v:shape style="position:absolute;left:4761;top:2739;width:156;height:156" type="#_x0000_t75" stroked="false">
              <v:imagedata r:id="rId471" o:title=""/>
            </v:shape>
            <v:shape style="position:absolute;left:5705;top:2774;width:156;height:156" type="#_x0000_t75" stroked="false">
              <v:imagedata r:id="rId470" o:title=""/>
            </v:shape>
            <v:shape style="position:absolute;left:6644;top:2774;width:156;height:156" type="#_x0000_t75" stroked="false">
              <v:imagedata r:id="rId471" o:title=""/>
            </v:shape>
            <v:shape style="position:absolute;left:7582;top:2835;width:156;height:156" type="#_x0000_t75" stroked="false">
              <v:imagedata r:id="rId471" o:title=""/>
            </v:shape>
            <v:shape style="position:absolute;left:8521;top:2835;width:156;height:156" type="#_x0000_t75" stroked="false">
              <v:imagedata r:id="rId471" o:title=""/>
            </v:shape>
            <v:shape style="position:absolute;left:9460;top:2857;width:156;height:156" type="#_x0000_t75" stroked="false">
              <v:imagedata r:id="rId750" o:title=""/>
            </v:shape>
            <v:shape style="position:absolute;left:4838;top:919;width:156;height:156" type="#_x0000_t75" stroked="false">
              <v:imagedata r:id="rId749" o:title=""/>
            </v:shape>
            <v:shape style="position:absolute;left:5814;top:997;width:156;height:156" type="#_x0000_t75" stroked="false">
              <v:imagedata r:id="rId749" o:title=""/>
            </v:shape>
            <v:shape style="position:absolute;left:6662;top:842;width:156;height:156" type="#_x0000_t75" stroked="false">
              <v:imagedata r:id="rId749" o:title=""/>
            </v:shape>
            <v:shape style="position:absolute;left:7615;top:820;width:156;height:156" type="#_x0000_t75" stroked="false">
              <v:imagedata r:id="rId749" o:title=""/>
            </v:shape>
            <v:shape style="position:absolute;left:8521;top:946;width:156;height:156" type="#_x0000_t75" stroked="false">
              <v:imagedata r:id="rId749" o:title=""/>
            </v:shape>
            <v:shape style="position:absolute;left:9442;top:1120;width:156;height:156" type="#_x0000_t75" stroked="false">
              <v:imagedata r:id="rId749" o:title=""/>
            </v:shape>
            <v:shape style="position:absolute;left:3876;top:898;width:5644;height:308" coordorigin="3876,898" coordsize="5644,308" path="m3876,1037l4837,1013,5893,1075,6716,941,7665,898,8601,1019,9520,1206e" filled="false" stroked="true" strokeweight="2.37pt" strokecolor="#b87281">
              <v:path arrowok="t"/>
              <v:stroke dashstyle="solid"/>
            </v:shape>
            <v:shape style="position:absolute;left:3904;top:2817;width:5634;height:125" coordorigin="3904,2817" coordsize="5634,125" path="m3904,2817l4861,2817,5793,2853,6722,2853,7670,2914,8609,2895,9538,2942e" filled="false" stroked="true" strokeweight="2.37pt" strokecolor="#99234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51392">
            <wp:simplePos x="0" y="0"/>
            <wp:positionH relativeFrom="page">
              <wp:posOffset>1869594</wp:posOffset>
            </wp:positionH>
            <wp:positionV relativeFrom="paragraph">
              <wp:posOffset>1174950</wp:posOffset>
            </wp:positionV>
            <wp:extent cx="141936" cy="79248"/>
            <wp:effectExtent l="0" t="0" r="0" b="0"/>
            <wp:wrapNone/>
            <wp:docPr id="755" name="image7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729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36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51904">
            <wp:simplePos x="0" y="0"/>
            <wp:positionH relativeFrom="page">
              <wp:posOffset>1877644</wp:posOffset>
            </wp:positionH>
            <wp:positionV relativeFrom="paragraph">
              <wp:posOffset>843928</wp:posOffset>
            </wp:positionV>
            <wp:extent cx="134111" cy="79343"/>
            <wp:effectExtent l="0" t="0" r="0" b="0"/>
            <wp:wrapNone/>
            <wp:docPr id="757" name="image7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730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52416">
            <wp:simplePos x="0" y="0"/>
            <wp:positionH relativeFrom="page">
              <wp:posOffset>1876307</wp:posOffset>
            </wp:positionH>
            <wp:positionV relativeFrom="paragraph">
              <wp:posOffset>541099</wp:posOffset>
            </wp:positionV>
            <wp:extent cx="135428" cy="79343"/>
            <wp:effectExtent l="0" t="0" r="0" b="0"/>
            <wp:wrapNone/>
            <wp:docPr id="759" name="image7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731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2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52928">
            <wp:simplePos x="0" y="0"/>
            <wp:positionH relativeFrom="page">
              <wp:posOffset>1878855</wp:posOffset>
            </wp:positionH>
            <wp:positionV relativeFrom="paragraph">
              <wp:posOffset>216994</wp:posOffset>
            </wp:positionV>
            <wp:extent cx="132908" cy="79343"/>
            <wp:effectExtent l="0" t="0" r="0" b="0"/>
            <wp:wrapNone/>
            <wp:docPr id="761" name="image7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732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0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9E214A"/>
          <w:w w:val="110"/>
          <w:sz w:val="19"/>
        </w:rPr>
        <w:t>(Porcentaje)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8"/>
        <w:rPr>
          <w:rFonts w:ascii="Trebuchet MS"/>
          <w:b/>
          <w:sz w:val="27"/>
        </w:rPr>
      </w:pPr>
      <w:r>
        <w:rPr/>
        <w:drawing>
          <wp:anchor distT="0" distB="0" distL="0" distR="0" allowOverlap="1" layoutInCell="1" locked="0" behindDoc="0" simplePos="0" relativeHeight="1008">
            <wp:simplePos x="0" y="0"/>
            <wp:positionH relativeFrom="page">
              <wp:posOffset>2336215</wp:posOffset>
            </wp:positionH>
            <wp:positionV relativeFrom="paragraph">
              <wp:posOffset>230551</wp:posOffset>
            </wp:positionV>
            <wp:extent cx="281637" cy="79343"/>
            <wp:effectExtent l="0" t="0" r="0" b="0"/>
            <wp:wrapTopAndBottom/>
            <wp:docPr id="763" name="image7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733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3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9">
            <wp:simplePos x="0" y="0"/>
            <wp:positionH relativeFrom="page">
              <wp:posOffset>2947456</wp:posOffset>
            </wp:positionH>
            <wp:positionV relativeFrom="paragraph">
              <wp:posOffset>230552</wp:posOffset>
            </wp:positionV>
            <wp:extent cx="251045" cy="79343"/>
            <wp:effectExtent l="0" t="0" r="0" b="0"/>
            <wp:wrapTopAndBottom/>
            <wp:docPr id="765" name="image7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734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4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0">
            <wp:simplePos x="0" y="0"/>
            <wp:positionH relativeFrom="page">
              <wp:posOffset>3548500</wp:posOffset>
            </wp:positionH>
            <wp:positionV relativeFrom="paragraph">
              <wp:posOffset>230552</wp:posOffset>
            </wp:positionV>
            <wp:extent cx="242637" cy="79343"/>
            <wp:effectExtent l="0" t="0" r="0" b="0"/>
            <wp:wrapTopAndBottom/>
            <wp:docPr id="767" name="image7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735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3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1">
            <wp:simplePos x="0" y="0"/>
            <wp:positionH relativeFrom="page">
              <wp:posOffset>4139159</wp:posOffset>
            </wp:positionH>
            <wp:positionV relativeFrom="paragraph">
              <wp:posOffset>230552</wp:posOffset>
            </wp:positionV>
            <wp:extent cx="255568" cy="79343"/>
            <wp:effectExtent l="0" t="0" r="0" b="0"/>
            <wp:wrapTopAndBottom/>
            <wp:docPr id="769" name="image7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736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6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2">
            <wp:simplePos x="0" y="0"/>
            <wp:positionH relativeFrom="page">
              <wp:posOffset>4738166</wp:posOffset>
            </wp:positionH>
            <wp:positionV relativeFrom="paragraph">
              <wp:posOffset>230552</wp:posOffset>
            </wp:positionV>
            <wp:extent cx="248646" cy="79343"/>
            <wp:effectExtent l="0" t="0" r="0" b="0"/>
            <wp:wrapTopAndBottom/>
            <wp:docPr id="771" name="image7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737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4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3">
            <wp:simplePos x="0" y="0"/>
            <wp:positionH relativeFrom="page">
              <wp:posOffset>5333028</wp:posOffset>
            </wp:positionH>
            <wp:positionV relativeFrom="paragraph">
              <wp:posOffset>230551</wp:posOffset>
            </wp:positionV>
            <wp:extent cx="249532" cy="79343"/>
            <wp:effectExtent l="0" t="0" r="0" b="0"/>
            <wp:wrapTopAndBottom/>
            <wp:docPr id="773" name="image7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738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3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4">
            <wp:simplePos x="0" y="0"/>
            <wp:positionH relativeFrom="page">
              <wp:posOffset>5917301</wp:posOffset>
            </wp:positionH>
            <wp:positionV relativeFrom="paragraph">
              <wp:posOffset>229230</wp:posOffset>
            </wp:positionV>
            <wp:extent cx="272518" cy="79343"/>
            <wp:effectExtent l="0" t="0" r="0" b="0"/>
            <wp:wrapTopAndBottom/>
            <wp:docPr id="775" name="image7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739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1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rebuchet MS"/>
          <w:b/>
          <w:sz w:val="13"/>
        </w:rPr>
      </w:pPr>
    </w:p>
    <w:p>
      <w:pPr>
        <w:tabs>
          <w:tab w:pos="2667" w:val="left" w:leader="none"/>
        </w:tabs>
        <w:spacing w:before="126"/>
        <w:ind w:left="1193" w:right="0" w:firstLine="0"/>
        <w:jc w:val="center"/>
        <w:rPr>
          <w:rFonts w:ascii="Trebuchet MS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6249344">
            <wp:simplePos x="0" y="0"/>
            <wp:positionH relativeFrom="page">
              <wp:posOffset>1946518</wp:posOffset>
            </wp:positionH>
            <wp:positionV relativeFrom="paragraph">
              <wp:posOffset>-360880</wp:posOffset>
            </wp:positionV>
            <wp:extent cx="65702" cy="79343"/>
            <wp:effectExtent l="0" t="0" r="0" b="0"/>
            <wp:wrapNone/>
            <wp:docPr id="777" name="image7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740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49856">
            <wp:simplePos x="0" y="0"/>
            <wp:positionH relativeFrom="page">
              <wp:posOffset>1899712</wp:posOffset>
            </wp:positionH>
            <wp:positionV relativeFrom="paragraph">
              <wp:posOffset>-687199</wp:posOffset>
            </wp:positionV>
            <wp:extent cx="112192" cy="79343"/>
            <wp:effectExtent l="0" t="0" r="0" b="0"/>
            <wp:wrapNone/>
            <wp:docPr id="779" name="image7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741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9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50368">
            <wp:simplePos x="0" y="0"/>
            <wp:positionH relativeFrom="page">
              <wp:posOffset>1877427</wp:posOffset>
            </wp:positionH>
            <wp:positionV relativeFrom="paragraph">
              <wp:posOffset>-978098</wp:posOffset>
            </wp:positionV>
            <wp:extent cx="134327" cy="79343"/>
            <wp:effectExtent l="0" t="0" r="0" b="0"/>
            <wp:wrapNone/>
            <wp:docPr id="781" name="image7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742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2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65.216003pt;margin-top:6.567906pt;width:8.65pt;height:8.65pt;mso-position-horizontal-relative:page;mso-position-vertical-relative:paragraph;z-index:16253440" filled="true" fillcolor="#99234f" stroked="false">
            <v:fill type="solid"/>
            <w10:wrap type="none"/>
          </v:rect>
        </w:pict>
      </w:r>
      <w:r>
        <w:rPr/>
        <w:pict>
          <v:rect style="position:absolute;margin-left:339.128998pt;margin-top:6.567906pt;width:8.65pt;height:8.65pt;mso-position-horizontal-relative:page;mso-position-vertical-relative:paragraph;z-index:-28504064" filled="true" fillcolor="#b87281" stroked="false">
            <v:fill type="solid"/>
            <w10:wrap type="none"/>
          </v:rect>
        </w:pict>
      </w:r>
      <w:r>
        <w:rPr>
          <w:rFonts w:ascii="Trebuchet MS"/>
          <w:b/>
          <w:color w:val="9E214A"/>
          <w:w w:val="115"/>
          <w:sz w:val="16"/>
        </w:rPr>
        <w:t>Nacional</w:t>
        <w:tab/>
      </w:r>
      <w:r>
        <w:rPr>
          <w:rFonts w:ascii="Trebuchet MS"/>
          <w:b/>
          <w:color w:val="9E214A"/>
          <w:w w:val="115"/>
          <w:position w:val="1"/>
          <w:sz w:val="16"/>
        </w:rPr>
        <w:t>Oaxaca</w:t>
      </w:r>
    </w:p>
    <w:p>
      <w:pPr>
        <w:pStyle w:val="BodyText"/>
        <w:spacing w:before="5"/>
        <w:rPr>
          <w:rFonts w:ascii="Trebuchet MS"/>
          <w:b/>
          <w:sz w:val="15"/>
        </w:rPr>
      </w:pPr>
    </w:p>
    <w:p>
      <w:pPr>
        <w:spacing w:before="111"/>
        <w:ind w:left="3187" w:right="0" w:firstLine="0"/>
        <w:jc w:val="left"/>
        <w:rPr>
          <w:sz w:val="18"/>
        </w:rPr>
      </w:pPr>
      <w:r>
        <w:rPr>
          <w:rFonts w:ascii="Trebuchet MS"/>
          <w:b/>
          <w:color w:val="9E214A"/>
          <w:sz w:val="18"/>
        </w:rPr>
        <w:t>Fuente:</w:t>
      </w:r>
      <w:r>
        <w:rPr>
          <w:rFonts w:ascii="Trebuchet MS"/>
          <w:b/>
          <w:color w:val="9E214A"/>
          <w:spacing w:val="-2"/>
          <w:sz w:val="18"/>
        </w:rPr>
        <w:t> </w:t>
      </w:r>
      <w:r>
        <w:rPr>
          <w:color w:val="9E214A"/>
          <w:sz w:val="18"/>
        </w:rPr>
        <w:t>Estimaciones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CONEVAL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base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en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el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MCS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-ENIGH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2008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-2020.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rPr>
          <w:sz w:val="22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este sentido, el indicador de mayor inci-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dencia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acceso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servicios</w:t>
      </w:r>
      <w:r>
        <w:rPr>
          <w:color w:val="4A4A4C"/>
          <w:spacing w:val="-16"/>
        </w:rPr>
        <w:t> </w:t>
      </w:r>
      <w:r>
        <w:rPr>
          <w:color w:val="4A4A4C"/>
        </w:rPr>
        <w:t>básicos</w:t>
      </w:r>
      <w:r>
        <w:rPr>
          <w:color w:val="4A4A4C"/>
          <w:spacing w:val="-17"/>
        </w:rPr>
        <w:t> </w:t>
      </w:r>
      <w:r>
        <w:rPr>
          <w:color w:val="4A4A4C"/>
        </w:rPr>
        <w:t>es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acceso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agua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entubada,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donde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35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267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viviendas</w:t>
      </w:r>
      <w:r>
        <w:rPr>
          <w:color w:val="4A4A4C"/>
          <w:spacing w:val="-17"/>
        </w:rPr>
        <w:t> </w:t>
      </w:r>
      <w:r>
        <w:rPr>
          <w:color w:val="4A4A4C"/>
        </w:rPr>
        <w:t>no</w:t>
      </w:r>
      <w:r>
        <w:rPr>
          <w:color w:val="4A4A4C"/>
          <w:spacing w:val="-17"/>
        </w:rPr>
        <w:t> </w:t>
      </w:r>
      <w:r>
        <w:rPr>
          <w:color w:val="4A4A4C"/>
        </w:rPr>
        <w:t>cuentan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esta</w:t>
      </w:r>
      <w:r>
        <w:rPr>
          <w:color w:val="4A4A4C"/>
          <w:spacing w:val="-16"/>
        </w:rPr>
        <w:t> </w:t>
      </w:r>
      <w:r>
        <w:rPr>
          <w:color w:val="4A4A4C"/>
        </w:rPr>
        <w:t>última,</w:t>
      </w:r>
      <w:r>
        <w:rPr>
          <w:color w:val="4A4A4C"/>
          <w:spacing w:val="-17"/>
        </w:rPr>
        <w:t> </w:t>
      </w:r>
      <w:r>
        <w:rPr>
          <w:color w:val="4A4A4C"/>
        </w:rPr>
        <w:t>mien-</w:t>
      </w:r>
      <w:r>
        <w:rPr>
          <w:color w:val="4A4A4C"/>
          <w:spacing w:val="-68"/>
        </w:rPr>
        <w:t> </w:t>
      </w:r>
      <w:r>
        <w:rPr>
          <w:color w:val="4A4A4C"/>
        </w:rPr>
        <w:t>tras que 35 mil 750 no tienen acceso a los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servicios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drenaje,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todas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estas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región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Valles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Centrales,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concentra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mayor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número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viviendas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estas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condiciones.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37" w:lineRule="auto"/>
        <w:ind w:left="299" w:right="1129"/>
        <w:jc w:val="both"/>
      </w:pPr>
      <w:r>
        <w:rPr>
          <w:color w:val="4A4A4C"/>
        </w:rPr>
        <w:t>Por su parte, en el acceso a la energía</w:t>
      </w:r>
      <w:r>
        <w:rPr>
          <w:color w:val="4A4A4C"/>
          <w:spacing w:val="1"/>
        </w:rPr>
        <w:t> </w:t>
      </w:r>
      <w:r>
        <w:rPr>
          <w:color w:val="4A4A4C"/>
        </w:rPr>
        <w:t>eléctrica, la Sierra Sur presentó el mayor</w:t>
      </w:r>
      <w:r>
        <w:rPr>
          <w:color w:val="4A4A4C"/>
          <w:spacing w:val="1"/>
        </w:rPr>
        <w:t> </w:t>
      </w:r>
      <w:r>
        <w:rPr>
          <w:color w:val="4A4A4C"/>
        </w:rPr>
        <w:t>número de viviendas, 3 mil 007 viviendas,</w:t>
      </w:r>
      <w:r>
        <w:rPr>
          <w:color w:val="4A4A4C"/>
          <w:spacing w:val="1"/>
        </w:rPr>
        <w:t> </w:t>
      </w:r>
      <w:r>
        <w:rPr>
          <w:color w:val="4A4A4C"/>
        </w:rPr>
        <w:t>sin este servicio y la Costa tiene el mayor</w:t>
      </w:r>
      <w:r>
        <w:rPr>
          <w:color w:val="4A4A4C"/>
          <w:spacing w:val="1"/>
        </w:rPr>
        <w:t> </w:t>
      </w:r>
      <w:r>
        <w:rPr>
          <w:color w:val="4A4A4C"/>
        </w:rPr>
        <w:t>número de viviendas que no cuentan con</w:t>
      </w:r>
      <w:r>
        <w:rPr>
          <w:color w:val="4A4A4C"/>
          <w:spacing w:val="1"/>
        </w:rPr>
        <w:t> </w:t>
      </w:r>
      <w:r>
        <w:rPr>
          <w:color w:val="4A4A4C"/>
        </w:rPr>
        <w:t>chimenea para cocinar cuando el combus-</w:t>
      </w:r>
      <w:r>
        <w:rPr>
          <w:color w:val="4A4A4C"/>
          <w:spacing w:val="1"/>
        </w:rPr>
        <w:t> </w:t>
      </w:r>
      <w:r>
        <w:rPr>
          <w:color w:val="4A4A4C"/>
        </w:rPr>
        <w:t>tible para cocinar es leña o carbón, con 78</w:t>
      </w:r>
      <w:r>
        <w:rPr>
          <w:color w:val="4A4A4C"/>
          <w:spacing w:val="1"/>
        </w:rPr>
        <w:t> </w:t>
      </w:r>
      <w:r>
        <w:rPr>
          <w:color w:val="4A4A4C"/>
        </w:rPr>
        <w:t>mil</w:t>
      </w:r>
      <w:r>
        <w:rPr>
          <w:color w:val="4A4A4C"/>
          <w:spacing w:val="-15"/>
        </w:rPr>
        <w:t> </w:t>
      </w:r>
      <w:r>
        <w:rPr>
          <w:color w:val="4A4A4C"/>
        </w:rPr>
        <w:t>930.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6250880">
            <wp:simplePos x="0" y="0"/>
            <wp:positionH relativeFrom="page">
              <wp:posOffset>1876766</wp:posOffset>
            </wp:positionH>
            <wp:positionV relativeFrom="page">
              <wp:posOffset>5266381</wp:posOffset>
            </wp:positionV>
            <wp:extent cx="134970" cy="79343"/>
            <wp:effectExtent l="0" t="0" r="0" b="0"/>
            <wp:wrapNone/>
            <wp:docPr id="783" name="image7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743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7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tabs>
          <w:tab w:pos="11058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0969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165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66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Adicionalmente, otro mecanismo importan-</w:t>
      </w:r>
      <w:r>
        <w:rPr>
          <w:color w:val="4A4A4C"/>
          <w:spacing w:val="-68"/>
        </w:rPr>
        <w:t> </w:t>
      </w:r>
      <w:r>
        <w:rPr>
          <w:color w:val="4A4A4C"/>
        </w:rPr>
        <w:t>te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permite</w:t>
      </w:r>
      <w:r>
        <w:rPr>
          <w:color w:val="4A4A4C"/>
          <w:spacing w:val="-6"/>
        </w:rPr>
        <w:t> </w:t>
      </w:r>
      <w:r>
        <w:rPr>
          <w:color w:val="4A4A4C"/>
        </w:rPr>
        <w:t>abatir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rezago</w:t>
      </w:r>
      <w:r>
        <w:rPr>
          <w:color w:val="4A4A4C"/>
          <w:spacing w:val="-7"/>
        </w:rPr>
        <w:t> </w:t>
      </w:r>
      <w:r>
        <w:rPr>
          <w:color w:val="4A4A4C"/>
        </w:rPr>
        <w:t>habitacional</w:t>
      </w:r>
      <w:r>
        <w:rPr>
          <w:color w:val="4A4A4C"/>
          <w:spacing w:val="-68"/>
        </w:rPr>
        <w:t> </w:t>
      </w:r>
      <w:r>
        <w:rPr>
          <w:color w:val="4A4A4C"/>
        </w:rPr>
        <w:t>en nuestro país consiste en implementar</w:t>
      </w:r>
      <w:r>
        <w:rPr>
          <w:color w:val="4A4A4C"/>
          <w:spacing w:val="1"/>
        </w:rPr>
        <w:t> </w:t>
      </w:r>
      <w:r>
        <w:rPr>
          <w:color w:val="4A4A4C"/>
        </w:rPr>
        <w:t>políticas públicas que posibiliten el acceso</w:t>
      </w:r>
      <w:r>
        <w:rPr>
          <w:color w:val="4A4A4C"/>
          <w:spacing w:val="1"/>
        </w:rPr>
        <w:t> </w:t>
      </w:r>
      <w:r>
        <w:rPr>
          <w:color w:val="4A4A4C"/>
        </w:rPr>
        <w:t>de la población a instrumentos de finan-</w:t>
      </w:r>
      <w:r>
        <w:rPr>
          <w:color w:val="4A4A4C"/>
          <w:spacing w:val="1"/>
        </w:rPr>
        <w:t> </w:t>
      </w:r>
      <w:r>
        <w:rPr>
          <w:color w:val="4A4A4C"/>
        </w:rPr>
        <w:t>ciamiento para la adquisición, reemplazo,</w:t>
      </w:r>
      <w:r>
        <w:rPr>
          <w:color w:val="4A4A4C"/>
          <w:spacing w:val="1"/>
        </w:rPr>
        <w:t> </w:t>
      </w:r>
      <w:r>
        <w:rPr>
          <w:color w:val="4A4A4C"/>
        </w:rPr>
        <w:t>ampliación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mejoramiento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vivienda.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before="1"/>
        <w:jc w:val="both"/>
      </w:pPr>
      <w:r>
        <w:rPr>
          <w:color w:val="4A4A4C"/>
          <w:w w:val="105"/>
        </w:rPr>
        <w:t>Promoción</w:t>
      </w:r>
      <w:r>
        <w:rPr>
          <w:color w:val="4A4A4C"/>
          <w:spacing w:val="-1"/>
          <w:w w:val="105"/>
        </w:rPr>
        <w:t> </w:t>
      </w:r>
      <w:r>
        <w:rPr>
          <w:color w:val="4A4A4C"/>
          <w:w w:val="105"/>
        </w:rPr>
        <w:t>de la</w:t>
      </w:r>
      <w:r>
        <w:rPr>
          <w:color w:val="4A4A4C"/>
          <w:spacing w:val="-1"/>
          <w:w w:val="105"/>
        </w:rPr>
        <w:t> </w:t>
      </w:r>
      <w:r>
        <w:rPr>
          <w:color w:val="4A4A4C"/>
          <w:w w:val="105"/>
        </w:rPr>
        <w:t>vivienda social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La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Encuesta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Nacional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Vivienda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realiza-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da</w:t>
      </w:r>
      <w:r>
        <w:rPr>
          <w:color w:val="4A4A4C"/>
          <w:spacing w:val="-11"/>
        </w:rPr>
        <w:t> </w:t>
      </w:r>
      <w:r>
        <w:rPr>
          <w:color w:val="4A4A4C"/>
        </w:rPr>
        <w:t>por</w:t>
      </w:r>
      <w:r>
        <w:rPr>
          <w:color w:val="4A4A4C"/>
          <w:spacing w:val="-10"/>
        </w:rPr>
        <w:t> </w:t>
      </w:r>
      <w:r>
        <w:rPr>
          <w:color w:val="4A4A4C"/>
        </w:rPr>
        <w:t>INEGI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2020</w:t>
      </w:r>
      <w:r>
        <w:rPr>
          <w:color w:val="4A4A4C"/>
          <w:spacing w:val="-10"/>
        </w:rPr>
        <w:t> </w:t>
      </w:r>
      <w:r>
        <w:rPr>
          <w:color w:val="4A4A4C"/>
        </w:rPr>
        <w:t>señala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55%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población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oaxaqueña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renta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inmue-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ble para vivir, no cuenta con acceso a un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crédito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hipotecario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no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tiene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recurso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pro-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pio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adquirir</w:t>
      </w:r>
      <w:r>
        <w:rPr>
          <w:color w:val="4A4A4C"/>
          <w:spacing w:val="-14"/>
        </w:rPr>
        <w:t> </w:t>
      </w:r>
      <w:r>
        <w:rPr>
          <w:color w:val="4A4A4C"/>
        </w:rPr>
        <w:t>un</w:t>
      </w:r>
      <w:r>
        <w:rPr>
          <w:color w:val="4A4A4C"/>
          <w:spacing w:val="-13"/>
        </w:rPr>
        <w:t> </w:t>
      </w:r>
      <w:r>
        <w:rPr>
          <w:color w:val="4A4A4C"/>
        </w:rPr>
        <w:t>patrimonio</w:t>
      </w:r>
      <w:r>
        <w:rPr>
          <w:color w:val="4A4A4C"/>
          <w:spacing w:val="-14"/>
        </w:rPr>
        <w:t> </w:t>
      </w:r>
      <w:r>
        <w:rPr>
          <w:color w:val="4A4A4C"/>
        </w:rPr>
        <w:t>propio.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Asimismo, el 75.5% de la población que</w:t>
      </w:r>
      <w:r>
        <w:rPr>
          <w:color w:val="4A4A4C"/>
          <w:spacing w:val="1"/>
        </w:rPr>
        <w:t> </w:t>
      </w:r>
      <w:r>
        <w:rPr>
          <w:color w:val="4A4A4C"/>
        </w:rPr>
        <w:t>cuenta</w:t>
      </w:r>
      <w:r>
        <w:rPr>
          <w:color w:val="4A4A4C"/>
          <w:spacing w:val="62"/>
        </w:rPr>
        <w:t> </w:t>
      </w:r>
      <w:r>
        <w:rPr>
          <w:color w:val="4A4A4C"/>
        </w:rPr>
        <w:t>con</w:t>
      </w:r>
      <w:r>
        <w:rPr>
          <w:color w:val="4A4A4C"/>
          <w:spacing w:val="63"/>
        </w:rPr>
        <w:t> </w:t>
      </w:r>
      <w:r>
        <w:rPr>
          <w:color w:val="4A4A4C"/>
        </w:rPr>
        <w:t>la</w:t>
      </w:r>
      <w:r>
        <w:rPr>
          <w:color w:val="4A4A4C"/>
          <w:spacing w:val="63"/>
        </w:rPr>
        <w:t> </w:t>
      </w:r>
      <w:r>
        <w:rPr>
          <w:color w:val="4A4A4C"/>
        </w:rPr>
        <w:t>necesidad</w:t>
      </w:r>
      <w:r>
        <w:rPr>
          <w:color w:val="4A4A4C"/>
          <w:spacing w:val="63"/>
        </w:rPr>
        <w:t> </w:t>
      </w:r>
      <w:r>
        <w:rPr>
          <w:color w:val="4A4A4C"/>
        </w:rPr>
        <w:t>de</w:t>
      </w:r>
      <w:r>
        <w:rPr>
          <w:color w:val="4A4A4C"/>
          <w:spacing w:val="63"/>
        </w:rPr>
        <w:t> </w:t>
      </w:r>
      <w:r>
        <w:rPr>
          <w:color w:val="4A4A4C"/>
        </w:rPr>
        <w:t>construcción</w:t>
      </w:r>
      <w:r>
        <w:rPr>
          <w:color w:val="4A4A4C"/>
          <w:spacing w:val="-68"/>
        </w:rPr>
        <w:t> </w:t>
      </w:r>
      <w:r>
        <w:rPr>
          <w:color w:val="4A4A4C"/>
        </w:rPr>
        <w:t>o ampliación de espacios de vivienda se</w:t>
      </w:r>
      <w:r>
        <w:rPr>
          <w:color w:val="4A4A4C"/>
          <w:spacing w:val="1"/>
        </w:rPr>
        <w:t> </w:t>
      </w:r>
      <w:r>
        <w:rPr>
          <w:color w:val="4A4A4C"/>
        </w:rPr>
        <w:t>encuentra en condición de vulnerabilidad</w:t>
      </w:r>
      <w:r>
        <w:rPr>
          <w:color w:val="4A4A4C"/>
          <w:spacing w:val="1"/>
        </w:rPr>
        <w:t> </w:t>
      </w:r>
      <w:r>
        <w:rPr>
          <w:color w:val="4A4A4C"/>
        </w:rPr>
        <w:t>por falta de financiamiento para construc-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7"/>
        </w:rPr>
        <w:t> </w:t>
      </w:r>
      <w:r>
        <w:rPr>
          <w:color w:val="4A4A4C"/>
        </w:rPr>
        <w:t>o</w:t>
      </w:r>
      <w:r>
        <w:rPr>
          <w:color w:val="4A4A4C"/>
          <w:spacing w:val="-17"/>
        </w:rPr>
        <w:t> </w:t>
      </w:r>
      <w:r>
        <w:rPr>
          <w:color w:val="4A4A4C"/>
        </w:rPr>
        <w:t>autoconstrucción.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el estado de Oaxaca, el 74.5% de las</w:t>
      </w:r>
      <w:r>
        <w:rPr>
          <w:color w:val="4A4A4C"/>
          <w:spacing w:val="1"/>
        </w:rPr>
        <w:t> </w:t>
      </w:r>
      <w:r>
        <w:rPr>
          <w:color w:val="4A4A4C"/>
        </w:rPr>
        <w:t>viviendas</w:t>
      </w:r>
      <w:r>
        <w:rPr>
          <w:color w:val="4A4A4C"/>
          <w:spacing w:val="-21"/>
        </w:rPr>
        <w:t> </w:t>
      </w:r>
      <w:r>
        <w:rPr>
          <w:color w:val="4A4A4C"/>
        </w:rPr>
        <w:t>particulares</w:t>
      </w:r>
      <w:r>
        <w:rPr>
          <w:color w:val="4A4A4C"/>
          <w:spacing w:val="-20"/>
        </w:rPr>
        <w:t> </w:t>
      </w:r>
      <w:r>
        <w:rPr>
          <w:color w:val="4A4A4C"/>
        </w:rPr>
        <w:t>habitadas</w:t>
      </w:r>
      <w:r>
        <w:rPr>
          <w:color w:val="4A4A4C"/>
          <w:spacing w:val="-21"/>
        </w:rPr>
        <w:t> </w:t>
      </w:r>
      <w:r>
        <w:rPr>
          <w:color w:val="4A4A4C"/>
        </w:rPr>
        <w:t>propias</w:t>
      </w:r>
      <w:r>
        <w:rPr>
          <w:color w:val="4A4A4C"/>
          <w:spacing w:val="-20"/>
        </w:rPr>
        <w:t> </w:t>
      </w:r>
      <w:r>
        <w:rPr>
          <w:color w:val="4A4A4C"/>
        </w:rPr>
        <w:t>tie-</w:t>
      </w:r>
      <w:r>
        <w:rPr>
          <w:color w:val="4A4A4C"/>
          <w:spacing w:val="-68"/>
        </w:rPr>
        <w:t> </w:t>
      </w:r>
      <w:r>
        <w:rPr>
          <w:color w:val="4A4A4C"/>
        </w:rPr>
        <w:t>nen necesidad de arreglos y remodelación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vivienda,</w:t>
      </w:r>
      <w:r>
        <w:rPr>
          <w:color w:val="4A4A4C"/>
          <w:spacing w:val="-20"/>
        </w:rPr>
        <w:t> </w:t>
      </w:r>
      <w:r>
        <w:rPr>
          <w:color w:val="4A4A4C"/>
        </w:rPr>
        <w:t>lo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lo</w:t>
      </w:r>
      <w:r>
        <w:rPr>
          <w:color w:val="4A4A4C"/>
          <w:spacing w:val="-20"/>
        </w:rPr>
        <w:t> </w:t>
      </w:r>
      <w:r>
        <w:rPr>
          <w:color w:val="4A4A4C"/>
        </w:rPr>
        <w:t>convierte</w:t>
      </w:r>
      <w:r>
        <w:rPr>
          <w:color w:val="4A4A4C"/>
          <w:spacing w:val="-20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color w:val="4A4A4C"/>
        </w:rPr>
        <w:t>cuar-</w:t>
      </w:r>
      <w:r>
        <w:rPr>
          <w:color w:val="4A4A4C"/>
          <w:spacing w:val="-68"/>
        </w:rPr>
        <w:t> </w:t>
      </w:r>
      <w:r>
        <w:rPr>
          <w:color w:val="4A4A4C"/>
        </w:rPr>
        <w:t>to estado con mayor necesidad de arreglos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remodelación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vivienda.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partir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datos</w:t>
      </w:r>
      <w:r>
        <w:rPr>
          <w:color w:val="4A4A4C"/>
          <w:spacing w:val="-12"/>
        </w:rPr>
        <w:t> </w:t>
      </w:r>
      <w:r>
        <w:rPr>
          <w:color w:val="4A4A4C"/>
        </w:rPr>
        <w:t>presentados</w:t>
      </w:r>
      <w:r>
        <w:rPr>
          <w:color w:val="4A4A4C"/>
          <w:spacing w:val="-12"/>
        </w:rPr>
        <w:t> </w:t>
      </w:r>
      <w:r>
        <w:rPr>
          <w:color w:val="4A4A4C"/>
        </w:rPr>
        <w:t>es</w:t>
      </w:r>
      <w:r>
        <w:rPr>
          <w:color w:val="4A4A4C"/>
          <w:spacing w:val="-12"/>
        </w:rPr>
        <w:t> </w:t>
      </w:r>
      <w:r>
        <w:rPr>
          <w:color w:val="4A4A4C"/>
        </w:rPr>
        <w:t>eviden-</w:t>
      </w:r>
      <w:r>
        <w:rPr>
          <w:color w:val="4A4A4C"/>
          <w:spacing w:val="-68"/>
        </w:rPr>
        <w:t> </w:t>
      </w:r>
      <w:r>
        <w:rPr>
          <w:color w:val="4A4A4C"/>
        </w:rPr>
        <w:t>te la deuda histórica que subsiste con las</w:t>
      </w:r>
      <w:r>
        <w:rPr>
          <w:color w:val="4A4A4C"/>
          <w:spacing w:val="1"/>
        </w:rPr>
        <w:t> </w:t>
      </w:r>
      <w:r>
        <w:rPr>
          <w:color w:val="4A4A4C"/>
        </w:rPr>
        <w:t>comunidades más marginadas de nuestro</w:t>
      </w:r>
      <w:r>
        <w:rPr>
          <w:color w:val="4A4A4C"/>
          <w:spacing w:val="1"/>
        </w:rPr>
        <w:t> </w:t>
      </w:r>
      <w:r>
        <w:rPr>
          <w:color w:val="4A4A4C"/>
        </w:rPr>
        <w:t>estado.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7"/>
        </w:rPr>
        <w:t> </w:t>
      </w:r>
      <w:r>
        <w:rPr>
          <w:color w:val="4A4A4C"/>
        </w:rPr>
        <w:t>ello,</w:t>
      </w:r>
      <w:r>
        <w:rPr>
          <w:color w:val="4A4A4C"/>
          <w:spacing w:val="-7"/>
        </w:rPr>
        <w:t> </w:t>
      </w:r>
      <w:r>
        <w:rPr>
          <w:color w:val="4A4A4C"/>
        </w:rPr>
        <w:t>es</w:t>
      </w:r>
      <w:r>
        <w:rPr>
          <w:color w:val="4A4A4C"/>
          <w:spacing w:val="-7"/>
        </w:rPr>
        <w:t> </w:t>
      </w:r>
      <w:r>
        <w:rPr>
          <w:color w:val="4A4A4C"/>
        </w:rPr>
        <w:t>imperante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implemen-</w:t>
      </w:r>
      <w:r>
        <w:rPr>
          <w:color w:val="4A4A4C"/>
          <w:spacing w:val="-68"/>
        </w:rPr>
        <w:t> </w:t>
      </w:r>
      <w:r>
        <w:rPr>
          <w:color w:val="4A4A4C"/>
        </w:rPr>
        <w:t>tación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políticas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bienestar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y los oaxaqueños accedan a una vivienda</w:t>
      </w:r>
      <w:r>
        <w:rPr>
          <w:color w:val="4A4A4C"/>
          <w:spacing w:val="1"/>
        </w:rPr>
        <w:t> </w:t>
      </w:r>
      <w:r>
        <w:rPr>
          <w:color w:val="4A4A4C"/>
        </w:rPr>
        <w:t>digna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adecuada.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5.3</w:t>
      </w: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Contribuir a garantizar una vivienda digna</w:t>
      </w:r>
      <w:r>
        <w:rPr>
          <w:color w:val="4A4A4C"/>
          <w:spacing w:val="1"/>
        </w:rPr>
        <w:t> </w:t>
      </w:r>
      <w:r>
        <w:rPr>
          <w:color w:val="4A4A4C"/>
        </w:rPr>
        <w:t>priorizando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población</w:t>
      </w:r>
      <w:r>
        <w:rPr>
          <w:color w:val="4A4A4C"/>
          <w:spacing w:val="-13"/>
        </w:rPr>
        <w:t> </w:t>
      </w:r>
      <w:r>
        <w:rPr>
          <w:color w:val="4A4A4C"/>
        </w:rPr>
        <w:t>más</w:t>
      </w:r>
      <w:r>
        <w:rPr>
          <w:color w:val="4A4A4C"/>
          <w:spacing w:val="-12"/>
        </w:rPr>
        <w:t> </w:t>
      </w:r>
      <w:r>
        <w:rPr>
          <w:color w:val="4A4A4C"/>
        </w:rPr>
        <w:t>vulnerable.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  <w:w w:val="95"/>
        </w:rPr>
        <w:t>Estrategia</w:t>
      </w:r>
      <w:r>
        <w:rPr>
          <w:color w:val="4A4A4C"/>
          <w:spacing w:val="14"/>
          <w:w w:val="95"/>
        </w:rPr>
        <w:t> </w:t>
      </w:r>
      <w:r>
        <w:rPr>
          <w:color w:val="4A4A4C"/>
          <w:w w:val="95"/>
        </w:rPr>
        <w:t>5.3.1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Implementar acciones de mejoramiento y</w:t>
      </w:r>
      <w:r>
        <w:rPr>
          <w:color w:val="4A4A4C"/>
          <w:spacing w:val="1"/>
        </w:rPr>
        <w:t> </w:t>
      </w:r>
      <w:r>
        <w:rPr>
          <w:color w:val="4A4A4C"/>
        </w:rPr>
        <w:t>construcción de vivienda adecuada para 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-16"/>
        </w:rPr>
        <w:t> </w:t>
      </w:r>
      <w:r>
        <w:rPr>
          <w:color w:val="4A4A4C"/>
        </w:rPr>
        <w:t>vulnerable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marginada.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5"/>
        </w:numPr>
        <w:tabs>
          <w:tab w:pos="583" w:val="left" w:leader="none"/>
        </w:tabs>
        <w:spacing w:line="206" w:lineRule="auto" w:before="17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5.3.1.1 </w:t>
      </w:r>
      <w:r>
        <w:rPr>
          <w:color w:val="4A4A4C"/>
          <w:sz w:val="20"/>
        </w:rPr>
        <w:t>Ejecutar obras de mejoramiento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calidad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espacios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vivienda.</w:t>
      </w:r>
    </w:p>
    <w:p>
      <w:pPr>
        <w:pStyle w:val="ListParagraph"/>
        <w:numPr>
          <w:ilvl w:val="0"/>
          <w:numId w:val="45"/>
        </w:numPr>
        <w:tabs>
          <w:tab w:pos="583" w:val="left" w:leader="none"/>
        </w:tabs>
        <w:spacing w:line="220" w:lineRule="auto" w:before="0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5.3.1.2 </w:t>
      </w:r>
      <w:r>
        <w:rPr>
          <w:color w:val="4A4A4C"/>
          <w:w w:val="95"/>
          <w:sz w:val="20"/>
        </w:rPr>
        <w:t>Realizar acciones alternativas para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propiciar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básicos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en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vivienda.</w:t>
      </w:r>
    </w:p>
    <w:p>
      <w:pPr>
        <w:pStyle w:val="ListParagraph"/>
        <w:numPr>
          <w:ilvl w:val="0"/>
          <w:numId w:val="45"/>
        </w:numPr>
        <w:tabs>
          <w:tab w:pos="583" w:val="left" w:leader="none"/>
        </w:tabs>
        <w:spacing w:line="206" w:lineRule="auto" w:before="0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5.3.1.3</w:t>
      </w:r>
      <w:r>
        <w:rPr>
          <w:rFonts w:ascii="Tahoma" w:hAnsi="Tahoma"/>
          <w:b/>
          <w:color w:val="4A4A4C"/>
          <w:spacing w:val="6"/>
          <w:sz w:val="20"/>
        </w:rPr>
        <w:t> </w:t>
      </w:r>
      <w:r>
        <w:rPr>
          <w:color w:val="4A4A4C"/>
          <w:sz w:val="20"/>
        </w:rPr>
        <w:t>Efectuar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obras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disminuyan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hacinamiento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vivienda.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-3"/>
        </w:rPr>
        <w:t> </w:t>
      </w:r>
      <w:r>
        <w:rPr>
          <w:color w:val="4A4A4C"/>
        </w:rPr>
        <w:t>5.3.2</w:t>
      </w:r>
    </w:p>
    <w:p>
      <w:pPr>
        <w:pStyle w:val="BodyText"/>
        <w:spacing w:line="240" w:lineRule="exact"/>
        <w:ind w:left="299"/>
        <w:jc w:val="both"/>
      </w:pPr>
      <w:r>
        <w:rPr>
          <w:color w:val="4A4A4C"/>
        </w:rPr>
        <w:t>Implementar</w:t>
      </w:r>
      <w:r>
        <w:rPr>
          <w:color w:val="4A4A4C"/>
          <w:spacing w:val="114"/>
        </w:rPr>
        <w:t> </w:t>
      </w:r>
      <w:r>
        <w:rPr>
          <w:color w:val="4A4A4C"/>
        </w:rPr>
        <w:t>mecanismos</w:t>
      </w:r>
      <w:r>
        <w:rPr>
          <w:color w:val="4A4A4C"/>
          <w:spacing w:val="115"/>
        </w:rPr>
        <w:t> </w:t>
      </w:r>
      <w:r>
        <w:rPr>
          <w:color w:val="4A4A4C"/>
        </w:rPr>
        <w:t>de</w:t>
      </w:r>
      <w:r>
        <w:rPr>
          <w:color w:val="4A4A4C"/>
          <w:spacing w:val="115"/>
        </w:rPr>
        <w:t> </w:t>
      </w:r>
      <w:r>
        <w:rPr>
          <w:color w:val="4A4A4C"/>
        </w:rPr>
        <w:t>acceso</w:t>
      </w:r>
      <w:r>
        <w:rPr>
          <w:color w:val="4A4A4C"/>
          <w:spacing w:val="115"/>
        </w:rPr>
        <w:t> </w:t>
      </w:r>
      <w:r>
        <w:rPr>
          <w:color w:val="4A4A4C"/>
        </w:rPr>
        <w:t>al</w:t>
      </w:r>
    </w:p>
    <w:p>
      <w:pPr>
        <w:pStyle w:val="BodyText"/>
        <w:spacing w:line="242" w:lineRule="exact"/>
        <w:ind w:left="299"/>
        <w:jc w:val="both"/>
      </w:pPr>
      <w:r>
        <w:rPr>
          <w:color w:val="4A4A4C"/>
        </w:rPr>
        <w:t>financiamiento</w:t>
      </w:r>
      <w:r>
        <w:rPr>
          <w:color w:val="4A4A4C"/>
          <w:spacing w:val="-11"/>
        </w:rPr>
        <w:t> </w:t>
      </w:r>
      <w:r>
        <w:rPr>
          <w:color w:val="4A4A4C"/>
        </w:rPr>
        <w:t>para</w:t>
      </w:r>
      <w:r>
        <w:rPr>
          <w:color w:val="4A4A4C"/>
          <w:spacing w:val="-11"/>
        </w:rPr>
        <w:t> </w:t>
      </w:r>
      <w:r>
        <w:rPr>
          <w:color w:val="4A4A4C"/>
        </w:rPr>
        <w:t>vivienda</w:t>
      </w:r>
      <w:r>
        <w:rPr>
          <w:color w:val="4A4A4C"/>
          <w:spacing w:val="-11"/>
        </w:rPr>
        <w:t> </w:t>
      </w:r>
      <w:r>
        <w:rPr>
          <w:color w:val="4A4A4C"/>
        </w:rPr>
        <w:t>social.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1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5"/>
        </w:numPr>
        <w:tabs>
          <w:tab w:pos="583" w:val="left" w:leader="none"/>
        </w:tabs>
        <w:spacing w:line="216" w:lineRule="auto" w:before="12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5.3.2.1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construcción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vivienda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intervención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ins-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tancias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federales.</w:t>
      </w:r>
    </w:p>
    <w:p>
      <w:pPr>
        <w:pStyle w:val="ListParagraph"/>
        <w:numPr>
          <w:ilvl w:val="0"/>
          <w:numId w:val="45"/>
        </w:numPr>
        <w:tabs>
          <w:tab w:pos="583" w:val="left" w:leader="none"/>
        </w:tabs>
        <w:spacing w:line="216" w:lineRule="auto" w:before="6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5.3.2.2</w:t>
      </w:r>
      <w:r>
        <w:rPr>
          <w:rFonts w:ascii="Tahoma" w:hAnsi="Tahoma"/>
          <w:b/>
          <w:color w:val="4A4A4C"/>
          <w:spacing w:val="4"/>
          <w:sz w:val="20"/>
        </w:rPr>
        <w:t> </w:t>
      </w:r>
      <w:r>
        <w:rPr>
          <w:color w:val="4A4A4C"/>
          <w:sz w:val="20"/>
        </w:rPr>
        <w:t>Crear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alianzas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estratégicas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sector público, social y privado inducien-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do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financiamiento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40"/>
          <w:sz w:val="20"/>
        </w:rPr>
        <w:t> </w:t>
      </w:r>
      <w:r>
        <w:rPr>
          <w:color w:val="4A4A4C"/>
          <w:sz w:val="20"/>
        </w:rPr>
        <w:t>vivienda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con</w:t>
      </w:r>
    </w:p>
    <w:p>
      <w:pPr>
        <w:pStyle w:val="BodyText"/>
        <w:spacing w:line="232" w:lineRule="exact" w:before="2"/>
        <w:ind w:left="582"/>
        <w:jc w:val="both"/>
      </w:pPr>
      <w:r>
        <w:rPr>
          <w:color w:val="4A4A4C"/>
          <w:w w:val="95"/>
        </w:rPr>
        <w:t>tasas</w:t>
      </w:r>
      <w:r>
        <w:rPr>
          <w:color w:val="4A4A4C"/>
          <w:spacing w:val="11"/>
          <w:w w:val="95"/>
        </w:rPr>
        <w:t> </w:t>
      </w:r>
      <w:r>
        <w:rPr>
          <w:color w:val="4A4A4C"/>
          <w:w w:val="95"/>
        </w:rPr>
        <w:t>preferenciales.</w:t>
      </w:r>
    </w:p>
    <w:p>
      <w:pPr>
        <w:pStyle w:val="ListParagraph"/>
        <w:numPr>
          <w:ilvl w:val="0"/>
          <w:numId w:val="45"/>
        </w:numPr>
        <w:tabs>
          <w:tab w:pos="583" w:val="left" w:leader="none"/>
        </w:tabs>
        <w:spacing w:line="216" w:lineRule="auto" w:before="11" w:after="0"/>
        <w:ind w:left="582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w w:val="105"/>
          <w:sz w:val="20"/>
        </w:rPr>
        <w:t>5.3.2.3 </w:t>
      </w:r>
      <w:r>
        <w:rPr>
          <w:color w:val="4A4A4C"/>
          <w:w w:val="105"/>
          <w:sz w:val="20"/>
        </w:rPr>
        <w:t>Impulsar programas de micro-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créditos para la autoconstrucción de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w w:val="105"/>
          <w:sz w:val="20"/>
        </w:rPr>
        <w:t>vivienda.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2"/>
        </w:rPr>
      </w:pPr>
    </w:p>
    <w:p>
      <w:pPr>
        <w:pStyle w:val="Heading6"/>
        <w:tabs>
          <w:tab w:pos="2080" w:val="left" w:leader="none"/>
        </w:tabs>
        <w:spacing w:before="1"/>
        <w:ind w:left="1181"/>
      </w:pPr>
      <w:r>
        <w:rPr/>
        <w:pict>
          <v:line style="position:absolute;mso-position-horizontal-relative:page;mso-position-vertical-relative:paragraph;z-index:-28503040" from="87.495201pt,-.116817pt" to="87.495201pt,14.0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166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20179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6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spacing w:before="130"/>
        <w:rPr>
          <w:rFonts w:ascii="Trebuchet MS"/>
        </w:rPr>
      </w:pPr>
      <w:r>
        <w:rPr/>
        <w:drawing>
          <wp:anchor distT="0" distB="0" distL="0" distR="0" allowOverlap="1" layoutInCell="1" locked="0" behindDoc="0" simplePos="0" relativeHeight="16256000">
            <wp:simplePos x="0" y="0"/>
            <wp:positionH relativeFrom="page">
              <wp:posOffset>1260000</wp:posOffset>
            </wp:positionH>
            <wp:positionV relativeFrom="paragraph">
              <wp:posOffset>-3908501</wp:posOffset>
            </wp:positionV>
            <wp:extent cx="6512399" cy="3726002"/>
            <wp:effectExtent l="0" t="0" r="0" b="0"/>
            <wp:wrapNone/>
            <wp:docPr id="785" name="image7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746.jpe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3726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A5194B"/>
          <w:w w:val="115"/>
        </w:rPr>
        <w:t>5.4</w:t>
      </w:r>
      <w:r>
        <w:rPr>
          <w:rFonts w:ascii="Trebuchet MS"/>
          <w:color w:val="A5194B"/>
          <w:spacing w:val="-11"/>
          <w:w w:val="115"/>
        </w:rPr>
        <w:t> </w:t>
      </w:r>
      <w:r>
        <w:rPr>
          <w:rFonts w:ascii="Trebuchet MS"/>
          <w:color w:val="A5194B"/>
          <w:w w:val="115"/>
        </w:rPr>
        <w:t>AGUA</w:t>
      </w:r>
      <w:r>
        <w:rPr>
          <w:rFonts w:ascii="Trebuchet MS"/>
          <w:color w:val="A5194B"/>
          <w:spacing w:val="-11"/>
          <w:w w:val="115"/>
        </w:rPr>
        <w:t> </w:t>
      </w:r>
      <w:r>
        <w:rPr>
          <w:rFonts w:ascii="Trebuchet MS"/>
          <w:color w:val="A5194B"/>
          <w:w w:val="115"/>
        </w:rPr>
        <w:t>Y</w:t>
      </w:r>
      <w:r>
        <w:rPr>
          <w:rFonts w:ascii="Trebuchet MS"/>
          <w:color w:val="A5194B"/>
          <w:spacing w:val="-11"/>
          <w:w w:val="115"/>
        </w:rPr>
        <w:t> </w:t>
      </w:r>
      <w:r>
        <w:rPr>
          <w:rFonts w:ascii="Trebuchet MS"/>
          <w:color w:val="A5194B"/>
          <w:w w:val="115"/>
        </w:rPr>
        <w:t>SANEAMIENTO</w:t>
      </w:r>
    </w:p>
    <w:p>
      <w:pPr>
        <w:pStyle w:val="BodyText"/>
        <w:spacing w:line="237" w:lineRule="auto" w:before="174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44"/>
        </w:rPr>
        <w:t> </w:t>
      </w:r>
      <w:r>
        <w:rPr>
          <w:color w:val="4A4A4C"/>
        </w:rPr>
        <w:t>acuerdo</w:t>
      </w:r>
      <w:r>
        <w:rPr>
          <w:color w:val="4A4A4C"/>
          <w:spacing w:val="44"/>
        </w:rPr>
        <w:t> </w:t>
      </w:r>
      <w:r>
        <w:rPr>
          <w:color w:val="4A4A4C"/>
        </w:rPr>
        <w:t>a</w:t>
      </w:r>
      <w:r>
        <w:rPr>
          <w:color w:val="4A4A4C"/>
          <w:spacing w:val="44"/>
        </w:rPr>
        <w:t> </w:t>
      </w:r>
      <w:r>
        <w:rPr>
          <w:color w:val="4A4A4C"/>
        </w:rPr>
        <w:t>la</w:t>
      </w:r>
      <w:r>
        <w:rPr>
          <w:color w:val="4A4A4C"/>
          <w:spacing w:val="44"/>
        </w:rPr>
        <w:t> </w:t>
      </w:r>
      <w:r>
        <w:rPr>
          <w:color w:val="4A4A4C"/>
        </w:rPr>
        <w:t>ONU,</w:t>
      </w:r>
      <w:r>
        <w:rPr>
          <w:color w:val="4A4A4C"/>
          <w:spacing w:val="44"/>
        </w:rPr>
        <w:t> </w:t>
      </w:r>
      <w:r>
        <w:rPr>
          <w:color w:val="4A4A4C"/>
        </w:rPr>
        <w:t>en</w:t>
      </w:r>
      <w:r>
        <w:rPr>
          <w:color w:val="4A4A4C"/>
          <w:spacing w:val="44"/>
        </w:rPr>
        <w:t> </w:t>
      </w:r>
      <w:r>
        <w:rPr>
          <w:color w:val="4A4A4C"/>
        </w:rPr>
        <w:t>todo</w:t>
      </w:r>
      <w:r>
        <w:rPr>
          <w:color w:val="4A4A4C"/>
          <w:spacing w:val="44"/>
        </w:rPr>
        <w:t> </w:t>
      </w:r>
      <w:r>
        <w:rPr>
          <w:color w:val="4A4A4C"/>
        </w:rPr>
        <w:t>el</w:t>
      </w:r>
      <w:r>
        <w:rPr>
          <w:color w:val="4A4A4C"/>
          <w:spacing w:val="44"/>
        </w:rPr>
        <w:t> </w:t>
      </w:r>
      <w:r>
        <w:rPr>
          <w:color w:val="4A4A4C"/>
        </w:rPr>
        <w:t>mundo</w:t>
      </w:r>
      <w:r>
        <w:rPr>
          <w:color w:val="4A4A4C"/>
          <w:spacing w:val="-68"/>
        </w:rPr>
        <w:t> </w:t>
      </w:r>
      <w:r>
        <w:rPr>
          <w:color w:val="4A4A4C"/>
        </w:rPr>
        <w:t>una de cada tres personas no tiene acceso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agua</w:t>
      </w:r>
      <w:r>
        <w:rPr>
          <w:color w:val="4A4A4C"/>
          <w:spacing w:val="-4"/>
        </w:rPr>
        <w:t> </w:t>
      </w:r>
      <w:r>
        <w:rPr>
          <w:color w:val="4A4A4C"/>
        </w:rPr>
        <w:t>potable,</w:t>
      </w:r>
      <w:r>
        <w:rPr>
          <w:color w:val="4A4A4C"/>
          <w:spacing w:val="-4"/>
        </w:rPr>
        <w:t> </w:t>
      </w:r>
      <w:r>
        <w:rPr>
          <w:color w:val="4A4A4C"/>
        </w:rPr>
        <w:t>dos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cada</w:t>
      </w:r>
      <w:r>
        <w:rPr>
          <w:color w:val="4A4A4C"/>
          <w:spacing w:val="-4"/>
        </w:rPr>
        <w:t> </w:t>
      </w:r>
      <w:r>
        <w:rPr>
          <w:color w:val="4A4A4C"/>
        </w:rPr>
        <w:t>cinco</w:t>
      </w:r>
      <w:r>
        <w:rPr>
          <w:color w:val="4A4A4C"/>
          <w:spacing w:val="-4"/>
        </w:rPr>
        <w:t> </w:t>
      </w:r>
      <w:r>
        <w:rPr>
          <w:color w:val="4A4A4C"/>
        </w:rPr>
        <w:t>personas</w:t>
      </w:r>
      <w:r>
        <w:rPr>
          <w:color w:val="4A4A4C"/>
          <w:spacing w:val="-68"/>
        </w:rPr>
        <w:t> </w:t>
      </w:r>
      <w:r>
        <w:rPr>
          <w:color w:val="4A4A4C"/>
        </w:rPr>
        <w:t>no cuentan con una instalación básica des-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tinada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lavarse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23"/>
        </w:rPr>
        <w:t> </w:t>
      </w:r>
      <w:r>
        <w:rPr>
          <w:color w:val="4A4A4C"/>
        </w:rPr>
        <w:t>manos</w:t>
      </w:r>
      <w:r>
        <w:rPr>
          <w:color w:val="4A4A4C"/>
          <w:spacing w:val="-22"/>
        </w:rPr>
        <w:t> </w:t>
      </w:r>
      <w:r>
        <w:rPr>
          <w:color w:val="4A4A4C"/>
        </w:rPr>
        <w:t>con</w:t>
      </w:r>
      <w:r>
        <w:rPr>
          <w:color w:val="4A4A4C"/>
          <w:spacing w:val="-23"/>
        </w:rPr>
        <w:t> </w:t>
      </w:r>
      <w:r>
        <w:rPr>
          <w:color w:val="4A4A4C"/>
        </w:rPr>
        <w:t>agua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jabón,</w:t>
      </w:r>
      <w:r>
        <w:rPr>
          <w:color w:val="4A4A4C"/>
          <w:spacing w:val="-67"/>
        </w:rPr>
        <w:t> </w:t>
      </w:r>
      <w:r>
        <w:rPr>
          <w:color w:val="4A4A4C"/>
        </w:rPr>
        <w:t>y más de 673 millones de personas aún no</w:t>
      </w:r>
      <w:r>
        <w:rPr>
          <w:color w:val="4A4A4C"/>
          <w:spacing w:val="-68"/>
        </w:rPr>
        <w:t> </w:t>
      </w:r>
      <w:r>
        <w:rPr>
          <w:color w:val="4A4A4C"/>
        </w:rPr>
        <w:t>cuentan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sanitarios.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Derivado de esta problemática, como parte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Agenda</w:t>
      </w:r>
      <w:r>
        <w:rPr>
          <w:color w:val="4A4A4C"/>
          <w:spacing w:val="-21"/>
        </w:rPr>
        <w:t> </w:t>
      </w:r>
      <w:r>
        <w:rPr>
          <w:color w:val="4A4A4C"/>
        </w:rPr>
        <w:t>2030,</w:t>
      </w:r>
      <w:r>
        <w:rPr>
          <w:color w:val="4A4A4C"/>
          <w:spacing w:val="-22"/>
        </w:rPr>
        <w:t> </w:t>
      </w:r>
      <w:r>
        <w:rPr>
          <w:color w:val="4A4A4C"/>
        </w:rPr>
        <w:t>se</w:t>
      </w:r>
      <w:r>
        <w:rPr>
          <w:color w:val="4A4A4C"/>
          <w:spacing w:val="-21"/>
        </w:rPr>
        <w:t> </w:t>
      </w:r>
      <w:r>
        <w:rPr>
          <w:color w:val="4A4A4C"/>
        </w:rPr>
        <w:t>contempla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Objetivo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de Desarrollo Sostenible 6: Garantizar la dis-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ponibilidad de agua y su gestión sostenible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saneamiento</w:t>
      </w:r>
      <w:r>
        <w:rPr>
          <w:color w:val="4A4A4C"/>
          <w:spacing w:val="-18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todos.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En nuestro país, toda persona tiene dere-</w:t>
      </w:r>
      <w:r>
        <w:rPr>
          <w:color w:val="4A4A4C"/>
          <w:spacing w:val="1"/>
        </w:rPr>
        <w:t> </w:t>
      </w:r>
      <w:r>
        <w:rPr>
          <w:color w:val="4A4A4C"/>
        </w:rPr>
        <w:t>cho</w:t>
      </w:r>
      <w:r>
        <w:rPr>
          <w:color w:val="4A4A4C"/>
          <w:spacing w:val="49"/>
        </w:rPr>
        <w:t> </w:t>
      </w:r>
      <w:r>
        <w:rPr>
          <w:color w:val="4A4A4C"/>
        </w:rPr>
        <w:t>al</w:t>
      </w:r>
      <w:r>
        <w:rPr>
          <w:color w:val="4A4A4C"/>
          <w:spacing w:val="49"/>
        </w:rPr>
        <w:t> </w:t>
      </w:r>
      <w:r>
        <w:rPr>
          <w:color w:val="4A4A4C"/>
        </w:rPr>
        <w:t>acceso,</w:t>
      </w:r>
      <w:r>
        <w:rPr>
          <w:color w:val="4A4A4C"/>
          <w:spacing w:val="49"/>
        </w:rPr>
        <w:t> </w:t>
      </w:r>
      <w:r>
        <w:rPr>
          <w:color w:val="4A4A4C"/>
        </w:rPr>
        <w:t>disposición</w:t>
      </w:r>
      <w:r>
        <w:rPr>
          <w:color w:val="4A4A4C"/>
          <w:spacing w:val="49"/>
        </w:rPr>
        <w:t> </w:t>
      </w:r>
      <w:r>
        <w:rPr>
          <w:color w:val="4A4A4C"/>
        </w:rPr>
        <w:t>y</w:t>
      </w:r>
      <w:r>
        <w:rPr>
          <w:color w:val="4A4A4C"/>
          <w:spacing w:val="49"/>
        </w:rPr>
        <w:t> </w:t>
      </w:r>
      <w:r>
        <w:rPr>
          <w:color w:val="4A4A4C"/>
        </w:rPr>
        <w:t>saneamiento</w:t>
      </w:r>
      <w:r>
        <w:rPr>
          <w:color w:val="4A4A4C"/>
          <w:spacing w:val="-68"/>
        </w:rPr>
        <w:t> </w:t>
      </w:r>
      <w:r>
        <w:rPr>
          <w:color w:val="4A4A4C"/>
        </w:rPr>
        <w:t>de agua para consumo personal y domés-</w:t>
      </w:r>
      <w:r>
        <w:rPr>
          <w:color w:val="4A4A4C"/>
          <w:spacing w:val="1"/>
        </w:rPr>
        <w:t> </w:t>
      </w:r>
      <w:r>
        <w:rPr>
          <w:color w:val="4A4A4C"/>
        </w:rPr>
        <w:t>tico en forma suficiente, salubre, aceptable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asequible.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2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Oaxaca,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coordina con las autoridades federales y</w:t>
      </w:r>
      <w:r>
        <w:rPr>
          <w:color w:val="4A4A4C"/>
          <w:spacing w:val="1"/>
        </w:rPr>
        <w:t> </w:t>
      </w:r>
      <w:r>
        <w:rPr>
          <w:color w:val="4A4A4C"/>
        </w:rPr>
        <w:t>municipales,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crear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sistemas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abastecimiento de agua, desalojo y utiliza-</w:t>
      </w:r>
      <w:r>
        <w:rPr>
          <w:color w:val="4A4A4C"/>
          <w:spacing w:val="1"/>
        </w:rPr>
        <w:t> </w:t>
      </w:r>
      <w:r>
        <w:rPr>
          <w:color w:val="4A4A4C"/>
        </w:rPr>
        <w:t>ción de aguas residuales; mientras que los</w:t>
      </w:r>
      <w:r>
        <w:rPr>
          <w:color w:val="4A4A4C"/>
          <w:spacing w:val="1"/>
        </w:rPr>
        <w:t> </w:t>
      </w:r>
      <w:r>
        <w:rPr>
          <w:color w:val="4A4A4C"/>
        </w:rPr>
        <w:t>municipios tienen a su cargo la prestación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servicios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agua</w:t>
      </w:r>
      <w:r>
        <w:rPr>
          <w:color w:val="4A4A4C"/>
          <w:spacing w:val="-17"/>
        </w:rPr>
        <w:t> </w:t>
      </w:r>
      <w:r>
        <w:rPr>
          <w:color w:val="4A4A4C"/>
        </w:rPr>
        <w:t>potable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alcantarillado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ámbito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territorial.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  <w:spacing w:val="-2"/>
        </w:rPr>
        <w:t>Adicionalmente,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presenta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una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gran</w:t>
      </w:r>
      <w:r>
        <w:rPr>
          <w:color w:val="4A4A4C"/>
          <w:spacing w:val="-68"/>
        </w:rPr>
        <w:t> </w:t>
      </w:r>
      <w:r>
        <w:rPr>
          <w:color w:val="4A4A4C"/>
        </w:rPr>
        <w:t>dispersión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población,</w:t>
      </w:r>
      <w:r>
        <w:rPr>
          <w:color w:val="4A4A4C"/>
          <w:spacing w:val="-15"/>
        </w:rPr>
        <w:t> </w:t>
      </w:r>
      <w:r>
        <w:rPr>
          <w:color w:val="4A4A4C"/>
        </w:rPr>
        <w:t>lo</w:t>
      </w:r>
      <w:r>
        <w:rPr>
          <w:color w:val="4A4A4C"/>
          <w:spacing w:val="-15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constituye</w:t>
      </w:r>
      <w:r>
        <w:rPr>
          <w:color w:val="4A4A4C"/>
          <w:spacing w:val="-68"/>
        </w:rPr>
        <w:t> </w:t>
      </w:r>
      <w:r>
        <w:rPr>
          <w:color w:val="4A4A4C"/>
        </w:rPr>
        <w:t>uno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principales</w:t>
      </w:r>
      <w:r>
        <w:rPr>
          <w:color w:val="4A4A4C"/>
          <w:spacing w:val="-8"/>
        </w:rPr>
        <w:t> </w:t>
      </w:r>
      <w:r>
        <w:rPr>
          <w:color w:val="4A4A4C"/>
        </w:rPr>
        <w:t>retos</w:t>
      </w:r>
      <w:r>
        <w:rPr>
          <w:color w:val="4A4A4C"/>
          <w:spacing w:val="-8"/>
        </w:rPr>
        <w:t> </w:t>
      </w:r>
      <w:r>
        <w:rPr>
          <w:color w:val="4A4A4C"/>
        </w:rPr>
        <w:t>para</w:t>
      </w:r>
      <w:r>
        <w:rPr>
          <w:color w:val="4A4A4C"/>
          <w:spacing w:val="-8"/>
        </w:rPr>
        <w:t> </w:t>
      </w:r>
      <w:r>
        <w:rPr>
          <w:color w:val="4A4A4C"/>
        </w:rPr>
        <w:t>proveer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servicios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básicos.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esto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suman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condicio-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</w:rPr>
        <w:t>nes</w:t>
      </w:r>
      <w:r>
        <w:rPr>
          <w:color w:val="4A4A4C"/>
          <w:spacing w:val="-36"/>
        </w:rPr>
        <w:t> </w:t>
      </w:r>
      <w:r>
        <w:rPr>
          <w:color w:val="4A4A4C"/>
          <w:spacing w:val="-1"/>
        </w:rPr>
        <w:t>geográficas</w:t>
      </w:r>
      <w:r>
        <w:rPr>
          <w:color w:val="4A4A4C"/>
          <w:spacing w:val="-36"/>
        </w:rPr>
        <w:t> </w:t>
      </w:r>
      <w:r>
        <w:rPr>
          <w:color w:val="4A4A4C"/>
        </w:rPr>
        <w:t>que</w:t>
      </w:r>
      <w:r>
        <w:rPr>
          <w:color w:val="4A4A4C"/>
          <w:spacing w:val="-36"/>
        </w:rPr>
        <w:t> </w:t>
      </w:r>
      <w:r>
        <w:rPr>
          <w:color w:val="4A4A4C"/>
        </w:rPr>
        <w:t>dificultan</w:t>
      </w:r>
      <w:r>
        <w:rPr>
          <w:color w:val="4A4A4C"/>
          <w:spacing w:val="-35"/>
        </w:rPr>
        <w:t> </w:t>
      </w:r>
      <w:r>
        <w:rPr>
          <w:color w:val="4A4A4C"/>
        </w:rPr>
        <w:t>la</w:t>
      </w:r>
      <w:r>
        <w:rPr>
          <w:color w:val="4A4A4C"/>
          <w:spacing w:val="-36"/>
        </w:rPr>
        <w:t> </w:t>
      </w:r>
      <w:r>
        <w:rPr>
          <w:color w:val="4A4A4C"/>
        </w:rPr>
        <w:t>construcción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infraestructura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social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productiva.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8" w:right="1131"/>
        <w:jc w:val="both"/>
      </w:pPr>
      <w:r>
        <w:rPr>
          <w:color w:val="4A4A4C"/>
        </w:rPr>
        <w:t>Además,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localización</w:t>
      </w:r>
      <w:r>
        <w:rPr>
          <w:color w:val="4A4A4C"/>
          <w:spacing w:val="-5"/>
        </w:rPr>
        <w:t> </w:t>
      </w:r>
      <w:r>
        <w:rPr>
          <w:color w:val="4A4A4C"/>
        </w:rPr>
        <w:t>geográfica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esta-</w:t>
      </w:r>
      <w:r>
        <w:rPr>
          <w:color w:val="4A4A4C"/>
          <w:spacing w:val="-67"/>
        </w:rPr>
        <w:t> </w:t>
      </w:r>
      <w:r>
        <w:rPr>
          <w:color w:val="4A4A4C"/>
        </w:rPr>
        <w:t>do hace que el territorio y población sea</w:t>
      </w:r>
      <w:r>
        <w:rPr>
          <w:color w:val="4A4A4C"/>
          <w:spacing w:val="1"/>
        </w:rPr>
        <w:t> </w:t>
      </w:r>
      <w:r>
        <w:rPr>
          <w:color w:val="4A4A4C"/>
        </w:rPr>
        <w:t>vulnerable</w:t>
      </w:r>
      <w:r>
        <w:rPr>
          <w:color w:val="4A4A4C"/>
          <w:spacing w:val="53"/>
        </w:rPr>
        <w:t> </w:t>
      </w:r>
      <w:r>
        <w:rPr>
          <w:color w:val="4A4A4C"/>
        </w:rPr>
        <w:t>frente</w:t>
      </w:r>
      <w:r>
        <w:rPr>
          <w:color w:val="4A4A4C"/>
          <w:spacing w:val="53"/>
        </w:rPr>
        <w:t> </w:t>
      </w:r>
      <w:r>
        <w:rPr>
          <w:color w:val="4A4A4C"/>
        </w:rPr>
        <w:t>a</w:t>
      </w:r>
      <w:r>
        <w:rPr>
          <w:color w:val="4A4A4C"/>
          <w:spacing w:val="54"/>
        </w:rPr>
        <w:t> </w:t>
      </w:r>
      <w:r>
        <w:rPr>
          <w:color w:val="4A4A4C"/>
        </w:rPr>
        <w:t>los</w:t>
      </w:r>
      <w:r>
        <w:rPr>
          <w:color w:val="4A4A4C"/>
          <w:spacing w:val="53"/>
        </w:rPr>
        <w:t> </w:t>
      </w:r>
      <w:r>
        <w:rPr>
          <w:color w:val="4A4A4C"/>
        </w:rPr>
        <w:t>eventos</w:t>
      </w:r>
      <w:r>
        <w:rPr>
          <w:color w:val="4A4A4C"/>
          <w:spacing w:val="54"/>
        </w:rPr>
        <w:t> </w:t>
      </w:r>
      <w:r>
        <w:rPr>
          <w:color w:val="4A4A4C"/>
        </w:rPr>
        <w:t>hidrome-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Heading6"/>
        <w:tabs>
          <w:tab w:pos="11059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50150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167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69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teorológicos extremos como depresiones,</w:t>
      </w:r>
      <w:r>
        <w:rPr>
          <w:color w:val="4A4A4C"/>
          <w:spacing w:val="1"/>
        </w:rPr>
        <w:t> </w:t>
      </w:r>
      <w:r>
        <w:rPr>
          <w:color w:val="4A4A4C"/>
        </w:rPr>
        <w:t>tormentas</w:t>
      </w:r>
      <w:r>
        <w:rPr>
          <w:color w:val="4A4A4C"/>
          <w:spacing w:val="-18"/>
        </w:rPr>
        <w:t> </w:t>
      </w:r>
      <w:r>
        <w:rPr>
          <w:color w:val="4A4A4C"/>
        </w:rPr>
        <w:t>tropicales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huracanes.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La disponibilidad natural de agua se ve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afectada de forma negativa por diversos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factores, dentro de los que destaca el cam-</w:t>
      </w:r>
      <w:r>
        <w:rPr>
          <w:color w:val="4A4A4C"/>
          <w:spacing w:val="-68"/>
        </w:rPr>
        <w:t> </w:t>
      </w:r>
      <w:r>
        <w:rPr>
          <w:color w:val="4A4A4C"/>
        </w:rPr>
        <w:t>bio climático, la contaminación y el manejo</w:t>
      </w:r>
      <w:r>
        <w:rPr>
          <w:color w:val="4A4A4C"/>
          <w:spacing w:val="-68"/>
        </w:rPr>
        <w:t> </w:t>
      </w:r>
      <w:r>
        <w:rPr>
          <w:color w:val="4A4A4C"/>
        </w:rPr>
        <w:t>inadecuado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microcuencas</w:t>
      </w:r>
      <w:r>
        <w:rPr>
          <w:color w:val="4A4A4C"/>
          <w:spacing w:val="-12"/>
        </w:rPr>
        <w:t> </w:t>
      </w:r>
      <w:r>
        <w:rPr>
          <w:color w:val="4A4A4C"/>
        </w:rPr>
        <w:t>(tala,</w:t>
      </w:r>
      <w:r>
        <w:rPr>
          <w:color w:val="4A4A4C"/>
          <w:spacing w:val="-12"/>
        </w:rPr>
        <w:t> </w:t>
      </w:r>
      <w:r>
        <w:rPr>
          <w:color w:val="4A4A4C"/>
        </w:rPr>
        <w:t>cam-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bio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uso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suelo,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etc.).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impacto de estas afectaciones disminuye</w:t>
      </w:r>
      <w:r>
        <w:rPr>
          <w:color w:val="4A4A4C"/>
          <w:spacing w:val="-68"/>
        </w:rPr>
        <w:t> </w:t>
      </w:r>
      <w:r>
        <w:rPr>
          <w:color w:val="4A4A4C"/>
        </w:rPr>
        <w:t>la cantidad de agua susceptible de aprove-</w:t>
      </w:r>
      <w:r>
        <w:rPr>
          <w:color w:val="4A4A4C"/>
          <w:spacing w:val="-68"/>
        </w:rPr>
        <w:t> </w:t>
      </w:r>
      <w:r>
        <w:rPr>
          <w:color w:val="4A4A4C"/>
        </w:rPr>
        <w:t>charse para su distribución a la población,</w:t>
      </w:r>
      <w:r>
        <w:rPr>
          <w:color w:val="4A4A4C"/>
          <w:spacing w:val="1"/>
        </w:rPr>
        <w:t> </w:t>
      </w:r>
      <w:r>
        <w:rPr>
          <w:color w:val="4A4A4C"/>
        </w:rPr>
        <w:t>siendo más frecuentes el abatimiento de</w:t>
      </w:r>
      <w:r>
        <w:rPr>
          <w:color w:val="4A4A4C"/>
          <w:spacing w:val="1"/>
        </w:rPr>
        <w:t> </w:t>
      </w:r>
      <w:r>
        <w:rPr>
          <w:color w:val="4A4A4C"/>
        </w:rPr>
        <w:t>pozos,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pérdida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manantiales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dismi-</w:t>
      </w:r>
      <w:r>
        <w:rPr>
          <w:color w:val="4A4A4C"/>
          <w:spacing w:val="-68"/>
        </w:rPr>
        <w:t> </w:t>
      </w:r>
      <w:r>
        <w:rPr>
          <w:color w:val="4A4A4C"/>
        </w:rPr>
        <w:t>nución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volumen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precipitación.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</w:t>
      </w:r>
      <w:r>
        <w:rPr>
          <w:color w:val="4A4A4C"/>
          <w:spacing w:val="-20"/>
        </w:rPr>
        <w:t> </w:t>
      </w:r>
      <w:r>
        <w:rPr>
          <w:color w:val="4A4A4C"/>
        </w:rPr>
        <w:t>otra</w:t>
      </w:r>
      <w:r>
        <w:rPr>
          <w:color w:val="4A4A4C"/>
          <w:spacing w:val="-19"/>
        </w:rPr>
        <w:t> </w:t>
      </w:r>
      <w:r>
        <w:rPr>
          <w:color w:val="4A4A4C"/>
        </w:rPr>
        <w:t>parte,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9"/>
        </w:rPr>
        <w:t> </w:t>
      </w:r>
      <w:r>
        <w:rPr>
          <w:color w:val="4A4A4C"/>
        </w:rPr>
        <w:t>incremento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población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consecuente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expansión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centros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urbanos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rurales,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son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sector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mayor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demanda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servicio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agua,</w:t>
      </w:r>
      <w:r>
        <w:rPr>
          <w:color w:val="4A4A4C"/>
          <w:spacing w:val="-5"/>
        </w:rPr>
        <w:t> </w:t>
      </w:r>
      <w:r>
        <w:rPr>
          <w:color w:val="4A4A4C"/>
        </w:rPr>
        <w:t>seguidos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sector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servicios.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actividad</w:t>
      </w:r>
      <w:r>
        <w:rPr>
          <w:color w:val="4A4A4C"/>
          <w:spacing w:val="-7"/>
        </w:rPr>
        <w:t> </w:t>
      </w:r>
      <w:r>
        <w:rPr>
          <w:color w:val="4A4A4C"/>
        </w:rPr>
        <w:t>industrial</w:t>
      </w:r>
      <w:r>
        <w:rPr>
          <w:color w:val="4A4A4C"/>
          <w:spacing w:val="-7"/>
        </w:rPr>
        <w:t> </w:t>
      </w:r>
      <w:r>
        <w:rPr>
          <w:color w:val="4A4A4C"/>
        </w:rPr>
        <w:t>no</w:t>
      </w:r>
      <w:r>
        <w:rPr>
          <w:color w:val="4A4A4C"/>
          <w:spacing w:val="-7"/>
        </w:rPr>
        <w:t> </w:t>
      </w:r>
      <w:r>
        <w:rPr>
          <w:color w:val="4A4A4C"/>
        </w:rPr>
        <w:t>presenta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desa-</w:t>
      </w:r>
      <w:r>
        <w:rPr>
          <w:color w:val="4A4A4C"/>
          <w:spacing w:val="-68"/>
        </w:rPr>
        <w:t> </w:t>
      </w:r>
      <w:r>
        <w:rPr>
          <w:color w:val="4A4A4C"/>
        </w:rPr>
        <w:t>rrollo que demande grandes volúmenes de</w:t>
      </w:r>
      <w:r>
        <w:rPr>
          <w:color w:val="4A4A4C"/>
          <w:spacing w:val="1"/>
        </w:rPr>
        <w:t> </w:t>
      </w:r>
      <w:r>
        <w:rPr>
          <w:color w:val="4A4A4C"/>
        </w:rPr>
        <w:t>agua</w:t>
      </w:r>
      <w:r>
        <w:rPr>
          <w:color w:val="4A4A4C"/>
          <w:spacing w:val="-12"/>
        </w:rPr>
        <w:t> </w:t>
      </w:r>
      <w:r>
        <w:rPr>
          <w:color w:val="4A4A4C"/>
        </w:rPr>
        <w:t>(excepto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Salina</w:t>
      </w:r>
      <w:r>
        <w:rPr>
          <w:color w:val="4A4A4C"/>
          <w:spacing w:val="-11"/>
        </w:rPr>
        <w:t> </w:t>
      </w:r>
      <w:r>
        <w:rPr>
          <w:color w:val="4A4A4C"/>
        </w:rPr>
        <w:t>Cruz</w:t>
      </w:r>
      <w:r>
        <w:rPr>
          <w:color w:val="4A4A4C"/>
          <w:spacing w:val="-11"/>
        </w:rPr>
        <w:t> </w:t>
      </w:r>
      <w:r>
        <w:rPr>
          <w:color w:val="4A4A4C"/>
        </w:rPr>
        <w:t>por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influen-</w:t>
      </w:r>
      <w:r>
        <w:rPr>
          <w:color w:val="4A4A4C"/>
          <w:spacing w:val="-68"/>
        </w:rPr>
        <w:t> </w:t>
      </w:r>
      <w:r>
        <w:rPr>
          <w:color w:val="4A4A4C"/>
        </w:rPr>
        <w:t>cia</w:t>
      </w:r>
      <w:r>
        <w:rPr>
          <w:color w:val="4A4A4C"/>
          <w:spacing w:val="38"/>
        </w:rPr>
        <w:t> </w:t>
      </w: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la</w:t>
      </w:r>
      <w:r>
        <w:rPr>
          <w:color w:val="4A4A4C"/>
          <w:spacing w:val="38"/>
        </w:rPr>
        <w:t> </w:t>
      </w:r>
      <w:r>
        <w:rPr>
          <w:color w:val="4A4A4C"/>
        </w:rPr>
        <w:t>Refinería</w:t>
      </w:r>
      <w:r>
        <w:rPr>
          <w:color w:val="4A4A4C"/>
          <w:spacing w:val="38"/>
        </w:rPr>
        <w:t> </w:t>
      </w:r>
      <w:r>
        <w:rPr>
          <w:color w:val="4A4A4C"/>
        </w:rPr>
        <w:t>Antonio</w:t>
      </w:r>
      <w:r>
        <w:rPr>
          <w:color w:val="4A4A4C"/>
          <w:spacing w:val="39"/>
        </w:rPr>
        <w:t> </w:t>
      </w:r>
      <w:r>
        <w:rPr>
          <w:color w:val="4A4A4C"/>
        </w:rPr>
        <w:t>Dovalí</w:t>
      </w:r>
      <w:r>
        <w:rPr>
          <w:color w:val="4A4A4C"/>
          <w:spacing w:val="38"/>
        </w:rPr>
        <w:t> </w:t>
      </w:r>
      <w:r>
        <w:rPr>
          <w:color w:val="4A4A4C"/>
        </w:rPr>
        <w:t>Jaime),</w:t>
      </w:r>
      <w:r>
        <w:rPr>
          <w:color w:val="4A4A4C"/>
          <w:spacing w:val="-68"/>
        </w:rPr>
        <w:t> </w:t>
      </w:r>
      <w:r>
        <w:rPr>
          <w:color w:val="4A4A4C"/>
        </w:rPr>
        <w:t>no obstante, lo anterior, la implementación</w:t>
      </w:r>
      <w:r>
        <w:rPr>
          <w:color w:val="4A4A4C"/>
          <w:spacing w:val="-68"/>
        </w:rPr>
        <w:t> </w:t>
      </w:r>
      <w:r>
        <w:rPr>
          <w:color w:val="4A4A4C"/>
        </w:rPr>
        <w:t>de proyectos estratégicos como el Corredor</w:t>
      </w:r>
      <w:r>
        <w:rPr>
          <w:color w:val="4A4A4C"/>
          <w:spacing w:val="-68"/>
        </w:rPr>
        <w:t> </w:t>
      </w:r>
      <w:r>
        <w:rPr>
          <w:color w:val="4A4A4C"/>
        </w:rPr>
        <w:t>Interoceánico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apertura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carretera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la Costa, traerán consigo un incremento de</w:t>
      </w:r>
      <w:r>
        <w:rPr>
          <w:color w:val="4A4A4C"/>
          <w:spacing w:val="-68"/>
        </w:rPr>
        <w:t> </w:t>
      </w:r>
      <w:r>
        <w:rPr>
          <w:color w:val="4A4A4C"/>
        </w:rPr>
        <w:t>la demanda de agua potable y saneamien-</w:t>
      </w:r>
      <w:r>
        <w:rPr>
          <w:color w:val="4A4A4C"/>
          <w:spacing w:val="1"/>
        </w:rPr>
        <w:t> </w:t>
      </w:r>
      <w:r>
        <w:rPr>
          <w:color w:val="4A4A4C"/>
        </w:rPr>
        <w:t>to derivado de la concentración poblacional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relacionada</w:t>
      </w:r>
      <w:r>
        <w:rPr>
          <w:color w:val="4A4A4C"/>
          <w:spacing w:val="-1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estos</w:t>
      </w:r>
      <w:r>
        <w:rPr>
          <w:color w:val="4A4A4C"/>
          <w:spacing w:val="-18"/>
        </w:rPr>
        <w:t> </w:t>
      </w:r>
      <w:r>
        <w:rPr>
          <w:color w:val="4A4A4C"/>
        </w:rPr>
        <w:t>proyectos.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12"/>
      </w:pPr>
    </w:p>
    <w:p>
      <w:pPr>
        <w:pStyle w:val="Heading6"/>
        <w:ind w:left="299"/>
        <w:jc w:val="both"/>
      </w:pPr>
      <w:r>
        <w:rPr>
          <w:color w:val="4A4A4C"/>
          <w:w w:val="105"/>
        </w:rPr>
        <w:t>Agua</w:t>
      </w:r>
      <w:r>
        <w:rPr>
          <w:color w:val="4A4A4C"/>
          <w:spacing w:val="9"/>
          <w:w w:val="105"/>
        </w:rPr>
        <w:t> </w:t>
      </w:r>
      <w:r>
        <w:rPr>
          <w:color w:val="4A4A4C"/>
          <w:w w:val="105"/>
        </w:rPr>
        <w:t>entubada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  <w:w w:val="105"/>
        </w:rPr>
        <w:t>En Oaxaca, de acuerdo con el Censo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Población y Vivienda 2020 del INEGI, se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cuenta con una cobertura de agua entu-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bada de 90.2%. La disponibilidad de este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servicio disminuye en forma considerable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los riesgos de contraer enfermedades aso-</w:t>
      </w:r>
      <w:r>
        <w:rPr>
          <w:color w:val="4A4A4C"/>
          <w:spacing w:val="1"/>
        </w:rPr>
        <w:t> </w:t>
      </w:r>
      <w:r>
        <w:rPr>
          <w:color w:val="4A4A4C"/>
        </w:rPr>
        <w:t>ciadas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ingestión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agua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no</w:t>
      </w:r>
      <w:r>
        <w:rPr>
          <w:color w:val="4A4A4C"/>
          <w:spacing w:val="-13"/>
        </w:rPr>
        <w:t> </w:t>
      </w:r>
      <w:r>
        <w:rPr>
          <w:color w:val="4A4A4C"/>
        </w:rPr>
        <w:t>es</w:t>
      </w:r>
      <w:r>
        <w:rPr>
          <w:color w:val="4A4A4C"/>
          <w:spacing w:val="-13"/>
        </w:rPr>
        <w:t> </w:t>
      </w:r>
      <w:r>
        <w:rPr>
          <w:color w:val="4A4A4C"/>
        </w:rPr>
        <w:t>apta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consumo</w:t>
      </w:r>
      <w:r>
        <w:rPr>
          <w:color w:val="4A4A4C"/>
          <w:spacing w:val="-16"/>
        </w:rPr>
        <w:t> </w:t>
      </w:r>
      <w:r>
        <w:rPr>
          <w:color w:val="4A4A4C"/>
        </w:rPr>
        <w:t>humano.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Adicionalmente a la brecha en la cobertura</w:t>
      </w:r>
      <w:r>
        <w:rPr>
          <w:color w:val="4A4A4C"/>
          <w:spacing w:val="1"/>
        </w:rPr>
        <w:t> </w:t>
      </w:r>
      <w:r>
        <w:rPr>
          <w:color w:val="4A4A4C"/>
        </w:rPr>
        <w:t>de servicios, en las zonas urbanas la pro-</w:t>
      </w:r>
      <w:r>
        <w:rPr>
          <w:color w:val="4A4A4C"/>
          <w:spacing w:val="1"/>
        </w:rPr>
        <w:t> </w:t>
      </w:r>
      <w:r>
        <w:rPr>
          <w:color w:val="4A4A4C"/>
        </w:rPr>
        <w:t>blemática del agua potable se encuentra</w:t>
      </w:r>
      <w:r>
        <w:rPr>
          <w:color w:val="4A4A4C"/>
          <w:spacing w:val="1"/>
        </w:rPr>
        <w:t> </w:t>
      </w:r>
      <w:r>
        <w:rPr>
          <w:color w:val="4A4A4C"/>
        </w:rPr>
        <w:t>estrechamente asociada al estado de con-</w:t>
      </w:r>
      <w:r>
        <w:rPr>
          <w:color w:val="4A4A4C"/>
          <w:spacing w:val="1"/>
        </w:rPr>
        <w:t> </w:t>
      </w:r>
      <w:r>
        <w:rPr>
          <w:color w:val="4A4A4C"/>
        </w:rPr>
        <w:t>servación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infraestructura</w:t>
      </w:r>
      <w:r>
        <w:rPr>
          <w:color w:val="4A4A4C"/>
          <w:spacing w:val="-10"/>
        </w:rPr>
        <w:t> </w:t>
      </w:r>
      <w:r>
        <w:rPr>
          <w:color w:val="4A4A4C"/>
        </w:rPr>
        <w:t>hidráulica,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cual, en su mayoría, requiere de rehabilita-</w:t>
      </w:r>
      <w:r>
        <w:rPr>
          <w:color w:val="4A4A4C"/>
          <w:spacing w:val="-68"/>
        </w:rPr>
        <w:t> </w:t>
      </w:r>
      <w:r>
        <w:rPr>
          <w:color w:val="4A4A4C"/>
        </w:rPr>
        <w:t>ción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presentar</w:t>
      </w:r>
      <w:r>
        <w:rPr>
          <w:color w:val="4A4A4C"/>
          <w:spacing w:val="-8"/>
        </w:rPr>
        <w:t> </w:t>
      </w:r>
      <w:r>
        <w:rPr>
          <w:color w:val="4A4A4C"/>
        </w:rPr>
        <w:t>un</w:t>
      </w:r>
      <w:r>
        <w:rPr>
          <w:color w:val="4A4A4C"/>
          <w:spacing w:val="-8"/>
        </w:rPr>
        <w:t> </w:t>
      </w:r>
      <w:r>
        <w:rPr>
          <w:color w:val="4A4A4C"/>
        </w:rPr>
        <w:t>riesgo</w:t>
      </w:r>
      <w:r>
        <w:rPr>
          <w:color w:val="4A4A4C"/>
          <w:spacing w:val="-8"/>
        </w:rPr>
        <w:t> </w:t>
      </w:r>
      <w:r>
        <w:rPr>
          <w:color w:val="4A4A4C"/>
        </w:rPr>
        <w:t>significativo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falla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corto</w:t>
      </w:r>
      <w:r>
        <w:rPr>
          <w:color w:val="4A4A4C"/>
          <w:spacing w:val="-7"/>
        </w:rPr>
        <w:t> </w:t>
      </w:r>
      <w:r>
        <w:rPr>
          <w:color w:val="4A4A4C"/>
        </w:rPr>
        <w:t>plazo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fallas</w:t>
      </w:r>
      <w:r>
        <w:rPr>
          <w:color w:val="4A4A4C"/>
          <w:spacing w:val="-7"/>
        </w:rPr>
        <w:t> </w:t>
      </w:r>
      <w:r>
        <w:rPr>
          <w:color w:val="4A4A4C"/>
        </w:rPr>
        <w:t>más</w:t>
      </w:r>
      <w:r>
        <w:rPr>
          <w:color w:val="4A4A4C"/>
          <w:spacing w:val="-8"/>
        </w:rPr>
        <w:t> </w:t>
      </w:r>
      <w:r>
        <w:rPr>
          <w:color w:val="4A4A4C"/>
        </w:rPr>
        <w:t>constan-</w:t>
      </w:r>
      <w:r>
        <w:rPr>
          <w:color w:val="4A4A4C"/>
          <w:spacing w:val="-67"/>
        </w:rPr>
        <w:t> </w:t>
      </w:r>
      <w:r>
        <w:rPr>
          <w:color w:val="4A4A4C"/>
        </w:rPr>
        <w:t>tes en el mediano plazo en los tramos con</w:t>
      </w:r>
      <w:r>
        <w:rPr>
          <w:color w:val="4A4A4C"/>
          <w:spacing w:val="1"/>
        </w:rPr>
        <w:t> </w:t>
      </w:r>
      <w:r>
        <w:rPr>
          <w:color w:val="4A4A4C"/>
        </w:rPr>
        <w:t>más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40</w:t>
      </w:r>
      <w:r>
        <w:rPr>
          <w:color w:val="4A4A4C"/>
          <w:spacing w:val="-16"/>
        </w:rPr>
        <w:t> </w:t>
      </w:r>
      <w:r>
        <w:rPr>
          <w:color w:val="4A4A4C"/>
        </w:rPr>
        <w:t>años</w:t>
      </w:r>
      <w:r>
        <w:rPr>
          <w:color w:val="4A4A4C"/>
          <w:spacing w:val="-16"/>
        </w:rPr>
        <w:t> </w:t>
      </w:r>
      <w:r>
        <w:rPr>
          <w:color w:val="4A4A4C"/>
        </w:rPr>
        <w:t>funcionando.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9" w:right="1980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cobertura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agua</w:t>
      </w:r>
      <w:r>
        <w:rPr>
          <w:color w:val="4A4A4C"/>
          <w:spacing w:val="1"/>
        </w:rPr>
        <w:t> </w:t>
      </w:r>
      <w:r>
        <w:rPr>
          <w:color w:val="4A4A4C"/>
        </w:rPr>
        <w:t>entubada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regiones del estado evidencia las brechas</w:t>
      </w:r>
      <w:r>
        <w:rPr>
          <w:color w:val="4A4A4C"/>
          <w:spacing w:val="1"/>
        </w:rPr>
        <w:t> </w:t>
      </w:r>
      <w:r>
        <w:rPr>
          <w:color w:val="4A4A4C"/>
        </w:rPr>
        <w:t>existentes, la región con mayor cobertura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 este servicio básico, en 2020 fue la Sierra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Juárez con un 95%, mientras que la región</w:t>
      </w:r>
      <w:r>
        <w:rPr>
          <w:color w:val="4A4A4C"/>
          <w:spacing w:val="-68"/>
        </w:rPr>
        <w:t> </w:t>
      </w:r>
      <w:r>
        <w:rPr>
          <w:color w:val="4A4A4C"/>
        </w:rPr>
        <w:t>de la Sierra de Flores Magón con un núme-</w:t>
      </w:r>
      <w:r>
        <w:rPr>
          <w:color w:val="4A4A4C"/>
          <w:spacing w:val="-68"/>
        </w:rPr>
        <w:t> </w:t>
      </w:r>
      <w:r>
        <w:rPr>
          <w:color w:val="4A4A4C"/>
        </w:rPr>
        <w:t>ro similar de viviendas apenas alcanza una</w:t>
      </w:r>
      <w:r>
        <w:rPr>
          <w:color w:val="4A4A4C"/>
          <w:spacing w:val="1"/>
        </w:rPr>
        <w:t> </w:t>
      </w:r>
      <w:r>
        <w:rPr>
          <w:color w:val="4A4A4C"/>
        </w:rPr>
        <w:t>cobertura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78.4%.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La región con mayor cantidad de viviendas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coberturadas</w:t>
      </w:r>
      <w:r>
        <w:rPr>
          <w:color w:val="4A4A4C"/>
          <w:spacing w:val="-19"/>
        </w:rPr>
        <w:t> </w:t>
      </w:r>
      <w:r>
        <w:rPr>
          <w:color w:val="4A4A4C"/>
        </w:rPr>
        <w:t>son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Valles</w:t>
      </w:r>
      <w:r>
        <w:rPr>
          <w:color w:val="4A4A4C"/>
          <w:spacing w:val="-18"/>
        </w:rPr>
        <w:t> </w:t>
      </w:r>
      <w:r>
        <w:rPr>
          <w:color w:val="4A4A4C"/>
        </w:rPr>
        <w:t>Centrales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menor</w:t>
      </w:r>
      <w:r>
        <w:rPr>
          <w:color w:val="4A4A4C"/>
          <w:spacing w:val="-17"/>
        </w:rPr>
        <w:t> </w:t>
      </w:r>
      <w:r>
        <w:rPr>
          <w:color w:val="4A4A4C"/>
        </w:rPr>
        <w:t>número</w:t>
      </w:r>
      <w:r>
        <w:rPr>
          <w:color w:val="4A4A4C"/>
          <w:spacing w:val="-17"/>
        </w:rPr>
        <w:t> </w:t>
      </w:r>
      <w:r>
        <w:rPr>
          <w:color w:val="4A4A4C"/>
        </w:rPr>
        <w:t>es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Sierra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Flores</w:t>
      </w:r>
      <w:r>
        <w:rPr>
          <w:color w:val="4A4A4C"/>
          <w:spacing w:val="-17"/>
        </w:rPr>
        <w:t> </w:t>
      </w:r>
      <w:r>
        <w:rPr>
          <w:color w:val="4A4A4C"/>
        </w:rPr>
        <w:t>Magón.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1"/>
        <w:rPr>
          <w:sz w:val="27"/>
        </w:rPr>
      </w:pPr>
    </w:p>
    <w:tbl>
      <w:tblPr>
        <w:tblW w:w="0" w:type="auto"/>
        <w:jc w:val="left"/>
        <w:tblInd w:w="14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8"/>
        <w:gridCol w:w="1661"/>
        <w:gridCol w:w="1239"/>
        <w:gridCol w:w="1742"/>
        <w:gridCol w:w="1326"/>
      </w:tblGrid>
      <w:tr>
        <w:trPr>
          <w:trHeight w:val="280" w:hRule="atLeast"/>
        </w:trPr>
        <w:tc>
          <w:tcPr>
            <w:tcW w:w="2548" w:type="dxa"/>
            <w:vMerge w:val="restart"/>
            <w:shd w:val="clear" w:color="auto" w:fill="99234F"/>
          </w:tcPr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ind w:left="972" w:right="931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REGIÓN</w:t>
            </w:r>
          </w:p>
        </w:tc>
        <w:tc>
          <w:tcPr>
            <w:tcW w:w="2900" w:type="dxa"/>
            <w:gridSpan w:val="2"/>
            <w:shd w:val="clear" w:color="auto" w:fill="AC885C"/>
          </w:tcPr>
          <w:p>
            <w:pPr>
              <w:pStyle w:val="TableParagraph"/>
              <w:spacing w:before="71"/>
              <w:ind w:left="1251" w:right="1251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1990</w:t>
            </w:r>
          </w:p>
        </w:tc>
        <w:tc>
          <w:tcPr>
            <w:tcW w:w="3068" w:type="dxa"/>
            <w:gridSpan w:val="2"/>
            <w:shd w:val="clear" w:color="auto" w:fill="99234F"/>
          </w:tcPr>
          <w:p>
            <w:pPr>
              <w:pStyle w:val="TableParagraph"/>
              <w:spacing w:before="71"/>
              <w:ind w:left="1326" w:right="1326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2020</w:t>
            </w:r>
          </w:p>
        </w:tc>
      </w:tr>
      <w:tr>
        <w:trPr>
          <w:trHeight w:val="280" w:hRule="atLeast"/>
        </w:trPr>
        <w:tc>
          <w:tcPr>
            <w:tcW w:w="2548" w:type="dxa"/>
            <w:vMerge/>
            <w:tcBorders>
              <w:top w:val="nil"/>
            </w:tcBorders>
            <w:shd w:val="clear" w:color="auto" w:fill="99234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61" w:type="dxa"/>
            <w:shd w:val="clear" w:color="auto" w:fill="DAC8B0"/>
          </w:tcPr>
          <w:p>
            <w:pPr>
              <w:pStyle w:val="TableParagraph"/>
              <w:spacing w:before="70"/>
              <w:ind w:left="95" w:right="156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%</w:t>
            </w:r>
            <w:r>
              <w:rPr>
                <w:color w:val="99234F"/>
                <w:spacing w:val="-7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DE</w:t>
            </w:r>
            <w:r>
              <w:rPr>
                <w:color w:val="99234F"/>
                <w:spacing w:val="-7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COBERTURA</w:t>
            </w:r>
          </w:p>
        </w:tc>
        <w:tc>
          <w:tcPr>
            <w:tcW w:w="1239" w:type="dxa"/>
            <w:shd w:val="clear" w:color="auto" w:fill="DAC8B0"/>
          </w:tcPr>
          <w:p>
            <w:pPr>
              <w:pStyle w:val="TableParagraph"/>
              <w:spacing w:before="70"/>
              <w:ind w:left="148" w:right="209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VIVIENDAS</w:t>
            </w:r>
          </w:p>
        </w:tc>
        <w:tc>
          <w:tcPr>
            <w:tcW w:w="1742" w:type="dxa"/>
            <w:shd w:val="clear" w:color="auto" w:fill="B97381"/>
          </w:tcPr>
          <w:p>
            <w:pPr>
              <w:pStyle w:val="TableParagraph"/>
              <w:spacing w:before="70"/>
              <w:ind w:left="134" w:right="199"/>
              <w:jc w:val="center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%</w:t>
            </w:r>
            <w:r>
              <w:rPr>
                <w:color w:val="FFFFFF"/>
                <w:spacing w:val="-7"/>
                <w:w w:val="105"/>
                <w:sz w:val="14"/>
              </w:rPr>
              <w:t> </w:t>
            </w:r>
            <w:r>
              <w:rPr>
                <w:color w:val="FFFFFF"/>
                <w:w w:val="105"/>
                <w:sz w:val="14"/>
              </w:rPr>
              <w:t>DE</w:t>
            </w:r>
            <w:r>
              <w:rPr>
                <w:color w:val="FFFFFF"/>
                <w:spacing w:val="-7"/>
                <w:w w:val="105"/>
                <w:sz w:val="14"/>
              </w:rPr>
              <w:t> </w:t>
            </w:r>
            <w:r>
              <w:rPr>
                <w:color w:val="FFFFFF"/>
                <w:w w:val="105"/>
                <w:sz w:val="14"/>
              </w:rPr>
              <w:t>COBERTURA</w:t>
            </w:r>
          </w:p>
        </w:tc>
        <w:tc>
          <w:tcPr>
            <w:tcW w:w="1326" w:type="dxa"/>
            <w:shd w:val="clear" w:color="auto" w:fill="B97381"/>
          </w:tcPr>
          <w:p>
            <w:pPr>
              <w:pStyle w:val="TableParagraph"/>
              <w:spacing w:before="70"/>
              <w:ind w:left="190" w:right="254"/>
              <w:jc w:val="center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VIVIENDAS</w:t>
            </w:r>
          </w:p>
        </w:tc>
      </w:tr>
      <w:tr>
        <w:trPr>
          <w:trHeight w:val="324" w:hRule="atLeast"/>
        </w:trPr>
        <w:tc>
          <w:tcPr>
            <w:tcW w:w="2548" w:type="dxa"/>
            <w:shd w:val="clear" w:color="auto" w:fill="EDDFE0"/>
          </w:tcPr>
          <w:p>
            <w:pPr>
              <w:pStyle w:val="TableParagraph"/>
              <w:spacing w:before="92"/>
              <w:ind w:left="687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Valles</w:t>
            </w:r>
            <w:r>
              <w:rPr>
                <w:color w:val="99234F"/>
                <w:spacing w:val="-13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Centrales</w:t>
            </w:r>
          </w:p>
        </w:tc>
        <w:tc>
          <w:tcPr>
            <w:tcW w:w="1661" w:type="dxa"/>
            <w:shd w:val="clear" w:color="auto" w:fill="EDDFE0"/>
          </w:tcPr>
          <w:p>
            <w:pPr>
              <w:pStyle w:val="TableParagraph"/>
              <w:spacing w:before="92"/>
              <w:ind w:left="95" w:right="15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62.3%</w:t>
            </w:r>
          </w:p>
        </w:tc>
        <w:tc>
          <w:tcPr>
            <w:tcW w:w="1239" w:type="dxa"/>
            <w:shd w:val="clear" w:color="auto" w:fill="EDDFE0"/>
          </w:tcPr>
          <w:p>
            <w:pPr>
              <w:pStyle w:val="TableParagraph"/>
              <w:spacing w:before="92"/>
              <w:ind w:left="148" w:right="20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86,700</w:t>
            </w:r>
          </w:p>
        </w:tc>
        <w:tc>
          <w:tcPr>
            <w:tcW w:w="1742" w:type="dxa"/>
            <w:shd w:val="clear" w:color="auto" w:fill="EDDFE0"/>
          </w:tcPr>
          <w:p>
            <w:pPr>
              <w:pStyle w:val="TableParagraph"/>
              <w:spacing w:before="92"/>
              <w:ind w:left="134" w:right="198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89.1%</w:t>
            </w:r>
          </w:p>
        </w:tc>
        <w:tc>
          <w:tcPr>
            <w:tcW w:w="1326" w:type="dxa"/>
            <w:shd w:val="clear" w:color="auto" w:fill="EDDFE0"/>
          </w:tcPr>
          <w:p>
            <w:pPr>
              <w:pStyle w:val="TableParagraph"/>
              <w:spacing w:before="92"/>
              <w:ind w:left="190" w:right="254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286,878</w:t>
            </w:r>
          </w:p>
        </w:tc>
      </w:tr>
    </w:tbl>
    <w:p>
      <w:pPr>
        <w:pStyle w:val="BodyText"/>
        <w:spacing w:before="5"/>
        <w:rPr>
          <w:sz w:val="8"/>
        </w:rPr>
      </w:pPr>
    </w:p>
    <w:tbl>
      <w:tblPr>
        <w:tblW w:w="0" w:type="auto"/>
        <w:jc w:val="left"/>
        <w:tblInd w:w="14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28"/>
        <w:gridCol w:w="1428"/>
        <w:gridCol w:w="1500"/>
        <w:gridCol w:w="1467"/>
        <w:gridCol w:w="1491"/>
      </w:tblGrid>
      <w:tr>
        <w:trPr>
          <w:trHeight w:val="244" w:hRule="atLeast"/>
        </w:trPr>
        <w:tc>
          <w:tcPr>
            <w:tcW w:w="2628" w:type="dxa"/>
          </w:tcPr>
          <w:p>
            <w:pPr>
              <w:pStyle w:val="TableParagraph"/>
              <w:spacing w:before="1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Istmo</w:t>
            </w:r>
          </w:p>
        </w:tc>
        <w:tc>
          <w:tcPr>
            <w:tcW w:w="1428" w:type="dxa"/>
          </w:tcPr>
          <w:p>
            <w:pPr>
              <w:pStyle w:val="TableParagraph"/>
              <w:spacing w:before="1"/>
              <w:ind w:left="514"/>
              <w:rPr>
                <w:sz w:val="14"/>
              </w:rPr>
            </w:pPr>
            <w:r>
              <w:rPr>
                <w:color w:val="99234F"/>
                <w:sz w:val="14"/>
              </w:rPr>
              <w:t>67.5%</w:t>
            </w:r>
          </w:p>
        </w:tc>
        <w:tc>
          <w:tcPr>
            <w:tcW w:w="1500" w:type="dxa"/>
          </w:tcPr>
          <w:p>
            <w:pPr>
              <w:pStyle w:val="TableParagraph"/>
              <w:spacing w:before="1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66,098</w:t>
            </w:r>
          </w:p>
        </w:tc>
        <w:tc>
          <w:tcPr>
            <w:tcW w:w="1467" w:type="dxa"/>
          </w:tcPr>
          <w:p>
            <w:pPr>
              <w:pStyle w:val="TableParagraph"/>
              <w:spacing w:before="1"/>
              <w:ind w:left="474" w:right="47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91.9%</w:t>
            </w:r>
          </w:p>
        </w:tc>
        <w:tc>
          <w:tcPr>
            <w:tcW w:w="1491" w:type="dxa"/>
          </w:tcPr>
          <w:p>
            <w:pPr>
              <w:pStyle w:val="TableParagraph"/>
              <w:spacing w:before="1"/>
              <w:ind w:right="443"/>
              <w:jc w:val="right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171,474</w:t>
            </w:r>
          </w:p>
        </w:tc>
      </w:tr>
      <w:tr>
        <w:trPr>
          <w:trHeight w:val="324" w:hRule="atLeast"/>
        </w:trPr>
        <w:tc>
          <w:tcPr>
            <w:tcW w:w="2628" w:type="dxa"/>
            <w:shd w:val="clear" w:color="auto" w:fill="EDDFE0"/>
          </w:tcPr>
          <w:p>
            <w:pPr>
              <w:pStyle w:val="TableParagraph"/>
              <w:spacing w:before="92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Costa</w:t>
            </w:r>
          </w:p>
        </w:tc>
        <w:tc>
          <w:tcPr>
            <w:tcW w:w="1428" w:type="dxa"/>
            <w:shd w:val="clear" w:color="auto" w:fill="EDDFE0"/>
          </w:tcPr>
          <w:p>
            <w:pPr>
              <w:pStyle w:val="TableParagraph"/>
              <w:spacing w:before="92"/>
              <w:ind w:left="519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41.4%</w:t>
            </w:r>
          </w:p>
        </w:tc>
        <w:tc>
          <w:tcPr>
            <w:tcW w:w="1500" w:type="dxa"/>
            <w:shd w:val="clear" w:color="auto" w:fill="EDDFE0"/>
          </w:tcPr>
          <w:p>
            <w:pPr>
              <w:pStyle w:val="TableParagraph"/>
              <w:spacing w:before="92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29,021</w:t>
            </w:r>
          </w:p>
        </w:tc>
        <w:tc>
          <w:tcPr>
            <w:tcW w:w="1467" w:type="dxa"/>
            <w:shd w:val="clear" w:color="auto" w:fill="EDDFE0"/>
          </w:tcPr>
          <w:p>
            <w:pPr>
              <w:pStyle w:val="TableParagraph"/>
              <w:spacing w:before="92"/>
              <w:ind w:left="474" w:right="47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90.9%</w:t>
            </w:r>
          </w:p>
        </w:tc>
        <w:tc>
          <w:tcPr>
            <w:tcW w:w="1491" w:type="dxa"/>
            <w:shd w:val="clear" w:color="auto" w:fill="EDDFE0"/>
          </w:tcPr>
          <w:p>
            <w:pPr>
              <w:pStyle w:val="TableParagraph"/>
              <w:spacing w:before="92"/>
              <w:ind w:right="418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143,704</w:t>
            </w:r>
          </w:p>
        </w:tc>
      </w:tr>
      <w:tr>
        <w:trPr>
          <w:trHeight w:val="324" w:hRule="atLeast"/>
        </w:trPr>
        <w:tc>
          <w:tcPr>
            <w:tcW w:w="2628" w:type="dxa"/>
          </w:tcPr>
          <w:p>
            <w:pPr>
              <w:pStyle w:val="TableParagraph"/>
              <w:spacing w:before="92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w w:val="110"/>
                <w:sz w:val="14"/>
              </w:rPr>
              <w:t>Papaloapan</w:t>
            </w:r>
          </w:p>
        </w:tc>
        <w:tc>
          <w:tcPr>
            <w:tcW w:w="1428" w:type="dxa"/>
          </w:tcPr>
          <w:p>
            <w:pPr>
              <w:pStyle w:val="TableParagraph"/>
              <w:spacing w:before="92"/>
              <w:ind w:left="500"/>
              <w:rPr>
                <w:sz w:val="14"/>
              </w:rPr>
            </w:pPr>
            <w:r>
              <w:rPr>
                <w:color w:val="99234F"/>
                <w:sz w:val="14"/>
              </w:rPr>
              <w:t>48.3%</w:t>
            </w:r>
          </w:p>
        </w:tc>
        <w:tc>
          <w:tcPr>
            <w:tcW w:w="1500" w:type="dxa"/>
          </w:tcPr>
          <w:p>
            <w:pPr>
              <w:pStyle w:val="TableParagraph"/>
              <w:spacing w:before="92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35,014</w:t>
            </w:r>
          </w:p>
        </w:tc>
        <w:tc>
          <w:tcPr>
            <w:tcW w:w="1467" w:type="dxa"/>
          </w:tcPr>
          <w:p>
            <w:pPr>
              <w:pStyle w:val="TableParagraph"/>
              <w:spacing w:before="92"/>
              <w:ind w:left="474" w:right="47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89.5%</w:t>
            </w:r>
          </w:p>
        </w:tc>
        <w:tc>
          <w:tcPr>
            <w:tcW w:w="1491" w:type="dxa"/>
          </w:tcPr>
          <w:p>
            <w:pPr>
              <w:pStyle w:val="TableParagraph"/>
              <w:spacing w:before="92"/>
              <w:ind w:right="437"/>
              <w:jc w:val="right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119,450</w:t>
            </w:r>
          </w:p>
        </w:tc>
      </w:tr>
      <w:tr>
        <w:trPr>
          <w:trHeight w:val="324" w:hRule="atLeast"/>
        </w:trPr>
        <w:tc>
          <w:tcPr>
            <w:tcW w:w="2628" w:type="dxa"/>
            <w:shd w:val="clear" w:color="auto" w:fill="EDDFE0"/>
          </w:tcPr>
          <w:p>
            <w:pPr>
              <w:pStyle w:val="TableParagraph"/>
              <w:spacing w:before="92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w w:val="110"/>
                <w:sz w:val="14"/>
              </w:rPr>
              <w:t>Mixteca</w:t>
            </w:r>
          </w:p>
        </w:tc>
        <w:tc>
          <w:tcPr>
            <w:tcW w:w="1428" w:type="dxa"/>
            <w:shd w:val="clear" w:color="auto" w:fill="EDDFE0"/>
          </w:tcPr>
          <w:p>
            <w:pPr>
              <w:pStyle w:val="TableParagraph"/>
              <w:spacing w:before="92"/>
              <w:ind w:left="508"/>
              <w:rPr>
                <w:sz w:val="14"/>
              </w:rPr>
            </w:pPr>
            <w:r>
              <w:rPr>
                <w:color w:val="99234F"/>
                <w:sz w:val="14"/>
              </w:rPr>
              <w:t>43.5%</w:t>
            </w:r>
          </w:p>
        </w:tc>
        <w:tc>
          <w:tcPr>
            <w:tcW w:w="1500" w:type="dxa"/>
            <w:shd w:val="clear" w:color="auto" w:fill="EDDFE0"/>
          </w:tcPr>
          <w:p>
            <w:pPr>
              <w:pStyle w:val="TableParagraph"/>
              <w:spacing w:before="92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36,485</w:t>
            </w:r>
          </w:p>
        </w:tc>
        <w:tc>
          <w:tcPr>
            <w:tcW w:w="1467" w:type="dxa"/>
            <w:shd w:val="clear" w:color="auto" w:fill="EDDFE0"/>
          </w:tcPr>
          <w:p>
            <w:pPr>
              <w:pStyle w:val="TableParagraph"/>
              <w:spacing w:before="92"/>
              <w:ind w:left="474" w:right="481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91.8%</w:t>
            </w:r>
          </w:p>
        </w:tc>
        <w:tc>
          <w:tcPr>
            <w:tcW w:w="1491" w:type="dxa"/>
            <w:shd w:val="clear" w:color="auto" w:fill="EDDFE0"/>
          </w:tcPr>
          <w:p>
            <w:pPr>
              <w:pStyle w:val="TableParagraph"/>
              <w:spacing w:before="92"/>
              <w:ind w:right="456"/>
              <w:jc w:val="right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119,461</w:t>
            </w:r>
          </w:p>
        </w:tc>
      </w:tr>
      <w:tr>
        <w:trPr>
          <w:trHeight w:val="324" w:hRule="atLeast"/>
        </w:trPr>
        <w:tc>
          <w:tcPr>
            <w:tcW w:w="2628" w:type="dxa"/>
          </w:tcPr>
          <w:p>
            <w:pPr>
              <w:pStyle w:val="TableParagraph"/>
              <w:spacing w:before="92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Sierra</w:t>
            </w:r>
            <w:r>
              <w:rPr>
                <w:color w:val="99234F"/>
                <w:spacing w:val="-5"/>
                <w:sz w:val="14"/>
              </w:rPr>
              <w:t> </w:t>
            </w:r>
            <w:r>
              <w:rPr>
                <w:color w:val="99234F"/>
                <w:sz w:val="14"/>
              </w:rPr>
              <w:t>Sur</w:t>
            </w:r>
          </w:p>
        </w:tc>
        <w:tc>
          <w:tcPr>
            <w:tcW w:w="1428" w:type="dxa"/>
          </w:tcPr>
          <w:p>
            <w:pPr>
              <w:pStyle w:val="TableParagraph"/>
              <w:spacing w:before="92"/>
              <w:ind w:left="524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41.3%</w:t>
            </w:r>
          </w:p>
        </w:tc>
        <w:tc>
          <w:tcPr>
            <w:tcW w:w="1500" w:type="dxa"/>
          </w:tcPr>
          <w:p>
            <w:pPr>
              <w:pStyle w:val="TableParagraph"/>
              <w:spacing w:before="92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21,270</w:t>
            </w:r>
          </w:p>
        </w:tc>
        <w:tc>
          <w:tcPr>
            <w:tcW w:w="1467" w:type="dxa"/>
          </w:tcPr>
          <w:p>
            <w:pPr>
              <w:pStyle w:val="TableParagraph"/>
              <w:spacing w:before="92"/>
              <w:ind w:left="474" w:right="481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93.3%</w:t>
            </w:r>
          </w:p>
        </w:tc>
        <w:tc>
          <w:tcPr>
            <w:tcW w:w="1491" w:type="dxa"/>
          </w:tcPr>
          <w:p>
            <w:pPr>
              <w:pStyle w:val="TableParagraph"/>
              <w:spacing w:before="92"/>
              <w:ind w:right="447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85,248</w:t>
            </w:r>
          </w:p>
        </w:tc>
      </w:tr>
      <w:tr>
        <w:trPr>
          <w:trHeight w:val="324" w:hRule="atLeast"/>
        </w:trPr>
        <w:tc>
          <w:tcPr>
            <w:tcW w:w="2628" w:type="dxa"/>
            <w:shd w:val="clear" w:color="auto" w:fill="EDDFE0"/>
          </w:tcPr>
          <w:p>
            <w:pPr>
              <w:pStyle w:val="TableParagraph"/>
              <w:spacing w:before="92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Sierra</w:t>
            </w:r>
            <w:r>
              <w:rPr>
                <w:color w:val="99234F"/>
                <w:spacing w:val="-4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de</w:t>
            </w:r>
            <w:r>
              <w:rPr>
                <w:color w:val="99234F"/>
                <w:spacing w:val="-3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Flores</w:t>
            </w:r>
            <w:r>
              <w:rPr>
                <w:color w:val="99234F"/>
                <w:spacing w:val="-3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Magón</w:t>
            </w:r>
          </w:p>
        </w:tc>
        <w:tc>
          <w:tcPr>
            <w:tcW w:w="1428" w:type="dxa"/>
            <w:shd w:val="clear" w:color="auto" w:fill="EDDFE0"/>
          </w:tcPr>
          <w:p>
            <w:pPr>
              <w:pStyle w:val="TableParagraph"/>
              <w:spacing w:before="92"/>
              <w:ind w:left="505"/>
              <w:rPr>
                <w:sz w:val="14"/>
              </w:rPr>
            </w:pPr>
            <w:r>
              <w:rPr>
                <w:color w:val="99234F"/>
                <w:sz w:val="14"/>
              </w:rPr>
              <w:t>30.9%</w:t>
            </w:r>
          </w:p>
        </w:tc>
        <w:tc>
          <w:tcPr>
            <w:tcW w:w="1500" w:type="dxa"/>
            <w:shd w:val="clear" w:color="auto" w:fill="EDDFE0"/>
          </w:tcPr>
          <w:p>
            <w:pPr>
              <w:pStyle w:val="TableParagraph"/>
              <w:spacing w:before="92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11,435</w:t>
            </w:r>
          </w:p>
        </w:tc>
        <w:tc>
          <w:tcPr>
            <w:tcW w:w="1467" w:type="dxa"/>
            <w:shd w:val="clear" w:color="auto" w:fill="EDDFE0"/>
          </w:tcPr>
          <w:p>
            <w:pPr>
              <w:pStyle w:val="TableParagraph"/>
              <w:spacing w:before="92"/>
              <w:ind w:left="471" w:right="481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78.4%</w:t>
            </w:r>
          </w:p>
        </w:tc>
        <w:tc>
          <w:tcPr>
            <w:tcW w:w="1491" w:type="dxa"/>
            <w:shd w:val="clear" w:color="auto" w:fill="EDDFE0"/>
          </w:tcPr>
          <w:p>
            <w:pPr>
              <w:pStyle w:val="TableParagraph"/>
              <w:spacing w:before="92"/>
              <w:ind w:right="468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43,431</w:t>
            </w:r>
          </w:p>
        </w:tc>
      </w:tr>
      <w:tr>
        <w:trPr>
          <w:trHeight w:val="269" w:hRule="atLeast"/>
        </w:trPr>
        <w:tc>
          <w:tcPr>
            <w:tcW w:w="2628" w:type="dxa"/>
          </w:tcPr>
          <w:p>
            <w:pPr>
              <w:pStyle w:val="TableParagraph"/>
              <w:spacing w:line="158" w:lineRule="exact" w:before="92"/>
              <w:ind w:left="408" w:right="485"/>
              <w:jc w:val="center"/>
              <w:rPr>
                <w:sz w:val="14"/>
              </w:rPr>
            </w:pPr>
            <w:r>
              <w:rPr>
                <w:color w:val="99234F"/>
                <w:spacing w:val="-1"/>
                <w:w w:val="105"/>
                <w:sz w:val="14"/>
              </w:rPr>
              <w:t>Sierra</w:t>
            </w:r>
            <w:r>
              <w:rPr>
                <w:color w:val="99234F"/>
                <w:spacing w:val="-10"/>
                <w:w w:val="105"/>
                <w:sz w:val="14"/>
              </w:rPr>
              <w:t> </w:t>
            </w:r>
            <w:r>
              <w:rPr>
                <w:color w:val="99234F"/>
                <w:spacing w:val="-1"/>
                <w:w w:val="105"/>
                <w:sz w:val="14"/>
              </w:rPr>
              <w:t>Juárez</w:t>
            </w:r>
          </w:p>
        </w:tc>
        <w:tc>
          <w:tcPr>
            <w:tcW w:w="1428" w:type="dxa"/>
          </w:tcPr>
          <w:p>
            <w:pPr>
              <w:pStyle w:val="TableParagraph"/>
              <w:spacing w:line="158" w:lineRule="exact" w:before="92"/>
              <w:ind w:left="506"/>
              <w:rPr>
                <w:sz w:val="14"/>
              </w:rPr>
            </w:pPr>
            <w:r>
              <w:rPr>
                <w:color w:val="99234F"/>
                <w:sz w:val="14"/>
              </w:rPr>
              <w:t>43.2%</w:t>
            </w:r>
          </w:p>
        </w:tc>
        <w:tc>
          <w:tcPr>
            <w:tcW w:w="1500" w:type="dxa"/>
          </w:tcPr>
          <w:p>
            <w:pPr>
              <w:pStyle w:val="TableParagraph"/>
              <w:spacing w:line="158" w:lineRule="exact" w:before="92"/>
              <w:ind w:left="474" w:right="490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15,190</w:t>
            </w:r>
          </w:p>
        </w:tc>
        <w:tc>
          <w:tcPr>
            <w:tcW w:w="1467" w:type="dxa"/>
          </w:tcPr>
          <w:p>
            <w:pPr>
              <w:pStyle w:val="TableParagraph"/>
              <w:spacing w:line="158" w:lineRule="exact" w:before="92"/>
              <w:ind w:left="474" w:right="47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95.0%</w:t>
            </w:r>
          </w:p>
        </w:tc>
        <w:tc>
          <w:tcPr>
            <w:tcW w:w="1491" w:type="dxa"/>
          </w:tcPr>
          <w:p>
            <w:pPr>
              <w:pStyle w:val="TableParagraph"/>
              <w:spacing w:line="158" w:lineRule="exact" w:before="92"/>
              <w:ind w:right="433"/>
              <w:jc w:val="right"/>
              <w:rPr>
                <w:sz w:val="14"/>
              </w:rPr>
            </w:pPr>
            <w:r>
              <w:rPr>
                <w:color w:val="99234F"/>
                <w:sz w:val="14"/>
              </w:rPr>
              <w:t>46,848</w:t>
            </w:r>
          </w:p>
        </w:tc>
      </w:tr>
    </w:tbl>
    <w:p>
      <w:pPr>
        <w:pStyle w:val="BodyText"/>
        <w:spacing w:before="4"/>
        <w:rPr>
          <w:sz w:val="16"/>
        </w:rPr>
      </w:pPr>
    </w:p>
    <w:p>
      <w:pPr>
        <w:spacing w:before="111"/>
        <w:ind w:left="2639" w:right="0" w:firstLine="0"/>
        <w:jc w:val="left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14"/>
          <w:w w:val="95"/>
          <w:sz w:val="18"/>
        </w:rPr>
        <w:t> </w:t>
      </w:r>
      <w:r>
        <w:rPr>
          <w:color w:val="9E214A"/>
          <w:w w:val="95"/>
          <w:sz w:val="18"/>
        </w:rPr>
        <w:t>Censos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Conteos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Población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Vivienda.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INEGI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1990-2020.</w:t>
      </w: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pStyle w:val="Heading6"/>
        <w:tabs>
          <w:tab w:pos="2079" w:val="left" w:leader="none"/>
        </w:tabs>
        <w:spacing w:before="115"/>
        <w:ind w:left="1179"/>
      </w:pPr>
      <w:r>
        <w:rPr/>
        <w:pict>
          <v:line style="position:absolute;mso-position-horizontal-relative:page;mso-position-vertical-relative:paragraph;z-index:-2850048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168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9923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7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/>
        <w:jc w:val="both"/>
      </w:pPr>
      <w:r>
        <w:rPr>
          <w:color w:val="4A4A4C"/>
          <w:spacing w:val="-1"/>
          <w:w w:val="105"/>
        </w:rPr>
        <w:t>Drenaje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sanitario</w:t>
      </w:r>
    </w:p>
    <w:p>
      <w:pPr>
        <w:pStyle w:val="BodyText"/>
        <w:spacing w:line="237" w:lineRule="auto" w:before="120"/>
        <w:ind w:left="1984"/>
        <w:jc w:val="both"/>
      </w:pPr>
      <w:r>
        <w:rPr>
          <w:color w:val="4A4A4C"/>
        </w:rPr>
        <w:t>En lo que se refiere al servicio de alcanta-</w:t>
      </w:r>
      <w:r>
        <w:rPr>
          <w:color w:val="4A4A4C"/>
          <w:spacing w:val="1"/>
        </w:rPr>
        <w:t> </w:t>
      </w:r>
      <w:r>
        <w:rPr>
          <w:color w:val="4A4A4C"/>
        </w:rPr>
        <w:t>rillado sanitario en zonas urbanas y rurales</w:t>
      </w:r>
      <w:r>
        <w:rPr>
          <w:color w:val="4A4A4C"/>
          <w:spacing w:val="-68"/>
        </w:rPr>
        <w:t> </w:t>
      </w:r>
      <w:r>
        <w:rPr>
          <w:color w:val="4A4A4C"/>
        </w:rPr>
        <w:t>y de acuerdo con el censo de población 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vivienda INEGI 2020, en el estado de Oaxaca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cuenta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una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cobertura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80.3%.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otra</w:t>
      </w:r>
      <w:r>
        <w:rPr>
          <w:color w:val="4A4A4C"/>
          <w:spacing w:val="-16"/>
        </w:rPr>
        <w:t> </w:t>
      </w:r>
      <w:r>
        <w:rPr>
          <w:color w:val="4A4A4C"/>
        </w:rPr>
        <w:t>parte,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considerando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vida</w:t>
      </w:r>
      <w:r>
        <w:rPr>
          <w:color w:val="4A4A4C"/>
          <w:spacing w:val="-16"/>
        </w:rPr>
        <w:t> </w:t>
      </w:r>
      <w:r>
        <w:rPr>
          <w:color w:val="4A4A4C"/>
        </w:rPr>
        <w:t>útil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0"/>
        </w:rPr>
        <w:t> </w:t>
      </w:r>
      <w:r>
        <w:rPr>
          <w:color w:val="4A4A4C"/>
        </w:rPr>
        <w:t>sistemas</w:t>
      </w:r>
      <w:r>
        <w:rPr>
          <w:color w:val="4A4A4C"/>
          <w:spacing w:val="-30"/>
        </w:rPr>
        <w:t> </w:t>
      </w:r>
      <w:r>
        <w:rPr>
          <w:color w:val="4A4A4C"/>
        </w:rPr>
        <w:t>de</w:t>
      </w:r>
      <w:r>
        <w:rPr>
          <w:color w:val="4A4A4C"/>
          <w:spacing w:val="-29"/>
        </w:rPr>
        <w:t> </w:t>
      </w:r>
      <w:r>
        <w:rPr>
          <w:color w:val="4A4A4C"/>
        </w:rPr>
        <w:t>drenaje</w:t>
      </w:r>
      <w:r>
        <w:rPr>
          <w:color w:val="4A4A4C"/>
          <w:spacing w:val="-30"/>
        </w:rPr>
        <w:t> </w:t>
      </w:r>
      <w:r>
        <w:rPr>
          <w:color w:val="4A4A4C"/>
        </w:rPr>
        <w:t>sanitario,</w:t>
      </w:r>
      <w:r>
        <w:rPr>
          <w:color w:val="4A4A4C"/>
          <w:spacing w:val="-30"/>
        </w:rPr>
        <w:t> </w:t>
      </w:r>
      <w:r>
        <w:rPr>
          <w:color w:val="4A4A4C"/>
        </w:rPr>
        <w:t>en</w:t>
      </w:r>
      <w:r>
        <w:rPr>
          <w:color w:val="4A4A4C"/>
          <w:spacing w:val="-29"/>
        </w:rPr>
        <w:t> </w:t>
      </w:r>
      <w:r>
        <w:rPr>
          <w:color w:val="4A4A4C"/>
        </w:rPr>
        <w:t>muchos</w:t>
      </w:r>
      <w:r>
        <w:rPr>
          <w:color w:val="4A4A4C"/>
          <w:spacing w:val="-68"/>
        </w:rPr>
        <w:t> </w:t>
      </w:r>
      <w:r>
        <w:rPr>
          <w:color w:val="4A4A4C"/>
        </w:rPr>
        <w:t>casos es necesario rehabilitar y equipar la</w:t>
      </w:r>
      <w:r>
        <w:rPr>
          <w:color w:val="4A4A4C"/>
          <w:spacing w:val="1"/>
        </w:rPr>
        <w:t> </w:t>
      </w:r>
      <w:r>
        <w:rPr>
          <w:color w:val="4A4A4C"/>
        </w:rPr>
        <w:t>infraestructura. En la Zona Metropolitana,</w:t>
      </w:r>
      <w:r>
        <w:rPr>
          <w:color w:val="4A4A4C"/>
          <w:spacing w:val="1"/>
        </w:rPr>
        <w:t> </w:t>
      </w:r>
      <w:r>
        <w:rPr>
          <w:color w:val="4A4A4C"/>
        </w:rPr>
        <w:t>aproximadamente el 80% de la red de dre-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naje</w:t>
      </w:r>
      <w:r>
        <w:rPr>
          <w:color w:val="4A4A4C"/>
          <w:spacing w:val="-18"/>
        </w:rPr>
        <w:t> </w:t>
      </w:r>
      <w:r>
        <w:rPr>
          <w:color w:val="4A4A4C"/>
        </w:rPr>
        <w:t>ha</w:t>
      </w:r>
      <w:r>
        <w:rPr>
          <w:color w:val="4A4A4C"/>
          <w:spacing w:val="-18"/>
        </w:rPr>
        <w:t> </w:t>
      </w:r>
      <w:r>
        <w:rPr>
          <w:color w:val="4A4A4C"/>
        </w:rPr>
        <w:t>superado</w:t>
      </w:r>
      <w:r>
        <w:rPr>
          <w:color w:val="4A4A4C"/>
          <w:spacing w:val="-18"/>
        </w:rPr>
        <w:t> </w:t>
      </w:r>
      <w:r>
        <w:rPr>
          <w:color w:val="4A4A4C"/>
        </w:rPr>
        <w:t>su</w:t>
      </w:r>
      <w:r>
        <w:rPr>
          <w:color w:val="4A4A4C"/>
          <w:spacing w:val="-18"/>
        </w:rPr>
        <w:t> </w:t>
      </w:r>
      <w:r>
        <w:rPr>
          <w:color w:val="4A4A4C"/>
        </w:rPr>
        <w:t>vida</w:t>
      </w:r>
      <w:r>
        <w:rPr>
          <w:color w:val="4A4A4C"/>
          <w:spacing w:val="-18"/>
        </w:rPr>
        <w:t> </w:t>
      </w:r>
      <w:r>
        <w:rPr>
          <w:color w:val="4A4A4C"/>
        </w:rPr>
        <w:t>útil.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Se estima que en el estado de Oaxaca las</w:t>
      </w:r>
      <w:r>
        <w:rPr>
          <w:color w:val="4A4A4C"/>
          <w:spacing w:val="1"/>
        </w:rPr>
        <w:t> </w:t>
      </w:r>
      <w:r>
        <w:rPr>
          <w:color w:val="4A4A4C"/>
        </w:rPr>
        <w:t>aguas de uso doméstico generan volúme-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nes del orden de 3 mil 112 litros por segundo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(LPS);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caudal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sistemas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alcanta-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rillado reciben el 67.7%, el resto se descarga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directamente a los cuerpos receptores sin</w:t>
      </w:r>
      <w:r>
        <w:rPr>
          <w:color w:val="4A4A4C"/>
          <w:spacing w:val="1"/>
        </w:rPr>
        <w:t> </w:t>
      </w:r>
      <w:r>
        <w:rPr>
          <w:color w:val="4A4A4C"/>
        </w:rPr>
        <w:t>ningún</w:t>
      </w:r>
      <w:r>
        <w:rPr>
          <w:color w:val="4A4A4C"/>
          <w:spacing w:val="-17"/>
        </w:rPr>
        <w:t> </w:t>
      </w:r>
      <w:r>
        <w:rPr>
          <w:color w:val="4A4A4C"/>
        </w:rPr>
        <w:t>tipo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tratamiento.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37" w:lineRule="auto" w:before="185"/>
        <w:ind w:left="299" w:right="1131"/>
        <w:jc w:val="both"/>
      </w:pPr>
      <w:r>
        <w:rPr>
          <w:color w:val="4A4A4C"/>
        </w:rPr>
        <w:t>De las aguas conducidas por los sistemas</w:t>
      </w:r>
      <w:r>
        <w:rPr>
          <w:color w:val="4A4A4C"/>
          <w:spacing w:val="1"/>
        </w:rPr>
        <w:t> </w:t>
      </w:r>
      <w:r>
        <w:rPr>
          <w:color w:val="4A4A4C"/>
        </w:rPr>
        <w:t>de alcantarillado, solo 272.1 LPS reciben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tratamiento,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decir,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solo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12.91%,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resto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se descargan al medio ambiente sin trata-</w:t>
      </w:r>
      <w:r>
        <w:rPr>
          <w:color w:val="4A4A4C"/>
          <w:spacing w:val="1"/>
        </w:rPr>
        <w:t> </w:t>
      </w:r>
      <w:r>
        <w:rPr>
          <w:color w:val="4A4A4C"/>
          <w:w w:val="90"/>
        </w:rPr>
        <w:t>miento</w:t>
      </w:r>
      <w:r>
        <w:rPr>
          <w:color w:val="4A4A4C"/>
          <w:spacing w:val="-9"/>
          <w:w w:val="90"/>
        </w:rPr>
        <w:t> </w:t>
      </w:r>
      <w:r>
        <w:rPr>
          <w:color w:val="4A4A4C"/>
          <w:w w:val="90"/>
        </w:rPr>
        <w:t>previo</w:t>
      </w:r>
      <w:r>
        <w:rPr>
          <w:color w:val="4A4A4C"/>
          <w:spacing w:val="-9"/>
          <w:w w:val="90"/>
        </w:rPr>
        <w:t> </w:t>
      </w:r>
      <w:r>
        <w:rPr>
          <w:color w:val="4A4A4C"/>
          <w:w w:val="90"/>
        </w:rPr>
        <w:t>(INEGI,2015).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La evolución de la cobertura de alcantari-</w:t>
      </w:r>
      <w:r>
        <w:rPr>
          <w:color w:val="4A4A4C"/>
          <w:spacing w:val="1"/>
        </w:rPr>
        <w:t> </w:t>
      </w:r>
      <w:r>
        <w:rPr>
          <w:color w:val="4A4A4C"/>
        </w:rPr>
        <w:t>llado en las regiones del estado ha tenido</w:t>
      </w:r>
      <w:r>
        <w:rPr>
          <w:color w:val="4A4A4C"/>
          <w:spacing w:val="1"/>
        </w:rPr>
        <w:t> </w:t>
      </w:r>
      <w:r>
        <w:rPr>
          <w:color w:val="4A4A4C"/>
        </w:rPr>
        <w:t>incrementos</w:t>
      </w:r>
      <w:r>
        <w:rPr>
          <w:color w:val="4A4A4C"/>
          <w:spacing w:val="1"/>
        </w:rPr>
        <w:t> </w:t>
      </w:r>
      <w:r>
        <w:rPr>
          <w:color w:val="4A4A4C"/>
        </w:rPr>
        <w:t>significativos,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región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presentó</w:t>
      </w:r>
      <w:r>
        <w:rPr>
          <w:color w:val="4A4A4C"/>
          <w:spacing w:val="-7"/>
        </w:rPr>
        <w:t> </w:t>
      </w:r>
      <w:r>
        <w:rPr>
          <w:color w:val="4A4A4C"/>
        </w:rPr>
        <w:t>un</w:t>
      </w:r>
      <w:r>
        <w:rPr>
          <w:color w:val="4A4A4C"/>
          <w:spacing w:val="-7"/>
        </w:rPr>
        <w:t> </w:t>
      </w:r>
      <w:r>
        <w:rPr>
          <w:color w:val="4A4A4C"/>
        </w:rPr>
        <w:t>mayor</w:t>
      </w:r>
      <w:r>
        <w:rPr>
          <w:color w:val="4A4A4C"/>
          <w:spacing w:val="-7"/>
        </w:rPr>
        <w:t> </w:t>
      </w:r>
      <w:r>
        <w:rPr>
          <w:color w:val="4A4A4C"/>
        </w:rPr>
        <w:t>crecimiento</w:t>
      </w:r>
      <w:r>
        <w:rPr>
          <w:color w:val="4A4A4C"/>
          <w:spacing w:val="-7"/>
        </w:rPr>
        <w:t> </w:t>
      </w:r>
      <w:r>
        <w:rPr>
          <w:color w:val="4A4A4C"/>
        </w:rPr>
        <w:t>fue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Costa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pasando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una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cobertura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11.7%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1990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a</w:t>
      </w:r>
      <w:r>
        <w:rPr>
          <w:color w:val="4A4A4C"/>
          <w:spacing w:val="4"/>
        </w:rPr>
        <w:t> </w:t>
      </w:r>
      <w:r>
        <w:rPr>
          <w:color w:val="4A4A4C"/>
        </w:rPr>
        <w:t>83.8%</w:t>
      </w:r>
      <w:r>
        <w:rPr>
          <w:color w:val="4A4A4C"/>
          <w:spacing w:val="4"/>
        </w:rPr>
        <w:t> </w:t>
      </w:r>
      <w:r>
        <w:rPr>
          <w:color w:val="4A4A4C"/>
        </w:rPr>
        <w:t>en</w:t>
      </w:r>
      <w:r>
        <w:rPr>
          <w:color w:val="4A4A4C"/>
          <w:spacing w:val="4"/>
        </w:rPr>
        <w:t> </w:t>
      </w:r>
      <w:r>
        <w:rPr>
          <w:color w:val="4A4A4C"/>
        </w:rPr>
        <w:t>2020,</w:t>
      </w:r>
      <w:r>
        <w:rPr>
          <w:color w:val="4A4A4C"/>
          <w:spacing w:val="4"/>
        </w:rPr>
        <w:t> </w:t>
      </w:r>
      <w:r>
        <w:rPr>
          <w:color w:val="4A4A4C"/>
        </w:rPr>
        <w:t>es</w:t>
      </w:r>
      <w:r>
        <w:rPr>
          <w:color w:val="4A4A4C"/>
          <w:spacing w:val="5"/>
        </w:rPr>
        <w:t> </w:t>
      </w:r>
      <w:r>
        <w:rPr>
          <w:color w:val="4A4A4C"/>
        </w:rPr>
        <w:t>decir,</w:t>
      </w:r>
      <w:r>
        <w:rPr>
          <w:color w:val="4A4A4C"/>
          <w:spacing w:val="4"/>
        </w:rPr>
        <w:t> </w:t>
      </w:r>
      <w:r>
        <w:rPr>
          <w:color w:val="4A4A4C"/>
        </w:rPr>
        <w:t>un</w:t>
      </w:r>
      <w:r>
        <w:rPr>
          <w:color w:val="4A4A4C"/>
          <w:spacing w:val="4"/>
        </w:rPr>
        <w:t> </w:t>
      </w:r>
      <w:r>
        <w:rPr>
          <w:color w:val="4A4A4C"/>
        </w:rPr>
        <w:t>aumento</w:t>
      </w:r>
      <w:r>
        <w:rPr>
          <w:color w:val="4A4A4C"/>
          <w:spacing w:val="4"/>
        </w:rPr>
        <w:t> </w:t>
      </w:r>
      <w:r>
        <w:rPr>
          <w:color w:val="4A4A4C"/>
        </w:rPr>
        <w:t>de</w:t>
      </w:r>
    </w:p>
    <w:p>
      <w:pPr>
        <w:pStyle w:val="BodyText"/>
        <w:spacing w:line="237" w:lineRule="exact"/>
        <w:ind w:left="299"/>
        <w:jc w:val="both"/>
      </w:pPr>
      <w:r>
        <w:rPr>
          <w:color w:val="4A4A4C"/>
          <w:w w:val="95"/>
        </w:rPr>
        <w:t>72.1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puntos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porcentuales.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región</w:t>
      </w:r>
      <w:r>
        <w:rPr>
          <w:color w:val="4A4A4C"/>
          <w:spacing w:val="-10"/>
        </w:rPr>
        <w:t> </w:t>
      </w:r>
      <w:r>
        <w:rPr>
          <w:color w:val="4A4A4C"/>
        </w:rPr>
        <w:t>con</w:t>
      </w:r>
      <w:r>
        <w:rPr>
          <w:color w:val="4A4A4C"/>
          <w:spacing w:val="-10"/>
        </w:rPr>
        <w:t> </w:t>
      </w:r>
      <w:r>
        <w:rPr>
          <w:color w:val="4A4A4C"/>
        </w:rPr>
        <w:t>mayor</w:t>
      </w:r>
      <w:r>
        <w:rPr>
          <w:color w:val="4A4A4C"/>
          <w:spacing w:val="-10"/>
        </w:rPr>
        <w:t> </w:t>
      </w:r>
      <w:r>
        <w:rPr>
          <w:color w:val="4A4A4C"/>
        </w:rPr>
        <w:t>porcentaje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cobertu-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ra en 2020 fue el Istmo con 93.7%, mientras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que el menor valor se presenta en la Sierra</w:t>
      </w:r>
      <w:r>
        <w:rPr>
          <w:color w:val="4A4A4C"/>
          <w:spacing w:val="-68"/>
        </w:rPr>
        <w:t> </w:t>
      </w:r>
      <w:r>
        <w:rPr>
          <w:color w:val="4A4A4C"/>
        </w:rPr>
        <w:t>Sur con 60%. El detalle de cada región se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presenta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siguiente</w:t>
      </w:r>
      <w:r>
        <w:rPr>
          <w:color w:val="4A4A4C"/>
          <w:spacing w:val="-18"/>
        </w:rPr>
        <w:t> </w:t>
      </w:r>
      <w:r>
        <w:rPr>
          <w:color w:val="4A4A4C"/>
        </w:rPr>
        <w:t>tabla: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6"/>
        <w:rPr>
          <w:sz w:val="24"/>
        </w:rPr>
      </w:pPr>
    </w:p>
    <w:tbl>
      <w:tblPr>
        <w:tblW w:w="0" w:type="auto"/>
        <w:jc w:val="left"/>
        <w:tblInd w:w="2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1"/>
        <w:gridCol w:w="1585"/>
        <w:gridCol w:w="1183"/>
        <w:gridCol w:w="1663"/>
        <w:gridCol w:w="1267"/>
      </w:tblGrid>
      <w:tr>
        <w:trPr>
          <w:trHeight w:val="267" w:hRule="atLeast"/>
        </w:trPr>
        <w:tc>
          <w:tcPr>
            <w:tcW w:w="2431" w:type="dxa"/>
            <w:vMerge w:val="restart"/>
            <w:shd w:val="clear" w:color="auto" w:fill="99234F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927" w:right="888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sz w:val="14"/>
              </w:rPr>
              <w:t>REGIÓN</w:t>
            </w:r>
          </w:p>
        </w:tc>
        <w:tc>
          <w:tcPr>
            <w:tcW w:w="2768" w:type="dxa"/>
            <w:gridSpan w:val="2"/>
            <w:shd w:val="clear" w:color="auto" w:fill="AC885C"/>
          </w:tcPr>
          <w:p>
            <w:pPr>
              <w:pStyle w:val="TableParagraph"/>
              <w:spacing w:before="61"/>
              <w:ind w:left="1185" w:right="1186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1990</w:t>
            </w:r>
          </w:p>
        </w:tc>
        <w:tc>
          <w:tcPr>
            <w:tcW w:w="2930" w:type="dxa"/>
            <w:gridSpan w:val="2"/>
            <w:shd w:val="clear" w:color="auto" w:fill="99234F"/>
          </w:tcPr>
          <w:p>
            <w:pPr>
              <w:pStyle w:val="TableParagraph"/>
              <w:spacing w:before="61"/>
              <w:ind w:left="1264" w:right="1268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sz w:val="14"/>
              </w:rPr>
              <w:t>2020</w:t>
            </w:r>
          </w:p>
        </w:tc>
      </w:tr>
      <w:tr>
        <w:trPr>
          <w:trHeight w:val="267" w:hRule="atLeast"/>
        </w:trPr>
        <w:tc>
          <w:tcPr>
            <w:tcW w:w="2431" w:type="dxa"/>
            <w:vMerge/>
            <w:tcBorders>
              <w:top w:val="nil"/>
            </w:tcBorders>
            <w:shd w:val="clear" w:color="auto" w:fill="99234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5" w:type="dxa"/>
            <w:shd w:val="clear" w:color="auto" w:fill="DAC8B0"/>
          </w:tcPr>
          <w:p>
            <w:pPr>
              <w:pStyle w:val="TableParagraph"/>
              <w:spacing w:before="60"/>
              <w:ind w:left="90" w:right="14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%</w:t>
            </w:r>
            <w:r>
              <w:rPr>
                <w:color w:val="99234F"/>
                <w:spacing w:val="-7"/>
                <w:sz w:val="14"/>
              </w:rPr>
              <w:t> </w:t>
            </w:r>
            <w:r>
              <w:rPr>
                <w:color w:val="99234F"/>
                <w:sz w:val="14"/>
              </w:rPr>
              <w:t>DE</w:t>
            </w:r>
            <w:r>
              <w:rPr>
                <w:color w:val="99234F"/>
                <w:spacing w:val="-6"/>
                <w:sz w:val="14"/>
              </w:rPr>
              <w:t> </w:t>
            </w:r>
            <w:r>
              <w:rPr>
                <w:color w:val="99234F"/>
                <w:sz w:val="14"/>
              </w:rPr>
              <w:t>COBERTURA</w:t>
            </w:r>
          </w:p>
        </w:tc>
        <w:tc>
          <w:tcPr>
            <w:tcW w:w="1183" w:type="dxa"/>
            <w:shd w:val="clear" w:color="auto" w:fill="DAC8B0"/>
          </w:tcPr>
          <w:p>
            <w:pPr>
              <w:pStyle w:val="TableParagraph"/>
              <w:spacing w:before="60"/>
              <w:ind w:left="140" w:right="200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VIVIENDAS</w:t>
            </w:r>
          </w:p>
        </w:tc>
        <w:tc>
          <w:tcPr>
            <w:tcW w:w="1663" w:type="dxa"/>
            <w:shd w:val="clear" w:color="auto" w:fill="B97381"/>
          </w:tcPr>
          <w:p>
            <w:pPr>
              <w:pStyle w:val="TableParagraph"/>
              <w:spacing w:before="60"/>
              <w:ind w:left="126" w:right="191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%</w:t>
            </w:r>
            <w:r>
              <w:rPr>
                <w:color w:val="FFFFFF"/>
                <w:spacing w:val="-7"/>
                <w:sz w:val="14"/>
              </w:rPr>
              <w:t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6"/>
                <w:sz w:val="14"/>
              </w:rPr>
              <w:t> </w:t>
            </w:r>
            <w:r>
              <w:rPr>
                <w:color w:val="FFFFFF"/>
                <w:sz w:val="14"/>
              </w:rPr>
              <w:t>COBERTURA</w:t>
            </w:r>
          </w:p>
        </w:tc>
        <w:tc>
          <w:tcPr>
            <w:tcW w:w="1267" w:type="dxa"/>
            <w:shd w:val="clear" w:color="auto" w:fill="B97381"/>
          </w:tcPr>
          <w:p>
            <w:pPr>
              <w:pStyle w:val="TableParagraph"/>
              <w:spacing w:before="60"/>
              <w:ind w:left="178" w:right="246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VIVIENDAS</w:t>
            </w:r>
          </w:p>
        </w:tc>
      </w:tr>
      <w:tr>
        <w:trPr>
          <w:trHeight w:val="309" w:hRule="atLeast"/>
        </w:trPr>
        <w:tc>
          <w:tcPr>
            <w:tcW w:w="2431" w:type="dxa"/>
            <w:shd w:val="clear" w:color="auto" w:fill="EDDFE0"/>
          </w:tcPr>
          <w:p>
            <w:pPr>
              <w:pStyle w:val="TableParagraph"/>
              <w:spacing w:before="81"/>
              <w:ind w:left="655"/>
              <w:rPr>
                <w:sz w:val="14"/>
              </w:rPr>
            </w:pPr>
            <w:r>
              <w:rPr>
                <w:color w:val="99234F"/>
                <w:sz w:val="14"/>
              </w:rPr>
              <w:t>Valles</w:t>
            </w:r>
            <w:r>
              <w:rPr>
                <w:color w:val="99234F"/>
                <w:spacing w:val="-11"/>
                <w:sz w:val="14"/>
              </w:rPr>
              <w:t> </w:t>
            </w:r>
            <w:r>
              <w:rPr>
                <w:color w:val="99234F"/>
                <w:sz w:val="14"/>
              </w:rPr>
              <w:t>Centrales</w:t>
            </w:r>
          </w:p>
        </w:tc>
        <w:tc>
          <w:tcPr>
            <w:tcW w:w="1585" w:type="dxa"/>
            <w:shd w:val="clear" w:color="auto" w:fill="EDDFE0"/>
          </w:tcPr>
          <w:p>
            <w:pPr>
              <w:pStyle w:val="TableParagraph"/>
              <w:spacing w:before="81"/>
              <w:ind w:left="90" w:right="149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37.7%</w:t>
            </w:r>
          </w:p>
        </w:tc>
        <w:tc>
          <w:tcPr>
            <w:tcW w:w="1183" w:type="dxa"/>
            <w:shd w:val="clear" w:color="auto" w:fill="EDDFE0"/>
          </w:tcPr>
          <w:p>
            <w:pPr>
              <w:pStyle w:val="TableParagraph"/>
              <w:spacing w:before="81"/>
              <w:ind w:left="140" w:right="200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52,382</w:t>
            </w:r>
          </w:p>
        </w:tc>
        <w:tc>
          <w:tcPr>
            <w:tcW w:w="1663" w:type="dxa"/>
            <w:shd w:val="clear" w:color="auto" w:fill="EDDFE0"/>
          </w:tcPr>
          <w:p>
            <w:pPr>
              <w:pStyle w:val="TableParagraph"/>
              <w:spacing w:before="81"/>
              <w:ind w:left="126" w:right="191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88.0%</w:t>
            </w:r>
          </w:p>
        </w:tc>
        <w:tc>
          <w:tcPr>
            <w:tcW w:w="1267" w:type="dxa"/>
            <w:shd w:val="clear" w:color="auto" w:fill="EDDFE0"/>
          </w:tcPr>
          <w:p>
            <w:pPr>
              <w:pStyle w:val="TableParagraph"/>
              <w:spacing w:before="81"/>
              <w:ind w:left="178" w:right="24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283,395</w:t>
            </w:r>
          </w:p>
        </w:tc>
      </w:tr>
    </w:tbl>
    <w:p>
      <w:pPr>
        <w:pStyle w:val="BodyText"/>
        <w:rPr>
          <w:sz w:val="8"/>
        </w:rPr>
      </w:pPr>
    </w:p>
    <w:tbl>
      <w:tblPr>
        <w:tblW w:w="0" w:type="auto"/>
        <w:jc w:val="left"/>
        <w:tblInd w:w="2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11"/>
        <w:gridCol w:w="1359"/>
        <w:gridCol w:w="1425"/>
        <w:gridCol w:w="1415"/>
        <w:gridCol w:w="1414"/>
      </w:tblGrid>
      <w:tr>
        <w:trPr>
          <w:trHeight w:val="233" w:hRule="atLeast"/>
        </w:trPr>
        <w:tc>
          <w:tcPr>
            <w:tcW w:w="2511" w:type="dxa"/>
          </w:tcPr>
          <w:p>
            <w:pPr>
              <w:pStyle w:val="TableParagraph"/>
              <w:spacing w:line="165" w:lineRule="exact"/>
              <w:ind w:left="389" w:right="46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Istmo</w:t>
            </w:r>
          </w:p>
        </w:tc>
        <w:tc>
          <w:tcPr>
            <w:tcW w:w="1359" w:type="dxa"/>
          </w:tcPr>
          <w:p>
            <w:pPr>
              <w:pStyle w:val="TableParagraph"/>
              <w:spacing w:line="165" w:lineRule="exact"/>
              <w:ind w:left="438" w:right="434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50.3%</w:t>
            </w:r>
          </w:p>
        </w:tc>
        <w:tc>
          <w:tcPr>
            <w:tcW w:w="1425" w:type="dxa"/>
          </w:tcPr>
          <w:p>
            <w:pPr>
              <w:pStyle w:val="TableParagraph"/>
              <w:spacing w:line="165" w:lineRule="exact"/>
              <w:ind w:left="433" w:right="449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49,247</w:t>
            </w:r>
          </w:p>
        </w:tc>
        <w:tc>
          <w:tcPr>
            <w:tcW w:w="1415" w:type="dxa"/>
          </w:tcPr>
          <w:p>
            <w:pPr>
              <w:pStyle w:val="TableParagraph"/>
              <w:spacing w:line="165" w:lineRule="exact"/>
              <w:ind w:left="503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93.7%</w:t>
            </w:r>
          </w:p>
        </w:tc>
        <w:tc>
          <w:tcPr>
            <w:tcW w:w="1414" w:type="dxa"/>
          </w:tcPr>
          <w:p>
            <w:pPr>
              <w:pStyle w:val="TableParagraph"/>
              <w:spacing w:line="165" w:lineRule="exact"/>
              <w:ind w:left="451" w:right="365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174,801</w:t>
            </w:r>
          </w:p>
        </w:tc>
      </w:tr>
      <w:tr>
        <w:trPr>
          <w:trHeight w:val="309" w:hRule="atLeast"/>
        </w:trPr>
        <w:tc>
          <w:tcPr>
            <w:tcW w:w="2511" w:type="dxa"/>
            <w:shd w:val="clear" w:color="auto" w:fill="EDDFE0"/>
          </w:tcPr>
          <w:p>
            <w:pPr>
              <w:pStyle w:val="TableParagraph"/>
              <w:spacing w:before="81"/>
              <w:ind w:left="389" w:right="46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Costa</w:t>
            </w:r>
          </w:p>
        </w:tc>
        <w:tc>
          <w:tcPr>
            <w:tcW w:w="1359" w:type="dxa"/>
            <w:shd w:val="clear" w:color="auto" w:fill="EDDFE0"/>
          </w:tcPr>
          <w:p>
            <w:pPr>
              <w:pStyle w:val="TableParagraph"/>
              <w:spacing w:before="81"/>
              <w:ind w:left="438" w:right="433"/>
              <w:jc w:val="center"/>
              <w:rPr>
                <w:sz w:val="14"/>
              </w:rPr>
            </w:pPr>
            <w:r>
              <w:rPr>
                <w:color w:val="99234F"/>
                <w:w w:val="80"/>
                <w:sz w:val="14"/>
              </w:rPr>
              <w:t>11.7%</w:t>
            </w:r>
          </w:p>
        </w:tc>
        <w:tc>
          <w:tcPr>
            <w:tcW w:w="1425" w:type="dxa"/>
            <w:shd w:val="clear" w:color="auto" w:fill="EDDFE0"/>
          </w:tcPr>
          <w:p>
            <w:pPr>
              <w:pStyle w:val="TableParagraph"/>
              <w:spacing w:before="81"/>
              <w:ind w:left="436" w:right="448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8,175</w:t>
            </w:r>
          </w:p>
        </w:tc>
        <w:tc>
          <w:tcPr>
            <w:tcW w:w="1415" w:type="dxa"/>
            <w:shd w:val="clear" w:color="auto" w:fill="EDDFE0"/>
          </w:tcPr>
          <w:p>
            <w:pPr>
              <w:pStyle w:val="TableParagraph"/>
              <w:spacing w:before="81"/>
              <w:ind w:left="496"/>
              <w:rPr>
                <w:sz w:val="14"/>
              </w:rPr>
            </w:pPr>
            <w:r>
              <w:rPr>
                <w:color w:val="99234F"/>
                <w:sz w:val="14"/>
              </w:rPr>
              <w:t>83.8%</w:t>
            </w:r>
          </w:p>
        </w:tc>
        <w:tc>
          <w:tcPr>
            <w:tcW w:w="1414" w:type="dxa"/>
            <w:shd w:val="clear" w:color="auto" w:fill="EDDFE0"/>
          </w:tcPr>
          <w:p>
            <w:pPr>
              <w:pStyle w:val="TableParagraph"/>
              <w:spacing w:before="81"/>
              <w:ind w:left="451" w:right="365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132,491</w:t>
            </w:r>
          </w:p>
        </w:tc>
      </w:tr>
      <w:tr>
        <w:trPr>
          <w:trHeight w:val="309" w:hRule="atLeast"/>
        </w:trPr>
        <w:tc>
          <w:tcPr>
            <w:tcW w:w="2511" w:type="dxa"/>
          </w:tcPr>
          <w:p>
            <w:pPr>
              <w:pStyle w:val="TableParagraph"/>
              <w:spacing w:before="81"/>
              <w:ind w:left="389" w:right="466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Papaloapan</w:t>
            </w:r>
          </w:p>
        </w:tc>
        <w:tc>
          <w:tcPr>
            <w:tcW w:w="1359" w:type="dxa"/>
          </w:tcPr>
          <w:p>
            <w:pPr>
              <w:pStyle w:val="TableParagraph"/>
              <w:spacing w:before="81"/>
              <w:ind w:left="438" w:right="433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32.9%</w:t>
            </w:r>
          </w:p>
        </w:tc>
        <w:tc>
          <w:tcPr>
            <w:tcW w:w="1425" w:type="dxa"/>
          </w:tcPr>
          <w:p>
            <w:pPr>
              <w:pStyle w:val="TableParagraph"/>
              <w:spacing w:before="81"/>
              <w:ind w:left="436" w:right="44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23,847</w:t>
            </w:r>
          </w:p>
        </w:tc>
        <w:tc>
          <w:tcPr>
            <w:tcW w:w="1415" w:type="dxa"/>
          </w:tcPr>
          <w:p>
            <w:pPr>
              <w:pStyle w:val="TableParagraph"/>
              <w:spacing w:before="81"/>
              <w:ind w:left="504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75.7%</w:t>
            </w:r>
          </w:p>
        </w:tc>
        <w:tc>
          <w:tcPr>
            <w:tcW w:w="1414" w:type="dxa"/>
          </w:tcPr>
          <w:p>
            <w:pPr>
              <w:pStyle w:val="TableParagraph"/>
              <w:spacing w:before="81"/>
              <w:ind w:left="452" w:right="365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101,096</w:t>
            </w:r>
          </w:p>
        </w:tc>
      </w:tr>
      <w:tr>
        <w:trPr>
          <w:trHeight w:val="309" w:hRule="atLeast"/>
        </w:trPr>
        <w:tc>
          <w:tcPr>
            <w:tcW w:w="2511" w:type="dxa"/>
            <w:shd w:val="clear" w:color="auto" w:fill="EDDFE0"/>
          </w:tcPr>
          <w:p>
            <w:pPr>
              <w:pStyle w:val="TableParagraph"/>
              <w:spacing w:before="81"/>
              <w:ind w:left="389" w:right="466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Mixteca</w:t>
            </w:r>
          </w:p>
        </w:tc>
        <w:tc>
          <w:tcPr>
            <w:tcW w:w="1359" w:type="dxa"/>
            <w:shd w:val="clear" w:color="auto" w:fill="EDDFE0"/>
          </w:tcPr>
          <w:p>
            <w:pPr>
              <w:pStyle w:val="TableParagraph"/>
              <w:spacing w:before="81"/>
              <w:ind w:left="438" w:right="433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14.5%</w:t>
            </w:r>
          </w:p>
        </w:tc>
        <w:tc>
          <w:tcPr>
            <w:tcW w:w="1425" w:type="dxa"/>
            <w:shd w:val="clear" w:color="auto" w:fill="EDDFE0"/>
          </w:tcPr>
          <w:p>
            <w:pPr>
              <w:pStyle w:val="TableParagraph"/>
              <w:spacing w:before="81"/>
              <w:ind w:left="436" w:right="445"/>
              <w:jc w:val="center"/>
              <w:rPr>
                <w:sz w:val="14"/>
              </w:rPr>
            </w:pPr>
            <w:r>
              <w:rPr>
                <w:color w:val="99234F"/>
                <w:w w:val="85"/>
                <w:sz w:val="14"/>
              </w:rPr>
              <w:t>12,120</w:t>
            </w:r>
          </w:p>
        </w:tc>
        <w:tc>
          <w:tcPr>
            <w:tcW w:w="1415" w:type="dxa"/>
            <w:shd w:val="clear" w:color="auto" w:fill="EDDFE0"/>
          </w:tcPr>
          <w:p>
            <w:pPr>
              <w:pStyle w:val="TableParagraph"/>
              <w:spacing w:before="81"/>
              <w:ind w:left="499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70.7%</w:t>
            </w:r>
          </w:p>
        </w:tc>
        <w:tc>
          <w:tcPr>
            <w:tcW w:w="1414" w:type="dxa"/>
            <w:shd w:val="clear" w:color="auto" w:fill="EDDFE0"/>
          </w:tcPr>
          <w:p>
            <w:pPr>
              <w:pStyle w:val="TableParagraph"/>
              <w:spacing w:before="81"/>
              <w:ind w:left="452" w:right="365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91,942</w:t>
            </w:r>
          </w:p>
        </w:tc>
      </w:tr>
      <w:tr>
        <w:trPr>
          <w:trHeight w:val="309" w:hRule="atLeast"/>
        </w:trPr>
        <w:tc>
          <w:tcPr>
            <w:tcW w:w="2511" w:type="dxa"/>
          </w:tcPr>
          <w:p>
            <w:pPr>
              <w:pStyle w:val="TableParagraph"/>
              <w:spacing w:before="81"/>
              <w:ind w:left="389" w:right="466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Sierra</w:t>
            </w:r>
            <w:r>
              <w:rPr>
                <w:color w:val="99234F"/>
                <w:spacing w:val="-4"/>
                <w:w w:val="95"/>
                <w:sz w:val="14"/>
              </w:rPr>
              <w:t> </w:t>
            </w:r>
            <w:r>
              <w:rPr>
                <w:color w:val="99234F"/>
                <w:w w:val="95"/>
                <w:sz w:val="14"/>
              </w:rPr>
              <w:t>Sur</w:t>
            </w:r>
          </w:p>
        </w:tc>
        <w:tc>
          <w:tcPr>
            <w:tcW w:w="1359" w:type="dxa"/>
          </w:tcPr>
          <w:p>
            <w:pPr>
              <w:pStyle w:val="TableParagraph"/>
              <w:spacing w:before="81"/>
              <w:ind w:left="438" w:right="434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8.5%</w:t>
            </w:r>
          </w:p>
        </w:tc>
        <w:tc>
          <w:tcPr>
            <w:tcW w:w="1425" w:type="dxa"/>
          </w:tcPr>
          <w:p>
            <w:pPr>
              <w:pStyle w:val="TableParagraph"/>
              <w:spacing w:before="81"/>
              <w:ind w:left="436" w:right="445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4,358</w:t>
            </w:r>
          </w:p>
        </w:tc>
        <w:tc>
          <w:tcPr>
            <w:tcW w:w="1415" w:type="dxa"/>
          </w:tcPr>
          <w:p>
            <w:pPr>
              <w:pStyle w:val="TableParagraph"/>
              <w:spacing w:before="81"/>
              <w:ind w:left="492"/>
              <w:rPr>
                <w:sz w:val="14"/>
              </w:rPr>
            </w:pPr>
            <w:r>
              <w:rPr>
                <w:color w:val="99234F"/>
                <w:sz w:val="14"/>
              </w:rPr>
              <w:t>60.0%</w:t>
            </w:r>
          </w:p>
        </w:tc>
        <w:tc>
          <w:tcPr>
            <w:tcW w:w="1414" w:type="dxa"/>
          </w:tcPr>
          <w:p>
            <w:pPr>
              <w:pStyle w:val="TableParagraph"/>
              <w:spacing w:before="81"/>
              <w:ind w:left="452" w:right="365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54,844</w:t>
            </w:r>
          </w:p>
        </w:tc>
      </w:tr>
      <w:tr>
        <w:trPr>
          <w:trHeight w:val="309" w:hRule="atLeast"/>
        </w:trPr>
        <w:tc>
          <w:tcPr>
            <w:tcW w:w="2511" w:type="dxa"/>
            <w:shd w:val="clear" w:color="auto" w:fill="EDDFE0"/>
          </w:tcPr>
          <w:p>
            <w:pPr>
              <w:pStyle w:val="TableParagraph"/>
              <w:spacing w:before="81"/>
              <w:ind w:left="389" w:right="466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Sierra</w:t>
            </w:r>
            <w:r>
              <w:rPr>
                <w:color w:val="99234F"/>
                <w:spacing w:val="-3"/>
                <w:sz w:val="14"/>
              </w:rPr>
              <w:t> </w:t>
            </w:r>
            <w:r>
              <w:rPr>
                <w:color w:val="99234F"/>
                <w:sz w:val="14"/>
              </w:rPr>
              <w:t>de</w:t>
            </w:r>
            <w:r>
              <w:rPr>
                <w:color w:val="99234F"/>
                <w:spacing w:val="-3"/>
                <w:sz w:val="14"/>
              </w:rPr>
              <w:t> </w:t>
            </w:r>
            <w:r>
              <w:rPr>
                <w:color w:val="99234F"/>
                <w:sz w:val="14"/>
              </w:rPr>
              <w:t>Flores</w:t>
            </w:r>
            <w:r>
              <w:rPr>
                <w:color w:val="99234F"/>
                <w:spacing w:val="-2"/>
                <w:sz w:val="14"/>
              </w:rPr>
              <w:t> </w:t>
            </w:r>
            <w:r>
              <w:rPr>
                <w:color w:val="99234F"/>
                <w:sz w:val="14"/>
              </w:rPr>
              <w:t>Magón</w:t>
            </w:r>
          </w:p>
        </w:tc>
        <w:tc>
          <w:tcPr>
            <w:tcW w:w="1359" w:type="dxa"/>
            <w:shd w:val="clear" w:color="auto" w:fill="EDDFE0"/>
          </w:tcPr>
          <w:p>
            <w:pPr>
              <w:pStyle w:val="TableParagraph"/>
              <w:spacing w:before="81"/>
              <w:ind w:left="438" w:right="433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7.7%</w:t>
            </w:r>
          </w:p>
        </w:tc>
        <w:tc>
          <w:tcPr>
            <w:tcW w:w="1425" w:type="dxa"/>
            <w:shd w:val="clear" w:color="auto" w:fill="EDDFE0"/>
          </w:tcPr>
          <w:p>
            <w:pPr>
              <w:pStyle w:val="TableParagraph"/>
              <w:spacing w:before="81"/>
              <w:ind w:left="436" w:right="445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2,833</w:t>
            </w:r>
          </w:p>
        </w:tc>
        <w:tc>
          <w:tcPr>
            <w:tcW w:w="1415" w:type="dxa"/>
            <w:shd w:val="clear" w:color="auto" w:fill="EDDFE0"/>
          </w:tcPr>
          <w:p>
            <w:pPr>
              <w:pStyle w:val="TableParagraph"/>
              <w:spacing w:before="81"/>
              <w:ind w:left="497"/>
              <w:rPr>
                <w:sz w:val="14"/>
              </w:rPr>
            </w:pPr>
            <w:r>
              <w:rPr>
                <w:color w:val="99234F"/>
                <w:sz w:val="14"/>
              </w:rPr>
              <w:t>60.7%</w:t>
            </w:r>
          </w:p>
        </w:tc>
        <w:tc>
          <w:tcPr>
            <w:tcW w:w="1414" w:type="dxa"/>
            <w:shd w:val="clear" w:color="auto" w:fill="EDDFE0"/>
          </w:tcPr>
          <w:p>
            <w:pPr>
              <w:pStyle w:val="TableParagraph"/>
              <w:spacing w:before="81"/>
              <w:ind w:left="452" w:right="365"/>
              <w:jc w:val="center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33,661</w:t>
            </w:r>
          </w:p>
        </w:tc>
      </w:tr>
      <w:tr>
        <w:trPr>
          <w:trHeight w:val="257" w:hRule="atLeast"/>
        </w:trPr>
        <w:tc>
          <w:tcPr>
            <w:tcW w:w="2511" w:type="dxa"/>
          </w:tcPr>
          <w:p>
            <w:pPr>
              <w:pStyle w:val="TableParagraph"/>
              <w:spacing w:line="156" w:lineRule="exact" w:before="81"/>
              <w:ind w:left="389" w:right="465"/>
              <w:jc w:val="center"/>
              <w:rPr>
                <w:sz w:val="14"/>
              </w:rPr>
            </w:pPr>
            <w:r>
              <w:rPr>
                <w:color w:val="99234F"/>
                <w:spacing w:val="-1"/>
                <w:sz w:val="14"/>
              </w:rPr>
              <w:t>Sierra</w:t>
            </w:r>
            <w:r>
              <w:rPr>
                <w:color w:val="99234F"/>
                <w:spacing w:val="-11"/>
                <w:sz w:val="14"/>
              </w:rPr>
              <w:t> </w:t>
            </w:r>
            <w:r>
              <w:rPr>
                <w:color w:val="99234F"/>
                <w:sz w:val="14"/>
              </w:rPr>
              <w:t>Juárez</w:t>
            </w:r>
          </w:p>
        </w:tc>
        <w:tc>
          <w:tcPr>
            <w:tcW w:w="1359" w:type="dxa"/>
          </w:tcPr>
          <w:p>
            <w:pPr>
              <w:pStyle w:val="TableParagraph"/>
              <w:spacing w:line="156" w:lineRule="exact" w:before="81"/>
              <w:ind w:left="438" w:right="432"/>
              <w:jc w:val="center"/>
              <w:rPr>
                <w:sz w:val="14"/>
              </w:rPr>
            </w:pPr>
            <w:r>
              <w:rPr>
                <w:color w:val="99234F"/>
                <w:w w:val="90"/>
                <w:sz w:val="14"/>
              </w:rPr>
              <w:t>14.0%</w:t>
            </w:r>
          </w:p>
        </w:tc>
        <w:tc>
          <w:tcPr>
            <w:tcW w:w="1425" w:type="dxa"/>
          </w:tcPr>
          <w:p>
            <w:pPr>
              <w:pStyle w:val="TableParagraph"/>
              <w:spacing w:line="156" w:lineRule="exact" w:before="81"/>
              <w:ind w:left="436" w:right="445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4,906</w:t>
            </w:r>
          </w:p>
        </w:tc>
        <w:tc>
          <w:tcPr>
            <w:tcW w:w="1415" w:type="dxa"/>
          </w:tcPr>
          <w:p>
            <w:pPr>
              <w:pStyle w:val="TableParagraph"/>
              <w:spacing w:line="156" w:lineRule="exact" w:before="81"/>
              <w:ind w:left="500"/>
              <w:rPr>
                <w:sz w:val="14"/>
              </w:rPr>
            </w:pPr>
            <w:r>
              <w:rPr>
                <w:color w:val="99234F"/>
                <w:w w:val="95"/>
                <w:sz w:val="14"/>
              </w:rPr>
              <w:t>74.6%</w:t>
            </w:r>
          </w:p>
        </w:tc>
        <w:tc>
          <w:tcPr>
            <w:tcW w:w="1414" w:type="dxa"/>
          </w:tcPr>
          <w:p>
            <w:pPr>
              <w:pStyle w:val="TableParagraph"/>
              <w:spacing w:line="156" w:lineRule="exact" w:before="81"/>
              <w:ind w:left="452" w:right="364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36,794</w:t>
            </w:r>
          </w:p>
        </w:tc>
      </w:tr>
    </w:tbl>
    <w:p>
      <w:pPr>
        <w:pStyle w:val="BodyText"/>
        <w:spacing w:before="12"/>
        <w:rPr>
          <w:sz w:val="13"/>
        </w:rPr>
      </w:pPr>
    </w:p>
    <w:p>
      <w:pPr>
        <w:spacing w:before="110"/>
        <w:ind w:left="3489" w:right="0" w:firstLine="0"/>
        <w:jc w:val="left"/>
        <w:rPr>
          <w:sz w:val="18"/>
        </w:rPr>
      </w:pPr>
      <w:r>
        <w:rPr>
          <w:rFonts w:ascii="Trebuchet MS" w:hAnsi="Trebuchet MS"/>
          <w:b/>
          <w:color w:val="9E214A"/>
          <w:w w:val="95"/>
          <w:sz w:val="18"/>
        </w:rPr>
        <w:t>Fuente:</w:t>
      </w:r>
      <w:r>
        <w:rPr>
          <w:rFonts w:ascii="Trebuchet MS" w:hAnsi="Trebuchet MS"/>
          <w:b/>
          <w:color w:val="9E214A"/>
          <w:spacing w:val="14"/>
          <w:w w:val="95"/>
          <w:sz w:val="18"/>
        </w:rPr>
        <w:t> </w:t>
      </w:r>
      <w:r>
        <w:rPr>
          <w:color w:val="9E214A"/>
          <w:w w:val="95"/>
          <w:sz w:val="18"/>
        </w:rPr>
        <w:t>Censos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Conteos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Población</w:t>
      </w:r>
      <w:r>
        <w:rPr>
          <w:color w:val="9E214A"/>
          <w:spacing w:val="7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Vivienda.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INEGI</w:t>
      </w:r>
      <w:r>
        <w:rPr>
          <w:color w:val="9E214A"/>
          <w:spacing w:val="6"/>
          <w:w w:val="95"/>
          <w:sz w:val="18"/>
        </w:rPr>
        <w:t> </w:t>
      </w:r>
      <w:r>
        <w:rPr>
          <w:color w:val="9E214A"/>
          <w:w w:val="95"/>
          <w:sz w:val="18"/>
        </w:rPr>
        <w:t>1990-2020.</w:t>
      </w:r>
    </w:p>
    <w:p>
      <w:pPr>
        <w:pStyle w:val="BodyText"/>
        <w:spacing w:before="8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984"/>
        <w:jc w:val="both"/>
      </w:pPr>
      <w:r>
        <w:rPr>
          <w:color w:val="4A4A4C"/>
        </w:rPr>
        <w:t>Estos indicadores únicamente contemplan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viviendas</w:t>
      </w:r>
      <w:r>
        <w:rPr>
          <w:color w:val="4A4A4C"/>
          <w:spacing w:val="-11"/>
        </w:rPr>
        <w:t> </w:t>
      </w:r>
      <w:r>
        <w:rPr>
          <w:color w:val="4A4A4C"/>
        </w:rPr>
        <w:t>que</w:t>
      </w:r>
      <w:r>
        <w:rPr>
          <w:color w:val="4A4A4C"/>
          <w:spacing w:val="-11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encuentran</w:t>
      </w:r>
      <w:r>
        <w:rPr>
          <w:color w:val="4A4A4C"/>
          <w:spacing w:val="-11"/>
        </w:rPr>
        <w:t> </w:t>
      </w:r>
      <w:r>
        <w:rPr>
          <w:color w:val="4A4A4C"/>
        </w:rPr>
        <w:t>conectadas</w:t>
      </w:r>
      <w:r>
        <w:rPr>
          <w:color w:val="4A4A4C"/>
          <w:spacing w:val="-68"/>
        </w:rPr>
        <w:t> </w:t>
      </w:r>
      <w:r>
        <w:rPr>
          <w:color w:val="4A4A4C"/>
        </w:rPr>
        <w:t>a una red pública de alcantarillado o bien</w:t>
      </w:r>
      <w:r>
        <w:rPr>
          <w:color w:val="4A4A4C"/>
          <w:spacing w:val="1"/>
        </w:rPr>
        <w:t> </w:t>
      </w:r>
      <w:r>
        <w:rPr>
          <w:color w:val="4A4A4C"/>
        </w:rPr>
        <w:t>aquellas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cuentan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fosa</w:t>
      </w:r>
      <w:r>
        <w:rPr>
          <w:color w:val="4A4A4C"/>
          <w:spacing w:val="-11"/>
        </w:rPr>
        <w:t> </w:t>
      </w:r>
      <w:r>
        <w:rPr>
          <w:color w:val="4A4A4C"/>
        </w:rPr>
        <w:t>séptica</w:t>
      </w:r>
      <w:r>
        <w:rPr>
          <w:color w:val="4A4A4C"/>
          <w:spacing w:val="-12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lugar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desalojo.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Saneamiento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aguas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residuales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ámbito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saneamiento</w:t>
      </w:r>
      <w:r>
        <w:rPr>
          <w:color w:val="4A4A4C"/>
          <w:spacing w:val="-4"/>
        </w:rPr>
        <w:t> </w:t>
      </w:r>
      <w:r>
        <w:rPr>
          <w:color w:val="4A4A4C"/>
        </w:rPr>
        <w:t>básico</w:t>
      </w:r>
      <w:r>
        <w:rPr>
          <w:color w:val="4A4A4C"/>
          <w:spacing w:val="-5"/>
        </w:rPr>
        <w:t> </w:t>
      </w:r>
      <w:r>
        <w:rPr>
          <w:color w:val="4A4A4C"/>
        </w:rPr>
        <w:t>desta-</w:t>
      </w:r>
      <w:r>
        <w:rPr>
          <w:color w:val="4A4A4C"/>
          <w:spacing w:val="-68"/>
        </w:rPr>
        <w:t> </w:t>
      </w:r>
      <w:r>
        <w:rPr>
          <w:color w:val="4A4A4C"/>
        </w:rPr>
        <w:t>ca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importancia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atender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problemática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en el tratamiento de aguas residuales. El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Plan</w:t>
      </w:r>
      <w:r>
        <w:rPr>
          <w:color w:val="4A4A4C"/>
          <w:spacing w:val="-10"/>
        </w:rPr>
        <w:t> </w:t>
      </w:r>
      <w:r>
        <w:rPr>
          <w:color w:val="4A4A4C"/>
        </w:rPr>
        <w:t>Hídrico</w:t>
      </w:r>
      <w:r>
        <w:rPr>
          <w:color w:val="4A4A4C"/>
          <w:spacing w:val="-9"/>
        </w:rPr>
        <w:t> </w:t>
      </w:r>
      <w:r>
        <w:rPr>
          <w:color w:val="4A4A4C"/>
        </w:rPr>
        <w:t>Estatal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Agua</w:t>
      </w:r>
      <w:r>
        <w:rPr>
          <w:color w:val="4A4A4C"/>
          <w:spacing w:val="-9"/>
        </w:rPr>
        <w:t> </w:t>
      </w:r>
      <w:r>
        <w:rPr>
          <w:color w:val="4A4A4C"/>
        </w:rPr>
        <w:t>Potable,</w:t>
      </w:r>
      <w:r>
        <w:rPr>
          <w:color w:val="4A4A4C"/>
          <w:spacing w:val="-9"/>
        </w:rPr>
        <w:t> </w:t>
      </w:r>
      <w:r>
        <w:rPr>
          <w:color w:val="4A4A4C"/>
        </w:rPr>
        <w:t>Alcan-</w:t>
      </w:r>
    </w:p>
    <w:p>
      <w:pPr>
        <w:pStyle w:val="BodyText"/>
        <w:spacing w:line="237" w:lineRule="auto" w:before="94"/>
        <w:ind w:left="299" w:right="1131"/>
        <w:jc w:val="both"/>
      </w:pPr>
      <w:r>
        <w:rPr/>
        <w:br w:type="column"/>
      </w:r>
      <w:r>
        <w:rPr>
          <w:color w:val="4A4A4C"/>
          <w:w w:val="95"/>
        </w:rPr>
        <w:t>tarillado y Saneamiento 2016-2022 identificó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solo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16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138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plantas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tratamiento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 aguas residuales en el estado operan en</w:t>
      </w:r>
      <w:r>
        <w:rPr>
          <w:color w:val="4A4A4C"/>
          <w:spacing w:val="-68"/>
        </w:rPr>
        <w:t> </w:t>
      </w:r>
      <w:r>
        <w:rPr>
          <w:color w:val="4A4A4C"/>
        </w:rPr>
        <w:t>condiciones</w:t>
      </w:r>
      <w:r>
        <w:rPr>
          <w:color w:val="4A4A4C"/>
          <w:spacing w:val="-18"/>
        </w:rPr>
        <w:t> </w:t>
      </w:r>
      <w:r>
        <w:rPr>
          <w:color w:val="4A4A4C"/>
        </w:rPr>
        <w:t>normales.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Históricamente,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1"/>
        </w:rPr>
        <w:t> </w:t>
      </w:r>
      <w:r>
        <w:rPr>
          <w:color w:val="4A4A4C"/>
        </w:rPr>
        <w:t>recursos</w:t>
      </w:r>
      <w:r>
        <w:rPr>
          <w:color w:val="4A4A4C"/>
          <w:spacing w:val="-20"/>
        </w:rPr>
        <w:t> </w:t>
      </w:r>
      <w:r>
        <w:rPr>
          <w:color w:val="4A4A4C"/>
        </w:rPr>
        <w:t>asignados</w:t>
      </w:r>
      <w:r>
        <w:rPr>
          <w:color w:val="4A4A4C"/>
          <w:spacing w:val="-21"/>
        </w:rPr>
        <w:t> </w:t>
      </w:r>
      <w:r>
        <w:rPr>
          <w:color w:val="4A4A4C"/>
        </w:rPr>
        <w:t>al</w:t>
      </w:r>
      <w:r>
        <w:rPr>
          <w:color w:val="4A4A4C"/>
          <w:spacing w:val="-68"/>
        </w:rPr>
        <w:t> </w:t>
      </w:r>
      <w:r>
        <w:rPr>
          <w:color w:val="4A4A4C"/>
        </w:rPr>
        <w:t>estado, solo un porcentaje menor es desti-</w:t>
      </w:r>
      <w:r>
        <w:rPr>
          <w:color w:val="4A4A4C"/>
          <w:spacing w:val="-68"/>
        </w:rPr>
        <w:t> </w:t>
      </w:r>
      <w:r>
        <w:rPr>
          <w:color w:val="4A4A4C"/>
        </w:rPr>
        <w:t>nado para la construcción y reforzamiento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infraestructura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saneamiento</w:t>
      </w:r>
      <w:r>
        <w:rPr>
          <w:color w:val="4A4A4C"/>
          <w:spacing w:val="-23"/>
        </w:rPr>
        <w:t> </w:t>
      </w:r>
      <w:r>
        <w:rPr>
          <w:color w:val="4A4A4C"/>
        </w:rPr>
        <w:t>básico.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9" w:right="1132"/>
        <w:jc w:val="both"/>
      </w:pP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saneamiento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aguas</w:t>
      </w:r>
      <w:r>
        <w:rPr>
          <w:color w:val="4A4A4C"/>
          <w:spacing w:val="-14"/>
        </w:rPr>
        <w:t> </w:t>
      </w:r>
      <w:r>
        <w:rPr>
          <w:color w:val="4A4A4C"/>
        </w:rPr>
        <w:t>residuales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capital</w:t>
      </w:r>
      <w:r>
        <w:rPr>
          <w:color w:val="4A4A4C"/>
          <w:spacing w:val="-16"/>
        </w:rPr>
        <w:t> </w:t>
      </w:r>
      <w:r>
        <w:rPr>
          <w:color w:val="4A4A4C"/>
        </w:rPr>
        <w:t>oaxaqueña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zona</w:t>
      </w:r>
      <w:r>
        <w:rPr>
          <w:color w:val="4A4A4C"/>
          <w:spacing w:val="-16"/>
        </w:rPr>
        <w:t> </w:t>
      </w:r>
      <w:r>
        <w:rPr>
          <w:color w:val="4A4A4C"/>
        </w:rPr>
        <w:t>conurbada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7"/>
        <w:rPr>
          <w:sz w:val="16"/>
        </w:rPr>
      </w:pPr>
    </w:p>
    <w:p>
      <w:pPr>
        <w:pStyle w:val="Heading6"/>
        <w:tabs>
          <w:tab w:pos="11062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9945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169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259072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771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888"/>
        <w:ind w:left="1133"/>
        <w:jc w:val="both"/>
      </w:pPr>
      <w:r>
        <w:rPr>
          <w:color w:val="4A4A4C"/>
        </w:rPr>
        <w:t>se construyó una planta de tratamiento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aguas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residuales</w:t>
      </w:r>
      <w:r>
        <w:rPr>
          <w:color w:val="4A4A4C"/>
          <w:spacing w:val="-24"/>
        </w:rPr>
        <w:t> </w:t>
      </w:r>
      <w:r>
        <w:rPr>
          <w:color w:val="4A4A4C"/>
        </w:rPr>
        <w:t>(PTAR)</w:t>
      </w:r>
      <w:r>
        <w:rPr>
          <w:color w:val="4A4A4C"/>
          <w:spacing w:val="-23"/>
        </w:rPr>
        <w:t> </w:t>
      </w:r>
      <w:r>
        <w:rPr>
          <w:color w:val="4A4A4C"/>
        </w:rPr>
        <w:t>ubicada</w:t>
      </w:r>
      <w:r>
        <w:rPr>
          <w:color w:val="4A4A4C"/>
          <w:spacing w:val="-24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locali-</w:t>
      </w:r>
      <w:r>
        <w:rPr>
          <w:color w:val="4A4A4C"/>
          <w:spacing w:val="-68"/>
        </w:rPr>
        <w:t> </w:t>
      </w:r>
      <w:r>
        <w:rPr>
          <w:color w:val="4A4A4C"/>
        </w:rPr>
        <w:t>dad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San</w:t>
      </w:r>
      <w:r>
        <w:rPr>
          <w:color w:val="4A4A4C"/>
          <w:spacing w:val="-16"/>
        </w:rPr>
        <w:t> </w:t>
      </w:r>
      <w:r>
        <w:rPr>
          <w:color w:val="4A4A4C"/>
        </w:rPr>
        <w:t>Juan</w:t>
      </w:r>
      <w:r>
        <w:rPr>
          <w:color w:val="4A4A4C"/>
          <w:spacing w:val="-16"/>
        </w:rPr>
        <w:t> </w:t>
      </w:r>
      <w:r>
        <w:rPr>
          <w:color w:val="4A4A4C"/>
        </w:rPr>
        <w:t>Bautista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Raya,</w:t>
      </w:r>
      <w:r>
        <w:rPr>
          <w:color w:val="4A4A4C"/>
          <w:spacing w:val="-16"/>
        </w:rPr>
        <w:t> </w:t>
      </w:r>
      <w:r>
        <w:rPr>
          <w:color w:val="4A4A4C"/>
        </w:rPr>
        <w:t>municipio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Santa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Cruz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Xoxocotlán.</w:t>
      </w:r>
    </w:p>
    <w:p>
      <w:pPr>
        <w:pStyle w:val="BodyText"/>
        <w:spacing w:line="237" w:lineRule="auto" w:before="237"/>
        <w:ind w:left="1133"/>
        <w:jc w:val="both"/>
      </w:pPr>
      <w:r>
        <w:rPr/>
        <w:pict>
          <v:group style="position:absolute;margin-left:138.675003pt;margin-top:122.628593pt;width:292.150pt;height:38.85pt;mso-position-horizontal-relative:page;mso-position-vertical-relative:paragraph;z-index:-28497920" coordorigin="2774,2453" coordsize="5843,777">
            <v:shape style="position:absolute;left:2773;top:2452;width:5843;height:777" coordorigin="2774,2453" coordsize="5843,777" path="m6709,2453l5286,2453,2774,2453,2774,3229,5286,3229,6709,3229,6709,2453xm8616,2453l6709,2453,6709,3229,8616,3229,8616,2453xe" filled="true" fillcolor="#99234f" stroked="false">
              <v:path arrowok="t"/>
              <v:fill type="solid"/>
            </v:shape>
            <v:shape style="position:absolute;left:3721;top:2742;width:636;height:223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6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6"/>
                      </w:rPr>
                      <w:t>Región</w:t>
                    </w:r>
                  </w:p>
                </w:txbxContent>
              </v:textbox>
              <w10:wrap type="none"/>
            </v:shape>
            <v:shape style="position:absolute;left:5510;top:2643;width:993;height:223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6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6"/>
                      </w:rPr>
                      <w:t>Número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6"/>
                      </w:rPr>
                      <w:t>de</w:t>
                    </w:r>
                  </w:p>
                </w:txbxContent>
              </v:textbox>
              <w10:wrap type="none"/>
            </v:shape>
            <v:shape style="position:absolute;left:7238;top:2543;width:868;height:422" type="#_x0000_t202" filled="false" stroked="false">
              <v:textbox inset="0,0,0,0">
                <w:txbxContent>
                  <w:p>
                    <w:pPr>
                      <w:spacing w:line="247" w:lineRule="auto" w:before="18"/>
                      <w:ind w:left="0" w:right="16" w:firstLine="42"/>
                      <w:jc w:val="left"/>
                      <w:rPr>
                        <w:rFonts w:ascii="Tahoma" w:hAnsi="Tahoma"/>
                        <w:b/>
                        <w:sz w:val="16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6"/>
                      </w:rPr>
                      <w:t>Gasto 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49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"/>
                        <w:w w:val="110"/>
                        <w:sz w:val="16"/>
                      </w:rPr>
                      <w:t>diseño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10"/>
                        <w:sz w:val="16"/>
                      </w:rPr>
                      <w:t>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A4A4C"/>
        </w:rPr>
        <w:t>La problemática principal que tiene la PTAR</w:t>
      </w:r>
      <w:r>
        <w:rPr>
          <w:color w:val="4A4A4C"/>
          <w:spacing w:val="-68"/>
        </w:rPr>
        <w:t> </w:t>
      </w:r>
      <w:r>
        <w:rPr>
          <w:color w:val="4A4A4C"/>
        </w:rPr>
        <w:t>recae en el exceso de grasas y altas con-</w:t>
      </w:r>
      <w:r>
        <w:rPr>
          <w:color w:val="4A4A4C"/>
          <w:spacing w:val="1"/>
        </w:rPr>
        <w:t> </w:t>
      </w:r>
      <w:r>
        <w:rPr>
          <w:color w:val="4A4A4C"/>
        </w:rPr>
        <w:t>centraciones de nitrógenos, carga orgánica</w:t>
      </w:r>
      <w:r>
        <w:rPr>
          <w:color w:val="4A4A4C"/>
          <w:spacing w:val="-68"/>
        </w:rPr>
        <w:t> </w:t>
      </w:r>
      <w:r>
        <w:rPr>
          <w:color w:val="4A4A4C"/>
        </w:rPr>
        <w:t>y sangre proveniente de mataderos, esto</w:t>
      </w:r>
      <w:r>
        <w:rPr>
          <w:color w:val="4A4A4C"/>
          <w:spacing w:val="1"/>
        </w:rPr>
        <w:t> </w:t>
      </w:r>
      <w:r>
        <w:rPr>
          <w:color w:val="4A4A4C"/>
        </w:rPr>
        <w:t>desestabiliza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tratamiento,</w:t>
      </w:r>
      <w:r>
        <w:rPr>
          <w:color w:val="4A4A4C"/>
          <w:spacing w:val="1"/>
        </w:rPr>
        <w:t> </w:t>
      </w:r>
      <w:r>
        <w:rPr>
          <w:color w:val="4A4A4C"/>
        </w:rPr>
        <w:t>provocando la ineficiencia de este y costos</w:t>
      </w:r>
      <w:r>
        <w:rPr>
          <w:color w:val="4A4A4C"/>
          <w:spacing w:val="1"/>
        </w:rPr>
        <w:t> </w:t>
      </w:r>
      <w:r>
        <w:rPr>
          <w:color w:val="4A4A4C"/>
        </w:rPr>
        <w:t>elevados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operación.</w:t>
      </w:r>
    </w:p>
    <w:p>
      <w:pPr>
        <w:pStyle w:val="BodyText"/>
        <w:spacing w:line="237" w:lineRule="auto" w:before="888"/>
        <w:ind w:left="299" w:right="1982"/>
        <w:jc w:val="both"/>
      </w:pPr>
      <w:r>
        <w:rPr/>
        <w:br w:type="column"/>
      </w:r>
      <w:r>
        <w:rPr>
          <w:color w:val="4A4A4C"/>
        </w:rPr>
        <w:t>Así</w:t>
      </w:r>
      <w:r>
        <w:rPr>
          <w:color w:val="4A4A4C"/>
          <w:spacing w:val="1"/>
        </w:rPr>
        <w:t> </w:t>
      </w:r>
      <w:r>
        <w:rPr>
          <w:color w:val="4A4A4C"/>
        </w:rPr>
        <w:t>mismo,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sistema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colectores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aguas residuales de la Zona Metropolitana</w:t>
      </w:r>
      <w:r>
        <w:rPr>
          <w:color w:val="4A4A4C"/>
          <w:spacing w:val="1"/>
        </w:rPr>
        <w:t> </w:t>
      </w:r>
      <w:r>
        <w:rPr>
          <w:color w:val="4A4A4C"/>
        </w:rPr>
        <w:t>se encuentra afectado en su mayor parte,</w:t>
      </w:r>
      <w:r>
        <w:rPr>
          <w:color w:val="4A4A4C"/>
          <w:spacing w:val="1"/>
        </w:rPr>
        <w:t> </w:t>
      </w:r>
      <w:r>
        <w:rPr>
          <w:color w:val="4A4A4C"/>
        </w:rPr>
        <w:t>haciendo ineficiente la recolección y con-</w:t>
      </w:r>
      <w:r>
        <w:rPr>
          <w:color w:val="4A4A4C"/>
          <w:spacing w:val="1"/>
        </w:rPr>
        <w:t> </w:t>
      </w:r>
      <w:r>
        <w:rPr>
          <w:color w:val="4A4A4C"/>
        </w:rPr>
        <w:t>ducción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estas</w:t>
      </w:r>
      <w:r>
        <w:rPr>
          <w:color w:val="4A4A4C"/>
          <w:spacing w:val="-16"/>
        </w:rPr>
        <w:t> </w:t>
      </w:r>
      <w:r>
        <w:rPr>
          <w:color w:val="4A4A4C"/>
        </w:rPr>
        <w:t>aguas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PTAR.</w:t>
      </w:r>
    </w:p>
    <w:p>
      <w:pPr>
        <w:pStyle w:val="BodyText"/>
        <w:spacing w:line="237" w:lineRule="auto" w:before="237"/>
        <w:ind w:left="299" w:right="1982"/>
        <w:jc w:val="both"/>
      </w:pPr>
      <w:r>
        <w:rPr>
          <w:color w:val="4A4A4C"/>
          <w:spacing w:val="-2"/>
        </w:rPr>
        <w:t>Las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regiones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mayor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capacidad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sanea-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miento,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su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disposición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PTAR,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Valles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Centrales,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Costa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Papaloapan.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igual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  <w:w w:val="95"/>
        </w:rPr>
        <w:t>cobertura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agua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y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saneamiento,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la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región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Sie-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rra</w:t>
      </w:r>
      <w:r>
        <w:rPr>
          <w:color w:val="4A4A4C"/>
          <w:spacing w:val="-2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Flores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Magón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es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8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cuenta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27"/>
          <w:w w:val="95"/>
        </w:rPr>
        <w:t> </w:t>
      </w:r>
      <w:r>
        <w:rPr>
          <w:color w:val="4A4A4C"/>
          <w:w w:val="95"/>
        </w:rPr>
        <w:t>mayor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  <w:w w:val="95"/>
        </w:rPr>
        <w:t>rezago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1"/>
          <w:w w:val="95"/>
        </w:rPr>
        <w:t>en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el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tratamiento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aguas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residuales.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tbl>
      <w:tblPr>
        <w:tblW w:w="0" w:type="auto"/>
        <w:jc w:val="left"/>
        <w:tblInd w:w="27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72"/>
        <w:gridCol w:w="1123"/>
        <w:gridCol w:w="2047"/>
      </w:tblGrid>
      <w:tr>
        <w:trPr>
          <w:trHeight w:val="627" w:hRule="atLeast"/>
        </w:trPr>
        <w:tc>
          <w:tcPr>
            <w:tcW w:w="2672" w:type="dxa"/>
          </w:tcPr>
          <w:p>
            <w:pPr>
              <w:pStyle w:val="TableParagraph"/>
              <w:spacing w:before="377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spacing w:val="-1"/>
                <w:w w:val="105"/>
                <w:sz w:val="16"/>
              </w:rPr>
              <w:t>Valles</w:t>
            </w:r>
            <w:r>
              <w:rPr>
                <w:color w:val="99234F"/>
                <w:spacing w:val="-14"/>
                <w:w w:val="105"/>
                <w:sz w:val="16"/>
              </w:rPr>
              <w:t> </w:t>
            </w:r>
            <w:r>
              <w:rPr>
                <w:color w:val="99234F"/>
                <w:spacing w:val="-1"/>
                <w:w w:val="105"/>
                <w:sz w:val="16"/>
              </w:rPr>
              <w:t>Centrales</w:t>
            </w:r>
          </w:p>
        </w:tc>
        <w:tc>
          <w:tcPr>
            <w:tcW w:w="1123" w:type="dxa"/>
          </w:tcPr>
          <w:p>
            <w:pPr>
              <w:pStyle w:val="TableParagraph"/>
              <w:spacing w:line="112" w:lineRule="exact"/>
              <w:ind w:left="207" w:right="224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110"/>
                <w:sz w:val="16"/>
              </w:rPr>
              <w:t>plantas</w:t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206" w:right="224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53</w:t>
            </w:r>
          </w:p>
        </w:tc>
        <w:tc>
          <w:tcPr>
            <w:tcW w:w="2047" w:type="dxa"/>
          </w:tcPr>
          <w:p>
            <w:pPr>
              <w:pStyle w:val="TableParagraph"/>
              <w:spacing w:before="18"/>
              <w:ind w:left="453" w:right="313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105"/>
                <w:sz w:val="16"/>
              </w:rPr>
              <w:t>conjunto</w:t>
            </w:r>
            <w:r>
              <w:rPr>
                <w:rFonts w:ascii="Tahoma"/>
                <w:b/>
                <w:color w:val="FFFFFF"/>
                <w:spacing w:val="1"/>
                <w:w w:val="105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6"/>
              </w:rPr>
              <w:t>(Lps)</w:t>
            </w:r>
          </w:p>
          <w:p>
            <w:pPr>
              <w:pStyle w:val="TableParagraph"/>
              <w:spacing w:before="166"/>
              <w:ind w:left="450" w:right="313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970</w:t>
            </w:r>
          </w:p>
        </w:tc>
      </w:tr>
      <w:tr>
        <w:trPr>
          <w:trHeight w:val="340" w:hRule="atLeast"/>
        </w:trPr>
        <w:tc>
          <w:tcPr>
            <w:tcW w:w="2672" w:type="dxa"/>
            <w:shd w:val="clear" w:color="auto" w:fill="EDDFE0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Istmo</w:t>
            </w:r>
          </w:p>
        </w:tc>
        <w:tc>
          <w:tcPr>
            <w:tcW w:w="1123" w:type="dxa"/>
            <w:shd w:val="clear" w:color="auto" w:fill="EDDFE0"/>
          </w:tcPr>
          <w:p>
            <w:pPr>
              <w:pStyle w:val="TableParagraph"/>
              <w:spacing w:before="89"/>
              <w:ind w:left="207" w:right="224"/>
              <w:jc w:val="center"/>
              <w:rPr>
                <w:sz w:val="16"/>
              </w:rPr>
            </w:pPr>
            <w:r>
              <w:rPr>
                <w:color w:val="99234F"/>
                <w:w w:val="95"/>
                <w:sz w:val="16"/>
              </w:rPr>
              <w:t>14</w:t>
            </w:r>
          </w:p>
        </w:tc>
        <w:tc>
          <w:tcPr>
            <w:tcW w:w="2047" w:type="dxa"/>
            <w:shd w:val="clear" w:color="auto" w:fill="EDDFE0"/>
          </w:tcPr>
          <w:p>
            <w:pPr>
              <w:pStyle w:val="TableParagraph"/>
              <w:spacing w:before="89"/>
              <w:ind w:left="951"/>
              <w:rPr>
                <w:sz w:val="16"/>
              </w:rPr>
            </w:pPr>
            <w:r>
              <w:rPr>
                <w:color w:val="99234F"/>
                <w:sz w:val="16"/>
              </w:rPr>
              <w:t>255</w:t>
            </w:r>
          </w:p>
        </w:tc>
      </w:tr>
      <w:tr>
        <w:trPr>
          <w:trHeight w:val="340" w:hRule="atLeast"/>
        </w:trPr>
        <w:tc>
          <w:tcPr>
            <w:tcW w:w="2672" w:type="dxa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Costa</w:t>
            </w:r>
          </w:p>
        </w:tc>
        <w:tc>
          <w:tcPr>
            <w:tcW w:w="1123" w:type="dxa"/>
          </w:tcPr>
          <w:p>
            <w:pPr>
              <w:pStyle w:val="TableParagraph"/>
              <w:spacing w:before="89"/>
              <w:ind w:left="207" w:right="224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28</w:t>
            </w:r>
          </w:p>
        </w:tc>
        <w:tc>
          <w:tcPr>
            <w:tcW w:w="2047" w:type="dxa"/>
          </w:tcPr>
          <w:p>
            <w:pPr>
              <w:pStyle w:val="TableParagraph"/>
              <w:spacing w:before="89"/>
              <w:ind w:left="935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500</w:t>
            </w:r>
          </w:p>
        </w:tc>
      </w:tr>
      <w:tr>
        <w:trPr>
          <w:trHeight w:val="340" w:hRule="atLeast"/>
        </w:trPr>
        <w:tc>
          <w:tcPr>
            <w:tcW w:w="2672" w:type="dxa"/>
            <w:shd w:val="clear" w:color="auto" w:fill="EDDFE0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w w:val="110"/>
                <w:sz w:val="16"/>
              </w:rPr>
              <w:t>Papaloapan</w:t>
            </w:r>
          </w:p>
        </w:tc>
        <w:tc>
          <w:tcPr>
            <w:tcW w:w="1123" w:type="dxa"/>
            <w:shd w:val="clear" w:color="auto" w:fill="EDDFE0"/>
          </w:tcPr>
          <w:p>
            <w:pPr>
              <w:pStyle w:val="TableParagraph"/>
              <w:spacing w:before="89"/>
              <w:ind w:right="17"/>
              <w:jc w:val="center"/>
              <w:rPr>
                <w:sz w:val="16"/>
              </w:rPr>
            </w:pPr>
            <w:r>
              <w:rPr>
                <w:color w:val="99234F"/>
                <w:w w:val="100"/>
                <w:sz w:val="16"/>
              </w:rPr>
              <w:t>9</w:t>
            </w:r>
          </w:p>
        </w:tc>
        <w:tc>
          <w:tcPr>
            <w:tcW w:w="2047" w:type="dxa"/>
            <w:shd w:val="clear" w:color="auto" w:fill="EDDFE0"/>
          </w:tcPr>
          <w:p>
            <w:pPr>
              <w:pStyle w:val="TableParagraph"/>
              <w:spacing w:before="89"/>
              <w:ind w:left="935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300</w:t>
            </w:r>
          </w:p>
        </w:tc>
      </w:tr>
      <w:tr>
        <w:trPr>
          <w:trHeight w:val="340" w:hRule="atLeast"/>
        </w:trPr>
        <w:tc>
          <w:tcPr>
            <w:tcW w:w="2672" w:type="dxa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w w:val="110"/>
                <w:sz w:val="16"/>
              </w:rPr>
              <w:t>Mixteca</w:t>
            </w:r>
          </w:p>
        </w:tc>
        <w:tc>
          <w:tcPr>
            <w:tcW w:w="1123" w:type="dxa"/>
          </w:tcPr>
          <w:p>
            <w:pPr>
              <w:pStyle w:val="TableParagraph"/>
              <w:spacing w:before="89"/>
              <w:ind w:left="207" w:right="224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23</w:t>
            </w:r>
          </w:p>
        </w:tc>
        <w:tc>
          <w:tcPr>
            <w:tcW w:w="2047" w:type="dxa"/>
          </w:tcPr>
          <w:p>
            <w:pPr>
              <w:pStyle w:val="TableParagraph"/>
              <w:spacing w:before="89"/>
              <w:ind w:left="939"/>
              <w:rPr>
                <w:sz w:val="16"/>
              </w:rPr>
            </w:pPr>
            <w:r>
              <w:rPr>
                <w:color w:val="99234F"/>
                <w:sz w:val="16"/>
              </w:rPr>
              <w:t>290</w:t>
            </w:r>
          </w:p>
        </w:tc>
      </w:tr>
      <w:tr>
        <w:trPr>
          <w:trHeight w:val="340" w:hRule="atLeast"/>
        </w:trPr>
        <w:tc>
          <w:tcPr>
            <w:tcW w:w="2672" w:type="dxa"/>
            <w:shd w:val="clear" w:color="auto" w:fill="EDDFE0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Sierra</w:t>
            </w:r>
            <w:r>
              <w:rPr>
                <w:color w:val="99234F"/>
                <w:spacing w:val="-10"/>
                <w:sz w:val="16"/>
              </w:rPr>
              <w:t> </w:t>
            </w:r>
            <w:r>
              <w:rPr>
                <w:color w:val="99234F"/>
                <w:sz w:val="16"/>
              </w:rPr>
              <w:t>Sur</w:t>
            </w:r>
          </w:p>
        </w:tc>
        <w:tc>
          <w:tcPr>
            <w:tcW w:w="1123" w:type="dxa"/>
            <w:shd w:val="clear" w:color="auto" w:fill="EDDFE0"/>
          </w:tcPr>
          <w:p>
            <w:pPr>
              <w:pStyle w:val="TableParagraph"/>
              <w:spacing w:before="89"/>
              <w:ind w:right="17"/>
              <w:jc w:val="center"/>
              <w:rPr>
                <w:sz w:val="16"/>
              </w:rPr>
            </w:pPr>
            <w:r>
              <w:rPr>
                <w:color w:val="99234F"/>
                <w:w w:val="100"/>
                <w:sz w:val="16"/>
              </w:rPr>
              <w:t>6</w:t>
            </w:r>
          </w:p>
        </w:tc>
        <w:tc>
          <w:tcPr>
            <w:tcW w:w="2047" w:type="dxa"/>
            <w:shd w:val="clear" w:color="auto" w:fill="EDDFE0"/>
          </w:tcPr>
          <w:p>
            <w:pPr>
              <w:pStyle w:val="TableParagraph"/>
              <w:spacing w:before="89"/>
              <w:ind w:left="998"/>
              <w:rPr>
                <w:sz w:val="16"/>
              </w:rPr>
            </w:pPr>
            <w:r>
              <w:rPr>
                <w:color w:val="99234F"/>
                <w:sz w:val="16"/>
              </w:rPr>
              <w:t>75</w:t>
            </w:r>
          </w:p>
        </w:tc>
      </w:tr>
      <w:tr>
        <w:trPr>
          <w:trHeight w:val="340" w:hRule="atLeast"/>
        </w:trPr>
        <w:tc>
          <w:tcPr>
            <w:tcW w:w="2672" w:type="dxa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w w:val="105"/>
                <w:sz w:val="16"/>
              </w:rPr>
              <w:t>Sierra</w:t>
            </w:r>
            <w:r>
              <w:rPr>
                <w:color w:val="99234F"/>
                <w:spacing w:val="-9"/>
                <w:w w:val="105"/>
                <w:sz w:val="16"/>
              </w:rPr>
              <w:t> </w:t>
            </w:r>
            <w:r>
              <w:rPr>
                <w:color w:val="99234F"/>
                <w:w w:val="105"/>
                <w:sz w:val="16"/>
              </w:rPr>
              <w:t>de</w:t>
            </w:r>
            <w:r>
              <w:rPr>
                <w:color w:val="99234F"/>
                <w:spacing w:val="-9"/>
                <w:w w:val="105"/>
                <w:sz w:val="16"/>
              </w:rPr>
              <w:t> </w:t>
            </w:r>
            <w:r>
              <w:rPr>
                <w:color w:val="99234F"/>
                <w:w w:val="105"/>
                <w:sz w:val="16"/>
              </w:rPr>
              <w:t>Flores</w:t>
            </w:r>
            <w:r>
              <w:rPr>
                <w:color w:val="99234F"/>
                <w:spacing w:val="-9"/>
                <w:w w:val="105"/>
                <w:sz w:val="16"/>
              </w:rPr>
              <w:t> </w:t>
            </w:r>
            <w:r>
              <w:rPr>
                <w:color w:val="99234F"/>
                <w:w w:val="105"/>
                <w:sz w:val="16"/>
              </w:rPr>
              <w:t>Magón</w:t>
            </w:r>
          </w:p>
        </w:tc>
        <w:tc>
          <w:tcPr>
            <w:tcW w:w="1123" w:type="dxa"/>
          </w:tcPr>
          <w:p>
            <w:pPr>
              <w:pStyle w:val="TableParagraph"/>
              <w:spacing w:before="89"/>
              <w:ind w:right="17"/>
              <w:jc w:val="center"/>
              <w:rPr>
                <w:sz w:val="16"/>
              </w:rPr>
            </w:pPr>
            <w:r>
              <w:rPr>
                <w:color w:val="99234F"/>
                <w:w w:val="93"/>
                <w:sz w:val="16"/>
              </w:rPr>
              <w:t>2</w:t>
            </w:r>
          </w:p>
        </w:tc>
        <w:tc>
          <w:tcPr>
            <w:tcW w:w="2047" w:type="dxa"/>
          </w:tcPr>
          <w:p>
            <w:pPr>
              <w:pStyle w:val="TableParagraph"/>
              <w:spacing w:before="89"/>
              <w:ind w:left="1015"/>
              <w:rPr>
                <w:sz w:val="16"/>
              </w:rPr>
            </w:pPr>
            <w:r>
              <w:rPr>
                <w:color w:val="99234F"/>
                <w:w w:val="85"/>
                <w:sz w:val="16"/>
              </w:rPr>
              <w:t>12</w:t>
            </w:r>
          </w:p>
        </w:tc>
      </w:tr>
      <w:tr>
        <w:trPr>
          <w:trHeight w:val="340" w:hRule="atLeast"/>
        </w:trPr>
        <w:tc>
          <w:tcPr>
            <w:tcW w:w="2672" w:type="dxa"/>
            <w:shd w:val="clear" w:color="auto" w:fill="EDDFE0"/>
          </w:tcPr>
          <w:p>
            <w:pPr>
              <w:pStyle w:val="TableParagraph"/>
              <w:spacing w:before="89"/>
              <w:ind w:left="277" w:right="434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Sierra</w:t>
            </w:r>
            <w:r>
              <w:rPr>
                <w:color w:val="99234F"/>
                <w:spacing w:val="2"/>
                <w:sz w:val="16"/>
              </w:rPr>
              <w:t> </w:t>
            </w:r>
            <w:r>
              <w:rPr>
                <w:color w:val="99234F"/>
                <w:sz w:val="16"/>
              </w:rPr>
              <w:t>Juárez</w:t>
            </w:r>
          </w:p>
        </w:tc>
        <w:tc>
          <w:tcPr>
            <w:tcW w:w="1123" w:type="dxa"/>
            <w:shd w:val="clear" w:color="auto" w:fill="EDDFE0"/>
          </w:tcPr>
          <w:p>
            <w:pPr>
              <w:pStyle w:val="TableParagraph"/>
              <w:spacing w:before="89"/>
              <w:ind w:left="207" w:right="224"/>
              <w:jc w:val="center"/>
              <w:rPr>
                <w:sz w:val="16"/>
              </w:rPr>
            </w:pPr>
            <w:r>
              <w:rPr>
                <w:color w:val="99234F"/>
                <w:sz w:val="16"/>
              </w:rPr>
              <w:t>22</w:t>
            </w:r>
          </w:p>
        </w:tc>
        <w:tc>
          <w:tcPr>
            <w:tcW w:w="2047" w:type="dxa"/>
            <w:shd w:val="clear" w:color="auto" w:fill="EDDFE0"/>
          </w:tcPr>
          <w:p>
            <w:pPr>
              <w:pStyle w:val="TableParagraph"/>
              <w:spacing w:before="89"/>
              <w:ind w:left="999"/>
              <w:rPr>
                <w:sz w:val="16"/>
              </w:rPr>
            </w:pPr>
            <w:r>
              <w:rPr>
                <w:color w:val="99234F"/>
                <w:sz w:val="16"/>
              </w:rPr>
              <w:t>35</w:t>
            </w:r>
          </w:p>
        </w:tc>
      </w:tr>
    </w:tbl>
    <w:p>
      <w:pPr>
        <w:pStyle w:val="BodyText"/>
        <w:spacing w:before="6"/>
      </w:pPr>
    </w:p>
    <w:p>
      <w:pPr>
        <w:spacing w:line="235" w:lineRule="auto" w:before="0"/>
        <w:ind w:left="3743" w:right="4530" w:hanging="350"/>
        <w:jc w:val="left"/>
        <w:rPr>
          <w:sz w:val="18"/>
        </w:rPr>
      </w:pPr>
      <w:r>
        <w:rPr>
          <w:rFonts w:ascii="Trebuchet MS" w:hAnsi="Trebuchet MS"/>
          <w:b/>
          <w:color w:val="9E214A"/>
          <w:sz w:val="18"/>
        </w:rPr>
        <w:t>Fuente:</w:t>
      </w:r>
      <w:r>
        <w:rPr>
          <w:rFonts w:ascii="Trebuchet MS" w:hAnsi="Trebuchet MS"/>
          <w:b/>
          <w:color w:val="9E214A"/>
          <w:spacing w:val="9"/>
          <w:sz w:val="18"/>
        </w:rPr>
        <w:t> </w:t>
      </w:r>
      <w:r>
        <w:rPr>
          <w:color w:val="9E214A"/>
          <w:sz w:val="18"/>
        </w:rPr>
        <w:t>El Plan Hídrico Estatal de Agua Potable,</w:t>
      </w:r>
      <w:r>
        <w:rPr>
          <w:color w:val="9E214A"/>
          <w:spacing w:val="-60"/>
          <w:sz w:val="18"/>
        </w:rPr>
        <w:t> </w:t>
      </w:r>
      <w:r>
        <w:rPr>
          <w:color w:val="9E214A"/>
          <w:w w:val="95"/>
          <w:sz w:val="18"/>
        </w:rPr>
        <w:t>Alcantarillado</w:t>
      </w:r>
      <w:r>
        <w:rPr>
          <w:color w:val="9E214A"/>
          <w:spacing w:val="-8"/>
          <w:w w:val="95"/>
          <w:sz w:val="18"/>
        </w:rPr>
        <w:t> </w:t>
      </w:r>
      <w:r>
        <w:rPr>
          <w:color w:val="9E214A"/>
          <w:w w:val="95"/>
          <w:sz w:val="18"/>
        </w:rPr>
        <w:t>y</w:t>
      </w:r>
      <w:r>
        <w:rPr>
          <w:color w:val="9E214A"/>
          <w:spacing w:val="-8"/>
          <w:w w:val="95"/>
          <w:sz w:val="18"/>
        </w:rPr>
        <w:t> </w:t>
      </w:r>
      <w:r>
        <w:rPr>
          <w:color w:val="9E214A"/>
          <w:w w:val="95"/>
          <w:sz w:val="18"/>
        </w:rPr>
        <w:t>Saneamiento</w:t>
      </w:r>
      <w:r>
        <w:rPr>
          <w:color w:val="9E214A"/>
          <w:spacing w:val="-7"/>
          <w:w w:val="95"/>
          <w:sz w:val="18"/>
        </w:rPr>
        <w:t> </w:t>
      </w:r>
      <w:r>
        <w:rPr>
          <w:color w:val="9E214A"/>
          <w:w w:val="95"/>
          <w:sz w:val="18"/>
        </w:rPr>
        <w:t>2016-2022.</w:t>
      </w:r>
    </w:p>
    <w:p>
      <w:pPr>
        <w:pStyle w:val="BodyText"/>
        <w:spacing w:before="4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116"/>
        <w:ind w:left="1133"/>
        <w:jc w:val="both"/>
      </w:pPr>
      <w:r>
        <w:rPr>
          <w:color w:val="4A4A4C"/>
        </w:rPr>
        <w:t>Como</w:t>
      </w:r>
      <w:r>
        <w:rPr>
          <w:color w:val="4A4A4C"/>
          <w:spacing w:val="-14"/>
        </w:rPr>
        <w:t> </w:t>
      </w:r>
      <w:r>
        <w:rPr>
          <w:color w:val="4A4A4C"/>
        </w:rPr>
        <w:t>alternativa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abastecimiento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sector agrícola y la liberación de volúme-</w:t>
      </w:r>
      <w:r>
        <w:rPr>
          <w:color w:val="4A4A4C"/>
          <w:spacing w:val="1"/>
        </w:rPr>
        <w:t> </w:t>
      </w:r>
      <w:r>
        <w:rPr>
          <w:color w:val="4A4A4C"/>
        </w:rPr>
        <w:t>nes de agua de primer uso que puedan ser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empleados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distribución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al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sector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públi-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co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urbano,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está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reúso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aguas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tratadas.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No obstante, los considerables incremen-</w:t>
      </w:r>
      <w:r>
        <w:rPr>
          <w:color w:val="4A4A4C"/>
          <w:spacing w:val="1"/>
        </w:rPr>
        <w:t> </w:t>
      </w:r>
      <w:r>
        <w:rPr>
          <w:color w:val="4A4A4C"/>
        </w:rPr>
        <w:t>tos en la cobertura de los servicios de agua</w:t>
      </w:r>
      <w:r>
        <w:rPr>
          <w:color w:val="4A4A4C"/>
          <w:spacing w:val="-68"/>
        </w:rPr>
        <w:t> </w:t>
      </w:r>
      <w:r>
        <w:rPr>
          <w:color w:val="4A4A4C"/>
        </w:rPr>
        <w:t>potable, alcantarillado y saneamiento, aún</w:t>
      </w:r>
      <w:r>
        <w:rPr>
          <w:color w:val="4A4A4C"/>
          <w:spacing w:val="1"/>
        </w:rPr>
        <w:t> </w:t>
      </w:r>
      <w:r>
        <w:rPr>
          <w:color w:val="4A4A4C"/>
        </w:rPr>
        <w:t>existen zonas en el estado que carecen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ellos; entre otras causas, debido a la compli-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cada</w:t>
      </w:r>
      <w:r>
        <w:rPr>
          <w:color w:val="4A4A4C"/>
          <w:spacing w:val="-11"/>
        </w:rPr>
        <w:t> </w:t>
      </w:r>
      <w:r>
        <w:rPr>
          <w:color w:val="4A4A4C"/>
        </w:rPr>
        <w:t>orografía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territorio,</w:t>
      </w:r>
      <w:r>
        <w:rPr>
          <w:color w:val="4A4A4C"/>
          <w:spacing w:val="-10"/>
        </w:rPr>
        <w:t> </w:t>
      </w:r>
      <w:r>
        <w:rPr>
          <w:color w:val="4A4A4C"/>
        </w:rPr>
        <w:t>al</w:t>
      </w:r>
      <w:r>
        <w:rPr>
          <w:color w:val="4A4A4C"/>
          <w:spacing w:val="-10"/>
        </w:rPr>
        <w:t> </w:t>
      </w:r>
      <w:r>
        <w:rPr>
          <w:color w:val="4A4A4C"/>
        </w:rPr>
        <w:t>alto</w:t>
      </w:r>
      <w:r>
        <w:rPr>
          <w:color w:val="4A4A4C"/>
          <w:spacing w:val="-11"/>
        </w:rPr>
        <w:t> </w:t>
      </w:r>
      <w:r>
        <w:rPr>
          <w:color w:val="4A4A4C"/>
        </w:rPr>
        <w:t>costo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 infraestructura y el olvido histórico a las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-17"/>
        </w:rPr>
        <w:t> </w:t>
      </w:r>
      <w:r>
        <w:rPr>
          <w:color w:val="4A4A4C"/>
        </w:rPr>
        <w:t>marginadas.</w:t>
      </w:r>
    </w:p>
    <w:p>
      <w:pPr>
        <w:pStyle w:val="Heading6"/>
        <w:spacing w:line="240" w:lineRule="exact" w:before="115"/>
        <w:ind w:left="299"/>
      </w:pPr>
      <w:r>
        <w:rPr>
          <w:b w:val="0"/>
        </w:rPr>
        <w:br w:type="column"/>
      </w:r>
      <w:r>
        <w:rPr>
          <w:color w:val="4A4A4C"/>
        </w:rPr>
        <w:t>Objetivo</w:t>
      </w:r>
      <w:r>
        <w:rPr>
          <w:color w:val="4A4A4C"/>
          <w:spacing w:val="23"/>
        </w:rPr>
        <w:t> </w:t>
      </w:r>
      <w:r>
        <w:rPr>
          <w:color w:val="4A4A4C"/>
        </w:rPr>
        <w:t>5.4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Incrementar el acceso a los servicios de</w:t>
      </w:r>
      <w:r>
        <w:rPr>
          <w:color w:val="4A4A4C"/>
          <w:spacing w:val="1"/>
        </w:rPr>
        <w:t> </w:t>
      </w:r>
      <w:r>
        <w:rPr>
          <w:color w:val="4A4A4C"/>
        </w:rPr>
        <w:t>agua entubada y saneamiento en el esta-</w:t>
      </w:r>
      <w:r>
        <w:rPr>
          <w:color w:val="4A4A4C"/>
          <w:spacing w:val="1"/>
        </w:rPr>
        <w:t> </w:t>
      </w:r>
      <w:r>
        <w:rPr>
          <w:color w:val="4A4A4C"/>
        </w:rPr>
        <w:t>do, con especial atención a la población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mayor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rezago.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5.4.1</w:t>
      </w: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Promover el acceso de la población al agua</w:t>
      </w:r>
      <w:r>
        <w:rPr>
          <w:color w:val="4A4A4C"/>
          <w:spacing w:val="-68"/>
        </w:rPr>
        <w:t> </w:t>
      </w:r>
      <w:r>
        <w:rPr>
          <w:color w:val="4A4A4C"/>
        </w:rPr>
        <w:t>con los requerimientos mínimos de pota-</w:t>
      </w:r>
      <w:r>
        <w:rPr>
          <w:color w:val="4A4A4C"/>
          <w:spacing w:val="1"/>
        </w:rPr>
        <w:t> </w:t>
      </w:r>
      <w:r>
        <w:rPr>
          <w:color w:val="4A4A4C"/>
        </w:rPr>
        <w:t>bilidad</w:t>
      </w:r>
      <w:r>
        <w:rPr>
          <w:color w:val="4A4A4C"/>
          <w:spacing w:val="1"/>
        </w:rPr>
        <w:t> </w:t>
      </w:r>
      <w:r>
        <w:rPr>
          <w:color w:val="4A4A4C"/>
        </w:rPr>
        <w:t>bajo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esquema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incluyente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localidades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3" w:val="left" w:leader="none"/>
        </w:tabs>
        <w:spacing w:line="292" w:lineRule="exact" w:before="0" w:after="0"/>
        <w:ind w:left="583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5.4.1.1</w:t>
      </w:r>
      <w:r>
        <w:rPr>
          <w:rFonts w:ascii="Tahoma" w:hAnsi="Tahoma"/>
          <w:b/>
          <w:color w:val="4A4A4C"/>
          <w:spacing w:val="11"/>
          <w:w w:val="95"/>
          <w:sz w:val="20"/>
        </w:rPr>
        <w:t> </w:t>
      </w:r>
      <w:r>
        <w:rPr>
          <w:color w:val="4A4A4C"/>
          <w:w w:val="95"/>
          <w:sz w:val="20"/>
        </w:rPr>
        <w:t>Implementar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sistemas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para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cap-</w:t>
      </w:r>
    </w:p>
    <w:p>
      <w:pPr>
        <w:spacing w:after="0" w:line="292" w:lineRule="exact"/>
        <w:jc w:val="left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7"/>
        </w:rPr>
      </w:pPr>
    </w:p>
    <w:p>
      <w:pPr>
        <w:pStyle w:val="Heading6"/>
        <w:tabs>
          <w:tab w:pos="2079" w:val="left" w:leader="none"/>
        </w:tabs>
        <w:spacing w:before="115"/>
        <w:ind w:left="1181"/>
      </w:pPr>
      <w:r>
        <w:rPr/>
        <w:pict>
          <v:line style="position:absolute;mso-position-horizontal-relative:page;mso-position-vertical-relative:paragraph;z-index:-28498432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170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16805pt;width:94.65pt;height:9.6pt;mso-position-horizontal-relative:page;mso-position-vertical-relative:paragraph;z-index:-1519667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77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2267" w:right="1"/>
        <w:jc w:val="both"/>
      </w:pPr>
      <w:r>
        <w:rPr>
          <w:color w:val="4A4A4C"/>
        </w:rPr>
        <w:t>tación y tratamiento de agua de lluvia a</w:t>
      </w:r>
      <w:r>
        <w:rPr>
          <w:color w:val="4A4A4C"/>
          <w:spacing w:val="1"/>
        </w:rPr>
        <w:t> </w:t>
      </w:r>
      <w:r>
        <w:rPr>
          <w:color w:val="4A4A4C"/>
        </w:rPr>
        <w:t>nivel</w:t>
      </w:r>
      <w:r>
        <w:rPr>
          <w:color w:val="4A4A4C"/>
          <w:spacing w:val="-16"/>
        </w:rPr>
        <w:t> </w:t>
      </w:r>
      <w:r>
        <w:rPr>
          <w:color w:val="4A4A4C"/>
        </w:rPr>
        <w:t>domiciliario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uso</w:t>
      </w:r>
      <w:r>
        <w:rPr>
          <w:color w:val="4A4A4C"/>
          <w:spacing w:val="-15"/>
        </w:rPr>
        <w:t> </w:t>
      </w:r>
      <w:r>
        <w:rPr>
          <w:color w:val="4A4A4C"/>
        </w:rPr>
        <w:t>humano.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254" w:lineRule="exact" w:before="0" w:after="0"/>
        <w:ind w:left="226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5.4.1.2</w:t>
      </w:r>
      <w:r>
        <w:rPr>
          <w:rFonts w:ascii="Tahoma" w:hAnsi="Tahoma"/>
          <w:b/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Ampliar</w:t>
      </w:r>
      <w:r>
        <w:rPr>
          <w:color w:val="4A4A4C"/>
          <w:spacing w:val="-28"/>
          <w:w w:val="95"/>
          <w:sz w:val="20"/>
        </w:rPr>
        <w:t> </w:t>
      </w:r>
      <w:r>
        <w:rPr>
          <w:color w:val="4A4A4C"/>
          <w:w w:val="95"/>
          <w:sz w:val="20"/>
        </w:rPr>
        <w:t>sistemas</w:t>
      </w:r>
      <w:r>
        <w:rPr>
          <w:color w:val="4A4A4C"/>
          <w:spacing w:val="-29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28"/>
          <w:w w:val="95"/>
          <w:sz w:val="20"/>
        </w:rPr>
        <w:t> </w:t>
      </w:r>
      <w:r>
        <w:rPr>
          <w:color w:val="4A4A4C"/>
          <w:w w:val="95"/>
          <w:sz w:val="20"/>
        </w:rPr>
        <w:t>agua</w:t>
      </w:r>
      <w:r>
        <w:rPr>
          <w:color w:val="4A4A4C"/>
          <w:spacing w:val="-29"/>
          <w:w w:val="95"/>
          <w:sz w:val="20"/>
        </w:rPr>
        <w:t> </w:t>
      </w:r>
      <w:r>
        <w:rPr>
          <w:color w:val="4A4A4C"/>
          <w:w w:val="95"/>
          <w:sz w:val="20"/>
        </w:rPr>
        <w:t>entubada.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19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5.4.1.3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Rehabilitar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sistemas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agua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entubada.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216" w:lineRule="auto" w:before="11" w:after="0"/>
        <w:ind w:left="226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5.4.1.4 </w:t>
      </w:r>
      <w:r>
        <w:rPr>
          <w:color w:val="4A4A4C"/>
          <w:sz w:val="20"/>
        </w:rPr>
        <w:t>Incrementar la eficiencia física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administrativa en los organismos opera-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dores.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196" w:lineRule="auto" w:before="24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5.4.1.5 </w:t>
      </w:r>
      <w:r>
        <w:rPr>
          <w:color w:val="4A4A4C"/>
          <w:w w:val="95"/>
          <w:sz w:val="20"/>
        </w:rPr>
        <w:t>Fortalecer las acciones para la des-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infección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agua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potabilización.</w:t>
      </w:r>
    </w:p>
    <w:p>
      <w:pPr>
        <w:pStyle w:val="BodyText"/>
        <w:spacing w:before="3"/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7"/>
        </w:rPr>
        <w:t> </w:t>
      </w:r>
      <w:r>
        <w:rPr>
          <w:color w:val="4A4A4C"/>
        </w:rPr>
        <w:t>5.4.2</w:t>
      </w:r>
    </w:p>
    <w:p>
      <w:pPr>
        <w:pStyle w:val="BodyText"/>
        <w:spacing w:line="237" w:lineRule="auto" w:before="1"/>
        <w:ind w:left="1984" w:right="1"/>
        <w:jc w:val="both"/>
      </w:pPr>
      <w:r>
        <w:rPr>
          <w:color w:val="4A4A4C"/>
        </w:rPr>
        <w:t>Promover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acceso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infraestructura de alcantarillado convencio-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alternativas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viables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adecuadas.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199" w:lineRule="auto" w:before="27" w:after="0"/>
        <w:ind w:left="226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5.4.2.1</w:t>
      </w:r>
      <w:r>
        <w:rPr>
          <w:rFonts w:ascii="Tahoma" w:hAnsi="Tahoma"/>
          <w:b/>
          <w:color w:val="4A4A4C"/>
          <w:spacing w:val="28"/>
          <w:w w:val="95"/>
          <w:sz w:val="20"/>
        </w:rPr>
        <w:t> </w:t>
      </w:r>
      <w:r>
        <w:rPr>
          <w:color w:val="4A4A4C"/>
          <w:w w:val="95"/>
          <w:sz w:val="20"/>
        </w:rPr>
        <w:t>Ampliar</w:t>
      </w:r>
      <w:r>
        <w:rPr>
          <w:color w:val="4A4A4C"/>
          <w:spacing w:val="13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13"/>
          <w:w w:val="95"/>
          <w:sz w:val="20"/>
        </w:rPr>
        <w:t> </w:t>
      </w:r>
      <w:r>
        <w:rPr>
          <w:color w:val="4A4A4C"/>
          <w:w w:val="95"/>
          <w:sz w:val="20"/>
        </w:rPr>
        <w:t>redes</w:t>
      </w:r>
      <w:r>
        <w:rPr>
          <w:color w:val="4A4A4C"/>
          <w:spacing w:val="14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13"/>
          <w:w w:val="95"/>
          <w:sz w:val="20"/>
        </w:rPr>
        <w:t> </w:t>
      </w:r>
      <w:r>
        <w:rPr>
          <w:color w:val="4A4A4C"/>
          <w:w w:val="95"/>
          <w:sz w:val="20"/>
        </w:rPr>
        <w:t>alcantarillado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sanitario.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199" w:lineRule="auto" w:before="24" w:after="0"/>
        <w:ind w:left="226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5.4.2.2</w:t>
      </w:r>
      <w:r>
        <w:rPr>
          <w:rFonts w:ascii="Tahoma" w:hAnsi="Tahoma"/>
          <w:b/>
          <w:color w:val="4A4A4C"/>
          <w:spacing w:val="7"/>
          <w:sz w:val="20"/>
        </w:rPr>
        <w:t> </w:t>
      </w:r>
      <w:r>
        <w:rPr>
          <w:color w:val="4A4A4C"/>
          <w:sz w:val="20"/>
        </w:rPr>
        <w:t>Rehabilitar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redes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alcantari-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llado.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199" w:lineRule="auto" w:before="23" w:after="0"/>
        <w:ind w:left="226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5.4.2.3</w:t>
      </w:r>
      <w:r>
        <w:rPr>
          <w:rFonts w:ascii="Tahoma" w:hAnsi="Tahoma"/>
          <w:b/>
          <w:color w:val="4A4A4C"/>
          <w:spacing w:val="6"/>
          <w:sz w:val="20"/>
        </w:rPr>
        <w:t> </w:t>
      </w:r>
      <w:r>
        <w:rPr>
          <w:color w:val="4A4A4C"/>
          <w:sz w:val="20"/>
        </w:rPr>
        <w:t>Implementar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tecnologías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alterna-</w:t>
      </w:r>
      <w:r>
        <w:rPr>
          <w:color w:val="4A4A4C"/>
          <w:spacing w:val="-67"/>
          <w:sz w:val="20"/>
        </w:rPr>
        <w:t> </w:t>
      </w:r>
      <w:r>
        <w:rPr>
          <w:color w:val="4A4A4C"/>
          <w:w w:val="95"/>
          <w:sz w:val="20"/>
        </w:rPr>
        <w:t>tivas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al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alcantarillado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sanitario.</w:t>
      </w:r>
    </w:p>
    <w:p>
      <w:pPr>
        <w:pStyle w:val="ListParagraph"/>
        <w:numPr>
          <w:ilvl w:val="0"/>
          <w:numId w:val="47"/>
        </w:numPr>
        <w:tabs>
          <w:tab w:pos="2268" w:val="left" w:leader="none"/>
        </w:tabs>
        <w:spacing w:line="199" w:lineRule="auto" w:before="23" w:after="0"/>
        <w:ind w:left="226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5.4.2.4</w:t>
      </w:r>
      <w:r>
        <w:rPr>
          <w:rFonts w:ascii="Tahoma" w:hAnsi="Tahoma"/>
          <w:b/>
          <w:color w:val="4A4A4C"/>
          <w:spacing w:val="33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9"/>
          <w:sz w:val="20"/>
        </w:rPr>
        <w:t> </w:t>
      </w:r>
      <w:r>
        <w:rPr>
          <w:color w:val="4A4A4C"/>
          <w:sz w:val="20"/>
        </w:rPr>
        <w:t>desa-</w:t>
      </w:r>
      <w:r>
        <w:rPr>
          <w:color w:val="4A4A4C"/>
          <w:spacing w:val="-67"/>
          <w:sz w:val="20"/>
        </w:rPr>
        <w:t> </w:t>
      </w:r>
      <w:r>
        <w:rPr>
          <w:color w:val="4A4A4C"/>
          <w:w w:val="95"/>
          <w:sz w:val="20"/>
        </w:rPr>
        <w:t>zolve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redes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drenaje.</w:t>
      </w:r>
    </w:p>
    <w:p>
      <w:pPr>
        <w:pStyle w:val="BodyText"/>
        <w:spacing w:before="1"/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7"/>
        </w:rPr>
        <w:t> </w:t>
      </w:r>
      <w:r>
        <w:rPr>
          <w:color w:val="4A4A4C"/>
        </w:rPr>
        <w:t>5.4.3</w:t>
      </w:r>
    </w:p>
    <w:p>
      <w:pPr>
        <w:pStyle w:val="BodyText"/>
        <w:spacing w:line="237" w:lineRule="auto" w:before="1"/>
        <w:ind w:left="1984" w:right="1"/>
        <w:jc w:val="both"/>
      </w:pPr>
      <w:r>
        <w:rPr/>
        <w:drawing>
          <wp:anchor distT="0" distB="0" distL="0" distR="0" allowOverlap="1" layoutInCell="1" locked="0" behindDoc="0" simplePos="0" relativeHeight="16261120">
            <wp:simplePos x="0" y="0"/>
            <wp:positionH relativeFrom="page">
              <wp:posOffset>1260000</wp:posOffset>
            </wp:positionH>
            <wp:positionV relativeFrom="paragraph">
              <wp:posOffset>540531</wp:posOffset>
            </wp:positionV>
            <wp:extent cx="6512399" cy="3103181"/>
            <wp:effectExtent l="0" t="0" r="0" b="0"/>
            <wp:wrapNone/>
            <wp:docPr id="787" name="image7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751.jpe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9" cy="3103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Fortalecer la infraestructura de tratamiento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aguas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residuales.</w:t>
      </w:r>
    </w:p>
    <w:p>
      <w:pPr>
        <w:pStyle w:val="Heading6"/>
        <w:spacing w:line="232" w:lineRule="exact" w:before="115"/>
        <w:ind w:left="298"/>
      </w:pPr>
      <w:r>
        <w:rPr>
          <w:b w:val="0"/>
        </w:rPr>
        <w:br w:type="column"/>
      </w: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199" w:lineRule="auto" w:before="28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5.4.3.1 </w:t>
      </w:r>
      <w:r>
        <w:rPr>
          <w:color w:val="4A4A4C"/>
          <w:sz w:val="20"/>
        </w:rPr>
        <w:t>Construir plantas de tratamiento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aguas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residuales.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199" w:lineRule="auto" w:before="2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5.4.3.2</w:t>
      </w:r>
      <w:r>
        <w:rPr>
          <w:rFonts w:ascii="Tahoma" w:hAnsi="Tahoma"/>
          <w:b/>
          <w:color w:val="4A4A4C"/>
          <w:spacing w:val="6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plantas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tratamien-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1"/>
          <w:sz w:val="20"/>
        </w:rPr>
        <w:t>to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aguas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residuales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existentes.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216" w:lineRule="auto" w:before="8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5.4.3.3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 el uso de tecnologías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alternativas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tratamiento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aguas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grises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residuales.</w:t>
      </w:r>
    </w:p>
    <w:p>
      <w:pPr>
        <w:pStyle w:val="BodyText"/>
        <w:spacing w:before="11"/>
        <w:rPr>
          <w:sz w:val="19"/>
        </w:rPr>
      </w:pPr>
    </w:p>
    <w:p>
      <w:pPr>
        <w:pStyle w:val="Heading6"/>
        <w:spacing w:line="240" w:lineRule="exact"/>
        <w:ind w:left="298"/>
      </w:pPr>
      <w:r>
        <w:rPr>
          <w:color w:val="4A4A4C"/>
        </w:rPr>
        <w:t>Estrategia</w:t>
      </w:r>
      <w:r>
        <w:rPr>
          <w:color w:val="4A4A4C"/>
          <w:spacing w:val="15"/>
        </w:rPr>
        <w:t> </w:t>
      </w:r>
      <w:r>
        <w:rPr>
          <w:color w:val="4A4A4C"/>
        </w:rPr>
        <w:t>5.4.4</w:t>
      </w:r>
    </w:p>
    <w:p>
      <w:pPr>
        <w:pStyle w:val="BodyText"/>
        <w:spacing w:line="237" w:lineRule="auto" w:before="1"/>
        <w:ind w:left="298" w:right="1131"/>
        <w:jc w:val="both"/>
      </w:pPr>
      <w:r>
        <w:rPr>
          <w:color w:val="4A4A4C"/>
          <w:w w:val="105"/>
        </w:rPr>
        <w:t>Contribuir a la gestión integrada de los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recursos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hídricos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con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especial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enfoque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la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implementación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soluciones</w:t>
      </w:r>
      <w:r>
        <w:rPr>
          <w:color w:val="4A4A4C"/>
          <w:spacing w:val="-5"/>
        </w:rPr>
        <w:t> </w:t>
      </w:r>
      <w:r>
        <w:rPr>
          <w:color w:val="4A4A4C"/>
        </w:rPr>
        <w:t>alternativas.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/>
        <w:ind w:left="298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199" w:lineRule="auto" w:before="27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5.4.4.1 </w:t>
      </w:r>
      <w:r>
        <w:rPr>
          <w:color w:val="4A4A4C"/>
          <w:sz w:val="20"/>
        </w:rPr>
        <w:t>Coadyuvar en acciones transver-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sales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manejo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microcuencas.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199" w:lineRule="auto" w:before="2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sz w:val="20"/>
        </w:rPr>
        <w:t>5.4.4.2</w:t>
      </w:r>
      <w:r>
        <w:rPr>
          <w:rFonts w:ascii="Tahoma" w:hAnsi="Tahoma"/>
          <w:b/>
          <w:color w:val="4A4A4C"/>
          <w:spacing w:val="-15"/>
          <w:sz w:val="20"/>
        </w:rPr>
        <w:t> </w:t>
      </w:r>
      <w:r>
        <w:rPr>
          <w:color w:val="4A4A4C"/>
          <w:spacing w:val="-2"/>
          <w:sz w:val="20"/>
        </w:rPr>
        <w:t>Implementar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2"/>
          <w:sz w:val="20"/>
        </w:rPr>
        <w:t>sistemas</w:t>
      </w:r>
      <w:r>
        <w:rPr>
          <w:color w:val="4A4A4C"/>
          <w:spacing w:val="-26"/>
          <w:sz w:val="20"/>
        </w:rPr>
        <w:t> </w:t>
      </w:r>
      <w:r>
        <w:rPr>
          <w:color w:val="4A4A4C"/>
          <w:spacing w:val="-1"/>
          <w:sz w:val="20"/>
        </w:rPr>
        <w:t>para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27"/>
          <w:sz w:val="20"/>
        </w:rPr>
        <w:t> </w:t>
      </w:r>
      <w:r>
        <w:rPr>
          <w:color w:val="4A4A4C"/>
          <w:spacing w:val="-1"/>
          <w:sz w:val="20"/>
        </w:rPr>
        <w:t>cap-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1"/>
          <w:sz w:val="20"/>
        </w:rPr>
        <w:t>tación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tratamiento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agua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lluvia.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216" w:lineRule="auto" w:before="8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5.4.4.3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Desarrollar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capacidades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aplica-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das al mejor cuidado y aprovechamiento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los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recursos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hídricos.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216" w:lineRule="auto" w:before="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5.4.4.4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 tecnologías alternati-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vas para el reúso de aguas grises, agua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tratada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lodos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tratamiento.</w:t>
      </w:r>
    </w:p>
    <w:p>
      <w:pPr>
        <w:pStyle w:val="ListParagraph"/>
        <w:numPr>
          <w:ilvl w:val="0"/>
          <w:numId w:val="46"/>
        </w:numPr>
        <w:tabs>
          <w:tab w:pos="582" w:val="left" w:leader="none"/>
        </w:tabs>
        <w:spacing w:line="216" w:lineRule="auto" w:before="6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5.4.4.5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modificaciones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nor-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mativas para eficientar el servicio en las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localidades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33" w:val="right" w:leader="none"/>
        </w:tabs>
        <w:spacing w:before="251"/>
        <w:ind w:left="6188"/>
      </w:pPr>
      <w:r>
        <w:rPr/>
        <w:pict>
          <v:line style="position:absolute;mso-position-horizontal-relative:page;mso-position-vertical-relative:paragraph;z-index:-28496384" from="524.504822pt,11.890981pt" to="524.504822pt,26.0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1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0"/>
        </w:rPr>
        <w:t> </w:t>
      </w:r>
      <w:r>
        <w:rPr>
          <w:color w:val="A5855D"/>
        </w:rPr>
        <w:t>OAXACA</w:t>
        <w:tab/>
        <w:t>171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7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1"/>
        </w:rPr>
      </w:pPr>
    </w:p>
    <w:p>
      <w:pPr>
        <w:pStyle w:val="Heading5"/>
        <w:numPr>
          <w:ilvl w:val="1"/>
          <w:numId w:val="48"/>
        </w:numPr>
        <w:tabs>
          <w:tab w:pos="1516" w:val="left" w:leader="none"/>
        </w:tabs>
        <w:spacing w:line="240" w:lineRule="auto" w:before="0" w:after="0"/>
        <w:ind w:left="1515" w:right="0" w:hanging="383"/>
        <w:jc w:val="left"/>
      </w:pPr>
      <w:r>
        <w:rPr/>
        <w:drawing>
          <wp:anchor distT="0" distB="0" distL="0" distR="0" allowOverlap="1" layoutInCell="1" locked="0" behindDoc="0" simplePos="0" relativeHeight="16263168">
            <wp:simplePos x="0" y="0"/>
            <wp:positionH relativeFrom="page">
              <wp:posOffset>0</wp:posOffset>
            </wp:positionH>
            <wp:positionV relativeFrom="paragraph">
              <wp:posOffset>-3500636</wp:posOffset>
            </wp:positionV>
            <wp:extent cx="6512398" cy="3250793"/>
            <wp:effectExtent l="0" t="0" r="0" b="0"/>
            <wp:wrapNone/>
            <wp:docPr id="789" name="image7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753.jpe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398" cy="3250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194B"/>
          <w:spacing w:val="-2"/>
          <w:w w:val="105"/>
        </w:rPr>
        <w:t>INFRAESTRUCTURA</w:t>
      </w:r>
      <w:r>
        <w:rPr>
          <w:color w:val="A5194B"/>
          <w:spacing w:val="-13"/>
          <w:w w:val="105"/>
        </w:rPr>
        <w:t> </w:t>
      </w:r>
      <w:r>
        <w:rPr>
          <w:color w:val="A5194B"/>
          <w:spacing w:val="-1"/>
          <w:w w:val="105"/>
        </w:rPr>
        <w:t>EDUCATIVA</w:t>
      </w:r>
    </w:p>
    <w:p>
      <w:pPr>
        <w:pStyle w:val="BodyText"/>
        <w:spacing w:line="237" w:lineRule="auto" w:before="221"/>
        <w:ind w:left="1133"/>
        <w:jc w:val="both"/>
      </w:pPr>
      <w:r>
        <w:rPr>
          <w:color w:val="4A4A4C"/>
        </w:rPr>
        <w:t>Como se ha planteado, la educación es un</w:t>
      </w:r>
      <w:r>
        <w:rPr>
          <w:color w:val="4A4A4C"/>
          <w:spacing w:val="1"/>
        </w:rPr>
        <w:t> </w:t>
      </w:r>
      <w:r>
        <w:rPr>
          <w:color w:val="4A4A4C"/>
        </w:rPr>
        <w:t>mecanismo indispensable para salir de la</w:t>
      </w:r>
      <w:r>
        <w:rPr>
          <w:color w:val="4A4A4C"/>
          <w:spacing w:val="1"/>
        </w:rPr>
        <w:t> </w:t>
      </w:r>
      <w:r>
        <w:rPr>
          <w:color w:val="4A4A4C"/>
        </w:rPr>
        <w:t>pobreza, creando sociedades más justas,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inclusivas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sostenibles.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2020, a partir de la propagación de la</w:t>
      </w:r>
      <w:r>
        <w:rPr>
          <w:color w:val="4A4A4C"/>
          <w:spacing w:val="1"/>
        </w:rPr>
        <w:t> </w:t>
      </w:r>
      <w:r>
        <w:rPr>
          <w:color w:val="4A4A4C"/>
        </w:rPr>
        <w:t>pandemia de la COVID-19, fue necesario el</w:t>
      </w:r>
      <w:r>
        <w:rPr>
          <w:color w:val="4A4A4C"/>
          <w:spacing w:val="-68"/>
        </w:rPr>
        <w:t> </w:t>
      </w:r>
      <w:r>
        <w:rPr>
          <w:color w:val="4A4A4C"/>
        </w:rPr>
        <w:t>cierre</w:t>
      </w:r>
      <w:r>
        <w:rPr>
          <w:color w:val="4A4A4C"/>
          <w:spacing w:val="-13"/>
        </w:rPr>
        <w:t> </w:t>
      </w:r>
      <w:r>
        <w:rPr>
          <w:color w:val="4A4A4C"/>
        </w:rPr>
        <w:t>temporal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escuelas,</w:t>
      </w:r>
      <w:r>
        <w:rPr>
          <w:color w:val="4A4A4C"/>
          <w:spacing w:val="-12"/>
        </w:rPr>
        <w:t> </w:t>
      </w:r>
      <w:r>
        <w:rPr>
          <w:color w:val="4A4A4C"/>
        </w:rPr>
        <w:t>lo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afec-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tó a más del 91 % de los estudiantes en todo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mundo,</w:t>
      </w:r>
      <w:r>
        <w:rPr>
          <w:color w:val="4A4A4C"/>
          <w:spacing w:val="-16"/>
        </w:rPr>
        <w:t> </w:t>
      </w:r>
      <w:r>
        <w:rPr>
          <w:color w:val="4A4A4C"/>
        </w:rPr>
        <w:t>según</w:t>
      </w:r>
      <w:r>
        <w:rPr>
          <w:color w:val="4A4A4C"/>
          <w:spacing w:val="-15"/>
        </w:rPr>
        <w:t> </w:t>
      </w:r>
      <w:r>
        <w:rPr>
          <w:color w:val="4A4A4C"/>
        </w:rPr>
        <w:t>datos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ONU.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Ante la reapertura de los planteles edu-</w:t>
      </w:r>
      <w:r>
        <w:rPr>
          <w:color w:val="4A4A4C"/>
          <w:spacing w:val="1"/>
        </w:rPr>
        <w:t> </w:t>
      </w:r>
      <w:r>
        <w:rPr>
          <w:color w:val="4A4A4C"/>
        </w:rPr>
        <w:t>cativos, en el marco de acción global de la</w:t>
      </w:r>
      <w:r>
        <w:rPr>
          <w:color w:val="4A4A4C"/>
          <w:spacing w:val="1"/>
        </w:rPr>
        <w:t> </w:t>
      </w:r>
      <w:r>
        <w:rPr>
          <w:color w:val="4A4A4C"/>
        </w:rPr>
        <w:t>Agenda 2030, una de las tareas más rele-</w:t>
      </w:r>
      <w:r>
        <w:rPr>
          <w:color w:val="4A4A4C"/>
          <w:spacing w:val="1"/>
        </w:rPr>
        <w:t> </w:t>
      </w:r>
      <w:r>
        <w:rPr>
          <w:color w:val="4A4A4C"/>
        </w:rPr>
        <w:t>vantes es cumplir la meta 4a: Construir y</w:t>
      </w:r>
      <w:r>
        <w:rPr>
          <w:color w:val="4A4A4C"/>
          <w:spacing w:val="1"/>
        </w:rPr>
        <w:t> </w:t>
      </w:r>
      <w:r>
        <w:rPr>
          <w:color w:val="4A4A4C"/>
        </w:rPr>
        <w:t>adecuar instalaciones educativas que ten-</w:t>
      </w:r>
      <w:r>
        <w:rPr>
          <w:color w:val="4A4A4C"/>
          <w:spacing w:val="1"/>
        </w:rPr>
        <w:t> </w:t>
      </w:r>
      <w:r>
        <w:rPr>
          <w:color w:val="4A4A4C"/>
        </w:rPr>
        <w:t>gan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cuenta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necesidades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niñas,</w:t>
      </w:r>
      <w:r>
        <w:rPr>
          <w:color w:val="4A4A4C"/>
          <w:spacing w:val="-68"/>
        </w:rPr>
        <w:t> </w:t>
      </w:r>
      <w:r>
        <w:rPr>
          <w:color w:val="4A4A4C"/>
        </w:rPr>
        <w:t>niños,</w:t>
      </w:r>
      <w:r>
        <w:rPr>
          <w:color w:val="4A4A4C"/>
          <w:spacing w:val="-9"/>
        </w:rPr>
        <w:t> </w:t>
      </w:r>
      <w:r>
        <w:rPr>
          <w:color w:val="4A4A4C"/>
        </w:rPr>
        <w:t>personas</w:t>
      </w:r>
      <w:r>
        <w:rPr>
          <w:color w:val="4A4A4C"/>
          <w:spacing w:val="-9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discapacidad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9"/>
        </w:rPr>
        <w:t> </w:t>
      </w:r>
      <w:r>
        <w:rPr>
          <w:color w:val="4A4A4C"/>
        </w:rPr>
        <w:t>dife-</w:t>
      </w:r>
      <w:r>
        <w:rPr>
          <w:color w:val="4A4A4C"/>
          <w:spacing w:val="-68"/>
        </w:rPr>
        <w:t> </w:t>
      </w:r>
      <w:r>
        <w:rPr>
          <w:color w:val="4A4A4C"/>
        </w:rPr>
        <w:t>rencias de género, y que ofrezcan entornos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aprendizaje</w:t>
      </w:r>
      <w:r>
        <w:rPr>
          <w:color w:val="4A4A4C"/>
          <w:spacing w:val="-5"/>
        </w:rPr>
        <w:t> </w:t>
      </w:r>
      <w:r>
        <w:rPr>
          <w:color w:val="4A4A4C"/>
        </w:rPr>
        <w:t>seguros,</w:t>
      </w:r>
      <w:r>
        <w:rPr>
          <w:color w:val="4A4A4C"/>
          <w:spacing w:val="-5"/>
        </w:rPr>
        <w:t> </w:t>
      </w:r>
      <w:r>
        <w:rPr>
          <w:color w:val="4A4A4C"/>
        </w:rPr>
        <w:t>no</w:t>
      </w:r>
      <w:r>
        <w:rPr>
          <w:color w:val="4A4A4C"/>
          <w:spacing w:val="-6"/>
        </w:rPr>
        <w:t> </w:t>
      </w:r>
      <w:r>
        <w:rPr>
          <w:color w:val="4A4A4C"/>
        </w:rPr>
        <w:t>violentos,</w:t>
      </w:r>
      <w:r>
        <w:rPr>
          <w:color w:val="4A4A4C"/>
          <w:spacing w:val="-5"/>
        </w:rPr>
        <w:t> </w:t>
      </w:r>
      <w:r>
        <w:rPr>
          <w:color w:val="4A4A4C"/>
        </w:rPr>
        <w:t>inclu-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sivos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eficaces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todos.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partir</w:t>
      </w:r>
      <w:r>
        <w:rPr>
          <w:color w:val="4A4A4C"/>
          <w:spacing w:val="-23"/>
        </w:rPr>
        <w:t> </w:t>
      </w:r>
      <w:r>
        <w:rPr>
          <w:color w:val="4A4A4C"/>
        </w:rPr>
        <w:t>del</w:t>
      </w:r>
      <w:r>
        <w:rPr>
          <w:color w:val="4A4A4C"/>
          <w:spacing w:val="-23"/>
        </w:rPr>
        <w:t> </w:t>
      </w:r>
      <w:r>
        <w:rPr>
          <w:color w:val="4A4A4C"/>
        </w:rPr>
        <w:t>Programa</w:t>
      </w:r>
      <w:r>
        <w:rPr>
          <w:color w:val="4A4A4C"/>
          <w:spacing w:val="-23"/>
        </w:rPr>
        <w:t> </w:t>
      </w:r>
      <w:r>
        <w:rPr>
          <w:color w:val="4A4A4C"/>
        </w:rPr>
        <w:t>Sectorial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Educación</w:t>
      </w:r>
      <w:r>
        <w:rPr>
          <w:color w:val="4A4A4C"/>
          <w:spacing w:val="-68"/>
        </w:rPr>
        <w:t> </w:t>
      </w:r>
      <w:r>
        <w:rPr>
          <w:color w:val="4A4A4C"/>
        </w:rPr>
        <w:t>2020-2024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federación,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plantea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para que todas y todos los mexicanos pue-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dan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alcanzar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su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pleno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desarrollo,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es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necesario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184"/>
        <w:ind w:left="299" w:right="1982"/>
        <w:jc w:val="both"/>
      </w:pPr>
      <w:r>
        <w:rPr>
          <w:color w:val="4A4A4C"/>
          <w:spacing w:val="-2"/>
        </w:rPr>
        <w:t>contar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escuelas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accesibles,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seguras,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lim-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pias, salubres, equipadas, con infraestructura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y acompañamiento que generen entornos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favorables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aprendizaje.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En nuestro país la infraestructura física y el</w:t>
      </w:r>
      <w:r>
        <w:rPr>
          <w:color w:val="4A4A4C"/>
          <w:spacing w:val="-68"/>
        </w:rPr>
        <w:t> </w:t>
      </w:r>
      <w:r>
        <w:rPr>
          <w:color w:val="4A4A4C"/>
        </w:rPr>
        <w:t>equipamiento de las escuelas públicas pre-</w:t>
      </w:r>
      <w:r>
        <w:rPr>
          <w:color w:val="4A4A4C"/>
          <w:spacing w:val="-68"/>
        </w:rPr>
        <w:t> </w:t>
      </w:r>
      <w:r>
        <w:rPr>
          <w:color w:val="4A4A4C"/>
        </w:rPr>
        <w:t>sentan grandes deficiencias, a causa de la</w:t>
      </w:r>
      <w:r>
        <w:rPr>
          <w:color w:val="4A4A4C"/>
          <w:spacing w:val="1"/>
        </w:rPr>
        <w:t> </w:t>
      </w:r>
      <w:r>
        <w:rPr>
          <w:color w:val="4A4A4C"/>
        </w:rPr>
        <w:t>falta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mantenimiento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riesgos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afecta-</w:t>
      </w:r>
      <w:r>
        <w:rPr>
          <w:color w:val="4A4A4C"/>
          <w:spacing w:val="-68"/>
        </w:rPr>
        <w:t> </w:t>
      </w:r>
      <w:r>
        <w:rPr>
          <w:color w:val="4A4A4C"/>
        </w:rPr>
        <w:t>ciones</w:t>
      </w:r>
      <w:r>
        <w:rPr>
          <w:color w:val="4A4A4C"/>
          <w:spacing w:val="-16"/>
        </w:rPr>
        <w:t> </w:t>
      </w:r>
      <w:r>
        <w:rPr>
          <w:color w:val="4A4A4C"/>
        </w:rPr>
        <w:t>por</w:t>
      </w:r>
      <w:r>
        <w:rPr>
          <w:color w:val="4A4A4C"/>
          <w:spacing w:val="-15"/>
        </w:rPr>
        <w:t> </w:t>
      </w:r>
      <w:r>
        <w:rPr>
          <w:color w:val="4A4A4C"/>
        </w:rPr>
        <w:t>fenómenos</w:t>
      </w:r>
      <w:r>
        <w:rPr>
          <w:color w:val="4A4A4C"/>
          <w:spacing w:val="-16"/>
        </w:rPr>
        <w:t> </w:t>
      </w:r>
      <w:r>
        <w:rPr>
          <w:color w:val="4A4A4C"/>
        </w:rPr>
        <w:t>naturales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sociales.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  <w:spacing w:val="-1"/>
        </w:rPr>
        <w:t>De</w:t>
      </w:r>
      <w:r>
        <w:rPr>
          <w:color w:val="4A4A4C"/>
          <w:spacing w:val="-35"/>
        </w:rPr>
        <w:t> </w:t>
      </w:r>
      <w:r>
        <w:rPr>
          <w:color w:val="4A4A4C"/>
          <w:spacing w:val="-1"/>
        </w:rPr>
        <w:t>acuerdo</w:t>
      </w:r>
      <w:r>
        <w:rPr>
          <w:color w:val="4A4A4C"/>
          <w:spacing w:val="-34"/>
        </w:rPr>
        <w:t> </w:t>
      </w:r>
      <w:r>
        <w:rPr>
          <w:color w:val="4A4A4C"/>
        </w:rPr>
        <w:t>con</w:t>
      </w:r>
      <w:r>
        <w:rPr>
          <w:color w:val="4A4A4C"/>
          <w:spacing w:val="-35"/>
        </w:rPr>
        <w:t> </w:t>
      </w:r>
      <w:r>
        <w:rPr>
          <w:color w:val="4A4A4C"/>
        </w:rPr>
        <w:t>datos</w:t>
      </w:r>
      <w:r>
        <w:rPr>
          <w:color w:val="4A4A4C"/>
          <w:spacing w:val="-34"/>
        </w:rPr>
        <w:t> </w:t>
      </w:r>
      <w:r>
        <w:rPr>
          <w:color w:val="4A4A4C"/>
        </w:rPr>
        <w:t>del</w:t>
      </w:r>
      <w:r>
        <w:rPr>
          <w:color w:val="4A4A4C"/>
          <w:spacing w:val="-34"/>
        </w:rPr>
        <w:t> </w:t>
      </w:r>
      <w:r>
        <w:rPr>
          <w:color w:val="4A4A4C"/>
        </w:rPr>
        <w:t>Sistema</w:t>
      </w:r>
      <w:r>
        <w:rPr>
          <w:color w:val="4A4A4C"/>
          <w:spacing w:val="-35"/>
        </w:rPr>
        <w:t> </w:t>
      </w:r>
      <w:r>
        <w:rPr>
          <w:color w:val="4A4A4C"/>
        </w:rPr>
        <w:t>de</w:t>
      </w:r>
      <w:r>
        <w:rPr>
          <w:color w:val="4A4A4C"/>
          <w:spacing w:val="-34"/>
        </w:rPr>
        <w:t> </w:t>
      </w:r>
      <w:r>
        <w:rPr>
          <w:color w:val="4A4A4C"/>
        </w:rPr>
        <w:t>Estadís-</w:t>
      </w:r>
      <w:r>
        <w:rPr>
          <w:color w:val="4A4A4C"/>
          <w:spacing w:val="-68"/>
        </w:rPr>
        <w:t> </w:t>
      </w:r>
      <w:r>
        <w:rPr>
          <w:color w:val="4A4A4C"/>
        </w:rPr>
        <w:t>ticas</w:t>
      </w:r>
      <w:r>
        <w:rPr>
          <w:color w:val="4A4A4C"/>
          <w:spacing w:val="-33"/>
        </w:rPr>
        <w:t> </w:t>
      </w:r>
      <w:r>
        <w:rPr>
          <w:color w:val="4A4A4C"/>
        </w:rPr>
        <w:t>Continuas</w:t>
      </w:r>
      <w:r>
        <w:rPr>
          <w:color w:val="4A4A4C"/>
          <w:spacing w:val="-32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la</w:t>
      </w:r>
      <w:r>
        <w:rPr>
          <w:color w:val="4A4A4C"/>
          <w:spacing w:val="-32"/>
        </w:rPr>
        <w:t> </w:t>
      </w:r>
      <w:r>
        <w:rPr>
          <w:color w:val="4A4A4C"/>
        </w:rPr>
        <w:t>Secretaría</w:t>
      </w:r>
      <w:r>
        <w:rPr>
          <w:color w:val="4A4A4C"/>
          <w:spacing w:val="-33"/>
        </w:rPr>
        <w:t> </w:t>
      </w:r>
      <w:r>
        <w:rPr>
          <w:color w:val="4A4A4C"/>
        </w:rPr>
        <w:t>de</w:t>
      </w:r>
      <w:r>
        <w:rPr>
          <w:color w:val="4A4A4C"/>
          <w:spacing w:val="-32"/>
        </w:rPr>
        <w:t> </w:t>
      </w:r>
      <w:r>
        <w:rPr>
          <w:color w:val="4A4A4C"/>
        </w:rPr>
        <w:t>Educación</w:t>
      </w:r>
      <w:r>
        <w:rPr>
          <w:color w:val="4A4A4C"/>
          <w:spacing w:val="-68"/>
        </w:rPr>
        <w:t> </w:t>
      </w:r>
      <w:r>
        <w:rPr>
          <w:color w:val="4A4A4C"/>
        </w:rPr>
        <w:t>Pública, para el ciclo escolar 2018-2019 el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71.7%</w:t>
      </w:r>
      <w:r>
        <w:rPr>
          <w:color w:val="4A4A4C"/>
          <w:spacing w:val="-10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9"/>
        </w:rPr>
        <w:t> </w:t>
      </w:r>
      <w:r>
        <w:rPr>
          <w:color w:val="4A4A4C"/>
        </w:rPr>
        <w:t>escuelas</w:t>
      </w:r>
      <w:r>
        <w:rPr>
          <w:color w:val="4A4A4C"/>
          <w:spacing w:val="-10"/>
        </w:rPr>
        <w:t> </w:t>
      </w:r>
      <w:r>
        <w:rPr>
          <w:color w:val="4A4A4C"/>
        </w:rPr>
        <w:t>primarias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secunda-</w:t>
      </w:r>
      <w:r>
        <w:rPr>
          <w:color w:val="4A4A4C"/>
          <w:spacing w:val="-68"/>
        </w:rPr>
        <w:t> </w:t>
      </w:r>
      <w:r>
        <w:rPr>
          <w:color w:val="4A4A4C"/>
        </w:rPr>
        <w:t>rias públicas cuentan con servicio de agua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potable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86.7%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disponen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electricidad;</w:t>
      </w:r>
      <w:r>
        <w:rPr>
          <w:color w:val="4A4A4C"/>
          <w:spacing w:val="-68"/>
        </w:rPr>
        <w:t> </w:t>
      </w:r>
      <w:r>
        <w:rPr>
          <w:color w:val="4A4A4C"/>
        </w:rPr>
        <w:t>asimismo, únicamente el 23.1% reportan</w:t>
      </w:r>
      <w:r>
        <w:rPr>
          <w:color w:val="4A4A4C"/>
          <w:spacing w:val="1"/>
        </w:rPr>
        <w:t> </w:t>
      </w:r>
      <w:r>
        <w:rPr>
          <w:color w:val="4A4A4C"/>
        </w:rPr>
        <w:t>tener infraestructura adaptada para perso-</w:t>
      </w:r>
      <w:r>
        <w:rPr>
          <w:color w:val="4A4A4C"/>
          <w:spacing w:val="-68"/>
        </w:rPr>
        <w:t> </w:t>
      </w:r>
      <w:r>
        <w:rPr>
          <w:color w:val="4A4A4C"/>
        </w:rPr>
        <w:t>nas</w:t>
      </w:r>
      <w:r>
        <w:rPr>
          <w:color w:val="4A4A4C"/>
          <w:spacing w:val="-22"/>
        </w:rPr>
        <w:t> </w:t>
      </w:r>
      <w:r>
        <w:rPr>
          <w:color w:val="4A4A4C"/>
        </w:rPr>
        <w:t>con</w:t>
      </w:r>
      <w:r>
        <w:rPr>
          <w:color w:val="4A4A4C"/>
          <w:spacing w:val="-22"/>
        </w:rPr>
        <w:t> </w:t>
      </w:r>
      <w:r>
        <w:rPr>
          <w:color w:val="4A4A4C"/>
        </w:rPr>
        <w:t>discapacidad.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En cuanto a los servicios en las escuelas de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Educación Media Superior, solamente 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74.8% disponen de agua potable, el 68.8%</w:t>
      </w:r>
      <w:r>
        <w:rPr>
          <w:color w:val="4A4A4C"/>
          <w:spacing w:val="-68"/>
        </w:rPr>
        <w:t> </w:t>
      </w:r>
      <w:r>
        <w:rPr>
          <w:color w:val="4A4A4C"/>
        </w:rPr>
        <w:t>cuentan con computadoras y el 50.3% tie-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nen</w:t>
      </w:r>
      <w:r>
        <w:rPr>
          <w:color w:val="4A4A4C"/>
          <w:spacing w:val="-18"/>
        </w:rPr>
        <w:t> </w:t>
      </w:r>
      <w:r>
        <w:rPr>
          <w:color w:val="4A4A4C"/>
        </w:rPr>
        <w:t>conexión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Internet.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87"/>
      </w:pPr>
      <w:r>
        <w:rPr/>
        <w:pict>
          <v:line style="position:absolute;mso-position-horizontal-relative:page;mso-position-vertical-relative:paragraph;z-index:-2849536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172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936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7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  <w:w w:val="95"/>
        </w:rPr>
        <w:t>Para el ciclo escolar 2021-2022 a nivel nacio-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nal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número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planteles</w:t>
      </w:r>
      <w:r>
        <w:rPr>
          <w:color w:val="4A4A4C"/>
          <w:spacing w:val="-9"/>
        </w:rPr>
        <w:t> </w:t>
      </w:r>
      <w:r>
        <w:rPr>
          <w:color w:val="4A4A4C"/>
        </w:rPr>
        <w:t>educativos</w:t>
      </w:r>
      <w:r>
        <w:rPr>
          <w:color w:val="4A4A4C"/>
          <w:spacing w:val="-8"/>
        </w:rPr>
        <w:t> </w:t>
      </w:r>
      <w:r>
        <w:rPr>
          <w:color w:val="4A4A4C"/>
        </w:rPr>
        <w:t>es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255 mil 535 escuelas, de las cuales el 90%</w:t>
      </w:r>
      <w:r>
        <w:rPr>
          <w:color w:val="4A4A4C"/>
          <w:spacing w:val="-68"/>
        </w:rPr>
        <w:t> </w:t>
      </w:r>
      <w:r>
        <w:rPr>
          <w:color w:val="4A4A4C"/>
        </w:rPr>
        <w:t>corresponden a educación básica, mientras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restante,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10%,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planteles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Educa-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Media</w:t>
      </w:r>
      <w:r>
        <w:rPr>
          <w:color w:val="4A4A4C"/>
          <w:spacing w:val="-18"/>
        </w:rPr>
        <w:t> </w:t>
      </w:r>
      <w:r>
        <w:rPr>
          <w:color w:val="4A4A4C"/>
        </w:rPr>
        <w:t>Superior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Superior.</w:t>
      </w:r>
    </w:p>
    <w:p>
      <w:pPr>
        <w:pStyle w:val="BodyText"/>
        <w:spacing w:line="237" w:lineRule="auto" w:before="95"/>
        <w:ind w:left="300" w:right="1131"/>
        <w:jc w:val="both"/>
      </w:pPr>
      <w:r>
        <w:rPr/>
        <w:br w:type="column"/>
      </w:r>
      <w:r>
        <w:rPr>
          <w:color w:val="4A4A4C"/>
        </w:rPr>
        <w:t>A nivel estatal, para el mismo ciclo escolar,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hay un total de 14 mil 183 planteles educati-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vos,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cuales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93%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cubren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educación</w:t>
      </w:r>
      <w:r>
        <w:rPr>
          <w:color w:val="4A4A4C"/>
          <w:spacing w:val="-65"/>
          <w:w w:val="95"/>
        </w:rPr>
        <w:t> </w:t>
      </w:r>
      <w:r>
        <w:rPr>
          <w:color w:val="4A4A4C"/>
          <w:w w:val="95"/>
        </w:rPr>
        <w:t>básica, y solo el 7% corresponden a planteles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Educación</w:t>
      </w:r>
      <w:r>
        <w:rPr>
          <w:color w:val="4A4A4C"/>
          <w:spacing w:val="-14"/>
        </w:rPr>
        <w:t> </w:t>
      </w:r>
      <w:r>
        <w:rPr>
          <w:color w:val="4A4A4C"/>
        </w:rPr>
        <w:t>Media</w:t>
      </w:r>
      <w:r>
        <w:rPr>
          <w:color w:val="4A4A4C"/>
          <w:spacing w:val="-14"/>
        </w:rPr>
        <w:t> </w:t>
      </w:r>
      <w:r>
        <w:rPr>
          <w:color w:val="4A4A4C"/>
        </w:rPr>
        <w:t>Superior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Superior.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spacing w:before="114"/>
        <w:ind w:left="4655" w:right="2325" w:hanging="1468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Número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planteles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educativos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2020-2022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para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los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Estados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Unidos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Mexicanos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para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el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11"/>
        </w:rPr>
      </w:pPr>
      <w:r>
        <w:rPr/>
        <w:pict>
          <v:group style="position:absolute;margin-left:100.176003pt;margin-top:8.769922pt;width:454.45pt;height:36.5pt;mso-position-horizontal-relative:page;mso-position-vertical-relative:paragraph;z-index:-15193088;mso-wrap-distance-left:0;mso-wrap-distance-right:0" coordorigin="2004,175" coordsize="9089,730">
            <v:shape style="position:absolute;left:2003;top:175;width:9089;height:730" coordorigin="2004,175" coordsize="9089,730" path="m7824,175l5899,175,4035,175,2004,175,2004,905,4035,905,5899,905,7824,905,7824,175xm11092,175l9458,175,7824,175,7824,905,9458,905,11092,905,11092,175xe" filled="true" fillcolor="#99234f" stroked="false">
              <v:path arrowok="t"/>
              <v:fill type="solid"/>
            </v:shape>
            <v:shape style="position:absolute;left:6238;top:314;width:1265;height:255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19"/>
                      </w:rPr>
                      <w:t>No.</w:t>
                    </w:r>
                    <w:r>
                      <w:rPr>
                        <w:rFonts w:ascii="Tahoma"/>
                        <w:b/>
                        <w:color w:val="FFFFFF"/>
                        <w:spacing w:val="32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19"/>
                      </w:rPr>
                      <w:t>Escuelas</w:t>
                    </w:r>
                  </w:p>
                </w:txbxContent>
              </v:textbox>
              <w10:wrap type="none"/>
            </v:shape>
            <v:shape style="position:absolute;left:8018;top:314;width:1265;height:255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19"/>
                      </w:rPr>
                      <w:t>No.</w:t>
                    </w:r>
                    <w:r>
                      <w:rPr>
                        <w:rFonts w:ascii="Tahoma"/>
                        <w:b/>
                        <w:color w:val="FFFFFF"/>
                        <w:spacing w:val="32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19"/>
                      </w:rPr>
                      <w:t>Escuelas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17"/>
        </w:rPr>
      </w:pPr>
    </w:p>
    <w:p>
      <w:pPr>
        <w:spacing w:before="0"/>
        <w:ind w:left="2509" w:right="0" w:firstLine="0"/>
        <w:jc w:val="left"/>
        <w:rPr>
          <w:sz w:val="19"/>
        </w:rPr>
      </w:pPr>
      <w:r>
        <w:rPr/>
        <w:pict>
          <v:shape style="position:absolute;margin-left:100.176003pt;margin-top:-78.630440pt;width:454.45pt;height:257.95pt;mso-position-horizontal-relative:page;mso-position-vertical-relative:paragraph;z-index:162652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31"/>
                    <w:gridCol w:w="1996"/>
                    <w:gridCol w:w="1724"/>
                    <w:gridCol w:w="1836"/>
                    <w:gridCol w:w="1503"/>
                  </w:tblGrid>
                  <w:tr>
                    <w:trPr>
                      <w:trHeight w:val="363" w:hRule="atLeast"/>
                    </w:trPr>
                    <w:tc>
                      <w:tcPr>
                        <w:tcW w:w="2031" w:type="dxa"/>
                        <w:shd w:val="clear" w:color="auto" w:fill="99234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99234F"/>
                      </w:tcPr>
                      <w:p>
                        <w:pPr>
                          <w:pStyle w:val="TableParagraph"/>
                          <w:spacing w:line="130" w:lineRule="exact"/>
                          <w:ind w:right="293"/>
                          <w:jc w:val="right"/>
                          <w:rPr>
                            <w:rFonts w:ascii="Tahoma"/>
                            <w:b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9"/>
                          </w:rPr>
                          <w:t>Nivel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9"/>
                          </w:rPr>
                          <w:t>educativo</w:t>
                        </w:r>
                      </w:p>
                    </w:tc>
                    <w:tc>
                      <w:tcPr>
                        <w:tcW w:w="1724" w:type="dxa"/>
                        <w:shd w:val="clear" w:color="auto" w:fill="99234F"/>
                      </w:tcPr>
                      <w:p>
                        <w:pPr>
                          <w:pStyle w:val="TableParagraph"/>
                          <w:spacing w:before="14"/>
                          <w:ind w:left="273" w:right="333"/>
                          <w:jc w:val="center"/>
                          <w:rPr>
                            <w:rFonts w:ascii="Tahoma"/>
                            <w:b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9"/>
                          </w:rPr>
                          <w:t>2020/2021</w:t>
                        </w:r>
                      </w:p>
                    </w:tc>
                    <w:tc>
                      <w:tcPr>
                        <w:tcW w:w="1836" w:type="dxa"/>
                        <w:shd w:val="clear" w:color="auto" w:fill="99234F"/>
                      </w:tcPr>
                      <w:p>
                        <w:pPr>
                          <w:pStyle w:val="TableParagraph"/>
                          <w:spacing w:before="14"/>
                          <w:ind w:left="328" w:right="389"/>
                          <w:jc w:val="center"/>
                          <w:rPr>
                            <w:rFonts w:ascii="Tahoma"/>
                            <w:b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9"/>
                          </w:rPr>
                          <w:t>2021/2022</w:t>
                        </w:r>
                      </w:p>
                    </w:tc>
                    <w:tc>
                      <w:tcPr>
                        <w:tcW w:w="1503" w:type="dxa"/>
                        <w:shd w:val="clear" w:color="auto" w:fill="99234F"/>
                      </w:tcPr>
                      <w:p>
                        <w:pPr>
                          <w:pStyle w:val="TableParagraph"/>
                          <w:spacing w:line="130" w:lineRule="exact"/>
                          <w:ind w:left="153" w:right="285"/>
                          <w:jc w:val="center"/>
                          <w:rPr>
                            <w:rFonts w:ascii="Tahoma"/>
                            <w:b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9"/>
                          </w:rPr>
                          <w:t>Diferencia</w:t>
                        </w:r>
                      </w:p>
                    </w:tc>
                  </w:tr>
                  <w:tr>
                    <w:trPr>
                      <w:trHeight w:val="331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66"/>
                          <w:ind w:left="676" w:right="806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Total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66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255,589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66"/>
                          <w:ind w:left="327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5"/>
                            <w:sz w:val="19"/>
                          </w:rPr>
                          <w:t>255,535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66"/>
                          <w:ind w:left="153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-54</w:t>
                        </w: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6"/>
                          <w:ind w:left="647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Inicial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6"/>
                          <w:ind w:left="271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5"/>
                            <w:sz w:val="19"/>
                          </w:rPr>
                          <w:t>4,891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6"/>
                          <w:ind w:left="327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4,948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6"/>
                          <w:ind w:left="150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57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61"/>
                          <w:ind w:left="427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105"/>
                            <w:sz w:val="19"/>
                          </w:rPr>
                          <w:t>Preescolar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61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87,684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61"/>
                          <w:ind w:left="327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87,038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61"/>
                          <w:ind w:left="152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-646</w:t>
                        </w:r>
                      </w:p>
                    </w:tc>
                  </w:tr>
                  <w:tr>
                    <w:trPr>
                      <w:trHeight w:val="330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spacing w:line="211" w:lineRule="exact"/>
                          <w:ind w:left="266" w:right="266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Estados</w:t>
                        </w:r>
                        <w:r>
                          <w:rPr>
                            <w:color w:val="99234F"/>
                            <w:spacing w:val="6"/>
                            <w:sz w:val="19"/>
                          </w:rPr>
                          <w:t> </w:t>
                        </w:r>
                        <w:r>
                          <w:rPr>
                            <w:color w:val="99234F"/>
                            <w:sz w:val="19"/>
                          </w:rPr>
                          <w:t>Unidos</w:t>
                        </w: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66"/>
                          <w:ind w:left="521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105"/>
                            <w:sz w:val="19"/>
                          </w:rPr>
                          <w:t>Primaria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66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95,699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66"/>
                          <w:ind w:left="327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95,854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66"/>
                          <w:ind w:left="151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0"/>
                            <w:sz w:val="19"/>
                          </w:rPr>
                          <w:t>155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73"/>
                          <w:ind w:left="388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Secundaria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73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40,578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73"/>
                          <w:ind w:left="327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40,963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73"/>
                          <w:ind w:left="153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385</w:t>
                        </w: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5"/>
                          <w:ind w:right="341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Media</w:t>
                        </w:r>
                        <w:r>
                          <w:rPr>
                            <w:color w:val="99234F"/>
                            <w:spacing w:val="6"/>
                            <w:sz w:val="19"/>
                          </w:rPr>
                          <w:t> </w:t>
                        </w:r>
                        <w:r>
                          <w:rPr>
                            <w:color w:val="99234F"/>
                            <w:sz w:val="19"/>
                          </w:rPr>
                          <w:t>superior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5"/>
                          <w:ind w:left="270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20,943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5"/>
                          <w:ind w:left="328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20,886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5"/>
                          <w:ind w:left="151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-57</w:t>
                        </w:r>
                      </w:p>
                    </w:tc>
                  </w:tr>
                  <w:tr>
                    <w:trPr>
                      <w:trHeight w:val="363" w:hRule="atLeast"/>
                    </w:trPr>
                    <w:tc>
                      <w:tcPr>
                        <w:tcW w:w="2031" w:type="dxa"/>
                        <w:shd w:val="clear" w:color="auto" w:fill="F4F3F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82"/>
                          <w:ind w:left="522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Superior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82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5,794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82"/>
                          <w:ind w:left="328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5,846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82"/>
                          <w:ind w:left="152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52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3"/>
                          <w:ind w:left="676" w:right="806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Total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3"/>
                          <w:ind w:left="273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0"/>
                            <w:sz w:val="19"/>
                          </w:rPr>
                          <w:t>14,142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3"/>
                          <w:ind w:left="328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0"/>
                            <w:sz w:val="19"/>
                          </w:rPr>
                          <w:t>14,183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73"/>
                          <w:ind w:left="148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0"/>
                            <w:sz w:val="19"/>
                          </w:rPr>
                          <w:t>41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49"/>
                          <w:ind w:left="647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Inicial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49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289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49"/>
                          <w:ind w:left="323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5"/>
                            <w:sz w:val="19"/>
                          </w:rPr>
                          <w:t>341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49"/>
                          <w:ind w:left="152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52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427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105"/>
                            <w:sz w:val="19"/>
                          </w:rPr>
                          <w:t>Preescolar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5"/>
                            <w:sz w:val="19"/>
                          </w:rPr>
                          <w:t>4,710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328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4,749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153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39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8"/>
                          <w:ind w:left="266" w:right="266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Oaxaca</w:t>
                        </w: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49"/>
                          <w:ind w:left="522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105"/>
                            <w:sz w:val="19"/>
                          </w:rPr>
                          <w:t>Primaria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49"/>
                          <w:ind w:left="273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5,545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49"/>
                          <w:ind w:left="328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5,490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49"/>
                          <w:ind w:left="152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-55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388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Secundaria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273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2,649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328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2,644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153" w:right="28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-5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</w:tcPr>
                      <w:p>
                        <w:pPr>
                          <w:pStyle w:val="TableParagraph"/>
                          <w:spacing w:before="49"/>
                          <w:ind w:right="341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Media</w:t>
                        </w:r>
                        <w:r>
                          <w:rPr>
                            <w:color w:val="99234F"/>
                            <w:spacing w:val="6"/>
                            <w:sz w:val="19"/>
                          </w:rPr>
                          <w:t> </w:t>
                        </w:r>
                        <w:r>
                          <w:rPr>
                            <w:color w:val="99234F"/>
                            <w:sz w:val="19"/>
                          </w:rPr>
                          <w:t>superior</w:t>
                        </w:r>
                      </w:p>
                    </w:tc>
                    <w:tc>
                      <w:tcPr>
                        <w:tcW w:w="1724" w:type="dxa"/>
                      </w:tcPr>
                      <w:p>
                        <w:pPr>
                          <w:pStyle w:val="TableParagraph"/>
                          <w:spacing w:before="49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801</w:t>
                        </w:r>
                      </w:p>
                    </w:tc>
                    <w:tc>
                      <w:tcPr>
                        <w:tcW w:w="1836" w:type="dxa"/>
                      </w:tcPr>
                      <w:p>
                        <w:pPr>
                          <w:pStyle w:val="TableParagraph"/>
                          <w:spacing w:before="49"/>
                          <w:ind w:left="326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803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49"/>
                          <w:ind w:right="132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0"/>
                            <w:sz w:val="1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2031" w:type="dxa"/>
                        <w:shd w:val="clear" w:color="auto" w:fill="EDDFE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9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522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Superior</w:t>
                        </w:r>
                      </w:p>
                    </w:tc>
                    <w:tc>
                      <w:tcPr>
                        <w:tcW w:w="1724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272" w:right="333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sz w:val="19"/>
                          </w:rPr>
                          <w:t>148</w:t>
                        </w:r>
                      </w:p>
                    </w:tc>
                    <w:tc>
                      <w:tcPr>
                        <w:tcW w:w="1836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left="327" w:right="38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90"/>
                            <w:sz w:val="19"/>
                          </w:rPr>
                          <w:t>156</w:t>
                        </w:r>
                      </w:p>
                    </w:tc>
                    <w:tc>
                      <w:tcPr>
                        <w:tcW w:w="1503" w:type="dxa"/>
                        <w:shd w:val="clear" w:color="auto" w:fill="EDDFE0"/>
                      </w:tcPr>
                      <w:p>
                        <w:pPr>
                          <w:pStyle w:val="TableParagraph"/>
                          <w:spacing w:before="49"/>
                          <w:ind w:right="132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99234F"/>
                            <w:w w:val="101"/>
                            <w:sz w:val="19"/>
                          </w:rPr>
                          <w:t>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99234F"/>
          <w:w w:val="105"/>
          <w:sz w:val="19"/>
        </w:rPr>
        <w:t>Mexicanos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3"/>
        </w:rPr>
      </w:pPr>
    </w:p>
    <w:p>
      <w:pPr>
        <w:spacing w:line="235" w:lineRule="auto" w:before="0"/>
        <w:ind w:left="1920" w:right="1068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sz w:val="18"/>
        </w:rPr>
        <w:t>Fuente:</w:t>
      </w:r>
      <w:r>
        <w:rPr>
          <w:rFonts w:ascii="Trebuchet MS" w:hAnsi="Trebuchet MS"/>
          <w:b/>
          <w:color w:val="9E214A"/>
          <w:spacing w:val="50"/>
          <w:sz w:val="18"/>
        </w:rPr>
        <w:t> </w:t>
      </w:r>
      <w:r>
        <w:rPr>
          <w:color w:val="9E214A"/>
          <w:sz w:val="18"/>
        </w:rPr>
        <w:t>Elaboración</w:t>
      </w:r>
      <w:r>
        <w:rPr>
          <w:color w:val="9E214A"/>
          <w:spacing w:val="-12"/>
          <w:sz w:val="18"/>
        </w:rPr>
        <w:t> </w:t>
      </w:r>
      <w:r>
        <w:rPr>
          <w:color w:val="9E214A"/>
          <w:sz w:val="18"/>
        </w:rPr>
        <w:t>propia,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con</w:t>
      </w:r>
      <w:r>
        <w:rPr>
          <w:color w:val="9E214A"/>
          <w:spacing w:val="-12"/>
          <w:sz w:val="18"/>
        </w:rPr>
        <w:t> </w:t>
      </w:r>
      <w:r>
        <w:rPr>
          <w:color w:val="9E214A"/>
          <w:sz w:val="18"/>
        </w:rPr>
        <w:t>datos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del</w:t>
      </w:r>
      <w:r>
        <w:rPr>
          <w:color w:val="9E214A"/>
          <w:spacing w:val="-12"/>
          <w:sz w:val="18"/>
        </w:rPr>
        <w:t> </w:t>
      </w:r>
      <w:r>
        <w:rPr>
          <w:color w:val="9E214A"/>
          <w:sz w:val="18"/>
        </w:rPr>
        <w:t>Tabulador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Interactivo,</w:t>
      </w:r>
      <w:r>
        <w:rPr>
          <w:color w:val="9E214A"/>
          <w:spacing w:val="-12"/>
          <w:sz w:val="18"/>
        </w:rPr>
        <w:t> </w:t>
      </w:r>
      <w:r>
        <w:rPr>
          <w:color w:val="9E214A"/>
          <w:sz w:val="18"/>
        </w:rPr>
        <w:t>Maestros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y</w:t>
      </w:r>
      <w:r>
        <w:rPr>
          <w:color w:val="9E214A"/>
          <w:spacing w:val="-12"/>
          <w:sz w:val="18"/>
        </w:rPr>
        <w:t> </w:t>
      </w:r>
      <w:r>
        <w:rPr>
          <w:color w:val="9E214A"/>
          <w:sz w:val="18"/>
        </w:rPr>
        <w:t>escuelas</w:t>
      </w:r>
      <w:r>
        <w:rPr>
          <w:color w:val="9E214A"/>
          <w:spacing w:val="-11"/>
          <w:sz w:val="18"/>
        </w:rPr>
        <w:t> </w:t>
      </w:r>
      <w:r>
        <w:rPr>
          <w:color w:val="9E214A"/>
          <w:sz w:val="18"/>
        </w:rPr>
        <w:t>por</w:t>
      </w:r>
      <w:r>
        <w:rPr>
          <w:color w:val="9E214A"/>
          <w:spacing w:val="-12"/>
          <w:sz w:val="18"/>
        </w:rPr>
        <w:t> </w:t>
      </w:r>
      <w:r>
        <w:rPr>
          <w:color w:val="9E214A"/>
          <w:sz w:val="18"/>
        </w:rPr>
        <w:t>entidad</w:t>
      </w:r>
      <w:r>
        <w:rPr>
          <w:color w:val="9E214A"/>
          <w:spacing w:val="-60"/>
          <w:sz w:val="18"/>
        </w:rPr>
        <w:t> </w:t>
      </w:r>
      <w:r>
        <w:rPr>
          <w:color w:val="9E214A"/>
          <w:w w:val="95"/>
          <w:sz w:val="18"/>
        </w:rPr>
        <w:t>federativa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según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nivel</w:t>
      </w:r>
      <w:r>
        <w:rPr>
          <w:color w:val="9E214A"/>
          <w:spacing w:val="-1"/>
          <w:w w:val="95"/>
          <w:sz w:val="18"/>
        </w:rPr>
        <w:t> </w:t>
      </w:r>
      <w:r>
        <w:rPr>
          <w:color w:val="9E214A"/>
          <w:w w:val="95"/>
          <w:sz w:val="18"/>
        </w:rPr>
        <w:t>educativo,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ciclos</w:t>
      </w:r>
      <w:r>
        <w:rPr>
          <w:color w:val="9E214A"/>
          <w:spacing w:val="-1"/>
          <w:w w:val="95"/>
          <w:sz w:val="18"/>
        </w:rPr>
        <w:t> </w:t>
      </w:r>
      <w:r>
        <w:rPr>
          <w:color w:val="9E214A"/>
          <w:w w:val="95"/>
          <w:sz w:val="18"/>
        </w:rPr>
        <w:t>escolares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seleccionados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de</w:t>
      </w:r>
      <w:r>
        <w:rPr>
          <w:color w:val="9E214A"/>
          <w:spacing w:val="-1"/>
          <w:w w:val="95"/>
          <w:sz w:val="18"/>
        </w:rPr>
        <w:t> </w:t>
      </w:r>
      <w:r>
        <w:rPr>
          <w:color w:val="9E214A"/>
          <w:w w:val="95"/>
          <w:sz w:val="18"/>
        </w:rPr>
        <w:t>2000/2001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a</w:t>
      </w:r>
      <w:r>
        <w:rPr>
          <w:color w:val="9E214A"/>
          <w:spacing w:val="-1"/>
          <w:w w:val="95"/>
          <w:sz w:val="18"/>
        </w:rPr>
        <w:t> </w:t>
      </w:r>
      <w:r>
        <w:rPr>
          <w:color w:val="9E214A"/>
          <w:w w:val="95"/>
          <w:sz w:val="18"/>
        </w:rPr>
        <w:t>2021/2022.</w:t>
      </w:r>
      <w:r>
        <w:rPr>
          <w:color w:val="9E214A"/>
          <w:spacing w:val="-2"/>
          <w:w w:val="95"/>
          <w:sz w:val="18"/>
        </w:rPr>
        <w:t> </w:t>
      </w:r>
      <w:r>
        <w:rPr>
          <w:color w:val="9E214A"/>
          <w:w w:val="95"/>
          <w:sz w:val="18"/>
        </w:rPr>
        <w:t>INEGI.</w:t>
      </w:r>
    </w:p>
    <w:p>
      <w:pPr>
        <w:spacing w:line="216" w:lineRule="exact" w:before="0"/>
        <w:ind w:left="1250" w:right="400" w:firstLine="0"/>
        <w:jc w:val="center"/>
        <w:rPr>
          <w:sz w:val="18"/>
        </w:rPr>
      </w:pPr>
      <w:r>
        <w:rPr>
          <w:color w:val="9E214A"/>
          <w:w w:val="95"/>
          <w:sz w:val="18"/>
        </w:rPr>
        <w:t>*Incluye</w:t>
      </w:r>
      <w:r>
        <w:rPr>
          <w:color w:val="9E214A"/>
          <w:spacing w:val="3"/>
          <w:w w:val="95"/>
          <w:sz w:val="18"/>
        </w:rPr>
        <w:t> </w:t>
      </w:r>
      <w:r>
        <w:rPr>
          <w:color w:val="9E214A"/>
          <w:w w:val="95"/>
          <w:sz w:val="18"/>
        </w:rPr>
        <w:t>Planteles</w:t>
      </w:r>
      <w:r>
        <w:rPr>
          <w:color w:val="9E214A"/>
          <w:spacing w:val="4"/>
          <w:w w:val="95"/>
          <w:sz w:val="18"/>
        </w:rPr>
        <w:t> </w:t>
      </w:r>
      <w:r>
        <w:rPr>
          <w:color w:val="9E214A"/>
          <w:w w:val="95"/>
          <w:sz w:val="18"/>
        </w:rPr>
        <w:t>Privados.</w:t>
      </w: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  <w:w w:val="105"/>
        </w:rPr>
        <w:t>Como puede observarse, en el estado de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Oaxaca para el ciclo escolar 2021-2022 se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presentaron disminuciones en la disponi-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bilidad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spacing w:val="-1"/>
          <w:w w:val="105"/>
        </w:rPr>
        <w:t>planteles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1"/>
          <w:w w:val="105"/>
        </w:rPr>
        <w:t>educativos;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55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nivel</w:t>
      </w:r>
      <w:r>
        <w:rPr>
          <w:color w:val="4A4A4C"/>
          <w:spacing w:val="-12"/>
        </w:rPr>
        <w:t> </w:t>
      </w:r>
      <w:r>
        <w:rPr>
          <w:color w:val="4A4A4C"/>
        </w:rPr>
        <w:t>primaria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cinco</w:t>
      </w:r>
      <w:r>
        <w:rPr>
          <w:color w:val="4A4A4C"/>
          <w:spacing w:val="-12"/>
        </w:rPr>
        <w:t> </w:t>
      </w:r>
      <w:r>
        <w:rPr>
          <w:color w:val="4A4A4C"/>
        </w:rPr>
        <w:t>para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nivel</w:t>
      </w:r>
      <w:r>
        <w:rPr>
          <w:color w:val="4A4A4C"/>
          <w:spacing w:val="-11"/>
        </w:rPr>
        <w:t> </w:t>
      </w:r>
      <w:r>
        <w:rPr>
          <w:color w:val="4A4A4C"/>
        </w:rPr>
        <w:t>secunda-</w:t>
      </w:r>
      <w:r>
        <w:rPr>
          <w:color w:val="4A4A4C"/>
          <w:spacing w:val="-68"/>
        </w:rPr>
        <w:t> </w:t>
      </w:r>
      <w:r>
        <w:rPr>
          <w:color w:val="4A4A4C"/>
        </w:rPr>
        <w:t>ria;</w:t>
      </w:r>
      <w:r>
        <w:rPr>
          <w:color w:val="4A4A4C"/>
          <w:spacing w:val="-16"/>
        </w:rPr>
        <w:t> </w:t>
      </w:r>
      <w:r>
        <w:rPr>
          <w:color w:val="4A4A4C"/>
        </w:rPr>
        <w:t>mientras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hubo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5"/>
        </w:rPr>
        <w:t> </w:t>
      </w:r>
      <w:r>
        <w:rPr>
          <w:color w:val="4A4A4C"/>
        </w:rPr>
        <w:t>incremento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52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inicial,</w:t>
      </w:r>
      <w:r>
        <w:rPr>
          <w:color w:val="4A4A4C"/>
          <w:spacing w:val="-17"/>
        </w:rPr>
        <w:t> </w:t>
      </w:r>
      <w:r>
        <w:rPr>
          <w:color w:val="4A4A4C"/>
        </w:rPr>
        <w:t>39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nivel</w:t>
      </w:r>
      <w:r>
        <w:rPr>
          <w:color w:val="4A4A4C"/>
          <w:spacing w:val="-17"/>
        </w:rPr>
        <w:t> </w:t>
      </w:r>
      <w:r>
        <w:rPr>
          <w:color w:val="4A4A4C"/>
        </w:rPr>
        <w:t>preesco-</w:t>
      </w:r>
      <w:r>
        <w:rPr>
          <w:color w:val="4A4A4C"/>
          <w:spacing w:val="-68"/>
        </w:rPr>
        <w:t> </w:t>
      </w:r>
      <w:r>
        <w:rPr>
          <w:color w:val="4A4A4C"/>
        </w:rPr>
        <w:t>lar, dos para el nivel medio superior y ocho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nivel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superior.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Respecto a las cifras para el ciclo escolar</w:t>
      </w:r>
      <w:r>
        <w:rPr>
          <w:color w:val="4A4A4C"/>
          <w:spacing w:val="1"/>
        </w:rPr>
        <w:t> </w:t>
      </w:r>
      <w:r>
        <w:rPr>
          <w:color w:val="4A4A4C"/>
        </w:rPr>
        <w:t>2022-2023,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Sistema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Estadísticas</w:t>
      </w:r>
      <w:r>
        <w:rPr>
          <w:color w:val="4A4A4C"/>
          <w:spacing w:val="-7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tinuas de Educación del Formato 911 de la</w:t>
      </w:r>
      <w:r>
        <w:rPr>
          <w:color w:val="4A4A4C"/>
          <w:spacing w:val="1"/>
        </w:rPr>
        <w:t> </w:t>
      </w:r>
      <w:r>
        <w:rPr>
          <w:color w:val="4A4A4C"/>
        </w:rPr>
        <w:t>Secretaría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Educación</w:t>
      </w:r>
      <w:r>
        <w:rPr>
          <w:color w:val="4A4A4C"/>
          <w:spacing w:val="-4"/>
        </w:rPr>
        <w:t> </w:t>
      </w:r>
      <w:r>
        <w:rPr>
          <w:color w:val="4A4A4C"/>
        </w:rPr>
        <w:t>Pública,</w:t>
      </w:r>
      <w:r>
        <w:rPr>
          <w:color w:val="4A4A4C"/>
          <w:spacing w:val="-4"/>
        </w:rPr>
        <w:t> </w:t>
      </w:r>
      <w:r>
        <w:rPr>
          <w:color w:val="4A4A4C"/>
        </w:rPr>
        <w:t>reporta</w:t>
      </w:r>
      <w:r>
        <w:rPr>
          <w:color w:val="4A4A4C"/>
          <w:spacing w:val="-4"/>
        </w:rPr>
        <w:t> </w:t>
      </w:r>
      <w:r>
        <w:rPr>
          <w:color w:val="4A4A4C"/>
        </w:rPr>
        <w:t>13</w:t>
      </w:r>
      <w:r>
        <w:rPr>
          <w:color w:val="4A4A4C"/>
          <w:spacing w:val="-68"/>
        </w:rPr>
        <w:t> </w:t>
      </w:r>
      <w:r>
        <w:rPr>
          <w:color w:val="4A4A4C"/>
        </w:rPr>
        <w:t>mil 454 planteles públicos distribuidos en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ocho</w:t>
      </w:r>
      <w:r>
        <w:rPr>
          <w:color w:val="4A4A4C"/>
          <w:spacing w:val="-18"/>
        </w:rPr>
        <w:t> </w:t>
      </w:r>
      <w:r>
        <w:rPr>
          <w:color w:val="4A4A4C"/>
        </w:rPr>
        <w:t>regiones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Heading6"/>
        <w:tabs>
          <w:tab w:pos="11054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493312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173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4903pt;width:94.65pt;height:9.6pt;mso-position-horizontal-relative:page;mso-position-vertical-relative:paragraph;z-index:-15191552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8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77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18"/>
        </w:rPr>
      </w:pPr>
    </w:p>
    <w:p>
      <w:pPr>
        <w:spacing w:before="115"/>
        <w:ind w:left="3364" w:right="4213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Distribución de planteles públicos en el estado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región,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ciclo</w:t>
      </w:r>
      <w:r>
        <w:rPr>
          <w:rFonts w:ascii="Tahoma" w:hAnsi="Tahoma"/>
          <w:b/>
          <w:color w:val="9E214A"/>
          <w:spacing w:val="-13"/>
          <w:w w:val="105"/>
          <w:sz w:val="19"/>
        </w:rPr>
        <w:t> </w:t>
      </w:r>
      <w:r>
        <w:rPr>
          <w:rFonts w:ascii="Tahoma" w:hAnsi="Tahoma"/>
          <w:b/>
          <w:color w:val="9E214A"/>
          <w:spacing w:val="-1"/>
          <w:w w:val="105"/>
          <w:sz w:val="19"/>
        </w:rPr>
        <w:t>escolar</w:t>
      </w:r>
      <w:r>
        <w:rPr>
          <w:rFonts w:ascii="Tahoma" w:hAnsi="Tahoma"/>
          <w:b/>
          <w:color w:val="9E214A"/>
          <w:spacing w:val="-1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2022-2023</w:t>
      </w:r>
    </w:p>
    <w:p>
      <w:pPr>
        <w:pStyle w:val="BodyText"/>
        <w:spacing w:before="3"/>
        <w:rPr>
          <w:rFonts w:ascii="Tahoma"/>
          <w:b/>
        </w:rPr>
      </w:pPr>
    </w:p>
    <w:tbl>
      <w:tblPr>
        <w:tblW w:w="0" w:type="auto"/>
        <w:jc w:val="left"/>
        <w:tblInd w:w="2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38"/>
        <w:gridCol w:w="3065"/>
      </w:tblGrid>
      <w:tr>
        <w:trPr>
          <w:trHeight w:val="439" w:hRule="atLeast"/>
        </w:trPr>
        <w:tc>
          <w:tcPr>
            <w:tcW w:w="3738" w:type="dxa"/>
            <w:shd w:val="clear" w:color="auto" w:fill="99234F"/>
          </w:tcPr>
          <w:p>
            <w:pPr>
              <w:pStyle w:val="TableParagraph"/>
              <w:spacing w:before="122"/>
              <w:ind w:left="586" w:right="920"/>
              <w:jc w:val="center"/>
              <w:rPr>
                <w:rFonts w:ascii="Tahoma" w:hAnsi="Tahoma"/>
                <w:b/>
                <w:sz w:val="19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9"/>
              </w:rPr>
              <w:t>Región</w:t>
            </w:r>
          </w:p>
        </w:tc>
        <w:tc>
          <w:tcPr>
            <w:tcW w:w="3065" w:type="dxa"/>
            <w:shd w:val="clear" w:color="auto" w:fill="99234F"/>
          </w:tcPr>
          <w:p>
            <w:pPr>
              <w:pStyle w:val="TableParagraph"/>
              <w:spacing w:before="122"/>
              <w:ind w:left="915" w:right="1249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Escuelas</w:t>
            </w:r>
          </w:p>
        </w:tc>
      </w:tr>
      <w:tr>
        <w:trPr>
          <w:trHeight w:val="363" w:hRule="atLeast"/>
        </w:trPr>
        <w:tc>
          <w:tcPr>
            <w:tcW w:w="3738" w:type="dxa"/>
          </w:tcPr>
          <w:p>
            <w:pPr>
              <w:pStyle w:val="TableParagraph"/>
              <w:spacing w:before="83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spacing w:val="-1"/>
                <w:sz w:val="19"/>
              </w:rPr>
              <w:t>Sierra</w:t>
            </w:r>
            <w:r>
              <w:rPr>
                <w:color w:val="99234F"/>
                <w:spacing w:val="-16"/>
                <w:sz w:val="19"/>
              </w:rPr>
              <w:t> </w:t>
            </w:r>
            <w:r>
              <w:rPr>
                <w:color w:val="99234F"/>
                <w:sz w:val="19"/>
              </w:rPr>
              <w:t>Juárez</w:t>
            </w:r>
          </w:p>
        </w:tc>
        <w:tc>
          <w:tcPr>
            <w:tcW w:w="3065" w:type="dxa"/>
          </w:tcPr>
          <w:p>
            <w:pPr>
              <w:pStyle w:val="TableParagraph"/>
              <w:spacing w:before="83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831</w:t>
            </w:r>
          </w:p>
        </w:tc>
      </w:tr>
      <w:tr>
        <w:trPr>
          <w:trHeight w:val="390" w:hRule="atLeast"/>
        </w:trPr>
        <w:tc>
          <w:tcPr>
            <w:tcW w:w="3738" w:type="dxa"/>
            <w:shd w:val="clear" w:color="auto" w:fill="EDDFE0"/>
          </w:tcPr>
          <w:p>
            <w:pPr>
              <w:pStyle w:val="TableParagraph"/>
              <w:spacing w:before="96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Sierra</w:t>
            </w:r>
            <w:r>
              <w:rPr>
                <w:color w:val="99234F"/>
                <w:spacing w:val="-4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Flores</w:t>
            </w:r>
            <w:r>
              <w:rPr>
                <w:color w:val="99234F"/>
                <w:spacing w:val="-3"/>
                <w:sz w:val="19"/>
              </w:rPr>
              <w:t> </w:t>
            </w:r>
            <w:r>
              <w:rPr>
                <w:color w:val="99234F"/>
                <w:sz w:val="19"/>
              </w:rPr>
              <w:t>Magón</w:t>
            </w:r>
          </w:p>
        </w:tc>
        <w:tc>
          <w:tcPr>
            <w:tcW w:w="3065" w:type="dxa"/>
            <w:shd w:val="clear" w:color="auto" w:fill="EDDFE0"/>
          </w:tcPr>
          <w:p>
            <w:pPr>
              <w:pStyle w:val="TableParagraph"/>
              <w:spacing w:before="96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w w:val="75"/>
                <w:sz w:val="19"/>
              </w:rPr>
              <w:t>1,131</w:t>
            </w:r>
          </w:p>
        </w:tc>
      </w:tr>
      <w:tr>
        <w:trPr>
          <w:trHeight w:val="357" w:hRule="atLeast"/>
        </w:trPr>
        <w:tc>
          <w:tcPr>
            <w:tcW w:w="3738" w:type="dxa"/>
          </w:tcPr>
          <w:p>
            <w:pPr>
              <w:pStyle w:val="TableParagraph"/>
              <w:spacing w:before="79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Istmo</w:t>
            </w:r>
          </w:p>
        </w:tc>
        <w:tc>
          <w:tcPr>
            <w:tcW w:w="3065" w:type="dxa"/>
          </w:tcPr>
          <w:p>
            <w:pPr>
              <w:pStyle w:val="TableParagraph"/>
              <w:spacing w:before="79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w w:val="90"/>
                <w:sz w:val="19"/>
              </w:rPr>
              <w:t>1,572</w:t>
            </w:r>
          </w:p>
        </w:tc>
      </w:tr>
      <w:tr>
        <w:trPr>
          <w:trHeight w:val="369" w:hRule="atLeast"/>
        </w:trPr>
        <w:tc>
          <w:tcPr>
            <w:tcW w:w="3738" w:type="dxa"/>
            <w:shd w:val="clear" w:color="auto" w:fill="EDDFE0"/>
          </w:tcPr>
          <w:p>
            <w:pPr>
              <w:pStyle w:val="TableParagraph"/>
              <w:spacing w:before="85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Papaloapan</w:t>
            </w:r>
          </w:p>
        </w:tc>
        <w:tc>
          <w:tcPr>
            <w:tcW w:w="3065" w:type="dxa"/>
            <w:shd w:val="clear" w:color="auto" w:fill="EDDFE0"/>
          </w:tcPr>
          <w:p>
            <w:pPr>
              <w:pStyle w:val="TableParagraph"/>
              <w:spacing w:before="85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1,784</w:t>
            </w:r>
          </w:p>
        </w:tc>
      </w:tr>
      <w:tr>
        <w:trPr>
          <w:trHeight w:val="383" w:hRule="atLeast"/>
        </w:trPr>
        <w:tc>
          <w:tcPr>
            <w:tcW w:w="3738" w:type="dxa"/>
          </w:tcPr>
          <w:p>
            <w:pPr>
              <w:pStyle w:val="TableParagraph"/>
              <w:spacing w:before="92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Sierra</w:t>
            </w:r>
            <w:r>
              <w:rPr>
                <w:color w:val="99234F"/>
                <w:spacing w:val="-4"/>
                <w:w w:val="95"/>
                <w:sz w:val="19"/>
              </w:rPr>
              <w:t> </w:t>
            </w:r>
            <w:r>
              <w:rPr>
                <w:color w:val="99234F"/>
                <w:w w:val="95"/>
                <w:sz w:val="19"/>
              </w:rPr>
              <w:t>Sur</w:t>
            </w:r>
          </w:p>
        </w:tc>
        <w:tc>
          <w:tcPr>
            <w:tcW w:w="3065" w:type="dxa"/>
          </w:tcPr>
          <w:p>
            <w:pPr>
              <w:pStyle w:val="TableParagraph"/>
              <w:spacing w:before="92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1,817</w:t>
            </w:r>
          </w:p>
        </w:tc>
      </w:tr>
      <w:tr>
        <w:trPr>
          <w:trHeight w:val="383" w:hRule="atLeast"/>
        </w:trPr>
        <w:tc>
          <w:tcPr>
            <w:tcW w:w="3738" w:type="dxa"/>
            <w:shd w:val="clear" w:color="auto" w:fill="EDDFE0"/>
          </w:tcPr>
          <w:p>
            <w:pPr>
              <w:pStyle w:val="TableParagraph"/>
              <w:spacing w:before="92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Valles</w:t>
            </w:r>
            <w:r>
              <w:rPr>
                <w:color w:val="99234F"/>
                <w:spacing w:val="-14"/>
                <w:sz w:val="19"/>
              </w:rPr>
              <w:t> </w:t>
            </w:r>
            <w:r>
              <w:rPr>
                <w:color w:val="99234F"/>
                <w:sz w:val="19"/>
              </w:rPr>
              <w:t>Centrales</w:t>
            </w:r>
          </w:p>
        </w:tc>
        <w:tc>
          <w:tcPr>
            <w:tcW w:w="3065" w:type="dxa"/>
            <w:shd w:val="clear" w:color="auto" w:fill="EDDFE0"/>
          </w:tcPr>
          <w:p>
            <w:pPr>
              <w:pStyle w:val="TableParagraph"/>
              <w:spacing w:before="92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w w:val="95"/>
                <w:sz w:val="19"/>
              </w:rPr>
              <w:t>1,840</w:t>
            </w:r>
          </w:p>
        </w:tc>
      </w:tr>
      <w:tr>
        <w:trPr>
          <w:trHeight w:val="383" w:hRule="atLeast"/>
        </w:trPr>
        <w:tc>
          <w:tcPr>
            <w:tcW w:w="3738" w:type="dxa"/>
          </w:tcPr>
          <w:p>
            <w:pPr>
              <w:pStyle w:val="TableParagraph"/>
              <w:spacing w:before="92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Costa</w:t>
            </w:r>
          </w:p>
        </w:tc>
        <w:tc>
          <w:tcPr>
            <w:tcW w:w="3065" w:type="dxa"/>
          </w:tcPr>
          <w:p>
            <w:pPr>
              <w:pStyle w:val="TableParagraph"/>
              <w:spacing w:before="92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2,205</w:t>
            </w:r>
          </w:p>
        </w:tc>
      </w:tr>
      <w:tr>
        <w:trPr>
          <w:trHeight w:val="383" w:hRule="atLeast"/>
        </w:trPr>
        <w:tc>
          <w:tcPr>
            <w:tcW w:w="3738" w:type="dxa"/>
            <w:shd w:val="clear" w:color="auto" w:fill="EDDFE0"/>
          </w:tcPr>
          <w:p>
            <w:pPr>
              <w:pStyle w:val="TableParagraph"/>
              <w:spacing w:before="92"/>
              <w:ind w:left="586" w:right="920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Mixteca</w:t>
            </w:r>
          </w:p>
        </w:tc>
        <w:tc>
          <w:tcPr>
            <w:tcW w:w="3065" w:type="dxa"/>
            <w:shd w:val="clear" w:color="auto" w:fill="EDDFE0"/>
          </w:tcPr>
          <w:p>
            <w:pPr>
              <w:pStyle w:val="TableParagraph"/>
              <w:spacing w:before="92"/>
              <w:ind w:left="915" w:right="1249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2,274</w:t>
            </w:r>
          </w:p>
        </w:tc>
      </w:tr>
      <w:tr>
        <w:trPr>
          <w:trHeight w:val="383" w:hRule="atLeast"/>
        </w:trPr>
        <w:tc>
          <w:tcPr>
            <w:tcW w:w="3738" w:type="dxa"/>
            <w:shd w:val="clear" w:color="auto" w:fill="76093D"/>
          </w:tcPr>
          <w:p>
            <w:pPr>
              <w:pStyle w:val="TableParagraph"/>
              <w:spacing w:before="93"/>
              <w:ind w:left="586" w:right="92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TOTAL</w:t>
            </w:r>
          </w:p>
        </w:tc>
        <w:tc>
          <w:tcPr>
            <w:tcW w:w="3065" w:type="dxa"/>
            <w:shd w:val="clear" w:color="auto" w:fill="76093D"/>
          </w:tcPr>
          <w:p>
            <w:pPr>
              <w:pStyle w:val="TableParagraph"/>
              <w:spacing w:before="93"/>
              <w:ind w:left="915" w:right="1249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13,454</w:t>
            </w:r>
          </w:p>
        </w:tc>
      </w:tr>
    </w:tbl>
    <w:p>
      <w:pPr>
        <w:pStyle w:val="BodyText"/>
        <w:spacing w:before="3"/>
        <w:rPr>
          <w:rFonts w:ascii="Tahoma"/>
          <w:b/>
          <w:sz w:val="23"/>
        </w:rPr>
      </w:pPr>
    </w:p>
    <w:p>
      <w:pPr>
        <w:spacing w:before="0"/>
        <w:ind w:left="289" w:right="1183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spacing w:val="-1"/>
          <w:sz w:val="18"/>
        </w:rPr>
        <w:t>Fuente:</w:t>
      </w:r>
      <w:r>
        <w:rPr>
          <w:rFonts w:ascii="Trebuchet MS" w:hAnsi="Trebuchet MS"/>
          <w:b/>
          <w:color w:val="9E214A"/>
          <w:spacing w:val="-8"/>
          <w:sz w:val="18"/>
        </w:rPr>
        <w:t> </w:t>
      </w:r>
      <w:r>
        <w:rPr>
          <w:color w:val="9E214A"/>
          <w:spacing w:val="-1"/>
          <w:sz w:val="18"/>
        </w:rPr>
        <w:t>Sistema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de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Estadísticas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Continuas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de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Educación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del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Formato</w:t>
      </w:r>
      <w:r>
        <w:rPr>
          <w:color w:val="9E214A"/>
          <w:spacing w:val="-17"/>
          <w:sz w:val="18"/>
        </w:rPr>
        <w:t> </w:t>
      </w:r>
      <w:r>
        <w:rPr>
          <w:color w:val="9E214A"/>
          <w:spacing w:val="-1"/>
          <w:sz w:val="18"/>
        </w:rPr>
        <w:t>911.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SEP.</w:t>
      </w:r>
      <w:r>
        <w:rPr>
          <w:color w:val="9E214A"/>
          <w:spacing w:val="-17"/>
          <w:sz w:val="18"/>
        </w:rPr>
        <w:t> </w:t>
      </w:r>
      <w:r>
        <w:rPr>
          <w:color w:val="9E214A"/>
          <w:sz w:val="18"/>
        </w:rPr>
        <w:t>2023.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5"/>
        </w:rPr>
      </w:pPr>
    </w:p>
    <w:p>
      <w:pPr>
        <w:spacing w:after="0"/>
        <w:rPr>
          <w:sz w:val="25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133"/>
        <w:jc w:val="both"/>
      </w:pPr>
      <w:r>
        <w:rPr>
          <w:color w:val="4A4A4C"/>
        </w:rPr>
        <w:t>En el Estado de Oaxaca existe un número</w:t>
      </w:r>
      <w:r>
        <w:rPr>
          <w:color w:val="4A4A4C"/>
          <w:spacing w:val="1"/>
        </w:rPr>
        <w:t> </w:t>
      </w:r>
      <w:r>
        <w:rPr>
          <w:color w:val="4A4A4C"/>
        </w:rPr>
        <w:t>muy elevado de planteles dispersos en las</w:t>
      </w:r>
      <w:r>
        <w:rPr>
          <w:color w:val="4A4A4C"/>
          <w:spacing w:val="1"/>
        </w:rPr>
        <w:t> </w:t>
      </w:r>
      <w:r>
        <w:rPr>
          <w:color w:val="4A4A4C"/>
        </w:rPr>
        <w:t>ocho regiones, los cuales tienen complejas</w:t>
      </w:r>
      <w:r>
        <w:rPr>
          <w:color w:val="4A4A4C"/>
          <w:spacing w:val="1"/>
        </w:rPr>
        <w:t> </w:t>
      </w:r>
      <w:r>
        <w:rPr>
          <w:color w:val="4A4A4C"/>
        </w:rPr>
        <w:t>necesidades de construcción, rehabilitación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equipamiento.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 por ello que la prioridad de atención</w:t>
      </w:r>
      <w:r>
        <w:rPr>
          <w:color w:val="4A4A4C"/>
          <w:spacing w:val="1"/>
        </w:rPr>
        <w:t> </w:t>
      </w:r>
      <w:r>
        <w:rPr>
          <w:color w:val="4A4A4C"/>
        </w:rPr>
        <w:t>deberá orientarse a fortalecer la implemen-</w:t>
      </w:r>
      <w:r>
        <w:rPr>
          <w:color w:val="4A4A4C"/>
          <w:spacing w:val="-69"/>
        </w:rPr>
        <w:t> </w:t>
      </w:r>
      <w:r>
        <w:rPr>
          <w:color w:val="4A4A4C"/>
        </w:rPr>
        <w:t>tación de acciones coordinadas entre los</w:t>
      </w:r>
      <w:r>
        <w:rPr>
          <w:color w:val="4A4A4C"/>
          <w:spacing w:val="1"/>
        </w:rPr>
        <w:t> </w:t>
      </w:r>
      <w:r>
        <w:rPr>
          <w:color w:val="4A4A4C"/>
        </w:rPr>
        <w:t>tres órdenes de gobierno para continuar la</w:t>
      </w:r>
      <w:r>
        <w:rPr>
          <w:color w:val="4A4A4C"/>
          <w:spacing w:val="1"/>
        </w:rPr>
        <w:t> </w:t>
      </w:r>
      <w:r>
        <w:rPr>
          <w:color w:val="4A4A4C"/>
        </w:rPr>
        <w:t>mejora de las condiciones mínimas de la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infraestructura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escolar.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jc w:val="both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5.5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Fortalecer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1"/>
        </w:rPr>
        <w:t> </w:t>
      </w:r>
      <w:r>
        <w:rPr>
          <w:color w:val="4A4A4C"/>
        </w:rPr>
        <w:t>educativa</w:t>
      </w:r>
      <w:r>
        <w:rPr>
          <w:color w:val="4A4A4C"/>
          <w:spacing w:val="1"/>
        </w:rPr>
        <w:t> </w:t>
      </w:r>
      <w:r>
        <w:rPr>
          <w:color w:val="4A4A4C"/>
        </w:rPr>
        <w:t>pública</w:t>
      </w:r>
      <w:r>
        <w:rPr>
          <w:color w:val="4A4A4C"/>
          <w:spacing w:val="-21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niveles</w:t>
      </w:r>
      <w:r>
        <w:rPr>
          <w:color w:val="4A4A4C"/>
          <w:spacing w:val="-21"/>
        </w:rPr>
        <w:t> </w:t>
      </w:r>
      <w:r>
        <w:rPr>
          <w:color w:val="4A4A4C"/>
        </w:rPr>
        <w:t>básico,</w:t>
      </w:r>
      <w:r>
        <w:rPr>
          <w:color w:val="4A4A4C"/>
          <w:spacing w:val="-20"/>
        </w:rPr>
        <w:t> </w:t>
      </w:r>
      <w:r>
        <w:rPr>
          <w:color w:val="4A4A4C"/>
        </w:rPr>
        <w:t>medio</w:t>
      </w:r>
      <w:r>
        <w:rPr>
          <w:color w:val="4A4A4C"/>
          <w:spacing w:val="-21"/>
        </w:rPr>
        <w:t> </w:t>
      </w:r>
      <w:r>
        <w:rPr>
          <w:color w:val="4A4A4C"/>
        </w:rPr>
        <w:t>superior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superior.</w:t>
      </w:r>
    </w:p>
    <w:p>
      <w:pPr>
        <w:pStyle w:val="Heading6"/>
        <w:spacing w:line="240" w:lineRule="exact" w:before="115"/>
        <w:ind w:left="299"/>
        <w:jc w:val="both"/>
      </w:pPr>
      <w:r>
        <w:rPr>
          <w:b w:val="0"/>
        </w:rPr>
        <w:br w:type="column"/>
      </w:r>
      <w:r>
        <w:rPr>
          <w:color w:val="4A4A4C"/>
          <w:w w:val="95"/>
        </w:rPr>
        <w:t>Estrategia</w:t>
      </w:r>
      <w:r>
        <w:rPr>
          <w:color w:val="4A4A4C"/>
          <w:spacing w:val="30"/>
          <w:w w:val="95"/>
        </w:rPr>
        <w:t> </w:t>
      </w:r>
      <w:r>
        <w:rPr>
          <w:color w:val="4A4A4C"/>
          <w:w w:val="95"/>
        </w:rPr>
        <w:t>5.5.1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Desarrollar obras de construcción, amplia-</w:t>
      </w:r>
      <w:r>
        <w:rPr>
          <w:color w:val="4A4A4C"/>
          <w:spacing w:val="1"/>
        </w:rPr>
        <w:t> </w:t>
      </w:r>
      <w:r>
        <w:rPr>
          <w:color w:val="4A4A4C"/>
        </w:rPr>
        <w:t>ción, mejoramiento y equipamiento en los</w:t>
      </w:r>
      <w:r>
        <w:rPr>
          <w:color w:val="4A4A4C"/>
          <w:spacing w:val="1"/>
        </w:rPr>
        <w:t> </w:t>
      </w:r>
      <w:r>
        <w:rPr>
          <w:color w:val="4A4A4C"/>
        </w:rPr>
        <w:t>planteles educativos públicos de todos los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niveles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3" w:lineRule="exact"/>
        <w:ind w:left="299"/>
        <w:jc w:val="both"/>
      </w:pP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216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5.5.1.1</w:t>
      </w:r>
      <w:r>
        <w:rPr>
          <w:rFonts w:ascii="Tahoma" w:hAnsi="Tahoma"/>
          <w:b/>
          <w:color w:val="4A4A4C"/>
          <w:spacing w:val="4"/>
          <w:w w:val="95"/>
          <w:sz w:val="20"/>
        </w:rPr>
        <w:t> </w:t>
      </w:r>
      <w:r>
        <w:rPr>
          <w:color w:val="4A4A4C"/>
          <w:w w:val="95"/>
          <w:sz w:val="20"/>
        </w:rPr>
        <w:t>Realizar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diagnósticos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para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6"/>
          <w:w w:val="95"/>
          <w:sz w:val="20"/>
        </w:rPr>
        <w:t> </w:t>
      </w:r>
      <w:r>
        <w:rPr>
          <w:color w:val="4A4A4C"/>
          <w:w w:val="95"/>
          <w:sz w:val="20"/>
        </w:rPr>
        <w:t>detec-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necesidades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construcción,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ampliación,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mejoramiento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equipamien-</w:t>
      </w:r>
    </w:p>
    <w:p>
      <w:pPr>
        <w:pStyle w:val="BodyText"/>
        <w:spacing w:line="237" w:lineRule="auto"/>
        <w:ind w:left="583" w:right="1982"/>
        <w:jc w:val="both"/>
      </w:pPr>
      <w:r>
        <w:rPr>
          <w:color w:val="4A4A4C"/>
        </w:rPr>
        <w:t>to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planteles</w:t>
      </w:r>
      <w:r>
        <w:rPr>
          <w:color w:val="4A4A4C"/>
          <w:spacing w:val="-16"/>
        </w:rPr>
        <w:t> </w:t>
      </w:r>
      <w:r>
        <w:rPr>
          <w:color w:val="4A4A4C"/>
        </w:rPr>
        <w:t>educativos</w:t>
      </w:r>
      <w:r>
        <w:rPr>
          <w:color w:val="4A4A4C"/>
          <w:spacing w:val="-15"/>
        </w:rPr>
        <w:t> </w:t>
      </w:r>
      <w:r>
        <w:rPr>
          <w:color w:val="4A4A4C"/>
        </w:rPr>
        <w:t>públicos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todos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niveles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96" w:lineRule="auto" w:before="22" w:after="0"/>
        <w:ind w:left="583" w:right="1982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5.5.1.2</w:t>
      </w:r>
      <w:r>
        <w:rPr>
          <w:rFonts w:ascii="Tahoma" w:hAnsi="Tahoma"/>
          <w:b/>
          <w:color w:val="4A4A4C"/>
          <w:spacing w:val="54"/>
          <w:sz w:val="20"/>
        </w:rPr>
        <w:t> </w:t>
      </w:r>
      <w:r>
        <w:rPr>
          <w:color w:val="4A4A4C"/>
          <w:sz w:val="20"/>
        </w:rPr>
        <w:t>Construir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planteles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educativos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públicos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96" w:lineRule="auto" w:before="29" w:after="0"/>
        <w:ind w:left="583" w:right="1982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5.5.1.3</w:t>
      </w:r>
      <w:r>
        <w:rPr>
          <w:rFonts w:ascii="Tahoma" w:hAnsi="Tahoma"/>
          <w:b/>
          <w:color w:val="4A4A4C"/>
          <w:spacing w:val="36"/>
          <w:sz w:val="20"/>
        </w:rPr>
        <w:t> </w:t>
      </w:r>
      <w:r>
        <w:rPr>
          <w:color w:val="4A4A4C"/>
          <w:sz w:val="20"/>
        </w:rPr>
        <w:t>Ampliar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26"/>
          <w:sz w:val="20"/>
        </w:rPr>
        <w:t> </w:t>
      </w:r>
      <w:r>
        <w:rPr>
          <w:color w:val="4A4A4C"/>
          <w:sz w:val="20"/>
        </w:rPr>
        <w:t>planteles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educativos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públicos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existentes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96" w:lineRule="auto" w:before="28" w:after="0"/>
        <w:ind w:left="583" w:right="1982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5.5.1.4</w:t>
      </w:r>
      <w:r>
        <w:rPr>
          <w:rFonts w:ascii="Tahoma" w:hAnsi="Tahoma"/>
          <w:b/>
          <w:color w:val="4A4A4C"/>
          <w:spacing w:val="57"/>
          <w:sz w:val="20"/>
        </w:rPr>
        <w:t> </w:t>
      </w:r>
      <w:r>
        <w:rPr>
          <w:color w:val="4A4A4C"/>
          <w:sz w:val="20"/>
        </w:rPr>
        <w:t>Mejorar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6"/>
          <w:sz w:val="20"/>
        </w:rPr>
        <w:t> </w:t>
      </w:r>
      <w:r>
        <w:rPr>
          <w:color w:val="4A4A4C"/>
          <w:sz w:val="20"/>
        </w:rPr>
        <w:t>equipar</w:t>
      </w:r>
      <w:r>
        <w:rPr>
          <w:color w:val="4A4A4C"/>
          <w:spacing w:val="4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planteles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educativos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estado.</w:t>
      </w:r>
    </w:p>
    <w:p>
      <w:pPr>
        <w:spacing w:after="0" w:line="196" w:lineRule="auto"/>
        <w:jc w:val="left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3"/>
        </w:rPr>
      </w:pPr>
    </w:p>
    <w:p>
      <w:pPr>
        <w:pStyle w:val="Heading6"/>
        <w:tabs>
          <w:tab w:pos="2080" w:val="left" w:leader="none"/>
        </w:tabs>
        <w:spacing w:before="116"/>
        <w:ind w:left="1184"/>
      </w:pPr>
      <w:r>
        <w:rPr/>
        <w:pict>
          <v:line style="position:absolute;mso-position-horizontal-relative:page;mso-position-vertical-relative:paragraph;z-index:-2849177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174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905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7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17"/>
        </w:rPr>
      </w:pPr>
    </w:p>
    <w:p>
      <w:pPr>
        <w:spacing w:after="0"/>
        <w:rPr>
          <w:rFonts w:ascii="Tahoma"/>
          <w:sz w:val="17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numPr>
          <w:ilvl w:val="1"/>
          <w:numId w:val="48"/>
        </w:numPr>
        <w:tabs>
          <w:tab w:pos="2377" w:val="left" w:leader="none"/>
        </w:tabs>
        <w:spacing w:line="240" w:lineRule="auto" w:before="116" w:after="0"/>
        <w:ind w:left="2376" w:right="0" w:hanging="389"/>
        <w:jc w:val="both"/>
      </w:pPr>
      <w:r>
        <w:rPr/>
        <w:drawing>
          <wp:anchor distT="0" distB="0" distL="0" distR="0" allowOverlap="1" layoutInCell="1" locked="0" behindDoc="0" simplePos="0" relativeHeight="16267776">
            <wp:simplePos x="0" y="0"/>
            <wp:positionH relativeFrom="page">
              <wp:posOffset>1262520</wp:posOffset>
            </wp:positionH>
            <wp:positionV relativeFrom="paragraph">
              <wp:posOffset>-4027906</wp:posOffset>
            </wp:positionV>
            <wp:extent cx="6509879" cy="3845102"/>
            <wp:effectExtent l="0" t="0" r="0" b="0"/>
            <wp:wrapNone/>
            <wp:docPr id="791" name="image7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757.jpe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879" cy="384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194B"/>
        </w:rPr>
        <w:t>PATRIMONIO</w:t>
      </w:r>
      <w:r>
        <w:rPr>
          <w:color w:val="A5194B"/>
          <w:spacing w:val="27"/>
        </w:rPr>
        <w:t> </w:t>
      </w:r>
      <w:r>
        <w:rPr>
          <w:color w:val="A5194B"/>
        </w:rPr>
        <w:t>CULTURAL</w:t>
      </w:r>
      <w:r>
        <w:rPr>
          <w:color w:val="A5194B"/>
          <w:spacing w:val="28"/>
        </w:rPr>
        <w:t> </w:t>
      </w:r>
      <w:r>
        <w:rPr>
          <w:color w:val="A5194B"/>
        </w:rPr>
        <w:t>MATERIAL</w:t>
      </w:r>
    </w:p>
    <w:p>
      <w:pPr>
        <w:pStyle w:val="BodyText"/>
        <w:spacing w:line="237" w:lineRule="auto" w:before="235"/>
        <w:ind w:left="1988" w:right="50"/>
        <w:jc w:val="both"/>
      </w:pPr>
      <w:r>
        <w:rPr>
          <w:color w:val="4A4A4C"/>
          <w:w w:val="105"/>
        </w:rPr>
        <w:t>La</w:t>
      </w:r>
      <w:r>
        <w:rPr>
          <w:color w:val="4A4A4C"/>
          <w:spacing w:val="-30"/>
          <w:w w:val="105"/>
        </w:rPr>
        <w:t> </w:t>
      </w:r>
      <w:r>
        <w:rPr>
          <w:color w:val="4A4A4C"/>
          <w:w w:val="105"/>
        </w:rPr>
        <w:t>UNESCO</w:t>
      </w:r>
      <w:r>
        <w:rPr>
          <w:color w:val="4A4A4C"/>
          <w:spacing w:val="-29"/>
          <w:w w:val="105"/>
        </w:rPr>
        <w:t> </w:t>
      </w:r>
      <w:r>
        <w:rPr>
          <w:color w:val="4A4A4C"/>
          <w:w w:val="105"/>
        </w:rPr>
        <w:t>define</w:t>
      </w:r>
      <w:r>
        <w:rPr>
          <w:color w:val="4A4A4C"/>
          <w:spacing w:val="-30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29"/>
          <w:w w:val="105"/>
        </w:rPr>
        <w:t> </w:t>
      </w:r>
      <w:r>
        <w:rPr>
          <w:color w:val="4A4A4C"/>
          <w:w w:val="105"/>
        </w:rPr>
        <w:t>Patrimonio</w:t>
      </w:r>
      <w:r>
        <w:rPr>
          <w:color w:val="4A4A4C"/>
          <w:spacing w:val="-29"/>
          <w:w w:val="105"/>
        </w:rPr>
        <w:t> </w:t>
      </w:r>
      <w:r>
        <w:rPr>
          <w:color w:val="4A4A4C"/>
          <w:w w:val="105"/>
        </w:rPr>
        <w:t>Cultu-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ral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Material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monumentos,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conjuntos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y lugares como: obras arquitectónicas,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esculturas, pinturas monumentales, gru-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pos de construcciones aisladas o reunidas,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obras del hombre u obras conjuntas del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hombre y las naturales, así como los luga-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res arqueológicos que tengan un valor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universal  excepcional  desde  el  punto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vista histórico, estético, etnológico 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antropológico.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988" w:right="53"/>
        <w:jc w:val="both"/>
      </w:pPr>
      <w:r>
        <w:rPr>
          <w:color w:val="4A4A4C"/>
        </w:rPr>
        <w:t>Por lo que respecta a nuestro país, para la</w:t>
      </w:r>
      <w:r>
        <w:rPr>
          <w:color w:val="4A4A4C"/>
          <w:spacing w:val="1"/>
        </w:rPr>
        <w:t> </w:t>
      </w:r>
      <w:r>
        <w:rPr>
          <w:color w:val="4A4A4C"/>
        </w:rPr>
        <w:t>atención del Objetivo de Desarrollo Sos-</w:t>
      </w:r>
      <w:r>
        <w:rPr>
          <w:color w:val="4A4A4C"/>
          <w:spacing w:val="1"/>
        </w:rPr>
        <w:t> </w:t>
      </w:r>
      <w:r>
        <w:rPr>
          <w:color w:val="4A4A4C"/>
        </w:rPr>
        <w:t>tenible </w:t>
      </w:r>
      <w:r>
        <w:rPr>
          <w:color w:val="4A4A4C"/>
          <w:w w:val="95"/>
        </w:rPr>
        <w:t>11. </w:t>
      </w:r>
      <w:r>
        <w:rPr>
          <w:color w:val="4A4A4C"/>
        </w:rPr>
        <w:t>Lograr que las ciudades y los</w:t>
      </w:r>
      <w:r>
        <w:rPr>
          <w:color w:val="4A4A4C"/>
          <w:spacing w:val="1"/>
        </w:rPr>
        <w:t> </w:t>
      </w:r>
      <w:r>
        <w:rPr>
          <w:color w:val="4A4A4C"/>
        </w:rPr>
        <w:t>asentamientos</w:t>
      </w:r>
      <w:r>
        <w:rPr>
          <w:color w:val="4A4A4C"/>
          <w:spacing w:val="1"/>
        </w:rPr>
        <w:t> </w:t>
      </w:r>
      <w:r>
        <w:rPr>
          <w:color w:val="4A4A4C"/>
        </w:rPr>
        <w:t>humanos</w:t>
      </w:r>
      <w:r>
        <w:rPr>
          <w:color w:val="4A4A4C"/>
          <w:spacing w:val="1"/>
        </w:rPr>
        <w:t> </w:t>
      </w:r>
      <w:r>
        <w:rPr>
          <w:color w:val="4A4A4C"/>
        </w:rPr>
        <w:t>sean</w:t>
      </w:r>
      <w:r>
        <w:rPr>
          <w:color w:val="4A4A4C"/>
          <w:spacing w:val="1"/>
        </w:rPr>
        <w:t> </w:t>
      </w:r>
      <w:r>
        <w:rPr>
          <w:color w:val="4A4A4C"/>
        </w:rPr>
        <w:t>inclusivos,</w:t>
      </w:r>
      <w:r>
        <w:rPr>
          <w:color w:val="4A4A4C"/>
          <w:spacing w:val="-68"/>
        </w:rPr>
        <w:t> </w:t>
      </w:r>
      <w:r>
        <w:rPr>
          <w:color w:val="4A4A4C"/>
        </w:rPr>
        <w:t>seguros,</w:t>
      </w:r>
      <w:r>
        <w:rPr>
          <w:color w:val="4A4A4C"/>
          <w:spacing w:val="4"/>
        </w:rPr>
        <w:t> </w:t>
      </w:r>
      <w:r>
        <w:rPr>
          <w:color w:val="4A4A4C"/>
        </w:rPr>
        <w:t>resilientes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5"/>
        </w:rPr>
        <w:t> </w:t>
      </w:r>
      <w:r>
        <w:rPr>
          <w:color w:val="4A4A4C"/>
        </w:rPr>
        <w:t>sostenibles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5"/>
        </w:rPr>
        <w:t> </w:t>
      </w:r>
      <w:r>
        <w:rPr>
          <w:color w:val="4A4A4C"/>
        </w:rPr>
        <w:t>la</w:t>
      </w:r>
      <w:r>
        <w:rPr>
          <w:color w:val="4A4A4C"/>
          <w:spacing w:val="4"/>
        </w:rPr>
        <w:t> </w:t>
      </w:r>
      <w:r>
        <w:rPr>
          <w:color w:val="4A4A4C"/>
        </w:rPr>
        <w:t>meta</w:t>
      </w:r>
    </w:p>
    <w:p>
      <w:pPr>
        <w:pStyle w:val="BodyText"/>
        <w:spacing w:line="237" w:lineRule="auto"/>
        <w:ind w:left="1988" w:right="53"/>
        <w:jc w:val="both"/>
      </w:pPr>
      <w:r>
        <w:rPr>
          <w:color w:val="4A4A4C"/>
        </w:rPr>
        <w:t>11.4</w:t>
      </w:r>
      <w:r>
        <w:rPr>
          <w:color w:val="4A4A4C"/>
          <w:spacing w:val="25"/>
        </w:rPr>
        <w:t> </w:t>
      </w:r>
      <w:r>
        <w:rPr>
          <w:color w:val="4A4A4C"/>
        </w:rPr>
        <w:t>Redoblar</w:t>
      </w:r>
      <w:r>
        <w:rPr>
          <w:color w:val="4A4A4C"/>
          <w:spacing w:val="26"/>
        </w:rPr>
        <w:t> </w:t>
      </w:r>
      <w:r>
        <w:rPr>
          <w:color w:val="4A4A4C"/>
        </w:rPr>
        <w:t>los</w:t>
      </w:r>
      <w:r>
        <w:rPr>
          <w:color w:val="4A4A4C"/>
          <w:spacing w:val="26"/>
        </w:rPr>
        <w:t> </w:t>
      </w:r>
      <w:r>
        <w:rPr>
          <w:color w:val="4A4A4C"/>
        </w:rPr>
        <w:t>esfuerzos</w:t>
      </w:r>
      <w:r>
        <w:rPr>
          <w:color w:val="4A4A4C"/>
          <w:spacing w:val="26"/>
        </w:rPr>
        <w:t> </w:t>
      </w:r>
      <w:r>
        <w:rPr>
          <w:color w:val="4A4A4C"/>
        </w:rPr>
        <w:t>para</w:t>
      </w:r>
      <w:r>
        <w:rPr>
          <w:color w:val="4A4A4C"/>
          <w:spacing w:val="26"/>
        </w:rPr>
        <w:t> </w:t>
      </w:r>
      <w:r>
        <w:rPr>
          <w:color w:val="4A4A4C"/>
        </w:rPr>
        <w:t>proteger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salvaguardar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patrimonio</w:t>
      </w:r>
      <w:r>
        <w:rPr>
          <w:color w:val="4A4A4C"/>
          <w:spacing w:val="1"/>
        </w:rPr>
        <w:t> </w:t>
      </w:r>
      <w:r>
        <w:rPr>
          <w:color w:val="4A4A4C"/>
        </w:rPr>
        <w:t>cultural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natural del mundo de la Agenda 2030, el</w:t>
      </w:r>
      <w:r>
        <w:rPr>
          <w:color w:val="4A4A4C"/>
          <w:spacing w:val="1"/>
        </w:rPr>
        <w:t> </w:t>
      </w:r>
      <w:r>
        <w:rPr>
          <w:color w:val="4A4A4C"/>
        </w:rPr>
        <w:t>Gobierno Federal ha implementado políti-</w:t>
      </w:r>
      <w:r>
        <w:rPr>
          <w:color w:val="4A4A4C"/>
          <w:spacing w:val="1"/>
        </w:rPr>
        <w:t> </w:t>
      </w:r>
      <w:r>
        <w:rPr>
          <w:color w:val="4A4A4C"/>
        </w:rPr>
        <w:t>cas</w:t>
      </w:r>
      <w:r>
        <w:rPr>
          <w:color w:val="4A4A4C"/>
          <w:spacing w:val="11"/>
        </w:rPr>
        <w:t> </w:t>
      </w:r>
      <w:r>
        <w:rPr>
          <w:color w:val="4A4A4C"/>
        </w:rPr>
        <w:t>y</w:t>
      </w:r>
      <w:r>
        <w:rPr>
          <w:color w:val="4A4A4C"/>
          <w:spacing w:val="12"/>
        </w:rPr>
        <w:t> </w:t>
      </w:r>
      <w:r>
        <w:rPr>
          <w:color w:val="4A4A4C"/>
        </w:rPr>
        <w:t>programas</w:t>
      </w:r>
      <w:r>
        <w:rPr>
          <w:color w:val="4A4A4C"/>
          <w:spacing w:val="11"/>
        </w:rPr>
        <w:t> </w:t>
      </w:r>
      <w:r>
        <w:rPr>
          <w:color w:val="4A4A4C"/>
        </w:rPr>
        <w:t>públicos</w:t>
      </w:r>
      <w:r>
        <w:rPr>
          <w:color w:val="4A4A4C"/>
          <w:spacing w:val="12"/>
        </w:rPr>
        <w:t> </w:t>
      </w:r>
      <w:r>
        <w:rPr>
          <w:color w:val="4A4A4C"/>
        </w:rPr>
        <w:t>para</w:t>
      </w:r>
      <w:r>
        <w:rPr>
          <w:color w:val="4A4A4C"/>
          <w:spacing w:val="12"/>
        </w:rPr>
        <w:t> </w:t>
      </w:r>
      <w:r>
        <w:rPr>
          <w:color w:val="4A4A4C"/>
        </w:rPr>
        <w:t>preservar</w:t>
      </w:r>
      <w:r>
        <w:rPr>
          <w:color w:val="4A4A4C"/>
          <w:spacing w:val="11"/>
        </w:rPr>
        <w:t> </w:t>
      </w:r>
      <w:r>
        <w:rPr>
          <w:color w:val="4A4A4C"/>
        </w:rPr>
        <w:t>y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37" w:lineRule="auto"/>
        <w:ind w:left="244" w:right="1145"/>
        <w:jc w:val="both"/>
      </w:pPr>
      <w:r>
        <w:rPr>
          <w:color w:val="4A4A4C"/>
        </w:rPr>
        <w:t>enriquecer el patrimonio cultural material e</w:t>
      </w:r>
      <w:r>
        <w:rPr>
          <w:color w:val="4A4A4C"/>
          <w:spacing w:val="-68"/>
        </w:rPr>
        <w:t> </w:t>
      </w:r>
      <w:r>
        <w:rPr>
          <w:color w:val="4A4A4C"/>
        </w:rPr>
        <w:t>inmaterial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nación.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44" w:right="1145"/>
        <w:jc w:val="both"/>
      </w:pPr>
      <w:r>
        <w:rPr>
          <w:color w:val="4A4A4C"/>
        </w:rPr>
        <w:t>Una de las tareas más exigentes para pre-</w:t>
      </w:r>
      <w:r>
        <w:rPr>
          <w:color w:val="4A4A4C"/>
          <w:spacing w:val="1"/>
        </w:rPr>
        <w:t> </w:t>
      </w:r>
      <w:r>
        <w:rPr>
          <w:color w:val="4A4A4C"/>
        </w:rPr>
        <w:t>servar esta riqueza cultural tiene que ver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entidad.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44" w:right="1145"/>
        <w:jc w:val="both"/>
      </w:pPr>
      <w:r>
        <w:rPr>
          <w:color w:val="4A4A4C"/>
          <w:spacing w:val="-1"/>
        </w:rPr>
        <w:t>Una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9"/>
        </w:rPr>
        <w:t> </w:t>
      </w:r>
      <w:r>
        <w:rPr>
          <w:color w:val="4A4A4C"/>
          <w:spacing w:val="-1"/>
        </w:rPr>
        <w:t>herramientas</w:t>
      </w:r>
      <w:r>
        <w:rPr>
          <w:color w:val="4A4A4C"/>
          <w:spacing w:val="-19"/>
        </w:rPr>
        <w:t> </w:t>
      </w:r>
      <w:r>
        <w:rPr>
          <w:color w:val="4A4A4C"/>
        </w:rPr>
        <w:t>más</w:t>
      </w:r>
      <w:r>
        <w:rPr>
          <w:color w:val="4A4A4C"/>
          <w:spacing w:val="-19"/>
        </w:rPr>
        <w:t> </w:t>
      </w:r>
      <w:r>
        <w:rPr>
          <w:color w:val="4A4A4C"/>
        </w:rPr>
        <w:t>relevantes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permite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41"/>
        </w:rPr>
        <w:t> </w:t>
      </w:r>
      <w:r>
        <w:rPr>
          <w:color w:val="4A4A4C"/>
          <w:spacing w:val="-1"/>
        </w:rPr>
        <w:t>catalogación,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cuantificación,</w:t>
      </w:r>
      <w:r>
        <w:rPr>
          <w:color w:val="4A4A4C"/>
          <w:spacing w:val="-41"/>
        </w:rPr>
        <w:t> </w:t>
      </w:r>
      <w:r>
        <w:rPr>
          <w:color w:val="4A4A4C"/>
        </w:rPr>
        <w:t>regis-</w:t>
      </w:r>
      <w:r>
        <w:rPr>
          <w:color w:val="4A4A4C"/>
          <w:spacing w:val="-68"/>
        </w:rPr>
        <w:t> </w:t>
      </w:r>
      <w:r>
        <w:rPr>
          <w:color w:val="4A4A4C"/>
        </w:rPr>
        <w:t>tro,</w:t>
      </w:r>
      <w:r>
        <w:rPr>
          <w:color w:val="4A4A4C"/>
          <w:spacing w:val="-13"/>
        </w:rPr>
        <w:t> </w:t>
      </w:r>
      <w:r>
        <w:rPr>
          <w:color w:val="4A4A4C"/>
        </w:rPr>
        <w:t>listado</w:t>
      </w:r>
      <w:r>
        <w:rPr>
          <w:color w:val="4A4A4C"/>
          <w:spacing w:val="-12"/>
        </w:rPr>
        <w:t> </w:t>
      </w:r>
      <w:r>
        <w:rPr>
          <w:color w:val="4A4A4C"/>
        </w:rPr>
        <w:t>o</w:t>
      </w:r>
      <w:r>
        <w:rPr>
          <w:color w:val="4A4A4C"/>
          <w:spacing w:val="-12"/>
        </w:rPr>
        <w:t> </w:t>
      </w:r>
      <w:r>
        <w:rPr>
          <w:color w:val="4A4A4C"/>
        </w:rPr>
        <w:t>inventario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lo</w:t>
      </w:r>
      <w:r>
        <w:rPr>
          <w:color w:val="4A4A4C"/>
          <w:spacing w:val="-12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constituye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patrimonio</w:t>
      </w:r>
      <w:r>
        <w:rPr>
          <w:color w:val="4A4A4C"/>
          <w:spacing w:val="-5"/>
        </w:rPr>
        <w:t> </w:t>
      </w:r>
      <w:r>
        <w:rPr>
          <w:color w:val="4A4A4C"/>
        </w:rPr>
        <w:t>histórico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artístico</w:t>
      </w:r>
      <w:r>
        <w:rPr>
          <w:color w:val="4A4A4C"/>
          <w:spacing w:val="-5"/>
        </w:rPr>
        <w:t> </w:t>
      </w:r>
      <w:r>
        <w:rPr>
          <w:color w:val="4A4A4C"/>
        </w:rPr>
        <w:t>es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Atlas</w:t>
      </w:r>
      <w:r>
        <w:rPr>
          <w:color w:val="4A4A4C"/>
          <w:spacing w:val="-68"/>
        </w:rPr>
        <w:t> </w:t>
      </w:r>
      <w:r>
        <w:rPr>
          <w:color w:val="4A4A4C"/>
        </w:rPr>
        <w:t>de Infraestructura y Patrimonio Cultural 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México,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editado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por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Consejo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Nacional</w:t>
      </w:r>
      <w:r>
        <w:rPr>
          <w:color w:val="4A4A4C"/>
          <w:spacing w:val="-22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Cultura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Artes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(CONACULTA)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2010.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44" w:right="1145"/>
        <w:jc w:val="both"/>
      </w:pPr>
      <w:r>
        <w:rPr>
          <w:color w:val="4A4A4C"/>
        </w:rPr>
        <w:t>De acuerdo con la información registrada</w:t>
      </w:r>
      <w:r>
        <w:rPr>
          <w:color w:val="4A4A4C"/>
          <w:spacing w:val="1"/>
        </w:rPr>
        <w:t> </w:t>
      </w:r>
      <w:r>
        <w:rPr>
          <w:color w:val="4A4A4C"/>
        </w:rPr>
        <w:t>en el Atlas antes mencionado, el estado de</w:t>
      </w:r>
      <w:r>
        <w:rPr>
          <w:color w:val="4A4A4C"/>
          <w:spacing w:val="-68"/>
        </w:rPr>
        <w:t> </w:t>
      </w:r>
      <w:r>
        <w:rPr>
          <w:color w:val="4A4A4C"/>
        </w:rPr>
        <w:t>Oaxaca</w:t>
      </w:r>
      <w:r>
        <w:rPr>
          <w:color w:val="4A4A4C"/>
          <w:spacing w:val="-16"/>
        </w:rPr>
        <w:t> </w:t>
      </w:r>
      <w:r>
        <w:rPr>
          <w:color w:val="4A4A4C"/>
        </w:rPr>
        <w:t>ocupa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5°</w:t>
      </w:r>
      <w:r>
        <w:rPr>
          <w:color w:val="4A4A4C"/>
          <w:spacing w:val="-16"/>
        </w:rPr>
        <w:t> </w:t>
      </w:r>
      <w:r>
        <w:rPr>
          <w:color w:val="4A4A4C"/>
        </w:rPr>
        <w:t>lugar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nivel</w:t>
      </w:r>
      <w:r>
        <w:rPr>
          <w:color w:val="4A4A4C"/>
          <w:spacing w:val="-15"/>
        </w:rPr>
        <w:t> </w:t>
      </w:r>
      <w:r>
        <w:rPr>
          <w:color w:val="4A4A4C"/>
        </w:rPr>
        <w:t>nacional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67"/>
        </w:rPr>
        <w:t> </w:t>
      </w:r>
      <w:r>
        <w:rPr>
          <w:color w:val="4A4A4C"/>
        </w:rPr>
        <w:t>número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bienes</w:t>
      </w:r>
      <w:r>
        <w:rPr>
          <w:color w:val="4A4A4C"/>
          <w:spacing w:val="1"/>
        </w:rPr>
        <w:t> </w:t>
      </w:r>
      <w:r>
        <w:rPr>
          <w:color w:val="4A4A4C"/>
        </w:rPr>
        <w:t>muebles</w:t>
      </w:r>
      <w:r>
        <w:rPr>
          <w:color w:val="4A4A4C"/>
          <w:spacing w:val="1"/>
        </w:rPr>
        <w:t> </w:t>
      </w:r>
      <w:r>
        <w:rPr>
          <w:color w:val="4A4A4C"/>
        </w:rPr>
        <w:t>e</w:t>
      </w:r>
      <w:r>
        <w:rPr>
          <w:color w:val="4A4A4C"/>
          <w:spacing w:val="70"/>
        </w:rPr>
        <w:t> </w:t>
      </w:r>
      <w:r>
        <w:rPr>
          <w:color w:val="4A4A4C"/>
        </w:rPr>
        <w:t>inmuebles</w:t>
      </w:r>
      <w:r>
        <w:rPr>
          <w:color w:val="4A4A4C"/>
          <w:spacing w:val="-68"/>
        </w:rPr>
        <w:t> </w:t>
      </w:r>
      <w:r>
        <w:rPr>
          <w:color w:val="4A4A4C"/>
        </w:rPr>
        <w:t>con valor histórico, contabilizando un total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5</w:t>
      </w:r>
      <w:r>
        <w:rPr>
          <w:color w:val="4A4A4C"/>
          <w:spacing w:val="-11"/>
        </w:rPr>
        <w:t> </w:t>
      </w: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724</w:t>
      </w:r>
      <w:r>
        <w:rPr>
          <w:color w:val="4A4A4C"/>
          <w:spacing w:val="-11"/>
        </w:rPr>
        <w:t> </w:t>
      </w:r>
      <w:r>
        <w:rPr>
          <w:color w:val="4A4A4C"/>
        </w:rPr>
        <w:t>monumentos</w:t>
      </w:r>
      <w:r>
        <w:rPr>
          <w:color w:val="4A4A4C"/>
          <w:spacing w:val="-11"/>
        </w:rPr>
        <w:t> </w:t>
      </w:r>
      <w:r>
        <w:rPr>
          <w:color w:val="4A4A4C"/>
        </w:rPr>
        <w:t>históricos</w:t>
      </w:r>
      <w:r>
        <w:rPr>
          <w:color w:val="4A4A4C"/>
          <w:spacing w:val="-10"/>
        </w:rPr>
        <w:t> </w:t>
      </w:r>
      <w:r>
        <w:rPr>
          <w:color w:val="4A4A4C"/>
        </w:rPr>
        <w:t>catalo-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gados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3</w:t>
      </w:r>
      <w:r>
        <w:rPr>
          <w:color w:val="4A4A4C"/>
          <w:spacing w:val="-18"/>
        </w:rPr>
        <w:t> </w:t>
      </w:r>
      <w:r>
        <w:rPr>
          <w:color w:val="4A4A4C"/>
        </w:rPr>
        <w:t>mil</w:t>
      </w:r>
      <w:r>
        <w:rPr>
          <w:color w:val="4A4A4C"/>
          <w:spacing w:val="-18"/>
        </w:rPr>
        <w:t> </w:t>
      </w:r>
      <w:r>
        <w:rPr>
          <w:color w:val="4A4A4C"/>
        </w:rPr>
        <w:t>580</w:t>
      </w:r>
      <w:r>
        <w:rPr>
          <w:color w:val="4A4A4C"/>
          <w:spacing w:val="-18"/>
        </w:rPr>
        <w:t> </w:t>
      </w:r>
      <w:r>
        <w:rPr>
          <w:color w:val="4A4A4C"/>
        </w:rPr>
        <w:t>sitios</w:t>
      </w:r>
      <w:r>
        <w:rPr>
          <w:color w:val="4A4A4C"/>
          <w:spacing w:val="-18"/>
        </w:rPr>
        <w:t> </w:t>
      </w:r>
      <w:r>
        <w:rPr>
          <w:color w:val="4A4A4C"/>
        </w:rPr>
        <w:t>arqueológicos.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426" w:space="40"/>
            <w:col w:w="5774"/>
          </w:cols>
        </w:sectPr>
      </w:pPr>
    </w:p>
    <w:p>
      <w:pPr>
        <w:pStyle w:val="BodyText"/>
      </w:pPr>
    </w:p>
    <w:p>
      <w:pPr>
        <w:pStyle w:val="BodyText"/>
        <w:spacing w:before="6"/>
        <w:rPr>
          <w:sz w:val="15"/>
        </w:rPr>
      </w:pPr>
    </w:p>
    <w:p>
      <w:pPr>
        <w:pStyle w:val="Heading6"/>
        <w:tabs>
          <w:tab w:pos="11051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9075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175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7711pt;width:94.65pt;height:9.6pt;mso-position-horizontal-relative:page;mso-position-vertical-relative:paragraph;z-index:-15188992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78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"/>
        <w:rPr>
          <w:rFonts w:ascii="Tahoma"/>
          <w:b/>
          <w:sz w:val="28"/>
        </w:rPr>
      </w:pPr>
    </w:p>
    <w:p>
      <w:pPr>
        <w:spacing w:before="0"/>
        <w:ind w:left="1250" w:right="2101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Avance</w:t>
      </w:r>
      <w:r>
        <w:rPr>
          <w:rFonts w:ascii="Tahoma" w:hAnsi="Tahoma"/>
          <w:b/>
          <w:color w:val="9E214A"/>
          <w:spacing w:val="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monumentos</w:t>
      </w:r>
      <w:r>
        <w:rPr>
          <w:rFonts w:ascii="Tahoma" w:hAnsi="Tahoma"/>
          <w:b/>
          <w:color w:val="9E214A"/>
          <w:spacing w:val="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históricos</w:t>
      </w:r>
      <w:r>
        <w:rPr>
          <w:rFonts w:ascii="Tahoma" w:hAnsi="Tahoma"/>
          <w:b/>
          <w:color w:val="9E214A"/>
          <w:spacing w:val="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catalogados</w:t>
      </w:r>
      <w:r>
        <w:rPr>
          <w:rFonts w:ascii="Tahoma" w:hAnsi="Tahoma"/>
          <w:b/>
          <w:color w:val="9E214A"/>
          <w:spacing w:val="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3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estado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</w:rPr>
      </w:pPr>
      <w:r>
        <w:rPr/>
        <w:drawing>
          <wp:anchor distT="0" distB="0" distL="0" distR="0" allowOverlap="1" layoutInCell="1" locked="0" behindDoc="0" simplePos="0" relativeHeight="1055">
            <wp:simplePos x="0" y="0"/>
            <wp:positionH relativeFrom="page">
              <wp:posOffset>720022</wp:posOffset>
            </wp:positionH>
            <wp:positionV relativeFrom="paragraph">
              <wp:posOffset>181720</wp:posOffset>
            </wp:positionV>
            <wp:extent cx="5793455" cy="3886200"/>
            <wp:effectExtent l="0" t="0" r="0" b="0"/>
            <wp:wrapTopAndBottom/>
            <wp:docPr id="793" name="image7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759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45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ahoma"/>
          <w:b/>
        </w:rPr>
      </w:pPr>
    </w:p>
    <w:p>
      <w:pPr>
        <w:spacing w:before="0"/>
        <w:ind w:left="353" w:right="1183" w:firstLine="0"/>
        <w:jc w:val="center"/>
        <w:rPr>
          <w:sz w:val="18"/>
        </w:rPr>
      </w:pPr>
      <w:r>
        <w:rPr>
          <w:rFonts w:ascii="Trebuchet MS" w:hAnsi="Trebuchet MS"/>
          <w:b/>
          <w:color w:val="9E214A"/>
          <w:sz w:val="18"/>
        </w:rPr>
        <w:t>Fuente:</w:t>
      </w:r>
      <w:r>
        <w:rPr>
          <w:rFonts w:ascii="Trebuchet MS" w:hAnsi="Trebuchet MS"/>
          <w:b/>
          <w:color w:val="9E214A"/>
          <w:spacing w:val="54"/>
          <w:sz w:val="18"/>
        </w:rPr>
        <w:t> </w:t>
      </w:r>
      <w:r>
        <w:rPr>
          <w:color w:val="9E214A"/>
          <w:sz w:val="18"/>
        </w:rPr>
        <w:t>Atlas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Infraestructura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y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Patrimonio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Cultural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de</w:t>
      </w:r>
      <w:r>
        <w:rPr>
          <w:color w:val="9E214A"/>
          <w:spacing w:val="-10"/>
          <w:sz w:val="18"/>
        </w:rPr>
        <w:t> </w:t>
      </w:r>
      <w:r>
        <w:rPr>
          <w:color w:val="9E214A"/>
          <w:sz w:val="18"/>
        </w:rPr>
        <w:t>México,</w:t>
      </w:r>
      <w:r>
        <w:rPr>
          <w:color w:val="9E214A"/>
          <w:spacing w:val="-9"/>
          <w:sz w:val="18"/>
        </w:rPr>
        <w:t> </w:t>
      </w:r>
      <w:r>
        <w:rPr>
          <w:color w:val="9E214A"/>
          <w:sz w:val="18"/>
        </w:rPr>
        <w:t>CONACULTA.</w:t>
      </w: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spacing w:after="0"/>
        <w:rPr>
          <w:sz w:val="25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116"/>
        <w:ind w:left="1133"/>
        <w:jc w:val="both"/>
      </w:pPr>
      <w:r>
        <w:rPr>
          <w:color w:val="4A4A4C"/>
        </w:rPr>
        <w:t>Por la trascendencia de nuestro patrimonio</w:t>
      </w:r>
      <w:r>
        <w:rPr>
          <w:color w:val="4A4A4C"/>
          <w:spacing w:val="-68"/>
        </w:rPr>
        <w:t> </w:t>
      </w:r>
      <w:r>
        <w:rPr>
          <w:color w:val="4A4A4C"/>
        </w:rPr>
        <w:t>histórico construido, su conservación debe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ser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una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tarea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constante,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partir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nueva</w:t>
      </w:r>
      <w:r>
        <w:rPr>
          <w:color w:val="4A4A4C"/>
          <w:spacing w:val="-68"/>
        </w:rPr>
        <w:t> </w:t>
      </w:r>
      <w:r>
        <w:rPr>
          <w:color w:val="4A4A4C"/>
        </w:rPr>
        <w:t>visión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gobierno,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2"/>
        </w:rPr>
        <w:t> </w:t>
      </w:r>
      <w:r>
        <w:rPr>
          <w:color w:val="4A4A4C"/>
        </w:rPr>
        <w:t>se</w:t>
      </w:r>
      <w:r>
        <w:rPr>
          <w:color w:val="4A4A4C"/>
          <w:spacing w:val="-12"/>
        </w:rPr>
        <w:t> </w:t>
      </w:r>
      <w:r>
        <w:rPr>
          <w:color w:val="4A4A4C"/>
        </w:rPr>
        <w:t>plantea</w:t>
      </w:r>
      <w:r>
        <w:rPr>
          <w:color w:val="4A4A4C"/>
          <w:spacing w:val="-13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perspectiva social que preserve este lega-</w:t>
      </w:r>
      <w:r>
        <w:rPr>
          <w:color w:val="4A4A4C"/>
          <w:spacing w:val="1"/>
        </w:rPr>
        <w:t> </w:t>
      </w:r>
      <w:r>
        <w:rPr>
          <w:color w:val="4A4A4C"/>
        </w:rPr>
        <w:t>do invaluable y que forma parte de nuestra</w:t>
      </w:r>
      <w:r>
        <w:rPr>
          <w:color w:val="4A4A4C"/>
          <w:spacing w:val="-68"/>
        </w:rPr>
        <w:t> </w:t>
      </w:r>
      <w:r>
        <w:rPr>
          <w:color w:val="4A4A4C"/>
        </w:rPr>
        <w:t>identidad</w:t>
      </w:r>
      <w:r>
        <w:rPr>
          <w:color w:val="4A4A4C"/>
          <w:spacing w:val="-18"/>
        </w:rPr>
        <w:t> </w:t>
      </w:r>
      <w:r>
        <w:rPr>
          <w:color w:val="4A4A4C"/>
        </w:rPr>
        <w:t>cultural.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jc w:val="both"/>
      </w:pPr>
      <w:r>
        <w:rPr>
          <w:color w:val="4A4A4C"/>
        </w:rPr>
        <w:t>Objetivo</w:t>
      </w:r>
      <w:r>
        <w:rPr>
          <w:color w:val="4A4A4C"/>
          <w:spacing w:val="3"/>
        </w:rPr>
        <w:t> </w:t>
      </w:r>
      <w:r>
        <w:rPr>
          <w:color w:val="4A4A4C"/>
        </w:rPr>
        <w:t>5.6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Contribuir a la preservación, promoción y</w:t>
      </w:r>
      <w:r>
        <w:rPr>
          <w:color w:val="4A4A4C"/>
          <w:spacing w:val="1"/>
        </w:rPr>
        <w:t> </w:t>
      </w:r>
      <w:r>
        <w:rPr>
          <w:color w:val="4A4A4C"/>
        </w:rPr>
        <w:t>difusión del patrimonio cultural material de</w:t>
      </w:r>
      <w:r>
        <w:rPr>
          <w:color w:val="4A4A4C"/>
          <w:spacing w:val="-68"/>
        </w:rPr>
        <w:t> </w:t>
      </w:r>
      <w:r>
        <w:rPr>
          <w:color w:val="4A4A4C"/>
        </w:rPr>
        <w:t>Oaxaca.</w:t>
      </w:r>
    </w:p>
    <w:p>
      <w:pPr>
        <w:pStyle w:val="Heading6"/>
        <w:spacing w:line="240" w:lineRule="exact" w:before="115"/>
        <w:ind w:left="299"/>
      </w:pPr>
      <w:r>
        <w:rPr>
          <w:b w:val="0"/>
        </w:rPr>
        <w:br w:type="column"/>
      </w:r>
      <w:r>
        <w:rPr>
          <w:color w:val="4A4A4C"/>
          <w:w w:val="95"/>
        </w:rPr>
        <w:t>Estrategia</w:t>
      </w:r>
      <w:r>
        <w:rPr>
          <w:color w:val="4A4A4C"/>
          <w:spacing w:val="38"/>
          <w:w w:val="95"/>
        </w:rPr>
        <w:t> </w:t>
      </w:r>
      <w:r>
        <w:rPr>
          <w:color w:val="4A4A4C"/>
          <w:w w:val="95"/>
        </w:rPr>
        <w:t>5.6.1</w:t>
      </w:r>
    </w:p>
    <w:p>
      <w:pPr>
        <w:pStyle w:val="BodyText"/>
        <w:spacing w:line="237" w:lineRule="auto" w:before="1"/>
        <w:ind w:left="299" w:right="1981"/>
      </w:pPr>
      <w:r>
        <w:rPr>
          <w:color w:val="4A4A4C"/>
        </w:rPr>
        <w:t>Fortalecer</w:t>
      </w:r>
      <w:r>
        <w:rPr>
          <w:color w:val="4A4A4C"/>
          <w:spacing w:val="13"/>
        </w:rPr>
        <w:t> </w:t>
      </w:r>
      <w:r>
        <w:rPr>
          <w:color w:val="4A4A4C"/>
        </w:rPr>
        <w:t>la</w:t>
      </w:r>
      <w:r>
        <w:rPr>
          <w:color w:val="4A4A4C"/>
          <w:spacing w:val="14"/>
        </w:rPr>
        <w:t> </w:t>
      </w:r>
      <w:r>
        <w:rPr>
          <w:color w:val="4A4A4C"/>
        </w:rPr>
        <w:t>integridad</w:t>
      </w:r>
      <w:r>
        <w:rPr>
          <w:color w:val="4A4A4C"/>
          <w:spacing w:val="14"/>
        </w:rPr>
        <w:t> </w:t>
      </w:r>
      <w:r>
        <w:rPr>
          <w:color w:val="4A4A4C"/>
        </w:rPr>
        <w:t>del</w:t>
      </w:r>
      <w:r>
        <w:rPr>
          <w:color w:val="4A4A4C"/>
          <w:spacing w:val="14"/>
        </w:rPr>
        <w:t> </w:t>
      </w:r>
      <w:r>
        <w:rPr>
          <w:color w:val="4A4A4C"/>
        </w:rPr>
        <w:t>patrimonio</w:t>
      </w:r>
      <w:r>
        <w:rPr>
          <w:color w:val="4A4A4C"/>
          <w:spacing w:val="13"/>
        </w:rPr>
        <w:t> </w:t>
      </w:r>
      <w:r>
        <w:rPr>
          <w:color w:val="4A4A4C"/>
        </w:rPr>
        <w:t>cul-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tural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material</w:t>
      </w:r>
      <w:r>
        <w:rPr>
          <w:color w:val="4A4A4C"/>
          <w:spacing w:val="-18"/>
        </w:rPr>
        <w:t> </w:t>
      </w:r>
      <w:r>
        <w:rPr>
          <w:color w:val="4A4A4C"/>
        </w:rPr>
        <w:t>oaxaqueño.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1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99" w:lineRule="auto" w:before="27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w w:val="95"/>
          <w:sz w:val="20"/>
        </w:rPr>
        <w:t>5.6.1.1</w:t>
      </w:r>
      <w:r>
        <w:rPr>
          <w:rFonts w:ascii="Tahoma" w:hAnsi="Tahoma"/>
          <w:b/>
          <w:color w:val="4A4A4C"/>
          <w:spacing w:val="3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Realizar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el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registro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catalogación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3"/>
          <w:sz w:val="20"/>
        </w:rPr>
        <w:t>del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3"/>
          <w:sz w:val="20"/>
        </w:rPr>
        <w:t>patrimonio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3"/>
          <w:sz w:val="20"/>
        </w:rPr>
        <w:t>cultural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2"/>
          <w:sz w:val="20"/>
        </w:rPr>
        <w:t>material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2"/>
          <w:sz w:val="20"/>
        </w:rPr>
        <w:t>del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2"/>
          <w:sz w:val="20"/>
        </w:rPr>
        <w:t>estado.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216" w:lineRule="auto" w:before="8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5.6.1.2 </w:t>
      </w:r>
      <w:r>
        <w:rPr>
          <w:color w:val="4A4A4C"/>
          <w:sz w:val="20"/>
        </w:rPr>
        <w:t>Impulsar proyectos de interven-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 para el rescate y conservación 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patrimonio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cultural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material.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216" w:lineRule="auto" w:before="6" w:after="0"/>
        <w:ind w:left="583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5.6.1.3</w:t>
      </w:r>
      <w:r>
        <w:rPr>
          <w:rFonts w:ascii="Tahoma" w:hAnsi="Tahoma"/>
          <w:b/>
          <w:color w:val="4A4A4C"/>
          <w:spacing w:val="58"/>
          <w:sz w:val="20"/>
        </w:rPr>
        <w:t> </w:t>
      </w:r>
      <w:r>
        <w:rPr>
          <w:color w:val="4A4A4C"/>
          <w:sz w:val="20"/>
        </w:rPr>
        <w:t>Favorecer la participación acti-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va de la sociedad en la conservación del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patrimonio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cultural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material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oaxaqueño.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7"/>
        </w:rPr>
      </w:pPr>
    </w:p>
    <w:p>
      <w:pPr>
        <w:pStyle w:val="Heading6"/>
        <w:tabs>
          <w:tab w:pos="2079" w:val="left" w:leader="none"/>
        </w:tabs>
        <w:spacing w:before="115"/>
        <w:ind w:left="1185"/>
      </w:pPr>
      <w:r>
        <w:rPr/>
        <w:pict>
          <v:line style="position:absolute;mso-position-horizontal-relative:page;mso-position-vertical-relative:paragraph;z-index:-2848870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176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8745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8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5"/>
        <w:spacing w:before="117"/>
      </w:pPr>
      <w:r>
        <w:rPr/>
        <w:drawing>
          <wp:anchor distT="0" distB="0" distL="0" distR="0" allowOverlap="1" layoutInCell="1" locked="0" behindDoc="0" simplePos="0" relativeHeight="16270848">
            <wp:simplePos x="0" y="0"/>
            <wp:positionH relativeFrom="page">
              <wp:posOffset>1259999</wp:posOffset>
            </wp:positionH>
            <wp:positionV relativeFrom="paragraph">
              <wp:posOffset>-2999148</wp:posOffset>
            </wp:positionV>
            <wp:extent cx="6512400" cy="2888983"/>
            <wp:effectExtent l="0" t="0" r="0" b="0"/>
            <wp:wrapNone/>
            <wp:docPr id="795" name="image7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761.jpe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88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194B"/>
        </w:rPr>
        <w:t>5.7</w:t>
      </w:r>
      <w:r>
        <w:rPr>
          <w:color w:val="A5194B"/>
          <w:spacing w:val="4"/>
        </w:rPr>
        <w:t> </w:t>
      </w:r>
      <w:r>
        <w:rPr>
          <w:color w:val="A5194B"/>
        </w:rPr>
        <w:t>MOVILIDAD</w:t>
      </w:r>
      <w:r>
        <w:rPr>
          <w:color w:val="A5194B"/>
          <w:spacing w:val="4"/>
        </w:rPr>
        <w:t> </w:t>
      </w:r>
      <w:r>
        <w:rPr>
          <w:color w:val="A5194B"/>
        </w:rPr>
        <w:t>Y</w:t>
      </w:r>
      <w:r>
        <w:rPr>
          <w:color w:val="A5194B"/>
          <w:spacing w:val="4"/>
        </w:rPr>
        <w:t> </w:t>
      </w:r>
      <w:r>
        <w:rPr>
          <w:color w:val="A5194B"/>
        </w:rPr>
        <w:t>SEGURIDAD</w:t>
      </w:r>
      <w:r>
        <w:rPr>
          <w:color w:val="A5194B"/>
          <w:spacing w:val="4"/>
        </w:rPr>
        <w:t> </w:t>
      </w:r>
      <w:r>
        <w:rPr>
          <w:color w:val="A5194B"/>
        </w:rPr>
        <w:t>VIAL</w:t>
      </w:r>
    </w:p>
    <w:p>
      <w:pPr>
        <w:pStyle w:val="BodyText"/>
        <w:spacing w:line="237" w:lineRule="auto" w:before="232"/>
        <w:ind w:left="1984" w:right="1"/>
        <w:jc w:val="both"/>
      </w:pPr>
      <w:r>
        <w:rPr>
          <w:color w:val="4A4A4C"/>
        </w:rPr>
        <w:t>El</w:t>
      </w:r>
      <w:r>
        <w:rPr>
          <w:color w:val="4A4A4C"/>
          <w:spacing w:val="43"/>
        </w:rPr>
        <w:t> </w:t>
      </w:r>
      <w:r>
        <w:rPr>
          <w:color w:val="4A4A4C"/>
        </w:rPr>
        <w:t>derecho</w:t>
      </w:r>
      <w:r>
        <w:rPr>
          <w:color w:val="4A4A4C"/>
          <w:spacing w:val="43"/>
        </w:rPr>
        <w:t> </w:t>
      </w:r>
      <w:r>
        <w:rPr>
          <w:color w:val="4A4A4C"/>
        </w:rPr>
        <w:t>a</w:t>
      </w:r>
      <w:r>
        <w:rPr>
          <w:color w:val="4A4A4C"/>
          <w:spacing w:val="43"/>
        </w:rPr>
        <w:t> </w:t>
      </w:r>
      <w:r>
        <w:rPr>
          <w:color w:val="4A4A4C"/>
        </w:rPr>
        <w:t>la</w:t>
      </w:r>
      <w:r>
        <w:rPr>
          <w:color w:val="4A4A4C"/>
          <w:spacing w:val="44"/>
        </w:rPr>
        <w:t> </w:t>
      </w:r>
      <w:r>
        <w:rPr>
          <w:color w:val="4A4A4C"/>
        </w:rPr>
        <w:t>movilidad,</w:t>
      </w:r>
      <w:r>
        <w:rPr>
          <w:color w:val="4A4A4C"/>
          <w:spacing w:val="43"/>
        </w:rPr>
        <w:t> </w:t>
      </w:r>
      <w:r>
        <w:rPr>
          <w:color w:val="4A4A4C"/>
        </w:rPr>
        <w:t>establecido</w:t>
      </w:r>
      <w:r>
        <w:rPr>
          <w:color w:val="4A4A4C"/>
          <w:spacing w:val="43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 Artículo 4 de la Constitución Política de</w:t>
      </w:r>
      <w:r>
        <w:rPr>
          <w:color w:val="4A4A4C"/>
          <w:spacing w:val="1"/>
        </w:rPr>
        <w:t> </w:t>
      </w:r>
      <w:r>
        <w:rPr>
          <w:color w:val="4A4A4C"/>
        </w:rPr>
        <w:t>los Estados Unidos Mexicanos, en el 12 de</w:t>
      </w:r>
      <w:r>
        <w:rPr>
          <w:color w:val="4A4A4C"/>
          <w:spacing w:val="1"/>
        </w:rPr>
        <w:t> </w:t>
      </w:r>
      <w:r>
        <w:rPr>
          <w:color w:val="4A4A4C"/>
        </w:rPr>
        <w:t>la Constitución Política del Estado Libre y</w:t>
      </w:r>
      <w:r>
        <w:rPr>
          <w:color w:val="4A4A4C"/>
          <w:spacing w:val="1"/>
        </w:rPr>
        <w:t> </w:t>
      </w:r>
      <w:r>
        <w:rPr>
          <w:color w:val="4A4A4C"/>
        </w:rPr>
        <w:t>Soberano de Oaxaca, en diversos instru-</w:t>
      </w:r>
      <w:r>
        <w:rPr>
          <w:color w:val="4A4A4C"/>
          <w:spacing w:val="1"/>
        </w:rPr>
        <w:t> </w:t>
      </w:r>
      <w:r>
        <w:rPr>
          <w:color w:val="4A4A4C"/>
        </w:rPr>
        <w:t>mentos internacionales, en la Ley General</w:t>
      </w:r>
      <w:r>
        <w:rPr>
          <w:color w:val="4A4A4C"/>
          <w:spacing w:val="1"/>
        </w:rPr>
        <w:t> </w:t>
      </w:r>
      <w:r>
        <w:rPr>
          <w:color w:val="4A4A4C"/>
        </w:rPr>
        <w:t>de Movilidad y Seguridad Vial, entre otras</w:t>
      </w:r>
      <w:r>
        <w:rPr>
          <w:color w:val="4A4A4C"/>
          <w:spacing w:val="1"/>
        </w:rPr>
        <w:t> </w:t>
      </w:r>
      <w:r>
        <w:rPr>
          <w:color w:val="4A4A4C"/>
        </w:rPr>
        <w:t>leyes</w:t>
      </w:r>
      <w:r>
        <w:rPr>
          <w:color w:val="4A4A4C"/>
          <w:spacing w:val="-18"/>
        </w:rPr>
        <w:t> </w:t>
      </w:r>
      <w:r>
        <w:rPr>
          <w:color w:val="4A4A4C"/>
        </w:rPr>
        <w:t>generales,</w:t>
      </w:r>
      <w:r>
        <w:rPr>
          <w:color w:val="4A4A4C"/>
          <w:spacing w:val="-17"/>
        </w:rPr>
        <w:t> </w:t>
      </w:r>
      <w:r>
        <w:rPr>
          <w:color w:val="4A4A4C"/>
        </w:rPr>
        <w:t>así</w:t>
      </w:r>
      <w:r>
        <w:rPr>
          <w:color w:val="4A4A4C"/>
          <w:spacing w:val="-18"/>
        </w:rPr>
        <w:t> </w:t>
      </w:r>
      <w:r>
        <w:rPr>
          <w:color w:val="4A4A4C"/>
        </w:rPr>
        <w:t>como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Ley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Movi-</w:t>
      </w:r>
      <w:r>
        <w:rPr>
          <w:color w:val="4A4A4C"/>
          <w:spacing w:val="-68"/>
        </w:rPr>
        <w:t> </w:t>
      </w:r>
      <w:r>
        <w:rPr>
          <w:color w:val="4A4A4C"/>
        </w:rPr>
        <w:t>lidad para el Estado de Oaxaca y en la Ley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Ordenamiento</w:t>
      </w:r>
      <w:r>
        <w:rPr>
          <w:color w:val="4A4A4C"/>
          <w:spacing w:val="1"/>
        </w:rPr>
        <w:t> </w:t>
      </w:r>
      <w:r>
        <w:rPr>
          <w:color w:val="4A4A4C"/>
        </w:rPr>
        <w:t>Territorial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68"/>
        </w:rPr>
        <w:t> </w:t>
      </w:r>
      <w:r>
        <w:rPr>
          <w:color w:val="4A4A4C"/>
        </w:rPr>
        <w:t>Urbano</w:t>
      </w:r>
      <w:r>
        <w:rPr>
          <w:color w:val="4A4A4C"/>
          <w:spacing w:val="40"/>
        </w:rPr>
        <w:t> </w:t>
      </w:r>
      <w:r>
        <w:rPr>
          <w:color w:val="4A4A4C"/>
        </w:rPr>
        <w:t>del</w:t>
      </w:r>
      <w:r>
        <w:rPr>
          <w:color w:val="4A4A4C"/>
          <w:spacing w:val="41"/>
        </w:rPr>
        <w:t> </w:t>
      </w:r>
      <w:r>
        <w:rPr>
          <w:color w:val="4A4A4C"/>
        </w:rPr>
        <w:t>Estado</w:t>
      </w:r>
      <w:r>
        <w:rPr>
          <w:color w:val="4A4A4C"/>
          <w:spacing w:val="41"/>
        </w:rPr>
        <w:t> </w:t>
      </w:r>
      <w:r>
        <w:rPr>
          <w:color w:val="4A4A4C"/>
        </w:rPr>
        <w:t>de</w:t>
      </w:r>
      <w:r>
        <w:rPr>
          <w:color w:val="4A4A4C"/>
          <w:spacing w:val="41"/>
        </w:rPr>
        <w:t> </w:t>
      </w:r>
      <w:r>
        <w:rPr>
          <w:color w:val="4A4A4C"/>
        </w:rPr>
        <w:t>Oaxaca,</w:t>
      </w:r>
      <w:r>
        <w:rPr>
          <w:color w:val="4A4A4C"/>
          <w:spacing w:val="41"/>
        </w:rPr>
        <w:t> </w:t>
      </w:r>
      <w:r>
        <w:rPr>
          <w:color w:val="4A4A4C"/>
        </w:rPr>
        <w:t>posicionan</w:t>
      </w:r>
      <w:r>
        <w:rPr>
          <w:color w:val="4A4A4C"/>
          <w:spacing w:val="-68"/>
        </w:rPr>
        <w:t> </w:t>
      </w:r>
      <w:r>
        <w:rPr>
          <w:color w:val="4A4A4C"/>
        </w:rPr>
        <w:t>a la movilidad como un eje articulador para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asentamientos</w:t>
      </w:r>
      <w:r>
        <w:rPr>
          <w:color w:val="4A4A4C"/>
          <w:spacing w:val="1"/>
        </w:rPr>
        <w:t> </w:t>
      </w:r>
      <w:r>
        <w:rPr>
          <w:color w:val="4A4A4C"/>
        </w:rPr>
        <w:t>humanos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urbanos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rurales,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incluyentes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sostenibles.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movilidad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conceptualiza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conjunto de desplazamientos de personas,</w:t>
      </w:r>
      <w:r>
        <w:rPr>
          <w:color w:val="4A4A4C"/>
          <w:spacing w:val="1"/>
        </w:rPr>
        <w:t> </w:t>
      </w:r>
      <w:r>
        <w:rPr>
          <w:color w:val="4A4A4C"/>
        </w:rPr>
        <w:t>bienes y mercancías, a través de diversas</w:t>
      </w:r>
      <w:r>
        <w:rPr>
          <w:color w:val="4A4A4C"/>
          <w:spacing w:val="1"/>
        </w:rPr>
        <w:t> </w:t>
      </w:r>
      <w:r>
        <w:rPr>
          <w:color w:val="4A4A4C"/>
        </w:rPr>
        <w:t>modalidades. Ya sea caminando, en bicicle-</w:t>
      </w:r>
      <w:r>
        <w:rPr>
          <w:color w:val="4A4A4C"/>
          <w:spacing w:val="-69"/>
        </w:rPr>
        <w:t> </w:t>
      </w:r>
      <w:r>
        <w:rPr>
          <w:color w:val="4A4A4C"/>
          <w:spacing w:val="-1"/>
        </w:rPr>
        <w:t>ta,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motocicleta,</w:t>
      </w:r>
      <w:r>
        <w:rPr>
          <w:color w:val="4A4A4C"/>
          <w:spacing w:val="-24"/>
        </w:rPr>
        <w:t> </w:t>
      </w:r>
      <w:r>
        <w:rPr>
          <w:color w:val="4A4A4C"/>
        </w:rPr>
        <w:t>transporte</w:t>
      </w:r>
      <w:r>
        <w:rPr>
          <w:color w:val="4A4A4C"/>
          <w:spacing w:val="-24"/>
        </w:rPr>
        <w:t> </w:t>
      </w:r>
      <w:r>
        <w:rPr>
          <w:color w:val="4A4A4C"/>
        </w:rPr>
        <w:t>público</w:t>
      </w:r>
      <w:r>
        <w:rPr>
          <w:color w:val="4A4A4C"/>
          <w:spacing w:val="-24"/>
        </w:rPr>
        <w:t> </w:t>
      </w:r>
      <w:r>
        <w:rPr>
          <w:color w:val="4A4A4C"/>
        </w:rPr>
        <w:t>colectivo,</w:t>
      </w:r>
      <w:r>
        <w:rPr>
          <w:color w:val="4A4A4C"/>
          <w:spacing w:val="-68"/>
        </w:rPr>
        <w:t> </w:t>
      </w:r>
      <w:r>
        <w:rPr>
          <w:color w:val="4A4A4C"/>
        </w:rPr>
        <w:t>o cualquier otra modalidad, las personas</w:t>
      </w:r>
      <w:r>
        <w:rPr>
          <w:color w:val="4A4A4C"/>
          <w:spacing w:val="1"/>
        </w:rPr>
        <w:t> </w:t>
      </w:r>
      <w:r>
        <w:rPr>
          <w:color w:val="4A4A4C"/>
        </w:rPr>
        <w:t>podemos tener acceso a la educación, la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salud, la alimentación, el deporte, la cultura,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elecciones,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etc.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Es decir, a través de la movilidad, tene-</w:t>
      </w:r>
      <w:r>
        <w:rPr>
          <w:color w:val="4A4A4C"/>
          <w:spacing w:val="1"/>
        </w:rPr>
        <w:t> </w:t>
      </w:r>
      <w:r>
        <w:rPr>
          <w:color w:val="4A4A4C"/>
        </w:rPr>
        <w:t>mos la oportunidad de acceder al ejercicio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otros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1"/>
        </w:rPr>
        <w:t> </w:t>
      </w:r>
      <w:r>
        <w:rPr>
          <w:color w:val="4A4A4C"/>
        </w:rPr>
        <w:t>económicos,</w:t>
      </w:r>
      <w:r>
        <w:rPr>
          <w:color w:val="4A4A4C"/>
          <w:spacing w:val="1"/>
        </w:rPr>
        <w:t> </w:t>
      </w:r>
      <w:r>
        <w:rPr>
          <w:color w:val="4A4A4C"/>
        </w:rPr>
        <w:t>políticos,</w:t>
      </w:r>
      <w:r>
        <w:rPr>
          <w:color w:val="4A4A4C"/>
          <w:spacing w:val="-68"/>
        </w:rPr>
        <w:t> </w:t>
      </w:r>
      <w:r>
        <w:rPr>
          <w:color w:val="4A4A4C"/>
        </w:rPr>
        <w:t>sociales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culturales.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6"/>
        <w:rPr>
          <w:sz w:val="24"/>
        </w:rPr>
      </w:pPr>
    </w:p>
    <w:p>
      <w:pPr>
        <w:pStyle w:val="Heading6"/>
        <w:ind w:left="297"/>
        <w:jc w:val="both"/>
      </w:pPr>
      <w:r>
        <w:rPr>
          <w:color w:val="4A4A4C"/>
          <w:w w:val="105"/>
        </w:rPr>
        <w:t>Movilidad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activa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De acuerdo al CENSO 2020 del INEGI, la</w:t>
      </w:r>
      <w:r>
        <w:rPr>
          <w:color w:val="4A4A4C"/>
          <w:spacing w:val="1"/>
        </w:rPr>
        <w:t> </w:t>
      </w:r>
      <w:r>
        <w:rPr>
          <w:color w:val="4A4A4C"/>
        </w:rPr>
        <w:t>movilidad</w:t>
      </w:r>
      <w:r>
        <w:rPr>
          <w:color w:val="4A4A4C"/>
          <w:spacing w:val="-23"/>
        </w:rPr>
        <w:t> </w:t>
      </w:r>
      <w:r>
        <w:rPr>
          <w:color w:val="4A4A4C"/>
        </w:rPr>
        <w:t>peatonal</w:t>
      </w:r>
      <w:r>
        <w:rPr>
          <w:color w:val="4A4A4C"/>
          <w:spacing w:val="-23"/>
        </w:rPr>
        <w:t> </w:t>
      </w:r>
      <w:r>
        <w:rPr>
          <w:color w:val="4A4A4C"/>
        </w:rPr>
        <w:t>constituye</w:t>
      </w:r>
      <w:r>
        <w:rPr>
          <w:color w:val="4A4A4C"/>
          <w:spacing w:val="-23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más</w:t>
      </w:r>
      <w:r>
        <w:rPr>
          <w:color w:val="4A4A4C"/>
          <w:spacing w:val="-23"/>
        </w:rPr>
        <w:t> </w:t>
      </w:r>
      <w:r>
        <w:rPr>
          <w:color w:val="4A4A4C"/>
        </w:rPr>
        <w:t>impor-</w:t>
      </w:r>
      <w:r>
        <w:rPr>
          <w:color w:val="4A4A4C"/>
          <w:spacing w:val="-68"/>
        </w:rPr>
        <w:t> </w:t>
      </w:r>
      <w:r>
        <w:rPr>
          <w:color w:val="4A4A4C"/>
        </w:rPr>
        <w:t>tante forma de movilidad en la entidad, ya</w:t>
      </w:r>
      <w:r>
        <w:rPr>
          <w:color w:val="4A4A4C"/>
          <w:spacing w:val="1"/>
        </w:rPr>
        <w:t> </w:t>
      </w:r>
      <w:r>
        <w:rPr>
          <w:color w:val="4A4A4C"/>
        </w:rPr>
        <w:t>que el 70% de la población en el estado se</w:t>
      </w:r>
      <w:r>
        <w:rPr>
          <w:color w:val="4A4A4C"/>
          <w:spacing w:val="-68"/>
        </w:rPr>
        <w:t> </w:t>
      </w:r>
      <w:r>
        <w:rPr>
          <w:color w:val="4A4A4C"/>
        </w:rPr>
        <w:t>moviliza a su escuela caminando, mientras</w:t>
      </w:r>
      <w:r>
        <w:rPr>
          <w:color w:val="4A4A4C"/>
          <w:spacing w:val="-68"/>
        </w:rPr>
        <w:t> </w:t>
      </w:r>
      <w:r>
        <w:rPr>
          <w:color w:val="4A4A4C"/>
        </w:rPr>
        <w:t>que el 50% de las personas se trasladan a</w:t>
      </w:r>
      <w:r>
        <w:rPr>
          <w:color w:val="4A4A4C"/>
          <w:spacing w:val="1"/>
        </w:rPr>
        <w:t> </w:t>
      </w:r>
      <w:r>
        <w:rPr>
          <w:color w:val="4A4A4C"/>
        </w:rPr>
        <w:t>sus</w:t>
      </w:r>
      <w:r>
        <w:rPr>
          <w:color w:val="4A4A4C"/>
          <w:spacing w:val="-18"/>
        </w:rPr>
        <w:t> </w:t>
      </w:r>
      <w:r>
        <w:rPr>
          <w:color w:val="4A4A4C"/>
        </w:rPr>
        <w:t>trabajos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misma</w:t>
      </w:r>
      <w:r>
        <w:rPr>
          <w:color w:val="4A4A4C"/>
          <w:spacing w:val="-18"/>
        </w:rPr>
        <w:t> </w:t>
      </w:r>
      <w:r>
        <w:rPr>
          <w:color w:val="4A4A4C"/>
        </w:rPr>
        <w:t>manera.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  <w:spacing w:val="-3"/>
        </w:rPr>
        <w:t>Sin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embargo,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solamente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el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8.2%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las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man-</w:t>
      </w:r>
      <w:r>
        <w:rPr>
          <w:color w:val="4A4A4C"/>
          <w:spacing w:val="-68"/>
        </w:rPr>
        <w:t> </w:t>
      </w:r>
      <w:r>
        <w:rPr>
          <w:color w:val="4A4A4C"/>
        </w:rPr>
        <w:t>zanas disponen de banquetas en todas sus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95"/>
        </w:rPr>
        <w:t>vialidades,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cual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refleja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5"/>
          <w:w w:val="95"/>
        </w:rPr>
        <w:t> </w:t>
      </w:r>
      <w:r>
        <w:rPr>
          <w:color w:val="4A4A4C"/>
          <w:w w:val="95"/>
        </w:rPr>
        <w:t>falta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6"/>
          <w:w w:val="95"/>
        </w:rPr>
        <w:t> </w:t>
      </w:r>
      <w:r>
        <w:rPr>
          <w:color w:val="4A4A4C"/>
          <w:w w:val="95"/>
        </w:rPr>
        <w:t>infraestruc-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  <w:w w:val="95"/>
        </w:rPr>
        <w:t>tura</w:t>
      </w:r>
      <w:r>
        <w:rPr>
          <w:color w:val="4A4A4C"/>
          <w:spacing w:val="-34"/>
          <w:w w:val="95"/>
        </w:rPr>
        <w:t> </w:t>
      </w:r>
      <w:r>
        <w:rPr>
          <w:color w:val="4A4A4C"/>
          <w:spacing w:val="-2"/>
          <w:w w:val="95"/>
        </w:rPr>
        <w:t>peatonal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2"/>
          <w:w w:val="95"/>
        </w:rPr>
        <w:t>en</w:t>
      </w:r>
      <w:r>
        <w:rPr>
          <w:color w:val="4A4A4C"/>
          <w:spacing w:val="-34"/>
          <w:w w:val="95"/>
        </w:rPr>
        <w:t> </w:t>
      </w:r>
      <w:r>
        <w:rPr>
          <w:color w:val="4A4A4C"/>
          <w:spacing w:val="-2"/>
          <w:w w:val="95"/>
        </w:rPr>
        <w:t>nuestra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1"/>
          <w:w w:val="95"/>
        </w:rPr>
        <w:t>entidad</w:t>
      </w:r>
      <w:r>
        <w:rPr>
          <w:color w:val="4A4A4C"/>
          <w:spacing w:val="-34"/>
          <w:w w:val="95"/>
        </w:rPr>
        <w:t> </w:t>
      </w:r>
      <w:r>
        <w:rPr>
          <w:color w:val="4A4A4C"/>
          <w:spacing w:val="-1"/>
          <w:w w:val="95"/>
        </w:rPr>
        <w:t>(INEGI,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1"/>
          <w:w w:val="95"/>
        </w:rPr>
        <w:t>2020).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  <w:w w:val="95"/>
        </w:rPr>
        <w:t>Por su parte, el 56% de las mujeres y el 48%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hombres</w:t>
      </w:r>
      <w:r>
        <w:rPr>
          <w:color w:val="4A4A4C"/>
          <w:spacing w:val="1"/>
        </w:rPr>
        <w:t> </w:t>
      </w:r>
      <w:r>
        <w:rPr>
          <w:color w:val="4A4A4C"/>
        </w:rPr>
        <w:t>manifiestan</w:t>
      </w:r>
      <w:r>
        <w:rPr>
          <w:color w:val="4A4A4C"/>
          <w:spacing w:val="1"/>
        </w:rPr>
        <w:t> </w:t>
      </w:r>
      <w:r>
        <w:rPr>
          <w:color w:val="4A4A4C"/>
        </w:rPr>
        <w:t>sentir</w:t>
      </w:r>
      <w:r>
        <w:rPr>
          <w:color w:val="4A4A4C"/>
          <w:spacing w:val="1"/>
        </w:rPr>
        <w:t> </w:t>
      </w:r>
      <w:r>
        <w:rPr>
          <w:color w:val="4A4A4C"/>
        </w:rPr>
        <w:t>inseguri-</w:t>
      </w:r>
      <w:r>
        <w:rPr>
          <w:color w:val="4A4A4C"/>
          <w:spacing w:val="1"/>
        </w:rPr>
        <w:t> </w:t>
      </w:r>
      <w:r>
        <w:rPr>
          <w:color w:val="4A4A4C"/>
        </w:rPr>
        <w:t>dad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1"/>
        </w:rPr>
        <w:t> </w:t>
      </w:r>
      <w:r>
        <w:rPr>
          <w:color w:val="4A4A4C"/>
        </w:rPr>
        <w:t>caminar</w:t>
      </w:r>
      <w:r>
        <w:rPr>
          <w:color w:val="4A4A4C"/>
          <w:spacing w:val="70"/>
        </w:rPr>
        <w:t> </w:t>
      </w:r>
      <w:r>
        <w:rPr>
          <w:color w:val="4A4A4C"/>
        </w:rPr>
        <w:t>en</w:t>
      </w:r>
      <w:r>
        <w:rPr>
          <w:color w:val="4A4A4C"/>
          <w:spacing w:val="70"/>
        </w:rPr>
        <w:t> </w:t>
      </w:r>
      <w:r>
        <w:rPr>
          <w:color w:val="4A4A4C"/>
        </w:rPr>
        <w:t>las</w:t>
      </w:r>
      <w:r>
        <w:rPr>
          <w:color w:val="4A4A4C"/>
          <w:spacing w:val="70"/>
        </w:rPr>
        <w:t> </w:t>
      </w:r>
      <w:r>
        <w:rPr>
          <w:color w:val="4A4A4C"/>
        </w:rPr>
        <w:t>calles,</w:t>
      </w:r>
      <w:r>
        <w:rPr>
          <w:color w:val="4A4A4C"/>
          <w:spacing w:val="71"/>
        </w:rPr>
        <w:t> </w:t>
      </w:r>
      <w:r>
        <w:rPr>
          <w:color w:val="4A4A4C"/>
        </w:rPr>
        <w:t>inhibiendo</w:t>
      </w:r>
      <w:r>
        <w:rPr>
          <w:color w:val="4A4A4C"/>
          <w:spacing w:val="-68"/>
        </w:rPr>
        <w:t> </w:t>
      </w:r>
      <w:r>
        <w:rPr>
          <w:color w:val="4A4A4C"/>
        </w:rPr>
        <w:t>el ejercicio del derecho a la movilidad en</w:t>
      </w:r>
      <w:r>
        <w:rPr>
          <w:color w:val="4A4A4C"/>
          <w:spacing w:val="1"/>
        </w:rPr>
        <w:t> </w:t>
      </w:r>
      <w:r>
        <w:rPr>
          <w:color w:val="4A4A4C"/>
        </w:rPr>
        <w:t>condiciones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accesibilidad,</w:t>
      </w:r>
      <w:r>
        <w:rPr>
          <w:color w:val="4A4A4C"/>
          <w:spacing w:val="1"/>
        </w:rPr>
        <w:t> </w:t>
      </w:r>
      <w:r>
        <w:rPr>
          <w:color w:val="4A4A4C"/>
        </w:rPr>
        <w:t>igualdad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seguridad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(ENVIPE,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2022).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Respecto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movilidad</w:t>
      </w:r>
      <w:r>
        <w:rPr>
          <w:color w:val="4A4A4C"/>
          <w:spacing w:val="-14"/>
        </w:rPr>
        <w:t> </w:t>
      </w:r>
      <w:r>
        <w:rPr>
          <w:color w:val="4A4A4C"/>
        </w:rPr>
        <w:t>ciclista,</w:t>
      </w:r>
      <w:r>
        <w:rPr>
          <w:color w:val="4A4A4C"/>
          <w:spacing w:val="-14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estima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1.7%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población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se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desplaza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bicicleta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escuela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4.7%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desplaza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bicicleta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3"/>
        </w:rPr>
        <w:t>al</w:t>
      </w:r>
      <w:r>
        <w:rPr>
          <w:color w:val="4A4A4C"/>
          <w:spacing w:val="-19"/>
        </w:rPr>
        <w:t> </w:t>
      </w:r>
      <w:r>
        <w:rPr>
          <w:color w:val="4A4A4C"/>
          <w:spacing w:val="-3"/>
        </w:rPr>
        <w:t>trabajo,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debido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principalmente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8"/>
        </w:rPr>
        <w:t> </w:t>
      </w:r>
      <w:r>
        <w:rPr>
          <w:color w:val="4A4A4C"/>
          <w:spacing w:val="-2"/>
        </w:rPr>
        <w:t>falta</w:t>
      </w:r>
      <w:r>
        <w:rPr>
          <w:color w:val="4A4A4C"/>
          <w:spacing w:val="-19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infraestructura</w:t>
      </w:r>
      <w:r>
        <w:rPr>
          <w:color w:val="4A4A4C"/>
          <w:spacing w:val="-34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33"/>
        </w:rPr>
        <w:t> </w:t>
      </w:r>
      <w:r>
        <w:rPr>
          <w:color w:val="4A4A4C"/>
          <w:spacing w:val="-3"/>
        </w:rPr>
        <w:t>seguridad,</w:t>
      </w:r>
      <w:r>
        <w:rPr>
          <w:color w:val="4A4A4C"/>
          <w:spacing w:val="-34"/>
        </w:rPr>
        <w:t> </w:t>
      </w:r>
      <w:r>
        <w:rPr>
          <w:color w:val="4A4A4C"/>
          <w:spacing w:val="-3"/>
        </w:rPr>
        <w:t>ya</w:t>
      </w:r>
      <w:r>
        <w:rPr>
          <w:color w:val="4A4A4C"/>
          <w:spacing w:val="-33"/>
        </w:rPr>
        <w:t> </w:t>
      </w:r>
      <w:r>
        <w:rPr>
          <w:color w:val="4A4A4C"/>
          <w:spacing w:val="-3"/>
        </w:rPr>
        <w:t>que</w:t>
      </w:r>
      <w:r>
        <w:rPr>
          <w:color w:val="4A4A4C"/>
          <w:spacing w:val="-33"/>
        </w:rPr>
        <w:t> </w:t>
      </w:r>
      <w:r>
        <w:rPr>
          <w:color w:val="4A4A4C"/>
          <w:spacing w:val="-3"/>
        </w:rPr>
        <w:t>solamente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0.1%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vialidades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disponen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3"/>
          <w:w w:val="95"/>
        </w:rPr>
        <w:t>de</w:t>
      </w:r>
      <w:r>
        <w:rPr>
          <w:color w:val="4A4A4C"/>
          <w:spacing w:val="-23"/>
          <w:w w:val="95"/>
        </w:rPr>
        <w:t> </w:t>
      </w:r>
      <w:r>
        <w:rPr>
          <w:color w:val="4A4A4C"/>
          <w:spacing w:val="-3"/>
          <w:w w:val="95"/>
        </w:rPr>
        <w:t>ciclovías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3"/>
          <w:w w:val="95"/>
        </w:rPr>
        <w:t>y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3"/>
          <w:w w:val="95"/>
        </w:rPr>
        <w:t>ciclocarriles</w:t>
      </w:r>
      <w:r>
        <w:rPr>
          <w:color w:val="4A4A4C"/>
          <w:spacing w:val="-22"/>
          <w:w w:val="95"/>
        </w:rPr>
        <w:t> </w:t>
      </w:r>
      <w:r>
        <w:rPr>
          <w:color w:val="4A4A4C"/>
          <w:spacing w:val="-3"/>
          <w:w w:val="95"/>
        </w:rPr>
        <w:t>(INEGI,</w:t>
      </w:r>
      <w:r>
        <w:rPr>
          <w:color w:val="4A4A4C"/>
          <w:spacing w:val="-23"/>
          <w:w w:val="95"/>
        </w:rPr>
        <w:t> </w:t>
      </w:r>
      <w:r>
        <w:rPr>
          <w:color w:val="4A4A4C"/>
          <w:spacing w:val="-2"/>
          <w:w w:val="95"/>
        </w:rPr>
        <w:t>2020).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Heading6"/>
        <w:tabs>
          <w:tab w:pos="11058" w:val="right" w:leader="none"/>
        </w:tabs>
        <w:spacing w:before="251"/>
        <w:ind w:left="6188"/>
      </w:pPr>
      <w:r>
        <w:rPr/>
        <w:pict>
          <v:line style="position:absolute;mso-position-horizontal-relative:page;mso-position-vertical-relative:paragraph;z-index:-28487680" from="524.504822pt,11.890981pt" to="524.504822pt,26.0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177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8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8"/>
        </w:rPr>
      </w:pPr>
    </w:p>
    <w:p>
      <w:pPr>
        <w:pStyle w:val="Heading6"/>
        <w:jc w:val="both"/>
        <w:rPr>
          <w:rFonts w:ascii="Trebuchet MS" w:hAnsi="Trebuchet MS"/>
        </w:rPr>
      </w:pPr>
      <w:r>
        <w:rPr>
          <w:rFonts w:ascii="Trebuchet MS" w:hAnsi="Trebuchet MS"/>
          <w:color w:val="4A4A4C"/>
          <w:w w:val="110"/>
        </w:rPr>
        <w:t>Transporte</w:t>
      </w:r>
      <w:r>
        <w:rPr>
          <w:rFonts w:ascii="Trebuchet MS" w:hAnsi="Trebuchet MS"/>
          <w:color w:val="4A4A4C"/>
          <w:spacing w:val="6"/>
          <w:w w:val="110"/>
        </w:rPr>
        <w:t> </w:t>
      </w:r>
      <w:r>
        <w:rPr>
          <w:rFonts w:ascii="Trebuchet MS" w:hAnsi="Trebuchet MS"/>
          <w:color w:val="4A4A4C"/>
          <w:w w:val="110"/>
        </w:rPr>
        <w:t>público</w:t>
      </w:r>
    </w:p>
    <w:p>
      <w:pPr>
        <w:pStyle w:val="BodyText"/>
        <w:spacing w:before="4"/>
        <w:rPr>
          <w:rFonts w:ascii="Trebuchet MS"/>
          <w:b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su parte, el transporte público colectivo</w:t>
      </w:r>
      <w:r>
        <w:rPr>
          <w:color w:val="4A4A4C"/>
          <w:spacing w:val="-68"/>
        </w:rPr>
        <w:t> </w:t>
      </w:r>
      <w:r>
        <w:rPr>
          <w:color w:val="4A4A4C"/>
        </w:rPr>
        <w:t>constituye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modalidad</w:t>
      </w:r>
      <w:r>
        <w:rPr>
          <w:color w:val="4A4A4C"/>
          <w:spacing w:val="70"/>
        </w:rPr>
        <w:t> </w:t>
      </w:r>
      <w:r>
        <w:rPr>
          <w:color w:val="4A4A4C"/>
        </w:rPr>
        <w:t>más</w:t>
      </w:r>
      <w:r>
        <w:rPr>
          <w:color w:val="4A4A4C"/>
          <w:spacing w:val="70"/>
        </w:rPr>
        <w:t> </w:t>
      </w:r>
      <w:r>
        <w:rPr>
          <w:color w:val="4A4A4C"/>
        </w:rPr>
        <w:t>importante</w:t>
      </w:r>
      <w:r>
        <w:rPr>
          <w:color w:val="4A4A4C"/>
          <w:spacing w:val="-68"/>
        </w:rPr>
        <w:t> </w:t>
      </w:r>
      <w:r>
        <w:rPr>
          <w:color w:val="4A4A4C"/>
        </w:rPr>
        <w:t>de movilidad motorizada en el estado, en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donde el 20% de las mujeres y 18% de hom-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bres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trasladan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escuela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transporte</w:t>
      </w:r>
      <w:r>
        <w:rPr>
          <w:color w:val="4A4A4C"/>
          <w:spacing w:val="-67"/>
        </w:rPr>
        <w:t> </w:t>
      </w:r>
      <w:r>
        <w:rPr>
          <w:color w:val="4A4A4C"/>
        </w:rPr>
        <w:t>público,</w:t>
      </w:r>
      <w:r>
        <w:rPr>
          <w:color w:val="4A4A4C"/>
          <w:spacing w:val="-10"/>
        </w:rPr>
        <w:t> </w:t>
      </w:r>
      <w:r>
        <w:rPr>
          <w:color w:val="4A4A4C"/>
        </w:rPr>
        <w:t>así</w:t>
      </w:r>
      <w:r>
        <w:rPr>
          <w:color w:val="4A4A4C"/>
          <w:spacing w:val="-9"/>
        </w:rPr>
        <w:t> </w:t>
      </w:r>
      <w:r>
        <w:rPr>
          <w:color w:val="4A4A4C"/>
        </w:rPr>
        <w:t>como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36%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mujeres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22%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hombres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trasladan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su</w:t>
      </w:r>
      <w:r>
        <w:rPr>
          <w:color w:val="4A4A4C"/>
          <w:spacing w:val="-17"/>
        </w:rPr>
        <w:t> </w:t>
      </w:r>
      <w:r>
        <w:rPr>
          <w:color w:val="4A4A4C"/>
        </w:rPr>
        <w:t>trabajo.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Este sistema está constituido por una flota</w:t>
      </w:r>
      <w:r>
        <w:rPr>
          <w:color w:val="4A4A4C"/>
          <w:spacing w:val="1"/>
        </w:rPr>
        <w:t> </w:t>
      </w:r>
      <w:r>
        <w:rPr>
          <w:color w:val="4A4A4C"/>
        </w:rPr>
        <w:t>de mil 812 autobuses urbanos, 460 subur-</w:t>
      </w:r>
      <w:r>
        <w:rPr>
          <w:color w:val="4A4A4C"/>
          <w:spacing w:val="1"/>
        </w:rPr>
        <w:t> </w:t>
      </w:r>
      <w:r>
        <w:rPr>
          <w:color w:val="4A4A4C"/>
        </w:rPr>
        <w:t>banos,</w:t>
      </w:r>
      <w:r>
        <w:rPr>
          <w:color w:val="4A4A4C"/>
          <w:spacing w:val="-10"/>
        </w:rPr>
        <w:t> </w:t>
      </w:r>
      <w:r>
        <w:rPr>
          <w:color w:val="4A4A4C"/>
        </w:rPr>
        <w:t>mil</w:t>
      </w:r>
      <w:r>
        <w:rPr>
          <w:color w:val="4A4A4C"/>
          <w:spacing w:val="-9"/>
        </w:rPr>
        <w:t> </w:t>
      </w:r>
      <w:r>
        <w:rPr>
          <w:color w:val="4A4A4C"/>
        </w:rPr>
        <w:t>769</w:t>
      </w:r>
      <w:r>
        <w:rPr>
          <w:color w:val="4A4A4C"/>
          <w:spacing w:val="-9"/>
        </w:rPr>
        <w:t> </w:t>
      </w:r>
      <w:r>
        <w:rPr>
          <w:color w:val="4A4A4C"/>
        </w:rPr>
        <w:t>autobuses</w:t>
      </w:r>
      <w:r>
        <w:rPr>
          <w:color w:val="4A4A4C"/>
          <w:spacing w:val="-9"/>
        </w:rPr>
        <w:t> </w:t>
      </w:r>
      <w:r>
        <w:rPr>
          <w:color w:val="4A4A4C"/>
        </w:rPr>
        <w:t>foráneos,</w:t>
      </w:r>
      <w:r>
        <w:rPr>
          <w:color w:val="4A4A4C"/>
          <w:spacing w:val="-9"/>
        </w:rPr>
        <w:t> </w:t>
      </w:r>
      <w:r>
        <w:rPr>
          <w:color w:val="4A4A4C"/>
        </w:rPr>
        <w:t>mil</w:t>
      </w:r>
      <w:r>
        <w:rPr>
          <w:color w:val="4A4A4C"/>
          <w:spacing w:val="-10"/>
        </w:rPr>
        <w:t> </w:t>
      </w:r>
      <w:r>
        <w:rPr>
          <w:color w:val="4A4A4C"/>
        </w:rPr>
        <w:t>385</w:t>
      </w:r>
      <w:r>
        <w:rPr>
          <w:color w:val="4A4A4C"/>
          <w:spacing w:val="-68"/>
        </w:rPr>
        <w:t> </w:t>
      </w:r>
      <w:r>
        <w:rPr>
          <w:color w:val="4A4A4C"/>
        </w:rPr>
        <w:t>camionetas</w:t>
      </w:r>
      <w:r>
        <w:rPr>
          <w:color w:val="4A4A4C"/>
          <w:spacing w:val="21"/>
        </w:rPr>
        <w:t> </w:t>
      </w:r>
      <w:r>
        <w:rPr>
          <w:color w:val="4A4A4C"/>
        </w:rPr>
        <w:t>foráneas,</w:t>
      </w:r>
      <w:r>
        <w:rPr>
          <w:color w:val="4A4A4C"/>
          <w:spacing w:val="21"/>
        </w:rPr>
        <w:t> </w:t>
      </w:r>
      <w:r>
        <w:rPr>
          <w:color w:val="4A4A4C"/>
        </w:rPr>
        <w:t>20</w:t>
      </w:r>
      <w:r>
        <w:rPr>
          <w:color w:val="4A4A4C"/>
          <w:spacing w:val="21"/>
        </w:rPr>
        <w:t> </w:t>
      </w:r>
      <w:r>
        <w:rPr>
          <w:color w:val="4A4A4C"/>
        </w:rPr>
        <w:t>mil</w:t>
      </w:r>
      <w:r>
        <w:rPr>
          <w:color w:val="4A4A4C"/>
          <w:spacing w:val="22"/>
        </w:rPr>
        <w:t> </w:t>
      </w:r>
      <w:r>
        <w:rPr>
          <w:color w:val="4A4A4C"/>
        </w:rPr>
        <w:t>806</w:t>
      </w:r>
      <w:r>
        <w:rPr>
          <w:color w:val="4A4A4C"/>
          <w:spacing w:val="21"/>
        </w:rPr>
        <w:t> </w:t>
      </w:r>
      <w:r>
        <w:rPr>
          <w:color w:val="4A4A4C"/>
        </w:rPr>
        <w:t>taxis,</w:t>
      </w:r>
      <w:r>
        <w:rPr>
          <w:color w:val="4A4A4C"/>
          <w:spacing w:val="21"/>
        </w:rPr>
        <w:t> </w:t>
      </w:r>
      <w:r>
        <w:rPr>
          <w:color w:val="4A4A4C"/>
        </w:rPr>
        <w:t>12</w:t>
      </w: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506</w:t>
      </w:r>
      <w:r>
        <w:rPr>
          <w:color w:val="4A4A4C"/>
          <w:spacing w:val="-10"/>
        </w:rPr>
        <w:t> </w:t>
      </w:r>
      <w:r>
        <w:rPr>
          <w:color w:val="4A4A4C"/>
        </w:rPr>
        <w:t>mototaxis,</w:t>
      </w:r>
      <w:r>
        <w:rPr>
          <w:color w:val="4A4A4C"/>
          <w:spacing w:val="-11"/>
        </w:rPr>
        <w:t> </w:t>
      </w:r>
      <w:r>
        <w:rPr>
          <w:color w:val="4A4A4C"/>
        </w:rPr>
        <w:t>así</w:t>
      </w:r>
      <w:r>
        <w:rPr>
          <w:color w:val="4A4A4C"/>
          <w:spacing w:val="-10"/>
        </w:rPr>
        <w:t> </w:t>
      </w:r>
      <w:r>
        <w:rPr>
          <w:color w:val="4A4A4C"/>
        </w:rPr>
        <w:t>como</w:t>
      </w:r>
      <w:r>
        <w:rPr>
          <w:color w:val="4A4A4C"/>
          <w:spacing w:val="-11"/>
        </w:rPr>
        <w:t> </w:t>
      </w:r>
      <w:r>
        <w:rPr>
          <w:color w:val="4A4A4C"/>
        </w:rPr>
        <w:t>2</w:t>
      </w:r>
      <w:r>
        <w:rPr>
          <w:color w:val="4A4A4C"/>
          <w:spacing w:val="-10"/>
        </w:rPr>
        <w:t> </w:t>
      </w: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862</w:t>
      </w:r>
      <w:r>
        <w:rPr>
          <w:color w:val="4A4A4C"/>
          <w:spacing w:val="-10"/>
        </w:rPr>
        <w:t> </w:t>
      </w:r>
      <w:r>
        <w:rPr>
          <w:color w:val="4A4A4C"/>
        </w:rPr>
        <w:t>vehí-</w:t>
      </w:r>
      <w:r>
        <w:rPr>
          <w:color w:val="4A4A4C"/>
          <w:spacing w:val="-68"/>
        </w:rPr>
        <w:t> </w:t>
      </w:r>
      <w:r>
        <w:rPr>
          <w:color w:val="4A4A4C"/>
        </w:rPr>
        <w:t>culos de servicio mixto de pasaje y carga</w:t>
      </w:r>
      <w:r>
        <w:rPr>
          <w:color w:val="4A4A4C"/>
          <w:spacing w:val="1"/>
        </w:rPr>
        <w:t> </w:t>
      </w:r>
      <w:r>
        <w:rPr>
          <w:color w:val="4A4A4C"/>
        </w:rPr>
        <w:t>(SEMOVI,</w:t>
      </w:r>
      <w:r>
        <w:rPr>
          <w:color w:val="4A4A4C"/>
          <w:spacing w:val="-17"/>
        </w:rPr>
        <w:t> </w:t>
      </w:r>
      <w:r>
        <w:rPr>
          <w:color w:val="4A4A4C"/>
        </w:rPr>
        <w:t>2023).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Sin</w:t>
      </w:r>
      <w:r>
        <w:rPr>
          <w:color w:val="4A4A4C"/>
          <w:spacing w:val="-25"/>
        </w:rPr>
        <w:t> </w:t>
      </w:r>
      <w:r>
        <w:rPr>
          <w:color w:val="4A4A4C"/>
        </w:rPr>
        <w:t>embargo,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sistema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transporte</w:t>
      </w:r>
      <w:r>
        <w:rPr>
          <w:color w:val="4A4A4C"/>
          <w:spacing w:val="-24"/>
        </w:rPr>
        <w:t> </w:t>
      </w:r>
      <w:r>
        <w:rPr>
          <w:color w:val="4A4A4C"/>
        </w:rPr>
        <w:t>públi-</w:t>
      </w:r>
      <w:r>
        <w:rPr>
          <w:color w:val="4A4A4C"/>
          <w:spacing w:val="-67"/>
        </w:rPr>
        <w:t> </w:t>
      </w:r>
      <w:r>
        <w:rPr>
          <w:color w:val="4A4A4C"/>
        </w:rPr>
        <w:t>co en nuestro estado se caracteriza por no</w:t>
      </w:r>
      <w:r>
        <w:rPr>
          <w:color w:val="4A4A4C"/>
          <w:spacing w:val="1"/>
        </w:rPr>
        <w:t> </w:t>
      </w:r>
      <w:r>
        <w:rPr>
          <w:color w:val="4A4A4C"/>
        </w:rPr>
        <w:t>articular sus diferentes modalidades; con</w:t>
      </w:r>
      <w:r>
        <w:rPr>
          <w:color w:val="4A4A4C"/>
          <w:spacing w:val="1"/>
        </w:rPr>
        <w:t> </w:t>
      </w:r>
      <w:r>
        <w:rPr>
          <w:color w:val="4A4A4C"/>
        </w:rPr>
        <w:t>unidades que no cumplen con estándares</w:t>
      </w:r>
      <w:r>
        <w:rPr>
          <w:color w:val="4A4A4C"/>
          <w:spacing w:val="1"/>
        </w:rPr>
        <w:t> </w:t>
      </w:r>
      <w:r>
        <w:rPr>
          <w:color w:val="4A4A4C"/>
        </w:rPr>
        <w:t>de accesibilidad, seguridad y de protección</w:t>
      </w:r>
      <w:r>
        <w:rPr>
          <w:color w:val="4A4A4C"/>
          <w:spacing w:val="1"/>
        </w:rPr>
        <w:t> </w:t>
      </w:r>
      <w:r>
        <w:rPr>
          <w:color w:val="4A4A4C"/>
        </w:rPr>
        <w:t>al</w:t>
      </w:r>
      <w:r>
        <w:rPr>
          <w:color w:val="4A4A4C"/>
          <w:spacing w:val="-18"/>
        </w:rPr>
        <w:t> </w:t>
      </w:r>
      <w:r>
        <w:rPr>
          <w:color w:val="4A4A4C"/>
        </w:rPr>
        <w:t>ambiente.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Esta problemática tiene que ver con una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deficiente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regulación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gestión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movi-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lidad,</w:t>
      </w:r>
      <w:r>
        <w:rPr>
          <w:color w:val="4A4A4C"/>
          <w:spacing w:val="-5"/>
        </w:rPr>
        <w:t> </w:t>
      </w:r>
      <w:r>
        <w:rPr>
          <w:color w:val="4A4A4C"/>
        </w:rPr>
        <w:t>sin</w:t>
      </w:r>
      <w:r>
        <w:rPr>
          <w:color w:val="4A4A4C"/>
          <w:spacing w:val="-5"/>
        </w:rPr>
        <w:t> </w:t>
      </w:r>
      <w:r>
        <w:rPr>
          <w:color w:val="4A4A4C"/>
        </w:rPr>
        <w:t>un</w:t>
      </w:r>
      <w:r>
        <w:rPr>
          <w:color w:val="4A4A4C"/>
          <w:spacing w:val="-5"/>
        </w:rPr>
        <w:t> </w:t>
      </w:r>
      <w:r>
        <w:rPr>
          <w:color w:val="4A4A4C"/>
        </w:rPr>
        <w:t>enfoque</w:t>
      </w:r>
      <w:r>
        <w:rPr>
          <w:color w:val="4A4A4C"/>
          <w:spacing w:val="-5"/>
        </w:rPr>
        <w:t> </w:t>
      </w:r>
      <w:r>
        <w:rPr>
          <w:color w:val="4A4A4C"/>
        </w:rPr>
        <w:t>integral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vincule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ordenamiento</w:t>
      </w:r>
      <w:r>
        <w:rPr>
          <w:color w:val="4A4A4C"/>
          <w:spacing w:val="-8"/>
        </w:rPr>
        <w:t> </w:t>
      </w:r>
      <w:r>
        <w:rPr>
          <w:color w:val="4A4A4C"/>
        </w:rPr>
        <w:t>territorial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desarro-</w:t>
      </w:r>
      <w:r>
        <w:rPr>
          <w:color w:val="4A4A4C"/>
          <w:spacing w:val="-68"/>
        </w:rPr>
        <w:t> </w:t>
      </w:r>
      <w:r>
        <w:rPr>
          <w:color w:val="4A4A4C"/>
        </w:rPr>
        <w:t>llo</w:t>
      </w:r>
      <w:r>
        <w:rPr>
          <w:color w:val="4A4A4C"/>
          <w:spacing w:val="-18"/>
        </w:rPr>
        <w:t> </w:t>
      </w:r>
      <w:r>
        <w:rPr>
          <w:color w:val="4A4A4C"/>
        </w:rPr>
        <w:t>urbano</w:t>
      </w:r>
      <w:r>
        <w:rPr>
          <w:color w:val="4A4A4C"/>
          <w:spacing w:val="-18"/>
        </w:rPr>
        <w:t> </w:t>
      </w:r>
      <w:r>
        <w:rPr>
          <w:color w:val="4A4A4C"/>
        </w:rPr>
        <w:t>sostenible.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0"/>
        <w:ind w:left="297" w:right="1981"/>
        <w:jc w:val="both"/>
      </w:pPr>
      <w:r>
        <w:rPr>
          <w:color w:val="4A4A4C"/>
        </w:rPr>
        <w:t>El transporte público es un servicio que no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debe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valorarse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solamente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como</w:t>
      </w:r>
      <w:r>
        <w:rPr>
          <w:color w:val="4A4A4C"/>
          <w:spacing w:val="-42"/>
        </w:rPr>
        <w:t> </w:t>
      </w:r>
      <w:r>
        <w:rPr>
          <w:color w:val="4A4A4C"/>
          <w:spacing w:val="-1"/>
        </w:rPr>
        <w:t>una</w:t>
      </w:r>
      <w:r>
        <w:rPr>
          <w:color w:val="4A4A4C"/>
          <w:spacing w:val="-42"/>
        </w:rPr>
        <w:t> </w:t>
      </w:r>
      <w:r>
        <w:rPr>
          <w:color w:val="4A4A4C"/>
        </w:rPr>
        <w:t>actividad</w:t>
      </w:r>
      <w:r>
        <w:rPr>
          <w:color w:val="4A4A4C"/>
          <w:spacing w:val="-68"/>
        </w:rPr>
        <w:t> </w:t>
      </w:r>
      <w:r>
        <w:rPr>
          <w:color w:val="4A4A4C"/>
        </w:rPr>
        <w:t>económica, sino también como un servicio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público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23"/>
        </w:rPr>
        <w:t> </w:t>
      </w:r>
      <w:r>
        <w:rPr>
          <w:color w:val="4A4A4C"/>
        </w:rPr>
        <w:t>elevado</w:t>
      </w:r>
      <w:r>
        <w:rPr>
          <w:color w:val="4A4A4C"/>
          <w:spacing w:val="-23"/>
        </w:rPr>
        <w:t> </w:t>
      </w:r>
      <w:r>
        <w:rPr>
          <w:color w:val="4A4A4C"/>
        </w:rPr>
        <w:t>impacto</w:t>
      </w:r>
      <w:r>
        <w:rPr>
          <w:color w:val="4A4A4C"/>
          <w:spacing w:val="-23"/>
        </w:rPr>
        <w:t> </w:t>
      </w:r>
      <w:r>
        <w:rPr>
          <w:color w:val="4A4A4C"/>
        </w:rPr>
        <w:t>social.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0"/>
        <w:jc w:val="both"/>
      </w:pPr>
      <w:r>
        <w:rPr>
          <w:color w:val="4A4A4C"/>
          <w:w w:val="105"/>
        </w:rPr>
        <w:t>Los programas de financiamiento insti-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tucional, así como los incentivos fiscales,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deben estar orientados hacia la renova-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ción del parque vehicular, con unidades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que cumplan con los nuevos estándares de</w:t>
      </w:r>
      <w:r>
        <w:rPr>
          <w:color w:val="4A4A4C"/>
          <w:spacing w:val="-68"/>
        </w:rPr>
        <w:t> </w:t>
      </w:r>
      <w:r>
        <w:rPr>
          <w:color w:val="4A4A4C"/>
        </w:rPr>
        <w:t>accesibilidad universal, seguridad y protec-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ambiente.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Todas las modalidades de movilidad con-</w:t>
      </w:r>
      <w:r>
        <w:rPr>
          <w:color w:val="4A4A4C"/>
          <w:spacing w:val="1"/>
        </w:rPr>
        <w:t> </w:t>
      </w:r>
      <w:r>
        <w:rPr>
          <w:color w:val="4A4A4C"/>
        </w:rPr>
        <w:t>forman un sistema que podría articularse</w:t>
      </w:r>
      <w:r>
        <w:rPr>
          <w:color w:val="4A4A4C"/>
          <w:spacing w:val="1"/>
        </w:rPr>
        <w:t> </w:t>
      </w:r>
      <w:r>
        <w:rPr>
          <w:color w:val="4A4A4C"/>
        </w:rPr>
        <w:t>para atender las necesidades de la pobla-</w:t>
      </w:r>
      <w:r>
        <w:rPr>
          <w:color w:val="4A4A4C"/>
          <w:spacing w:val="1"/>
        </w:rPr>
        <w:t> </w:t>
      </w:r>
      <w:r>
        <w:rPr>
          <w:color w:val="4A4A4C"/>
        </w:rPr>
        <w:t>ción. La visión individualista del desarrollo</w:t>
      </w:r>
      <w:r>
        <w:rPr>
          <w:color w:val="4A4A4C"/>
          <w:spacing w:val="1"/>
        </w:rPr>
        <w:t> </w:t>
      </w:r>
      <w:r>
        <w:rPr>
          <w:color w:val="4A4A4C"/>
        </w:rPr>
        <w:t>que predominó en las últimas décadas, le</w:t>
      </w:r>
      <w:r>
        <w:rPr>
          <w:color w:val="4A4A4C"/>
          <w:spacing w:val="1"/>
        </w:rPr>
        <w:t> </w:t>
      </w:r>
      <w:r>
        <w:rPr>
          <w:color w:val="4A4A4C"/>
        </w:rPr>
        <w:t>dio prioridad a los vehículos particulares,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altos</w:t>
      </w:r>
      <w:r>
        <w:rPr>
          <w:color w:val="4A4A4C"/>
          <w:spacing w:val="1"/>
        </w:rPr>
        <w:t> </w:t>
      </w:r>
      <w:r>
        <w:rPr>
          <w:color w:val="4A4A4C"/>
        </w:rPr>
        <w:t>costos</w:t>
      </w:r>
      <w:r>
        <w:rPr>
          <w:color w:val="4A4A4C"/>
          <w:spacing w:val="1"/>
        </w:rPr>
        <w:t> </w:t>
      </w:r>
      <w:r>
        <w:rPr>
          <w:color w:val="4A4A4C"/>
        </w:rPr>
        <w:t>económicos,</w:t>
      </w:r>
      <w:r>
        <w:rPr>
          <w:color w:val="4A4A4C"/>
          <w:spacing w:val="1"/>
        </w:rPr>
        <w:t> </w:t>
      </w:r>
      <w:r>
        <w:rPr>
          <w:color w:val="4A4A4C"/>
        </w:rPr>
        <w:t>sociales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ambientales; entre ellos dispersión urbana,</w:t>
      </w:r>
      <w:r>
        <w:rPr>
          <w:color w:val="4A4A4C"/>
          <w:spacing w:val="-68"/>
        </w:rPr>
        <w:t> </w:t>
      </w:r>
      <w:r>
        <w:rPr>
          <w:color w:val="4A4A4C"/>
        </w:rPr>
        <w:t>segregación</w:t>
      </w:r>
      <w:r>
        <w:rPr>
          <w:color w:val="4A4A4C"/>
          <w:spacing w:val="-15"/>
        </w:rPr>
        <w:t> </w:t>
      </w:r>
      <w:r>
        <w:rPr>
          <w:color w:val="4A4A4C"/>
        </w:rPr>
        <w:t>social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contaminación.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  <w:w w:val="105"/>
        </w:rPr>
        <w:t>La política de movilidad debe estar orien-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tada hacia el ordenamiento del espacio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público, ya que actualmente la relación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entre superficie urbanizada y superficie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vial</w:t>
      </w:r>
      <w:r>
        <w:rPr>
          <w:color w:val="4A4A4C"/>
          <w:spacing w:val="5"/>
        </w:rPr>
        <w:t> </w:t>
      </w:r>
      <w:r>
        <w:rPr>
          <w:color w:val="4A4A4C"/>
        </w:rPr>
        <w:t>indica</w:t>
      </w:r>
      <w:r>
        <w:rPr>
          <w:color w:val="4A4A4C"/>
          <w:spacing w:val="5"/>
        </w:rPr>
        <w:t> </w:t>
      </w:r>
      <w:r>
        <w:rPr>
          <w:color w:val="4A4A4C"/>
        </w:rPr>
        <w:t>que</w:t>
      </w:r>
      <w:r>
        <w:rPr>
          <w:color w:val="4A4A4C"/>
          <w:spacing w:val="6"/>
        </w:rPr>
        <w:t> </w:t>
      </w:r>
      <w:r>
        <w:rPr>
          <w:color w:val="4A4A4C"/>
        </w:rPr>
        <w:t>el</w:t>
      </w:r>
      <w:r>
        <w:rPr>
          <w:color w:val="4A4A4C"/>
          <w:spacing w:val="5"/>
        </w:rPr>
        <w:t> </w:t>
      </w:r>
      <w:r>
        <w:rPr>
          <w:color w:val="4A4A4C"/>
        </w:rPr>
        <w:t>espacio</w:t>
      </w:r>
      <w:r>
        <w:rPr>
          <w:color w:val="4A4A4C"/>
          <w:spacing w:val="6"/>
        </w:rPr>
        <w:t> </w:t>
      </w:r>
      <w:r>
        <w:rPr>
          <w:color w:val="4A4A4C"/>
        </w:rPr>
        <w:t>para</w:t>
      </w:r>
      <w:r>
        <w:rPr>
          <w:color w:val="4A4A4C"/>
          <w:spacing w:val="5"/>
        </w:rPr>
        <w:t> </w:t>
      </w:r>
      <w:r>
        <w:rPr>
          <w:color w:val="4A4A4C"/>
        </w:rPr>
        <w:t>el</w:t>
      </w:r>
      <w:r>
        <w:rPr>
          <w:color w:val="4A4A4C"/>
          <w:spacing w:val="6"/>
        </w:rPr>
        <w:t> </w:t>
      </w:r>
      <w:r>
        <w:rPr>
          <w:color w:val="4A4A4C"/>
        </w:rPr>
        <w:t>automóvil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</w:pPr>
      <w:r>
        <w:rPr/>
        <w:drawing>
          <wp:inline distT="0" distB="0" distL="0" distR="0">
            <wp:extent cx="6484431" cy="2967990"/>
            <wp:effectExtent l="0" t="0" r="0" b="0"/>
            <wp:docPr id="797" name="image7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763.jpe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431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pStyle w:val="Heading6"/>
        <w:tabs>
          <w:tab w:pos="2079" w:val="left" w:leader="none"/>
        </w:tabs>
        <w:spacing w:before="115"/>
        <w:ind w:left="1182"/>
      </w:pPr>
      <w:r>
        <w:rPr/>
        <w:pict>
          <v:line style="position:absolute;mso-position-horizontal-relative:page;mso-position-vertical-relative:paragraph;z-index:-2848614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178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8489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8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  <w:w w:val="105"/>
        </w:rPr>
        <w:t>se ha incrementado hasta ocupar el 40%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superficie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urbanizada,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pérdida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  <w:w w:val="105"/>
        </w:rPr>
        <w:t>de </w:t>
      </w:r>
      <w:r>
        <w:rPr>
          <w:color w:val="4A4A4C"/>
          <w:spacing w:val="-1"/>
          <w:w w:val="105"/>
        </w:rPr>
        <w:t>espacios públicos, áreas verdes, vege-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tación y la degradación del medio urbano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0"/>
        </w:rPr>
        <w:t>(SEDATU,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2023).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sistemas</w:t>
      </w:r>
      <w:r>
        <w:rPr>
          <w:color w:val="4A4A4C"/>
          <w:spacing w:val="1"/>
        </w:rPr>
        <w:t> </w:t>
      </w:r>
      <w:r>
        <w:rPr>
          <w:color w:val="4A4A4C"/>
        </w:rPr>
        <w:t>integrados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movilidad constituye la articulación de sen-</w:t>
      </w:r>
      <w:r>
        <w:rPr>
          <w:color w:val="4A4A4C"/>
          <w:spacing w:val="-68"/>
        </w:rPr>
        <w:t> </w:t>
      </w:r>
      <w:r>
        <w:rPr>
          <w:color w:val="4A4A4C"/>
        </w:rPr>
        <w:t>deros</w:t>
      </w:r>
      <w:r>
        <w:rPr>
          <w:color w:val="4A4A4C"/>
          <w:spacing w:val="-16"/>
        </w:rPr>
        <w:t> </w:t>
      </w:r>
      <w:r>
        <w:rPr>
          <w:color w:val="4A4A4C"/>
        </w:rPr>
        <w:t>seguros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caminar,</w:t>
      </w:r>
      <w:r>
        <w:rPr>
          <w:color w:val="4A4A4C"/>
          <w:spacing w:val="-16"/>
        </w:rPr>
        <w:t> </w:t>
      </w:r>
      <w:r>
        <w:rPr>
          <w:color w:val="4A4A4C"/>
        </w:rPr>
        <w:t>infraestructura</w:t>
      </w:r>
      <w:r>
        <w:rPr>
          <w:color w:val="4A4A4C"/>
          <w:spacing w:val="-68"/>
        </w:rPr>
        <w:t> </w:t>
      </w:r>
      <w:r>
        <w:rPr>
          <w:color w:val="4A4A4C"/>
        </w:rPr>
        <w:t>ciclista</w:t>
      </w:r>
      <w:r>
        <w:rPr>
          <w:color w:val="4A4A4C"/>
          <w:spacing w:val="-22"/>
        </w:rPr>
        <w:t> </w:t>
      </w:r>
      <w:r>
        <w:rPr>
          <w:color w:val="4A4A4C"/>
        </w:rPr>
        <w:t>segura,</w:t>
      </w:r>
      <w:r>
        <w:rPr>
          <w:color w:val="4A4A4C"/>
          <w:spacing w:val="-22"/>
        </w:rPr>
        <w:t> </w:t>
      </w:r>
      <w:r>
        <w:rPr>
          <w:color w:val="4A4A4C"/>
        </w:rPr>
        <w:t>así</w:t>
      </w:r>
      <w:r>
        <w:rPr>
          <w:color w:val="4A4A4C"/>
          <w:spacing w:val="-22"/>
        </w:rPr>
        <w:t> </w:t>
      </w:r>
      <w:r>
        <w:rPr>
          <w:color w:val="4A4A4C"/>
        </w:rPr>
        <w:t>como</w:t>
      </w:r>
      <w:r>
        <w:rPr>
          <w:color w:val="4A4A4C"/>
          <w:spacing w:val="-21"/>
        </w:rPr>
        <w:t> </w:t>
      </w:r>
      <w:r>
        <w:rPr>
          <w:color w:val="4A4A4C"/>
        </w:rPr>
        <w:t>espacios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reparto</w:t>
      </w:r>
      <w:r>
        <w:rPr>
          <w:color w:val="4A4A4C"/>
          <w:spacing w:val="-68"/>
        </w:rPr>
        <w:t> </w:t>
      </w:r>
      <w:r>
        <w:rPr>
          <w:color w:val="4A4A4C"/>
        </w:rPr>
        <w:t>multimodal para acceder a los servicios de</w:t>
      </w:r>
      <w:r>
        <w:rPr>
          <w:color w:val="4A4A4C"/>
          <w:spacing w:val="1"/>
        </w:rPr>
        <w:t> </w:t>
      </w:r>
      <w:r>
        <w:rPr>
          <w:color w:val="4A4A4C"/>
        </w:rPr>
        <w:t>transporte</w:t>
      </w:r>
      <w:r>
        <w:rPr>
          <w:color w:val="4A4A4C"/>
          <w:spacing w:val="-18"/>
        </w:rPr>
        <w:t> </w:t>
      </w:r>
      <w:r>
        <w:rPr>
          <w:color w:val="4A4A4C"/>
        </w:rPr>
        <w:t>público.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nuevos</w:t>
      </w:r>
      <w:r>
        <w:rPr>
          <w:color w:val="4A4A4C"/>
          <w:spacing w:val="-19"/>
        </w:rPr>
        <w:t> </w:t>
      </w:r>
      <w:r>
        <w:rPr>
          <w:color w:val="4A4A4C"/>
        </w:rPr>
        <w:t>sistemas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movilidad</w:t>
      </w:r>
      <w:r>
        <w:rPr>
          <w:color w:val="4A4A4C"/>
          <w:spacing w:val="-19"/>
        </w:rPr>
        <w:t> </w:t>
      </w:r>
      <w:r>
        <w:rPr>
          <w:color w:val="4A4A4C"/>
        </w:rPr>
        <w:t>requieren</w:t>
      </w:r>
      <w:r>
        <w:rPr>
          <w:color w:val="4A4A4C"/>
          <w:spacing w:val="-68"/>
        </w:rPr>
        <w:t> </w:t>
      </w:r>
      <w:r>
        <w:rPr>
          <w:color w:val="4A4A4C"/>
        </w:rPr>
        <w:t>de una política de inclusión para garantizar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acceso</w:t>
      </w:r>
      <w:r>
        <w:rPr>
          <w:color w:val="4A4A4C"/>
          <w:spacing w:val="-4"/>
        </w:rPr>
        <w:t> </w:t>
      </w:r>
      <w:r>
        <w:rPr>
          <w:color w:val="4A4A4C"/>
        </w:rPr>
        <w:t>universal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condiciones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igual-</w:t>
      </w:r>
      <w:r>
        <w:rPr>
          <w:color w:val="4A4A4C"/>
          <w:spacing w:val="-68"/>
        </w:rPr>
        <w:t> </w:t>
      </w:r>
      <w:r>
        <w:rPr>
          <w:color w:val="4A4A4C"/>
        </w:rPr>
        <w:t>dad a toda la población, así como de una</w:t>
      </w:r>
      <w:r>
        <w:rPr>
          <w:color w:val="4A4A4C"/>
          <w:spacing w:val="1"/>
        </w:rPr>
        <w:t> </w:t>
      </w:r>
      <w:r>
        <w:rPr>
          <w:color w:val="4A4A4C"/>
        </w:rPr>
        <w:t>política de sustentabilidad para minimizar</w:t>
      </w:r>
      <w:r>
        <w:rPr>
          <w:color w:val="4A4A4C"/>
          <w:spacing w:val="1"/>
        </w:rPr>
        <w:t> </w:t>
      </w:r>
      <w:r>
        <w:rPr>
          <w:color w:val="4A4A4C"/>
        </w:rPr>
        <w:t>los impactos negativos y proteger el medio</w:t>
      </w:r>
      <w:r>
        <w:rPr>
          <w:color w:val="4A4A4C"/>
          <w:spacing w:val="-68"/>
        </w:rPr>
        <w:t> </w:t>
      </w:r>
      <w:r>
        <w:rPr>
          <w:color w:val="4A4A4C"/>
        </w:rPr>
        <w:t>ambiente.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Transporte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carga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Respecto al transporte de bienes y mer-</w:t>
      </w:r>
      <w:r>
        <w:rPr>
          <w:color w:val="4A4A4C"/>
          <w:spacing w:val="1"/>
        </w:rPr>
        <w:t> </w:t>
      </w:r>
      <w:r>
        <w:rPr>
          <w:color w:val="4A4A4C"/>
        </w:rPr>
        <w:t>cancías,</w:t>
      </w:r>
      <w:r>
        <w:rPr>
          <w:color w:val="4A4A4C"/>
          <w:spacing w:val="1"/>
        </w:rPr>
        <w:t> </w:t>
      </w:r>
      <w:r>
        <w:rPr>
          <w:color w:val="4A4A4C"/>
        </w:rPr>
        <w:t>esencial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actividades</w:t>
      </w:r>
      <w:r>
        <w:rPr>
          <w:color w:val="4A4A4C"/>
          <w:spacing w:val="1"/>
        </w:rPr>
        <w:t> </w:t>
      </w:r>
      <w:r>
        <w:rPr>
          <w:color w:val="4A4A4C"/>
        </w:rPr>
        <w:t>económicas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abasto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población,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enero de 2023 la Secretaría de Movilidad</w:t>
      </w:r>
      <w:r>
        <w:rPr>
          <w:color w:val="4A4A4C"/>
          <w:spacing w:val="1"/>
        </w:rPr>
        <w:t> </w:t>
      </w:r>
      <w:r>
        <w:rPr>
          <w:color w:val="4A4A4C"/>
        </w:rPr>
        <w:t>del Estado de Oaxaca tenía registradas 855</w:t>
      </w:r>
      <w:r>
        <w:rPr>
          <w:color w:val="4A4A4C"/>
          <w:spacing w:val="-68"/>
        </w:rPr>
        <w:t> </w:t>
      </w:r>
      <w:r>
        <w:rPr>
          <w:color w:val="4A4A4C"/>
        </w:rPr>
        <w:t>unidades para carga ligera (hasta 3.5 tone-</w:t>
      </w:r>
      <w:r>
        <w:rPr>
          <w:color w:val="4A4A4C"/>
          <w:spacing w:val="-68"/>
        </w:rPr>
        <w:t> </w:t>
      </w:r>
      <w:r>
        <w:rPr>
          <w:color w:val="4A4A4C"/>
        </w:rPr>
        <w:t>ladas),</w:t>
      </w:r>
      <w:r>
        <w:rPr>
          <w:color w:val="4A4A4C"/>
          <w:spacing w:val="-15"/>
        </w:rPr>
        <w:t> </w:t>
      </w:r>
      <w:r>
        <w:rPr>
          <w:color w:val="4A4A4C"/>
        </w:rPr>
        <w:t>421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carga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general</w:t>
      </w:r>
      <w:r>
        <w:rPr>
          <w:color w:val="4A4A4C"/>
          <w:spacing w:val="-15"/>
        </w:rPr>
        <w:t> </w:t>
      </w:r>
      <w:r>
        <w:rPr>
          <w:color w:val="4A4A4C"/>
        </w:rPr>
        <w:t>(arriba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</w:p>
    <w:p>
      <w:pPr>
        <w:pStyle w:val="BodyText"/>
        <w:spacing w:line="235" w:lineRule="exact"/>
        <w:ind w:left="1984"/>
        <w:jc w:val="both"/>
      </w:pPr>
      <w:r>
        <w:rPr>
          <w:color w:val="4A4A4C"/>
        </w:rPr>
        <w:t>3.5</w:t>
      </w:r>
      <w:r>
        <w:rPr>
          <w:color w:val="4A4A4C"/>
          <w:spacing w:val="-15"/>
        </w:rPr>
        <w:t> </w:t>
      </w:r>
      <w:r>
        <w:rPr>
          <w:color w:val="4A4A4C"/>
        </w:rPr>
        <w:t>toneladas),</w:t>
      </w:r>
      <w:r>
        <w:rPr>
          <w:color w:val="4A4A4C"/>
          <w:spacing w:val="-14"/>
        </w:rPr>
        <w:t> </w:t>
      </w:r>
      <w:r>
        <w:rPr>
          <w:color w:val="4A4A4C"/>
        </w:rPr>
        <w:t>806</w:t>
      </w:r>
      <w:r>
        <w:rPr>
          <w:color w:val="4A4A4C"/>
          <w:spacing w:val="-15"/>
        </w:rPr>
        <w:t> </w:t>
      </w:r>
      <w:r>
        <w:rPr>
          <w:color w:val="4A4A4C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</w:rPr>
        <w:t>acarreo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agua,</w:t>
      </w:r>
      <w:r>
        <w:rPr>
          <w:color w:val="4A4A4C"/>
          <w:spacing w:val="-15"/>
        </w:rPr>
        <w:t> </w:t>
      </w:r>
      <w:r>
        <w:rPr>
          <w:color w:val="4A4A4C"/>
        </w:rPr>
        <w:t>2</w:t>
      </w:r>
    </w:p>
    <w:p>
      <w:pPr>
        <w:pStyle w:val="BodyText"/>
        <w:spacing w:line="242" w:lineRule="exact"/>
        <w:ind w:left="1984"/>
        <w:jc w:val="both"/>
      </w:pPr>
      <w:r>
        <w:rPr>
          <w:color w:val="4A4A4C"/>
          <w:spacing w:val="-2"/>
        </w:rPr>
        <w:t>mil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402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acarreo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materiales,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92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con</w:t>
      </w:r>
    </w:p>
    <w:p>
      <w:pPr>
        <w:pStyle w:val="BodyText"/>
        <w:spacing w:line="237" w:lineRule="auto" w:before="95"/>
        <w:ind w:left="297" w:right="1131"/>
        <w:jc w:val="both"/>
      </w:pPr>
      <w:r>
        <w:rPr/>
        <w:br w:type="column"/>
      </w:r>
      <w:r>
        <w:rPr>
          <w:color w:val="4A4A4C"/>
        </w:rPr>
        <w:t>equipo y aditamentos adicionales para el</w:t>
      </w:r>
      <w:r>
        <w:rPr>
          <w:color w:val="4A4A4C"/>
          <w:spacing w:val="1"/>
        </w:rPr>
        <w:t> </w:t>
      </w:r>
      <w:r>
        <w:rPr>
          <w:color w:val="4A4A4C"/>
        </w:rPr>
        <w:t>transporte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carga</w:t>
      </w:r>
      <w:r>
        <w:rPr>
          <w:color w:val="4A4A4C"/>
          <w:spacing w:val="-18"/>
        </w:rPr>
        <w:t> </w:t>
      </w:r>
      <w:r>
        <w:rPr>
          <w:color w:val="4A4A4C"/>
        </w:rPr>
        <w:t>especializada.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7" w:right="1127"/>
        <w:jc w:val="both"/>
      </w:pPr>
      <w:r>
        <w:rPr>
          <w:color w:val="4A4A4C"/>
        </w:rPr>
        <w:t>La importancia del transporte de carga se</w:t>
      </w:r>
      <w:r>
        <w:rPr>
          <w:color w:val="4A4A4C"/>
          <w:spacing w:val="1"/>
        </w:rPr>
        <w:t> </w:t>
      </w:r>
      <w:r>
        <w:rPr>
          <w:color w:val="4A4A4C"/>
        </w:rPr>
        <w:t>refleja</w:t>
      </w:r>
      <w:r>
        <w:rPr>
          <w:color w:val="4A4A4C"/>
          <w:spacing w:val="48"/>
        </w:rPr>
        <w:t> </w:t>
      </w:r>
      <w:r>
        <w:rPr>
          <w:color w:val="4A4A4C"/>
        </w:rPr>
        <w:t>en</w:t>
      </w:r>
      <w:r>
        <w:rPr>
          <w:color w:val="4A4A4C"/>
          <w:spacing w:val="49"/>
        </w:rPr>
        <w:t> </w:t>
      </w:r>
      <w:r>
        <w:rPr>
          <w:color w:val="4A4A4C"/>
        </w:rPr>
        <w:t>las</w:t>
      </w:r>
      <w:r>
        <w:rPr>
          <w:color w:val="4A4A4C"/>
          <w:spacing w:val="49"/>
        </w:rPr>
        <w:t> </w:t>
      </w:r>
      <w:r>
        <w:rPr>
          <w:color w:val="4A4A4C"/>
        </w:rPr>
        <w:t>cifras</w:t>
      </w:r>
      <w:r>
        <w:rPr>
          <w:color w:val="4A4A4C"/>
          <w:spacing w:val="49"/>
        </w:rPr>
        <w:t> </w:t>
      </w:r>
      <w:r>
        <w:rPr>
          <w:color w:val="4A4A4C"/>
        </w:rPr>
        <w:t>del</w:t>
      </w:r>
      <w:r>
        <w:rPr>
          <w:color w:val="4A4A4C"/>
          <w:spacing w:val="49"/>
        </w:rPr>
        <w:t> </w:t>
      </w:r>
      <w:r>
        <w:rPr>
          <w:color w:val="4A4A4C"/>
        </w:rPr>
        <w:t>Sistema</w:t>
      </w:r>
      <w:r>
        <w:rPr>
          <w:color w:val="4A4A4C"/>
          <w:spacing w:val="48"/>
        </w:rPr>
        <w:t> </w:t>
      </w:r>
      <w:r>
        <w:rPr>
          <w:color w:val="4A4A4C"/>
        </w:rPr>
        <w:t>Nacional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44"/>
        </w:rPr>
        <w:t> </w:t>
      </w:r>
      <w:r>
        <w:rPr>
          <w:color w:val="4A4A4C"/>
        </w:rPr>
        <w:t>Movilidad</w:t>
      </w:r>
      <w:r>
        <w:rPr>
          <w:color w:val="4A4A4C"/>
          <w:spacing w:val="45"/>
        </w:rPr>
        <w:t> </w:t>
      </w:r>
      <w:r>
        <w:rPr>
          <w:color w:val="4A4A4C"/>
        </w:rPr>
        <w:t>y</w:t>
      </w:r>
      <w:r>
        <w:rPr>
          <w:color w:val="4A4A4C"/>
          <w:spacing w:val="45"/>
        </w:rPr>
        <w:t> </w:t>
      </w:r>
      <w:r>
        <w:rPr>
          <w:color w:val="4A4A4C"/>
        </w:rPr>
        <w:t>Seguridad</w:t>
      </w:r>
      <w:r>
        <w:rPr>
          <w:color w:val="4A4A4C"/>
          <w:spacing w:val="44"/>
        </w:rPr>
        <w:t> </w:t>
      </w:r>
      <w:r>
        <w:rPr>
          <w:color w:val="4A4A4C"/>
        </w:rPr>
        <w:t>Vial,</w:t>
      </w:r>
      <w:r>
        <w:rPr>
          <w:color w:val="4A4A4C"/>
          <w:spacing w:val="45"/>
        </w:rPr>
        <w:t> </w:t>
      </w:r>
      <w:r>
        <w:rPr>
          <w:color w:val="4A4A4C"/>
        </w:rPr>
        <w:t>que</w:t>
      </w:r>
      <w:r>
        <w:rPr>
          <w:color w:val="4A4A4C"/>
          <w:spacing w:val="45"/>
        </w:rPr>
        <w:t> </w:t>
      </w:r>
      <w:r>
        <w:rPr>
          <w:color w:val="4A4A4C"/>
        </w:rPr>
        <w:t>seña-</w:t>
      </w:r>
      <w:r>
        <w:rPr>
          <w:color w:val="4A4A4C"/>
          <w:spacing w:val="-68"/>
        </w:rPr>
        <w:t> </w:t>
      </w:r>
      <w:r>
        <w:rPr>
          <w:color w:val="4A4A4C"/>
        </w:rPr>
        <w:t>la que de las 900.4 millones de toneladas</w:t>
      </w:r>
      <w:r>
        <w:rPr>
          <w:color w:val="4A4A4C"/>
          <w:spacing w:val="1"/>
        </w:rPr>
        <w:t> </w:t>
      </w:r>
      <w:r>
        <w:rPr>
          <w:color w:val="4A4A4C"/>
        </w:rPr>
        <w:t>de mercancías y productos que se movili-</w:t>
      </w:r>
      <w:r>
        <w:rPr>
          <w:color w:val="4A4A4C"/>
          <w:spacing w:val="1"/>
        </w:rPr>
        <w:t> </w:t>
      </w:r>
      <w:r>
        <w:rPr>
          <w:color w:val="4A4A4C"/>
        </w:rPr>
        <w:t>zaron en el 2020 en nuestro país, el 56.9%</w:t>
      </w:r>
      <w:r>
        <w:rPr>
          <w:color w:val="4A4A4C"/>
          <w:spacing w:val="-68"/>
        </w:rPr>
        <w:t> </w:t>
      </w:r>
      <w:r>
        <w:rPr>
          <w:color w:val="4A4A4C"/>
        </w:rPr>
        <w:t>se realizó a través del autotransporte de</w:t>
      </w:r>
      <w:r>
        <w:rPr>
          <w:color w:val="4A4A4C"/>
          <w:spacing w:val="1"/>
        </w:rPr>
        <w:t> </w:t>
      </w:r>
      <w:r>
        <w:rPr>
          <w:color w:val="4A4A4C"/>
        </w:rPr>
        <w:t>carga</w:t>
      </w:r>
      <w:r>
        <w:rPr>
          <w:color w:val="4A4A4C"/>
          <w:spacing w:val="-13"/>
        </w:rPr>
        <w:t> </w:t>
      </w:r>
      <w:r>
        <w:rPr>
          <w:color w:val="4A4A4C"/>
        </w:rPr>
        <w:t>(INEGI,</w:t>
      </w:r>
      <w:r>
        <w:rPr>
          <w:color w:val="4A4A4C"/>
          <w:spacing w:val="-12"/>
        </w:rPr>
        <w:t> </w:t>
      </w:r>
      <w:r>
        <w:rPr>
          <w:color w:val="4A4A4C"/>
        </w:rPr>
        <w:t>2020).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Las</w:t>
      </w:r>
      <w:r>
        <w:rPr>
          <w:color w:val="4A4A4C"/>
          <w:spacing w:val="-29"/>
        </w:rPr>
        <w:t> </w:t>
      </w:r>
      <w:r>
        <w:rPr>
          <w:color w:val="4A4A4C"/>
        </w:rPr>
        <w:t>características</w:t>
      </w:r>
      <w:r>
        <w:rPr>
          <w:color w:val="4A4A4C"/>
          <w:spacing w:val="-29"/>
        </w:rPr>
        <w:t> </w:t>
      </w:r>
      <w:r>
        <w:rPr>
          <w:color w:val="4A4A4C"/>
        </w:rPr>
        <w:t>geográficas</w:t>
      </w:r>
      <w:r>
        <w:rPr>
          <w:color w:val="4A4A4C"/>
          <w:spacing w:val="-28"/>
        </w:rPr>
        <w:t> </w:t>
      </w:r>
      <w:r>
        <w:rPr>
          <w:color w:val="4A4A4C"/>
        </w:rPr>
        <w:t>de</w:t>
      </w:r>
      <w:r>
        <w:rPr>
          <w:color w:val="4A4A4C"/>
          <w:spacing w:val="-29"/>
        </w:rPr>
        <w:t> </w:t>
      </w:r>
      <w:r>
        <w:rPr>
          <w:color w:val="4A4A4C"/>
        </w:rPr>
        <w:t>la</w:t>
      </w:r>
      <w:r>
        <w:rPr>
          <w:color w:val="4A4A4C"/>
          <w:spacing w:val="-28"/>
        </w:rPr>
        <w:t> </w:t>
      </w:r>
      <w:r>
        <w:rPr>
          <w:color w:val="4A4A4C"/>
        </w:rPr>
        <w:t>entidad,</w:t>
      </w:r>
      <w:r>
        <w:rPr>
          <w:color w:val="4A4A4C"/>
          <w:spacing w:val="-68"/>
        </w:rPr>
        <w:t> </w:t>
      </w:r>
      <w:r>
        <w:rPr>
          <w:color w:val="4A4A4C"/>
        </w:rPr>
        <w:t>así como la falta de infraestructura incre-</w:t>
      </w:r>
      <w:r>
        <w:rPr>
          <w:color w:val="4A4A4C"/>
          <w:spacing w:val="1"/>
        </w:rPr>
        <w:t> </w:t>
      </w:r>
      <w:r>
        <w:rPr>
          <w:color w:val="4A4A4C"/>
        </w:rPr>
        <w:t>mentan los costos y dificultan el transporte</w:t>
      </w:r>
      <w:r>
        <w:rPr>
          <w:color w:val="4A4A4C"/>
          <w:spacing w:val="-68"/>
        </w:rPr>
        <w:t> </w:t>
      </w:r>
      <w:r>
        <w:rPr>
          <w:color w:val="4A4A4C"/>
        </w:rPr>
        <w:t>de los productos locales. Oaxaca requiere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-6"/>
        </w:rPr>
        <w:t> </w:t>
      </w:r>
      <w:r>
        <w:rPr>
          <w:color w:val="4A4A4C"/>
        </w:rPr>
        <w:t>para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transporte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bienes</w:t>
      </w:r>
      <w:r>
        <w:rPr>
          <w:color w:val="4A4A4C"/>
          <w:spacing w:val="-68"/>
        </w:rPr>
        <w:t> </w:t>
      </w:r>
      <w:r>
        <w:rPr>
          <w:color w:val="4A4A4C"/>
        </w:rPr>
        <w:t>y mercancías de manera más eficiente y</w:t>
      </w:r>
      <w:r>
        <w:rPr>
          <w:color w:val="4A4A4C"/>
          <w:spacing w:val="1"/>
        </w:rPr>
        <w:t> </w:t>
      </w:r>
      <w:r>
        <w:rPr>
          <w:color w:val="4A4A4C"/>
        </w:rPr>
        <w:t>competitiva,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reduzca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costos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pro-</w:t>
      </w:r>
      <w:r>
        <w:rPr>
          <w:color w:val="4A4A4C"/>
          <w:spacing w:val="-67"/>
        </w:rPr>
        <w:t> </w:t>
      </w:r>
      <w:r>
        <w:rPr>
          <w:color w:val="4A4A4C"/>
        </w:rPr>
        <w:t>ducción, permita acceder a insumos más</w:t>
      </w:r>
      <w:r>
        <w:rPr>
          <w:color w:val="4A4A4C"/>
          <w:spacing w:val="1"/>
        </w:rPr>
        <w:t> </w:t>
      </w:r>
      <w:r>
        <w:rPr>
          <w:color w:val="4A4A4C"/>
        </w:rPr>
        <w:t>económicos, y facilite a los productores y</w:t>
      </w:r>
      <w:r>
        <w:rPr>
          <w:color w:val="4A4A4C"/>
          <w:spacing w:val="1"/>
        </w:rPr>
        <w:t> </w:t>
      </w:r>
      <w:r>
        <w:rPr>
          <w:color w:val="4A4A4C"/>
        </w:rPr>
        <w:t>productoras</w:t>
      </w:r>
      <w:r>
        <w:rPr>
          <w:color w:val="4A4A4C"/>
          <w:spacing w:val="-9"/>
        </w:rPr>
        <w:t> </w:t>
      </w:r>
      <w:r>
        <w:rPr>
          <w:color w:val="4A4A4C"/>
        </w:rPr>
        <w:t>transportar</w:t>
      </w:r>
      <w:r>
        <w:rPr>
          <w:color w:val="4A4A4C"/>
          <w:spacing w:val="-9"/>
        </w:rPr>
        <w:t> </w:t>
      </w:r>
      <w:r>
        <w:rPr>
          <w:color w:val="4A4A4C"/>
        </w:rPr>
        <w:t>nuestros</w:t>
      </w:r>
      <w:r>
        <w:rPr>
          <w:color w:val="4A4A4C"/>
          <w:spacing w:val="-9"/>
        </w:rPr>
        <w:t> </w:t>
      </w:r>
      <w:r>
        <w:rPr>
          <w:color w:val="4A4A4C"/>
        </w:rPr>
        <w:t>productos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23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mercados</w:t>
      </w:r>
      <w:r>
        <w:rPr>
          <w:color w:val="4A4A4C"/>
          <w:spacing w:val="-23"/>
        </w:rPr>
        <w:t> </w:t>
      </w:r>
      <w:r>
        <w:rPr>
          <w:color w:val="4A4A4C"/>
        </w:rPr>
        <w:t>nacionales</w:t>
      </w:r>
      <w:r>
        <w:rPr>
          <w:color w:val="4A4A4C"/>
          <w:spacing w:val="-22"/>
        </w:rPr>
        <w:t> </w:t>
      </w:r>
      <w:r>
        <w:rPr>
          <w:color w:val="4A4A4C"/>
        </w:rPr>
        <w:t>e</w:t>
      </w:r>
      <w:r>
        <w:rPr>
          <w:color w:val="4A4A4C"/>
          <w:spacing w:val="-23"/>
        </w:rPr>
        <w:t> </w:t>
      </w:r>
      <w:r>
        <w:rPr>
          <w:color w:val="4A4A4C"/>
        </w:rPr>
        <w:t>internacionales.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ind w:left="297"/>
        <w:jc w:val="both"/>
      </w:pPr>
      <w:r>
        <w:rPr>
          <w:color w:val="4A4A4C"/>
          <w:w w:val="105"/>
        </w:rPr>
        <w:t>Seguridad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vial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La seguridad vial es una prioridad en la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agenda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pública.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México,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2019</w:t>
      </w:r>
      <w:r>
        <w:rPr>
          <w:color w:val="4A4A4C"/>
          <w:spacing w:val="-16"/>
        </w:rPr>
        <w:t> </w:t>
      </w:r>
      <w:r>
        <w:rPr>
          <w:color w:val="4A4A4C"/>
        </w:rPr>
        <w:t>fallecie-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ron 14 mil 673 personas por siniestros viales,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lo</w:t>
      </w:r>
      <w:r>
        <w:rPr>
          <w:color w:val="4A4A4C"/>
          <w:spacing w:val="-15"/>
        </w:rPr>
        <w:t> </w:t>
      </w:r>
      <w:r>
        <w:rPr>
          <w:color w:val="4A4A4C"/>
        </w:rPr>
        <w:t>cual</w:t>
      </w:r>
      <w:r>
        <w:rPr>
          <w:color w:val="4A4A4C"/>
          <w:spacing w:val="-14"/>
        </w:rPr>
        <w:t> </w:t>
      </w:r>
      <w:r>
        <w:rPr>
          <w:color w:val="4A4A4C"/>
        </w:rPr>
        <w:t>representa</w:t>
      </w:r>
      <w:r>
        <w:rPr>
          <w:color w:val="4A4A4C"/>
          <w:spacing w:val="-15"/>
        </w:rPr>
        <w:t> </w:t>
      </w:r>
      <w:r>
        <w:rPr>
          <w:color w:val="4A4A4C"/>
        </w:rPr>
        <w:t>una</w:t>
      </w:r>
      <w:r>
        <w:rPr>
          <w:color w:val="4A4A4C"/>
          <w:spacing w:val="-14"/>
        </w:rPr>
        <w:t> </w:t>
      </w:r>
      <w:r>
        <w:rPr>
          <w:color w:val="4A4A4C"/>
        </w:rPr>
        <w:t>tasa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11.6</w:t>
      </w:r>
      <w:r>
        <w:rPr>
          <w:color w:val="4A4A4C"/>
          <w:spacing w:val="-14"/>
        </w:rPr>
        <w:t> </w:t>
      </w:r>
      <w:r>
        <w:rPr>
          <w:color w:val="4A4A4C"/>
        </w:rPr>
        <w:t>muertes</w:t>
      </w:r>
      <w:r>
        <w:rPr>
          <w:color w:val="4A4A4C"/>
          <w:spacing w:val="-68"/>
        </w:rPr>
        <w:t> </w:t>
      </w:r>
      <w:r>
        <w:rPr>
          <w:color w:val="4A4A4C"/>
        </w:rPr>
        <w:t>por cada 100 mil habitantes (Secretaría de</w:t>
      </w:r>
      <w:r>
        <w:rPr>
          <w:color w:val="4A4A4C"/>
          <w:spacing w:val="1"/>
        </w:rPr>
        <w:t> </w:t>
      </w:r>
      <w:r>
        <w:rPr>
          <w:color w:val="4A4A4C"/>
          <w:w w:val="90"/>
        </w:rPr>
        <w:t>Salud,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2020).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  <w:spacing w:before="2"/>
        <w:rPr>
          <w:sz w:val="28"/>
        </w:rPr>
      </w:pPr>
    </w:p>
    <w:p>
      <w:pPr>
        <w:spacing w:before="115"/>
        <w:ind w:left="3949" w:right="0" w:firstLine="0"/>
        <w:jc w:val="left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w w:val="105"/>
          <w:sz w:val="19"/>
        </w:rPr>
        <w:t>Fallecimientos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México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tipo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siniestro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vial</w:t>
      </w:r>
    </w:p>
    <w:p>
      <w:pPr>
        <w:pStyle w:val="BodyText"/>
        <w:spacing w:before="4"/>
        <w:rPr>
          <w:rFonts w:ascii="Tahoma"/>
          <w:b/>
          <w:sz w:val="14"/>
        </w:rPr>
      </w:pPr>
    </w:p>
    <w:tbl>
      <w:tblPr>
        <w:tblW w:w="0" w:type="auto"/>
        <w:jc w:val="left"/>
        <w:tblInd w:w="2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78"/>
        <w:gridCol w:w="2494"/>
        <w:gridCol w:w="2173"/>
      </w:tblGrid>
      <w:tr>
        <w:trPr>
          <w:trHeight w:val="602" w:hRule="atLeast"/>
        </w:trPr>
        <w:tc>
          <w:tcPr>
            <w:tcW w:w="2878" w:type="dxa"/>
            <w:shd w:val="clear" w:color="auto" w:fill="99234F"/>
          </w:tcPr>
          <w:p>
            <w:pPr>
              <w:pStyle w:val="TableParagraph"/>
              <w:spacing w:before="203"/>
              <w:ind w:left="638" w:right="508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Tipo</w:t>
            </w:r>
          </w:p>
        </w:tc>
        <w:tc>
          <w:tcPr>
            <w:tcW w:w="2494" w:type="dxa"/>
            <w:shd w:val="clear" w:color="auto" w:fill="99234F"/>
          </w:tcPr>
          <w:p>
            <w:pPr>
              <w:pStyle w:val="TableParagraph"/>
              <w:spacing w:before="203"/>
              <w:ind w:left="521" w:right="487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Fallecimientos</w:t>
            </w:r>
          </w:p>
        </w:tc>
        <w:tc>
          <w:tcPr>
            <w:tcW w:w="2173" w:type="dxa"/>
            <w:shd w:val="clear" w:color="auto" w:fill="99234F"/>
          </w:tcPr>
          <w:p>
            <w:pPr>
              <w:pStyle w:val="TableParagraph"/>
              <w:spacing w:before="203"/>
              <w:ind w:left="478" w:right="572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pacing w:val="-1"/>
                <w:sz w:val="19"/>
              </w:rPr>
              <w:t>%</w:t>
            </w:r>
            <w:r>
              <w:rPr>
                <w:rFonts w:ascii="Tahoma"/>
                <w:b/>
                <w:color w:val="FFFFFF"/>
                <w:spacing w:val="-13"/>
                <w:sz w:val="19"/>
              </w:rPr>
              <w:t> </w:t>
            </w:r>
            <w:r>
              <w:rPr>
                <w:rFonts w:ascii="Tahoma"/>
                <w:b/>
                <w:color w:val="FFFFFF"/>
                <w:spacing w:val="-1"/>
                <w:sz w:val="19"/>
              </w:rPr>
              <w:t>del</w:t>
            </w:r>
            <w:r>
              <w:rPr>
                <w:rFonts w:ascii="Tahoma"/>
                <w:b/>
                <w:color w:val="FFFFFF"/>
                <w:spacing w:val="-13"/>
                <w:sz w:val="19"/>
              </w:rPr>
              <w:t> </w:t>
            </w:r>
            <w:r>
              <w:rPr>
                <w:rFonts w:ascii="Tahoma"/>
                <w:b/>
                <w:color w:val="FFFFFF"/>
                <w:sz w:val="19"/>
              </w:rPr>
              <w:t>Total</w:t>
            </w:r>
          </w:p>
        </w:tc>
      </w:tr>
      <w:tr>
        <w:trPr>
          <w:trHeight w:val="311" w:hRule="atLeast"/>
        </w:trPr>
        <w:tc>
          <w:tcPr>
            <w:tcW w:w="2878" w:type="dxa"/>
          </w:tcPr>
          <w:p>
            <w:pPr>
              <w:pStyle w:val="TableParagraph"/>
              <w:spacing w:line="219" w:lineRule="exact" w:before="73"/>
              <w:ind w:left="638" w:right="508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Atropellamientos</w:t>
            </w:r>
          </w:p>
        </w:tc>
        <w:tc>
          <w:tcPr>
            <w:tcW w:w="2494" w:type="dxa"/>
          </w:tcPr>
          <w:p>
            <w:pPr>
              <w:pStyle w:val="TableParagraph"/>
              <w:spacing w:line="219" w:lineRule="exact" w:before="73"/>
              <w:ind w:left="521" w:right="4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5,928</w:t>
            </w:r>
          </w:p>
        </w:tc>
        <w:tc>
          <w:tcPr>
            <w:tcW w:w="2173" w:type="dxa"/>
          </w:tcPr>
          <w:p>
            <w:pPr>
              <w:pStyle w:val="TableParagraph"/>
              <w:spacing w:line="219" w:lineRule="exact" w:before="73"/>
              <w:ind w:left="478" w:right="5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40.4</w:t>
            </w:r>
          </w:p>
        </w:tc>
      </w:tr>
      <w:tr>
        <w:trPr>
          <w:trHeight w:val="903" w:hRule="atLeast"/>
        </w:trPr>
        <w:tc>
          <w:tcPr>
            <w:tcW w:w="2878" w:type="dxa"/>
            <w:shd w:val="clear" w:color="auto" w:fill="EDDFE0"/>
          </w:tcPr>
          <w:p>
            <w:pPr>
              <w:pStyle w:val="TableParagraph"/>
              <w:spacing w:before="3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spacing w:line="237" w:lineRule="auto"/>
              <w:ind w:left="901" w:hanging="553"/>
              <w:rPr>
                <w:sz w:val="19"/>
              </w:rPr>
            </w:pPr>
            <w:r>
              <w:rPr>
                <w:color w:val="99234F"/>
                <w:sz w:val="19"/>
              </w:rPr>
              <w:t>Ocupantes</w:t>
            </w:r>
            <w:r>
              <w:rPr>
                <w:color w:val="99234F"/>
                <w:spacing w:val="12"/>
                <w:sz w:val="19"/>
              </w:rPr>
              <w:t> </w:t>
            </w:r>
            <w:r>
              <w:rPr>
                <w:color w:val="99234F"/>
                <w:sz w:val="19"/>
              </w:rPr>
              <w:t>de</w:t>
            </w:r>
            <w:r>
              <w:rPr>
                <w:color w:val="99234F"/>
                <w:spacing w:val="13"/>
                <w:sz w:val="19"/>
              </w:rPr>
              <w:t> </w:t>
            </w:r>
            <w:r>
              <w:rPr>
                <w:color w:val="99234F"/>
                <w:sz w:val="19"/>
              </w:rPr>
              <w:t>vehículos</w:t>
            </w:r>
            <w:r>
              <w:rPr>
                <w:color w:val="99234F"/>
                <w:spacing w:val="-64"/>
                <w:sz w:val="19"/>
              </w:rPr>
              <w:t> </w:t>
            </w:r>
            <w:r>
              <w:rPr>
                <w:color w:val="99234F"/>
                <w:w w:val="105"/>
                <w:sz w:val="19"/>
              </w:rPr>
              <w:t>motorizados</w:t>
            </w:r>
          </w:p>
        </w:tc>
        <w:tc>
          <w:tcPr>
            <w:tcW w:w="2494" w:type="dxa"/>
            <w:shd w:val="clear" w:color="auto" w:fill="EDDFE0"/>
          </w:tcPr>
          <w:p>
            <w:pPr>
              <w:pStyle w:val="TableParagraph"/>
              <w:spacing w:before="6"/>
              <w:rPr>
                <w:rFonts w:ascii="Tahoma"/>
                <w:b/>
                <w:sz w:val="30"/>
              </w:rPr>
            </w:pPr>
          </w:p>
          <w:p>
            <w:pPr>
              <w:pStyle w:val="TableParagraph"/>
              <w:ind w:left="520" w:right="4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4,532</w:t>
            </w:r>
          </w:p>
        </w:tc>
        <w:tc>
          <w:tcPr>
            <w:tcW w:w="2173" w:type="dxa"/>
            <w:shd w:val="clear" w:color="auto" w:fill="EDDFE0"/>
          </w:tcPr>
          <w:p>
            <w:pPr>
              <w:pStyle w:val="TableParagraph"/>
              <w:spacing w:before="6"/>
              <w:rPr>
                <w:rFonts w:ascii="Tahoma"/>
                <w:b/>
                <w:sz w:val="30"/>
              </w:rPr>
            </w:pPr>
          </w:p>
          <w:p>
            <w:pPr>
              <w:pStyle w:val="TableParagraph"/>
              <w:ind w:left="478" w:right="5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30.9</w:t>
            </w:r>
          </w:p>
        </w:tc>
      </w:tr>
      <w:tr>
        <w:trPr>
          <w:trHeight w:val="337" w:hRule="atLeast"/>
        </w:trPr>
        <w:tc>
          <w:tcPr>
            <w:tcW w:w="2878" w:type="dxa"/>
          </w:tcPr>
          <w:p>
            <w:pPr>
              <w:pStyle w:val="TableParagraph"/>
              <w:spacing w:before="69"/>
              <w:ind w:left="638" w:right="508"/>
              <w:jc w:val="center"/>
              <w:rPr>
                <w:sz w:val="19"/>
              </w:rPr>
            </w:pPr>
            <w:r>
              <w:rPr>
                <w:color w:val="99234F"/>
                <w:w w:val="105"/>
                <w:sz w:val="19"/>
              </w:rPr>
              <w:t>Motociclistas</w:t>
            </w:r>
          </w:p>
        </w:tc>
        <w:tc>
          <w:tcPr>
            <w:tcW w:w="2494" w:type="dxa"/>
          </w:tcPr>
          <w:p>
            <w:pPr>
              <w:pStyle w:val="TableParagraph"/>
              <w:spacing w:before="69"/>
              <w:ind w:left="521" w:right="4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3,850</w:t>
            </w:r>
          </w:p>
        </w:tc>
        <w:tc>
          <w:tcPr>
            <w:tcW w:w="2173" w:type="dxa"/>
          </w:tcPr>
          <w:p>
            <w:pPr>
              <w:pStyle w:val="TableParagraph"/>
              <w:spacing w:before="69"/>
              <w:ind w:left="478" w:right="572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26.2</w:t>
            </w:r>
          </w:p>
        </w:tc>
      </w:tr>
      <w:tr>
        <w:trPr>
          <w:trHeight w:val="348" w:hRule="atLeast"/>
        </w:trPr>
        <w:tc>
          <w:tcPr>
            <w:tcW w:w="2878" w:type="dxa"/>
            <w:shd w:val="clear" w:color="auto" w:fill="EDDFE0"/>
          </w:tcPr>
          <w:p>
            <w:pPr>
              <w:pStyle w:val="TableParagraph"/>
              <w:spacing w:before="75"/>
              <w:ind w:left="638" w:right="508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Ciclistas</w:t>
            </w:r>
          </w:p>
        </w:tc>
        <w:tc>
          <w:tcPr>
            <w:tcW w:w="2494" w:type="dxa"/>
            <w:shd w:val="clear" w:color="auto" w:fill="EDDFE0"/>
          </w:tcPr>
          <w:p>
            <w:pPr>
              <w:pStyle w:val="TableParagraph"/>
              <w:spacing w:before="75"/>
              <w:ind w:left="521" w:right="487"/>
              <w:jc w:val="center"/>
              <w:rPr>
                <w:sz w:val="19"/>
              </w:rPr>
            </w:pPr>
            <w:r>
              <w:rPr>
                <w:color w:val="99234F"/>
                <w:sz w:val="19"/>
              </w:rPr>
              <w:t>263</w:t>
            </w:r>
          </w:p>
        </w:tc>
        <w:tc>
          <w:tcPr>
            <w:tcW w:w="2173" w:type="dxa"/>
            <w:shd w:val="clear" w:color="auto" w:fill="EDDFE0"/>
          </w:tcPr>
          <w:p>
            <w:pPr>
              <w:pStyle w:val="TableParagraph"/>
              <w:spacing w:before="75"/>
              <w:ind w:left="478" w:right="572"/>
              <w:jc w:val="center"/>
              <w:rPr>
                <w:sz w:val="19"/>
              </w:rPr>
            </w:pPr>
            <w:r>
              <w:rPr>
                <w:color w:val="99234F"/>
                <w:w w:val="85"/>
                <w:sz w:val="19"/>
              </w:rPr>
              <w:t>1.8</w:t>
            </w:r>
          </w:p>
        </w:tc>
      </w:tr>
    </w:tbl>
    <w:p>
      <w:pPr>
        <w:pStyle w:val="BodyText"/>
        <w:spacing w:before="1"/>
        <w:rPr>
          <w:rFonts w:ascii="Tahoma"/>
          <w:b/>
          <w:sz w:val="22"/>
        </w:rPr>
      </w:pPr>
    </w:p>
    <w:p>
      <w:pPr>
        <w:spacing w:line="235" w:lineRule="auto" w:before="0"/>
        <w:ind w:left="4715" w:right="2007" w:hanging="1730"/>
        <w:jc w:val="left"/>
        <w:rPr>
          <w:sz w:val="16"/>
        </w:rPr>
      </w:pPr>
      <w:r>
        <w:rPr>
          <w:rFonts w:ascii="Trebuchet MS" w:hAnsi="Trebuchet MS"/>
          <w:b/>
          <w:color w:val="9E214A"/>
          <w:spacing w:val="-1"/>
          <w:sz w:val="16"/>
        </w:rPr>
        <w:t>Fuente:</w:t>
      </w:r>
      <w:r>
        <w:rPr>
          <w:rFonts w:ascii="Trebuchet MS" w:hAnsi="Trebuchet MS"/>
          <w:b/>
          <w:color w:val="9E214A"/>
          <w:spacing w:val="35"/>
          <w:sz w:val="16"/>
        </w:rPr>
        <w:t> </w:t>
      </w:r>
      <w:r>
        <w:rPr>
          <w:color w:val="9E214A"/>
          <w:spacing w:val="-1"/>
          <w:sz w:val="16"/>
        </w:rPr>
        <w:t>Informe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sobre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situación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seguridad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vial,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México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2020.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Secretaría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Salud/</w:t>
      </w:r>
      <w:r>
        <w:rPr>
          <w:color w:val="9E214A"/>
          <w:spacing w:val="-53"/>
          <w:sz w:val="16"/>
        </w:rPr>
        <w:t> </w:t>
      </w:r>
      <w:r>
        <w:rPr>
          <w:color w:val="9E214A"/>
          <w:spacing w:val="-1"/>
          <w:sz w:val="16"/>
        </w:rPr>
        <w:t>STCONAPRA.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México,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Ciudad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México,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2022.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1"/>
        </w:rPr>
      </w:pPr>
    </w:p>
    <w:p>
      <w:pPr>
        <w:pStyle w:val="Heading6"/>
        <w:tabs>
          <w:tab w:pos="11060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485120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179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8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En el estado de Oaxaca, en el 2020, se</w:t>
      </w:r>
      <w:r>
        <w:rPr>
          <w:color w:val="4A4A4C"/>
          <w:spacing w:val="1"/>
        </w:rPr>
        <w:t> </w:t>
      </w:r>
      <w:r>
        <w:rPr>
          <w:color w:val="4A4A4C"/>
        </w:rPr>
        <w:t>registraron 407 defunciones, con un incre-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mento del año anterior del 12.2% (Secretaría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0"/>
        </w:rPr>
        <w:t>de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Salud,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2020).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w w:val="105"/>
        </w:rPr>
        <w:t>Para el desarrollo de un sistema integral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seguridad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vial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fundamental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atender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criterios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inciden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ella: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protec-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ción de las personas usuarias, el control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velocidad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atención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víctimas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hechos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tránsito.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 política de seguridad vial parte del enfo-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sistemas</w:t>
      </w:r>
      <w:r>
        <w:rPr>
          <w:color w:val="4A4A4C"/>
          <w:spacing w:val="-14"/>
        </w:rPr>
        <w:t> </w:t>
      </w:r>
      <w:r>
        <w:rPr>
          <w:color w:val="4A4A4C"/>
        </w:rPr>
        <w:t>seguros,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cual</w:t>
      </w:r>
      <w:r>
        <w:rPr>
          <w:color w:val="4A4A4C"/>
          <w:spacing w:val="-13"/>
        </w:rPr>
        <w:t> </w:t>
      </w:r>
      <w:r>
        <w:rPr>
          <w:color w:val="4A4A4C"/>
        </w:rPr>
        <w:t>tiene</w:t>
      </w:r>
      <w:r>
        <w:rPr>
          <w:color w:val="4A4A4C"/>
          <w:spacing w:val="-14"/>
        </w:rPr>
        <w:t> </w:t>
      </w:r>
      <w:r>
        <w:rPr>
          <w:color w:val="4A4A4C"/>
        </w:rPr>
        <w:t>como</w:t>
      </w:r>
      <w:r>
        <w:rPr>
          <w:color w:val="4A4A4C"/>
          <w:spacing w:val="-67"/>
        </w:rPr>
        <w:t> </w:t>
      </w:r>
      <w:r>
        <w:rPr>
          <w:color w:val="4A4A4C"/>
        </w:rPr>
        <w:t>objetivo</w:t>
      </w:r>
      <w:r>
        <w:rPr>
          <w:color w:val="4A4A4C"/>
          <w:spacing w:val="-11"/>
        </w:rPr>
        <w:t> </w:t>
      </w:r>
      <w:r>
        <w:rPr>
          <w:color w:val="4A4A4C"/>
        </w:rPr>
        <w:t>prioritario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protección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vida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integridad</w:t>
      </w:r>
      <w:r>
        <w:rPr>
          <w:color w:val="4A4A4C"/>
          <w:spacing w:val="-11"/>
        </w:rPr>
        <w:t> </w:t>
      </w:r>
      <w:r>
        <w:rPr>
          <w:color w:val="4A4A4C"/>
        </w:rPr>
        <w:t>física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personas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1"/>
        </w:rPr>
        <w:t> </w:t>
      </w:r>
      <w:r>
        <w:rPr>
          <w:color w:val="4A4A4C"/>
        </w:rPr>
        <w:t>el</w:t>
      </w:r>
      <w:r>
        <w:rPr>
          <w:color w:val="4A4A4C"/>
          <w:spacing w:val="-11"/>
        </w:rPr>
        <w:t> </w:t>
      </w:r>
      <w:r>
        <w:rPr>
          <w:color w:val="4A4A4C"/>
        </w:rPr>
        <w:t>uso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vías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espacios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públicos,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medio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 un enfoque de prevención que disminu-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ya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factores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riesgo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incidencia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95"/>
        </w:rPr>
        <w:t>lesiones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graves.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alineación</w:t>
      </w:r>
      <w:r>
        <w:rPr>
          <w:color w:val="4A4A4C"/>
          <w:spacing w:val="-3"/>
        </w:rPr>
        <w:t> </w:t>
      </w:r>
      <w:r>
        <w:rPr>
          <w:color w:val="4A4A4C"/>
        </w:rPr>
        <w:t>con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objetivos</w:t>
      </w:r>
      <w:r>
        <w:rPr>
          <w:color w:val="4A4A4C"/>
          <w:spacing w:val="-3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Segundo</w:t>
      </w:r>
      <w:r>
        <w:rPr>
          <w:color w:val="4A4A4C"/>
          <w:spacing w:val="-68"/>
        </w:rPr>
        <w:t> </w:t>
      </w:r>
      <w:r>
        <w:rPr>
          <w:color w:val="4A4A4C"/>
        </w:rPr>
        <w:t>Decenio de Acción para la Seguridad Vial</w:t>
      </w:r>
      <w:r>
        <w:rPr>
          <w:color w:val="4A4A4C"/>
          <w:spacing w:val="1"/>
        </w:rPr>
        <w:t> </w:t>
      </w:r>
      <w:r>
        <w:rPr>
          <w:color w:val="4A4A4C"/>
        </w:rPr>
        <w:t>2021-2030, así como las recomendaciones</w:t>
      </w:r>
      <w:r>
        <w:rPr>
          <w:color w:val="4A4A4C"/>
          <w:spacing w:val="1"/>
        </w:rPr>
        <w:t> </w:t>
      </w:r>
      <w:r>
        <w:rPr>
          <w:color w:val="4A4A4C"/>
        </w:rPr>
        <w:t>derivadas</w:t>
      </w:r>
      <w:r>
        <w:rPr>
          <w:color w:val="4A4A4C"/>
          <w:spacing w:val="40"/>
        </w:rPr>
        <w:t> </w:t>
      </w:r>
      <w:r>
        <w:rPr>
          <w:color w:val="4A4A4C"/>
        </w:rPr>
        <w:t>de</w:t>
      </w:r>
      <w:r>
        <w:rPr>
          <w:color w:val="4A4A4C"/>
          <w:spacing w:val="40"/>
        </w:rPr>
        <w:t> </w:t>
      </w:r>
      <w:r>
        <w:rPr>
          <w:color w:val="4A4A4C"/>
        </w:rPr>
        <w:t>la</w:t>
      </w:r>
      <w:r>
        <w:rPr>
          <w:color w:val="4A4A4C"/>
          <w:spacing w:val="40"/>
        </w:rPr>
        <w:t> </w:t>
      </w:r>
      <w:r>
        <w:rPr>
          <w:color w:val="4A4A4C"/>
        </w:rPr>
        <w:t>Declaración</w:t>
      </w:r>
      <w:r>
        <w:rPr>
          <w:color w:val="4A4A4C"/>
          <w:spacing w:val="40"/>
        </w:rPr>
        <w:t> </w:t>
      </w:r>
      <w:r>
        <w:rPr>
          <w:color w:val="4A4A4C"/>
        </w:rPr>
        <w:t>de</w:t>
      </w:r>
      <w:r>
        <w:rPr>
          <w:color w:val="4A4A4C"/>
          <w:spacing w:val="40"/>
        </w:rPr>
        <w:t> </w:t>
      </w:r>
      <w:r>
        <w:rPr>
          <w:color w:val="4A4A4C"/>
        </w:rPr>
        <w:t>Estocolmo</w:t>
      </w:r>
      <w:r>
        <w:rPr>
          <w:color w:val="4A4A4C"/>
          <w:spacing w:val="-67"/>
        </w:rPr>
        <w:t> </w:t>
      </w:r>
      <w:r>
        <w:rPr>
          <w:color w:val="4A4A4C"/>
        </w:rPr>
        <w:t>y de la Ley General de Movilidad y Seguri-</w:t>
      </w:r>
      <w:r>
        <w:rPr>
          <w:color w:val="4A4A4C"/>
          <w:spacing w:val="1"/>
        </w:rPr>
        <w:t> </w:t>
      </w:r>
      <w:r>
        <w:rPr>
          <w:color w:val="4A4A4C"/>
        </w:rPr>
        <w:t>dad Vial, se proponen acciones específicas</w:t>
      </w:r>
      <w:r>
        <w:rPr>
          <w:color w:val="4A4A4C"/>
          <w:spacing w:val="1"/>
        </w:rPr>
        <w:t> </w:t>
      </w:r>
      <w:r>
        <w:rPr>
          <w:color w:val="4A4A4C"/>
        </w:rPr>
        <w:t>para</w:t>
      </w:r>
      <w:r>
        <w:rPr>
          <w:color w:val="4A4A4C"/>
          <w:spacing w:val="-12"/>
        </w:rPr>
        <w:t> </w:t>
      </w:r>
      <w:r>
        <w:rPr>
          <w:color w:val="4A4A4C"/>
        </w:rPr>
        <w:t>mejorar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gestión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seguridad</w:t>
      </w:r>
      <w:r>
        <w:rPr>
          <w:color w:val="4A4A4C"/>
          <w:spacing w:val="-12"/>
        </w:rPr>
        <w:t> </w:t>
      </w:r>
      <w:r>
        <w:rPr>
          <w:color w:val="4A4A4C"/>
        </w:rPr>
        <w:t>vial,</w:t>
      </w:r>
      <w:r>
        <w:rPr>
          <w:color w:val="4A4A4C"/>
          <w:spacing w:val="-68"/>
        </w:rPr>
        <w:t> </w:t>
      </w:r>
      <w:r>
        <w:rPr>
          <w:color w:val="4A4A4C"/>
        </w:rPr>
        <w:t>diseñar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70"/>
        </w:rPr>
        <w:t> </w:t>
      </w:r>
      <w:r>
        <w:rPr>
          <w:color w:val="4A4A4C"/>
        </w:rPr>
        <w:t>segura,</w:t>
      </w:r>
      <w:r>
        <w:rPr>
          <w:color w:val="4A4A4C"/>
          <w:spacing w:val="70"/>
        </w:rPr>
        <w:t> </w:t>
      </w:r>
      <w:r>
        <w:rPr>
          <w:color w:val="4A4A4C"/>
        </w:rPr>
        <w:t>fomentar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5"/>
        </w:rPr>
        <w:t> </w:t>
      </w:r>
      <w:r>
        <w:rPr>
          <w:color w:val="4A4A4C"/>
        </w:rPr>
        <w:t>uso</w:t>
      </w:r>
      <w:r>
        <w:rPr>
          <w:color w:val="4A4A4C"/>
          <w:spacing w:val="15"/>
        </w:rPr>
        <w:t> </w:t>
      </w:r>
      <w:r>
        <w:rPr>
          <w:color w:val="4A4A4C"/>
        </w:rPr>
        <w:t>de</w:t>
      </w:r>
      <w:r>
        <w:rPr>
          <w:color w:val="4A4A4C"/>
          <w:spacing w:val="15"/>
        </w:rPr>
        <w:t> </w:t>
      </w:r>
      <w:r>
        <w:rPr>
          <w:color w:val="4A4A4C"/>
        </w:rPr>
        <w:t>vehículos</w:t>
      </w:r>
      <w:r>
        <w:rPr>
          <w:color w:val="4A4A4C"/>
          <w:spacing w:val="16"/>
        </w:rPr>
        <w:t> </w:t>
      </w:r>
      <w:r>
        <w:rPr>
          <w:color w:val="4A4A4C"/>
        </w:rPr>
        <w:t>más</w:t>
      </w:r>
      <w:r>
        <w:rPr>
          <w:color w:val="4A4A4C"/>
          <w:spacing w:val="15"/>
        </w:rPr>
        <w:t> </w:t>
      </w:r>
      <w:r>
        <w:rPr>
          <w:color w:val="4A4A4C"/>
        </w:rPr>
        <w:t>seguros,</w:t>
      </w:r>
      <w:r>
        <w:rPr>
          <w:color w:val="4A4A4C"/>
          <w:spacing w:val="15"/>
        </w:rPr>
        <w:t> </w:t>
      </w:r>
      <w:r>
        <w:rPr>
          <w:color w:val="4A4A4C"/>
        </w:rPr>
        <w:t>y</w:t>
      </w:r>
      <w:r>
        <w:rPr>
          <w:color w:val="4A4A4C"/>
          <w:spacing w:val="16"/>
        </w:rPr>
        <w:t> </w:t>
      </w:r>
      <w:r>
        <w:rPr>
          <w:color w:val="4A4A4C"/>
        </w:rPr>
        <w:t>educar</w:t>
      </w:r>
      <w:r>
        <w:rPr>
          <w:color w:val="4A4A4C"/>
          <w:spacing w:val="-68"/>
        </w:rPr>
        <w:t> </w:t>
      </w:r>
      <w:r>
        <w:rPr>
          <w:color w:val="4A4A4C"/>
        </w:rPr>
        <w:t>a las personas sobre la importancia de la</w:t>
      </w:r>
      <w:r>
        <w:rPr>
          <w:color w:val="4A4A4C"/>
          <w:spacing w:val="1"/>
        </w:rPr>
        <w:t> </w:t>
      </w:r>
      <w:r>
        <w:rPr>
          <w:color w:val="4A4A4C"/>
        </w:rPr>
        <w:t>seguridad</w:t>
      </w:r>
      <w:r>
        <w:rPr>
          <w:color w:val="4A4A4C"/>
          <w:spacing w:val="-14"/>
        </w:rPr>
        <w:t> </w:t>
      </w:r>
      <w:r>
        <w:rPr>
          <w:color w:val="4A4A4C"/>
        </w:rPr>
        <w:t>vial.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</w:p>
    <w:p>
      <w:pPr>
        <w:pStyle w:val="BodyText"/>
        <w:spacing w:before="4" w:after="1"/>
        <w:rPr>
          <w:sz w:val="26"/>
        </w:rPr>
      </w:pPr>
    </w:p>
    <w:p>
      <w:pPr>
        <w:pStyle w:val="BodyText"/>
      </w:pPr>
      <w:r>
        <w:rPr/>
        <w:drawing>
          <wp:inline distT="0" distB="0" distL="0" distR="0">
            <wp:extent cx="6519149" cy="4956048"/>
            <wp:effectExtent l="0" t="0" r="0" b="0"/>
            <wp:docPr id="799" name="image7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766.jpe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149" cy="495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7"/>
        <w:rPr>
          <w:sz w:val="19"/>
        </w:rPr>
      </w:pPr>
    </w:p>
    <w:p>
      <w:pPr>
        <w:pStyle w:val="Heading6"/>
        <w:tabs>
          <w:tab w:pos="2079" w:val="left" w:leader="none"/>
        </w:tabs>
        <w:spacing w:before="115"/>
        <w:ind w:left="1175"/>
      </w:pPr>
      <w:r>
        <w:rPr/>
        <w:pict>
          <v:line style="position:absolute;mso-position-horizontal-relative:page;mso-position-vertical-relative:paragraph;z-index:-2848409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180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17965pt;width:94.65pt;height:9.6pt;mso-position-horizontal-relative:page;mso-position-vertical-relative:paragraph;z-index:-151828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80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78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40" w:lineRule="exact" w:before="115"/>
        <w:ind w:left="1984"/>
      </w:pPr>
      <w:r>
        <w:rPr>
          <w:color w:val="4A4A4C"/>
        </w:rPr>
        <w:t>Objetivo</w:t>
      </w:r>
      <w:r>
        <w:rPr>
          <w:color w:val="4A4A4C"/>
          <w:spacing w:val="1"/>
        </w:rPr>
        <w:t> </w:t>
      </w:r>
      <w:r>
        <w:rPr>
          <w:color w:val="4A4A4C"/>
        </w:rPr>
        <w:t>5.7</w:t>
      </w:r>
    </w:p>
    <w:p>
      <w:pPr>
        <w:pStyle w:val="BodyText"/>
        <w:spacing w:line="242" w:lineRule="exact"/>
        <w:ind w:left="1984"/>
        <w:jc w:val="both"/>
      </w:pPr>
      <w:r>
        <w:rPr>
          <w:color w:val="4A4A4C"/>
        </w:rPr>
        <w:t>Mejorar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movilidad</w:t>
      </w:r>
      <w:r>
        <w:rPr>
          <w:color w:val="4A4A4C"/>
          <w:spacing w:val="-16"/>
        </w:rPr>
        <w:t> </w:t>
      </w:r>
      <w:r>
        <w:rPr>
          <w:color w:val="4A4A4C"/>
        </w:rPr>
        <w:t>segura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estado.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95"/>
        </w:rPr>
        <w:t>Estrategia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5.7.1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Promover</w:t>
      </w:r>
      <w:r>
        <w:rPr>
          <w:color w:val="4A4A4C"/>
          <w:spacing w:val="1"/>
        </w:rPr>
        <w:t> </w:t>
      </w:r>
      <w:r>
        <w:rPr>
          <w:color w:val="4A4A4C"/>
        </w:rPr>
        <w:t>vialidades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espacios</w:t>
      </w:r>
      <w:r>
        <w:rPr>
          <w:color w:val="4A4A4C"/>
          <w:spacing w:val="1"/>
        </w:rPr>
        <w:t> </w:t>
      </w:r>
      <w:r>
        <w:rPr>
          <w:color w:val="4A4A4C"/>
        </w:rPr>
        <w:t>públicos</w:t>
      </w:r>
      <w:r>
        <w:rPr>
          <w:color w:val="4A4A4C"/>
          <w:spacing w:val="1"/>
        </w:rPr>
        <w:t> </w:t>
      </w:r>
      <w:r>
        <w:rPr>
          <w:color w:val="4A4A4C"/>
        </w:rPr>
        <w:t>accesibles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seguros,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personas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6"/>
        </w:rPr>
        <w:t> </w:t>
      </w:r>
      <w:r>
        <w:rPr>
          <w:color w:val="4A4A4C"/>
        </w:rPr>
        <w:t>movilizan</w:t>
      </w:r>
      <w:r>
        <w:rPr>
          <w:color w:val="4A4A4C"/>
          <w:spacing w:val="-26"/>
        </w:rPr>
        <w:t> </w:t>
      </w:r>
      <w:r>
        <w:rPr>
          <w:color w:val="4A4A4C"/>
        </w:rPr>
        <w:t>a</w:t>
      </w:r>
      <w:r>
        <w:rPr>
          <w:color w:val="4A4A4C"/>
          <w:spacing w:val="-26"/>
        </w:rPr>
        <w:t> </w:t>
      </w:r>
      <w:r>
        <w:rPr>
          <w:color w:val="4A4A4C"/>
        </w:rPr>
        <w:t>pie,</w:t>
      </w:r>
      <w:r>
        <w:rPr>
          <w:color w:val="4A4A4C"/>
          <w:spacing w:val="-26"/>
        </w:rPr>
        <w:t> </w:t>
      </w:r>
      <w:r>
        <w:rPr>
          <w:color w:val="4A4A4C"/>
        </w:rPr>
        <w:t>en</w:t>
      </w:r>
      <w:r>
        <w:rPr>
          <w:color w:val="4A4A4C"/>
          <w:spacing w:val="-26"/>
        </w:rPr>
        <w:t> </w:t>
      </w:r>
      <w:r>
        <w:rPr>
          <w:color w:val="4A4A4C"/>
        </w:rPr>
        <w:t>bicicleta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demás</w:t>
      </w:r>
      <w:r>
        <w:rPr>
          <w:color w:val="4A4A4C"/>
          <w:spacing w:val="-26"/>
        </w:rPr>
        <w:t> </w:t>
      </w:r>
      <w:r>
        <w:rPr>
          <w:color w:val="4A4A4C"/>
        </w:rPr>
        <w:t>vehí-</w:t>
      </w:r>
      <w:r>
        <w:rPr>
          <w:color w:val="4A4A4C"/>
          <w:spacing w:val="-68"/>
        </w:rPr>
        <w:t> </w:t>
      </w:r>
      <w:r>
        <w:rPr>
          <w:color w:val="4A4A4C"/>
        </w:rPr>
        <w:t>culos no motorizados, incentivando estas</w:t>
      </w:r>
      <w:r>
        <w:rPr>
          <w:color w:val="4A4A4C"/>
          <w:spacing w:val="1"/>
        </w:rPr>
        <w:t> </w:t>
      </w:r>
      <w:r>
        <w:rPr>
          <w:color w:val="4A4A4C"/>
        </w:rPr>
        <w:t>formas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movilidad</w:t>
      </w:r>
      <w:r>
        <w:rPr>
          <w:color w:val="4A4A4C"/>
          <w:spacing w:val="-18"/>
        </w:rPr>
        <w:t> </w:t>
      </w:r>
      <w:r>
        <w:rPr>
          <w:color w:val="4A4A4C"/>
        </w:rPr>
        <w:t>activa.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6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9"/>
        </w:numPr>
        <w:tabs>
          <w:tab w:pos="2268" w:val="left" w:leader="none"/>
        </w:tabs>
        <w:spacing w:line="211" w:lineRule="auto" w:before="2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5.7.1.1</w:t>
      </w:r>
      <w:r>
        <w:rPr>
          <w:rFonts w:ascii="Tahoma" w:hAnsi="Tahoma"/>
          <w:b/>
          <w:color w:val="4A4A4C"/>
          <w:spacing w:val="-3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red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4"/>
          <w:position w:val="1"/>
          <w:sz w:val="20"/>
        </w:rPr>
        <w:t> </w:t>
      </w:r>
      <w:r>
        <w:rPr>
          <w:color w:val="4A4A4C"/>
          <w:position w:val="1"/>
          <w:sz w:val="20"/>
        </w:rPr>
        <w:t>infraestructu-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ra peatonal y ciclista en condiciones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accesibilidad, inclusión, seguridad y sos-</w:t>
      </w:r>
    </w:p>
    <w:p>
      <w:pPr>
        <w:pStyle w:val="BodyText"/>
        <w:spacing w:line="238" w:lineRule="exact" w:before="3"/>
        <w:ind w:left="2267"/>
      </w:pPr>
      <w:r>
        <w:rPr>
          <w:color w:val="4A4A4C"/>
        </w:rPr>
        <w:t>tenibilidad.</w:t>
      </w:r>
    </w:p>
    <w:p>
      <w:pPr>
        <w:pStyle w:val="ListParagraph"/>
        <w:numPr>
          <w:ilvl w:val="0"/>
          <w:numId w:val="49"/>
        </w:numPr>
        <w:tabs>
          <w:tab w:pos="2268" w:val="left" w:leader="none"/>
        </w:tabs>
        <w:spacing w:line="211" w:lineRule="auto" w:before="2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5.7.1.2 </w:t>
      </w:r>
      <w:r>
        <w:rPr>
          <w:color w:val="4A4A4C"/>
          <w:w w:val="95"/>
          <w:position w:val="1"/>
          <w:sz w:val="20"/>
        </w:rPr>
        <w:t>Interconectar las vialidades, calles,</w:t>
      </w:r>
      <w:r>
        <w:rPr>
          <w:color w:val="4A4A4C"/>
          <w:spacing w:val="-64"/>
          <w:w w:val="95"/>
          <w:position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espacios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movilidad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peatonal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ciclis-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ta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sistemas</w:t>
      </w:r>
      <w:r>
        <w:rPr>
          <w:color w:val="4A4A4C"/>
          <w:spacing w:val="-1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transporte</w:t>
      </w:r>
      <w:r>
        <w:rPr>
          <w:color w:val="4A4A4C"/>
          <w:spacing w:val="-20"/>
          <w:sz w:val="20"/>
        </w:rPr>
        <w:t> </w:t>
      </w:r>
      <w:r>
        <w:rPr>
          <w:color w:val="4A4A4C"/>
          <w:sz w:val="20"/>
        </w:rPr>
        <w:t>público.</w:t>
      </w:r>
    </w:p>
    <w:p>
      <w:pPr>
        <w:pStyle w:val="ListParagraph"/>
        <w:numPr>
          <w:ilvl w:val="0"/>
          <w:numId w:val="49"/>
        </w:numPr>
        <w:tabs>
          <w:tab w:pos="2268" w:val="left" w:leader="none"/>
        </w:tabs>
        <w:spacing w:line="189" w:lineRule="auto" w:before="42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5.7.1.3 </w:t>
      </w:r>
      <w:r>
        <w:rPr>
          <w:color w:val="4A4A4C"/>
          <w:position w:val="1"/>
          <w:sz w:val="20"/>
        </w:rPr>
        <w:t>Promover la cultura de la movili-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w w:val="95"/>
          <w:sz w:val="20"/>
        </w:rPr>
        <w:t>dad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activa.</w:t>
      </w:r>
    </w:p>
    <w:p>
      <w:pPr>
        <w:pStyle w:val="BodyText"/>
        <w:spacing w:before="4"/>
      </w:pPr>
    </w:p>
    <w:p>
      <w:pPr>
        <w:pStyle w:val="Heading6"/>
        <w:spacing w:line="240" w:lineRule="exact"/>
        <w:ind w:left="1984"/>
      </w:pPr>
      <w:r>
        <w:rPr>
          <w:color w:val="4A4A4C"/>
        </w:rPr>
        <w:t>Estrategia</w:t>
      </w:r>
      <w:r>
        <w:rPr>
          <w:color w:val="4A4A4C"/>
          <w:spacing w:val="-7"/>
        </w:rPr>
        <w:t> </w:t>
      </w:r>
      <w:r>
        <w:rPr>
          <w:color w:val="4A4A4C"/>
        </w:rPr>
        <w:t>5.7.2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Modernizar el sistema de transporte colec-</w:t>
      </w:r>
      <w:r>
        <w:rPr>
          <w:color w:val="4A4A4C"/>
          <w:spacing w:val="1"/>
        </w:rPr>
        <w:t> </w:t>
      </w:r>
      <w:r>
        <w:rPr>
          <w:color w:val="4A4A4C"/>
        </w:rPr>
        <w:t>tivo</w:t>
      </w:r>
      <w:r>
        <w:rPr>
          <w:color w:val="4A4A4C"/>
          <w:spacing w:val="1"/>
        </w:rPr>
        <w:t> </w:t>
      </w:r>
      <w:r>
        <w:rPr>
          <w:color w:val="4A4A4C"/>
        </w:rPr>
        <w:t>urbano,</w:t>
      </w:r>
      <w:r>
        <w:rPr>
          <w:color w:val="4A4A4C"/>
          <w:spacing w:val="1"/>
        </w:rPr>
        <w:t> </w:t>
      </w:r>
      <w:r>
        <w:rPr>
          <w:color w:val="4A4A4C"/>
        </w:rPr>
        <w:t>suburbano,</w:t>
      </w:r>
      <w:r>
        <w:rPr>
          <w:color w:val="4A4A4C"/>
          <w:spacing w:val="1"/>
        </w:rPr>
        <w:t> </w:t>
      </w:r>
      <w:r>
        <w:rPr>
          <w:color w:val="4A4A4C"/>
        </w:rPr>
        <w:t>metropolitano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foráneo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estado,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sea</w:t>
      </w:r>
      <w:r>
        <w:rPr>
          <w:color w:val="4A4A4C"/>
          <w:spacing w:val="-17"/>
        </w:rPr>
        <w:t> </w:t>
      </w:r>
      <w:r>
        <w:rPr>
          <w:color w:val="4A4A4C"/>
        </w:rPr>
        <w:t>incluyente,</w:t>
      </w:r>
      <w:r>
        <w:rPr>
          <w:color w:val="4A4A4C"/>
          <w:spacing w:val="-67"/>
        </w:rPr>
        <w:t> </w:t>
      </w:r>
      <w:r>
        <w:rPr>
          <w:color w:val="4A4A4C"/>
        </w:rPr>
        <w:t>accesible, eficiente, interconectado, seguro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sostenible.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2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9"/>
        </w:numPr>
        <w:tabs>
          <w:tab w:pos="2268" w:val="left" w:leader="none"/>
        </w:tabs>
        <w:spacing w:line="216" w:lineRule="auto" w:before="1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5.7.2.1 </w:t>
      </w:r>
      <w:r>
        <w:rPr>
          <w:color w:val="4A4A4C"/>
          <w:sz w:val="20"/>
        </w:rPr>
        <w:t>Fortalecer los procesos de expe-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dición de licencias, placas, tarjetas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circulación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concesiones,</w:t>
      </w:r>
      <w:r>
        <w:rPr>
          <w:color w:val="4A4A4C"/>
          <w:spacing w:val="4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todas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las</w:t>
      </w:r>
    </w:p>
    <w:p>
      <w:pPr>
        <w:pStyle w:val="BodyText"/>
        <w:spacing w:line="233" w:lineRule="exact"/>
        <w:ind w:left="2267"/>
      </w:pPr>
      <w:r>
        <w:rPr>
          <w:color w:val="4A4A4C"/>
        </w:rPr>
        <w:t>modalidades.</w:t>
      </w:r>
    </w:p>
    <w:p>
      <w:pPr>
        <w:pStyle w:val="ListParagraph"/>
        <w:numPr>
          <w:ilvl w:val="0"/>
          <w:numId w:val="49"/>
        </w:numPr>
        <w:tabs>
          <w:tab w:pos="2268" w:val="left" w:leader="none"/>
        </w:tabs>
        <w:spacing w:line="196" w:lineRule="auto" w:before="30" w:after="0"/>
        <w:ind w:left="226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5.7.2.2</w:t>
      </w:r>
      <w:r>
        <w:rPr>
          <w:rFonts w:ascii="Tahoma" w:hAnsi="Tahoma"/>
          <w:b/>
          <w:color w:val="4A4A4C"/>
          <w:spacing w:val="11"/>
          <w:sz w:val="20"/>
        </w:rPr>
        <w:t> </w:t>
      </w:r>
      <w:r>
        <w:rPr>
          <w:color w:val="4A4A4C"/>
          <w:sz w:val="20"/>
        </w:rPr>
        <w:t>Fortalecer el cumplimiento de las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normas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técnicas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transporte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público.</w:t>
      </w:r>
    </w:p>
    <w:p>
      <w:pPr>
        <w:pStyle w:val="ListParagraph"/>
        <w:numPr>
          <w:ilvl w:val="0"/>
          <w:numId w:val="49"/>
        </w:numPr>
        <w:tabs>
          <w:tab w:pos="2268" w:val="left" w:leader="none"/>
        </w:tabs>
        <w:spacing w:line="297" w:lineRule="exact" w:before="0" w:after="0"/>
        <w:ind w:left="2267" w:right="0" w:hanging="194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5.7.2.3</w:t>
      </w:r>
      <w:r>
        <w:rPr>
          <w:rFonts w:ascii="Tahoma" w:hAnsi="Tahoma"/>
          <w:b/>
          <w:color w:val="4A4A4C"/>
          <w:spacing w:val="65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reordenamiento</w:t>
      </w:r>
      <w:r>
        <w:rPr>
          <w:color w:val="4A4A4C"/>
          <w:spacing w:val="54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 w:before="116"/>
        <w:ind w:left="583" w:right="1128"/>
      </w:pPr>
      <w:r>
        <w:rPr/>
        <w:br w:type="column"/>
      </w:r>
      <w:r>
        <w:rPr>
          <w:color w:val="4A4A4C"/>
          <w:w w:val="95"/>
        </w:rPr>
        <w:t>rutas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articulación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operativa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sis-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temas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transporte</w:t>
      </w:r>
      <w:r>
        <w:rPr>
          <w:color w:val="4A4A4C"/>
          <w:spacing w:val="-17"/>
        </w:rPr>
        <w:t> </w:t>
      </w:r>
      <w:r>
        <w:rPr>
          <w:color w:val="4A4A4C"/>
        </w:rPr>
        <w:t>público.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94" w:lineRule="auto" w:before="27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5.7.2.4 </w:t>
      </w:r>
      <w:r>
        <w:rPr>
          <w:color w:val="4A4A4C"/>
          <w:position w:val="1"/>
          <w:sz w:val="20"/>
        </w:rPr>
        <w:t>Incentivar la integración tarifaria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transporte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público.</w:t>
      </w:r>
    </w:p>
    <w:p>
      <w:pPr>
        <w:pStyle w:val="BodyText"/>
        <w:spacing w:before="2"/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-7"/>
        </w:rPr>
        <w:t> </w:t>
      </w:r>
      <w:r>
        <w:rPr>
          <w:color w:val="4A4A4C"/>
        </w:rPr>
        <w:t>5.7.3</w:t>
      </w:r>
    </w:p>
    <w:p>
      <w:pPr>
        <w:pStyle w:val="BodyText"/>
        <w:spacing w:line="237" w:lineRule="auto" w:before="1"/>
        <w:ind w:left="299" w:right="1125"/>
      </w:pPr>
      <w:r>
        <w:rPr>
          <w:color w:val="4A4A4C"/>
          <w:spacing w:val="-2"/>
          <w:w w:val="105"/>
        </w:rPr>
        <w:t>Fortalecer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la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competitividad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del</w:t>
      </w:r>
      <w:r>
        <w:rPr>
          <w:color w:val="4A4A4C"/>
          <w:spacing w:val="-15"/>
          <w:w w:val="105"/>
        </w:rPr>
        <w:t> </w:t>
      </w:r>
      <w:r>
        <w:rPr>
          <w:color w:val="4A4A4C"/>
          <w:spacing w:val="-1"/>
          <w:w w:val="105"/>
        </w:rPr>
        <w:t>transporte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carga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nuestro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3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213" w:lineRule="auto" w:before="15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5.7.3.1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 el fortalecimiento 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marco jurídico en materia de transporte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carga.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213" w:lineRule="auto" w:before="14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5.7.3.2 </w:t>
      </w:r>
      <w:r>
        <w:rPr>
          <w:color w:val="4A4A4C"/>
          <w:sz w:val="20"/>
        </w:rPr>
        <w:t>Implementar procesos de mejora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regulatoria para la apertura y operación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transporte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carga.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213" w:lineRule="auto" w:before="14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5.7.3.3 </w:t>
      </w:r>
      <w:r>
        <w:rPr>
          <w:color w:val="4A4A4C"/>
          <w:sz w:val="20"/>
        </w:rPr>
        <w:t>Gestionar la infraestructura para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transporte de carga, logística y distribu-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96" w:lineRule="auto" w:before="29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5.7.3.4 </w:t>
      </w:r>
      <w:r>
        <w:rPr>
          <w:color w:val="4A4A4C"/>
          <w:w w:val="95"/>
          <w:sz w:val="20"/>
        </w:rPr>
        <w:t>Gestionar la trazabilidad y operati-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vidad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transporte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carga.</w:t>
      </w:r>
    </w:p>
    <w:p>
      <w:pPr>
        <w:pStyle w:val="BodyText"/>
        <w:spacing w:before="2"/>
      </w:pPr>
    </w:p>
    <w:p>
      <w:pPr>
        <w:pStyle w:val="Heading6"/>
        <w:spacing w:line="240" w:lineRule="exact"/>
        <w:ind w:left="299"/>
      </w:pPr>
      <w:r>
        <w:rPr>
          <w:color w:val="4A4A4C"/>
        </w:rPr>
        <w:t>Estrategia</w:t>
      </w:r>
      <w:r>
        <w:rPr>
          <w:color w:val="4A4A4C"/>
          <w:spacing w:val="1"/>
        </w:rPr>
        <w:t> </w:t>
      </w:r>
      <w:r>
        <w:rPr>
          <w:color w:val="4A4A4C"/>
        </w:rPr>
        <w:t>5.7.4</w:t>
      </w:r>
    </w:p>
    <w:p>
      <w:pPr>
        <w:pStyle w:val="BodyText"/>
        <w:spacing w:line="237" w:lineRule="auto" w:before="1"/>
        <w:ind w:left="299" w:right="1124"/>
      </w:pPr>
      <w:r>
        <w:rPr>
          <w:color w:val="4A4A4C"/>
        </w:rPr>
        <w:t>Fortalecer</w:t>
      </w:r>
      <w:r>
        <w:rPr>
          <w:color w:val="4A4A4C"/>
          <w:spacing w:val="30"/>
        </w:rPr>
        <w:t> </w:t>
      </w:r>
      <w:r>
        <w:rPr>
          <w:color w:val="4A4A4C"/>
        </w:rPr>
        <w:t>el</w:t>
      </w:r>
      <w:r>
        <w:rPr>
          <w:color w:val="4A4A4C"/>
          <w:spacing w:val="30"/>
        </w:rPr>
        <w:t> </w:t>
      </w:r>
      <w:r>
        <w:rPr>
          <w:color w:val="4A4A4C"/>
        </w:rPr>
        <w:t>enfoque</w:t>
      </w:r>
      <w:r>
        <w:rPr>
          <w:color w:val="4A4A4C"/>
          <w:spacing w:val="30"/>
        </w:rPr>
        <w:t> </w:t>
      </w:r>
      <w:r>
        <w:rPr>
          <w:color w:val="4A4A4C"/>
        </w:rPr>
        <w:t>sistémico</w:t>
      </w:r>
      <w:r>
        <w:rPr>
          <w:color w:val="4A4A4C"/>
          <w:spacing w:val="30"/>
        </w:rPr>
        <w:t> </w:t>
      </w:r>
      <w:r>
        <w:rPr>
          <w:color w:val="4A4A4C"/>
        </w:rPr>
        <w:t>de</w:t>
      </w:r>
      <w:r>
        <w:rPr>
          <w:color w:val="4A4A4C"/>
          <w:spacing w:val="30"/>
        </w:rPr>
        <w:t> </w:t>
      </w:r>
      <w:r>
        <w:rPr>
          <w:color w:val="4A4A4C"/>
        </w:rPr>
        <w:t>seguri-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dad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vial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8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87" w:lineRule="auto" w:before="45" w:after="0"/>
        <w:ind w:left="583" w:right="1131" w:hanging="193"/>
        <w:jc w:val="left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5.7.4.1</w:t>
      </w:r>
      <w:r>
        <w:rPr>
          <w:rFonts w:ascii="Tahoma" w:hAnsi="Tahoma"/>
          <w:b/>
          <w:color w:val="4A4A4C"/>
          <w:spacing w:val="32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21"/>
          <w:position w:val="1"/>
          <w:sz w:val="20"/>
        </w:rPr>
        <w:t> </w:t>
      </w:r>
      <w:r>
        <w:rPr>
          <w:color w:val="4A4A4C"/>
          <w:position w:val="1"/>
          <w:sz w:val="20"/>
        </w:rPr>
        <w:t>infraestructura</w:t>
      </w:r>
      <w:r>
        <w:rPr>
          <w:color w:val="4A4A4C"/>
          <w:spacing w:val="20"/>
          <w:position w:val="1"/>
          <w:sz w:val="20"/>
        </w:rPr>
        <w:t> </w:t>
      </w:r>
      <w:r>
        <w:rPr>
          <w:color w:val="4A4A4C"/>
          <w:position w:val="1"/>
          <w:sz w:val="20"/>
        </w:rPr>
        <w:t>segura,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criterios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parámetros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14"/>
          <w:sz w:val="20"/>
        </w:rPr>
        <w:t> </w:t>
      </w:r>
      <w:r>
        <w:rPr>
          <w:color w:val="4A4A4C"/>
          <w:sz w:val="20"/>
        </w:rPr>
        <w:t>prioricen</w:t>
      </w:r>
    </w:p>
    <w:p>
      <w:pPr>
        <w:pStyle w:val="BodyText"/>
        <w:spacing w:line="240" w:lineRule="exact" w:before="7"/>
        <w:ind w:left="583"/>
      </w:pP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vida</w:t>
      </w:r>
      <w:r>
        <w:rPr>
          <w:color w:val="4A4A4C"/>
          <w:spacing w:val="-17"/>
        </w:rPr>
        <w:t> </w:t>
      </w:r>
      <w:r>
        <w:rPr>
          <w:color w:val="4A4A4C"/>
        </w:rPr>
        <w:t>e</w:t>
      </w:r>
      <w:r>
        <w:rPr>
          <w:color w:val="4A4A4C"/>
          <w:spacing w:val="-17"/>
        </w:rPr>
        <w:t> </w:t>
      </w:r>
      <w:r>
        <w:rPr>
          <w:color w:val="4A4A4C"/>
        </w:rPr>
        <w:t>integridad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personas.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87" w:lineRule="auto" w:before="45" w:after="0"/>
        <w:ind w:left="583" w:right="1131" w:hanging="193"/>
        <w:jc w:val="left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5.7.4.2</w:t>
      </w:r>
      <w:r>
        <w:rPr>
          <w:rFonts w:ascii="Tahoma" w:hAnsi="Tahoma"/>
          <w:b/>
          <w:color w:val="4A4A4C"/>
          <w:spacing w:val="37"/>
          <w:position w:val="1"/>
          <w:sz w:val="20"/>
        </w:rPr>
        <w:t> </w:t>
      </w:r>
      <w:r>
        <w:rPr>
          <w:color w:val="4A4A4C"/>
          <w:position w:val="1"/>
          <w:sz w:val="20"/>
        </w:rPr>
        <w:t>Incrementar</w:t>
      </w:r>
      <w:r>
        <w:rPr>
          <w:color w:val="4A4A4C"/>
          <w:spacing w:val="25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26"/>
          <w:position w:val="1"/>
          <w:sz w:val="20"/>
        </w:rPr>
        <w:t> </w:t>
      </w:r>
      <w:r>
        <w:rPr>
          <w:color w:val="4A4A4C"/>
          <w:position w:val="1"/>
          <w:sz w:val="20"/>
        </w:rPr>
        <w:t>seguridad</w:t>
      </w:r>
      <w:r>
        <w:rPr>
          <w:color w:val="4A4A4C"/>
          <w:spacing w:val="25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26"/>
          <w:position w:val="1"/>
          <w:sz w:val="20"/>
        </w:rPr>
        <w:t> </w:t>
      </w:r>
      <w:r>
        <w:rPr>
          <w:color w:val="4A4A4C"/>
          <w:position w:val="1"/>
          <w:sz w:val="20"/>
        </w:rPr>
        <w:t>las</w:t>
      </w:r>
      <w:r>
        <w:rPr>
          <w:color w:val="4A4A4C"/>
          <w:spacing w:val="-67"/>
          <w:position w:val="1"/>
          <w:sz w:val="20"/>
        </w:rPr>
        <w:t> </w:t>
      </w:r>
      <w:r>
        <w:rPr>
          <w:color w:val="4A4A4C"/>
          <w:sz w:val="20"/>
        </w:rPr>
        <w:t>personas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usuarias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movilidad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activa</w:t>
      </w:r>
    </w:p>
    <w:p>
      <w:pPr>
        <w:pStyle w:val="BodyText"/>
        <w:spacing w:line="237" w:lineRule="auto" w:before="8"/>
        <w:ind w:left="583"/>
      </w:pP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transporte</w:t>
      </w:r>
      <w:r>
        <w:rPr>
          <w:color w:val="4A4A4C"/>
          <w:spacing w:val="-15"/>
        </w:rPr>
        <w:t> </w:t>
      </w:r>
      <w:r>
        <w:rPr>
          <w:color w:val="4A4A4C"/>
        </w:rPr>
        <w:t>público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sus</w:t>
      </w:r>
      <w:r>
        <w:rPr>
          <w:color w:val="4A4A4C"/>
          <w:spacing w:val="-15"/>
        </w:rPr>
        <w:t> </w:t>
      </w:r>
      <w:r>
        <w:rPr>
          <w:color w:val="4A4A4C"/>
        </w:rPr>
        <w:t>diferentes</w:t>
      </w:r>
      <w:r>
        <w:rPr>
          <w:color w:val="4A4A4C"/>
          <w:spacing w:val="-67"/>
        </w:rPr>
        <w:t> </w:t>
      </w:r>
      <w:r>
        <w:rPr>
          <w:color w:val="4A4A4C"/>
        </w:rPr>
        <w:t>modalidades.</w:t>
      </w:r>
    </w:p>
    <w:p>
      <w:pPr>
        <w:pStyle w:val="ListParagraph"/>
        <w:numPr>
          <w:ilvl w:val="0"/>
          <w:numId w:val="46"/>
        </w:numPr>
        <w:tabs>
          <w:tab w:pos="584" w:val="left" w:leader="none"/>
        </w:tabs>
        <w:spacing w:line="187" w:lineRule="auto" w:before="41" w:after="0"/>
        <w:ind w:left="583" w:right="1131" w:hanging="193"/>
        <w:jc w:val="left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5.7.4.3</w:t>
      </w:r>
      <w:r>
        <w:rPr>
          <w:rFonts w:ascii="Tahoma" w:hAnsi="Tahoma"/>
          <w:b/>
          <w:color w:val="4A4A4C"/>
          <w:spacing w:val="15"/>
          <w:position w:val="1"/>
          <w:sz w:val="20"/>
        </w:rPr>
        <w:t> </w:t>
      </w:r>
      <w:r>
        <w:rPr>
          <w:color w:val="4A4A4C"/>
          <w:position w:val="1"/>
          <w:sz w:val="20"/>
        </w:rPr>
        <w:t>Impulsar</w:t>
      </w:r>
      <w:r>
        <w:rPr>
          <w:color w:val="4A4A4C"/>
          <w:spacing w:val="5"/>
          <w:position w:val="1"/>
          <w:sz w:val="20"/>
        </w:rPr>
        <w:t> </w:t>
      </w:r>
      <w:r>
        <w:rPr>
          <w:color w:val="4A4A4C"/>
          <w:position w:val="1"/>
          <w:sz w:val="20"/>
        </w:rPr>
        <w:t>programas</w:t>
      </w:r>
      <w:r>
        <w:rPr>
          <w:color w:val="4A4A4C"/>
          <w:spacing w:val="5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5"/>
          <w:position w:val="1"/>
          <w:sz w:val="20"/>
        </w:rPr>
        <w:t> </w:t>
      </w:r>
      <w:r>
        <w:rPr>
          <w:color w:val="4A4A4C"/>
          <w:position w:val="1"/>
          <w:sz w:val="20"/>
        </w:rPr>
        <w:t>sensibili-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zación,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formación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vial.</w:t>
      </w:r>
    </w:p>
    <w:p>
      <w:pPr>
        <w:spacing w:after="0" w:line="187" w:lineRule="auto"/>
        <w:jc w:val="left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9"/>
        </w:rPr>
      </w:pPr>
    </w:p>
    <w:p>
      <w:pPr>
        <w:pStyle w:val="Heading6"/>
        <w:tabs>
          <w:tab w:pos="11040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8307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1"/>
        </w:rPr>
        <w:t> </w:t>
      </w:r>
      <w:r>
        <w:rPr>
          <w:color w:val="A5855D"/>
        </w:rPr>
        <w:t>DEL</w:t>
      </w:r>
      <w:r>
        <w:rPr>
          <w:color w:val="A5855D"/>
          <w:spacing w:val="22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2"/>
        </w:rPr>
        <w:t> </w:t>
      </w:r>
      <w:r>
        <w:rPr>
          <w:color w:val="A5855D"/>
        </w:rPr>
        <w:t>OAXACA</w:t>
        <w:tab/>
        <w:t>181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068">
            <wp:simplePos x="0" y="0"/>
            <wp:positionH relativeFrom="page">
              <wp:posOffset>1030046</wp:posOffset>
            </wp:positionH>
            <wp:positionV relativeFrom="paragraph">
              <wp:posOffset>240110</wp:posOffset>
            </wp:positionV>
            <wp:extent cx="888788" cy="121348"/>
            <wp:effectExtent l="0" t="0" r="0" b="0"/>
            <wp:wrapTopAndBottom/>
            <wp:docPr id="801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208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76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03" name="image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768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Heading6"/>
        <w:tabs>
          <w:tab w:pos="2080" w:val="left" w:leader="none"/>
        </w:tabs>
        <w:ind w:left="1183"/>
      </w:pPr>
      <w:r>
        <w:rPr/>
        <w:drawing>
          <wp:anchor distT="0" distB="0" distL="0" distR="0" allowOverlap="1" layoutInCell="1" locked="0" behindDoc="0" simplePos="0" relativeHeight="16275968">
            <wp:simplePos x="0" y="0"/>
            <wp:positionH relativeFrom="page">
              <wp:posOffset>0</wp:posOffset>
            </wp:positionH>
            <wp:positionV relativeFrom="paragraph">
              <wp:posOffset>387848</wp:posOffset>
            </wp:positionV>
            <wp:extent cx="7772405" cy="352159"/>
            <wp:effectExtent l="0" t="0" r="0" b="0"/>
            <wp:wrapNone/>
            <wp:docPr id="805" name="image7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769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5" cy="352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A5855D"/>
          <w:w w:val="105"/>
        </w:rPr>
        <w:t>182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footerReference w:type="default" r:id="rId790"/>
          <w:pgSz w:w="12240" w:h="15840"/>
          <w:pgMar w:footer="0" w:header="0" w:top="420" w:bottom="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8028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8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17"/>
        </w:rPr>
      </w:pPr>
    </w:p>
    <w:p>
      <w:pPr>
        <w:spacing w:after="0"/>
        <w:rPr>
          <w:rFonts w:ascii="Tahoma"/>
          <w:sz w:val="17"/>
        </w:rPr>
        <w:sectPr>
          <w:footerReference w:type="default" r:id="rId793"/>
          <w:pgSz w:w="12240" w:h="15840"/>
          <w:pgMar w:footer="579" w:header="0" w:top="420" w:bottom="760" w:left="0" w:right="0"/>
        </w:sectPr>
      </w:pPr>
    </w:p>
    <w:p>
      <w:pPr>
        <w:pStyle w:val="Heading2"/>
        <w:spacing w:before="200"/>
      </w:pPr>
      <w:r>
        <w:rPr>
          <w:color w:val="9E214A"/>
          <w:w w:val="90"/>
        </w:rPr>
        <w:t>Ejes</w:t>
      </w:r>
      <w:r>
        <w:rPr>
          <w:color w:val="9E214A"/>
          <w:spacing w:val="4"/>
          <w:w w:val="90"/>
        </w:rPr>
        <w:t> </w:t>
      </w:r>
      <w:r>
        <w:rPr>
          <w:color w:val="9E214A"/>
          <w:w w:val="90"/>
        </w:rPr>
        <w:t>Transversales</w:t>
      </w:r>
    </w:p>
    <w:p>
      <w:pPr>
        <w:pStyle w:val="Heading6"/>
        <w:spacing w:before="320"/>
        <w:ind w:left="1984"/>
      </w:pPr>
      <w:r>
        <w:rPr>
          <w:color w:val="99234F"/>
          <w:w w:val="105"/>
        </w:rPr>
        <w:t>IGUALDAD DE</w:t>
      </w:r>
      <w:r>
        <w:rPr>
          <w:color w:val="99234F"/>
          <w:spacing w:val="1"/>
          <w:w w:val="105"/>
        </w:rPr>
        <w:t> </w:t>
      </w:r>
      <w:r>
        <w:rPr>
          <w:color w:val="99234F"/>
          <w:w w:val="105"/>
        </w:rPr>
        <w:t>GÉNERO</w:t>
      </w:r>
    </w:p>
    <w:p>
      <w:pPr>
        <w:pStyle w:val="BodyText"/>
        <w:spacing w:before="1"/>
        <w:rPr>
          <w:rFonts w:ascii="Tahoma"/>
          <w:b/>
          <w:sz w:val="23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 Gobierno del Estado de Oaxaca cons-</w:t>
      </w:r>
      <w:r>
        <w:rPr>
          <w:color w:val="4A4A4C"/>
          <w:spacing w:val="1"/>
        </w:rPr>
        <w:t> </w:t>
      </w:r>
      <w:r>
        <w:rPr>
          <w:color w:val="4A4A4C"/>
        </w:rPr>
        <w:t>ciente de la desigualdad y discriminación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históricamente</w:t>
      </w:r>
      <w:r>
        <w:rPr>
          <w:color w:val="4A4A4C"/>
          <w:spacing w:val="1"/>
        </w:rPr>
        <w:t> </w:t>
      </w:r>
      <w:r>
        <w:rPr>
          <w:color w:val="4A4A4C"/>
        </w:rPr>
        <w:t>han</w:t>
      </w:r>
      <w:r>
        <w:rPr>
          <w:color w:val="4A4A4C"/>
          <w:spacing w:val="1"/>
        </w:rPr>
        <w:t> </w:t>
      </w:r>
      <w:r>
        <w:rPr>
          <w:color w:val="4A4A4C"/>
        </w:rPr>
        <w:t>enfrentado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mujeres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enorme</w:t>
      </w:r>
      <w:r>
        <w:rPr>
          <w:color w:val="4A4A4C"/>
          <w:spacing w:val="-7"/>
        </w:rPr>
        <w:t> </w:t>
      </w:r>
      <w:r>
        <w:rPr>
          <w:color w:val="4A4A4C"/>
        </w:rPr>
        <w:t>reto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7"/>
        </w:rPr>
        <w:t> </w:t>
      </w:r>
      <w:r>
        <w:rPr>
          <w:color w:val="4A4A4C"/>
        </w:rPr>
        <w:t>implica</w:t>
      </w:r>
      <w:r>
        <w:rPr>
          <w:color w:val="4A4A4C"/>
          <w:spacing w:val="-6"/>
        </w:rPr>
        <w:t> </w:t>
      </w:r>
      <w:r>
        <w:rPr>
          <w:color w:val="4A4A4C"/>
        </w:rPr>
        <w:t>supe-</w:t>
      </w:r>
      <w:r>
        <w:rPr>
          <w:color w:val="4A4A4C"/>
          <w:spacing w:val="-68"/>
        </w:rPr>
        <w:t> </w:t>
      </w:r>
      <w:r>
        <w:rPr>
          <w:color w:val="4A4A4C"/>
        </w:rPr>
        <w:t>rarla, plantea la Igualdad de Género como</w:t>
      </w:r>
      <w:r>
        <w:rPr>
          <w:color w:val="4A4A4C"/>
          <w:spacing w:val="1"/>
        </w:rPr>
        <w:t> </w:t>
      </w:r>
      <w:r>
        <w:rPr>
          <w:color w:val="4A4A4C"/>
        </w:rPr>
        <w:t>una estrategia transversal dirigida a lograr</w:t>
      </w:r>
      <w:r>
        <w:rPr>
          <w:color w:val="4A4A4C"/>
          <w:spacing w:val="1"/>
        </w:rPr>
        <w:t> </w:t>
      </w:r>
      <w:r>
        <w:rPr>
          <w:color w:val="4A4A4C"/>
        </w:rPr>
        <w:t>cambios significativos que respondan a las</w:t>
      </w:r>
      <w:r>
        <w:rPr>
          <w:color w:val="4A4A4C"/>
          <w:spacing w:val="1"/>
        </w:rPr>
        <w:t> </w:t>
      </w:r>
      <w:r>
        <w:rPr>
          <w:color w:val="4A4A4C"/>
        </w:rPr>
        <w:t>necesidades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aspiraciones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5"/>
        </w:rPr>
        <w:t> </w:t>
      </w:r>
      <w:r>
        <w:rPr>
          <w:color w:val="4A4A4C"/>
        </w:rPr>
        <w:t>mujeres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25"/>
        </w:rPr>
        <w:t> </w:t>
      </w:r>
      <w:r>
        <w:rPr>
          <w:color w:val="4A4A4C"/>
        </w:rPr>
        <w:t>niñas,</w:t>
      </w:r>
      <w:r>
        <w:rPr>
          <w:color w:val="4A4A4C"/>
          <w:spacing w:val="-24"/>
        </w:rPr>
        <w:t> </w:t>
      </w:r>
      <w:r>
        <w:rPr>
          <w:color w:val="4A4A4C"/>
        </w:rPr>
        <w:t>así</w:t>
      </w:r>
      <w:r>
        <w:rPr>
          <w:color w:val="4A4A4C"/>
          <w:spacing w:val="-24"/>
        </w:rPr>
        <w:t> </w:t>
      </w:r>
      <w:r>
        <w:rPr>
          <w:color w:val="4A4A4C"/>
        </w:rPr>
        <w:t>como</w:t>
      </w:r>
      <w:r>
        <w:rPr>
          <w:color w:val="4A4A4C"/>
          <w:spacing w:val="-24"/>
        </w:rPr>
        <w:t> </w:t>
      </w:r>
      <w:r>
        <w:rPr>
          <w:color w:val="4A4A4C"/>
        </w:rPr>
        <w:t>a</w:t>
      </w:r>
      <w:r>
        <w:rPr>
          <w:color w:val="4A4A4C"/>
          <w:spacing w:val="-24"/>
        </w:rPr>
        <w:t> </w:t>
      </w:r>
      <w:r>
        <w:rPr>
          <w:color w:val="4A4A4C"/>
        </w:rPr>
        <w:t>generar</w:t>
      </w:r>
      <w:r>
        <w:rPr>
          <w:color w:val="4A4A4C"/>
          <w:spacing w:val="-24"/>
        </w:rPr>
        <w:t> </w:t>
      </w:r>
      <w:r>
        <w:rPr>
          <w:color w:val="4A4A4C"/>
        </w:rPr>
        <w:t>las</w:t>
      </w:r>
      <w:r>
        <w:rPr>
          <w:color w:val="4A4A4C"/>
          <w:spacing w:val="-24"/>
        </w:rPr>
        <w:t> </w:t>
      </w:r>
      <w:r>
        <w:rPr>
          <w:color w:val="4A4A4C"/>
        </w:rPr>
        <w:t>condiciones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avanzar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igualdad</w:t>
      </w:r>
      <w:r>
        <w:rPr>
          <w:color w:val="4A4A4C"/>
          <w:spacing w:val="-18"/>
        </w:rPr>
        <w:t> </w:t>
      </w:r>
      <w:r>
        <w:rPr>
          <w:color w:val="4A4A4C"/>
        </w:rPr>
        <w:t>sustantiva.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Aspectos</w:t>
      </w:r>
      <w:r>
        <w:rPr>
          <w:color w:val="4A4A4C"/>
          <w:spacing w:val="18"/>
          <w:w w:val="105"/>
        </w:rPr>
        <w:t> </w:t>
      </w:r>
      <w:r>
        <w:rPr>
          <w:color w:val="4A4A4C"/>
          <w:w w:val="105"/>
        </w:rPr>
        <w:t>demográficos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48"/>
        </w:rPr>
        <w:t> </w:t>
      </w:r>
      <w:r>
        <w:rPr>
          <w:color w:val="4A4A4C"/>
        </w:rPr>
        <w:t>acuerdo</w:t>
      </w:r>
      <w:r>
        <w:rPr>
          <w:color w:val="4A4A4C"/>
          <w:spacing w:val="49"/>
        </w:rPr>
        <w:t> </w:t>
      </w:r>
      <w:r>
        <w:rPr>
          <w:color w:val="4A4A4C"/>
        </w:rPr>
        <w:t>con</w:t>
      </w:r>
      <w:r>
        <w:rPr>
          <w:color w:val="4A4A4C"/>
          <w:spacing w:val="48"/>
        </w:rPr>
        <w:t> </w:t>
      </w:r>
      <w:r>
        <w:rPr>
          <w:color w:val="4A4A4C"/>
        </w:rPr>
        <w:t>los</w:t>
      </w:r>
      <w:r>
        <w:rPr>
          <w:color w:val="4A4A4C"/>
          <w:spacing w:val="49"/>
        </w:rPr>
        <w:t> </w:t>
      </w:r>
      <w:r>
        <w:rPr>
          <w:color w:val="4A4A4C"/>
        </w:rPr>
        <w:t>resultados</w:t>
      </w:r>
      <w:r>
        <w:rPr>
          <w:color w:val="4A4A4C"/>
          <w:spacing w:val="49"/>
        </w:rPr>
        <w:t> </w:t>
      </w:r>
      <w:r>
        <w:rPr>
          <w:color w:val="4A4A4C"/>
        </w:rPr>
        <w:t>del</w:t>
      </w:r>
      <w:r>
        <w:rPr>
          <w:color w:val="4A4A4C"/>
          <w:spacing w:val="48"/>
        </w:rPr>
        <w:t> </w:t>
      </w:r>
      <w:r>
        <w:rPr>
          <w:color w:val="4A4A4C"/>
        </w:rPr>
        <w:t>Censo</w:t>
      </w:r>
      <w:r>
        <w:rPr>
          <w:color w:val="4A4A4C"/>
          <w:spacing w:val="-67"/>
        </w:rPr>
        <w:t> </w:t>
      </w:r>
      <w:r>
        <w:rPr>
          <w:color w:val="4A4A4C"/>
        </w:rPr>
        <w:t>de Población y Vivienda 2020, del Instituto</w:t>
      </w:r>
      <w:r>
        <w:rPr>
          <w:color w:val="4A4A4C"/>
          <w:spacing w:val="-68"/>
        </w:rPr>
        <w:t> </w:t>
      </w:r>
      <w:r>
        <w:rPr>
          <w:color w:val="4A4A4C"/>
        </w:rPr>
        <w:t>Nacional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Estadística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Geografía</w:t>
      </w:r>
      <w:r>
        <w:rPr>
          <w:color w:val="4A4A4C"/>
          <w:spacing w:val="-18"/>
        </w:rPr>
        <w:t> </w:t>
      </w:r>
      <w:r>
        <w:rPr>
          <w:color w:val="4A4A4C"/>
        </w:rPr>
        <w:t>(INEGI),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52.2%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estatal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mujeres,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es decir 2 millones 157 mil 305 personas y la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mayoría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jóvenes.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2"/>
        </w:rPr>
        <w:t>El</w:t>
      </w:r>
      <w:r>
        <w:rPr>
          <w:color w:val="4A4A4C"/>
          <w:spacing w:val="-38"/>
        </w:rPr>
        <w:t> </w:t>
      </w:r>
      <w:r>
        <w:rPr>
          <w:color w:val="4A4A4C"/>
          <w:spacing w:val="-2"/>
        </w:rPr>
        <w:t>43%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población</w:t>
      </w:r>
      <w:r>
        <w:rPr>
          <w:color w:val="4A4A4C"/>
          <w:spacing w:val="-38"/>
        </w:rPr>
        <w:t> </w:t>
      </w:r>
      <w:r>
        <w:rPr>
          <w:color w:val="4A4A4C"/>
          <w:spacing w:val="-2"/>
        </w:rPr>
        <w:t>vive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hogares</w:t>
      </w:r>
      <w:r>
        <w:rPr>
          <w:color w:val="4A4A4C"/>
          <w:spacing w:val="-37"/>
        </w:rPr>
        <w:t> </w:t>
      </w:r>
      <w:r>
        <w:rPr>
          <w:color w:val="4A4A4C"/>
          <w:spacing w:val="-1"/>
        </w:rPr>
        <w:t>indíge-</w:t>
      </w:r>
      <w:r>
        <w:rPr>
          <w:color w:val="4A4A4C"/>
          <w:spacing w:val="-68"/>
        </w:rPr>
        <w:t> </w:t>
      </w:r>
      <w:r>
        <w:rPr>
          <w:color w:val="4A4A4C"/>
        </w:rPr>
        <w:t>nas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hablantes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lengua</w:t>
      </w:r>
      <w:r>
        <w:rPr>
          <w:color w:val="4A4A4C"/>
          <w:spacing w:val="-10"/>
        </w:rPr>
        <w:t> </w:t>
      </w:r>
      <w:r>
        <w:rPr>
          <w:color w:val="4A4A4C"/>
        </w:rPr>
        <w:t>indígena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representan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31.2%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mayor</w:t>
      </w:r>
      <w:r>
        <w:rPr>
          <w:color w:val="4A4A4C"/>
          <w:spacing w:val="-10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tres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años.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este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sentido,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67%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pobla-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ción</w:t>
      </w:r>
      <w:r>
        <w:rPr>
          <w:color w:val="4A4A4C"/>
          <w:spacing w:val="-22"/>
        </w:rPr>
        <w:t> </w:t>
      </w:r>
      <w:r>
        <w:rPr>
          <w:color w:val="4A4A4C"/>
        </w:rPr>
        <w:t>monolingüe</w:t>
      </w:r>
      <w:r>
        <w:rPr>
          <w:color w:val="4A4A4C"/>
          <w:spacing w:val="-21"/>
        </w:rPr>
        <w:t> </w:t>
      </w:r>
      <w:r>
        <w:rPr>
          <w:color w:val="4A4A4C"/>
        </w:rPr>
        <w:t>son</w:t>
      </w:r>
      <w:r>
        <w:rPr>
          <w:color w:val="4A4A4C"/>
          <w:spacing w:val="-22"/>
        </w:rPr>
        <w:t> </w:t>
      </w:r>
      <w:r>
        <w:rPr>
          <w:color w:val="4A4A4C"/>
        </w:rPr>
        <w:t>mujeres.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Por</w:t>
      </w:r>
      <w:r>
        <w:rPr>
          <w:color w:val="4A4A4C"/>
          <w:spacing w:val="-9"/>
        </w:rPr>
        <w:t> </w:t>
      </w:r>
      <w:r>
        <w:rPr>
          <w:color w:val="4A4A4C"/>
        </w:rPr>
        <w:t>otra</w:t>
      </w:r>
      <w:r>
        <w:rPr>
          <w:color w:val="4A4A4C"/>
          <w:spacing w:val="-8"/>
        </w:rPr>
        <w:t> </w:t>
      </w:r>
      <w:r>
        <w:rPr>
          <w:color w:val="4A4A4C"/>
        </w:rPr>
        <w:t>parte,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4.7%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población</w:t>
      </w:r>
      <w:r>
        <w:rPr>
          <w:color w:val="4A4A4C"/>
          <w:spacing w:val="-8"/>
        </w:rPr>
        <w:t> </w:t>
      </w:r>
      <w:r>
        <w:rPr>
          <w:color w:val="4A4A4C"/>
        </w:rPr>
        <w:t>total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estado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auto</w:t>
      </w:r>
      <w:r>
        <w:rPr>
          <w:color w:val="4A4A4C"/>
          <w:spacing w:val="-7"/>
        </w:rPr>
        <w:t> </w:t>
      </w:r>
      <w:r>
        <w:rPr>
          <w:color w:val="4A4A4C"/>
        </w:rPr>
        <w:t>adscribe</w:t>
      </w:r>
      <w:r>
        <w:rPr>
          <w:color w:val="4A4A4C"/>
          <w:spacing w:val="-7"/>
        </w:rPr>
        <w:t> </w:t>
      </w:r>
      <w:r>
        <w:rPr>
          <w:color w:val="4A4A4C"/>
        </w:rPr>
        <w:t>como</w:t>
      </w:r>
      <w:r>
        <w:rPr>
          <w:color w:val="4A4A4C"/>
          <w:spacing w:val="-8"/>
        </w:rPr>
        <w:t> </w:t>
      </w:r>
      <w:r>
        <w:rPr>
          <w:color w:val="4A4A4C"/>
        </w:rPr>
        <w:t>afromexi-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cana,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cual,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51%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mujeres.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De</w:t>
      </w:r>
      <w:r>
        <w:rPr>
          <w:color w:val="4A4A4C"/>
          <w:spacing w:val="-46"/>
        </w:rPr>
        <w:t> </w:t>
      </w:r>
      <w:r>
        <w:rPr>
          <w:color w:val="4A4A4C"/>
        </w:rPr>
        <w:t>acuerdo</w:t>
      </w:r>
      <w:r>
        <w:rPr>
          <w:color w:val="4A4A4C"/>
          <w:spacing w:val="-45"/>
        </w:rPr>
        <w:t> </w:t>
      </w:r>
      <w:r>
        <w:rPr>
          <w:color w:val="4A4A4C"/>
        </w:rPr>
        <w:t>al</w:t>
      </w:r>
      <w:r>
        <w:rPr>
          <w:color w:val="4A4A4C"/>
          <w:spacing w:val="-45"/>
        </w:rPr>
        <w:t> </w:t>
      </w:r>
      <w:r>
        <w:rPr>
          <w:color w:val="4A4A4C"/>
        </w:rPr>
        <w:t>Consejo</w:t>
      </w:r>
      <w:r>
        <w:rPr>
          <w:color w:val="4A4A4C"/>
          <w:spacing w:val="-45"/>
        </w:rPr>
        <w:t> </w:t>
      </w:r>
      <w:r>
        <w:rPr>
          <w:color w:val="4A4A4C"/>
        </w:rPr>
        <w:t>Nacional</w:t>
      </w:r>
      <w:r>
        <w:rPr>
          <w:color w:val="4A4A4C"/>
          <w:spacing w:val="-45"/>
        </w:rPr>
        <w:t> </w:t>
      </w:r>
      <w:r>
        <w:rPr>
          <w:color w:val="4A4A4C"/>
        </w:rPr>
        <w:t>de</w:t>
      </w:r>
      <w:r>
        <w:rPr>
          <w:color w:val="4A4A4C"/>
          <w:spacing w:val="-45"/>
        </w:rPr>
        <w:t> </w:t>
      </w:r>
      <w:r>
        <w:rPr>
          <w:color w:val="4A4A4C"/>
        </w:rPr>
        <w:t>Evaluación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Política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Desarrollo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Social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(CONEVAL),</w:t>
      </w:r>
      <w:r>
        <w:rPr>
          <w:color w:val="4A4A4C"/>
          <w:spacing w:val="-68"/>
        </w:rPr>
        <w:t> </w:t>
      </w:r>
      <w:r>
        <w:rPr>
          <w:color w:val="4A4A4C"/>
        </w:rPr>
        <w:t>en el año 2020 el 62.4% de las mujeres de</w:t>
      </w:r>
      <w:r>
        <w:rPr>
          <w:color w:val="4A4A4C"/>
          <w:spacing w:val="-68"/>
        </w:rPr>
        <w:t> </w:t>
      </w:r>
      <w:r>
        <w:rPr>
          <w:color w:val="4A4A4C"/>
        </w:rPr>
        <w:t>Oaxaca</w:t>
      </w:r>
      <w:r>
        <w:rPr>
          <w:color w:val="4A4A4C"/>
          <w:spacing w:val="-32"/>
        </w:rPr>
        <w:t> </w:t>
      </w:r>
      <w:r>
        <w:rPr>
          <w:color w:val="4A4A4C"/>
        </w:rPr>
        <w:t>se</w:t>
      </w:r>
      <w:r>
        <w:rPr>
          <w:color w:val="4A4A4C"/>
          <w:spacing w:val="-31"/>
        </w:rPr>
        <w:t> </w:t>
      </w:r>
      <w:r>
        <w:rPr>
          <w:color w:val="4A4A4C"/>
        </w:rPr>
        <w:t>encontraba</w:t>
      </w:r>
      <w:r>
        <w:rPr>
          <w:color w:val="4A4A4C"/>
          <w:spacing w:val="-32"/>
        </w:rPr>
        <w:t> </w:t>
      </w:r>
      <w:r>
        <w:rPr>
          <w:color w:val="4A4A4C"/>
        </w:rPr>
        <w:t>en</w:t>
      </w:r>
      <w:r>
        <w:rPr>
          <w:color w:val="4A4A4C"/>
          <w:spacing w:val="-31"/>
        </w:rPr>
        <w:t> </w:t>
      </w:r>
      <w:r>
        <w:rPr>
          <w:color w:val="4A4A4C"/>
        </w:rPr>
        <w:t>situación</w:t>
      </w:r>
      <w:r>
        <w:rPr>
          <w:color w:val="4A4A4C"/>
          <w:spacing w:val="-31"/>
        </w:rPr>
        <w:t> </w:t>
      </w:r>
      <w:r>
        <w:rPr>
          <w:color w:val="4A4A4C"/>
        </w:rPr>
        <w:t>de</w:t>
      </w:r>
      <w:r>
        <w:rPr>
          <w:color w:val="4A4A4C"/>
          <w:spacing w:val="-32"/>
        </w:rPr>
        <w:t> </w:t>
      </w:r>
      <w:r>
        <w:rPr>
          <w:color w:val="4A4A4C"/>
        </w:rPr>
        <w:t>pobre-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za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y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el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20.7%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en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pobreza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extrema.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3"/>
        </w:rPr>
      </w:pPr>
    </w:p>
    <w:p>
      <w:pPr>
        <w:pStyle w:val="Heading6"/>
        <w:ind w:left="299"/>
      </w:pPr>
      <w:r>
        <w:rPr>
          <w:color w:val="4A4A4C"/>
          <w:w w:val="105"/>
        </w:rPr>
        <w:t>Salud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299" w:right="1132"/>
        <w:jc w:val="both"/>
      </w:pPr>
      <w:r>
        <w:rPr>
          <w:color w:val="4A4A4C"/>
        </w:rPr>
        <w:t>El porcentaje de mujeres menores de 20</w:t>
      </w:r>
      <w:r>
        <w:rPr>
          <w:color w:val="4A4A4C"/>
          <w:spacing w:val="1"/>
        </w:rPr>
        <w:t> </w:t>
      </w:r>
      <w:r>
        <w:rPr>
          <w:color w:val="4A4A4C"/>
        </w:rPr>
        <w:t>años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5"/>
        </w:rPr>
        <w:t> </w:t>
      </w:r>
      <w:r>
        <w:rPr>
          <w:color w:val="4A4A4C"/>
        </w:rPr>
        <w:t>hijas</w:t>
      </w:r>
      <w:r>
        <w:rPr>
          <w:color w:val="4A4A4C"/>
          <w:spacing w:val="-5"/>
        </w:rPr>
        <w:t> </w:t>
      </w:r>
      <w:r>
        <w:rPr>
          <w:color w:val="4A4A4C"/>
        </w:rPr>
        <w:t>o</w:t>
      </w:r>
      <w:r>
        <w:rPr>
          <w:color w:val="4A4A4C"/>
          <w:spacing w:val="-5"/>
        </w:rPr>
        <w:t> </w:t>
      </w:r>
      <w:r>
        <w:rPr>
          <w:color w:val="4A4A4C"/>
        </w:rPr>
        <w:t>hijos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nivel</w:t>
      </w:r>
      <w:r>
        <w:rPr>
          <w:color w:val="4A4A4C"/>
          <w:spacing w:val="-5"/>
        </w:rPr>
        <w:t> </w:t>
      </w:r>
      <w:r>
        <w:rPr>
          <w:color w:val="4A4A4C"/>
        </w:rPr>
        <w:t>nacional</w:t>
      </w:r>
      <w:r>
        <w:rPr>
          <w:color w:val="4A4A4C"/>
          <w:spacing w:val="-5"/>
        </w:rPr>
        <w:t> </w:t>
      </w:r>
      <w:r>
        <w:rPr>
          <w:color w:val="4A4A4C"/>
        </w:rPr>
        <w:t>es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</w:p>
    <w:p>
      <w:pPr>
        <w:pStyle w:val="ListParagraph"/>
        <w:numPr>
          <w:ilvl w:val="1"/>
          <w:numId w:val="50"/>
        </w:numPr>
        <w:tabs>
          <w:tab w:pos="680" w:val="left" w:leader="none"/>
        </w:tabs>
        <w:spacing w:line="237" w:lineRule="auto" w:before="0" w:after="0"/>
        <w:ind w:left="299" w:right="1131" w:firstLine="0"/>
        <w:jc w:val="both"/>
        <w:rPr>
          <w:sz w:val="20"/>
        </w:rPr>
      </w:pPr>
      <w:r>
        <w:rPr>
          <w:color w:val="4A4A4C"/>
          <w:sz w:val="20"/>
        </w:rPr>
        <w:t>y en Oaxaca es de 6.8, este porcenta-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je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aumenta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11.2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caso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mujeres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0"/>
          <w:sz w:val="20"/>
        </w:rPr>
        <w:t>adolescentes</w:t>
      </w:r>
      <w:r>
        <w:rPr>
          <w:color w:val="4A4A4C"/>
          <w:spacing w:val="2"/>
          <w:w w:val="90"/>
          <w:sz w:val="20"/>
        </w:rPr>
        <w:t> </w:t>
      </w:r>
      <w:r>
        <w:rPr>
          <w:color w:val="4A4A4C"/>
          <w:w w:val="90"/>
          <w:sz w:val="20"/>
        </w:rPr>
        <w:t>de</w:t>
      </w:r>
      <w:r>
        <w:rPr>
          <w:color w:val="4A4A4C"/>
          <w:spacing w:val="3"/>
          <w:w w:val="90"/>
          <w:sz w:val="20"/>
        </w:rPr>
        <w:t> </w:t>
      </w:r>
      <w:r>
        <w:rPr>
          <w:color w:val="4A4A4C"/>
          <w:w w:val="90"/>
          <w:sz w:val="20"/>
        </w:rPr>
        <w:t>15</w:t>
      </w:r>
      <w:r>
        <w:rPr>
          <w:color w:val="4A4A4C"/>
          <w:spacing w:val="3"/>
          <w:w w:val="90"/>
          <w:sz w:val="20"/>
        </w:rPr>
        <w:t> </w:t>
      </w:r>
      <w:r>
        <w:rPr>
          <w:color w:val="4A4A4C"/>
          <w:w w:val="90"/>
          <w:sz w:val="20"/>
        </w:rPr>
        <w:t>a</w:t>
      </w:r>
      <w:r>
        <w:rPr>
          <w:color w:val="4A4A4C"/>
          <w:spacing w:val="3"/>
          <w:w w:val="90"/>
          <w:sz w:val="20"/>
        </w:rPr>
        <w:t> </w:t>
      </w:r>
      <w:r>
        <w:rPr>
          <w:color w:val="4A4A4C"/>
          <w:w w:val="90"/>
          <w:sz w:val="20"/>
        </w:rPr>
        <w:t>19</w:t>
      </w:r>
      <w:r>
        <w:rPr>
          <w:color w:val="4A4A4C"/>
          <w:spacing w:val="3"/>
          <w:w w:val="90"/>
          <w:sz w:val="20"/>
        </w:rPr>
        <w:t> </w:t>
      </w:r>
      <w:r>
        <w:rPr>
          <w:color w:val="4A4A4C"/>
          <w:w w:val="90"/>
          <w:sz w:val="20"/>
        </w:rPr>
        <w:t>años</w:t>
      </w:r>
      <w:r>
        <w:rPr>
          <w:color w:val="4A4A4C"/>
          <w:spacing w:val="3"/>
          <w:w w:val="90"/>
          <w:sz w:val="20"/>
        </w:rPr>
        <w:t> </w:t>
      </w:r>
      <w:r>
        <w:rPr>
          <w:color w:val="4A4A4C"/>
          <w:w w:val="90"/>
          <w:sz w:val="20"/>
        </w:rPr>
        <w:t>(INEGI,</w:t>
      </w:r>
      <w:r>
        <w:rPr>
          <w:color w:val="4A4A4C"/>
          <w:spacing w:val="3"/>
          <w:w w:val="90"/>
          <w:sz w:val="20"/>
        </w:rPr>
        <w:t> </w:t>
      </w:r>
      <w:r>
        <w:rPr>
          <w:color w:val="4A4A4C"/>
          <w:w w:val="90"/>
          <w:sz w:val="20"/>
        </w:rPr>
        <w:t>2020).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La Organización Mundial de la Salud seña-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3"/>
        </w:rPr>
        <w:t> </w:t>
      </w:r>
      <w:r>
        <w:rPr>
          <w:color w:val="4A4A4C"/>
        </w:rPr>
        <w:t>el</w:t>
      </w:r>
      <w:r>
        <w:rPr>
          <w:color w:val="4A4A4C"/>
          <w:spacing w:val="-3"/>
        </w:rPr>
        <w:t> </w:t>
      </w:r>
      <w:r>
        <w:rPr>
          <w:color w:val="4A4A4C"/>
        </w:rPr>
        <w:t>embarazo</w:t>
      </w:r>
      <w:r>
        <w:rPr>
          <w:color w:val="4A4A4C"/>
          <w:spacing w:val="-3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niñas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2"/>
        </w:rPr>
        <w:t> </w:t>
      </w:r>
      <w:r>
        <w:rPr>
          <w:color w:val="4A4A4C"/>
        </w:rPr>
        <w:t>adolescentes</w:t>
      </w:r>
      <w:r>
        <w:rPr>
          <w:color w:val="4A4A4C"/>
          <w:spacing w:val="-68"/>
        </w:rPr>
        <w:t> </w:t>
      </w:r>
      <w:r>
        <w:rPr>
          <w:color w:val="4A4A4C"/>
        </w:rPr>
        <w:t>tiene</w:t>
      </w:r>
      <w:r>
        <w:rPr>
          <w:color w:val="4A4A4C"/>
          <w:spacing w:val="1"/>
        </w:rPr>
        <w:t> </w:t>
      </w:r>
      <w:r>
        <w:rPr>
          <w:color w:val="4A4A4C"/>
        </w:rPr>
        <w:t>importantes</w:t>
      </w:r>
      <w:r>
        <w:rPr>
          <w:color w:val="4A4A4C"/>
          <w:spacing w:val="1"/>
        </w:rPr>
        <w:t> </w:t>
      </w:r>
      <w:r>
        <w:rPr>
          <w:color w:val="4A4A4C"/>
        </w:rPr>
        <w:t>consecuencias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salud,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regiones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Costa,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Istmo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Valles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Centrales agrupan en conjunto el 55% de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casos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embarazo</w:t>
      </w:r>
      <w:r>
        <w:rPr>
          <w:color w:val="4A4A4C"/>
          <w:spacing w:val="-10"/>
        </w:rPr>
        <w:t> </w:t>
      </w:r>
      <w:r>
        <w:rPr>
          <w:color w:val="4A4A4C"/>
        </w:rPr>
        <w:t>infantil,</w:t>
      </w:r>
      <w:r>
        <w:rPr>
          <w:color w:val="4A4A4C"/>
          <w:spacing w:val="-10"/>
        </w:rPr>
        <w:t> </w:t>
      </w:r>
      <w:r>
        <w:rPr>
          <w:color w:val="4A4A4C"/>
        </w:rPr>
        <w:t>asimismo,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Costa,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Valles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Centrales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2"/>
        </w:rPr>
        <w:t>Papaloapan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concen-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tran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58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%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municipios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prioritarios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atención por tener un alto índice de emba-</w:t>
      </w:r>
      <w:r>
        <w:rPr>
          <w:color w:val="4A4A4C"/>
          <w:spacing w:val="1"/>
        </w:rPr>
        <w:t> </w:t>
      </w:r>
      <w:r>
        <w:rPr>
          <w:color w:val="4A4A4C"/>
        </w:rPr>
        <w:t>razo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adolescentes</w:t>
      </w:r>
      <w:r>
        <w:rPr>
          <w:color w:val="4A4A4C"/>
          <w:spacing w:val="-5"/>
        </w:rPr>
        <w:t> </w:t>
      </w:r>
      <w:r>
        <w:rPr>
          <w:color w:val="4A4A4C"/>
        </w:rPr>
        <w:t>(Grupo</w:t>
      </w:r>
      <w:r>
        <w:rPr>
          <w:color w:val="4A4A4C"/>
          <w:spacing w:val="-5"/>
        </w:rPr>
        <w:t> </w:t>
      </w:r>
      <w:r>
        <w:rPr>
          <w:color w:val="4A4A4C"/>
        </w:rPr>
        <w:t>Estatal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Prevención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embarazo</w:t>
      </w:r>
      <w:r>
        <w:rPr>
          <w:color w:val="4A4A4C"/>
          <w:spacing w:val="-20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adolescentes).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Oaxaca es el segundo estado con menor</w:t>
      </w:r>
      <w:r>
        <w:rPr>
          <w:color w:val="4A4A4C"/>
          <w:spacing w:val="1"/>
        </w:rPr>
        <w:t> </w:t>
      </w:r>
      <w:r>
        <w:rPr>
          <w:color w:val="4A4A4C"/>
        </w:rPr>
        <w:t>porcentaje de mujeres de 15 a 49 años de</w:t>
      </w:r>
      <w:r>
        <w:rPr>
          <w:color w:val="4A4A4C"/>
          <w:spacing w:val="1"/>
        </w:rPr>
        <w:t> </w:t>
      </w:r>
      <w:r>
        <w:rPr>
          <w:color w:val="4A4A4C"/>
        </w:rPr>
        <w:t>edad, usuarias de métodos anticonceptivos</w:t>
      </w:r>
      <w:r>
        <w:rPr>
          <w:color w:val="4A4A4C"/>
          <w:spacing w:val="-68"/>
        </w:rPr>
        <w:t> </w:t>
      </w:r>
      <w:r>
        <w:rPr>
          <w:color w:val="4A4A4C"/>
        </w:rPr>
        <w:t>(62.3%); y el tercer estado del país con un</w:t>
      </w:r>
      <w:r>
        <w:rPr>
          <w:color w:val="4A4A4C"/>
          <w:spacing w:val="-68"/>
        </w:rPr>
        <w:t> </w:t>
      </w:r>
      <w:r>
        <w:rPr>
          <w:color w:val="4A4A4C"/>
        </w:rPr>
        <w:t>mayor porcentaje de población de 12 a 29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años sin acceso a la seguridad social (79.6%)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85"/>
        </w:rPr>
        <w:t>(INEGI,</w:t>
      </w:r>
      <w:r>
        <w:rPr>
          <w:color w:val="4A4A4C"/>
          <w:spacing w:val="-8"/>
          <w:w w:val="85"/>
        </w:rPr>
        <w:t> </w:t>
      </w:r>
      <w:r>
        <w:rPr>
          <w:color w:val="4A4A4C"/>
          <w:w w:val="85"/>
        </w:rPr>
        <w:t>2018).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 un total estimado de 280 mil 854 muje-</w:t>
      </w:r>
      <w:r>
        <w:rPr>
          <w:color w:val="4A4A4C"/>
          <w:spacing w:val="-68"/>
        </w:rPr>
        <w:t> </w:t>
      </w:r>
      <w:r>
        <w:rPr>
          <w:color w:val="4A4A4C"/>
        </w:rPr>
        <w:t>res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15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5"/>
        </w:rPr>
        <w:t> </w:t>
      </w:r>
      <w:r>
        <w:rPr>
          <w:color w:val="4A4A4C"/>
        </w:rPr>
        <w:t>49</w:t>
      </w:r>
      <w:r>
        <w:rPr>
          <w:color w:val="4A4A4C"/>
          <w:spacing w:val="-4"/>
        </w:rPr>
        <w:t> </w:t>
      </w:r>
      <w:r>
        <w:rPr>
          <w:color w:val="4A4A4C"/>
        </w:rPr>
        <w:t>años,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tuvieron</w:t>
      </w:r>
      <w:r>
        <w:rPr>
          <w:color w:val="4A4A4C"/>
          <w:spacing w:val="-5"/>
        </w:rPr>
        <w:t> </w:t>
      </w:r>
      <w:r>
        <w:rPr>
          <w:color w:val="4A4A4C"/>
        </w:rPr>
        <w:t>su</w:t>
      </w:r>
      <w:r>
        <w:rPr>
          <w:color w:val="4A4A4C"/>
          <w:spacing w:val="-4"/>
        </w:rPr>
        <w:t> </w:t>
      </w:r>
      <w:r>
        <w:rPr>
          <w:color w:val="4A4A4C"/>
        </w:rPr>
        <w:t>último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parto</w:t>
      </w:r>
      <w:r>
        <w:rPr>
          <w:color w:val="4A4A4C"/>
          <w:spacing w:val="-13"/>
          <w:w w:val="95"/>
        </w:rPr>
        <w:t> </w:t>
      </w:r>
      <w:r>
        <w:rPr>
          <w:color w:val="4A4A4C"/>
          <w:spacing w:val="-1"/>
          <w:w w:val="95"/>
        </w:rPr>
        <w:t>entre</w:t>
      </w:r>
      <w:r>
        <w:rPr>
          <w:color w:val="4A4A4C"/>
          <w:spacing w:val="-13"/>
          <w:w w:val="95"/>
        </w:rPr>
        <w:t> </w:t>
      </w:r>
      <w:r>
        <w:rPr>
          <w:color w:val="4A4A4C"/>
          <w:spacing w:val="-1"/>
          <w:w w:val="95"/>
        </w:rPr>
        <w:t>2016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2021,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32.4%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experimenta-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ron incidentes de maltrato. La mayor parte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dichas</w:t>
      </w:r>
      <w:r>
        <w:rPr>
          <w:color w:val="4A4A4C"/>
          <w:spacing w:val="-8"/>
        </w:rPr>
        <w:t> </w:t>
      </w:r>
      <w:r>
        <w:rPr>
          <w:color w:val="4A4A4C"/>
        </w:rPr>
        <w:t>mujeres</w:t>
      </w:r>
      <w:r>
        <w:rPr>
          <w:color w:val="4A4A4C"/>
          <w:spacing w:val="-8"/>
        </w:rPr>
        <w:t> </w:t>
      </w:r>
      <w:r>
        <w:rPr>
          <w:color w:val="4A4A4C"/>
        </w:rPr>
        <w:t>fueron</w:t>
      </w:r>
      <w:r>
        <w:rPr>
          <w:color w:val="4A4A4C"/>
          <w:spacing w:val="-8"/>
        </w:rPr>
        <w:t> </w:t>
      </w:r>
      <w:r>
        <w:rPr>
          <w:color w:val="4A4A4C"/>
        </w:rPr>
        <w:t>atendidas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hos-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pital o clínica del IMSS (45.1%), y el 37.6% en</w:t>
      </w:r>
      <w:r>
        <w:rPr>
          <w:color w:val="4A4A4C"/>
          <w:spacing w:val="1"/>
          <w:w w:val="90"/>
        </w:rPr>
        <w:t> </w:t>
      </w:r>
      <w:r>
        <w:rPr>
          <w:color w:val="4A4A4C"/>
        </w:rPr>
        <w:t>clínica</w:t>
      </w:r>
      <w:r>
        <w:rPr>
          <w:color w:val="4A4A4C"/>
          <w:spacing w:val="-15"/>
        </w:rPr>
        <w:t> </w:t>
      </w:r>
      <w:r>
        <w:rPr>
          <w:color w:val="4A4A4C"/>
        </w:rPr>
        <w:t>pública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entidad</w:t>
      </w:r>
      <w:r>
        <w:rPr>
          <w:color w:val="4A4A4C"/>
          <w:spacing w:val="-15"/>
        </w:rPr>
        <w:t> </w:t>
      </w:r>
      <w:r>
        <w:rPr>
          <w:color w:val="4A4A4C"/>
        </w:rPr>
        <w:t>federativa.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2"/>
        <w:rPr>
          <w:sz w:val="16"/>
        </w:rPr>
      </w:pPr>
    </w:p>
    <w:p>
      <w:pPr>
        <w:pStyle w:val="Heading6"/>
        <w:tabs>
          <w:tab w:pos="11060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8051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183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9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acuerdo</w:t>
      </w:r>
      <w:r>
        <w:rPr>
          <w:color w:val="4A4A4C"/>
          <w:spacing w:val="-23"/>
        </w:rPr>
        <w:t> </w:t>
      </w:r>
      <w:r>
        <w:rPr>
          <w:color w:val="4A4A4C"/>
        </w:rPr>
        <w:t>con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3"/>
        </w:rPr>
        <w:t> </w:t>
      </w:r>
      <w:r>
        <w:rPr>
          <w:color w:val="4A4A4C"/>
        </w:rPr>
        <w:t>CONEVAL,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3"/>
        </w:rPr>
        <w:t> </w:t>
      </w:r>
      <w:r>
        <w:rPr>
          <w:color w:val="4A4A4C"/>
        </w:rPr>
        <w:t>34.8%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mujeres en el estado no cuenta con acceso</w:t>
      </w:r>
      <w:r>
        <w:rPr>
          <w:color w:val="4A4A4C"/>
          <w:spacing w:val="-68"/>
        </w:rPr>
        <w:t> </w:t>
      </w:r>
      <w:r>
        <w:rPr>
          <w:color w:val="4A4A4C"/>
        </w:rPr>
        <w:t>a los servicios de salud, en este sentido, en</w:t>
      </w:r>
      <w:r>
        <w:rPr>
          <w:color w:val="4A4A4C"/>
          <w:spacing w:val="-68"/>
        </w:rPr>
        <w:t> </w:t>
      </w:r>
      <w:r>
        <w:rPr>
          <w:color w:val="4A4A4C"/>
        </w:rPr>
        <w:t>los Foros Regionales y Asambleas Comuni-</w:t>
      </w:r>
      <w:r>
        <w:rPr>
          <w:color w:val="4A4A4C"/>
          <w:spacing w:val="1"/>
        </w:rPr>
        <w:t> </w:t>
      </w:r>
      <w:r>
        <w:rPr>
          <w:color w:val="4A4A4C"/>
        </w:rPr>
        <w:t>tarias para la formulación del Plan Estatal</w:t>
      </w:r>
      <w:r>
        <w:rPr>
          <w:color w:val="4A4A4C"/>
          <w:spacing w:val="1"/>
        </w:rPr>
        <w:t> </w:t>
      </w:r>
      <w:r>
        <w:rPr>
          <w:color w:val="4A4A4C"/>
        </w:rPr>
        <w:t>de Desarrollo, las mujeres mencionaron la</w:t>
      </w:r>
      <w:r>
        <w:rPr>
          <w:color w:val="4A4A4C"/>
          <w:spacing w:val="1"/>
        </w:rPr>
        <w:t> </w:t>
      </w:r>
      <w:r>
        <w:rPr>
          <w:color w:val="4A4A4C"/>
        </w:rPr>
        <w:t>mala</w:t>
      </w:r>
      <w:r>
        <w:rPr>
          <w:color w:val="4A4A4C"/>
          <w:spacing w:val="-6"/>
        </w:rPr>
        <w:t> </w:t>
      </w:r>
      <w:r>
        <w:rPr>
          <w:color w:val="4A4A4C"/>
        </w:rPr>
        <w:t>calidad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servicios</w:t>
      </w:r>
      <w:r>
        <w:rPr>
          <w:color w:val="4A4A4C"/>
          <w:spacing w:val="-6"/>
        </w:rPr>
        <w:t> </w:t>
      </w:r>
      <w:r>
        <w:rPr>
          <w:color w:val="4A4A4C"/>
        </w:rPr>
        <w:t>médicos,</w:t>
      </w:r>
      <w:r>
        <w:rPr>
          <w:color w:val="4A4A4C"/>
          <w:spacing w:val="-6"/>
        </w:rPr>
        <w:t> </w:t>
      </w:r>
      <w:r>
        <w:rPr>
          <w:color w:val="4A4A4C"/>
        </w:rPr>
        <w:t>insu-</w:t>
      </w:r>
      <w:r>
        <w:rPr>
          <w:color w:val="4A4A4C"/>
          <w:spacing w:val="-67"/>
        </w:rPr>
        <w:t> </w:t>
      </w:r>
      <w:r>
        <w:rPr>
          <w:color w:val="4A4A4C"/>
        </w:rPr>
        <w:t>ficientes</w:t>
      </w:r>
      <w:r>
        <w:rPr>
          <w:color w:val="4A4A4C"/>
          <w:spacing w:val="46"/>
        </w:rPr>
        <w:t> </w:t>
      </w:r>
      <w:r>
        <w:rPr>
          <w:color w:val="4A4A4C"/>
        </w:rPr>
        <w:t>unidades</w:t>
      </w:r>
      <w:r>
        <w:rPr>
          <w:color w:val="4A4A4C"/>
          <w:spacing w:val="47"/>
        </w:rPr>
        <w:t> </w:t>
      </w:r>
      <w:r>
        <w:rPr>
          <w:color w:val="4A4A4C"/>
        </w:rPr>
        <w:t>de</w:t>
      </w:r>
      <w:r>
        <w:rPr>
          <w:color w:val="4A4A4C"/>
          <w:spacing w:val="47"/>
        </w:rPr>
        <w:t> </w:t>
      </w:r>
      <w:r>
        <w:rPr>
          <w:color w:val="4A4A4C"/>
        </w:rPr>
        <w:t>atención</w:t>
      </w:r>
      <w:r>
        <w:rPr>
          <w:color w:val="4A4A4C"/>
          <w:spacing w:val="47"/>
        </w:rPr>
        <w:t> </w:t>
      </w:r>
      <w:r>
        <w:rPr>
          <w:color w:val="4A4A4C"/>
        </w:rPr>
        <w:t>y</w:t>
      </w:r>
      <w:r>
        <w:rPr>
          <w:color w:val="4A4A4C"/>
          <w:spacing w:val="48"/>
        </w:rPr>
        <w:t> </w:t>
      </w:r>
      <w:r>
        <w:rPr>
          <w:color w:val="4A4A4C"/>
        </w:rPr>
        <w:t>carencia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medicamentos.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</w:pPr>
      <w:r>
        <w:rPr>
          <w:color w:val="4A4A4C"/>
          <w:w w:val="110"/>
        </w:rPr>
        <w:t>Educación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INEGI</w:t>
      </w:r>
      <w:r>
        <w:rPr>
          <w:color w:val="4A4A4C"/>
          <w:spacing w:val="-17"/>
        </w:rPr>
        <w:t> </w:t>
      </w:r>
      <w:r>
        <w:rPr>
          <w:color w:val="4A4A4C"/>
        </w:rPr>
        <w:t>señala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escolaridad</w:t>
      </w:r>
      <w:r>
        <w:rPr>
          <w:color w:val="4A4A4C"/>
          <w:spacing w:val="-17"/>
        </w:rPr>
        <w:t> </w:t>
      </w:r>
      <w:r>
        <w:rPr>
          <w:color w:val="4A4A4C"/>
        </w:rPr>
        <w:t>promedio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entidad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año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2020,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fue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8.12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(8.35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hombres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7.9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muje-</w:t>
      </w:r>
      <w:r>
        <w:rPr>
          <w:color w:val="4A4A4C"/>
          <w:spacing w:val="-68"/>
        </w:rPr>
        <w:t> </w:t>
      </w:r>
      <w:r>
        <w:rPr>
          <w:color w:val="4A4A4C"/>
        </w:rPr>
        <w:t>res), por debajo del promedio nacional que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mismo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año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alcanzó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9.7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años.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Entre la población adulta, los rezagos edu-</w:t>
      </w:r>
      <w:r>
        <w:rPr>
          <w:color w:val="4A4A4C"/>
          <w:spacing w:val="1"/>
        </w:rPr>
        <w:t> </w:t>
      </w:r>
      <w:r>
        <w:rPr>
          <w:color w:val="4A4A4C"/>
        </w:rPr>
        <w:t>cativos</w:t>
      </w:r>
      <w:r>
        <w:rPr>
          <w:color w:val="4A4A4C"/>
          <w:spacing w:val="1"/>
        </w:rPr>
        <w:t> </w:t>
      </w:r>
      <w:r>
        <w:rPr>
          <w:color w:val="4A4A4C"/>
        </w:rPr>
        <w:t>continúan</w:t>
      </w:r>
      <w:r>
        <w:rPr>
          <w:color w:val="4A4A4C"/>
          <w:spacing w:val="1"/>
        </w:rPr>
        <w:t> </w:t>
      </w:r>
      <w:r>
        <w:rPr>
          <w:color w:val="4A4A4C"/>
        </w:rPr>
        <w:t>siendo</w:t>
      </w:r>
      <w:r>
        <w:rPr>
          <w:color w:val="4A4A4C"/>
          <w:spacing w:val="1"/>
        </w:rPr>
        <w:t> </w:t>
      </w:r>
      <w:r>
        <w:rPr>
          <w:color w:val="4A4A4C"/>
        </w:rPr>
        <w:t>más</w:t>
      </w:r>
      <w:r>
        <w:rPr>
          <w:color w:val="4A4A4C"/>
          <w:spacing w:val="1"/>
        </w:rPr>
        <w:t> </w:t>
      </w:r>
      <w:r>
        <w:rPr>
          <w:color w:val="4A4A4C"/>
        </w:rPr>
        <w:t>marcados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mujeres: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14.5%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mujeres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15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años en adelante es analfabeta, mientras</w:t>
      </w:r>
      <w:r>
        <w:rPr>
          <w:color w:val="4A4A4C"/>
          <w:spacing w:val="1"/>
        </w:rPr>
        <w:t> </w:t>
      </w:r>
      <w:r>
        <w:rPr>
          <w:color w:val="4A4A4C"/>
        </w:rPr>
        <w:t>que la cifra correspondiente para los hom-</w:t>
      </w:r>
      <w:r>
        <w:rPr>
          <w:color w:val="4A4A4C"/>
          <w:spacing w:val="1"/>
        </w:rPr>
        <w:t> </w:t>
      </w:r>
      <w:r>
        <w:rPr>
          <w:color w:val="4A4A4C"/>
          <w:w w:val="90"/>
        </w:rPr>
        <w:t>bres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es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de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8.9%.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</w:pPr>
      <w:r>
        <w:rPr>
          <w:color w:val="4A4A4C"/>
          <w:w w:val="105"/>
        </w:rPr>
        <w:t>Desarrollo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económico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</w:rPr>
        <w:t>El mercado laboral se caracteriza por tener</w:t>
      </w:r>
      <w:r>
        <w:rPr>
          <w:color w:val="4A4A4C"/>
          <w:spacing w:val="-68"/>
        </w:rPr>
        <w:t> </w:t>
      </w:r>
      <w:r>
        <w:rPr>
          <w:color w:val="4A4A4C"/>
        </w:rPr>
        <w:t>más hombres que mujeres, de acuerdo con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resultados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Censo</w:t>
      </w:r>
      <w:r>
        <w:rPr>
          <w:color w:val="4A4A4C"/>
          <w:spacing w:val="-14"/>
        </w:rPr>
        <w:t> </w:t>
      </w:r>
      <w:r>
        <w:rPr>
          <w:color w:val="4A4A4C"/>
        </w:rPr>
        <w:t>2020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INEGI,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mujeres</w:t>
      </w:r>
      <w:r>
        <w:rPr>
          <w:color w:val="4A4A4C"/>
          <w:spacing w:val="-14"/>
        </w:rPr>
        <w:t> </w:t>
      </w:r>
      <w:r>
        <w:rPr>
          <w:color w:val="4A4A4C"/>
        </w:rPr>
        <w:t>representan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40%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Población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Económicamente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Activa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Ocupada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Aunado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esto,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materia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bienestar</w:t>
      </w:r>
      <w:r>
        <w:rPr>
          <w:color w:val="4A4A4C"/>
          <w:spacing w:val="-16"/>
        </w:rPr>
        <w:t> </w:t>
      </w:r>
      <w:r>
        <w:rPr>
          <w:color w:val="4A4A4C"/>
        </w:rPr>
        <w:t>eco-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nómico,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acuerdo</w:t>
      </w:r>
      <w:r>
        <w:rPr>
          <w:color w:val="4A4A4C"/>
          <w:spacing w:val="-22"/>
        </w:rPr>
        <w:t> </w:t>
      </w:r>
      <w:r>
        <w:rPr>
          <w:color w:val="4A4A4C"/>
        </w:rPr>
        <w:t>con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CONEVAL,</w:t>
      </w:r>
      <w:r>
        <w:rPr>
          <w:color w:val="4A4A4C"/>
          <w:spacing w:val="-22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65%</w:t>
      </w:r>
      <w:r>
        <w:rPr>
          <w:color w:val="4A4A4C"/>
          <w:spacing w:val="-68"/>
        </w:rPr>
        <w:t> </w:t>
      </w:r>
      <w:r>
        <w:rPr>
          <w:color w:val="4A4A4C"/>
        </w:rPr>
        <w:t>de las mujeres en Oaxaca vive en situación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pobreza</w:t>
      </w:r>
      <w:r>
        <w:rPr>
          <w:color w:val="4A4A4C"/>
          <w:spacing w:val="-16"/>
        </w:rPr>
        <w:t> </w:t>
      </w:r>
      <w:r>
        <w:rPr>
          <w:color w:val="4A4A4C"/>
        </w:rPr>
        <w:t>laboral,</w:t>
      </w:r>
      <w:r>
        <w:rPr>
          <w:color w:val="4A4A4C"/>
          <w:spacing w:val="-16"/>
        </w:rPr>
        <w:t> </w:t>
      </w:r>
      <w:r>
        <w:rPr>
          <w:color w:val="4A4A4C"/>
        </w:rPr>
        <w:t>es</w:t>
      </w:r>
      <w:r>
        <w:rPr>
          <w:color w:val="4A4A4C"/>
          <w:spacing w:val="-16"/>
        </w:rPr>
        <w:t> </w:t>
      </w:r>
      <w:r>
        <w:rPr>
          <w:color w:val="4A4A4C"/>
        </w:rPr>
        <w:t>decir,</w:t>
      </w:r>
      <w:r>
        <w:rPr>
          <w:color w:val="4A4A4C"/>
          <w:spacing w:val="-16"/>
        </w:rPr>
        <w:t> </w:t>
      </w:r>
      <w:r>
        <w:rPr>
          <w:color w:val="4A4A4C"/>
        </w:rPr>
        <w:t>su</w:t>
      </w:r>
      <w:r>
        <w:rPr>
          <w:color w:val="4A4A4C"/>
          <w:spacing w:val="-16"/>
        </w:rPr>
        <w:t> </w:t>
      </w:r>
      <w:r>
        <w:rPr>
          <w:color w:val="4A4A4C"/>
        </w:rPr>
        <w:t>sueldo</w:t>
      </w:r>
      <w:r>
        <w:rPr>
          <w:color w:val="4A4A4C"/>
          <w:spacing w:val="-16"/>
        </w:rPr>
        <w:t> </w:t>
      </w:r>
      <w:r>
        <w:rPr>
          <w:color w:val="4A4A4C"/>
        </w:rPr>
        <w:t>men-</w:t>
      </w:r>
      <w:r>
        <w:rPr>
          <w:color w:val="4A4A4C"/>
          <w:spacing w:val="-68"/>
        </w:rPr>
        <w:t> </w:t>
      </w:r>
      <w:r>
        <w:rPr>
          <w:color w:val="4A4A4C"/>
        </w:rPr>
        <w:t>sual</w:t>
      </w:r>
      <w:r>
        <w:rPr>
          <w:color w:val="4A4A4C"/>
          <w:spacing w:val="-18"/>
        </w:rPr>
        <w:t> </w:t>
      </w:r>
      <w:r>
        <w:rPr>
          <w:color w:val="4A4A4C"/>
        </w:rPr>
        <w:t>no</w:t>
      </w:r>
      <w:r>
        <w:rPr>
          <w:color w:val="4A4A4C"/>
          <w:spacing w:val="-18"/>
        </w:rPr>
        <w:t> </w:t>
      </w:r>
      <w:r>
        <w:rPr>
          <w:color w:val="4A4A4C"/>
        </w:rPr>
        <w:t>es</w:t>
      </w:r>
      <w:r>
        <w:rPr>
          <w:color w:val="4A4A4C"/>
          <w:spacing w:val="-17"/>
        </w:rPr>
        <w:t> </w:t>
      </w:r>
      <w:r>
        <w:rPr>
          <w:color w:val="4A4A4C"/>
        </w:rPr>
        <w:t>suficiente</w:t>
      </w:r>
      <w:r>
        <w:rPr>
          <w:color w:val="4A4A4C"/>
          <w:spacing w:val="-18"/>
        </w:rPr>
        <w:t> </w:t>
      </w:r>
      <w:r>
        <w:rPr>
          <w:color w:val="4A4A4C"/>
        </w:rPr>
        <w:t>para</w:t>
      </w:r>
      <w:r>
        <w:rPr>
          <w:color w:val="4A4A4C"/>
          <w:spacing w:val="-17"/>
        </w:rPr>
        <w:t> </w:t>
      </w:r>
      <w:r>
        <w:rPr>
          <w:color w:val="4A4A4C"/>
        </w:rPr>
        <w:t>adquirir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canasta</w:t>
      </w:r>
      <w:r>
        <w:rPr>
          <w:color w:val="4A4A4C"/>
          <w:spacing w:val="-68"/>
        </w:rPr>
        <w:t> </w:t>
      </w:r>
      <w:r>
        <w:rPr>
          <w:color w:val="4A4A4C"/>
        </w:rPr>
        <w:t>alimentaria y cubrir sus actividades básicas</w:t>
      </w:r>
      <w:r>
        <w:rPr>
          <w:color w:val="4A4A4C"/>
          <w:spacing w:val="-68"/>
        </w:rPr>
        <w:t> </w:t>
      </w:r>
      <w:r>
        <w:rPr>
          <w:color w:val="4A4A4C"/>
        </w:rPr>
        <w:t>como transporte y vestimenta, y el 29.2%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las</w:t>
      </w:r>
      <w:r>
        <w:rPr>
          <w:color w:val="4A4A4C"/>
          <w:spacing w:val="-12"/>
        </w:rPr>
        <w:t> </w:t>
      </w:r>
      <w:r>
        <w:rPr>
          <w:color w:val="4A4A4C"/>
        </w:rPr>
        <w:t>mujeres</w:t>
      </w:r>
      <w:r>
        <w:rPr>
          <w:color w:val="4A4A4C"/>
          <w:spacing w:val="-12"/>
        </w:rPr>
        <w:t> </w:t>
      </w:r>
      <w:r>
        <w:rPr>
          <w:color w:val="4A4A4C"/>
        </w:rPr>
        <w:t>vive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pobreza</w:t>
      </w:r>
      <w:r>
        <w:rPr>
          <w:color w:val="4A4A4C"/>
          <w:spacing w:val="-12"/>
        </w:rPr>
        <w:t> </w:t>
      </w:r>
      <w:r>
        <w:rPr>
          <w:color w:val="4A4A4C"/>
        </w:rPr>
        <w:t>extrema</w:t>
      </w:r>
      <w:r>
        <w:rPr>
          <w:color w:val="4A4A4C"/>
          <w:spacing w:val="-12"/>
        </w:rPr>
        <w:t> </w:t>
      </w:r>
      <w:r>
        <w:rPr>
          <w:color w:val="4A4A4C"/>
        </w:rPr>
        <w:t>por</w:t>
      </w:r>
      <w:r>
        <w:rPr>
          <w:color w:val="4A4A4C"/>
          <w:spacing w:val="-68"/>
        </w:rPr>
        <w:t> </w:t>
      </w:r>
      <w:r>
        <w:rPr>
          <w:color w:val="4A4A4C"/>
        </w:rPr>
        <w:t>ingresos.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</w:pPr>
      <w:r>
        <w:rPr>
          <w:color w:val="4A4A4C"/>
          <w:w w:val="105"/>
        </w:rPr>
        <w:t>Participación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política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acuerdo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Instituto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Electo-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ral y de Participación Ciudadana de Oaxaca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(IEEPCO), en el año 2023, 73 mujeres osten-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105"/>
        </w:rPr>
        <w:t>tan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cargo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presidenta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municipal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estado, 44 fueron electas por el sistema de</w:t>
      </w:r>
      <w:r>
        <w:rPr>
          <w:color w:val="4A4A4C"/>
          <w:spacing w:val="-68"/>
        </w:rPr>
        <w:t> </w:t>
      </w:r>
      <w:r>
        <w:rPr>
          <w:color w:val="4A4A4C"/>
        </w:rPr>
        <w:t>partidos</w:t>
      </w:r>
      <w:r>
        <w:rPr>
          <w:color w:val="4A4A4C"/>
          <w:spacing w:val="-5"/>
        </w:rPr>
        <w:t> </w:t>
      </w:r>
      <w:r>
        <w:rPr>
          <w:color w:val="4A4A4C"/>
        </w:rPr>
        <w:t>políticos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29</w:t>
      </w:r>
      <w:r>
        <w:rPr>
          <w:color w:val="4A4A4C"/>
          <w:spacing w:val="-4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sistemas</w:t>
      </w:r>
      <w:r>
        <w:rPr>
          <w:color w:val="4A4A4C"/>
          <w:spacing w:val="-4"/>
        </w:rPr>
        <w:t> </w:t>
      </w:r>
      <w:r>
        <w:rPr>
          <w:color w:val="4A4A4C"/>
        </w:rPr>
        <w:t>nor-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mativos indígenas. En el trienio 2019-2022</w:t>
      </w:r>
      <w:r>
        <w:rPr>
          <w:color w:val="4A4A4C"/>
          <w:spacing w:val="-68"/>
        </w:rPr>
        <w:t> </w:t>
      </w:r>
      <w:r>
        <w:rPr>
          <w:color w:val="4A4A4C"/>
        </w:rPr>
        <w:t>ejercieron algún cargo mil 587 mujeres y</w:t>
      </w:r>
      <w:r>
        <w:rPr>
          <w:color w:val="4A4A4C"/>
          <w:spacing w:val="1"/>
        </w:rPr>
        <w:t> </w:t>
      </w:r>
      <w:r>
        <w:rPr>
          <w:color w:val="4A4A4C"/>
        </w:rPr>
        <w:t>para el período 2022-2025 el número se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incrementó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297.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Es</w:t>
      </w:r>
      <w:r>
        <w:rPr>
          <w:color w:val="4A4A4C"/>
          <w:spacing w:val="-25"/>
        </w:rPr>
        <w:t> </w:t>
      </w:r>
      <w:r>
        <w:rPr>
          <w:color w:val="4A4A4C"/>
        </w:rPr>
        <w:t>importante</w:t>
      </w:r>
      <w:r>
        <w:rPr>
          <w:color w:val="4A4A4C"/>
          <w:spacing w:val="-24"/>
        </w:rPr>
        <w:t> </w:t>
      </w:r>
      <w:r>
        <w:rPr>
          <w:color w:val="4A4A4C"/>
        </w:rPr>
        <w:t>resaltar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4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LXV</w:t>
      </w:r>
      <w:r>
        <w:rPr>
          <w:color w:val="4A4A4C"/>
          <w:spacing w:val="-24"/>
        </w:rPr>
        <w:t> </w:t>
      </w:r>
      <w:r>
        <w:rPr>
          <w:color w:val="4A4A4C"/>
        </w:rPr>
        <w:t>Legisla-</w:t>
      </w:r>
      <w:r>
        <w:rPr>
          <w:color w:val="4A4A4C"/>
          <w:spacing w:val="-68"/>
        </w:rPr>
        <w:t> </w:t>
      </w:r>
      <w:r>
        <w:rPr>
          <w:color w:val="4A4A4C"/>
        </w:rPr>
        <w:t>tura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5"/>
        </w:rPr>
        <w:t> </w:t>
      </w:r>
      <w:r>
        <w:rPr>
          <w:color w:val="4A4A4C"/>
        </w:rPr>
        <w:t>Congreso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Oaxaca,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42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legisladores,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59.5%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mujeres.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acuerdo</w:t>
      </w:r>
      <w:r>
        <w:rPr>
          <w:color w:val="4A4A4C"/>
          <w:spacing w:val="-14"/>
        </w:rPr>
        <w:t> </w:t>
      </w:r>
      <w:r>
        <w:rPr>
          <w:color w:val="4A4A4C"/>
        </w:rPr>
        <w:t>al</w:t>
      </w:r>
      <w:r>
        <w:rPr>
          <w:color w:val="4A4A4C"/>
          <w:spacing w:val="-14"/>
        </w:rPr>
        <w:t> </w:t>
      </w:r>
      <w:r>
        <w:rPr>
          <w:color w:val="4A4A4C"/>
        </w:rPr>
        <w:t>Atlas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Género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Estado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Oaxaca</w:t>
      </w:r>
      <w:r>
        <w:rPr>
          <w:color w:val="4A4A4C"/>
          <w:spacing w:val="-10"/>
        </w:rPr>
        <w:t> </w:t>
      </w:r>
      <w:r>
        <w:rPr>
          <w:color w:val="4A4A4C"/>
        </w:rPr>
        <w:t>2022,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9"/>
        </w:rPr>
        <w:t> </w:t>
      </w:r>
      <w:r>
        <w:rPr>
          <w:color w:val="4A4A4C"/>
        </w:rPr>
        <w:t>Consejos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Desarrollo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Municipal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1"/>
          <w:w w:val="105"/>
        </w:rPr>
        <w:t>las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mujeres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representan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apenas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37%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total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integrantes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pese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44%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municipios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han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creado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Instancias Municipales de las Mujeres, que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5"/>
        </w:rPr>
        <w:t>tienen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dentro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sus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atribuciones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incorpo-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rar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perspectiva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género</w:t>
      </w:r>
      <w:r>
        <w:rPr>
          <w:color w:val="4A4A4C"/>
          <w:spacing w:val="-21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1"/>
        </w:rPr>
        <w:t> </w:t>
      </w:r>
      <w:r>
        <w:rPr>
          <w:color w:val="4A4A4C"/>
        </w:rPr>
        <w:t>Planes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Desarrollo Municipal, su participación no ha</w:t>
      </w:r>
      <w:r>
        <w:rPr>
          <w:color w:val="4A4A4C"/>
          <w:spacing w:val="-68"/>
        </w:rPr>
        <w:t> </w:t>
      </w:r>
      <w:r>
        <w:rPr>
          <w:color w:val="4A4A4C"/>
        </w:rPr>
        <w:t>sido</w:t>
      </w:r>
      <w:r>
        <w:rPr>
          <w:color w:val="4A4A4C"/>
          <w:spacing w:val="-17"/>
        </w:rPr>
        <w:t> </w:t>
      </w:r>
      <w:r>
        <w:rPr>
          <w:color w:val="4A4A4C"/>
        </w:rPr>
        <w:t>tomada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cuenta.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297"/>
        <w:jc w:val="both"/>
      </w:pPr>
      <w:r>
        <w:rPr>
          <w:color w:val="4A4A4C"/>
          <w:w w:val="105"/>
        </w:rPr>
        <w:t>Seguridad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justicia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7" w:right="1979"/>
        <w:jc w:val="both"/>
      </w:pPr>
      <w:r>
        <w:rPr>
          <w:color w:val="4A4A4C"/>
        </w:rPr>
        <w:t>La</w:t>
      </w:r>
      <w:r>
        <w:rPr>
          <w:color w:val="4A4A4C"/>
          <w:spacing w:val="60"/>
        </w:rPr>
        <w:t> </w:t>
      </w:r>
      <w:r>
        <w:rPr>
          <w:color w:val="4A4A4C"/>
        </w:rPr>
        <w:t>Encuesta</w:t>
      </w:r>
      <w:r>
        <w:rPr>
          <w:color w:val="4A4A4C"/>
          <w:spacing w:val="61"/>
        </w:rPr>
        <w:t> </w:t>
      </w:r>
      <w:r>
        <w:rPr>
          <w:color w:val="4A4A4C"/>
        </w:rPr>
        <w:t>Nacional</w:t>
      </w:r>
      <w:r>
        <w:rPr>
          <w:color w:val="4A4A4C"/>
          <w:spacing w:val="61"/>
        </w:rPr>
        <w:t> </w:t>
      </w:r>
      <w:r>
        <w:rPr>
          <w:color w:val="4A4A4C"/>
        </w:rPr>
        <w:t>de</w:t>
      </w:r>
      <w:r>
        <w:rPr>
          <w:color w:val="4A4A4C"/>
          <w:spacing w:val="60"/>
        </w:rPr>
        <w:t> </w:t>
      </w:r>
      <w:r>
        <w:rPr>
          <w:color w:val="4A4A4C"/>
        </w:rPr>
        <w:t>la</w:t>
      </w:r>
      <w:r>
        <w:rPr>
          <w:color w:val="4A4A4C"/>
          <w:spacing w:val="61"/>
        </w:rPr>
        <w:t> </w:t>
      </w:r>
      <w:r>
        <w:rPr>
          <w:color w:val="4A4A4C"/>
        </w:rPr>
        <w:t>Dinámica</w:t>
      </w:r>
      <w:r>
        <w:rPr>
          <w:color w:val="4A4A4C"/>
          <w:spacing w:val="61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las Relaciones en los Hogares 2021 (ENDI-</w:t>
      </w:r>
      <w:r>
        <w:rPr>
          <w:color w:val="4A4A4C"/>
          <w:spacing w:val="1"/>
        </w:rPr>
        <w:t> </w:t>
      </w:r>
      <w:r>
        <w:rPr>
          <w:color w:val="4A4A4C"/>
        </w:rPr>
        <w:t>REH) estima que, en el estado de Oaxaca,</w:t>
      </w:r>
      <w:r>
        <w:rPr>
          <w:color w:val="4A4A4C"/>
          <w:spacing w:val="1"/>
        </w:rPr>
        <w:t> </w:t>
      </w:r>
      <w:r>
        <w:rPr>
          <w:color w:val="4A4A4C"/>
        </w:rPr>
        <w:t>67.1% de las mujeres de 15 años o más,</w:t>
      </w:r>
      <w:r>
        <w:rPr>
          <w:color w:val="4A4A4C"/>
          <w:spacing w:val="1"/>
        </w:rPr>
        <w:t> </w:t>
      </w:r>
      <w:r>
        <w:rPr>
          <w:color w:val="4A4A4C"/>
        </w:rPr>
        <w:t>experimentaron</w:t>
      </w:r>
      <w:r>
        <w:rPr>
          <w:color w:val="4A4A4C"/>
          <w:spacing w:val="1"/>
        </w:rPr>
        <w:t> </w:t>
      </w:r>
      <w:r>
        <w:rPr>
          <w:color w:val="4A4A4C"/>
        </w:rPr>
        <w:t>algún</w:t>
      </w:r>
      <w:r>
        <w:rPr>
          <w:color w:val="4A4A4C"/>
          <w:spacing w:val="1"/>
        </w:rPr>
        <w:t> </w:t>
      </w:r>
      <w:r>
        <w:rPr>
          <w:color w:val="4A4A4C"/>
        </w:rPr>
        <w:t>tipo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violencia:</w:t>
      </w:r>
      <w:r>
        <w:rPr>
          <w:color w:val="4A4A4C"/>
          <w:spacing w:val="1"/>
        </w:rPr>
        <w:t> </w:t>
      </w:r>
      <w:r>
        <w:rPr>
          <w:color w:val="4A4A4C"/>
        </w:rPr>
        <w:t>psicológica,</w:t>
      </w:r>
      <w:r>
        <w:rPr>
          <w:color w:val="4A4A4C"/>
          <w:spacing w:val="1"/>
        </w:rPr>
        <w:t> </w:t>
      </w:r>
      <w:r>
        <w:rPr>
          <w:color w:val="4A4A4C"/>
        </w:rPr>
        <w:t>física,</w:t>
      </w:r>
      <w:r>
        <w:rPr>
          <w:color w:val="4A4A4C"/>
          <w:spacing w:val="1"/>
        </w:rPr>
        <w:t> </w:t>
      </w:r>
      <w:r>
        <w:rPr>
          <w:color w:val="4A4A4C"/>
        </w:rPr>
        <w:t>sexual,</w:t>
      </w:r>
      <w:r>
        <w:rPr>
          <w:color w:val="4A4A4C"/>
          <w:spacing w:val="1"/>
        </w:rPr>
        <w:t> </w:t>
      </w:r>
      <w:r>
        <w:rPr>
          <w:color w:val="4A4A4C"/>
        </w:rPr>
        <w:t>económica</w:t>
      </w:r>
      <w:r>
        <w:rPr>
          <w:color w:val="4A4A4C"/>
          <w:spacing w:val="1"/>
        </w:rPr>
        <w:t> </w:t>
      </w:r>
      <w:r>
        <w:rPr>
          <w:color w:val="4A4A4C"/>
        </w:rPr>
        <w:t>o</w:t>
      </w:r>
      <w:r>
        <w:rPr>
          <w:color w:val="4A4A4C"/>
          <w:spacing w:val="1"/>
        </w:rPr>
        <w:t> </w:t>
      </w:r>
      <w:r>
        <w:rPr>
          <w:color w:val="4A4A4C"/>
        </w:rPr>
        <w:t>patrimonial a lo largo de la vida y el 39.1%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últimos</w:t>
      </w:r>
      <w:r>
        <w:rPr>
          <w:color w:val="4A4A4C"/>
          <w:spacing w:val="-13"/>
        </w:rPr>
        <w:t> </w:t>
      </w:r>
      <w:r>
        <w:rPr>
          <w:color w:val="4A4A4C"/>
        </w:rPr>
        <w:t>12</w:t>
      </w:r>
      <w:r>
        <w:rPr>
          <w:color w:val="4A4A4C"/>
          <w:spacing w:val="-12"/>
        </w:rPr>
        <w:t> </w:t>
      </w:r>
      <w:r>
        <w:rPr>
          <w:color w:val="4A4A4C"/>
        </w:rPr>
        <w:t>meses.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  <w:w w:val="95"/>
        </w:rPr>
        <w:t>Cabe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señalar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que,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4"/>
          <w:w w:val="95"/>
        </w:rPr>
        <w:t> </w:t>
      </w:r>
      <w:r>
        <w:rPr>
          <w:color w:val="4A4A4C"/>
          <w:w w:val="95"/>
        </w:rPr>
        <w:t>año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2018,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Secretaría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de Gobernación emitió la Alerta para 40 de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570</w:t>
      </w:r>
      <w:r>
        <w:rPr>
          <w:color w:val="4A4A4C"/>
          <w:spacing w:val="-11"/>
        </w:rPr>
        <w:t> </w:t>
      </w:r>
      <w:r>
        <w:rPr>
          <w:color w:val="4A4A4C"/>
        </w:rPr>
        <w:t>municipios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Oaxaca;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acuerdo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los datos del Secretariado Ejecutivo del Siste-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ma Nacional de Seguridad Pública, en 2022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Oaxaca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presentaron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173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casos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muje-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2"/>
        </w:rPr>
        <w:t>res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presuntas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víctimas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muertes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violentas,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comparación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106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registrados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2021.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Lo cual muestra la urgencia de políticas</w:t>
      </w:r>
      <w:r>
        <w:rPr>
          <w:color w:val="4A4A4C"/>
          <w:spacing w:val="1"/>
        </w:rPr>
        <w:t> </w:t>
      </w:r>
      <w:r>
        <w:rPr>
          <w:color w:val="4A4A4C"/>
        </w:rPr>
        <w:t>públicas</w:t>
      </w:r>
      <w:r>
        <w:rPr>
          <w:color w:val="4A4A4C"/>
          <w:spacing w:val="57"/>
        </w:rPr>
        <w:t> </w:t>
      </w:r>
      <w:r>
        <w:rPr>
          <w:color w:val="4A4A4C"/>
        </w:rPr>
        <w:t>adecuadas,</w:t>
      </w:r>
      <w:r>
        <w:rPr>
          <w:color w:val="4A4A4C"/>
          <w:spacing w:val="57"/>
        </w:rPr>
        <w:t> </w:t>
      </w:r>
      <w:r>
        <w:rPr>
          <w:color w:val="4A4A4C"/>
        </w:rPr>
        <w:t>tal</w:t>
      </w:r>
      <w:r>
        <w:rPr>
          <w:color w:val="4A4A4C"/>
          <w:spacing w:val="58"/>
        </w:rPr>
        <w:t> </w:t>
      </w:r>
      <w:r>
        <w:rPr>
          <w:color w:val="4A4A4C"/>
        </w:rPr>
        <w:t>como</w:t>
      </w:r>
      <w:r>
        <w:rPr>
          <w:color w:val="4A4A4C"/>
          <w:spacing w:val="57"/>
        </w:rPr>
        <w:t> </w:t>
      </w:r>
      <w:r>
        <w:rPr>
          <w:color w:val="4A4A4C"/>
        </w:rPr>
        <w:t>lo</w:t>
      </w:r>
      <w:r>
        <w:rPr>
          <w:color w:val="4A4A4C"/>
          <w:spacing w:val="58"/>
        </w:rPr>
        <w:t> </w:t>
      </w:r>
      <w:r>
        <w:rPr>
          <w:color w:val="4A4A4C"/>
        </w:rPr>
        <w:t>estable-</w:t>
      </w:r>
      <w:r>
        <w:rPr>
          <w:color w:val="4A4A4C"/>
          <w:spacing w:val="-68"/>
        </w:rPr>
        <w:t> </w:t>
      </w:r>
      <w:r>
        <w:rPr>
          <w:color w:val="4A4A4C"/>
        </w:rPr>
        <w:t>ce el Artículo 23 de la Ley de Acceso de las</w:t>
      </w:r>
      <w:r>
        <w:rPr>
          <w:color w:val="4A4A4C"/>
          <w:spacing w:val="-68"/>
        </w:rPr>
        <w:t> </w:t>
      </w:r>
      <w:r>
        <w:rPr>
          <w:color w:val="4A4A4C"/>
        </w:rPr>
        <w:t>Mujeres</w:t>
      </w:r>
      <w:r>
        <w:rPr>
          <w:color w:val="4A4A4C"/>
          <w:spacing w:val="31"/>
        </w:rPr>
        <w:t> </w:t>
      </w:r>
      <w:r>
        <w:rPr>
          <w:color w:val="4A4A4C"/>
        </w:rPr>
        <w:t>a</w:t>
      </w:r>
      <w:r>
        <w:rPr>
          <w:color w:val="4A4A4C"/>
          <w:spacing w:val="31"/>
        </w:rPr>
        <w:t> </w:t>
      </w:r>
      <w:r>
        <w:rPr>
          <w:color w:val="4A4A4C"/>
        </w:rPr>
        <w:t>una</w:t>
      </w:r>
      <w:r>
        <w:rPr>
          <w:color w:val="4A4A4C"/>
          <w:spacing w:val="31"/>
        </w:rPr>
        <w:t> </w:t>
      </w:r>
      <w:r>
        <w:rPr>
          <w:color w:val="4A4A4C"/>
        </w:rPr>
        <w:t>Vida</w:t>
      </w:r>
      <w:r>
        <w:rPr>
          <w:color w:val="4A4A4C"/>
          <w:spacing w:val="31"/>
        </w:rPr>
        <w:t> </w:t>
      </w:r>
      <w:r>
        <w:rPr>
          <w:color w:val="4A4A4C"/>
        </w:rPr>
        <w:t>Libre</w:t>
      </w:r>
      <w:r>
        <w:rPr>
          <w:color w:val="4A4A4C"/>
          <w:spacing w:val="31"/>
        </w:rPr>
        <w:t> </w:t>
      </w:r>
      <w:r>
        <w:rPr>
          <w:color w:val="4A4A4C"/>
        </w:rPr>
        <w:t>de</w:t>
      </w:r>
      <w:r>
        <w:rPr>
          <w:color w:val="4A4A4C"/>
          <w:spacing w:val="31"/>
        </w:rPr>
        <w:t> </w:t>
      </w:r>
      <w:r>
        <w:rPr>
          <w:color w:val="4A4A4C"/>
        </w:rPr>
        <w:t>Violencia,</w:t>
      </w:r>
      <w:r>
        <w:rPr>
          <w:color w:val="4A4A4C"/>
          <w:spacing w:val="31"/>
        </w:rPr>
        <w:t> </w:t>
      </w:r>
      <w:r>
        <w:rPr>
          <w:color w:val="4A4A4C"/>
        </w:rPr>
        <w:t>en</w:t>
      </w:r>
      <w:r>
        <w:rPr>
          <w:color w:val="4A4A4C"/>
          <w:spacing w:val="-67"/>
        </w:rPr>
        <w:t> </w:t>
      </w:r>
      <w:r>
        <w:rPr>
          <w:color w:val="4A4A4C"/>
        </w:rPr>
        <w:t>el sentido de garantizar la seguridad de las</w:t>
      </w:r>
      <w:r>
        <w:rPr>
          <w:color w:val="4A4A4C"/>
          <w:spacing w:val="-68"/>
        </w:rPr>
        <w:t> </w:t>
      </w:r>
      <w:r>
        <w:rPr>
          <w:color w:val="4A4A4C"/>
        </w:rPr>
        <w:t>mujeres,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cese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violencia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su</w:t>
      </w:r>
      <w:r>
        <w:rPr>
          <w:color w:val="4A4A4C"/>
          <w:spacing w:val="-12"/>
        </w:rPr>
        <w:t> </w:t>
      </w:r>
      <w:r>
        <w:rPr>
          <w:color w:val="4A4A4C"/>
        </w:rPr>
        <w:t>contra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eliminar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desigualdades.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spacing w:line="240" w:lineRule="exact"/>
        <w:ind w:left="297"/>
        <w:jc w:val="both"/>
      </w:pPr>
      <w:r>
        <w:rPr>
          <w:color w:val="4A4A4C"/>
          <w:w w:val="105"/>
        </w:rPr>
        <w:t>Objetivo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estratégico</w:t>
      </w:r>
    </w:p>
    <w:p>
      <w:pPr>
        <w:pStyle w:val="BodyText"/>
        <w:spacing w:line="237" w:lineRule="auto" w:before="1"/>
        <w:ind w:left="297" w:right="1982"/>
        <w:jc w:val="both"/>
      </w:pPr>
      <w:r>
        <w:rPr>
          <w:color w:val="4A4A4C"/>
        </w:rPr>
        <w:t>Contribuir a la igualdad sustantiva entre</w:t>
      </w:r>
      <w:r>
        <w:rPr>
          <w:color w:val="4A4A4C"/>
          <w:spacing w:val="1"/>
        </w:rPr>
        <w:t> </w:t>
      </w:r>
      <w:r>
        <w:rPr>
          <w:color w:val="4A4A4C"/>
        </w:rPr>
        <w:t>hombres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mujeres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estado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Oaxaca.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2"/>
        <w:rPr>
          <w:sz w:val="17"/>
        </w:rPr>
      </w:pPr>
    </w:p>
    <w:p>
      <w:pPr>
        <w:pStyle w:val="Heading6"/>
        <w:tabs>
          <w:tab w:pos="2079" w:val="left" w:leader="none"/>
        </w:tabs>
        <w:spacing w:before="116"/>
        <w:ind w:left="1174"/>
      </w:pPr>
      <w:r>
        <w:rPr/>
        <w:pict>
          <v:line style="position:absolute;mso-position-horizontal-relative:page;mso-position-vertical-relative:paragraph;z-index:-2847948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184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1357pt;width:94.65pt;height:9.6pt;mso-position-horizontal-relative:page;mso-position-vertical-relative:paragraph;z-index:-1517824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9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9;width:191;height:191" type="#_x0000_t75" stroked="false">
              <v:imagedata r:id="rId45" o:title=""/>
            </v:shape>
            <v:shape style="position:absolute;left:10427;top:379;width:191;height:191" type="#_x0000_t75" stroked="false">
              <v:imagedata r:id="rId46" o:title=""/>
            </v:shape>
            <v:shape style="position:absolute;left:10916;top:379;width:191;height:191" type="#_x0000_t75" stroked="false">
              <v:imagedata r:id="rId79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/>
      </w:pPr>
      <w:r>
        <w:rPr>
          <w:color w:val="4A4A4C"/>
          <w:spacing w:val="-2"/>
          <w:w w:val="105"/>
        </w:rPr>
        <w:t>EJE</w:t>
      </w:r>
      <w:r>
        <w:rPr>
          <w:color w:val="4A4A4C"/>
          <w:spacing w:val="-28"/>
          <w:w w:val="105"/>
        </w:rPr>
        <w:t> </w:t>
      </w:r>
      <w:r>
        <w:rPr>
          <w:color w:val="4A4A4C"/>
          <w:spacing w:val="-2"/>
        </w:rPr>
        <w:t>1.</w:t>
      </w:r>
      <w:r>
        <w:rPr>
          <w:color w:val="4A4A4C"/>
          <w:spacing w:val="-24"/>
        </w:rPr>
        <w:t> </w:t>
      </w:r>
      <w:r>
        <w:rPr>
          <w:color w:val="4A4A4C"/>
          <w:spacing w:val="-2"/>
          <w:w w:val="105"/>
        </w:rPr>
        <w:t>ESTADO</w:t>
      </w:r>
      <w:r>
        <w:rPr>
          <w:color w:val="4A4A4C"/>
          <w:spacing w:val="-28"/>
          <w:w w:val="105"/>
        </w:rPr>
        <w:t> </w:t>
      </w:r>
      <w:r>
        <w:rPr>
          <w:color w:val="4A4A4C"/>
          <w:spacing w:val="-2"/>
          <w:w w:val="105"/>
        </w:rPr>
        <w:t>DE</w:t>
      </w:r>
      <w:r>
        <w:rPr>
          <w:color w:val="4A4A4C"/>
          <w:spacing w:val="-27"/>
          <w:w w:val="105"/>
        </w:rPr>
        <w:t> </w:t>
      </w:r>
      <w:r>
        <w:rPr>
          <w:color w:val="4A4A4C"/>
          <w:spacing w:val="-2"/>
          <w:w w:val="105"/>
        </w:rPr>
        <w:t>BIENESTAR</w:t>
      </w:r>
      <w:r>
        <w:rPr>
          <w:color w:val="4A4A4C"/>
          <w:spacing w:val="-27"/>
          <w:w w:val="105"/>
        </w:rPr>
        <w:t> </w:t>
      </w:r>
      <w:r>
        <w:rPr>
          <w:color w:val="4A4A4C"/>
          <w:spacing w:val="-2"/>
          <w:w w:val="105"/>
        </w:rPr>
        <w:t>PARA</w:t>
      </w:r>
      <w:r>
        <w:rPr>
          <w:color w:val="4A4A4C"/>
          <w:spacing w:val="-28"/>
          <w:w w:val="105"/>
        </w:rPr>
        <w:t> </w:t>
      </w:r>
      <w:r>
        <w:rPr>
          <w:color w:val="4A4A4C"/>
          <w:spacing w:val="-1"/>
          <w:w w:val="105"/>
        </w:rPr>
        <w:t>TODAS</w:t>
      </w:r>
      <w:r>
        <w:rPr>
          <w:color w:val="4A4A4C"/>
          <w:spacing w:val="-58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OAXAQUEÑAS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OAXAQUEÑOS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-12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E.T.IG.1.1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Promover el acceso a la salud y educación</w:t>
      </w:r>
      <w:r>
        <w:rPr>
          <w:color w:val="4A4A4C"/>
          <w:spacing w:val="1"/>
        </w:rPr>
        <w:t> </w:t>
      </w:r>
      <w:r>
        <w:rPr>
          <w:color w:val="4A4A4C"/>
        </w:rPr>
        <w:t>inclusiva,</w:t>
      </w:r>
      <w:r>
        <w:rPr>
          <w:color w:val="4A4A4C"/>
          <w:spacing w:val="-12"/>
        </w:rPr>
        <w:t> </w:t>
      </w:r>
      <w:r>
        <w:rPr>
          <w:color w:val="4A4A4C"/>
        </w:rPr>
        <w:t>equitativa,</w:t>
      </w:r>
      <w:r>
        <w:rPr>
          <w:color w:val="4A4A4C"/>
          <w:spacing w:val="-11"/>
        </w:rPr>
        <w:t> </w:t>
      </w:r>
      <w:r>
        <w:rPr>
          <w:color w:val="4A4A4C"/>
        </w:rPr>
        <w:t>no</w:t>
      </w:r>
      <w:r>
        <w:rPr>
          <w:color w:val="4A4A4C"/>
          <w:spacing w:val="-12"/>
        </w:rPr>
        <w:t> </w:t>
      </w:r>
      <w:r>
        <w:rPr>
          <w:color w:val="4A4A4C"/>
        </w:rPr>
        <w:t>sexista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calidad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66"/>
        </w:rPr>
        <w:t> </w:t>
      </w:r>
      <w:r>
        <w:rPr>
          <w:color w:val="4A4A4C"/>
        </w:rPr>
        <w:t>énfasis</w:t>
      </w:r>
      <w:r>
        <w:rPr>
          <w:color w:val="4A4A4C"/>
          <w:spacing w:val="66"/>
        </w:rPr>
        <w:t> </w:t>
      </w:r>
      <w:r>
        <w:rPr>
          <w:color w:val="4A4A4C"/>
        </w:rPr>
        <w:t>a</w:t>
      </w:r>
      <w:r>
        <w:rPr>
          <w:color w:val="4A4A4C"/>
          <w:spacing w:val="67"/>
        </w:rPr>
        <w:t> </w:t>
      </w:r>
      <w:r>
        <w:rPr>
          <w:color w:val="4A4A4C"/>
        </w:rPr>
        <w:t>mujeres</w:t>
      </w:r>
      <w:r>
        <w:rPr>
          <w:color w:val="4A4A4C"/>
          <w:spacing w:val="66"/>
        </w:rPr>
        <w:t> </w:t>
      </w:r>
      <w:r>
        <w:rPr>
          <w:color w:val="4A4A4C"/>
        </w:rPr>
        <w:t>indígenas</w:t>
      </w:r>
      <w:r>
        <w:rPr>
          <w:color w:val="4A4A4C"/>
          <w:spacing w:val="66"/>
        </w:rPr>
        <w:t> </w:t>
      </w:r>
      <w:r>
        <w:rPr>
          <w:color w:val="4A4A4C"/>
        </w:rPr>
        <w:t>y</w:t>
      </w:r>
      <w:r>
        <w:rPr>
          <w:color w:val="4A4A4C"/>
          <w:spacing w:val="67"/>
        </w:rPr>
        <w:t> </w:t>
      </w:r>
      <w:r>
        <w:rPr>
          <w:color w:val="4A4A4C"/>
        </w:rPr>
        <w:t>afro-</w:t>
      </w:r>
      <w:r>
        <w:rPr>
          <w:color w:val="4A4A4C"/>
          <w:spacing w:val="-68"/>
        </w:rPr>
        <w:t> </w:t>
      </w:r>
      <w:r>
        <w:rPr>
          <w:color w:val="4A4A4C"/>
        </w:rPr>
        <w:t>mexicanas.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5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1"/>
        </w:numPr>
        <w:tabs>
          <w:tab w:pos="2268" w:val="left" w:leader="none"/>
        </w:tabs>
        <w:spacing w:line="213" w:lineRule="auto" w:before="18" w:after="0"/>
        <w:ind w:left="226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position w:val="1"/>
          <w:sz w:val="20"/>
        </w:rPr>
        <w:t>E.T.IG.1.1.1</w:t>
      </w:r>
      <w:r>
        <w:rPr>
          <w:rFonts w:ascii="Tahoma" w:hAnsi="Tahoma"/>
          <w:b/>
          <w:color w:val="4A4A4C"/>
          <w:spacing w:val="-1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Promover</w:t>
      </w:r>
      <w:r>
        <w:rPr>
          <w:color w:val="4A4A4C"/>
          <w:spacing w:val="-12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en</w:t>
      </w:r>
      <w:r>
        <w:rPr>
          <w:color w:val="4A4A4C"/>
          <w:spacing w:val="-11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los</w:t>
      </w:r>
      <w:r>
        <w:rPr>
          <w:color w:val="4A4A4C"/>
          <w:spacing w:val="-12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procesos</w:t>
      </w:r>
      <w:r>
        <w:rPr>
          <w:color w:val="4A4A4C"/>
          <w:spacing w:val="-12"/>
          <w:w w:val="95"/>
          <w:position w:val="1"/>
          <w:sz w:val="20"/>
        </w:rPr>
        <w:t> </w:t>
      </w:r>
      <w:r>
        <w:rPr>
          <w:color w:val="4A4A4C"/>
          <w:w w:val="95"/>
          <w:position w:val="1"/>
          <w:sz w:val="20"/>
        </w:rPr>
        <w:t>edu-</w:t>
      </w:r>
      <w:r>
        <w:rPr>
          <w:color w:val="4A4A4C"/>
          <w:spacing w:val="-64"/>
          <w:w w:val="95"/>
          <w:position w:val="1"/>
          <w:sz w:val="20"/>
        </w:rPr>
        <w:t> </w:t>
      </w:r>
      <w:r>
        <w:rPr>
          <w:color w:val="4A4A4C"/>
          <w:sz w:val="20"/>
        </w:rPr>
        <w:t>cativos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incorporación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perspectiva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género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6" w:lineRule="exact" w:before="1"/>
        <w:ind w:left="2267"/>
        <w:jc w:val="both"/>
      </w:pP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mujeres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pertinencia</w:t>
      </w:r>
      <w:r>
        <w:rPr>
          <w:color w:val="4A4A4C"/>
          <w:spacing w:val="-12"/>
        </w:rPr>
        <w:t> </w:t>
      </w:r>
      <w:r>
        <w:rPr>
          <w:color w:val="4A4A4C"/>
        </w:rPr>
        <w:t>cultural.</w:t>
      </w:r>
    </w:p>
    <w:p>
      <w:pPr>
        <w:pStyle w:val="ListParagraph"/>
        <w:numPr>
          <w:ilvl w:val="0"/>
          <w:numId w:val="51"/>
        </w:numPr>
        <w:tabs>
          <w:tab w:pos="2268" w:val="left" w:leader="none"/>
        </w:tabs>
        <w:spacing w:line="213" w:lineRule="auto" w:before="17" w:after="0"/>
        <w:ind w:left="2267" w:right="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E.T.IG.1.1.2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las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capacidades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institucionales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funcionariado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público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sector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salud,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materia</w:t>
      </w:r>
    </w:p>
    <w:p>
      <w:pPr>
        <w:pStyle w:val="BodyText"/>
        <w:spacing w:line="237" w:lineRule="auto" w:before="2"/>
        <w:ind w:left="2267" w:right="1"/>
        <w:jc w:val="both"/>
      </w:pPr>
      <w:r>
        <w:rPr>
          <w:color w:val="4A4A4C"/>
        </w:rPr>
        <w:t>de igualdad de género, interculturalidad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derechos</w:t>
      </w:r>
      <w:r>
        <w:rPr>
          <w:color w:val="4A4A4C"/>
          <w:spacing w:val="-16"/>
        </w:rPr>
        <w:t> </w:t>
      </w:r>
      <w:r>
        <w:rPr>
          <w:color w:val="4A4A4C"/>
        </w:rPr>
        <w:t>humanos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mujeres.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1984" w:right="278"/>
        <w:jc w:val="both"/>
      </w:pPr>
      <w:r>
        <w:rPr>
          <w:color w:val="4A4A4C"/>
        </w:rPr>
        <w:t>EJE</w:t>
      </w:r>
      <w:r>
        <w:rPr>
          <w:color w:val="4A4A4C"/>
          <w:spacing w:val="22"/>
        </w:rPr>
        <w:t> </w:t>
      </w:r>
      <w:r>
        <w:rPr>
          <w:color w:val="4A4A4C"/>
        </w:rPr>
        <w:t>II.</w:t>
      </w:r>
      <w:r>
        <w:rPr>
          <w:color w:val="4A4A4C"/>
          <w:spacing w:val="23"/>
        </w:rPr>
        <w:t> </w:t>
      </w:r>
      <w:r>
        <w:rPr>
          <w:color w:val="4A4A4C"/>
        </w:rPr>
        <w:t>GOBIERNO</w:t>
      </w:r>
      <w:r>
        <w:rPr>
          <w:color w:val="4A4A4C"/>
          <w:spacing w:val="23"/>
        </w:rPr>
        <w:t> </w:t>
      </w:r>
      <w:r>
        <w:rPr>
          <w:color w:val="4A4A4C"/>
        </w:rPr>
        <w:t>HONESTO,</w:t>
      </w:r>
      <w:r>
        <w:rPr>
          <w:color w:val="4A4A4C"/>
          <w:spacing w:val="22"/>
        </w:rPr>
        <w:t> </w:t>
      </w:r>
      <w:r>
        <w:rPr>
          <w:color w:val="4A4A4C"/>
        </w:rPr>
        <w:t>CERCANO</w:t>
      </w:r>
      <w:r>
        <w:rPr>
          <w:color w:val="4A4A4C"/>
          <w:spacing w:val="-56"/>
        </w:rPr>
        <w:t> </w:t>
      </w:r>
      <w:r>
        <w:rPr>
          <w:color w:val="4A4A4C"/>
        </w:rPr>
        <w:t>Y TRANSPARENTE AL SERVICIO DE LOS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4"/>
        </w:rPr>
        <w:t> </w:t>
      </w:r>
      <w:r>
        <w:rPr>
          <w:color w:val="4A4A4C"/>
        </w:rPr>
        <w:t>COMUNIDADES</w:t>
      </w: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line="240" w:lineRule="exact" w:before="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10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E.T.IG.2.1</w:t>
      </w:r>
    </w:p>
    <w:p>
      <w:pPr>
        <w:pStyle w:val="BodyText"/>
        <w:spacing w:line="237" w:lineRule="auto" w:before="1"/>
        <w:ind w:left="1984" w:right="1"/>
        <w:jc w:val="both"/>
      </w:pPr>
      <w:r>
        <w:rPr/>
        <w:drawing>
          <wp:anchor distT="0" distB="0" distL="0" distR="0" allowOverlap="1" layoutInCell="1" locked="0" behindDoc="0" simplePos="0" relativeHeight="16280064">
            <wp:simplePos x="0" y="0"/>
            <wp:positionH relativeFrom="page">
              <wp:posOffset>1259999</wp:posOffset>
            </wp:positionH>
            <wp:positionV relativeFrom="paragraph">
              <wp:posOffset>622116</wp:posOffset>
            </wp:positionV>
            <wp:extent cx="6512400" cy="3329978"/>
            <wp:effectExtent l="0" t="0" r="0" b="0"/>
            <wp:wrapNone/>
            <wp:docPr id="807" name="image7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772.jpe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32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Transversalizar la perspectiva de género en</w:t>
      </w:r>
      <w:r>
        <w:rPr>
          <w:color w:val="4A4A4C"/>
          <w:spacing w:val="-69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Políticas</w:t>
      </w:r>
      <w:r>
        <w:rPr>
          <w:color w:val="4A4A4C"/>
          <w:spacing w:val="-10"/>
        </w:rPr>
        <w:t> </w:t>
      </w:r>
      <w:r>
        <w:rPr>
          <w:color w:val="4A4A4C"/>
        </w:rPr>
        <w:t>Públicas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Instituciones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Poder</w:t>
      </w:r>
      <w:r>
        <w:rPr>
          <w:color w:val="4A4A4C"/>
          <w:spacing w:val="-16"/>
        </w:rPr>
        <w:t> </w:t>
      </w:r>
      <w:r>
        <w:rPr>
          <w:color w:val="4A4A4C"/>
        </w:rPr>
        <w:t>Ejecutivo</w:t>
      </w:r>
      <w:r>
        <w:rPr>
          <w:color w:val="4A4A4C"/>
          <w:spacing w:val="-16"/>
        </w:rPr>
        <w:t> </w:t>
      </w:r>
      <w:r>
        <w:rPr>
          <w:color w:val="4A4A4C"/>
        </w:rPr>
        <w:t>Estatal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Municipal.</w:t>
      </w:r>
    </w:p>
    <w:p>
      <w:pPr>
        <w:pStyle w:val="Heading6"/>
        <w:spacing w:line="233" w:lineRule="exact" w:before="115"/>
        <w:ind w:left="298"/>
      </w:pPr>
      <w:r>
        <w:rPr>
          <w:b w:val="0"/>
        </w:rPr>
        <w:br w:type="column"/>
      </w:r>
      <w:r>
        <w:rPr>
          <w:color w:val="4A4A4C"/>
          <w:w w:val="105"/>
        </w:rPr>
        <w:t>Líneas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4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196" w:lineRule="auto" w:before="31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5"/>
          <w:w w:val="95"/>
          <w:sz w:val="20"/>
        </w:rPr>
        <w:t>E.T.IG.2.1.1 </w:t>
      </w:r>
      <w:r>
        <w:rPr>
          <w:color w:val="4A4A4C"/>
          <w:spacing w:val="-5"/>
          <w:w w:val="95"/>
          <w:sz w:val="20"/>
        </w:rPr>
        <w:t>Implementar mecanismos y pro-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3"/>
          <w:w w:val="95"/>
          <w:sz w:val="20"/>
        </w:rPr>
        <w:t>cesos</w:t>
      </w:r>
      <w:r>
        <w:rPr>
          <w:color w:val="4A4A4C"/>
          <w:spacing w:val="-29"/>
          <w:w w:val="95"/>
          <w:sz w:val="20"/>
        </w:rPr>
        <w:t> </w:t>
      </w:r>
      <w:r>
        <w:rPr>
          <w:color w:val="4A4A4C"/>
          <w:spacing w:val="-3"/>
          <w:w w:val="95"/>
          <w:sz w:val="20"/>
        </w:rPr>
        <w:t>formativos</w:t>
      </w:r>
      <w:r>
        <w:rPr>
          <w:color w:val="4A4A4C"/>
          <w:spacing w:val="-28"/>
          <w:w w:val="95"/>
          <w:sz w:val="20"/>
        </w:rPr>
        <w:t> </w:t>
      </w:r>
      <w:r>
        <w:rPr>
          <w:color w:val="4A4A4C"/>
          <w:spacing w:val="-3"/>
          <w:w w:val="95"/>
          <w:sz w:val="20"/>
        </w:rPr>
        <w:t>con</w:t>
      </w:r>
      <w:r>
        <w:rPr>
          <w:color w:val="4A4A4C"/>
          <w:spacing w:val="-29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pertinencia</w:t>
      </w:r>
      <w:r>
        <w:rPr>
          <w:color w:val="4A4A4C"/>
          <w:spacing w:val="-28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cultural.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3" w:lineRule="auto" w:before="1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w w:val="95"/>
          <w:sz w:val="20"/>
        </w:rPr>
        <w:t>E.T.IG.2.1.2</w:t>
      </w:r>
      <w:r>
        <w:rPr>
          <w:rFonts w:ascii="Tahoma" w:hAnsi="Tahoma"/>
          <w:b/>
          <w:color w:val="4A4A4C"/>
          <w:spacing w:val="-17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Promover</w:t>
      </w:r>
      <w:r>
        <w:rPr>
          <w:color w:val="4A4A4C"/>
          <w:spacing w:val="-28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la</w:t>
      </w:r>
      <w:r>
        <w:rPr>
          <w:color w:val="4A4A4C"/>
          <w:spacing w:val="-27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inclusión</w:t>
      </w:r>
      <w:r>
        <w:rPr>
          <w:color w:val="4A4A4C"/>
          <w:spacing w:val="-27"/>
          <w:w w:val="95"/>
          <w:sz w:val="20"/>
        </w:rPr>
        <w:t> </w:t>
      </w:r>
      <w:r>
        <w:rPr>
          <w:color w:val="4A4A4C"/>
          <w:spacing w:val="-2"/>
          <w:w w:val="95"/>
          <w:sz w:val="20"/>
        </w:rPr>
        <w:t>de</w:t>
      </w:r>
      <w:r>
        <w:rPr>
          <w:color w:val="4A4A4C"/>
          <w:spacing w:val="-27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la</w:t>
      </w:r>
      <w:r>
        <w:rPr>
          <w:color w:val="4A4A4C"/>
          <w:spacing w:val="-28"/>
          <w:w w:val="95"/>
          <w:sz w:val="20"/>
        </w:rPr>
        <w:t> </w:t>
      </w:r>
      <w:r>
        <w:rPr>
          <w:color w:val="4A4A4C"/>
          <w:spacing w:val="-1"/>
          <w:w w:val="95"/>
          <w:sz w:val="20"/>
        </w:rPr>
        <w:t>pers-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2"/>
          <w:sz w:val="20"/>
        </w:rPr>
        <w:t>pectiva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2"/>
          <w:sz w:val="20"/>
        </w:rPr>
        <w:t>género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2"/>
          <w:sz w:val="20"/>
        </w:rPr>
        <w:t>e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2"/>
          <w:sz w:val="20"/>
        </w:rPr>
        <w:t>interculturalidad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2"/>
          <w:sz w:val="20"/>
        </w:rPr>
        <w:t>en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elaboración,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ejecución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seguimiento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7" w:lineRule="auto" w:before="6"/>
        <w:ind w:left="581" w:right="1135"/>
        <w:jc w:val="both"/>
      </w:pPr>
      <w:r>
        <w:rPr>
          <w:color w:val="4A4A4C"/>
          <w:spacing w:val="-4"/>
        </w:rPr>
        <w:t>las</w:t>
      </w:r>
      <w:r>
        <w:rPr>
          <w:color w:val="4A4A4C"/>
          <w:spacing w:val="-16"/>
        </w:rPr>
        <w:t> </w:t>
      </w:r>
      <w:r>
        <w:rPr>
          <w:color w:val="4A4A4C"/>
          <w:spacing w:val="-4"/>
        </w:rPr>
        <w:t>políticas</w:t>
      </w:r>
      <w:r>
        <w:rPr>
          <w:color w:val="4A4A4C"/>
          <w:spacing w:val="-16"/>
        </w:rPr>
        <w:t> </w:t>
      </w:r>
      <w:r>
        <w:rPr>
          <w:color w:val="4A4A4C"/>
          <w:spacing w:val="-4"/>
        </w:rPr>
        <w:t>públicas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16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los</w:t>
      </w:r>
      <w:r>
        <w:rPr>
          <w:color w:val="4A4A4C"/>
          <w:spacing w:val="-16"/>
        </w:rPr>
        <w:t> </w:t>
      </w:r>
      <w:r>
        <w:rPr>
          <w:color w:val="4A4A4C"/>
          <w:spacing w:val="-3"/>
        </w:rPr>
        <w:t>presupuestos</w:t>
      </w:r>
      <w:r>
        <w:rPr>
          <w:color w:val="4A4A4C"/>
          <w:spacing w:val="-68"/>
        </w:rPr>
        <w:t> </w:t>
      </w:r>
      <w:r>
        <w:rPr>
          <w:color w:val="4A4A4C"/>
        </w:rPr>
        <w:t>de las instituciones de la Administración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Pública</w:t>
      </w:r>
      <w:r>
        <w:rPr>
          <w:color w:val="4A4A4C"/>
          <w:spacing w:val="-27"/>
        </w:rPr>
        <w:t> </w:t>
      </w:r>
      <w:r>
        <w:rPr>
          <w:color w:val="4A4A4C"/>
          <w:spacing w:val="-3"/>
        </w:rPr>
        <w:t>Estatal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7"/>
        </w:rPr>
        <w:t> </w:t>
      </w:r>
      <w:r>
        <w:rPr>
          <w:color w:val="4A4A4C"/>
          <w:spacing w:val="-2"/>
        </w:rPr>
        <w:t>Municipal.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196" w:lineRule="auto" w:before="21" w:after="0"/>
        <w:ind w:left="581" w:right="1133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E.T.IG.2.1.3 </w:t>
      </w:r>
      <w:r>
        <w:rPr>
          <w:color w:val="4A4A4C"/>
          <w:spacing w:val="-1"/>
          <w:sz w:val="20"/>
        </w:rPr>
        <w:t>Elaborar el </w:t>
      </w:r>
      <w:r>
        <w:rPr>
          <w:color w:val="4A4A4C"/>
          <w:sz w:val="20"/>
        </w:rPr>
        <w:t>Programa Estatal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para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2"/>
          <w:sz w:val="20"/>
        </w:rPr>
        <w:t>la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2"/>
          <w:sz w:val="20"/>
        </w:rPr>
        <w:t>Igualdad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2"/>
          <w:sz w:val="20"/>
        </w:rPr>
        <w:t>entre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2"/>
          <w:sz w:val="20"/>
        </w:rPr>
        <w:t>Mujeres</w:t>
      </w:r>
      <w:r>
        <w:rPr>
          <w:color w:val="4A4A4C"/>
          <w:spacing w:val="-32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Hombres.</w:t>
      </w:r>
    </w:p>
    <w:p>
      <w:pPr>
        <w:pStyle w:val="BodyText"/>
        <w:spacing w:before="1"/>
      </w:pPr>
    </w:p>
    <w:p>
      <w:pPr>
        <w:pStyle w:val="Heading6"/>
        <w:spacing w:line="240" w:lineRule="exact"/>
        <w:ind w:left="298"/>
      </w:pPr>
      <w:r>
        <w:rPr>
          <w:color w:val="4A4A4C"/>
          <w:spacing w:val="-1"/>
        </w:rPr>
        <w:t>Estrategia</w:t>
      </w:r>
      <w:r>
        <w:rPr>
          <w:color w:val="4A4A4C"/>
          <w:spacing w:val="-14"/>
        </w:rPr>
        <w:t> </w:t>
      </w:r>
      <w:r>
        <w:rPr>
          <w:color w:val="4A4A4C"/>
        </w:rPr>
        <w:t>E.T.IG.2.2</w:t>
      </w:r>
    </w:p>
    <w:p>
      <w:pPr>
        <w:pStyle w:val="BodyText"/>
        <w:spacing w:line="237" w:lineRule="auto" w:before="1"/>
        <w:ind w:left="298" w:right="1133"/>
        <w:jc w:val="both"/>
      </w:pPr>
      <w:r>
        <w:rPr>
          <w:color w:val="4A4A4C"/>
        </w:rPr>
        <w:t>Impulsar la participación de las mujeres en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toma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decisiones,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distintos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niveles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gobierno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igualdad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condiciones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los</w:t>
      </w:r>
      <w:r>
        <w:rPr>
          <w:color w:val="4A4A4C"/>
          <w:spacing w:val="-22"/>
        </w:rPr>
        <w:t> </w:t>
      </w:r>
      <w:r>
        <w:rPr>
          <w:color w:val="4A4A4C"/>
          <w:spacing w:val="-3"/>
        </w:rPr>
        <w:t>hombres.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4" w:lineRule="exact"/>
        <w:ind w:left="298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3" w:lineRule="auto" w:before="17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E.T.IG.2.2.1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participación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política y derechos de las mujeres, con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pertinencia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cultural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todos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espacios</w:t>
      </w:r>
    </w:p>
    <w:p>
      <w:pPr>
        <w:pStyle w:val="BodyText"/>
        <w:spacing w:line="236" w:lineRule="exact" w:before="1"/>
        <w:ind w:left="581"/>
        <w:jc w:val="both"/>
      </w:pP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representación</w:t>
      </w:r>
      <w:r>
        <w:rPr>
          <w:color w:val="4A4A4C"/>
          <w:spacing w:val="-10"/>
        </w:rPr>
        <w:t> </w:t>
      </w:r>
      <w:r>
        <w:rPr>
          <w:color w:val="4A4A4C"/>
        </w:rPr>
        <w:t>política.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3" w:lineRule="auto" w:before="17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E.T.IG.2.2.2 </w:t>
      </w:r>
      <w:r>
        <w:rPr>
          <w:color w:val="4A4A4C"/>
          <w:position w:val="1"/>
          <w:sz w:val="20"/>
        </w:rPr>
        <w:t>Asegurar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participación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plena y efectiva de las mujeres forta-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leciendo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sus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liderazgos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20"/>
          <w:sz w:val="20"/>
        </w:rPr>
        <w:t> </w:t>
      </w:r>
      <w:r>
        <w:rPr>
          <w:color w:val="4A4A4C"/>
          <w:sz w:val="20"/>
        </w:rPr>
        <w:t>ámbito</w:t>
      </w:r>
    </w:p>
    <w:p>
      <w:pPr>
        <w:pStyle w:val="BodyText"/>
        <w:spacing w:line="237" w:lineRule="auto" w:before="3"/>
        <w:ind w:left="581" w:right="1131"/>
        <w:jc w:val="both"/>
      </w:pPr>
      <w:r>
        <w:rPr>
          <w:color w:val="4A4A4C"/>
        </w:rPr>
        <w:t>político y público, prioritariamente la de</w:t>
      </w:r>
      <w:r>
        <w:rPr>
          <w:color w:val="4A4A4C"/>
          <w:spacing w:val="1"/>
        </w:rPr>
        <w:t> </w:t>
      </w:r>
      <w:r>
        <w:rPr>
          <w:color w:val="4A4A4C"/>
        </w:rPr>
        <w:t>mujeres</w:t>
      </w:r>
      <w:r>
        <w:rPr>
          <w:color w:val="4A4A4C"/>
          <w:spacing w:val="-18"/>
        </w:rPr>
        <w:t> </w:t>
      </w:r>
      <w:r>
        <w:rPr>
          <w:color w:val="4A4A4C"/>
        </w:rPr>
        <w:t>indígenas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afromexicanas.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60" w:val="right" w:leader="none"/>
        </w:tabs>
        <w:spacing w:before="247"/>
        <w:ind w:left="6188"/>
      </w:pPr>
      <w:r>
        <w:rPr/>
        <w:pict>
          <v:line style="position:absolute;mso-position-horizontal-relative:page;mso-position-vertical-relative:paragraph;z-index:-28478464" from="524.504822pt,11.690981pt" to="524.504822pt,25.8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185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79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pStyle w:val="Heading6"/>
        <w:ind w:right="542"/>
      </w:pPr>
      <w:r>
        <w:rPr>
          <w:color w:val="4A4A4C"/>
        </w:rPr>
        <w:t>EJE</w:t>
      </w:r>
      <w:r>
        <w:rPr>
          <w:color w:val="4A4A4C"/>
          <w:spacing w:val="-7"/>
        </w:rPr>
        <w:t> </w:t>
      </w:r>
      <w:r>
        <w:rPr>
          <w:color w:val="4A4A4C"/>
        </w:rPr>
        <w:t>III.</w:t>
      </w:r>
      <w:r>
        <w:rPr>
          <w:color w:val="4A4A4C"/>
          <w:spacing w:val="-6"/>
        </w:rPr>
        <w:t> </w:t>
      </w:r>
      <w:r>
        <w:rPr>
          <w:color w:val="4A4A4C"/>
        </w:rPr>
        <w:t>SEGURIDAD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JUSTICIA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56"/>
        </w:rPr>
        <w:t> </w:t>
      </w:r>
      <w:r>
        <w:rPr>
          <w:color w:val="4A4A4C"/>
        </w:rPr>
        <w:t>VIVIR</w:t>
      </w:r>
      <w:r>
        <w:rPr>
          <w:color w:val="4A4A4C"/>
          <w:spacing w:val="-2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PAZ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9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E.T.IG.3.1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Impulsar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perspectiva</w:t>
      </w:r>
      <w:r>
        <w:rPr>
          <w:color w:val="4A4A4C"/>
          <w:spacing w:val="-22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género,</w:t>
      </w:r>
      <w:r>
        <w:rPr>
          <w:color w:val="4A4A4C"/>
          <w:spacing w:val="-22"/>
        </w:rPr>
        <w:t> </w:t>
      </w:r>
      <w:r>
        <w:rPr>
          <w:color w:val="4A4A4C"/>
        </w:rPr>
        <w:t>derechos</w:t>
      </w:r>
      <w:r>
        <w:rPr>
          <w:color w:val="4A4A4C"/>
          <w:spacing w:val="-68"/>
        </w:rPr>
        <w:t> </w:t>
      </w:r>
      <w:r>
        <w:rPr>
          <w:color w:val="4A4A4C"/>
        </w:rPr>
        <w:t>humanos</w:t>
      </w:r>
      <w:r>
        <w:rPr>
          <w:color w:val="4A4A4C"/>
          <w:spacing w:val="-15"/>
        </w:rPr>
        <w:t> </w:t>
      </w:r>
      <w:r>
        <w:rPr>
          <w:color w:val="4A4A4C"/>
        </w:rPr>
        <w:t>e</w:t>
      </w:r>
      <w:r>
        <w:rPr>
          <w:color w:val="4A4A4C"/>
          <w:spacing w:val="-15"/>
        </w:rPr>
        <w:t> </w:t>
      </w:r>
      <w:r>
        <w:rPr>
          <w:color w:val="4A4A4C"/>
        </w:rPr>
        <w:t>interculturalidad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los</w:t>
      </w:r>
      <w:r>
        <w:rPr>
          <w:color w:val="4A4A4C"/>
          <w:spacing w:val="-15"/>
        </w:rPr>
        <w:t> </w:t>
      </w:r>
      <w:r>
        <w:rPr>
          <w:color w:val="4A4A4C"/>
        </w:rPr>
        <w:t>procesos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acceso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justicia.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3"/>
          <w:numId w:val="50"/>
        </w:numPr>
        <w:tabs>
          <w:tab w:pos="1418" w:val="left" w:leader="none"/>
        </w:tabs>
        <w:spacing w:line="216" w:lineRule="auto" w:before="11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E.T.IG.3.1.1 </w:t>
      </w:r>
      <w:r>
        <w:rPr>
          <w:color w:val="4A4A4C"/>
          <w:sz w:val="20"/>
        </w:rPr>
        <w:t>Establecer acuerdos con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instancias responsables de la seguridad,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procuración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administración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justicia.</w:t>
      </w:r>
    </w:p>
    <w:p>
      <w:pPr>
        <w:pStyle w:val="ListParagraph"/>
        <w:numPr>
          <w:ilvl w:val="3"/>
          <w:numId w:val="50"/>
        </w:numPr>
        <w:tabs>
          <w:tab w:pos="1418" w:val="left" w:leader="none"/>
        </w:tabs>
        <w:spacing w:line="216" w:lineRule="auto" w:before="6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E.T.IG.3.1.2</w:t>
      </w:r>
      <w:r>
        <w:rPr>
          <w:rFonts w:ascii="Tahoma" w:hAnsi="Tahoma"/>
          <w:b/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Promover la adecuada aplica-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protocolos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prevención,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6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66"/>
          <w:sz w:val="20"/>
        </w:rPr>
        <w:t> </w:t>
      </w:r>
      <w:r>
        <w:rPr>
          <w:color w:val="4A4A4C"/>
          <w:sz w:val="20"/>
        </w:rPr>
        <w:t>sanción</w:t>
      </w:r>
      <w:r>
        <w:rPr>
          <w:color w:val="4A4A4C"/>
          <w:spacing w:val="6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67"/>
          <w:sz w:val="20"/>
        </w:rPr>
        <w:t> </w:t>
      </w:r>
      <w:r>
        <w:rPr>
          <w:color w:val="4A4A4C"/>
          <w:sz w:val="20"/>
        </w:rPr>
        <w:t>violencia</w:t>
      </w:r>
      <w:r>
        <w:rPr>
          <w:color w:val="4A4A4C"/>
          <w:spacing w:val="67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before="2"/>
        <w:ind w:left="1417"/>
        <w:jc w:val="both"/>
      </w:pPr>
      <w:r>
        <w:rPr>
          <w:color w:val="4A4A4C"/>
          <w:spacing w:val="-1"/>
        </w:rPr>
        <w:t>género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contra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mujeres.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40" w:lineRule="exact"/>
      </w:pPr>
      <w:r>
        <w:rPr>
          <w:color w:val="4A4A4C"/>
          <w:spacing w:val="-1"/>
        </w:rPr>
        <w:t>Estrategia</w:t>
      </w:r>
      <w:r>
        <w:rPr>
          <w:color w:val="4A4A4C"/>
          <w:spacing w:val="-10"/>
        </w:rPr>
        <w:t> </w:t>
      </w:r>
      <w:r>
        <w:rPr>
          <w:color w:val="4A4A4C"/>
          <w:spacing w:val="-1"/>
        </w:rPr>
        <w:t>E.T.IG.3.2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Contribuir a prevenir la violencia contra las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mujeres, niñas y adolescentes, preservando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su dignidad e integridad, con pertinencia</w:t>
      </w:r>
      <w:r>
        <w:rPr>
          <w:color w:val="4A4A4C"/>
          <w:spacing w:val="1"/>
        </w:rPr>
        <w:t> </w:t>
      </w:r>
      <w:r>
        <w:rPr>
          <w:color w:val="4A4A4C"/>
        </w:rPr>
        <w:t>cultural.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3"/>
          <w:numId w:val="50"/>
        </w:numPr>
        <w:tabs>
          <w:tab w:pos="1418" w:val="left" w:leader="none"/>
        </w:tabs>
        <w:spacing w:line="225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E.T.IG.3.2.1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capacidades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institucionales para brindar servicios de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w w:val="105"/>
          <w:sz w:val="20"/>
        </w:rPr>
        <w:t>refugio, </w:t>
      </w:r>
      <w:r>
        <w:rPr>
          <w:color w:val="4A4A4C"/>
          <w:w w:val="105"/>
          <w:sz w:val="20"/>
        </w:rPr>
        <w:t>acompañamiento psicológico y</w:t>
      </w:r>
      <w:r>
        <w:rPr>
          <w:color w:val="4A4A4C"/>
          <w:spacing w:val="-72"/>
          <w:w w:val="105"/>
          <w:sz w:val="20"/>
        </w:rPr>
        <w:t> </w:t>
      </w:r>
      <w:r>
        <w:rPr>
          <w:color w:val="4A4A4C"/>
          <w:w w:val="105"/>
          <w:sz w:val="20"/>
        </w:rPr>
        <w:t>legal</w:t>
      </w:r>
      <w:r>
        <w:rPr>
          <w:color w:val="4A4A4C"/>
          <w:spacing w:val="-3"/>
          <w:w w:val="105"/>
          <w:sz w:val="20"/>
        </w:rPr>
        <w:t> </w:t>
      </w:r>
      <w:r>
        <w:rPr>
          <w:color w:val="4A4A4C"/>
          <w:w w:val="105"/>
          <w:sz w:val="20"/>
        </w:rPr>
        <w:t>especializado</w:t>
      </w:r>
      <w:r>
        <w:rPr>
          <w:color w:val="4A4A4C"/>
          <w:spacing w:val="-2"/>
          <w:w w:val="105"/>
          <w:sz w:val="20"/>
        </w:rPr>
        <w:t> </w:t>
      </w:r>
      <w:r>
        <w:rPr>
          <w:color w:val="4A4A4C"/>
          <w:w w:val="105"/>
          <w:sz w:val="20"/>
        </w:rPr>
        <w:t>a</w:t>
      </w:r>
      <w:r>
        <w:rPr>
          <w:color w:val="4A4A4C"/>
          <w:spacing w:val="-2"/>
          <w:w w:val="105"/>
          <w:sz w:val="20"/>
        </w:rPr>
        <w:t> </w:t>
      </w:r>
      <w:r>
        <w:rPr>
          <w:color w:val="4A4A4C"/>
          <w:w w:val="105"/>
          <w:sz w:val="20"/>
        </w:rPr>
        <w:t>mujeres</w:t>
      </w:r>
      <w:r>
        <w:rPr>
          <w:color w:val="4A4A4C"/>
          <w:spacing w:val="-2"/>
          <w:w w:val="105"/>
          <w:sz w:val="20"/>
        </w:rPr>
        <w:t> </w:t>
      </w:r>
      <w:r>
        <w:rPr>
          <w:color w:val="4A4A4C"/>
          <w:w w:val="105"/>
          <w:sz w:val="20"/>
        </w:rPr>
        <w:t>en</w:t>
      </w:r>
      <w:r>
        <w:rPr>
          <w:color w:val="4A4A4C"/>
          <w:spacing w:val="-2"/>
          <w:w w:val="105"/>
          <w:sz w:val="20"/>
        </w:rPr>
        <w:t> </w:t>
      </w:r>
      <w:r>
        <w:rPr>
          <w:color w:val="4A4A4C"/>
          <w:w w:val="105"/>
          <w:sz w:val="20"/>
        </w:rPr>
        <w:t>situa-</w:t>
      </w: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ción de violencia, así como campañas de</w:t>
      </w:r>
      <w:r>
        <w:rPr>
          <w:color w:val="4A4A4C"/>
          <w:spacing w:val="-68"/>
        </w:rPr>
        <w:t> </w:t>
      </w:r>
      <w:r>
        <w:rPr>
          <w:color w:val="4A4A4C"/>
        </w:rPr>
        <w:t>sensibilización y concientización a favor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una</w:t>
      </w:r>
      <w:r>
        <w:rPr>
          <w:color w:val="4A4A4C"/>
          <w:spacing w:val="-17"/>
        </w:rPr>
        <w:t> </w:t>
      </w:r>
      <w:r>
        <w:rPr>
          <w:color w:val="4A4A4C"/>
        </w:rPr>
        <w:t>vida</w:t>
      </w:r>
      <w:r>
        <w:rPr>
          <w:color w:val="4A4A4C"/>
          <w:spacing w:val="-18"/>
        </w:rPr>
        <w:t> </w:t>
      </w:r>
      <w:r>
        <w:rPr>
          <w:color w:val="4A4A4C"/>
        </w:rPr>
        <w:t>libre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violencia.</w:t>
      </w:r>
    </w:p>
    <w:p>
      <w:pPr>
        <w:pStyle w:val="ListParagraph"/>
        <w:numPr>
          <w:ilvl w:val="3"/>
          <w:numId w:val="50"/>
        </w:numPr>
        <w:tabs>
          <w:tab w:pos="1418" w:val="left" w:leader="none"/>
        </w:tabs>
        <w:spacing w:line="206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E.T.IG.3.2.2 </w:t>
      </w:r>
      <w:r>
        <w:rPr>
          <w:color w:val="4A4A4C"/>
          <w:sz w:val="20"/>
        </w:rPr>
        <w:t>Dar seguimiento a las accio-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nes</w:t>
      </w:r>
      <w:r>
        <w:rPr>
          <w:color w:val="4A4A4C"/>
          <w:spacing w:val="-4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42"/>
          <w:sz w:val="20"/>
        </w:rPr>
        <w:t> </w:t>
      </w:r>
      <w:r>
        <w:rPr>
          <w:color w:val="4A4A4C"/>
          <w:sz w:val="20"/>
        </w:rPr>
        <w:t>medidas</w:t>
      </w:r>
      <w:r>
        <w:rPr>
          <w:color w:val="4A4A4C"/>
          <w:spacing w:val="-42"/>
          <w:sz w:val="20"/>
        </w:rPr>
        <w:t> </w:t>
      </w:r>
      <w:r>
        <w:rPr>
          <w:color w:val="4A4A4C"/>
          <w:sz w:val="20"/>
        </w:rPr>
        <w:t>derivadas</w:t>
      </w:r>
      <w:r>
        <w:rPr>
          <w:color w:val="4A4A4C"/>
          <w:spacing w:val="-4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4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42"/>
          <w:sz w:val="20"/>
        </w:rPr>
        <w:t> </w:t>
      </w:r>
      <w:r>
        <w:rPr>
          <w:color w:val="4A4A4C"/>
          <w:sz w:val="20"/>
        </w:rPr>
        <w:t>Declaratoria</w:t>
      </w:r>
    </w:p>
    <w:p>
      <w:pPr>
        <w:pStyle w:val="BodyText"/>
        <w:spacing w:line="237" w:lineRule="auto" w:before="5"/>
        <w:ind w:left="1417"/>
        <w:jc w:val="both"/>
      </w:pPr>
      <w:r>
        <w:rPr>
          <w:color w:val="4A4A4C"/>
        </w:rPr>
        <w:t>de Alerta de Violencia de Género contra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Mujeres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(AVGM).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</w:pPr>
      <w:r>
        <w:rPr>
          <w:color w:val="4A4A4C"/>
        </w:rPr>
        <w:t>EJE</w:t>
      </w:r>
      <w:r>
        <w:rPr>
          <w:color w:val="4A4A4C"/>
          <w:spacing w:val="7"/>
        </w:rPr>
        <w:t> </w:t>
      </w:r>
      <w:r>
        <w:rPr>
          <w:color w:val="4A4A4C"/>
        </w:rPr>
        <w:t>IV.</w:t>
      </w:r>
      <w:r>
        <w:rPr>
          <w:color w:val="4A4A4C"/>
          <w:spacing w:val="7"/>
        </w:rPr>
        <w:t> </w:t>
      </w:r>
      <w:r>
        <w:rPr>
          <w:color w:val="4A4A4C"/>
        </w:rPr>
        <w:t>CRECIMIENTO</w:t>
      </w:r>
      <w:r>
        <w:rPr>
          <w:color w:val="4A4A4C"/>
          <w:spacing w:val="8"/>
        </w:rPr>
        <w:t> </w:t>
      </w:r>
      <w:r>
        <w:rPr>
          <w:color w:val="4A4A4C"/>
        </w:rPr>
        <w:t>Y</w:t>
      </w:r>
      <w:r>
        <w:rPr>
          <w:color w:val="4A4A4C"/>
          <w:spacing w:val="7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40"/>
        </w:rPr>
        <w:t> </w:t>
      </w:r>
      <w:r>
        <w:rPr>
          <w:color w:val="4A4A4C"/>
        </w:rPr>
        <w:t>PARA</w:t>
      </w:r>
      <w:r>
        <w:rPr>
          <w:color w:val="4A4A4C"/>
          <w:spacing w:val="40"/>
        </w:rPr>
        <w:t> </w:t>
      </w:r>
      <w:r>
        <w:rPr>
          <w:color w:val="4A4A4C"/>
        </w:rPr>
        <w:t>LAS</w:t>
      </w:r>
      <w:r>
        <w:rPr>
          <w:color w:val="4A4A4C"/>
          <w:spacing w:val="40"/>
        </w:rPr>
        <w:t> </w:t>
      </w:r>
      <w:r>
        <w:rPr>
          <w:color w:val="4A4A4C"/>
        </w:rPr>
        <w:t>OCHO</w:t>
      </w:r>
      <w:r>
        <w:rPr>
          <w:color w:val="4A4A4C"/>
          <w:spacing w:val="40"/>
        </w:rPr>
        <w:t> </w:t>
      </w:r>
      <w:r>
        <w:rPr>
          <w:color w:val="4A4A4C"/>
        </w:rPr>
        <w:t>REGIONES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19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E.T.IG.4.1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Impulsar la inclusión y empoderamiento de</w:t>
      </w:r>
      <w:r>
        <w:rPr>
          <w:color w:val="4A4A4C"/>
          <w:spacing w:val="-6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mujeres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mercado</w:t>
      </w:r>
      <w:r>
        <w:rPr>
          <w:color w:val="4A4A4C"/>
          <w:spacing w:val="-17"/>
        </w:rPr>
        <w:t> </w:t>
      </w:r>
      <w:r>
        <w:rPr>
          <w:color w:val="4A4A4C"/>
        </w:rPr>
        <w:t>laboral.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3"/>
          <w:numId w:val="50"/>
        </w:numPr>
        <w:tabs>
          <w:tab w:pos="1418" w:val="left" w:leader="none"/>
        </w:tabs>
        <w:spacing w:line="225" w:lineRule="auto" w:before="0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E.T.IG.4.1.1</w:t>
      </w:r>
      <w:r>
        <w:rPr>
          <w:rFonts w:ascii="Tahoma" w:hAnsi="Tahoma"/>
          <w:b/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Promover el otorgamiento de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créditos,</w:t>
      </w:r>
      <w:r>
        <w:rPr>
          <w:color w:val="4A4A4C"/>
          <w:spacing w:val="65"/>
          <w:sz w:val="20"/>
        </w:rPr>
        <w:t> </w:t>
      </w:r>
      <w:r>
        <w:rPr>
          <w:color w:val="4A4A4C"/>
          <w:sz w:val="20"/>
        </w:rPr>
        <w:t>financiamientos</w:t>
      </w:r>
      <w:r>
        <w:rPr>
          <w:color w:val="4A4A4C"/>
          <w:spacing w:val="66"/>
          <w:sz w:val="20"/>
        </w:rPr>
        <w:t> </w:t>
      </w:r>
      <w:r>
        <w:rPr>
          <w:color w:val="4A4A4C"/>
          <w:sz w:val="20"/>
        </w:rPr>
        <w:t>y/o</w:t>
      </w:r>
      <w:r>
        <w:rPr>
          <w:color w:val="4A4A4C"/>
          <w:spacing w:val="66"/>
          <w:sz w:val="20"/>
        </w:rPr>
        <w:t> </w:t>
      </w:r>
      <w:r>
        <w:rPr>
          <w:color w:val="4A4A4C"/>
          <w:sz w:val="20"/>
        </w:rPr>
        <w:t>subsidios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2"/>
          <w:sz w:val="20"/>
        </w:rPr>
        <w:t>para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mujeres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productoras,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particularmen-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2"/>
          <w:sz w:val="20"/>
        </w:rPr>
        <w:t>te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a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2"/>
          <w:sz w:val="20"/>
        </w:rPr>
        <w:t>personas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2"/>
          <w:sz w:val="20"/>
        </w:rPr>
        <w:t>indígenas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afromexicanas.</w:t>
      </w:r>
    </w:p>
    <w:p>
      <w:pPr>
        <w:pStyle w:val="ListParagraph"/>
        <w:numPr>
          <w:ilvl w:val="3"/>
          <w:numId w:val="50"/>
        </w:numPr>
        <w:tabs>
          <w:tab w:pos="1418" w:val="left" w:leader="none"/>
        </w:tabs>
        <w:spacing w:line="279" w:lineRule="exact" w:before="0" w:after="0"/>
        <w:ind w:left="141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E.T.IG.4.1.2</w:t>
      </w:r>
      <w:r>
        <w:rPr>
          <w:rFonts w:ascii="Tahoma" w:hAnsi="Tahoma"/>
          <w:b/>
          <w:color w:val="4A4A4C"/>
          <w:spacing w:val="10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establecimiento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581" w:right="1982"/>
        <w:jc w:val="both"/>
      </w:pPr>
      <w:r>
        <w:rPr>
          <w:color w:val="4A4A4C"/>
          <w:spacing w:val="-1"/>
          <w:w w:val="105"/>
        </w:rPr>
        <w:t>de</w:t>
      </w:r>
      <w:r>
        <w:rPr>
          <w:color w:val="4A4A4C"/>
          <w:spacing w:val="-5"/>
          <w:w w:val="105"/>
        </w:rPr>
        <w:t> </w:t>
      </w:r>
      <w:r>
        <w:rPr>
          <w:color w:val="4A4A4C"/>
          <w:spacing w:val="-1"/>
          <w:w w:val="105"/>
        </w:rPr>
        <w:t>convenios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realizar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incubadoras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emprendimientos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mujeres.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1" w:lineRule="auto" w:before="15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E.T.IG.4.1.3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Comisión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pacing w:val="-1"/>
          <w:sz w:val="20"/>
        </w:rPr>
        <w:t>Atención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Integral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a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Víctimas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en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Estado,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capacidades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técnicas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financieras,</w:t>
      </w:r>
      <w:r>
        <w:rPr>
          <w:color w:val="4A4A4C"/>
          <w:spacing w:val="35"/>
          <w:sz w:val="20"/>
        </w:rPr>
        <w:t> </w:t>
      </w:r>
      <w:r>
        <w:rPr>
          <w:color w:val="4A4A4C"/>
          <w:sz w:val="20"/>
        </w:rPr>
        <w:t>admi-</w:t>
      </w:r>
    </w:p>
    <w:p>
      <w:pPr>
        <w:pStyle w:val="BodyText"/>
        <w:spacing w:line="237" w:lineRule="auto" w:before="5"/>
        <w:ind w:left="581" w:right="1984"/>
        <w:jc w:val="both"/>
      </w:pPr>
      <w:r>
        <w:rPr>
          <w:color w:val="4A4A4C"/>
        </w:rPr>
        <w:t>nistrativas y de comercialización de las</w:t>
      </w:r>
      <w:r>
        <w:rPr>
          <w:color w:val="4A4A4C"/>
          <w:spacing w:val="1"/>
        </w:rPr>
        <w:t> </w:t>
      </w:r>
      <w:r>
        <w:rPr>
          <w:color w:val="4A4A4C"/>
        </w:rPr>
        <w:t>mujeres</w:t>
      </w:r>
      <w:r>
        <w:rPr>
          <w:color w:val="4A4A4C"/>
          <w:spacing w:val="-19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alguna</w:t>
      </w:r>
      <w:r>
        <w:rPr>
          <w:color w:val="4A4A4C"/>
          <w:spacing w:val="-18"/>
        </w:rPr>
        <w:t> </w:t>
      </w:r>
      <w:r>
        <w:rPr>
          <w:color w:val="4A4A4C"/>
        </w:rPr>
        <w:t>actividad</w:t>
      </w:r>
      <w:r>
        <w:rPr>
          <w:color w:val="4A4A4C"/>
          <w:spacing w:val="-18"/>
        </w:rPr>
        <w:t> </w:t>
      </w:r>
      <w:r>
        <w:rPr>
          <w:color w:val="4A4A4C"/>
        </w:rPr>
        <w:t>económica.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1" w:lineRule="auto" w:before="15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E.T.IG.4.1.4 </w:t>
      </w:r>
      <w:r>
        <w:rPr>
          <w:color w:val="4A4A4C"/>
          <w:position w:val="1"/>
          <w:sz w:val="20"/>
        </w:rPr>
        <w:t>Promover el conocimiento y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pacing w:val="-1"/>
          <w:w w:val="105"/>
          <w:sz w:val="20"/>
        </w:rPr>
        <w:t>ejercicio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de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los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derechos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spacing w:val="-1"/>
          <w:w w:val="105"/>
          <w:sz w:val="20"/>
        </w:rPr>
        <w:t>agrarios</w:t>
      </w:r>
      <w:r>
        <w:rPr>
          <w:color w:val="4A4A4C"/>
          <w:spacing w:val="-17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16"/>
          <w:w w:val="105"/>
          <w:sz w:val="20"/>
        </w:rPr>
        <w:t> </w:t>
      </w:r>
      <w:r>
        <w:rPr>
          <w:color w:val="4A4A4C"/>
          <w:w w:val="105"/>
          <w:sz w:val="20"/>
        </w:rPr>
        <w:t>las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mujeres.</w:t>
      </w:r>
    </w:p>
    <w:p>
      <w:pPr>
        <w:pStyle w:val="BodyText"/>
        <w:spacing w:before="1"/>
      </w:pPr>
    </w:p>
    <w:p>
      <w:pPr>
        <w:pStyle w:val="Heading6"/>
        <w:spacing w:line="240" w:lineRule="exact" w:before="1"/>
        <w:ind w:left="297"/>
      </w:pPr>
      <w:r>
        <w:rPr>
          <w:color w:val="4A4A4C"/>
        </w:rPr>
        <w:t>Estrategia</w:t>
      </w:r>
      <w:r>
        <w:rPr>
          <w:color w:val="4A4A4C"/>
          <w:spacing w:val="-9"/>
        </w:rPr>
        <w:t> </w:t>
      </w:r>
      <w:r>
        <w:rPr>
          <w:color w:val="4A4A4C"/>
        </w:rPr>
        <w:t>E.T.IG.4.2</w:t>
      </w: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Fomentar una cultura de reconocimiento,</w:t>
      </w:r>
      <w:r>
        <w:rPr>
          <w:color w:val="4A4A4C"/>
          <w:spacing w:val="1"/>
        </w:rPr>
        <w:t> </w:t>
      </w:r>
      <w:r>
        <w:rPr>
          <w:color w:val="4A4A4C"/>
        </w:rPr>
        <w:t>reducción y redistribución de los trabajos</w:t>
      </w:r>
      <w:r>
        <w:rPr>
          <w:color w:val="4A4A4C"/>
          <w:spacing w:val="1"/>
        </w:rPr>
        <w:t> </w:t>
      </w:r>
      <w:r>
        <w:rPr>
          <w:color w:val="4A4A4C"/>
        </w:rPr>
        <w:t>domésticos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cuidados.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26" w:lineRule="exact" w:before="1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25" w:lineRule="auto" w:before="0" w:after="0"/>
        <w:ind w:left="581" w:right="198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E.T.IG.4.2.1</w:t>
      </w:r>
      <w:r>
        <w:rPr>
          <w:rFonts w:ascii="Tahoma" w:hAnsi="Tahoma"/>
          <w:b/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Impulsar servicios de guarde-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rías y/o ludotecas que brinden servicios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destinados a favorecer el desarrollo físico,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cognitivo,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afectivo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niñas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7" w:lineRule="auto"/>
        <w:ind w:left="581" w:right="1982"/>
        <w:jc w:val="both"/>
      </w:pPr>
      <w:r>
        <w:rPr>
          <w:color w:val="4A4A4C"/>
        </w:rPr>
        <w:t>los niños dentro de un ambiente de res-</w:t>
      </w:r>
      <w:r>
        <w:rPr>
          <w:color w:val="4A4A4C"/>
          <w:spacing w:val="-68"/>
        </w:rPr>
        <w:t> </w:t>
      </w:r>
      <w:r>
        <w:rPr>
          <w:color w:val="4A4A4C"/>
        </w:rPr>
        <w:t>peto</w:t>
      </w:r>
      <w:r>
        <w:rPr>
          <w:color w:val="4A4A4C"/>
          <w:spacing w:val="-20"/>
        </w:rPr>
        <w:t> </w:t>
      </w:r>
      <w:r>
        <w:rPr>
          <w:color w:val="4A4A4C"/>
        </w:rPr>
        <w:t>a</w:t>
      </w:r>
      <w:r>
        <w:rPr>
          <w:color w:val="4A4A4C"/>
          <w:spacing w:val="-20"/>
        </w:rPr>
        <w:t> </w:t>
      </w:r>
      <w:r>
        <w:rPr>
          <w:color w:val="4A4A4C"/>
        </w:rPr>
        <w:t>sus</w:t>
      </w:r>
      <w:r>
        <w:rPr>
          <w:color w:val="4A4A4C"/>
          <w:spacing w:val="-19"/>
        </w:rPr>
        <w:t> </w:t>
      </w:r>
      <w:r>
        <w:rPr>
          <w:color w:val="4A4A4C"/>
        </w:rPr>
        <w:t>derechos,</w:t>
      </w:r>
      <w:r>
        <w:rPr>
          <w:color w:val="4A4A4C"/>
          <w:spacing w:val="-20"/>
        </w:rPr>
        <w:t> </w:t>
      </w:r>
      <w:r>
        <w:rPr>
          <w:color w:val="4A4A4C"/>
        </w:rPr>
        <w:t>con</w:t>
      </w:r>
      <w:r>
        <w:rPr>
          <w:color w:val="4A4A4C"/>
          <w:spacing w:val="-20"/>
        </w:rPr>
        <w:t> </w:t>
      </w:r>
      <w:r>
        <w:rPr>
          <w:color w:val="4A4A4C"/>
        </w:rPr>
        <w:t>calidad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calidez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trato.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06" w:lineRule="auto" w:before="0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E.T.IG.4.2.2 </w:t>
      </w:r>
      <w:r>
        <w:rPr>
          <w:color w:val="4A4A4C"/>
          <w:sz w:val="20"/>
        </w:rPr>
        <w:t>Contribuir a desarticular los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3"/>
          <w:sz w:val="20"/>
        </w:rPr>
        <w:t>patrones</w:t>
      </w:r>
      <w:r>
        <w:rPr>
          <w:color w:val="4A4A4C"/>
          <w:spacing w:val="-40"/>
          <w:sz w:val="20"/>
        </w:rPr>
        <w:t> </w:t>
      </w:r>
      <w:r>
        <w:rPr>
          <w:color w:val="4A4A4C"/>
          <w:spacing w:val="-2"/>
          <w:sz w:val="20"/>
        </w:rPr>
        <w:t>culturales</w:t>
      </w:r>
      <w:r>
        <w:rPr>
          <w:color w:val="4A4A4C"/>
          <w:spacing w:val="-40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39"/>
          <w:sz w:val="20"/>
        </w:rPr>
        <w:t> </w:t>
      </w:r>
      <w:r>
        <w:rPr>
          <w:color w:val="4A4A4C"/>
          <w:spacing w:val="-2"/>
          <w:sz w:val="20"/>
        </w:rPr>
        <w:t>asignación</w:t>
      </w:r>
      <w:r>
        <w:rPr>
          <w:color w:val="4A4A4C"/>
          <w:spacing w:val="-40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39"/>
          <w:sz w:val="20"/>
        </w:rPr>
        <w:t> </w:t>
      </w:r>
      <w:r>
        <w:rPr>
          <w:color w:val="4A4A4C"/>
          <w:spacing w:val="-2"/>
          <w:sz w:val="20"/>
        </w:rPr>
        <w:t>activi-</w:t>
      </w:r>
    </w:p>
    <w:p>
      <w:pPr>
        <w:pStyle w:val="BodyText"/>
        <w:spacing w:line="237" w:lineRule="auto" w:before="5"/>
        <w:ind w:left="581" w:right="1982"/>
        <w:jc w:val="both"/>
      </w:pPr>
      <w:r>
        <w:rPr>
          <w:color w:val="4A4A4C"/>
          <w:spacing w:val="-1"/>
        </w:rPr>
        <w:t>dades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estereotipadas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ámbito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público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y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privado,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con</w:t>
      </w:r>
      <w:r>
        <w:rPr>
          <w:color w:val="4A4A4C"/>
          <w:spacing w:val="-26"/>
        </w:rPr>
        <w:t> </w:t>
      </w:r>
      <w:r>
        <w:rPr>
          <w:color w:val="4A4A4C"/>
          <w:spacing w:val="-4"/>
        </w:rPr>
        <w:t>pertinencia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cultural.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297" w:right="1628"/>
      </w:pPr>
      <w:r>
        <w:rPr>
          <w:color w:val="4A4A4C"/>
        </w:rPr>
        <w:t>EJE</w:t>
      </w:r>
      <w:r>
        <w:rPr>
          <w:color w:val="4A4A4C"/>
          <w:spacing w:val="14"/>
        </w:rPr>
        <w:t> </w:t>
      </w:r>
      <w:r>
        <w:rPr>
          <w:color w:val="4A4A4C"/>
        </w:rPr>
        <w:t>V.</w:t>
      </w:r>
      <w:r>
        <w:rPr>
          <w:color w:val="4A4A4C"/>
          <w:spacing w:val="14"/>
        </w:rPr>
        <w:t> </w:t>
      </w:r>
      <w:r>
        <w:rPr>
          <w:color w:val="4A4A4C"/>
        </w:rPr>
        <w:t>INFRAESTRUCTURA</w:t>
      </w:r>
      <w:r>
        <w:rPr>
          <w:color w:val="4A4A4C"/>
          <w:spacing w:val="14"/>
        </w:rPr>
        <w:t> </w:t>
      </w:r>
      <w:r>
        <w:rPr>
          <w:color w:val="4A4A4C"/>
        </w:rPr>
        <w:t>Y</w:t>
      </w:r>
      <w:r>
        <w:rPr>
          <w:color w:val="4A4A4C"/>
          <w:spacing w:val="14"/>
        </w:rPr>
        <w:t> </w:t>
      </w:r>
      <w:r>
        <w:rPr>
          <w:color w:val="4A4A4C"/>
        </w:rPr>
        <w:t>SERVICIOS</w:t>
      </w:r>
      <w:r>
        <w:rPr>
          <w:color w:val="4A4A4C"/>
          <w:spacing w:val="-55"/>
        </w:rPr>
        <w:t> </w:t>
      </w:r>
      <w:r>
        <w:rPr>
          <w:color w:val="4A4A4C"/>
          <w:w w:val="105"/>
        </w:rPr>
        <w:t>PÚBLICOS PARA EL DESARROLLO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6"/>
        <w:rPr>
          <w:rFonts w:ascii="Tahoma"/>
          <w:b/>
          <w:sz w:val="19"/>
        </w:rPr>
      </w:pPr>
    </w:p>
    <w:p>
      <w:pPr>
        <w:spacing w:line="240" w:lineRule="exact" w:before="0"/>
        <w:ind w:left="297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9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E.T.IG.5.1</w:t>
      </w:r>
    </w:p>
    <w:p>
      <w:pPr>
        <w:pStyle w:val="BodyText"/>
        <w:spacing w:line="237" w:lineRule="auto" w:before="1"/>
        <w:ind w:left="297" w:right="1982"/>
        <w:jc w:val="both"/>
      </w:pPr>
      <w:r>
        <w:rPr>
          <w:color w:val="4A4A4C"/>
        </w:rPr>
        <w:t>Impulsar la creación de espacios públicos</w:t>
      </w:r>
      <w:r>
        <w:rPr>
          <w:color w:val="4A4A4C"/>
          <w:spacing w:val="1"/>
        </w:rPr>
        <w:t> </w:t>
      </w:r>
      <w:r>
        <w:rPr>
          <w:color w:val="4A4A4C"/>
        </w:rPr>
        <w:t>seguros para las mujeres, Niñas, Niños y</w:t>
      </w:r>
      <w:r>
        <w:rPr>
          <w:color w:val="4A4A4C"/>
          <w:spacing w:val="1"/>
        </w:rPr>
        <w:t> </w:t>
      </w:r>
      <w:r>
        <w:rPr>
          <w:color w:val="4A4A4C"/>
        </w:rPr>
        <w:t>Adolescentes,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pertinencia</w:t>
      </w:r>
      <w:r>
        <w:rPr>
          <w:color w:val="4A4A4C"/>
          <w:spacing w:val="-15"/>
        </w:rPr>
        <w:t> </w:t>
      </w:r>
      <w:r>
        <w:rPr>
          <w:color w:val="4A4A4C"/>
        </w:rPr>
        <w:t>cultural.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3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6" w:lineRule="auto" w:before="13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E.T.IG.5.1.1 </w:t>
      </w:r>
      <w:r>
        <w:rPr>
          <w:color w:val="4A4A4C"/>
          <w:sz w:val="20"/>
        </w:rPr>
        <w:t>Impulsar la incorporación de</w:t>
      </w:r>
      <w:r>
        <w:rPr>
          <w:color w:val="4A4A4C"/>
          <w:spacing w:val="-69"/>
          <w:sz w:val="20"/>
        </w:rPr>
        <w:t> </w:t>
      </w:r>
      <w:r>
        <w:rPr>
          <w:color w:val="4A4A4C"/>
          <w:sz w:val="20"/>
        </w:rPr>
        <w:t>la perspectiva de género en la construc-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o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mejoramiento</w:t>
      </w:r>
      <w:r>
        <w:rPr>
          <w:color w:val="4A4A4C"/>
          <w:spacing w:val="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infraestructura,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</w:rPr>
        <w:t>electrificación y alumbrado</w:t>
      </w:r>
      <w:r>
        <w:rPr>
          <w:color w:val="4A4A4C"/>
          <w:spacing w:val="1"/>
        </w:rPr>
        <w:t> </w:t>
      </w:r>
      <w:r>
        <w:rPr>
          <w:color w:val="4A4A4C"/>
        </w:rPr>
        <w:t>público.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6" w:lineRule="auto" w:before="13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E.T.IG.5.1.2 </w:t>
      </w:r>
      <w:r>
        <w:rPr>
          <w:color w:val="4A4A4C"/>
          <w:sz w:val="20"/>
        </w:rPr>
        <w:t>Propiciar la firma de conve-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nios que promuevan la seguridad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mujeres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transporte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público.</w:t>
      </w:r>
    </w:p>
    <w:p>
      <w:pPr>
        <w:pStyle w:val="ListParagraph"/>
        <w:numPr>
          <w:ilvl w:val="2"/>
          <w:numId w:val="50"/>
        </w:numPr>
        <w:tabs>
          <w:tab w:pos="582" w:val="left" w:leader="none"/>
        </w:tabs>
        <w:spacing w:line="216" w:lineRule="auto" w:before="6" w:after="0"/>
        <w:ind w:left="581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E.T.IG.5.1.3 </w:t>
      </w:r>
      <w:r>
        <w:rPr>
          <w:color w:val="4A4A4C"/>
          <w:sz w:val="20"/>
        </w:rPr>
        <w:t>Promover acuerdos para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construcción de vivienda y equipamiento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espacios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comunitarios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convivencia.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pStyle w:val="Heading6"/>
        <w:tabs>
          <w:tab w:pos="2079" w:val="left" w:leader="none"/>
        </w:tabs>
        <w:spacing w:before="1"/>
        <w:ind w:left="1179"/>
      </w:pPr>
      <w:r>
        <w:rPr/>
        <w:pict>
          <v:line style="position:absolute;mso-position-horizontal-relative:page;mso-position-vertical-relative:paragraph;z-index:-28476928" from="87.495201pt,-.116817pt" to="87.495201pt,14.0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186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756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79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line="237" w:lineRule="auto" w:before="116"/>
        <w:ind w:left="1984" w:right="1557"/>
        <w:rPr>
          <w:rFonts w:ascii="Verdana" w:hAnsi="Verdana"/>
        </w:rPr>
      </w:pPr>
      <w:r>
        <w:rPr/>
        <w:drawing>
          <wp:anchor distT="0" distB="0" distL="0" distR="0" allowOverlap="1" layoutInCell="1" locked="0" behindDoc="0" simplePos="0" relativeHeight="16282624">
            <wp:simplePos x="0" y="0"/>
            <wp:positionH relativeFrom="page">
              <wp:posOffset>1259999</wp:posOffset>
            </wp:positionH>
            <wp:positionV relativeFrom="paragraph">
              <wp:posOffset>-2824472</wp:posOffset>
            </wp:positionV>
            <wp:extent cx="6512400" cy="2681986"/>
            <wp:effectExtent l="0" t="0" r="0" b="0"/>
            <wp:wrapNone/>
            <wp:docPr id="809" name="image7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775.jpe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681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99234F"/>
          <w:spacing w:val="-2"/>
          <w:w w:val="95"/>
        </w:rPr>
        <w:t>DESARROLLO </w:t>
      </w:r>
      <w:r>
        <w:rPr>
          <w:rFonts w:ascii="Verdana" w:hAnsi="Verdana"/>
          <w:color w:val="99234F"/>
          <w:spacing w:val="-1"/>
          <w:w w:val="95"/>
        </w:rPr>
        <w:t>SOSTENIBLE</w:t>
      </w:r>
      <w:r>
        <w:rPr>
          <w:rFonts w:ascii="Verdana" w:hAnsi="Verdana"/>
          <w:color w:val="99234F"/>
          <w:spacing w:val="-62"/>
          <w:w w:val="95"/>
        </w:rPr>
        <w:t> </w:t>
      </w:r>
      <w:r>
        <w:rPr>
          <w:rFonts w:ascii="Verdana" w:hAnsi="Verdana"/>
          <w:color w:val="99234F"/>
          <w:w w:val="95"/>
        </w:rPr>
        <w:t>Y</w:t>
      </w:r>
      <w:r>
        <w:rPr>
          <w:rFonts w:ascii="Verdana" w:hAnsi="Verdana"/>
          <w:color w:val="99234F"/>
          <w:spacing w:val="-14"/>
          <w:w w:val="95"/>
        </w:rPr>
        <w:t> </w:t>
      </w:r>
      <w:r>
        <w:rPr>
          <w:rFonts w:ascii="Verdana" w:hAnsi="Verdana"/>
          <w:color w:val="99234F"/>
          <w:w w:val="95"/>
        </w:rPr>
        <w:t>CAMBIO</w:t>
      </w:r>
      <w:r>
        <w:rPr>
          <w:rFonts w:ascii="Verdana" w:hAnsi="Verdana"/>
          <w:color w:val="99234F"/>
          <w:spacing w:val="-13"/>
          <w:w w:val="95"/>
        </w:rPr>
        <w:t> </w:t>
      </w:r>
      <w:r>
        <w:rPr>
          <w:rFonts w:ascii="Verdana" w:hAnsi="Verdana"/>
          <w:color w:val="99234F"/>
          <w:w w:val="95"/>
        </w:rPr>
        <w:t>CLIMÁTICO</w:t>
      </w:r>
    </w:p>
    <w:p>
      <w:pPr>
        <w:spacing w:before="229"/>
        <w:ind w:left="1984" w:right="0" w:firstLine="0"/>
        <w:jc w:val="left"/>
        <w:rPr>
          <w:b/>
          <w:sz w:val="20"/>
        </w:rPr>
      </w:pPr>
      <w:r>
        <w:rPr>
          <w:b/>
          <w:color w:val="4A4A4C"/>
          <w:sz w:val="20"/>
        </w:rPr>
        <w:t>Biodiversidad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</w:rPr>
        <w:t>accidentada</w:t>
      </w:r>
      <w:r>
        <w:rPr>
          <w:color w:val="4A4A4C"/>
          <w:spacing w:val="70"/>
        </w:rPr>
        <w:t> </w:t>
      </w:r>
      <w:r>
        <w:rPr>
          <w:color w:val="4A4A4C"/>
        </w:rPr>
        <w:t>orografía,</w:t>
      </w:r>
      <w:r>
        <w:rPr>
          <w:color w:val="4A4A4C"/>
          <w:spacing w:val="70"/>
        </w:rPr>
        <w:t> </w:t>
      </w:r>
      <w:r>
        <w:rPr>
          <w:color w:val="4A4A4C"/>
        </w:rPr>
        <w:t>diversidad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57"/>
        </w:rPr>
        <w:t> </w:t>
      </w:r>
      <w:r>
        <w:rPr>
          <w:color w:val="4A4A4C"/>
        </w:rPr>
        <w:t>climas,</w:t>
      </w:r>
      <w:r>
        <w:rPr>
          <w:color w:val="4A4A4C"/>
          <w:spacing w:val="57"/>
        </w:rPr>
        <w:t> </w:t>
      </w:r>
      <w:r>
        <w:rPr>
          <w:color w:val="4A4A4C"/>
        </w:rPr>
        <w:t>suelos</w:t>
      </w:r>
      <w:r>
        <w:rPr>
          <w:color w:val="4A4A4C"/>
          <w:spacing w:val="57"/>
        </w:rPr>
        <w:t> </w:t>
      </w:r>
      <w:r>
        <w:rPr>
          <w:color w:val="4A4A4C"/>
        </w:rPr>
        <w:t>y</w:t>
      </w:r>
      <w:r>
        <w:rPr>
          <w:color w:val="4A4A4C"/>
          <w:spacing w:val="57"/>
        </w:rPr>
        <w:t> </w:t>
      </w:r>
      <w:r>
        <w:rPr>
          <w:color w:val="4A4A4C"/>
        </w:rPr>
        <w:t>ecosistemas,</w:t>
      </w:r>
      <w:r>
        <w:rPr>
          <w:color w:val="4A4A4C"/>
          <w:spacing w:val="57"/>
        </w:rPr>
        <w:t> </w:t>
      </w:r>
      <w:r>
        <w:rPr>
          <w:color w:val="4A4A4C"/>
        </w:rPr>
        <w:t>Oaxaca</w:t>
      </w:r>
      <w:r>
        <w:rPr>
          <w:color w:val="4A4A4C"/>
          <w:spacing w:val="-68"/>
        </w:rPr>
        <w:t> </w:t>
      </w:r>
      <w:r>
        <w:rPr>
          <w:color w:val="4A4A4C"/>
        </w:rPr>
        <w:t>es</w:t>
      </w:r>
      <w:r>
        <w:rPr>
          <w:color w:val="4A4A4C"/>
          <w:spacing w:val="45"/>
        </w:rPr>
        <w:t> </w:t>
      </w:r>
      <w:r>
        <w:rPr>
          <w:color w:val="4A4A4C"/>
        </w:rPr>
        <w:t>el</w:t>
      </w:r>
      <w:r>
        <w:rPr>
          <w:color w:val="4A4A4C"/>
          <w:spacing w:val="46"/>
        </w:rPr>
        <w:t> </w:t>
      </w:r>
      <w:r>
        <w:rPr>
          <w:color w:val="4A4A4C"/>
        </w:rPr>
        <w:t>estado</w:t>
      </w:r>
      <w:r>
        <w:rPr>
          <w:color w:val="4A4A4C"/>
          <w:spacing w:val="45"/>
        </w:rPr>
        <w:t> </w:t>
      </w:r>
      <w:r>
        <w:rPr>
          <w:color w:val="4A4A4C"/>
        </w:rPr>
        <w:t>con</w:t>
      </w:r>
      <w:r>
        <w:rPr>
          <w:color w:val="4A4A4C"/>
          <w:spacing w:val="46"/>
        </w:rPr>
        <w:t> </w:t>
      </w:r>
      <w:r>
        <w:rPr>
          <w:color w:val="4A4A4C"/>
        </w:rPr>
        <w:t>mayor</w:t>
      </w:r>
      <w:r>
        <w:rPr>
          <w:color w:val="4A4A4C"/>
          <w:spacing w:val="46"/>
        </w:rPr>
        <w:t> </w:t>
      </w:r>
      <w:r>
        <w:rPr>
          <w:color w:val="4A4A4C"/>
        </w:rPr>
        <w:t>riqueza</w:t>
      </w:r>
      <w:r>
        <w:rPr>
          <w:color w:val="4A4A4C"/>
          <w:spacing w:val="45"/>
        </w:rPr>
        <w:t> </w:t>
      </w:r>
      <w:r>
        <w:rPr>
          <w:color w:val="4A4A4C"/>
        </w:rPr>
        <w:t>biológica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60"/>
        </w:rPr>
        <w:t> </w:t>
      </w:r>
      <w:r>
        <w:rPr>
          <w:color w:val="4A4A4C"/>
        </w:rPr>
        <w:t>plantas</w:t>
      </w:r>
      <w:r>
        <w:rPr>
          <w:color w:val="4A4A4C"/>
          <w:spacing w:val="61"/>
        </w:rPr>
        <w:t> </w:t>
      </w:r>
      <w:r>
        <w:rPr>
          <w:color w:val="4A4A4C"/>
        </w:rPr>
        <w:t>y</w:t>
      </w:r>
      <w:r>
        <w:rPr>
          <w:color w:val="4A4A4C"/>
          <w:spacing w:val="61"/>
        </w:rPr>
        <w:t> </w:t>
      </w:r>
      <w:r>
        <w:rPr>
          <w:color w:val="4A4A4C"/>
        </w:rPr>
        <w:t>animales</w:t>
      </w:r>
      <w:r>
        <w:rPr>
          <w:color w:val="4A4A4C"/>
          <w:spacing w:val="61"/>
        </w:rPr>
        <w:t> </w:t>
      </w:r>
      <w:r>
        <w:rPr>
          <w:color w:val="4A4A4C"/>
        </w:rPr>
        <w:t>en</w:t>
      </w:r>
      <w:r>
        <w:rPr>
          <w:color w:val="4A4A4C"/>
          <w:spacing w:val="60"/>
        </w:rPr>
        <w:t> </w:t>
      </w:r>
      <w:r>
        <w:rPr>
          <w:color w:val="4A4A4C"/>
        </w:rPr>
        <w:t>México,</w:t>
      </w:r>
      <w:r>
        <w:rPr>
          <w:color w:val="4A4A4C"/>
          <w:spacing w:val="61"/>
        </w:rPr>
        <w:t> </w:t>
      </w:r>
      <w:r>
        <w:rPr>
          <w:color w:val="4A4A4C"/>
        </w:rPr>
        <w:t>alber-</w:t>
      </w:r>
      <w:r>
        <w:rPr>
          <w:color w:val="4A4A4C"/>
          <w:spacing w:val="-68"/>
        </w:rPr>
        <w:t> </w:t>
      </w:r>
      <w:r>
        <w:rPr>
          <w:color w:val="4A4A4C"/>
        </w:rPr>
        <w:t>ga el 40% de la flora del país, de la cual el</w:t>
      </w:r>
      <w:r>
        <w:rPr>
          <w:color w:val="4A4A4C"/>
          <w:spacing w:val="1"/>
        </w:rPr>
        <w:t> </w:t>
      </w:r>
      <w:r>
        <w:rPr>
          <w:color w:val="4A4A4C"/>
        </w:rPr>
        <w:t>21%</w:t>
      </w:r>
      <w:r>
        <w:rPr>
          <w:color w:val="4A4A4C"/>
          <w:spacing w:val="-14"/>
        </w:rPr>
        <w:t> </w:t>
      </w:r>
      <w:r>
        <w:rPr>
          <w:color w:val="4A4A4C"/>
        </w:rPr>
        <w:t>son</w:t>
      </w:r>
      <w:r>
        <w:rPr>
          <w:color w:val="4A4A4C"/>
          <w:spacing w:val="-13"/>
        </w:rPr>
        <w:t> </w:t>
      </w:r>
      <w:r>
        <w:rPr>
          <w:color w:val="4A4A4C"/>
        </w:rPr>
        <w:t>plantas</w:t>
      </w:r>
      <w:r>
        <w:rPr>
          <w:color w:val="4A4A4C"/>
          <w:spacing w:val="-13"/>
        </w:rPr>
        <w:t> </w:t>
      </w:r>
      <w:r>
        <w:rPr>
          <w:color w:val="4A4A4C"/>
        </w:rPr>
        <w:t>endémicas;</w:t>
      </w:r>
      <w:r>
        <w:rPr>
          <w:color w:val="4A4A4C"/>
          <w:spacing w:val="-13"/>
        </w:rPr>
        <w:t> </w:t>
      </w:r>
      <w:r>
        <w:rPr>
          <w:color w:val="4A4A4C"/>
        </w:rPr>
        <w:t>es,</w:t>
      </w:r>
      <w:r>
        <w:rPr>
          <w:color w:val="4A4A4C"/>
          <w:spacing w:val="-13"/>
        </w:rPr>
        <w:t> </w:t>
      </w:r>
      <w:r>
        <w:rPr>
          <w:color w:val="4A4A4C"/>
        </w:rPr>
        <w:t>además,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estado con mayor diversidad de reptiles y</w:t>
      </w:r>
      <w:r>
        <w:rPr>
          <w:color w:val="4A4A4C"/>
          <w:spacing w:val="1"/>
        </w:rPr>
        <w:t> </w:t>
      </w:r>
      <w:r>
        <w:rPr>
          <w:color w:val="4A4A4C"/>
        </w:rPr>
        <w:t>aves</w:t>
      </w:r>
      <w:r>
        <w:rPr>
          <w:color w:val="4A4A4C"/>
          <w:spacing w:val="-14"/>
        </w:rPr>
        <w:t> </w:t>
      </w:r>
      <w:r>
        <w:rPr>
          <w:color w:val="4A4A4C"/>
        </w:rPr>
        <w:t>silvestres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mayor</w:t>
      </w:r>
      <w:r>
        <w:rPr>
          <w:color w:val="4A4A4C"/>
          <w:spacing w:val="-14"/>
        </w:rPr>
        <w:t> </w:t>
      </w:r>
      <w:r>
        <w:rPr>
          <w:color w:val="4A4A4C"/>
        </w:rPr>
        <w:t>número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especies</w:t>
      </w:r>
      <w:r>
        <w:rPr>
          <w:color w:val="4A4A4C"/>
          <w:spacing w:val="-67"/>
        </w:rPr>
        <w:t> </w:t>
      </w:r>
      <w:r>
        <w:rPr>
          <w:color w:val="4A4A4C"/>
        </w:rPr>
        <w:t>endémicas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anfibios.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1"/>
        </w:rPr>
        <w:t>Esta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riqueza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biológica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encuentra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diver-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sos</w:t>
      </w:r>
      <w:r>
        <w:rPr>
          <w:color w:val="4A4A4C"/>
          <w:spacing w:val="-23"/>
        </w:rPr>
        <w:t> </w:t>
      </w:r>
      <w:r>
        <w:rPr>
          <w:color w:val="4A4A4C"/>
          <w:spacing w:val="-3"/>
        </w:rPr>
        <w:t>ecosistemas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terrestres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acuáticos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encuentran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estado,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4"/>
        </w:rPr>
        <w:t> </w:t>
      </w:r>
      <w:r>
        <w:rPr>
          <w:color w:val="4A4A4C"/>
        </w:rPr>
        <w:t>6.3</w:t>
      </w:r>
      <w:r>
        <w:rPr>
          <w:color w:val="4A4A4C"/>
          <w:spacing w:val="-13"/>
        </w:rPr>
        <w:t> </w:t>
      </w:r>
      <w:r>
        <w:rPr>
          <w:color w:val="4A4A4C"/>
        </w:rPr>
        <w:t>millones</w:t>
      </w:r>
      <w:r>
        <w:rPr>
          <w:color w:val="4A4A4C"/>
          <w:spacing w:val="-68"/>
        </w:rPr>
        <w:t> </w:t>
      </w:r>
      <w:r>
        <w:rPr>
          <w:color w:val="4A4A4C"/>
        </w:rPr>
        <w:t>de hectáreas que tienen vegetación como</w:t>
      </w:r>
      <w:r>
        <w:rPr>
          <w:color w:val="4A4A4C"/>
          <w:spacing w:val="1"/>
        </w:rPr>
        <w:t> </w:t>
      </w:r>
      <w:r>
        <w:rPr>
          <w:color w:val="4A4A4C"/>
        </w:rPr>
        <w:t>bosques</w:t>
      </w:r>
      <w:r>
        <w:rPr>
          <w:color w:val="4A4A4C"/>
          <w:spacing w:val="1"/>
        </w:rPr>
        <w:t> </w:t>
      </w:r>
      <w:r>
        <w:rPr>
          <w:color w:val="4A4A4C"/>
        </w:rPr>
        <w:t>templados,</w:t>
      </w:r>
      <w:r>
        <w:rPr>
          <w:color w:val="4A4A4C"/>
          <w:spacing w:val="1"/>
        </w:rPr>
        <w:t> </w:t>
      </w:r>
      <w:r>
        <w:rPr>
          <w:color w:val="4A4A4C"/>
        </w:rPr>
        <w:t>bosques</w:t>
      </w:r>
      <w:r>
        <w:rPr>
          <w:color w:val="4A4A4C"/>
          <w:spacing w:val="1"/>
        </w:rPr>
        <w:t> </w:t>
      </w:r>
      <w:r>
        <w:rPr>
          <w:color w:val="4A4A4C"/>
        </w:rPr>
        <w:t>tropicales,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matorrales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xerófitos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manglares;</w:t>
      </w:r>
      <w:r>
        <w:rPr>
          <w:color w:val="4A4A4C"/>
          <w:spacing w:val="-22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595.7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km del litoral costero, y cuerpos de agua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como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ríos,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arroyos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lagunas</w:t>
      </w:r>
      <w:r>
        <w:rPr>
          <w:color w:val="4A4A4C"/>
          <w:spacing w:val="-16"/>
          <w:w w:val="95"/>
        </w:rPr>
        <w:t> </w:t>
      </w:r>
      <w:r>
        <w:rPr>
          <w:color w:val="4A4A4C"/>
          <w:w w:val="95"/>
        </w:rPr>
        <w:t>costeras.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es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70"/>
        </w:rPr>
        <w:t> </w:t>
      </w:r>
      <w:r>
        <w:rPr>
          <w:color w:val="4A4A4C"/>
        </w:rPr>
        <w:t>entidad</w:t>
      </w:r>
      <w:r>
        <w:rPr>
          <w:color w:val="4A4A4C"/>
          <w:spacing w:val="70"/>
        </w:rPr>
        <w:t> </w:t>
      </w:r>
      <w:r>
        <w:rPr>
          <w:color w:val="4A4A4C"/>
        </w:rPr>
        <w:t>con</w:t>
      </w:r>
      <w:r>
        <w:rPr>
          <w:color w:val="4A4A4C"/>
          <w:spacing w:val="70"/>
        </w:rPr>
        <w:t> </w:t>
      </w:r>
      <w:r>
        <w:rPr>
          <w:color w:val="4A4A4C"/>
        </w:rPr>
        <w:t>mayor</w:t>
      </w:r>
      <w:r>
        <w:rPr>
          <w:color w:val="4A4A4C"/>
          <w:spacing w:val="71"/>
        </w:rPr>
        <w:t> </w:t>
      </w:r>
      <w:r>
        <w:rPr>
          <w:color w:val="4A4A4C"/>
        </w:rPr>
        <w:t>rique-</w:t>
      </w:r>
      <w:r>
        <w:rPr>
          <w:color w:val="4A4A4C"/>
          <w:spacing w:val="-68"/>
        </w:rPr>
        <w:t> </w:t>
      </w:r>
      <w:r>
        <w:rPr>
          <w:color w:val="4A4A4C"/>
        </w:rPr>
        <w:t>za biológica y cultural del país debido a la</w:t>
      </w:r>
      <w:r>
        <w:rPr>
          <w:color w:val="4A4A4C"/>
          <w:spacing w:val="1"/>
        </w:rPr>
        <w:t> </w:t>
      </w:r>
      <w:r>
        <w:rPr>
          <w:color w:val="4A4A4C"/>
        </w:rPr>
        <w:t>presencia de 17 comunidades indígenas y</w:t>
      </w:r>
      <w:r>
        <w:rPr>
          <w:color w:val="4A4A4C"/>
          <w:spacing w:val="1"/>
        </w:rPr>
        <w:t> </w:t>
      </w:r>
      <w:r>
        <w:rPr>
          <w:color w:val="4A4A4C"/>
        </w:rPr>
        <w:t>afromexicanas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través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sus</w:t>
      </w:r>
      <w:r>
        <w:rPr>
          <w:color w:val="4A4A4C"/>
          <w:spacing w:val="-13"/>
        </w:rPr>
        <w:t> </w:t>
      </w:r>
      <w:r>
        <w:rPr>
          <w:color w:val="4A4A4C"/>
        </w:rPr>
        <w:t>culturas,</w:t>
      </w:r>
      <w:r>
        <w:rPr>
          <w:color w:val="4A4A4C"/>
          <w:spacing w:val="-68"/>
        </w:rPr>
        <w:t> </w:t>
      </w:r>
      <w:r>
        <w:rPr>
          <w:color w:val="4A4A4C"/>
        </w:rPr>
        <w:t>conocimientos ancestrales y la defensa de</w:t>
      </w:r>
      <w:r>
        <w:rPr>
          <w:color w:val="4A4A4C"/>
          <w:spacing w:val="1"/>
        </w:rPr>
        <w:t> </w:t>
      </w:r>
      <w:r>
        <w:rPr>
          <w:color w:val="4A4A4C"/>
        </w:rPr>
        <w:t>su territorio, han mantenido una relación</w:t>
      </w:r>
      <w:r>
        <w:rPr>
          <w:color w:val="4A4A4C"/>
          <w:spacing w:val="1"/>
        </w:rPr>
        <w:t> </w:t>
      </w:r>
      <w:r>
        <w:rPr>
          <w:color w:val="4A4A4C"/>
        </w:rPr>
        <w:t>favorable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diferentes</w:t>
      </w:r>
      <w:r>
        <w:rPr>
          <w:color w:val="4A4A4C"/>
          <w:spacing w:val="1"/>
        </w:rPr>
        <w:t> </w:t>
      </w:r>
      <w:r>
        <w:rPr>
          <w:color w:val="4A4A4C"/>
        </w:rPr>
        <w:t>ecosistemas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encuentran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Heading6"/>
        <w:spacing w:before="194"/>
        <w:ind w:left="297"/>
        <w:rPr>
          <w:rFonts w:ascii="Verdana"/>
        </w:rPr>
      </w:pPr>
      <w:r>
        <w:rPr>
          <w:rFonts w:ascii="Verdana"/>
          <w:color w:val="4A4A4C"/>
        </w:rPr>
        <w:t>Cuencas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La atención de las cuencas hidrográficas</w:t>
      </w:r>
      <w:r>
        <w:rPr>
          <w:color w:val="4A4A4C"/>
          <w:spacing w:val="1"/>
        </w:rPr>
        <w:t> </w:t>
      </w:r>
      <w:r>
        <w:rPr>
          <w:color w:val="4A4A4C"/>
        </w:rPr>
        <w:t>como territorios estratégicos, para la con-</w:t>
      </w:r>
      <w:r>
        <w:rPr>
          <w:color w:val="4A4A4C"/>
          <w:spacing w:val="1"/>
        </w:rPr>
        <w:t> </w:t>
      </w:r>
      <w:r>
        <w:rPr>
          <w:color w:val="4A4A4C"/>
        </w:rPr>
        <w:t>servación y gestión optima del agua, tanto</w:t>
      </w:r>
      <w:r>
        <w:rPr>
          <w:color w:val="4A4A4C"/>
          <w:spacing w:val="1"/>
        </w:rPr>
        <w:t> </w:t>
      </w:r>
      <w:r>
        <w:rPr>
          <w:color w:val="4A4A4C"/>
        </w:rPr>
        <w:t>como del suelo y la biota, es fundamental</w:t>
      </w:r>
      <w:r>
        <w:rPr>
          <w:color w:val="4A4A4C"/>
          <w:spacing w:val="1"/>
        </w:rPr>
        <w:t> </w:t>
      </w:r>
      <w:r>
        <w:rPr>
          <w:color w:val="4A4A4C"/>
        </w:rPr>
        <w:t>para un mejor aprovechamiento de los ser-</w:t>
      </w:r>
      <w:r>
        <w:rPr>
          <w:color w:val="4A4A4C"/>
          <w:spacing w:val="-68"/>
        </w:rPr>
        <w:t> </w:t>
      </w:r>
      <w:r>
        <w:rPr>
          <w:color w:val="4A4A4C"/>
        </w:rPr>
        <w:t>vicios ambientales de los ecosistemas, en</w:t>
      </w:r>
      <w:r>
        <w:rPr>
          <w:color w:val="4A4A4C"/>
          <w:spacing w:val="1"/>
        </w:rPr>
        <w:t> </w:t>
      </w:r>
      <w:r>
        <w:rPr>
          <w:color w:val="4A4A4C"/>
        </w:rPr>
        <w:t>este sentido, en los Foros Regionales para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elaboración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Plan</w:t>
      </w:r>
      <w:r>
        <w:rPr>
          <w:color w:val="4A4A4C"/>
          <w:spacing w:val="-6"/>
        </w:rPr>
        <w:t> </w:t>
      </w:r>
      <w:r>
        <w:rPr>
          <w:color w:val="4A4A4C"/>
        </w:rPr>
        <w:t>Estatal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Desarrollo</w:t>
      </w:r>
      <w:r>
        <w:rPr>
          <w:color w:val="4A4A4C"/>
          <w:spacing w:val="-68"/>
        </w:rPr>
        <w:t> </w:t>
      </w:r>
      <w:r>
        <w:rPr>
          <w:color w:val="4A4A4C"/>
        </w:rPr>
        <w:t>y Asambleas Comunitarias, se identificaron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siguientes</w:t>
      </w:r>
      <w:r>
        <w:rPr>
          <w:color w:val="4A4A4C"/>
          <w:spacing w:val="-18"/>
        </w:rPr>
        <w:t> </w:t>
      </w:r>
      <w:r>
        <w:rPr>
          <w:color w:val="4A4A4C"/>
        </w:rPr>
        <w:t>problemáticas:</w:t>
      </w:r>
    </w:p>
    <w:p>
      <w:pPr>
        <w:pStyle w:val="BodyText"/>
        <w:spacing w:line="237" w:lineRule="auto"/>
        <w:ind w:left="581" w:right="1131"/>
        <w:jc w:val="both"/>
      </w:pPr>
      <w:r>
        <w:rPr>
          <w:color w:val="4A4A4C"/>
        </w:rPr>
        <w:t>1) Deterioro de recursos naturales por</w:t>
      </w:r>
      <w:r>
        <w:rPr>
          <w:color w:val="4A4A4C"/>
          <w:spacing w:val="1"/>
        </w:rPr>
        <w:t> </w:t>
      </w:r>
      <w:r>
        <w:rPr>
          <w:color w:val="4A4A4C"/>
        </w:rPr>
        <w:t>cambios</w:t>
      </w:r>
      <w:r>
        <w:rPr>
          <w:color w:val="4A4A4C"/>
          <w:spacing w:val="40"/>
        </w:rPr>
        <w:t> </w:t>
      </w:r>
      <w:r>
        <w:rPr>
          <w:color w:val="4A4A4C"/>
        </w:rPr>
        <w:t>drásticos</w:t>
      </w:r>
      <w:r>
        <w:rPr>
          <w:color w:val="4A4A4C"/>
          <w:spacing w:val="40"/>
        </w:rPr>
        <w:t> </w:t>
      </w:r>
      <w:r>
        <w:rPr>
          <w:color w:val="4A4A4C"/>
        </w:rPr>
        <w:t>e</w:t>
      </w:r>
      <w:r>
        <w:rPr>
          <w:color w:val="4A4A4C"/>
          <w:spacing w:val="109"/>
        </w:rPr>
        <w:t> </w:t>
      </w:r>
      <w:r>
        <w:rPr>
          <w:color w:val="4A4A4C"/>
        </w:rPr>
        <w:t>inapropiados</w:t>
      </w:r>
      <w:r>
        <w:rPr>
          <w:color w:val="4A4A4C"/>
          <w:spacing w:val="110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el uso del suelo; 2) Menor infiltración y</w:t>
      </w:r>
      <w:r>
        <w:rPr>
          <w:color w:val="4A4A4C"/>
          <w:spacing w:val="1"/>
        </w:rPr>
        <w:t> </w:t>
      </w:r>
      <w:r>
        <w:rPr>
          <w:color w:val="4A4A4C"/>
        </w:rPr>
        <w:t>captación escasa de agua; 3) Procesos</w:t>
      </w:r>
      <w:r>
        <w:rPr>
          <w:color w:val="4A4A4C"/>
          <w:spacing w:val="1"/>
        </w:rPr>
        <w:t> </w:t>
      </w:r>
      <w:r>
        <w:rPr>
          <w:color w:val="4A4A4C"/>
        </w:rPr>
        <w:t>acelerados</w:t>
      </w:r>
      <w:r>
        <w:rPr>
          <w:color w:val="4A4A4C"/>
          <w:spacing w:val="-26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erosión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suelos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escasez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agua;</w:t>
      </w:r>
      <w:r>
        <w:rPr>
          <w:color w:val="4A4A4C"/>
          <w:spacing w:val="-7"/>
        </w:rPr>
        <w:t> </w:t>
      </w:r>
      <w:r>
        <w:rPr>
          <w:color w:val="4A4A4C"/>
        </w:rPr>
        <w:t>4)</w:t>
      </w:r>
      <w:r>
        <w:rPr>
          <w:color w:val="4A4A4C"/>
          <w:spacing w:val="-7"/>
        </w:rPr>
        <w:t> </w:t>
      </w:r>
      <w:r>
        <w:rPr>
          <w:color w:val="4A4A4C"/>
        </w:rPr>
        <w:t>Falta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ordenamientos</w:t>
      </w:r>
      <w:r>
        <w:rPr>
          <w:color w:val="4A4A4C"/>
          <w:spacing w:val="-7"/>
        </w:rPr>
        <w:t> </w:t>
      </w:r>
      <w:r>
        <w:rPr>
          <w:color w:val="4A4A4C"/>
        </w:rPr>
        <w:t>eco-</w:t>
      </w:r>
      <w:r>
        <w:rPr>
          <w:color w:val="4A4A4C"/>
          <w:spacing w:val="-68"/>
        </w:rPr>
        <w:t> </w:t>
      </w:r>
      <w:r>
        <w:rPr>
          <w:color w:val="4A4A4C"/>
        </w:rPr>
        <w:t>lógicos y agroecológicos; y 5) Problemas</w:t>
      </w:r>
      <w:r>
        <w:rPr>
          <w:color w:val="4A4A4C"/>
          <w:spacing w:val="-69"/>
        </w:rPr>
        <w:t> </w:t>
      </w:r>
      <w:r>
        <w:rPr>
          <w:color w:val="4A4A4C"/>
        </w:rPr>
        <w:t>críticos de contaminación de ríos y cuer-</w:t>
      </w:r>
      <w:r>
        <w:rPr>
          <w:color w:val="4A4A4C"/>
          <w:spacing w:val="-68"/>
        </w:rPr>
        <w:t> </w:t>
      </w:r>
      <w:r>
        <w:rPr>
          <w:color w:val="4A4A4C"/>
        </w:rPr>
        <w:t>pos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agua.</w:t>
      </w:r>
    </w:p>
    <w:p>
      <w:pPr>
        <w:pStyle w:val="BodyText"/>
        <w:spacing w:before="7"/>
        <w:rPr>
          <w:sz w:val="18"/>
        </w:rPr>
      </w:pPr>
    </w:p>
    <w:p>
      <w:pPr>
        <w:pStyle w:val="Heading6"/>
        <w:ind w:left="297"/>
        <w:rPr>
          <w:rFonts w:ascii="Verdana" w:hAnsi="Verdana"/>
        </w:rPr>
      </w:pPr>
      <w:r>
        <w:rPr>
          <w:rFonts w:ascii="Verdana" w:hAnsi="Verdana"/>
          <w:color w:val="4A4A4C"/>
          <w:w w:val="95"/>
        </w:rPr>
        <w:t>Cambio</w:t>
      </w:r>
      <w:r>
        <w:rPr>
          <w:rFonts w:ascii="Verdana" w:hAnsi="Verdana"/>
          <w:color w:val="4A4A4C"/>
          <w:spacing w:val="-2"/>
          <w:w w:val="95"/>
        </w:rPr>
        <w:t> </w:t>
      </w:r>
      <w:r>
        <w:rPr>
          <w:rFonts w:ascii="Verdana" w:hAnsi="Verdana"/>
          <w:color w:val="4A4A4C"/>
          <w:w w:val="95"/>
        </w:rPr>
        <w:t>climático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A nivel nacional, Oaxaca ocupa el primer</w:t>
      </w:r>
      <w:r>
        <w:rPr>
          <w:color w:val="4A4A4C"/>
          <w:spacing w:val="1"/>
        </w:rPr>
        <w:t> </w:t>
      </w:r>
      <w:r>
        <w:rPr>
          <w:color w:val="4A4A4C"/>
        </w:rPr>
        <w:t>lugar en vulnerabilidad al cambio climático</w:t>
      </w:r>
      <w:r>
        <w:rPr>
          <w:color w:val="4A4A4C"/>
          <w:spacing w:val="1"/>
        </w:rPr>
        <w:t> </w:t>
      </w:r>
      <w:r>
        <w:rPr>
          <w:color w:val="4A4A4C"/>
        </w:rPr>
        <w:t>debido</w:t>
      </w:r>
      <w:r>
        <w:rPr>
          <w:color w:val="4A4A4C"/>
          <w:spacing w:val="42"/>
        </w:rPr>
        <w:t> </w:t>
      </w:r>
      <w:r>
        <w:rPr>
          <w:color w:val="4A4A4C"/>
        </w:rPr>
        <w:t>a</w:t>
      </w:r>
      <w:r>
        <w:rPr>
          <w:color w:val="4A4A4C"/>
          <w:spacing w:val="41"/>
        </w:rPr>
        <w:t> </w:t>
      </w:r>
      <w:r>
        <w:rPr>
          <w:color w:val="4A4A4C"/>
        </w:rPr>
        <w:t>su</w:t>
      </w:r>
      <w:r>
        <w:rPr>
          <w:color w:val="4A4A4C"/>
          <w:spacing w:val="42"/>
        </w:rPr>
        <w:t> </w:t>
      </w:r>
      <w:r>
        <w:rPr>
          <w:color w:val="4A4A4C"/>
        </w:rPr>
        <w:t>ubicación</w:t>
      </w:r>
      <w:r>
        <w:rPr>
          <w:color w:val="4A4A4C"/>
          <w:spacing w:val="42"/>
        </w:rPr>
        <w:t> </w:t>
      </w:r>
      <w:r>
        <w:rPr>
          <w:color w:val="4A4A4C"/>
        </w:rPr>
        <w:t>geográfica</w:t>
      </w:r>
      <w:r>
        <w:rPr>
          <w:color w:val="4A4A4C"/>
          <w:spacing w:val="42"/>
        </w:rPr>
        <w:t> </w:t>
      </w:r>
      <w:r>
        <w:rPr>
          <w:color w:val="4A4A4C"/>
        </w:rPr>
        <w:t>y</w:t>
      </w:r>
      <w:r>
        <w:rPr>
          <w:color w:val="4A4A4C"/>
          <w:spacing w:val="42"/>
        </w:rPr>
        <w:t> </w:t>
      </w:r>
      <w:r>
        <w:rPr>
          <w:color w:val="4A4A4C"/>
        </w:rPr>
        <w:t>grado</w:t>
      </w:r>
      <w:r>
        <w:rPr>
          <w:color w:val="4A4A4C"/>
          <w:spacing w:val="-67"/>
        </w:rPr>
        <w:t> </w:t>
      </w:r>
      <w:r>
        <w:rPr>
          <w:color w:val="4A4A4C"/>
        </w:rPr>
        <w:t>de marginación. Algunos de los fenómenos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afectan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16"/>
        </w:rPr>
        <w:t> </w:t>
      </w:r>
      <w:r>
        <w:rPr>
          <w:color w:val="4A4A4C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son:</w:t>
      </w:r>
      <w:r>
        <w:rPr>
          <w:color w:val="4A4A4C"/>
          <w:spacing w:val="-16"/>
        </w:rPr>
        <w:t> </w:t>
      </w:r>
      <w:r>
        <w:rPr>
          <w:color w:val="4A4A4C"/>
        </w:rPr>
        <w:t>sequías,</w:t>
      </w:r>
      <w:r>
        <w:rPr>
          <w:color w:val="4A4A4C"/>
          <w:spacing w:val="-16"/>
        </w:rPr>
        <w:t> </w:t>
      </w:r>
      <w:r>
        <w:rPr>
          <w:color w:val="4A4A4C"/>
        </w:rPr>
        <w:t>heladas,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4"/>
        <w:rPr>
          <w:sz w:val="16"/>
        </w:rPr>
      </w:pPr>
    </w:p>
    <w:p>
      <w:pPr>
        <w:pStyle w:val="Heading6"/>
        <w:tabs>
          <w:tab w:pos="11062" w:val="right" w:leader="none"/>
        </w:tabs>
        <w:spacing w:before="114"/>
        <w:ind w:left="6188"/>
        <w:rPr>
          <w:rFonts w:ascii="Verdana"/>
        </w:rPr>
      </w:pPr>
      <w:r>
        <w:rPr/>
        <w:pict>
          <v:line style="position:absolute;mso-position-horizontal-relative:page;mso-position-vertical-relative:paragraph;z-index:-28475904" from="524.504822pt,5.089809pt" to="524.504822pt,19.256809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2"/>
        </w:rPr>
        <w:t> </w:t>
      </w:r>
      <w:r>
        <w:rPr>
          <w:color w:val="A5855D"/>
        </w:rPr>
        <w:t>DEL</w:t>
      </w:r>
      <w:r>
        <w:rPr>
          <w:color w:val="A5855D"/>
          <w:spacing w:val="22"/>
        </w:rPr>
        <w:t> </w:t>
      </w:r>
      <w:r>
        <w:rPr>
          <w:color w:val="A5855D"/>
        </w:rPr>
        <w:t>ESTADO</w:t>
      </w:r>
      <w:r>
        <w:rPr>
          <w:color w:val="A5855D"/>
          <w:spacing w:val="22"/>
        </w:rPr>
        <w:t> </w:t>
      </w:r>
      <w:r>
        <w:rPr>
          <w:color w:val="A5855D"/>
        </w:rPr>
        <w:t>DE</w:t>
      </w:r>
      <w:r>
        <w:rPr>
          <w:color w:val="A5855D"/>
          <w:spacing w:val="22"/>
        </w:rPr>
        <w:t> </w:t>
      </w:r>
      <w:r>
        <w:rPr>
          <w:color w:val="A5855D"/>
        </w:rPr>
        <w:t>OAXACA</w:t>
        <w:tab/>
      </w:r>
      <w:r>
        <w:rPr>
          <w:rFonts w:ascii="Verdana"/>
          <w:color w:val="A5855D"/>
        </w:rPr>
        <w:t>187</w:t>
      </w:r>
    </w:p>
    <w:p>
      <w:pPr>
        <w:spacing w:after="0"/>
        <w:rPr>
          <w:rFonts w:ascii="Verdana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0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ciclones, precipitaciones pluviales intensas</w:t>
      </w:r>
      <w:r>
        <w:rPr>
          <w:color w:val="4A4A4C"/>
          <w:spacing w:val="1"/>
        </w:rPr>
        <w:t> </w:t>
      </w:r>
      <w:r>
        <w:rPr>
          <w:color w:val="4A4A4C"/>
        </w:rPr>
        <w:t>y/o temperaturas extremas, cuya recurren-</w:t>
      </w:r>
      <w:r>
        <w:rPr>
          <w:color w:val="4A4A4C"/>
          <w:spacing w:val="-69"/>
        </w:rPr>
        <w:t> </w:t>
      </w:r>
      <w:r>
        <w:rPr>
          <w:color w:val="4A4A4C"/>
        </w:rPr>
        <w:t>cia se ha incrementado durante los últimos</w:t>
      </w:r>
      <w:r>
        <w:rPr>
          <w:color w:val="4A4A4C"/>
          <w:spacing w:val="-68"/>
        </w:rPr>
        <w:t> </w:t>
      </w:r>
      <w:r>
        <w:rPr>
          <w:color w:val="4A4A4C"/>
        </w:rPr>
        <w:t>50 años, provocando importantes pérdidas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en el patrimonio natural, en los sectores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económicos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productivos,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así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afec-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taciones a la población, principalmente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aquella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vive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zonas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riesgo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alto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muy alto, donde existe la probabilidad 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95"/>
        </w:rPr>
        <w:t>comprometer</w:t>
      </w:r>
      <w:r>
        <w:rPr>
          <w:color w:val="4A4A4C"/>
          <w:spacing w:val="8"/>
          <w:w w:val="95"/>
        </w:rPr>
        <w:t> </w:t>
      </w:r>
      <w:r>
        <w:rPr>
          <w:color w:val="4A4A4C"/>
          <w:w w:val="95"/>
        </w:rPr>
        <w:t>vidas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humanas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(PECC,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2018).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población,</w:t>
      </w:r>
      <w:r>
        <w:rPr>
          <w:color w:val="4A4A4C"/>
          <w:spacing w:val="1"/>
        </w:rPr>
        <w:t> </w:t>
      </w:r>
      <w:r>
        <w:rPr>
          <w:color w:val="4A4A4C"/>
        </w:rPr>
        <w:t>infraestructura,</w:t>
      </w:r>
      <w:r>
        <w:rPr>
          <w:color w:val="4A4A4C"/>
          <w:spacing w:val="1"/>
        </w:rPr>
        <w:t> </w:t>
      </w:r>
      <w:r>
        <w:rPr>
          <w:color w:val="4A4A4C"/>
        </w:rPr>
        <w:t>patrimonio</w:t>
      </w:r>
      <w:r>
        <w:rPr>
          <w:color w:val="4A4A4C"/>
          <w:spacing w:val="1"/>
        </w:rPr>
        <w:t> </w:t>
      </w:r>
      <w:r>
        <w:rPr>
          <w:color w:val="4A4A4C"/>
        </w:rPr>
        <w:t>natural, sistemas productivos y económi-</w:t>
      </w:r>
      <w:r>
        <w:rPr>
          <w:color w:val="4A4A4C"/>
          <w:spacing w:val="1"/>
        </w:rPr>
        <w:t> </w:t>
      </w:r>
      <w:r>
        <w:rPr>
          <w:color w:val="4A4A4C"/>
        </w:rPr>
        <w:t>cos se encuentran en muy alto riesgo ante</w:t>
      </w:r>
      <w:r>
        <w:rPr>
          <w:color w:val="4A4A4C"/>
          <w:spacing w:val="1"/>
        </w:rPr>
        <w:t> </w:t>
      </w:r>
      <w:r>
        <w:rPr>
          <w:color w:val="4A4A4C"/>
        </w:rPr>
        <w:t>los eventos climáticos, los 570 municipios</w:t>
      </w:r>
      <w:r>
        <w:rPr>
          <w:color w:val="4A4A4C"/>
          <w:spacing w:val="1"/>
        </w:rPr>
        <w:t> </w:t>
      </w:r>
      <w:r>
        <w:rPr>
          <w:color w:val="4A4A4C"/>
        </w:rPr>
        <w:t>que conforman el estado y su población, se</w:t>
      </w:r>
      <w:r>
        <w:rPr>
          <w:color w:val="4A4A4C"/>
          <w:spacing w:val="-68"/>
        </w:rPr>
        <w:t> </w:t>
      </w:r>
      <w:r>
        <w:rPr>
          <w:color w:val="4A4A4C"/>
        </w:rPr>
        <w:t>encuentran expuestos a algún tipo de ries-</w:t>
      </w:r>
      <w:r>
        <w:rPr>
          <w:color w:val="4A4A4C"/>
          <w:spacing w:val="1"/>
        </w:rPr>
        <w:t> </w:t>
      </w:r>
      <w:r>
        <w:rPr>
          <w:color w:val="4A4A4C"/>
        </w:rPr>
        <w:t>go ante eventos hidrometeorológicos y 475</w:t>
      </w:r>
      <w:r>
        <w:rPr>
          <w:color w:val="4A4A4C"/>
          <w:spacing w:val="-68"/>
        </w:rPr>
        <w:t> </w:t>
      </w:r>
      <w:r>
        <w:rPr>
          <w:color w:val="4A4A4C"/>
        </w:rPr>
        <w:t>presentan</w:t>
      </w:r>
      <w:r>
        <w:rPr>
          <w:color w:val="4A4A4C"/>
          <w:spacing w:val="-4"/>
        </w:rPr>
        <w:t> </w:t>
      </w:r>
      <w:r>
        <w:rPr>
          <w:color w:val="4A4A4C"/>
        </w:rPr>
        <w:t>riesgo</w:t>
      </w:r>
      <w:r>
        <w:rPr>
          <w:color w:val="4A4A4C"/>
          <w:spacing w:val="-4"/>
        </w:rPr>
        <w:t> </w:t>
      </w:r>
      <w:r>
        <w:rPr>
          <w:color w:val="4A4A4C"/>
        </w:rPr>
        <w:t>alto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muy</w:t>
      </w:r>
      <w:r>
        <w:rPr>
          <w:color w:val="4A4A4C"/>
          <w:spacing w:val="-4"/>
        </w:rPr>
        <w:t> </w:t>
      </w:r>
      <w:r>
        <w:rPr>
          <w:color w:val="4A4A4C"/>
        </w:rPr>
        <w:t>alto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algún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estos</w:t>
      </w:r>
      <w:r>
        <w:rPr>
          <w:color w:val="4A4A4C"/>
          <w:spacing w:val="-18"/>
        </w:rPr>
        <w:t> </w:t>
      </w:r>
      <w:r>
        <w:rPr>
          <w:color w:val="4A4A4C"/>
        </w:rPr>
        <w:t>fenómenos.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acuerdo con los escenarios de cambio</w:t>
      </w:r>
      <w:r>
        <w:rPr>
          <w:color w:val="4A4A4C"/>
          <w:spacing w:val="1"/>
        </w:rPr>
        <w:t> </w:t>
      </w:r>
      <w:r>
        <w:rPr>
          <w:color w:val="4A4A4C"/>
        </w:rPr>
        <w:t>climático del Instituto Nacional de Ecología</w:t>
      </w:r>
      <w:r>
        <w:rPr>
          <w:color w:val="4A4A4C"/>
          <w:spacing w:val="1"/>
        </w:rPr>
        <w:t> </w:t>
      </w:r>
      <w:r>
        <w:rPr>
          <w:color w:val="4A4A4C"/>
        </w:rPr>
        <w:t>y Cambio Climático (INECC), en los próxi-</w:t>
      </w:r>
      <w:r>
        <w:rPr>
          <w:color w:val="4A4A4C"/>
          <w:spacing w:val="1"/>
        </w:rPr>
        <w:t> </w:t>
      </w:r>
      <w:r>
        <w:rPr>
          <w:color w:val="4A4A4C"/>
        </w:rPr>
        <w:t>mos</w:t>
      </w:r>
      <w:r>
        <w:rPr>
          <w:color w:val="4A4A4C"/>
          <w:spacing w:val="-6"/>
        </w:rPr>
        <w:t> </w:t>
      </w:r>
      <w:r>
        <w:rPr>
          <w:color w:val="4A4A4C"/>
        </w:rPr>
        <w:t>24</w:t>
      </w:r>
      <w:r>
        <w:rPr>
          <w:color w:val="4A4A4C"/>
          <w:spacing w:val="-6"/>
        </w:rPr>
        <w:t> </w:t>
      </w:r>
      <w:r>
        <w:rPr>
          <w:color w:val="4A4A4C"/>
        </w:rPr>
        <w:t>años,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entidad</w:t>
      </w:r>
      <w:r>
        <w:rPr>
          <w:color w:val="4A4A4C"/>
          <w:spacing w:val="-6"/>
        </w:rPr>
        <w:t> </w:t>
      </w:r>
      <w:r>
        <w:rPr>
          <w:color w:val="4A4A4C"/>
        </w:rPr>
        <w:t>presentará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todo</w:t>
      </w:r>
      <w:r>
        <w:rPr>
          <w:color w:val="4A4A4C"/>
          <w:spacing w:val="-68"/>
        </w:rPr>
        <w:t> </w:t>
      </w:r>
      <w:r>
        <w:rPr>
          <w:color w:val="4A4A4C"/>
        </w:rPr>
        <w:t>el estado mayor aridez, por una disminu-</w:t>
      </w:r>
      <w:r>
        <w:rPr>
          <w:color w:val="4A4A4C"/>
          <w:spacing w:val="1"/>
        </w:rPr>
        <w:t> </w:t>
      </w:r>
      <w:r>
        <w:rPr>
          <w:color w:val="4A4A4C"/>
        </w:rPr>
        <w:t>ción significativa en la precipitación pluvial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aumento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temperatura</w:t>
      </w:r>
      <w:r>
        <w:rPr>
          <w:color w:val="4A4A4C"/>
          <w:spacing w:val="-15"/>
        </w:rPr>
        <w:t> </w:t>
      </w:r>
      <w:r>
        <w:rPr>
          <w:color w:val="4A4A4C"/>
        </w:rPr>
        <w:t>máxima.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spacing w:before="1"/>
        <w:jc w:val="both"/>
      </w:pPr>
      <w:r>
        <w:rPr>
          <w:color w:val="4A4A4C"/>
          <w:w w:val="105"/>
        </w:rPr>
        <w:t>Eficiencia</w:t>
      </w:r>
      <w:r>
        <w:rPr>
          <w:color w:val="4A4A4C"/>
          <w:spacing w:val="12"/>
          <w:w w:val="105"/>
        </w:rPr>
        <w:t> </w:t>
      </w:r>
      <w:r>
        <w:rPr>
          <w:color w:val="4A4A4C"/>
          <w:w w:val="105"/>
        </w:rPr>
        <w:t>energética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acuerdo a la Secretaría de Energía en la</w:t>
      </w:r>
      <w:r>
        <w:rPr>
          <w:color w:val="4A4A4C"/>
          <w:spacing w:val="-68"/>
        </w:rPr>
        <w:t> </w:t>
      </w:r>
      <w:r>
        <w:rPr>
          <w:color w:val="4A4A4C"/>
        </w:rPr>
        <w:t>Región del Istmo de Tehuantepec, el vien-</w:t>
      </w:r>
      <w:r>
        <w:rPr>
          <w:color w:val="4A4A4C"/>
          <w:spacing w:val="1"/>
        </w:rPr>
        <w:t> </w:t>
      </w:r>
      <w:r>
        <w:rPr>
          <w:color w:val="4A4A4C"/>
        </w:rPr>
        <w:t>to tiene una velocidad promedio de 8.5m/s</w:t>
      </w:r>
      <w:r>
        <w:rPr>
          <w:color w:val="4A4A4C"/>
          <w:spacing w:val="-68"/>
        </w:rPr>
        <w:t> </w:t>
      </w:r>
      <w:r>
        <w:rPr>
          <w:color w:val="4A4A4C"/>
        </w:rPr>
        <w:t>a una altura de 50m con 44 mil 350MW de</w:t>
      </w:r>
      <w:r>
        <w:rPr>
          <w:color w:val="4A4A4C"/>
          <w:spacing w:val="1"/>
        </w:rPr>
        <w:t> </w:t>
      </w:r>
      <w:r>
        <w:rPr>
          <w:color w:val="4A4A4C"/>
        </w:rPr>
        <w:t>capacidad</w:t>
      </w:r>
      <w:r>
        <w:rPr>
          <w:color w:val="4A4A4C"/>
          <w:spacing w:val="-13"/>
        </w:rPr>
        <w:t> </w:t>
      </w:r>
      <w:r>
        <w:rPr>
          <w:color w:val="4A4A4C"/>
        </w:rPr>
        <w:t>instalada</w:t>
      </w:r>
      <w:r>
        <w:rPr>
          <w:color w:val="4A4A4C"/>
          <w:spacing w:val="-13"/>
        </w:rPr>
        <w:t> </w:t>
      </w:r>
      <w:r>
        <w:rPr>
          <w:color w:val="4A4A4C"/>
        </w:rPr>
        <w:t>(Atlas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Recursos</w:t>
      </w:r>
      <w:r>
        <w:rPr>
          <w:color w:val="4A4A4C"/>
          <w:spacing w:val="-13"/>
        </w:rPr>
        <w:t> </w:t>
      </w:r>
      <w:r>
        <w:rPr>
          <w:color w:val="4A4A4C"/>
        </w:rPr>
        <w:t>Eóli-</w:t>
      </w:r>
      <w:r>
        <w:rPr>
          <w:color w:val="4A4A4C"/>
          <w:spacing w:val="-68"/>
        </w:rPr>
        <w:t> </w:t>
      </w:r>
      <w:r>
        <w:rPr>
          <w:color w:val="4A4A4C"/>
        </w:rPr>
        <w:t>cos de Oaxaca), siendo uno de los mejores</w:t>
      </w:r>
      <w:r>
        <w:rPr>
          <w:color w:val="4A4A4C"/>
          <w:spacing w:val="-68"/>
        </w:rPr>
        <w:t> </w:t>
      </w:r>
      <w:r>
        <w:rPr>
          <w:color w:val="4A4A4C"/>
        </w:rPr>
        <w:t>sitios en todo el continente americano para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generación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energía</w:t>
      </w:r>
      <w:r>
        <w:rPr>
          <w:color w:val="4A4A4C"/>
          <w:spacing w:val="-21"/>
        </w:rPr>
        <w:t> </w:t>
      </w:r>
      <w:r>
        <w:rPr>
          <w:color w:val="4A4A4C"/>
        </w:rPr>
        <w:t>mediante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color w:val="4A4A4C"/>
        </w:rPr>
        <w:t>viento.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Al</w:t>
      </w:r>
      <w:r>
        <w:rPr>
          <w:color w:val="4A4A4C"/>
          <w:spacing w:val="-17"/>
        </w:rPr>
        <w:t> </w:t>
      </w:r>
      <w:r>
        <w:rPr>
          <w:color w:val="4A4A4C"/>
        </w:rPr>
        <w:t>cierre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2022,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acuerdo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datos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Comisión de Regulación de Energía (CRE),</w:t>
      </w:r>
      <w:r>
        <w:rPr>
          <w:color w:val="4A4A4C"/>
          <w:spacing w:val="1"/>
        </w:rPr>
        <w:t> </w:t>
      </w:r>
      <w:r>
        <w:rPr>
          <w:color w:val="4A4A4C"/>
        </w:rPr>
        <w:t>Oaxaca cuenta con 24 permisionarios en</w:t>
      </w:r>
      <w:r>
        <w:rPr>
          <w:color w:val="4A4A4C"/>
          <w:spacing w:val="1"/>
        </w:rPr>
        <w:t> </w:t>
      </w:r>
      <w:r>
        <w:rPr>
          <w:color w:val="4A4A4C"/>
        </w:rPr>
        <w:t>operación de generación e importación de</w:t>
      </w:r>
      <w:r>
        <w:rPr>
          <w:color w:val="4A4A4C"/>
          <w:spacing w:val="1"/>
        </w:rPr>
        <w:t> </w:t>
      </w:r>
      <w:r>
        <w:rPr>
          <w:color w:val="4A4A4C"/>
        </w:rPr>
        <w:t>energía</w:t>
      </w:r>
      <w:r>
        <w:rPr>
          <w:color w:val="4A4A4C"/>
          <w:spacing w:val="1"/>
        </w:rPr>
        <w:t> </w:t>
      </w:r>
      <w:r>
        <w:rPr>
          <w:color w:val="4A4A4C"/>
        </w:rPr>
        <w:t>eléctrica</w:t>
      </w:r>
      <w:r>
        <w:rPr>
          <w:color w:val="4A4A4C"/>
          <w:spacing w:val="1"/>
        </w:rPr>
        <w:t> </w:t>
      </w:r>
      <w:r>
        <w:rPr>
          <w:color w:val="4A4A4C"/>
        </w:rPr>
        <w:t>administrados,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capacidad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generación</w:t>
      </w:r>
      <w:r>
        <w:rPr>
          <w:color w:val="4A4A4C"/>
          <w:spacing w:val="1"/>
        </w:rPr>
        <w:t> </w:t>
      </w:r>
      <w:r>
        <w:rPr>
          <w:color w:val="4A4A4C"/>
        </w:rPr>
        <w:t>total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2</w:t>
      </w:r>
      <w:r>
        <w:rPr>
          <w:color w:val="4A4A4C"/>
          <w:spacing w:val="1"/>
        </w:rPr>
        <w:t> </w:t>
      </w:r>
      <w:r>
        <w:rPr>
          <w:color w:val="4A4A4C"/>
        </w:rPr>
        <w:t>mil</w:t>
      </w:r>
      <w:r>
        <w:rPr>
          <w:color w:val="4A4A4C"/>
          <w:spacing w:val="1"/>
        </w:rPr>
        <w:t> </w:t>
      </w:r>
      <w:r>
        <w:rPr>
          <w:color w:val="4A4A4C"/>
        </w:rPr>
        <w:t>747.3MW y una capacidad de generación</w:t>
      </w:r>
      <w:r>
        <w:rPr>
          <w:color w:val="4A4A4C"/>
          <w:spacing w:val="1"/>
        </w:rPr>
        <w:t> </w:t>
      </w:r>
      <w:r>
        <w:rPr>
          <w:color w:val="4A4A4C"/>
        </w:rPr>
        <w:t>estimada</w:t>
      </w:r>
      <w:r>
        <w:rPr>
          <w:color w:val="4A4A4C"/>
          <w:spacing w:val="-17"/>
        </w:rPr>
        <w:t> </w:t>
      </w:r>
      <w:r>
        <w:rPr>
          <w:color w:val="4A4A4C"/>
        </w:rPr>
        <w:t>superior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9</w:t>
      </w:r>
      <w:r>
        <w:rPr>
          <w:color w:val="4A4A4C"/>
          <w:spacing w:val="-16"/>
        </w:rPr>
        <w:t> </w:t>
      </w:r>
      <w:r>
        <w:rPr>
          <w:color w:val="4A4A4C"/>
        </w:rPr>
        <w:t>mil</w:t>
      </w:r>
      <w:r>
        <w:rPr>
          <w:color w:val="4A4A4C"/>
          <w:spacing w:val="-16"/>
        </w:rPr>
        <w:t> </w:t>
      </w:r>
      <w:r>
        <w:rPr>
          <w:color w:val="4A4A4C"/>
        </w:rPr>
        <w:t>500GWh/Año.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Oaxaca</w:t>
      </w:r>
      <w:r>
        <w:rPr>
          <w:color w:val="4A4A4C"/>
          <w:spacing w:val="-18"/>
        </w:rPr>
        <w:t> </w:t>
      </w:r>
      <w:r>
        <w:rPr>
          <w:color w:val="4A4A4C"/>
        </w:rPr>
        <w:t>cuenta</w:t>
      </w:r>
      <w:r>
        <w:rPr>
          <w:color w:val="4A4A4C"/>
          <w:spacing w:val="-17"/>
        </w:rPr>
        <w:t> </w:t>
      </w:r>
      <w:r>
        <w:rPr>
          <w:color w:val="4A4A4C"/>
        </w:rPr>
        <w:t>además</w:t>
      </w:r>
      <w:r>
        <w:rPr>
          <w:color w:val="4A4A4C"/>
          <w:spacing w:val="-17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otras</w:t>
      </w:r>
      <w:r>
        <w:rPr>
          <w:color w:val="4A4A4C"/>
          <w:spacing w:val="-18"/>
        </w:rPr>
        <w:t> </w:t>
      </w:r>
      <w:r>
        <w:rPr>
          <w:color w:val="4A4A4C"/>
        </w:rPr>
        <w:t>fuentes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energía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encuentran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operación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y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</w:rPr>
        <w:t>de acuerdo a la Comisión de Regulación 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Energía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(CRE),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estas</w:t>
      </w:r>
      <w:r>
        <w:rPr>
          <w:color w:val="4A4A4C"/>
          <w:spacing w:val="-16"/>
        </w:rPr>
        <w:t> </w:t>
      </w:r>
      <w:r>
        <w:rPr>
          <w:color w:val="4A4A4C"/>
        </w:rPr>
        <w:t>alternativas</w:t>
      </w:r>
      <w:r>
        <w:rPr>
          <w:color w:val="4A4A4C"/>
          <w:spacing w:val="-16"/>
        </w:rPr>
        <w:t> </w:t>
      </w:r>
      <w:r>
        <w:rPr>
          <w:color w:val="4A4A4C"/>
        </w:rPr>
        <w:t>tienen</w:t>
      </w:r>
      <w:r>
        <w:rPr>
          <w:color w:val="4A4A4C"/>
          <w:spacing w:val="-16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</w:rPr>
        <w:t>capacidad</w:t>
      </w:r>
      <w:r>
        <w:rPr>
          <w:color w:val="4A4A4C"/>
          <w:spacing w:val="-14"/>
        </w:rPr>
        <w:t> </w:t>
      </w:r>
      <w:r>
        <w:rPr>
          <w:color w:val="4A4A4C"/>
        </w:rPr>
        <w:t>autorizada</w:t>
      </w:r>
      <w:r>
        <w:rPr>
          <w:color w:val="4A4A4C"/>
          <w:spacing w:val="-14"/>
        </w:rPr>
        <w:t> </w:t>
      </w:r>
      <w:r>
        <w:rPr>
          <w:color w:val="4A4A4C"/>
        </w:rPr>
        <w:t>superior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439MW,</w:t>
      </w:r>
      <w:r>
        <w:rPr>
          <w:color w:val="4A4A4C"/>
          <w:spacing w:val="-68"/>
        </w:rPr>
        <w:t> </w:t>
      </w:r>
      <w:r>
        <w:rPr>
          <w:color w:val="4A4A4C"/>
        </w:rPr>
        <w:t>distribuidos en Agua con 356.48MW, Baga-</w:t>
      </w:r>
      <w:r>
        <w:rPr>
          <w:color w:val="4A4A4C"/>
          <w:spacing w:val="-68"/>
        </w:rPr>
        <w:t> </w:t>
      </w:r>
      <w:r>
        <w:rPr>
          <w:color w:val="4A4A4C"/>
        </w:rPr>
        <w:t>zo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Caña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65.9MW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combinación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Combustóleo con Bagazo de Caña, suman-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95"/>
        </w:rPr>
        <w:t>do</w:t>
      </w:r>
      <w:r>
        <w:rPr>
          <w:color w:val="4A4A4C"/>
          <w:spacing w:val="-15"/>
          <w:w w:val="95"/>
        </w:rPr>
        <w:t> </w:t>
      </w:r>
      <w:r>
        <w:rPr>
          <w:color w:val="4A4A4C"/>
          <w:spacing w:val="-2"/>
          <w:w w:val="95"/>
        </w:rPr>
        <w:t>otros</w:t>
      </w:r>
      <w:r>
        <w:rPr>
          <w:color w:val="4A4A4C"/>
          <w:spacing w:val="-14"/>
          <w:w w:val="95"/>
        </w:rPr>
        <w:t> </w:t>
      </w:r>
      <w:r>
        <w:rPr>
          <w:color w:val="4A4A4C"/>
          <w:spacing w:val="-1"/>
          <w:w w:val="95"/>
        </w:rPr>
        <w:t>17.5MW.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  <w:w w:val="105"/>
        </w:rPr>
        <w:t>La entidad también tiene un gran poten-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cial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materia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energía</w:t>
      </w:r>
      <w:r>
        <w:rPr>
          <w:color w:val="4A4A4C"/>
          <w:spacing w:val="-9"/>
        </w:rPr>
        <w:t> </w:t>
      </w:r>
      <w:r>
        <w:rPr>
          <w:color w:val="4A4A4C"/>
        </w:rPr>
        <w:t>solar,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acuerdo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al Centro Mario Molina, la radiación solar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que se presenta en promedio en Oaxaca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oscila</w:t>
      </w:r>
      <w:r>
        <w:rPr>
          <w:color w:val="4A4A4C"/>
          <w:spacing w:val="-11"/>
          <w:w w:val="105"/>
        </w:rPr>
        <w:t> </w:t>
      </w:r>
      <w:r>
        <w:rPr>
          <w:color w:val="4A4A4C"/>
          <w:spacing w:val="-1"/>
          <w:w w:val="105"/>
        </w:rPr>
        <w:t>en</w:t>
      </w:r>
      <w:r>
        <w:rPr>
          <w:color w:val="4A4A4C"/>
          <w:spacing w:val="-11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10"/>
          <w:w w:val="105"/>
        </w:rPr>
        <w:t> </w:t>
      </w:r>
      <w:r>
        <w:rPr>
          <w:color w:val="4A4A4C"/>
          <w:spacing w:val="-1"/>
          <w:w w:val="105"/>
        </w:rPr>
        <w:t>4.89KWh/m2,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convierte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una entidad con excelente potencial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aprovechamiento por medio de sistemas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fotovoltaicos.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ind w:left="299"/>
        <w:jc w:val="both"/>
      </w:pPr>
      <w:r>
        <w:rPr>
          <w:color w:val="4A4A4C"/>
          <w:w w:val="105"/>
        </w:rPr>
        <w:t>Emisiones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calidad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aire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  <w:spacing w:val="-1"/>
        </w:rPr>
        <w:t>En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Oaxaca,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contaminación</w:t>
      </w:r>
      <w:r>
        <w:rPr>
          <w:color w:val="4A4A4C"/>
          <w:spacing w:val="-23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aire es ocasionada por fuentes de emisión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móviles</w:t>
      </w:r>
      <w:r>
        <w:rPr>
          <w:color w:val="4A4A4C"/>
          <w:spacing w:val="-12"/>
        </w:rPr>
        <w:t> </w:t>
      </w:r>
      <w:r>
        <w:rPr>
          <w:color w:val="4A4A4C"/>
          <w:spacing w:val="-3"/>
        </w:rPr>
        <w:t>(vehículos</w:t>
      </w:r>
      <w:r>
        <w:rPr>
          <w:color w:val="4A4A4C"/>
          <w:spacing w:val="-12"/>
        </w:rPr>
        <w:t> </w:t>
      </w:r>
      <w:r>
        <w:rPr>
          <w:color w:val="4A4A4C"/>
          <w:spacing w:val="-2"/>
        </w:rPr>
        <w:t>automotores),</w:t>
      </w:r>
      <w:r>
        <w:rPr>
          <w:color w:val="4A4A4C"/>
          <w:spacing w:val="-12"/>
        </w:rPr>
        <w:t> </w:t>
      </w:r>
      <w:r>
        <w:rPr>
          <w:color w:val="4A4A4C"/>
          <w:spacing w:val="-2"/>
        </w:rPr>
        <w:t>fijas</w:t>
      </w:r>
      <w:r>
        <w:rPr>
          <w:color w:val="4A4A4C"/>
          <w:spacing w:val="-12"/>
        </w:rPr>
        <w:t> </w:t>
      </w:r>
      <w:r>
        <w:rPr>
          <w:color w:val="4A4A4C"/>
          <w:spacing w:val="-2"/>
        </w:rPr>
        <w:t>(esta-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blecimientos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industriales),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área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(comercios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1"/>
          <w:w w:val="95"/>
        </w:rPr>
        <w:t>y</w:t>
      </w:r>
      <w:r>
        <w:rPr>
          <w:color w:val="4A4A4C"/>
          <w:spacing w:val="-20"/>
          <w:w w:val="95"/>
        </w:rPr>
        <w:t> </w:t>
      </w:r>
      <w:r>
        <w:rPr>
          <w:color w:val="4A4A4C"/>
          <w:spacing w:val="-1"/>
          <w:w w:val="95"/>
        </w:rPr>
        <w:t>servicios)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y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naturales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(biogénicas).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El impacto de las altas emisiones de Gases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Efecto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Invernadero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(GEI)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calidad</w:t>
      </w:r>
      <w:r>
        <w:rPr>
          <w:color w:val="4A4A4C"/>
          <w:spacing w:val="-21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aire</w:t>
      </w:r>
      <w:r>
        <w:rPr>
          <w:color w:val="4A4A4C"/>
          <w:spacing w:val="-13"/>
        </w:rPr>
        <w:t> </w:t>
      </w:r>
      <w:r>
        <w:rPr>
          <w:color w:val="4A4A4C"/>
        </w:rPr>
        <w:t>ha</w:t>
      </w:r>
      <w:r>
        <w:rPr>
          <w:color w:val="4A4A4C"/>
          <w:spacing w:val="-13"/>
        </w:rPr>
        <w:t> </w:t>
      </w:r>
      <w:r>
        <w:rPr>
          <w:color w:val="4A4A4C"/>
        </w:rPr>
        <w:t>aumentado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entidad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causa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incremento</w:t>
      </w:r>
      <w:r>
        <w:rPr>
          <w:color w:val="4A4A4C"/>
          <w:spacing w:val="49"/>
        </w:rPr>
        <w:t> </w:t>
      </w:r>
      <w:r>
        <w:rPr>
          <w:color w:val="4A4A4C"/>
        </w:rPr>
        <w:t>en</w:t>
      </w:r>
      <w:r>
        <w:rPr>
          <w:color w:val="4A4A4C"/>
          <w:spacing w:val="50"/>
        </w:rPr>
        <w:t> </w:t>
      </w:r>
      <w:r>
        <w:rPr>
          <w:color w:val="4A4A4C"/>
        </w:rPr>
        <w:t>el</w:t>
      </w:r>
      <w:r>
        <w:rPr>
          <w:color w:val="4A4A4C"/>
          <w:spacing w:val="50"/>
        </w:rPr>
        <w:t> </w:t>
      </w:r>
      <w:r>
        <w:rPr>
          <w:color w:val="4A4A4C"/>
        </w:rPr>
        <w:t>número</w:t>
      </w:r>
      <w:r>
        <w:rPr>
          <w:color w:val="4A4A4C"/>
          <w:spacing w:val="50"/>
        </w:rPr>
        <w:t> </w:t>
      </w:r>
      <w:r>
        <w:rPr>
          <w:color w:val="4A4A4C"/>
        </w:rPr>
        <w:t>de</w:t>
      </w:r>
      <w:r>
        <w:rPr>
          <w:color w:val="4A4A4C"/>
          <w:spacing w:val="50"/>
        </w:rPr>
        <w:t> </w:t>
      </w:r>
      <w:r>
        <w:rPr>
          <w:color w:val="4A4A4C"/>
        </w:rPr>
        <w:t>automóviles</w:t>
      </w:r>
      <w:r>
        <w:rPr>
          <w:color w:val="4A4A4C"/>
          <w:spacing w:val="-68"/>
        </w:rPr>
        <w:t> </w:t>
      </w:r>
      <w:r>
        <w:rPr>
          <w:color w:val="4A4A4C"/>
        </w:rPr>
        <w:t>y el incumplimiento de las leyes estableci-</w:t>
      </w:r>
      <w:r>
        <w:rPr>
          <w:color w:val="4A4A4C"/>
          <w:spacing w:val="1"/>
        </w:rPr>
        <w:t> </w:t>
      </w:r>
      <w:r>
        <w:rPr>
          <w:color w:val="4A4A4C"/>
        </w:rPr>
        <w:t>das respecto a la cantidad y calidad de las</w:t>
      </w:r>
      <w:r>
        <w:rPr>
          <w:color w:val="4A4A4C"/>
          <w:spacing w:val="1"/>
        </w:rPr>
        <w:t> </w:t>
      </w:r>
      <w:r>
        <w:rPr>
          <w:color w:val="4A4A4C"/>
        </w:rPr>
        <w:t>emisiones de la industria. El estado cuenta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15"/>
        </w:rPr>
        <w:t> </w:t>
      </w:r>
      <w:r>
        <w:rPr>
          <w:color w:val="4A4A4C"/>
        </w:rPr>
        <w:t>un</w:t>
      </w:r>
      <w:r>
        <w:rPr>
          <w:color w:val="4A4A4C"/>
          <w:spacing w:val="-14"/>
        </w:rPr>
        <w:t> </w:t>
      </w:r>
      <w:r>
        <w:rPr>
          <w:color w:val="4A4A4C"/>
        </w:rPr>
        <w:t>parque</w:t>
      </w:r>
      <w:r>
        <w:rPr>
          <w:color w:val="4A4A4C"/>
          <w:spacing w:val="-14"/>
        </w:rPr>
        <w:t> </w:t>
      </w:r>
      <w:r>
        <w:rPr>
          <w:color w:val="4A4A4C"/>
        </w:rPr>
        <w:t>vehicular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925</w:t>
      </w:r>
      <w:r>
        <w:rPr>
          <w:color w:val="4A4A4C"/>
          <w:spacing w:val="-15"/>
        </w:rPr>
        <w:t> </w:t>
      </w:r>
      <w:r>
        <w:rPr>
          <w:color w:val="4A4A4C"/>
        </w:rPr>
        <w:t>mil</w:t>
      </w:r>
      <w:r>
        <w:rPr>
          <w:color w:val="4A4A4C"/>
          <w:spacing w:val="-14"/>
        </w:rPr>
        <w:t> </w:t>
      </w:r>
      <w:r>
        <w:rPr>
          <w:color w:val="4A4A4C"/>
        </w:rPr>
        <w:t>527</w:t>
      </w:r>
      <w:r>
        <w:rPr>
          <w:color w:val="4A4A4C"/>
          <w:spacing w:val="-14"/>
        </w:rPr>
        <w:t> </w:t>
      </w:r>
      <w:r>
        <w:rPr>
          <w:color w:val="4A4A4C"/>
        </w:rPr>
        <w:t>uni-</w:t>
      </w:r>
      <w:r>
        <w:rPr>
          <w:color w:val="4A4A4C"/>
          <w:spacing w:val="-68"/>
        </w:rPr>
        <w:t> </w:t>
      </w:r>
      <w:r>
        <w:rPr>
          <w:color w:val="4A4A4C"/>
        </w:rPr>
        <w:t>dades, de los cuales solo 24 mil 935 fueron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verificados,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lo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representa</w:t>
      </w:r>
      <w:r>
        <w:rPr>
          <w:color w:val="4A4A4C"/>
          <w:spacing w:val="-15"/>
        </w:rPr>
        <w:t> </w:t>
      </w:r>
      <w:r>
        <w:rPr>
          <w:color w:val="4A4A4C"/>
        </w:rPr>
        <w:t>2.7%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total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(SEMOVI,</w:t>
      </w:r>
      <w:r>
        <w:rPr>
          <w:color w:val="4A4A4C"/>
          <w:spacing w:val="-11"/>
          <w:w w:val="90"/>
        </w:rPr>
        <w:t> </w:t>
      </w:r>
      <w:r>
        <w:rPr>
          <w:color w:val="4A4A4C"/>
          <w:w w:val="90"/>
        </w:rPr>
        <w:t>2023).</w:t>
      </w:r>
    </w:p>
    <w:p>
      <w:pPr>
        <w:pStyle w:val="BodyText"/>
        <w:rPr>
          <w:sz w:val="19"/>
        </w:rPr>
      </w:pPr>
    </w:p>
    <w:p>
      <w:pPr>
        <w:pStyle w:val="Heading6"/>
        <w:spacing w:before="1"/>
        <w:ind w:left="299"/>
        <w:jc w:val="both"/>
      </w:pPr>
      <w:r>
        <w:rPr>
          <w:color w:val="4A4A4C"/>
          <w:w w:val="105"/>
        </w:rPr>
        <w:t>Residuos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sólidos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9" w:right="1981"/>
        <w:jc w:val="both"/>
      </w:pPr>
      <w:r>
        <w:rPr>
          <w:color w:val="4A4A4C"/>
        </w:rPr>
        <w:t>De acuerdo con el Programa Estatal para la</w:t>
      </w:r>
      <w:r>
        <w:rPr>
          <w:color w:val="4A4A4C"/>
          <w:spacing w:val="-68"/>
        </w:rPr>
        <w:t> </w:t>
      </w:r>
      <w:r>
        <w:rPr>
          <w:color w:val="4A4A4C"/>
        </w:rPr>
        <w:t>Prevención y Gestión Integral de los Resi-</w:t>
      </w:r>
      <w:r>
        <w:rPr>
          <w:color w:val="4A4A4C"/>
          <w:spacing w:val="1"/>
        </w:rPr>
        <w:t> </w:t>
      </w:r>
      <w:r>
        <w:rPr>
          <w:color w:val="4A4A4C"/>
        </w:rPr>
        <w:t>duos Sólidos Urbanos y de Manejo Especial</w:t>
      </w:r>
      <w:r>
        <w:rPr>
          <w:color w:val="4A4A4C"/>
          <w:spacing w:val="-68"/>
        </w:rPr>
        <w:t> </w:t>
      </w:r>
      <w:r>
        <w:rPr>
          <w:color w:val="4A4A4C"/>
        </w:rPr>
        <w:t>2018 (PEPGIRSUME), en el Estado existen</w:t>
      </w:r>
      <w:r>
        <w:rPr>
          <w:color w:val="4A4A4C"/>
          <w:spacing w:val="1"/>
        </w:rPr>
        <w:t> </w:t>
      </w:r>
      <w:r>
        <w:rPr>
          <w:color w:val="4A4A4C"/>
        </w:rPr>
        <w:t>más de 20 mil 992 tiraderos a cielo abier-</w:t>
      </w:r>
      <w:r>
        <w:rPr>
          <w:color w:val="4A4A4C"/>
          <w:spacing w:val="1"/>
        </w:rPr>
        <w:t> </w:t>
      </w:r>
      <w:r>
        <w:rPr>
          <w:color w:val="4A4A4C"/>
        </w:rPr>
        <w:t>to que requieren estructurar y adecuar su</w:t>
      </w:r>
      <w:r>
        <w:rPr>
          <w:color w:val="4A4A4C"/>
          <w:spacing w:val="1"/>
        </w:rPr>
        <w:t> </w:t>
      </w:r>
      <w:r>
        <w:rPr>
          <w:color w:val="4A4A4C"/>
        </w:rPr>
        <w:t>correcta</w:t>
      </w:r>
      <w:r>
        <w:rPr>
          <w:color w:val="4A4A4C"/>
          <w:spacing w:val="1"/>
        </w:rPr>
        <w:t> </w:t>
      </w:r>
      <w:r>
        <w:rPr>
          <w:color w:val="4A4A4C"/>
        </w:rPr>
        <w:t>disposición</w:t>
      </w:r>
      <w:r>
        <w:rPr>
          <w:color w:val="4A4A4C"/>
          <w:spacing w:val="1"/>
        </w:rPr>
        <w:t> </w:t>
      </w:r>
      <w:r>
        <w:rPr>
          <w:color w:val="4A4A4C"/>
        </w:rPr>
        <w:t>final,</w:t>
      </w:r>
      <w:r>
        <w:rPr>
          <w:color w:val="4A4A4C"/>
          <w:spacing w:val="1"/>
        </w:rPr>
        <w:t> </w:t>
      </w:r>
      <w:r>
        <w:rPr>
          <w:color w:val="4A4A4C"/>
        </w:rPr>
        <w:t>ubicados</w:t>
      </w:r>
      <w:r>
        <w:rPr>
          <w:color w:val="4A4A4C"/>
          <w:spacing w:val="1"/>
        </w:rPr>
        <w:t> </w:t>
      </w:r>
      <w:r>
        <w:rPr>
          <w:color w:val="4A4A4C"/>
        </w:rPr>
        <w:t>prin-</w:t>
      </w:r>
      <w:r>
        <w:rPr>
          <w:color w:val="4A4A4C"/>
          <w:spacing w:val="-68"/>
        </w:rPr>
        <w:t> </w:t>
      </w:r>
      <w:r>
        <w:rPr>
          <w:color w:val="4A4A4C"/>
        </w:rPr>
        <w:t>cipalmente en cañadas, riberas, orillas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carreteras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terrenos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baldíos.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42" w:lineRule="exact"/>
        <w:ind w:left="299"/>
        <w:jc w:val="both"/>
      </w:pPr>
      <w:r>
        <w:rPr>
          <w:color w:val="4A4A4C"/>
        </w:rPr>
        <w:t>Se</w:t>
      </w:r>
      <w:r>
        <w:rPr>
          <w:color w:val="4A4A4C"/>
          <w:spacing w:val="16"/>
        </w:rPr>
        <w:t> </w:t>
      </w:r>
      <w:r>
        <w:rPr>
          <w:color w:val="4A4A4C"/>
        </w:rPr>
        <w:t>estima</w:t>
      </w:r>
      <w:r>
        <w:rPr>
          <w:color w:val="4A4A4C"/>
          <w:spacing w:val="17"/>
        </w:rPr>
        <w:t> </w:t>
      </w:r>
      <w:r>
        <w:rPr>
          <w:color w:val="4A4A4C"/>
        </w:rPr>
        <w:t>que</w:t>
      </w:r>
      <w:r>
        <w:rPr>
          <w:color w:val="4A4A4C"/>
          <w:spacing w:val="17"/>
        </w:rPr>
        <w:t> </w:t>
      </w:r>
      <w:r>
        <w:rPr>
          <w:color w:val="4A4A4C"/>
        </w:rPr>
        <w:t>para</w:t>
      </w:r>
      <w:r>
        <w:rPr>
          <w:color w:val="4A4A4C"/>
          <w:spacing w:val="17"/>
        </w:rPr>
        <w:t> </w:t>
      </w:r>
      <w:r>
        <w:rPr>
          <w:color w:val="4A4A4C"/>
        </w:rPr>
        <w:t>2023</w:t>
      </w:r>
      <w:r>
        <w:rPr>
          <w:color w:val="4A4A4C"/>
          <w:spacing w:val="17"/>
        </w:rPr>
        <w:t> </w:t>
      </w:r>
      <w:r>
        <w:rPr>
          <w:color w:val="4A4A4C"/>
        </w:rPr>
        <w:t>se</w:t>
      </w:r>
      <w:r>
        <w:rPr>
          <w:color w:val="4A4A4C"/>
          <w:spacing w:val="16"/>
        </w:rPr>
        <w:t> </w:t>
      </w:r>
      <w:r>
        <w:rPr>
          <w:color w:val="4A4A4C"/>
        </w:rPr>
        <w:t>generan</w:t>
      </w:r>
      <w:r>
        <w:rPr>
          <w:color w:val="4A4A4C"/>
          <w:spacing w:val="17"/>
        </w:rPr>
        <w:t> </w:t>
      </w:r>
      <w:r>
        <w:rPr>
          <w:color w:val="4A4A4C"/>
        </w:rPr>
        <w:t>alre-</w:t>
      </w:r>
    </w:p>
    <w:p>
      <w:pPr>
        <w:pStyle w:val="BodyText"/>
        <w:spacing w:line="242" w:lineRule="exact"/>
        <w:ind w:left="299"/>
        <w:jc w:val="both"/>
      </w:pPr>
      <w:r>
        <w:rPr>
          <w:color w:val="4A4A4C"/>
        </w:rPr>
        <w:t>dedor</w:t>
      </w:r>
      <w:r>
        <w:rPr>
          <w:color w:val="4A4A4C"/>
          <w:spacing w:val="29"/>
        </w:rPr>
        <w:t> </w:t>
      </w:r>
      <w:r>
        <w:rPr>
          <w:color w:val="4A4A4C"/>
        </w:rPr>
        <w:t>de</w:t>
      </w:r>
      <w:r>
        <w:rPr>
          <w:color w:val="4A4A4C"/>
          <w:spacing w:val="30"/>
        </w:rPr>
        <w:t> </w:t>
      </w:r>
      <w:r>
        <w:rPr>
          <w:color w:val="4A4A4C"/>
        </w:rPr>
        <w:t>4</w:t>
      </w:r>
      <w:r>
        <w:rPr>
          <w:color w:val="4A4A4C"/>
          <w:spacing w:val="30"/>
        </w:rPr>
        <w:t> </w:t>
      </w:r>
      <w:r>
        <w:rPr>
          <w:color w:val="4A4A4C"/>
        </w:rPr>
        <w:t>mil</w:t>
      </w:r>
      <w:r>
        <w:rPr>
          <w:color w:val="4A4A4C"/>
          <w:spacing w:val="30"/>
        </w:rPr>
        <w:t> </w:t>
      </w:r>
      <w:r>
        <w:rPr>
          <w:color w:val="4A4A4C"/>
        </w:rPr>
        <w:t>065</w:t>
      </w:r>
      <w:r>
        <w:rPr>
          <w:color w:val="4A4A4C"/>
          <w:spacing w:val="30"/>
        </w:rPr>
        <w:t> </w:t>
      </w:r>
      <w:r>
        <w:rPr>
          <w:color w:val="4A4A4C"/>
        </w:rPr>
        <w:t>toneladas</w:t>
      </w:r>
      <w:r>
        <w:rPr>
          <w:color w:val="4A4A4C"/>
          <w:spacing w:val="30"/>
        </w:rPr>
        <w:t> </w:t>
      </w:r>
      <w:r>
        <w:rPr>
          <w:color w:val="4A4A4C"/>
        </w:rPr>
        <w:t>de</w:t>
      </w:r>
      <w:r>
        <w:rPr>
          <w:color w:val="4A4A4C"/>
          <w:spacing w:val="30"/>
        </w:rPr>
        <w:t> </w:t>
      </w:r>
      <w:r>
        <w:rPr>
          <w:color w:val="4A4A4C"/>
        </w:rPr>
        <w:t>residuos</w:t>
      </w:r>
    </w:p>
    <w:p>
      <w:pPr>
        <w:spacing w:after="0" w:line="242" w:lineRule="exact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Heading6"/>
        <w:tabs>
          <w:tab w:pos="2080" w:val="left" w:leader="none"/>
        </w:tabs>
        <w:spacing w:before="116"/>
        <w:ind w:left="1176"/>
      </w:pPr>
      <w:r>
        <w:rPr/>
        <w:pict>
          <v:line style="position:absolute;mso-position-horizontal-relative:page;mso-position-vertical-relative:paragraph;z-index:-2847436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188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731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0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sólidos</w:t>
      </w:r>
      <w:r>
        <w:rPr>
          <w:color w:val="4A4A4C"/>
          <w:spacing w:val="-11"/>
        </w:rPr>
        <w:t> </w:t>
      </w:r>
      <w:r>
        <w:rPr>
          <w:color w:val="4A4A4C"/>
        </w:rPr>
        <w:t>urbanos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manejo</w:t>
      </w:r>
      <w:r>
        <w:rPr>
          <w:color w:val="4A4A4C"/>
          <w:spacing w:val="-11"/>
        </w:rPr>
        <w:t> </w:t>
      </w:r>
      <w:r>
        <w:rPr>
          <w:color w:val="4A4A4C"/>
        </w:rPr>
        <w:t>especial</w:t>
      </w:r>
      <w:r>
        <w:rPr>
          <w:color w:val="4A4A4C"/>
          <w:spacing w:val="-11"/>
        </w:rPr>
        <w:t> </w:t>
      </w:r>
      <w:r>
        <w:rPr>
          <w:color w:val="4A4A4C"/>
        </w:rPr>
        <w:t>al</w:t>
      </w:r>
      <w:r>
        <w:rPr>
          <w:color w:val="4A4A4C"/>
          <w:spacing w:val="-11"/>
        </w:rPr>
        <w:t> </w:t>
      </w:r>
      <w:r>
        <w:rPr>
          <w:color w:val="4A4A4C"/>
        </w:rPr>
        <w:t>día,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cuales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dividen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residuos</w:t>
      </w:r>
      <w:r>
        <w:rPr>
          <w:color w:val="4A4A4C"/>
          <w:spacing w:val="-5"/>
        </w:rPr>
        <w:t> </w:t>
      </w:r>
      <w:r>
        <w:rPr>
          <w:color w:val="4A4A4C"/>
        </w:rPr>
        <w:t>orgánicos,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inorgánicos con valor comercial e inorgá-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nicos sin valor comercial (estos últimos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potencialmente a ser utilizados como com-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bustible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</w:rPr>
        <w:t>cementeras).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</w:t>
      </w:r>
      <w:r>
        <w:rPr>
          <w:color w:val="4A4A4C"/>
          <w:spacing w:val="-25"/>
        </w:rPr>
        <w:t> </w:t>
      </w:r>
      <w:r>
        <w:rPr>
          <w:color w:val="4A4A4C"/>
        </w:rPr>
        <w:t>mayores</w:t>
      </w:r>
      <w:r>
        <w:rPr>
          <w:color w:val="4A4A4C"/>
          <w:spacing w:val="-24"/>
        </w:rPr>
        <w:t> </w:t>
      </w:r>
      <w:r>
        <w:rPr>
          <w:color w:val="4A4A4C"/>
        </w:rPr>
        <w:t>porcentajes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residuos</w:t>
      </w:r>
      <w:r>
        <w:rPr>
          <w:color w:val="4A4A4C"/>
          <w:spacing w:val="-25"/>
        </w:rPr>
        <w:t> </w:t>
      </w:r>
      <w:r>
        <w:rPr>
          <w:color w:val="4A4A4C"/>
        </w:rPr>
        <w:t>sólidos</w:t>
      </w:r>
      <w:r>
        <w:rPr>
          <w:color w:val="4A4A4C"/>
          <w:spacing w:val="-68"/>
        </w:rPr>
        <w:t> </w:t>
      </w:r>
      <w:r>
        <w:rPr>
          <w:color w:val="4A4A4C"/>
        </w:rPr>
        <w:t>son de materia orgánica y su mal manejo</w:t>
      </w:r>
      <w:r>
        <w:rPr>
          <w:color w:val="4A4A4C"/>
          <w:spacing w:val="1"/>
        </w:rPr>
        <w:t> </w:t>
      </w:r>
      <w:r>
        <w:rPr>
          <w:color w:val="4A4A4C"/>
        </w:rPr>
        <w:t>genera emisiones de gas Metano, conside-</w:t>
      </w:r>
      <w:r>
        <w:rPr>
          <w:color w:val="4A4A4C"/>
          <w:spacing w:val="1"/>
        </w:rPr>
        <w:t> </w:t>
      </w:r>
      <w:r>
        <w:rPr>
          <w:color w:val="4A4A4C"/>
        </w:rPr>
        <w:t>rado</w:t>
      </w:r>
      <w:r>
        <w:rPr>
          <w:color w:val="4A4A4C"/>
          <w:spacing w:val="-4"/>
        </w:rPr>
        <w:t> </w:t>
      </w:r>
      <w:r>
        <w:rPr>
          <w:color w:val="4A4A4C"/>
        </w:rPr>
        <w:t>como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Gases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Efecto</w:t>
      </w:r>
      <w:r>
        <w:rPr>
          <w:color w:val="4A4A4C"/>
          <w:spacing w:val="-3"/>
        </w:rPr>
        <w:t> </w:t>
      </w:r>
      <w:r>
        <w:rPr>
          <w:color w:val="4A4A4C"/>
        </w:rPr>
        <w:t>Invernadero</w:t>
      </w:r>
      <w:r>
        <w:rPr>
          <w:color w:val="4A4A4C"/>
          <w:spacing w:val="-68"/>
        </w:rPr>
        <w:t> </w:t>
      </w:r>
      <w:r>
        <w:rPr>
          <w:color w:val="4A4A4C"/>
        </w:rPr>
        <w:t>de mayor potencial de calentamiento; de</w:t>
      </w:r>
      <w:r>
        <w:rPr>
          <w:color w:val="4A4A4C"/>
          <w:spacing w:val="1"/>
        </w:rPr>
        <w:t> </w:t>
      </w:r>
      <w:r>
        <w:rPr>
          <w:color w:val="4A4A4C"/>
        </w:rPr>
        <w:t>igual</w:t>
      </w:r>
      <w:r>
        <w:rPr>
          <w:color w:val="4A4A4C"/>
          <w:spacing w:val="-26"/>
        </w:rPr>
        <w:t> </w:t>
      </w:r>
      <w:r>
        <w:rPr>
          <w:color w:val="4A4A4C"/>
        </w:rPr>
        <w:t>forma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6"/>
        </w:rPr>
        <w:t> </w:t>
      </w:r>
      <w:r>
        <w:rPr>
          <w:color w:val="4A4A4C"/>
        </w:rPr>
        <w:t>el</w:t>
      </w:r>
      <w:r>
        <w:rPr>
          <w:color w:val="4A4A4C"/>
          <w:spacing w:val="-25"/>
        </w:rPr>
        <w:t> </w:t>
      </w:r>
      <w:r>
        <w:rPr>
          <w:color w:val="4A4A4C"/>
        </w:rPr>
        <w:t>caso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las</w:t>
      </w:r>
      <w:r>
        <w:rPr>
          <w:color w:val="4A4A4C"/>
          <w:spacing w:val="-25"/>
        </w:rPr>
        <w:t> </w:t>
      </w:r>
      <w:r>
        <w:rPr>
          <w:color w:val="4A4A4C"/>
        </w:rPr>
        <w:t>regiones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Sie-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rra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Sur,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Istmo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Papaloapan</w:t>
      </w:r>
      <w:r>
        <w:rPr>
          <w:color w:val="4A4A4C"/>
          <w:spacing w:val="-17"/>
        </w:rPr>
        <w:t> </w:t>
      </w:r>
      <w:r>
        <w:rPr>
          <w:color w:val="4A4A4C"/>
        </w:rPr>
        <w:t>son</w:t>
      </w:r>
      <w:r>
        <w:rPr>
          <w:color w:val="4A4A4C"/>
          <w:spacing w:val="-16"/>
        </w:rPr>
        <w:t> </w:t>
      </w:r>
      <w:r>
        <w:rPr>
          <w:color w:val="4A4A4C"/>
        </w:rPr>
        <w:t>incinerados</w:t>
      </w:r>
      <w:r>
        <w:rPr>
          <w:color w:val="4A4A4C"/>
          <w:spacing w:val="-68"/>
        </w:rPr>
        <w:t> </w:t>
      </w:r>
      <w:r>
        <w:rPr>
          <w:color w:val="4A4A4C"/>
        </w:rPr>
        <w:t>generando emisiones de gases criterio pre-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cursores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efecto</w:t>
      </w:r>
      <w:r>
        <w:rPr>
          <w:color w:val="4A4A4C"/>
          <w:spacing w:val="-18"/>
        </w:rPr>
        <w:t> </w:t>
      </w:r>
      <w:r>
        <w:rPr>
          <w:color w:val="4A4A4C"/>
        </w:rPr>
        <w:t>invernadero.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Las regiones de los Valles Centrales y del</w:t>
      </w:r>
      <w:r>
        <w:rPr>
          <w:color w:val="4A4A4C"/>
          <w:spacing w:val="1"/>
        </w:rPr>
        <w:t> </w:t>
      </w:r>
      <w:r>
        <w:rPr>
          <w:color w:val="4A4A4C"/>
        </w:rPr>
        <w:t>Istmo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Tehuantepec</w:t>
      </w:r>
      <w:r>
        <w:rPr>
          <w:color w:val="4A4A4C"/>
          <w:spacing w:val="-5"/>
        </w:rPr>
        <w:t> </w:t>
      </w:r>
      <w:r>
        <w:rPr>
          <w:color w:val="4A4A4C"/>
        </w:rPr>
        <w:t>concentran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mayor</w:t>
      </w:r>
      <w:r>
        <w:rPr>
          <w:color w:val="4A4A4C"/>
          <w:spacing w:val="-67"/>
        </w:rPr>
        <w:t> </w:t>
      </w:r>
      <w:r>
        <w:rPr>
          <w:color w:val="4A4A4C"/>
        </w:rPr>
        <w:t>cantidad de generación de residuos, gene-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rando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2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331.3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Ton/día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Residuos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Sólidos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Urbanos y de manejo especial (Programa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Estatal de Gestión Integral de RSU, 2016 con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Proyecciones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al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2030).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/>
        <w:drawing>
          <wp:anchor distT="0" distB="0" distL="0" distR="0" allowOverlap="1" layoutInCell="1" locked="0" behindDoc="0" simplePos="0" relativeHeight="16285184">
            <wp:simplePos x="0" y="0"/>
            <wp:positionH relativeFrom="page">
              <wp:posOffset>1259999</wp:posOffset>
            </wp:positionH>
            <wp:positionV relativeFrom="paragraph">
              <wp:posOffset>877069</wp:posOffset>
            </wp:positionV>
            <wp:extent cx="6512400" cy="3074390"/>
            <wp:effectExtent l="0" t="0" r="0" b="0"/>
            <wp:wrapNone/>
            <wp:docPr id="811" name="image7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778.jpe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07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Para el caso de los Valles Centrales alrede-</w:t>
      </w:r>
      <w:r>
        <w:rPr>
          <w:color w:val="4A4A4C"/>
          <w:spacing w:val="-68"/>
        </w:rPr>
        <w:t> </w:t>
      </w:r>
      <w:r>
        <w:rPr>
          <w:color w:val="4A4A4C"/>
        </w:rPr>
        <w:t>dor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25%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9"/>
        </w:rPr>
        <w:t> </w:t>
      </w:r>
      <w:r>
        <w:rPr>
          <w:color w:val="4A4A4C"/>
        </w:rPr>
        <w:t>residuos</w:t>
      </w:r>
      <w:r>
        <w:rPr>
          <w:color w:val="4A4A4C"/>
          <w:spacing w:val="-9"/>
        </w:rPr>
        <w:t> </w:t>
      </w:r>
      <w:r>
        <w:rPr>
          <w:color w:val="4A4A4C"/>
        </w:rPr>
        <w:t>son</w:t>
      </w:r>
      <w:r>
        <w:rPr>
          <w:color w:val="4A4A4C"/>
          <w:spacing w:val="-9"/>
        </w:rPr>
        <w:t> </w:t>
      </w:r>
      <w:r>
        <w:rPr>
          <w:color w:val="4A4A4C"/>
        </w:rPr>
        <w:t>potenciales</w:t>
      </w:r>
      <w:r>
        <w:rPr>
          <w:color w:val="4A4A4C"/>
          <w:spacing w:val="-68"/>
        </w:rPr>
        <w:t> </w:t>
      </w:r>
      <w:r>
        <w:rPr>
          <w:color w:val="4A4A4C"/>
        </w:rPr>
        <w:t>con valor comercial; por otro lado, el 33%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3"/>
        </w:rPr>
        <w:t> </w:t>
      </w:r>
      <w:r>
        <w:rPr>
          <w:color w:val="4A4A4C"/>
        </w:rPr>
        <w:t>total</w:t>
      </w:r>
      <w:r>
        <w:rPr>
          <w:color w:val="4A4A4C"/>
          <w:spacing w:val="4"/>
        </w:rPr>
        <w:t> </w:t>
      </w:r>
      <w:r>
        <w:rPr>
          <w:color w:val="4A4A4C"/>
        </w:rPr>
        <w:t>de</w:t>
      </w:r>
      <w:r>
        <w:rPr>
          <w:color w:val="4A4A4C"/>
          <w:spacing w:val="3"/>
        </w:rPr>
        <w:t> </w:t>
      </w:r>
      <w:r>
        <w:rPr>
          <w:color w:val="4A4A4C"/>
        </w:rPr>
        <w:t>los</w:t>
      </w:r>
      <w:r>
        <w:rPr>
          <w:color w:val="4A4A4C"/>
          <w:spacing w:val="4"/>
        </w:rPr>
        <w:t> </w:t>
      </w:r>
      <w:r>
        <w:rPr>
          <w:color w:val="4A4A4C"/>
        </w:rPr>
        <w:t>residuos</w:t>
      </w:r>
      <w:r>
        <w:rPr>
          <w:color w:val="4A4A4C"/>
          <w:spacing w:val="4"/>
        </w:rPr>
        <w:t> </w:t>
      </w:r>
      <w:r>
        <w:rPr>
          <w:color w:val="4A4A4C"/>
        </w:rPr>
        <w:t>sólidos</w:t>
      </w:r>
      <w:r>
        <w:rPr>
          <w:color w:val="4A4A4C"/>
          <w:spacing w:val="3"/>
        </w:rPr>
        <w:t> </w:t>
      </w:r>
      <w:r>
        <w:rPr>
          <w:color w:val="4A4A4C"/>
        </w:rPr>
        <w:t>pueden</w:t>
      </w:r>
      <w:r>
        <w:rPr>
          <w:color w:val="4A4A4C"/>
          <w:spacing w:val="4"/>
        </w:rPr>
        <w:t> </w:t>
      </w:r>
      <w:r>
        <w:rPr>
          <w:color w:val="4A4A4C"/>
        </w:rPr>
        <w:t>ser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utilizados como combustible alterno para</w:t>
      </w:r>
      <w:r>
        <w:rPr>
          <w:color w:val="4A4A4C"/>
          <w:spacing w:val="1"/>
        </w:rPr>
        <w:t> </w:t>
      </w:r>
      <w:r>
        <w:rPr>
          <w:color w:val="4A4A4C"/>
        </w:rPr>
        <w:t>hornos cementeros, fomentando así la eco-</w:t>
      </w:r>
      <w:r>
        <w:rPr>
          <w:color w:val="4A4A4C"/>
          <w:spacing w:val="-68"/>
        </w:rPr>
        <w:t> </w:t>
      </w:r>
      <w:r>
        <w:rPr>
          <w:color w:val="4A4A4C"/>
        </w:rPr>
        <w:t>nomía</w:t>
      </w:r>
      <w:r>
        <w:rPr>
          <w:color w:val="4A4A4C"/>
          <w:spacing w:val="-18"/>
        </w:rPr>
        <w:t> </w:t>
      </w:r>
      <w:r>
        <w:rPr>
          <w:color w:val="4A4A4C"/>
        </w:rPr>
        <w:t>circular.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29"/>
        <w:jc w:val="both"/>
      </w:pPr>
      <w:r>
        <w:rPr>
          <w:color w:val="4A4A4C"/>
        </w:rPr>
        <w:t>Respecto</w:t>
      </w:r>
      <w:r>
        <w:rPr>
          <w:color w:val="4A4A4C"/>
          <w:spacing w:val="32"/>
        </w:rPr>
        <w:t> </w:t>
      </w:r>
      <w:r>
        <w:rPr>
          <w:color w:val="4A4A4C"/>
        </w:rPr>
        <w:t>a</w:t>
      </w:r>
      <w:r>
        <w:rPr>
          <w:color w:val="4A4A4C"/>
          <w:spacing w:val="33"/>
        </w:rPr>
        <w:t> </w:t>
      </w:r>
      <w:r>
        <w:rPr>
          <w:color w:val="4A4A4C"/>
        </w:rPr>
        <w:t>la</w:t>
      </w:r>
      <w:r>
        <w:rPr>
          <w:color w:val="4A4A4C"/>
          <w:spacing w:val="33"/>
        </w:rPr>
        <w:t> </w:t>
      </w:r>
      <w:r>
        <w:rPr>
          <w:color w:val="4A4A4C"/>
        </w:rPr>
        <w:t>infraestructura</w:t>
      </w:r>
      <w:r>
        <w:rPr>
          <w:color w:val="4A4A4C"/>
          <w:spacing w:val="33"/>
        </w:rPr>
        <w:t> </w:t>
      </w:r>
      <w:r>
        <w:rPr>
          <w:color w:val="4A4A4C"/>
        </w:rPr>
        <w:t>existente</w:t>
      </w:r>
      <w:r>
        <w:rPr>
          <w:color w:val="4A4A4C"/>
          <w:spacing w:val="32"/>
        </w:rPr>
        <w:t> </w:t>
      </w:r>
      <w:r>
        <w:rPr>
          <w:color w:val="4A4A4C"/>
        </w:rPr>
        <w:t>en</w:t>
      </w:r>
      <w:r>
        <w:rPr>
          <w:color w:val="4A4A4C"/>
          <w:spacing w:val="-67"/>
        </w:rPr>
        <w:t> </w:t>
      </w:r>
      <w:r>
        <w:rPr>
          <w:color w:val="4A4A4C"/>
        </w:rPr>
        <w:t>el estado para el manejo de los residuos</w:t>
      </w:r>
      <w:r>
        <w:rPr>
          <w:color w:val="4A4A4C"/>
          <w:spacing w:val="1"/>
        </w:rPr>
        <w:t> </w:t>
      </w:r>
      <w:r>
        <w:rPr>
          <w:color w:val="4A4A4C"/>
        </w:rPr>
        <w:t>sólidos urbanos y de manejo especial, es</w:t>
      </w:r>
      <w:r>
        <w:rPr>
          <w:color w:val="4A4A4C"/>
          <w:spacing w:val="1"/>
        </w:rPr>
        <w:t> </w:t>
      </w:r>
      <w:r>
        <w:rPr>
          <w:color w:val="4A4A4C"/>
        </w:rPr>
        <w:t>insuficiente, aunado a esto, en octubre de</w:t>
      </w:r>
      <w:r>
        <w:rPr>
          <w:color w:val="4A4A4C"/>
          <w:spacing w:val="1"/>
        </w:rPr>
        <w:t> </w:t>
      </w:r>
      <w:r>
        <w:rPr>
          <w:color w:val="4A4A4C"/>
        </w:rPr>
        <w:t>2022 vecinos de las Colonias Unidas del</w:t>
      </w:r>
      <w:r>
        <w:rPr>
          <w:color w:val="4A4A4C"/>
          <w:spacing w:val="1"/>
        </w:rPr>
        <w:t> </w:t>
      </w:r>
      <w:r>
        <w:rPr>
          <w:color w:val="4A4A4C"/>
        </w:rPr>
        <w:t>municipio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Villa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Zaachila</w:t>
      </w:r>
      <w:r>
        <w:rPr>
          <w:color w:val="4A4A4C"/>
          <w:spacing w:val="1"/>
        </w:rPr>
        <w:t> </w:t>
      </w:r>
      <w:r>
        <w:rPr>
          <w:color w:val="4A4A4C"/>
        </w:rPr>
        <w:t>cerraron</w:t>
      </w:r>
      <w:r>
        <w:rPr>
          <w:color w:val="4A4A4C"/>
          <w:spacing w:val="1"/>
        </w:rPr>
        <w:t> </w:t>
      </w:r>
      <w:r>
        <w:rPr>
          <w:color w:val="4A4A4C"/>
        </w:rPr>
        <w:t>definitivamente el acceso al Sitio de Dis-</w:t>
      </w:r>
      <w:r>
        <w:rPr>
          <w:color w:val="4A4A4C"/>
          <w:spacing w:val="1"/>
        </w:rPr>
        <w:t> </w:t>
      </w:r>
      <w:r>
        <w:rPr>
          <w:color w:val="4A4A4C"/>
        </w:rPr>
        <w:t>posición Final de la zona conurbada de la</w:t>
      </w:r>
      <w:r>
        <w:rPr>
          <w:color w:val="4A4A4C"/>
          <w:spacing w:val="1"/>
        </w:rPr>
        <w:t> </w:t>
      </w:r>
      <w:r>
        <w:rPr>
          <w:color w:val="4A4A4C"/>
        </w:rPr>
        <w:t>Ciudad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Oaxaca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le</w:t>
      </w:r>
      <w:r>
        <w:rPr>
          <w:color w:val="4A4A4C"/>
          <w:spacing w:val="-3"/>
        </w:rPr>
        <w:t> </w:t>
      </w:r>
      <w:r>
        <w:rPr>
          <w:color w:val="4A4A4C"/>
        </w:rPr>
        <w:t>daba</w:t>
      </w:r>
      <w:r>
        <w:rPr>
          <w:color w:val="4A4A4C"/>
          <w:spacing w:val="-3"/>
        </w:rPr>
        <w:t> </w:t>
      </w:r>
      <w:r>
        <w:rPr>
          <w:color w:val="4A4A4C"/>
        </w:rPr>
        <w:t>servicio</w:t>
      </w:r>
      <w:r>
        <w:rPr>
          <w:color w:val="4A4A4C"/>
          <w:spacing w:val="-3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25</w:t>
      </w:r>
      <w:r>
        <w:rPr>
          <w:color w:val="4A4A4C"/>
          <w:spacing w:val="-68"/>
        </w:rPr>
        <w:t> </w:t>
      </w:r>
      <w:r>
        <w:rPr>
          <w:color w:val="4A4A4C"/>
        </w:rPr>
        <w:t>municipios,</w:t>
      </w:r>
      <w:r>
        <w:rPr>
          <w:color w:val="4A4A4C"/>
          <w:spacing w:val="1"/>
        </w:rPr>
        <w:t> </w:t>
      </w:r>
      <w:r>
        <w:rPr>
          <w:color w:val="4A4A4C"/>
        </w:rPr>
        <w:t>recibiendo</w:t>
      </w:r>
      <w:r>
        <w:rPr>
          <w:color w:val="4A4A4C"/>
          <w:spacing w:val="1"/>
        </w:rPr>
        <w:t> </w:t>
      </w:r>
      <w:r>
        <w:rPr>
          <w:color w:val="4A4A4C"/>
        </w:rPr>
        <w:t>alrededor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850</w:t>
      </w:r>
      <w:r>
        <w:rPr>
          <w:color w:val="4A4A4C"/>
          <w:spacing w:val="1"/>
        </w:rPr>
        <w:t> </w:t>
      </w:r>
      <w:r>
        <w:rPr>
          <w:color w:val="4A4A4C"/>
        </w:rPr>
        <w:t>ton/día y que llevaba operando aproxima-</w:t>
      </w:r>
      <w:r>
        <w:rPr>
          <w:color w:val="4A4A4C"/>
          <w:spacing w:val="1"/>
        </w:rPr>
        <w:t> </w:t>
      </w:r>
      <w:r>
        <w:rPr>
          <w:color w:val="4A4A4C"/>
        </w:rPr>
        <w:t>damente</w:t>
      </w:r>
      <w:r>
        <w:rPr>
          <w:color w:val="4A4A4C"/>
          <w:spacing w:val="-14"/>
        </w:rPr>
        <w:t> </w:t>
      </w:r>
      <w:r>
        <w:rPr>
          <w:color w:val="4A4A4C"/>
        </w:rPr>
        <w:t>40</w:t>
      </w:r>
      <w:r>
        <w:rPr>
          <w:color w:val="4A4A4C"/>
          <w:spacing w:val="-13"/>
        </w:rPr>
        <w:t> </w:t>
      </w:r>
      <w:r>
        <w:rPr>
          <w:color w:val="4A4A4C"/>
        </w:rPr>
        <w:t>años.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ind w:left="299"/>
        <w:jc w:val="both"/>
      </w:pPr>
      <w:r>
        <w:rPr>
          <w:color w:val="4A4A4C"/>
          <w:w w:val="105"/>
        </w:rPr>
        <w:t>Procuración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justicia</w:t>
      </w:r>
      <w:r>
        <w:rPr>
          <w:color w:val="4A4A4C"/>
          <w:spacing w:val="-1"/>
          <w:w w:val="105"/>
        </w:rPr>
        <w:t> </w:t>
      </w:r>
      <w:r>
        <w:rPr>
          <w:color w:val="4A4A4C"/>
          <w:w w:val="105"/>
        </w:rPr>
        <w:t>ambiental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299" w:right="1133"/>
        <w:jc w:val="both"/>
      </w:pPr>
      <w:r>
        <w:rPr>
          <w:color w:val="4A4A4C"/>
        </w:rPr>
        <w:t>De</w:t>
      </w:r>
      <w:r>
        <w:rPr>
          <w:color w:val="4A4A4C"/>
          <w:spacing w:val="-35"/>
        </w:rPr>
        <w:t> </w:t>
      </w:r>
      <w:r>
        <w:rPr>
          <w:color w:val="4A4A4C"/>
        </w:rPr>
        <w:t>acuerdo</w:t>
      </w:r>
      <w:r>
        <w:rPr>
          <w:color w:val="4A4A4C"/>
          <w:spacing w:val="-34"/>
        </w:rPr>
        <w:t> </w:t>
      </w:r>
      <w:r>
        <w:rPr>
          <w:color w:val="4A4A4C"/>
        </w:rPr>
        <w:t>con</w:t>
      </w:r>
      <w:r>
        <w:rPr>
          <w:color w:val="4A4A4C"/>
          <w:spacing w:val="-34"/>
        </w:rPr>
        <w:t> </w:t>
      </w:r>
      <w:r>
        <w:rPr>
          <w:color w:val="4A4A4C"/>
        </w:rPr>
        <w:t>la</w:t>
      </w:r>
      <w:r>
        <w:rPr>
          <w:color w:val="4A4A4C"/>
          <w:spacing w:val="-34"/>
        </w:rPr>
        <w:t> </w:t>
      </w:r>
      <w:r>
        <w:rPr>
          <w:color w:val="4A4A4C"/>
        </w:rPr>
        <w:t>Procuraduría</w:t>
      </w:r>
      <w:r>
        <w:rPr>
          <w:color w:val="4A4A4C"/>
          <w:spacing w:val="-34"/>
        </w:rPr>
        <w:t> </w:t>
      </w:r>
      <w:r>
        <w:rPr>
          <w:color w:val="4A4A4C"/>
        </w:rPr>
        <w:t>de</w:t>
      </w:r>
      <w:r>
        <w:rPr>
          <w:color w:val="4A4A4C"/>
          <w:spacing w:val="-34"/>
        </w:rPr>
        <w:t> </w:t>
      </w:r>
      <w:r>
        <w:rPr>
          <w:color w:val="4A4A4C"/>
        </w:rPr>
        <w:t>Protección</w:t>
      </w:r>
      <w:r>
        <w:rPr>
          <w:color w:val="4A4A4C"/>
          <w:spacing w:val="-68"/>
        </w:rPr>
        <w:t> </w:t>
      </w:r>
      <w:r>
        <w:rPr>
          <w:color w:val="4A4A4C"/>
        </w:rPr>
        <w:t>al</w:t>
      </w:r>
      <w:r>
        <w:rPr>
          <w:color w:val="4A4A4C"/>
          <w:spacing w:val="-5"/>
        </w:rPr>
        <w:t> </w:t>
      </w:r>
      <w:r>
        <w:rPr>
          <w:color w:val="4A4A4C"/>
        </w:rPr>
        <w:t>Ambiente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4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Oaxaca,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2016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al</w:t>
      </w:r>
      <w:r>
        <w:rPr>
          <w:color w:val="4A4A4C"/>
          <w:spacing w:val="-15"/>
        </w:rPr>
        <w:t> </w:t>
      </w:r>
      <w:r>
        <w:rPr>
          <w:color w:val="4A4A4C"/>
          <w:spacing w:val="-3"/>
        </w:rPr>
        <w:t>2021,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las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regiones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estado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con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mayores</w:t>
      </w:r>
      <w:r>
        <w:rPr>
          <w:color w:val="4A4A4C"/>
          <w:spacing w:val="-68"/>
        </w:rPr>
        <w:t> </w:t>
      </w:r>
      <w:r>
        <w:rPr>
          <w:color w:val="4A4A4C"/>
        </w:rPr>
        <w:t>delitos e infracciones en materia ambiental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son: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Valles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1"/>
          <w:w w:val="95"/>
        </w:rPr>
        <w:t>Centrales,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Costa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Istmo.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De</w:t>
      </w:r>
      <w:r>
        <w:rPr>
          <w:color w:val="4A4A4C"/>
          <w:spacing w:val="-20"/>
        </w:rPr>
        <w:t> </w:t>
      </w:r>
      <w:r>
        <w:rPr>
          <w:color w:val="4A4A4C"/>
        </w:rPr>
        <w:t>igual</w:t>
      </w:r>
      <w:r>
        <w:rPr>
          <w:color w:val="4A4A4C"/>
          <w:spacing w:val="-20"/>
        </w:rPr>
        <w:t> </w:t>
      </w:r>
      <w:r>
        <w:rPr>
          <w:color w:val="4A4A4C"/>
        </w:rPr>
        <w:t>forma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recursos</w:t>
      </w:r>
      <w:r>
        <w:rPr>
          <w:color w:val="4A4A4C"/>
          <w:spacing w:val="-20"/>
        </w:rPr>
        <w:t> </w:t>
      </w:r>
      <w:r>
        <w:rPr>
          <w:color w:val="4A4A4C"/>
        </w:rPr>
        <w:t>sobreexplotados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32"/>
        </w:rPr>
        <w:t> </w:t>
      </w:r>
      <w:r>
        <w:rPr>
          <w:color w:val="4A4A4C"/>
        </w:rPr>
        <w:t>acuerdo</w:t>
      </w:r>
      <w:r>
        <w:rPr>
          <w:color w:val="4A4A4C"/>
          <w:spacing w:val="-31"/>
        </w:rPr>
        <w:t> </w:t>
      </w:r>
      <w:r>
        <w:rPr>
          <w:color w:val="4A4A4C"/>
        </w:rPr>
        <w:t>con</w:t>
      </w:r>
      <w:r>
        <w:rPr>
          <w:color w:val="4A4A4C"/>
          <w:spacing w:val="-31"/>
        </w:rPr>
        <w:t> </w:t>
      </w:r>
      <w:r>
        <w:rPr>
          <w:color w:val="4A4A4C"/>
        </w:rPr>
        <w:t>el</w:t>
      </w:r>
      <w:r>
        <w:rPr>
          <w:color w:val="4A4A4C"/>
          <w:spacing w:val="-31"/>
        </w:rPr>
        <w:t> </w:t>
      </w:r>
      <w:r>
        <w:rPr>
          <w:color w:val="4A4A4C"/>
        </w:rPr>
        <w:t>siguiente</w:t>
      </w:r>
      <w:r>
        <w:rPr>
          <w:color w:val="4A4A4C"/>
          <w:spacing w:val="-31"/>
        </w:rPr>
        <w:t> </w:t>
      </w:r>
      <w:r>
        <w:rPr>
          <w:color w:val="4A4A4C"/>
        </w:rPr>
        <w:t>orden</w:t>
      </w:r>
      <w:r>
        <w:rPr>
          <w:color w:val="4A4A4C"/>
          <w:spacing w:val="-31"/>
        </w:rPr>
        <w:t> </w:t>
      </w:r>
      <w:r>
        <w:rPr>
          <w:color w:val="4A4A4C"/>
        </w:rPr>
        <w:t>son:</w:t>
      </w:r>
      <w:r>
        <w:rPr>
          <w:color w:val="4A4A4C"/>
          <w:spacing w:val="-31"/>
        </w:rPr>
        <w:t> </w:t>
      </w:r>
      <w:r>
        <w:rPr>
          <w:color w:val="4A4A4C"/>
        </w:rPr>
        <w:t>suelo,</w:t>
      </w:r>
      <w:r>
        <w:rPr>
          <w:color w:val="4A4A4C"/>
          <w:spacing w:val="-68"/>
        </w:rPr>
        <w:t> </w:t>
      </w:r>
      <w:r>
        <w:rPr>
          <w:color w:val="4A4A4C"/>
        </w:rPr>
        <w:t>aire, agua, flora y fauna, concluyéndose en</w:t>
      </w:r>
      <w:r>
        <w:rPr>
          <w:color w:val="4A4A4C"/>
          <w:spacing w:val="-68"/>
        </w:rPr>
        <w:t> </w:t>
      </w:r>
      <w:r>
        <w:rPr>
          <w:color w:val="4A4A4C"/>
        </w:rPr>
        <w:t>promedio</w:t>
      </w:r>
      <w:r>
        <w:rPr>
          <w:color w:val="4A4A4C"/>
          <w:spacing w:val="-12"/>
        </w:rPr>
        <w:t> </w:t>
      </w:r>
      <w:r>
        <w:rPr>
          <w:color w:val="4A4A4C"/>
        </w:rPr>
        <w:t>480</w:t>
      </w:r>
      <w:r>
        <w:rPr>
          <w:color w:val="4A4A4C"/>
          <w:spacing w:val="-11"/>
        </w:rPr>
        <w:t> </w:t>
      </w:r>
      <w:r>
        <w:rPr>
          <w:color w:val="4A4A4C"/>
        </w:rPr>
        <w:t>denuncias</w:t>
      </w:r>
      <w:r>
        <w:rPr>
          <w:color w:val="4A4A4C"/>
          <w:spacing w:val="-11"/>
        </w:rPr>
        <w:t> </w:t>
      </w:r>
      <w:r>
        <w:rPr>
          <w:color w:val="4A4A4C"/>
        </w:rPr>
        <w:t>ambientales.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64" w:val="right" w:leader="none"/>
        </w:tabs>
        <w:spacing w:before="250"/>
        <w:ind w:left="6188"/>
      </w:pPr>
      <w:r>
        <w:rPr/>
        <w:pict>
          <v:line style="position:absolute;mso-position-horizontal-relative:page;mso-position-vertical-relative:paragraph;z-index:-28473344" from="524.504822pt,11.840981pt" to="524.504822pt,26.0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189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03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Por otra parte, estadísticamente las denun-</w:t>
      </w:r>
      <w:r>
        <w:rPr>
          <w:color w:val="4A4A4C"/>
          <w:spacing w:val="-68"/>
        </w:rPr>
        <w:t> </w:t>
      </w:r>
      <w:r>
        <w:rPr>
          <w:color w:val="4A4A4C"/>
        </w:rPr>
        <w:t>cias</w:t>
      </w:r>
      <w:r>
        <w:rPr>
          <w:color w:val="4A4A4C"/>
          <w:spacing w:val="1"/>
        </w:rPr>
        <w:t> </w:t>
      </w:r>
      <w:r>
        <w:rPr>
          <w:color w:val="4A4A4C"/>
        </w:rPr>
        <w:t>ambientales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rebasan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100</w:t>
      </w:r>
      <w:r>
        <w:rPr>
          <w:color w:val="4A4A4C"/>
          <w:spacing w:val="-68"/>
        </w:rPr>
        <w:t> </w:t>
      </w:r>
      <w:r>
        <w:rPr>
          <w:color w:val="4A4A4C"/>
        </w:rPr>
        <w:t>anuales, lo que refleja el desinterés de la</w:t>
      </w:r>
      <w:r>
        <w:rPr>
          <w:color w:val="4A4A4C"/>
          <w:spacing w:val="1"/>
        </w:rPr>
        <w:t> </w:t>
      </w:r>
      <w:r>
        <w:rPr>
          <w:color w:val="4A4A4C"/>
        </w:rPr>
        <w:t>ciudadanía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falta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credibilidad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instituciones públicas, o en su caso, el des-</w:t>
      </w:r>
      <w:r>
        <w:rPr>
          <w:color w:val="4A4A4C"/>
          <w:spacing w:val="-68"/>
        </w:rPr>
        <w:t> </w:t>
      </w:r>
      <w:r>
        <w:rPr>
          <w:color w:val="4A4A4C"/>
        </w:rPr>
        <w:t>conocimiento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1"/>
        </w:rPr>
        <w:t> </w:t>
      </w:r>
      <w:r>
        <w:rPr>
          <w:color w:val="4A4A4C"/>
        </w:rPr>
        <w:t>competencias</w:t>
      </w:r>
      <w:r>
        <w:rPr>
          <w:color w:val="4A4A4C"/>
          <w:spacing w:val="1"/>
        </w:rPr>
        <w:t> </w:t>
      </w:r>
      <w:r>
        <w:rPr>
          <w:color w:val="4A4A4C"/>
        </w:rPr>
        <w:t>tanto</w:t>
      </w:r>
      <w:r>
        <w:rPr>
          <w:color w:val="4A4A4C"/>
          <w:spacing w:val="1"/>
        </w:rPr>
        <w:t> </w:t>
      </w:r>
      <w:r>
        <w:rPr>
          <w:color w:val="4A4A4C"/>
        </w:rPr>
        <w:t>Federal,</w:t>
      </w:r>
      <w:r>
        <w:rPr>
          <w:color w:val="4A4A4C"/>
          <w:spacing w:val="-6"/>
        </w:rPr>
        <w:t> </w:t>
      </w:r>
      <w:r>
        <w:rPr>
          <w:color w:val="4A4A4C"/>
        </w:rPr>
        <w:t>Estatal</w:t>
      </w:r>
      <w:r>
        <w:rPr>
          <w:color w:val="4A4A4C"/>
          <w:spacing w:val="-6"/>
        </w:rPr>
        <w:t> </w:t>
      </w:r>
      <w:r>
        <w:rPr>
          <w:color w:val="4A4A4C"/>
        </w:rPr>
        <w:t>o</w:t>
      </w:r>
      <w:r>
        <w:rPr>
          <w:color w:val="4A4A4C"/>
          <w:spacing w:val="-6"/>
        </w:rPr>
        <w:t> </w:t>
      </w:r>
      <w:r>
        <w:rPr>
          <w:color w:val="4A4A4C"/>
        </w:rPr>
        <w:t>Municipal,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lo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este</w:t>
      </w:r>
      <w:r>
        <w:rPr>
          <w:color w:val="4A4A4C"/>
          <w:spacing w:val="-68"/>
        </w:rPr>
        <w:t> </w:t>
      </w:r>
      <w:r>
        <w:rPr>
          <w:color w:val="4A4A4C"/>
        </w:rPr>
        <w:t>Gobierno busca promover la cultura de la</w:t>
      </w:r>
      <w:r>
        <w:rPr>
          <w:color w:val="4A4A4C"/>
          <w:spacing w:val="1"/>
        </w:rPr>
        <w:t> </w:t>
      </w:r>
      <w:r>
        <w:rPr>
          <w:color w:val="4A4A4C"/>
        </w:rPr>
        <w:t>denuncia</w:t>
      </w:r>
      <w:r>
        <w:rPr>
          <w:color w:val="4A4A4C"/>
          <w:spacing w:val="-27"/>
        </w:rPr>
        <w:t> </w:t>
      </w:r>
      <w:r>
        <w:rPr>
          <w:color w:val="4A4A4C"/>
        </w:rPr>
        <w:t>ambiental,</w:t>
      </w:r>
      <w:r>
        <w:rPr>
          <w:color w:val="4A4A4C"/>
          <w:spacing w:val="-26"/>
        </w:rPr>
        <w:t> </w:t>
      </w:r>
      <w:r>
        <w:rPr>
          <w:color w:val="4A4A4C"/>
        </w:rPr>
        <w:t>para</w:t>
      </w:r>
      <w:r>
        <w:rPr>
          <w:color w:val="4A4A4C"/>
          <w:spacing w:val="-27"/>
        </w:rPr>
        <w:t> </w:t>
      </w:r>
      <w:r>
        <w:rPr>
          <w:color w:val="4A4A4C"/>
        </w:rPr>
        <w:t>fomentar</w:t>
      </w:r>
      <w:r>
        <w:rPr>
          <w:color w:val="4A4A4C"/>
          <w:spacing w:val="-26"/>
        </w:rPr>
        <w:t> </w:t>
      </w:r>
      <w:r>
        <w:rPr>
          <w:color w:val="4A4A4C"/>
        </w:rPr>
        <w:t>el</w:t>
      </w:r>
      <w:r>
        <w:rPr>
          <w:color w:val="4A4A4C"/>
          <w:spacing w:val="-27"/>
        </w:rPr>
        <w:t> </w:t>
      </w:r>
      <w:r>
        <w:rPr>
          <w:color w:val="4A4A4C"/>
        </w:rPr>
        <w:t>respe-</w:t>
      </w:r>
      <w:r>
        <w:rPr>
          <w:color w:val="4A4A4C"/>
          <w:spacing w:val="-68"/>
        </w:rPr>
        <w:t> </w:t>
      </w:r>
      <w:r>
        <w:rPr>
          <w:color w:val="4A4A4C"/>
        </w:rPr>
        <w:t>to</w:t>
      </w:r>
      <w:r>
        <w:rPr>
          <w:color w:val="4A4A4C"/>
          <w:spacing w:val="-22"/>
        </w:rPr>
        <w:t> </w:t>
      </w:r>
      <w:r>
        <w:rPr>
          <w:color w:val="4A4A4C"/>
        </w:rPr>
        <w:t>al</w:t>
      </w:r>
      <w:r>
        <w:rPr>
          <w:color w:val="4A4A4C"/>
          <w:spacing w:val="-21"/>
        </w:rPr>
        <w:t> </w:t>
      </w:r>
      <w:r>
        <w:rPr>
          <w:color w:val="4A4A4C"/>
        </w:rPr>
        <w:t>medio</w:t>
      </w:r>
      <w:r>
        <w:rPr>
          <w:color w:val="4A4A4C"/>
          <w:spacing w:val="-21"/>
        </w:rPr>
        <w:t> </w:t>
      </w:r>
      <w:r>
        <w:rPr>
          <w:color w:val="4A4A4C"/>
        </w:rPr>
        <w:t>ambiente,</w:t>
      </w:r>
      <w:r>
        <w:rPr>
          <w:color w:val="4A4A4C"/>
          <w:spacing w:val="-21"/>
        </w:rPr>
        <w:t> </w:t>
      </w:r>
      <w:r>
        <w:rPr>
          <w:color w:val="4A4A4C"/>
        </w:rPr>
        <w:t>generando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acceso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</w:rPr>
        <w:t>la prevención y cumplimiento de normativi-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dad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ambiental,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ello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mitigar,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restaurar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reducir</w:t>
      </w:r>
      <w:r>
        <w:rPr>
          <w:color w:val="4A4A4C"/>
          <w:spacing w:val="-20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daños</w:t>
      </w:r>
      <w:r>
        <w:rPr>
          <w:color w:val="4A4A4C"/>
          <w:spacing w:val="-20"/>
        </w:rPr>
        <w:t> </w:t>
      </w:r>
      <w:r>
        <w:rPr>
          <w:color w:val="4A4A4C"/>
        </w:rPr>
        <w:t>al</w:t>
      </w:r>
      <w:r>
        <w:rPr>
          <w:color w:val="4A4A4C"/>
          <w:spacing w:val="-20"/>
        </w:rPr>
        <w:t> </w:t>
      </w:r>
      <w:r>
        <w:rPr>
          <w:color w:val="4A4A4C"/>
        </w:rPr>
        <w:t>ambiente.</w:t>
      </w:r>
    </w:p>
    <w:p>
      <w:pPr>
        <w:pStyle w:val="BodyText"/>
        <w:rPr>
          <w:sz w:val="19"/>
        </w:rPr>
      </w:pPr>
    </w:p>
    <w:p>
      <w:pPr>
        <w:pStyle w:val="Heading6"/>
        <w:spacing w:line="240" w:lineRule="exact"/>
      </w:pPr>
      <w:r>
        <w:rPr>
          <w:color w:val="4A4A4C"/>
          <w:w w:val="105"/>
        </w:rPr>
        <w:t>Objetivo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estratégico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  <w:w w:val="105"/>
        </w:rPr>
        <w:t>Impulsar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adecuada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gestión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medio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ambiente con enfoque sostenible que per-</w:t>
      </w:r>
      <w:r>
        <w:rPr>
          <w:color w:val="4A4A4C"/>
          <w:spacing w:val="1"/>
        </w:rPr>
        <w:t> </w:t>
      </w:r>
      <w:r>
        <w:rPr>
          <w:color w:val="4A4A4C"/>
        </w:rPr>
        <w:t>mita mitigar las causas de las emisiones de</w:t>
      </w:r>
      <w:r>
        <w:rPr>
          <w:color w:val="4A4A4C"/>
          <w:spacing w:val="-68"/>
        </w:rPr>
        <w:t> </w:t>
      </w:r>
      <w:r>
        <w:rPr>
          <w:color w:val="4A4A4C"/>
        </w:rPr>
        <w:t>Gases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Efecto</w:t>
      </w:r>
      <w:r>
        <w:rPr>
          <w:color w:val="4A4A4C"/>
          <w:spacing w:val="-6"/>
        </w:rPr>
        <w:t> </w:t>
      </w:r>
      <w:r>
        <w:rPr>
          <w:color w:val="4A4A4C"/>
        </w:rPr>
        <w:t>Invernadero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adaptarse</w:t>
      </w:r>
      <w:r>
        <w:rPr>
          <w:color w:val="4A4A4C"/>
          <w:spacing w:val="-6"/>
        </w:rPr>
        <w:t> </w:t>
      </w:r>
      <w:r>
        <w:rPr>
          <w:color w:val="4A4A4C"/>
        </w:rPr>
        <w:t>al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cambio climático en las comunidades del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ind w:right="591"/>
      </w:pPr>
      <w:r>
        <w:rPr>
          <w:color w:val="4A4A4C"/>
          <w:w w:val="105"/>
        </w:rPr>
        <w:t>EJE I. ESTADO DE BIENESTAR PARA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TODAS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3"/>
          <w:w w:val="105"/>
        </w:rPr>
        <w:t> </w:t>
      </w:r>
      <w:r>
        <w:rPr>
          <w:color w:val="4A4A4C"/>
          <w:w w:val="105"/>
        </w:rPr>
        <w:t>OAXAQUEÑAS</w:t>
      </w:r>
    </w:p>
    <w:p>
      <w:pPr>
        <w:spacing w:line="239" w:lineRule="exact" w:before="0"/>
        <w:ind w:left="1133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4A4A4C"/>
          <w:w w:val="105"/>
          <w:sz w:val="20"/>
        </w:rPr>
        <w:t>Y</w:t>
      </w:r>
      <w:r>
        <w:rPr>
          <w:rFonts w:ascii="Tahoma" w:hAnsi="Tahoma"/>
          <w:b/>
          <w:color w:val="4A4A4C"/>
          <w:spacing w:val="15"/>
          <w:w w:val="105"/>
          <w:sz w:val="20"/>
        </w:rPr>
        <w:t> </w:t>
      </w:r>
      <w:r>
        <w:rPr>
          <w:rFonts w:ascii="Tahoma" w:hAnsi="Tahoma"/>
          <w:b/>
          <w:color w:val="4A4A4C"/>
          <w:w w:val="105"/>
          <w:sz w:val="20"/>
        </w:rPr>
        <w:t>OAXAQUEÑOS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Heading6"/>
        <w:spacing w:line="240" w:lineRule="exact"/>
      </w:pPr>
      <w:r>
        <w:rPr>
          <w:color w:val="4A4A4C"/>
          <w:w w:val="95"/>
        </w:rPr>
        <w:t>Estrategia</w:t>
      </w:r>
      <w:r>
        <w:rPr>
          <w:color w:val="4A4A4C"/>
          <w:spacing w:val="4"/>
          <w:w w:val="95"/>
        </w:rPr>
        <w:t> </w:t>
      </w:r>
      <w:r>
        <w:rPr>
          <w:color w:val="4A4A4C"/>
          <w:w w:val="95"/>
        </w:rPr>
        <w:t>E.T.D.S.1.1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Fomentar la protección del ambiente y el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sustentable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entidad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genere</w:t>
      </w:r>
      <w:r>
        <w:rPr>
          <w:color w:val="4A4A4C"/>
          <w:spacing w:val="-18"/>
        </w:rPr>
        <w:t> </w:t>
      </w:r>
      <w:r>
        <w:rPr>
          <w:color w:val="4A4A4C"/>
        </w:rPr>
        <w:t>bienestar.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12"/>
      </w:pPr>
    </w:p>
    <w:p>
      <w:pPr>
        <w:pStyle w:val="Heading6"/>
        <w:spacing w:line="233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1" w:val="left" w:leader="none"/>
        </w:tabs>
        <w:spacing w:line="213" w:lineRule="auto" w:before="16" w:after="0"/>
        <w:ind w:left="580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E.T.D.S.1.1.1 </w:t>
      </w:r>
      <w:r>
        <w:rPr>
          <w:color w:val="4A4A4C"/>
          <w:w w:val="95"/>
          <w:sz w:val="20"/>
        </w:rPr>
        <w:t>Regular el manejo y disposi-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final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residuos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sólidos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urbanos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manejo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especial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contribuyendo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la</w:t>
      </w:r>
    </w:p>
    <w:p>
      <w:pPr>
        <w:pStyle w:val="BodyText"/>
        <w:spacing w:line="234" w:lineRule="exact" w:before="4"/>
        <w:ind w:left="580"/>
        <w:jc w:val="both"/>
      </w:pPr>
      <w:r>
        <w:rPr>
          <w:color w:val="4A4A4C"/>
        </w:rPr>
        <w:t>salud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población.</w:t>
      </w:r>
    </w:p>
    <w:p>
      <w:pPr>
        <w:pStyle w:val="ListParagraph"/>
        <w:numPr>
          <w:ilvl w:val="2"/>
          <w:numId w:val="50"/>
        </w:numPr>
        <w:tabs>
          <w:tab w:pos="581" w:val="left" w:leader="none"/>
        </w:tabs>
        <w:spacing w:line="213" w:lineRule="auto" w:before="15" w:after="0"/>
        <w:ind w:left="580" w:right="1978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E.T.D.S.1.1.2</w:t>
      </w:r>
      <w:r>
        <w:rPr>
          <w:rFonts w:ascii="Tahoma" w:hAnsi="Tahoma"/>
          <w:b/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Fomentar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w w:val="95"/>
          <w:sz w:val="20"/>
        </w:rPr>
        <w:t>sensibilización,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concientización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educación</w:t>
      </w:r>
      <w:r>
        <w:rPr>
          <w:color w:val="4A4A4C"/>
          <w:spacing w:val="71"/>
          <w:sz w:val="20"/>
        </w:rPr>
        <w:t> </w:t>
      </w:r>
      <w:r>
        <w:rPr>
          <w:color w:val="4A4A4C"/>
          <w:sz w:val="20"/>
        </w:rPr>
        <w:t>ambien-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tal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como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herramientas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generen</w:t>
      </w:r>
    </w:p>
    <w:p>
      <w:pPr>
        <w:pStyle w:val="BodyText"/>
        <w:spacing w:line="237" w:lineRule="auto" w:before="6"/>
        <w:ind w:left="580" w:right="1978"/>
        <w:jc w:val="both"/>
      </w:pPr>
      <w:r>
        <w:rPr>
          <w:color w:val="4A4A4C"/>
        </w:rPr>
        <w:t>bienestar,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70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oportunidades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6"/>
        </w:rPr>
        <w:t> </w:t>
      </w:r>
      <w:r>
        <w:rPr>
          <w:color w:val="4A4A4C"/>
        </w:rPr>
        <w:t>las</w:t>
      </w:r>
      <w:r>
        <w:rPr>
          <w:color w:val="4A4A4C"/>
          <w:spacing w:val="7"/>
        </w:rPr>
        <w:t> </w:t>
      </w:r>
      <w:r>
        <w:rPr>
          <w:color w:val="4A4A4C"/>
        </w:rPr>
        <w:t>comunidades</w:t>
      </w:r>
      <w:r>
        <w:rPr>
          <w:color w:val="4A4A4C"/>
          <w:spacing w:val="7"/>
        </w:rPr>
        <w:t> </w:t>
      </w:r>
      <w:r>
        <w:rPr>
          <w:color w:val="4A4A4C"/>
        </w:rPr>
        <w:t>rurales</w:t>
      </w:r>
      <w:r>
        <w:rPr>
          <w:color w:val="4A4A4C"/>
          <w:spacing w:val="6"/>
        </w:rPr>
        <w:t> </w:t>
      </w:r>
      <w:r>
        <w:rPr>
          <w:color w:val="4A4A4C"/>
        </w:rPr>
        <w:t>y</w:t>
      </w:r>
      <w:r>
        <w:rPr>
          <w:color w:val="4A4A4C"/>
          <w:spacing w:val="7"/>
        </w:rPr>
        <w:t> </w:t>
      </w:r>
      <w:r>
        <w:rPr>
          <w:color w:val="4A4A4C"/>
        </w:rPr>
        <w:t>urbanas.</w:t>
      </w:r>
    </w:p>
    <w:p>
      <w:pPr>
        <w:pStyle w:val="ListParagraph"/>
        <w:numPr>
          <w:ilvl w:val="2"/>
          <w:numId w:val="50"/>
        </w:numPr>
        <w:tabs>
          <w:tab w:pos="581" w:val="left" w:leader="none"/>
        </w:tabs>
        <w:spacing w:line="213" w:lineRule="auto" w:before="7" w:after="0"/>
        <w:ind w:left="580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E.T.D.S.1.1.3 </w:t>
      </w:r>
      <w:r>
        <w:rPr>
          <w:color w:val="4A4A4C"/>
          <w:sz w:val="20"/>
        </w:rPr>
        <w:t>Impulsar la conservación y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restauración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las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áreas</w:t>
      </w:r>
      <w:r>
        <w:rPr>
          <w:color w:val="4A4A4C"/>
          <w:spacing w:val="-21"/>
          <w:sz w:val="20"/>
        </w:rPr>
        <w:t> </w:t>
      </w:r>
      <w:r>
        <w:rPr>
          <w:color w:val="4A4A4C"/>
          <w:spacing w:val="-1"/>
          <w:sz w:val="20"/>
        </w:rPr>
        <w:t>naturales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prote-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gidas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competencia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Estatal.</w:t>
      </w:r>
    </w:p>
    <w:p>
      <w:pPr>
        <w:pStyle w:val="BodyText"/>
        <w:spacing w:before="1"/>
      </w:pPr>
    </w:p>
    <w:p>
      <w:pPr>
        <w:pStyle w:val="Heading6"/>
        <w:ind w:left="297" w:right="2261"/>
        <w:jc w:val="both"/>
      </w:pPr>
      <w:r>
        <w:rPr>
          <w:color w:val="4A4A4C"/>
        </w:rPr>
        <w:t>EJE</w:t>
      </w:r>
      <w:r>
        <w:rPr>
          <w:color w:val="4A4A4C"/>
          <w:spacing w:val="22"/>
        </w:rPr>
        <w:t> </w:t>
      </w:r>
      <w:r>
        <w:rPr>
          <w:color w:val="4A4A4C"/>
        </w:rPr>
        <w:t>II.</w:t>
      </w:r>
      <w:r>
        <w:rPr>
          <w:color w:val="4A4A4C"/>
          <w:spacing w:val="23"/>
        </w:rPr>
        <w:t> </w:t>
      </w:r>
      <w:r>
        <w:rPr>
          <w:color w:val="4A4A4C"/>
        </w:rPr>
        <w:t>GOBIERNO</w:t>
      </w:r>
      <w:r>
        <w:rPr>
          <w:color w:val="4A4A4C"/>
          <w:spacing w:val="23"/>
        </w:rPr>
        <w:t> </w:t>
      </w:r>
      <w:r>
        <w:rPr>
          <w:color w:val="4A4A4C"/>
        </w:rPr>
        <w:t>HONESTO,</w:t>
      </w:r>
      <w:r>
        <w:rPr>
          <w:color w:val="4A4A4C"/>
          <w:spacing w:val="23"/>
        </w:rPr>
        <w:t> </w:t>
      </w:r>
      <w:r>
        <w:rPr>
          <w:color w:val="4A4A4C"/>
        </w:rPr>
        <w:t>CERCANO</w:t>
      </w:r>
      <w:r>
        <w:rPr>
          <w:color w:val="4A4A4C"/>
          <w:spacing w:val="-56"/>
        </w:rPr>
        <w:t> </w:t>
      </w:r>
      <w:r>
        <w:rPr>
          <w:color w:val="4A4A4C"/>
        </w:rPr>
        <w:t>Y TRANSPARENTE AL SERVICIO DE LOS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4"/>
        </w:rPr>
        <w:t> </w:t>
      </w:r>
      <w:r>
        <w:rPr>
          <w:color w:val="4A4A4C"/>
        </w:rPr>
        <w:t>COMUNIDADES</w:t>
      </w: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line="240" w:lineRule="exact" w:before="0"/>
        <w:ind w:left="297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26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E.T.D.S.2.1</w:t>
      </w: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Impulsar</w:t>
      </w:r>
      <w:r>
        <w:rPr>
          <w:color w:val="4A4A4C"/>
          <w:spacing w:val="1"/>
        </w:rPr>
        <w:t> </w:t>
      </w:r>
      <w:r>
        <w:rPr>
          <w:color w:val="4A4A4C"/>
        </w:rPr>
        <w:t>políticas</w:t>
      </w:r>
      <w:r>
        <w:rPr>
          <w:color w:val="4A4A4C"/>
          <w:spacing w:val="1"/>
        </w:rPr>
        <w:t> </w:t>
      </w:r>
      <w:r>
        <w:rPr>
          <w:color w:val="4A4A4C"/>
        </w:rPr>
        <w:t>públicas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materia</w:t>
      </w:r>
      <w:r>
        <w:rPr>
          <w:color w:val="4A4A4C"/>
          <w:spacing w:val="-68"/>
        </w:rPr>
        <w:t> </w:t>
      </w:r>
      <w:r>
        <w:rPr>
          <w:color w:val="4A4A4C"/>
        </w:rPr>
        <w:t>ambiental para la reducción de emisiones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contaminantes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atmósfera.</w:t>
      </w:r>
    </w:p>
    <w:p>
      <w:pPr>
        <w:pStyle w:val="Heading6"/>
        <w:spacing w:line="232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1" w:val="left" w:leader="none"/>
        </w:tabs>
        <w:spacing w:line="213" w:lineRule="auto" w:before="17" w:after="0"/>
        <w:ind w:left="580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E.T.D.S.2.1.1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transversali-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zación de una cultura climática, en las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nuevas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generaciones.</w:t>
      </w:r>
    </w:p>
    <w:p>
      <w:pPr>
        <w:pStyle w:val="ListParagraph"/>
        <w:numPr>
          <w:ilvl w:val="2"/>
          <w:numId w:val="50"/>
        </w:numPr>
        <w:tabs>
          <w:tab w:pos="581" w:val="left" w:leader="none"/>
        </w:tabs>
        <w:spacing w:line="213" w:lineRule="auto" w:before="14" w:after="0"/>
        <w:ind w:left="580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E.T.D.S.2.1.2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reducción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-1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vulnerabilidad de los sectores que pre-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sentan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mayores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riesgos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ante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cambio</w:t>
      </w:r>
    </w:p>
    <w:p>
      <w:pPr>
        <w:pStyle w:val="BodyText"/>
        <w:ind w:left="580"/>
      </w:pPr>
      <w:r>
        <w:rPr>
          <w:color w:val="4A4A4C"/>
        </w:rPr>
        <w:t>climático.</w:t>
      </w:r>
    </w:p>
    <w:p>
      <w:pPr>
        <w:spacing w:after="0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</w:pPr>
      <w:r>
        <w:rPr/>
        <w:drawing>
          <wp:inline distT="0" distB="0" distL="0" distR="0">
            <wp:extent cx="6527519" cy="3081528"/>
            <wp:effectExtent l="0" t="0" r="0" b="0"/>
            <wp:docPr id="813" name="image7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780.jpe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519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rPr>
          <w:sz w:val="18"/>
        </w:rPr>
      </w:pPr>
    </w:p>
    <w:p>
      <w:pPr>
        <w:pStyle w:val="Heading6"/>
        <w:tabs>
          <w:tab w:pos="2080" w:val="left" w:leader="none"/>
        </w:tabs>
        <w:spacing w:before="115"/>
        <w:ind w:left="1177"/>
      </w:pPr>
      <w:r>
        <w:rPr/>
        <w:pict>
          <v:line style="position:absolute;mso-position-horizontal-relative:page;mso-position-vertical-relative:paragraph;z-index:-2847180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190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002pt;width:94.65pt;height:9.6pt;mso-position-horizontal-relative:page;mso-position-vertical-relative:paragraph;z-index:-1517056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0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216" w:lineRule="auto" w:before="12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2"/>
          <w:sz w:val="20"/>
        </w:rPr>
        <w:t>E.T.D.S.2.1.3</w:t>
      </w:r>
      <w:r>
        <w:rPr>
          <w:rFonts w:ascii="Tahoma" w:hAnsi="Tahoma"/>
          <w:b/>
          <w:color w:val="4A4A4C"/>
          <w:spacing w:val="-4"/>
          <w:sz w:val="20"/>
        </w:rPr>
        <w:t> </w:t>
      </w:r>
      <w:r>
        <w:rPr>
          <w:color w:val="4A4A4C"/>
          <w:spacing w:val="-2"/>
          <w:sz w:val="20"/>
        </w:rPr>
        <w:t>Fomentar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2"/>
          <w:sz w:val="20"/>
        </w:rPr>
        <w:t>el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uso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las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ener-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gías</w:t>
      </w:r>
      <w:r>
        <w:rPr>
          <w:color w:val="4A4A4C"/>
          <w:spacing w:val="-26"/>
          <w:w w:val="95"/>
          <w:sz w:val="20"/>
        </w:rPr>
        <w:t> </w:t>
      </w:r>
      <w:r>
        <w:rPr>
          <w:color w:val="4A4A4C"/>
          <w:w w:val="95"/>
          <w:sz w:val="20"/>
        </w:rPr>
        <w:t>alternativas</w:t>
      </w:r>
      <w:r>
        <w:rPr>
          <w:color w:val="4A4A4C"/>
          <w:spacing w:val="-26"/>
          <w:w w:val="95"/>
          <w:sz w:val="20"/>
        </w:rPr>
        <w:t> </w:t>
      </w:r>
      <w:r>
        <w:rPr>
          <w:color w:val="4A4A4C"/>
          <w:w w:val="95"/>
          <w:sz w:val="20"/>
        </w:rPr>
        <w:t>y/o</w:t>
      </w:r>
      <w:r>
        <w:rPr>
          <w:color w:val="4A4A4C"/>
          <w:spacing w:val="-26"/>
          <w:w w:val="95"/>
          <w:sz w:val="20"/>
        </w:rPr>
        <w:t> </w:t>
      </w:r>
      <w:r>
        <w:rPr>
          <w:color w:val="4A4A4C"/>
          <w:w w:val="95"/>
          <w:sz w:val="20"/>
        </w:rPr>
        <w:t>renovables</w:t>
      </w:r>
      <w:r>
        <w:rPr>
          <w:color w:val="4A4A4C"/>
          <w:spacing w:val="-26"/>
          <w:w w:val="95"/>
          <w:sz w:val="20"/>
        </w:rPr>
        <w:t> </w:t>
      </w:r>
      <w:r>
        <w:rPr>
          <w:color w:val="4A4A4C"/>
          <w:w w:val="95"/>
          <w:sz w:val="20"/>
        </w:rPr>
        <w:t>potenciales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nuestro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estado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apego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dere-</w:t>
      </w:r>
    </w:p>
    <w:p>
      <w:pPr>
        <w:pStyle w:val="BodyText"/>
        <w:spacing w:line="233" w:lineRule="exact"/>
        <w:ind w:left="2267"/>
        <w:jc w:val="both"/>
      </w:pPr>
      <w:r>
        <w:rPr>
          <w:color w:val="4A4A4C"/>
          <w:spacing w:val="-1"/>
        </w:rPr>
        <w:t>chos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pueblos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comunidades.</w:t>
      </w: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216" w:lineRule="auto" w:before="1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E.T.D.S.2.1.4 </w:t>
      </w:r>
      <w:r>
        <w:rPr>
          <w:color w:val="4A4A4C"/>
          <w:sz w:val="20"/>
        </w:rPr>
        <w:t>Impulsar el fortalecimiento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del marco normativo estatal en materia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ambiental.</w:t>
      </w: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E.T.D.S.2.1.5 </w:t>
      </w:r>
      <w:r>
        <w:rPr>
          <w:color w:val="4A4A4C"/>
          <w:sz w:val="20"/>
        </w:rPr>
        <w:t>Actualizar los instrumentos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 planeación de calidad del aire, consi-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derando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homologación,</w:t>
      </w:r>
      <w:r>
        <w:rPr>
          <w:color w:val="4A4A4C"/>
          <w:spacing w:val="5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53"/>
          <w:sz w:val="20"/>
        </w:rPr>
        <w:t> </w:t>
      </w:r>
      <w:r>
        <w:rPr>
          <w:color w:val="4A4A4C"/>
          <w:sz w:val="20"/>
        </w:rPr>
        <w:t>alcances</w:t>
      </w:r>
    </w:p>
    <w:p>
      <w:pPr>
        <w:pStyle w:val="BodyText"/>
        <w:spacing w:line="242" w:lineRule="exact"/>
        <w:ind w:left="2267"/>
        <w:jc w:val="both"/>
      </w:pPr>
      <w:r>
        <w:rPr>
          <w:color w:val="4A4A4C"/>
        </w:rPr>
        <w:t>normativos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técnicos</w:t>
      </w:r>
      <w:r>
        <w:rPr>
          <w:color w:val="4A4A4C"/>
          <w:spacing w:val="-17"/>
        </w:rPr>
        <w:t> </w:t>
      </w:r>
      <w:r>
        <w:rPr>
          <w:color w:val="4A4A4C"/>
        </w:rPr>
        <w:t>nacionales.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1984" w:right="540"/>
      </w:pPr>
      <w:r>
        <w:rPr>
          <w:color w:val="4A4A4C"/>
        </w:rPr>
        <w:t>EJE</w:t>
      </w:r>
      <w:r>
        <w:rPr>
          <w:color w:val="4A4A4C"/>
          <w:spacing w:val="-7"/>
        </w:rPr>
        <w:t> </w:t>
      </w:r>
      <w:r>
        <w:rPr>
          <w:color w:val="4A4A4C"/>
        </w:rPr>
        <w:t>III.</w:t>
      </w:r>
      <w:r>
        <w:rPr>
          <w:color w:val="4A4A4C"/>
          <w:spacing w:val="-7"/>
        </w:rPr>
        <w:t> </w:t>
      </w:r>
      <w:r>
        <w:rPr>
          <w:color w:val="4A4A4C"/>
        </w:rPr>
        <w:t>SEGURIDAD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JUSTICIA</w:t>
      </w:r>
      <w:r>
        <w:rPr>
          <w:color w:val="4A4A4C"/>
          <w:spacing w:val="-7"/>
        </w:rPr>
        <w:t> </w:t>
      </w:r>
      <w:r>
        <w:rPr>
          <w:color w:val="4A4A4C"/>
        </w:rPr>
        <w:t>PARA</w:t>
      </w:r>
      <w:r>
        <w:rPr>
          <w:color w:val="4A4A4C"/>
          <w:spacing w:val="-55"/>
        </w:rPr>
        <w:t> </w:t>
      </w:r>
      <w:r>
        <w:rPr>
          <w:color w:val="4A4A4C"/>
        </w:rPr>
        <w:t>VIVIR</w:t>
      </w:r>
      <w:r>
        <w:rPr>
          <w:color w:val="4A4A4C"/>
          <w:spacing w:val="-2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PAZ</w:t>
      </w: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line="240" w:lineRule="exact" w:before="1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pacing w:val="-2"/>
          <w:sz w:val="20"/>
        </w:rPr>
        <w:t>Estrategia</w:t>
      </w:r>
      <w:r>
        <w:rPr>
          <w:rFonts w:ascii="Tahoma"/>
          <w:b/>
          <w:color w:val="4A4A4C"/>
          <w:spacing w:val="-12"/>
          <w:sz w:val="20"/>
        </w:rPr>
        <w:t> </w:t>
      </w:r>
      <w:r>
        <w:rPr>
          <w:rFonts w:ascii="Tahoma"/>
          <w:b/>
          <w:color w:val="4A4A4C"/>
          <w:spacing w:val="-1"/>
          <w:sz w:val="20"/>
        </w:rPr>
        <w:t>E.T.D.S.3.1</w:t>
      </w: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Contribuir a garantizar el derecho de toda</w:t>
      </w:r>
      <w:r>
        <w:rPr>
          <w:color w:val="4A4A4C"/>
          <w:spacing w:val="1"/>
        </w:rPr>
        <w:t> </w:t>
      </w:r>
      <w:r>
        <w:rPr>
          <w:color w:val="4A4A4C"/>
        </w:rPr>
        <w:t>persona a un ambiente adecuado para su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bienestar.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3" w:lineRule="exact" w:before="1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216" w:lineRule="auto" w:before="1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E.T.D.S.3.1.1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Aplicar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normatividad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ambiental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vigente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para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garantizar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el</w:t>
      </w:r>
      <w:r>
        <w:rPr>
          <w:color w:val="4A4A4C"/>
          <w:spacing w:val="-29"/>
          <w:sz w:val="20"/>
        </w:rPr>
        <w:t> </w:t>
      </w:r>
      <w:r>
        <w:rPr>
          <w:color w:val="4A4A4C"/>
          <w:spacing w:val="-1"/>
          <w:sz w:val="20"/>
        </w:rPr>
        <w:t>apro-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vechamiento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sustentable,</w:t>
      </w:r>
      <w:r>
        <w:rPr>
          <w:color w:val="4A4A4C"/>
          <w:spacing w:val="30"/>
          <w:sz w:val="20"/>
        </w:rPr>
        <w:t> </w:t>
      </w:r>
      <w:r>
        <w:rPr>
          <w:color w:val="4A4A4C"/>
          <w:sz w:val="20"/>
        </w:rPr>
        <w:t>conservación,</w:t>
      </w:r>
    </w:p>
    <w:p>
      <w:pPr>
        <w:pStyle w:val="BodyText"/>
        <w:spacing w:line="237" w:lineRule="auto" w:before="1"/>
        <w:ind w:left="2267"/>
        <w:jc w:val="both"/>
      </w:pPr>
      <w:r>
        <w:rPr>
          <w:color w:val="4A4A4C"/>
        </w:rPr>
        <w:t>restauración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protección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9"/>
        </w:rPr>
        <w:t> </w:t>
      </w:r>
      <w:r>
        <w:rPr>
          <w:color w:val="4A4A4C"/>
        </w:rPr>
        <w:t>recursos</w:t>
      </w:r>
      <w:r>
        <w:rPr>
          <w:color w:val="4A4A4C"/>
          <w:spacing w:val="-67"/>
        </w:rPr>
        <w:t> </w:t>
      </w:r>
      <w:r>
        <w:rPr>
          <w:color w:val="4A4A4C"/>
          <w:spacing w:val="-3"/>
        </w:rPr>
        <w:t>naturales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estado.</w:t>
      </w: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216" w:lineRule="auto" w:before="3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E.T.D.S.3.1.2 </w:t>
      </w:r>
      <w:r>
        <w:rPr>
          <w:color w:val="4A4A4C"/>
          <w:sz w:val="20"/>
        </w:rPr>
        <w:t>Fortalecer el cumplimiento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voluntario de la normatividad ambiental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aplicable.</w:t>
      </w: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216" w:lineRule="auto" w:before="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E.T.D.S.3.1.3</w:t>
      </w:r>
      <w:r>
        <w:rPr>
          <w:rFonts w:ascii="Tahoma" w:hAnsi="Tahoma"/>
          <w:b/>
          <w:color w:val="4A4A4C"/>
          <w:spacing w:val="7"/>
          <w:sz w:val="20"/>
        </w:rPr>
        <w:t> </w:t>
      </w:r>
      <w:r>
        <w:rPr>
          <w:color w:val="4A4A4C"/>
          <w:sz w:val="20"/>
        </w:rPr>
        <w:t>Contribuir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prevención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control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contaminación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gases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cri-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terio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generadas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por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todas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fuentes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42" w:lineRule="exact"/>
        <w:ind w:left="2267"/>
        <w:jc w:val="both"/>
      </w:pPr>
      <w:r>
        <w:rPr>
          <w:color w:val="4A4A4C"/>
        </w:rPr>
        <w:t>competencia</w:t>
      </w:r>
      <w:r>
        <w:rPr>
          <w:color w:val="4A4A4C"/>
          <w:spacing w:val="-10"/>
        </w:rPr>
        <w:t> </w:t>
      </w:r>
      <w:r>
        <w:rPr>
          <w:color w:val="4A4A4C"/>
        </w:rPr>
        <w:t>estatal.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1984"/>
      </w:pPr>
      <w:r>
        <w:rPr>
          <w:color w:val="4A4A4C"/>
        </w:rPr>
        <w:t>EJE</w:t>
      </w:r>
      <w:r>
        <w:rPr>
          <w:color w:val="4A4A4C"/>
          <w:spacing w:val="7"/>
        </w:rPr>
        <w:t> </w:t>
      </w:r>
      <w:r>
        <w:rPr>
          <w:color w:val="4A4A4C"/>
        </w:rPr>
        <w:t>IV.</w:t>
      </w:r>
      <w:r>
        <w:rPr>
          <w:color w:val="4A4A4C"/>
          <w:spacing w:val="7"/>
        </w:rPr>
        <w:t> </w:t>
      </w:r>
      <w:r>
        <w:rPr>
          <w:color w:val="4A4A4C"/>
        </w:rPr>
        <w:t>CRECIMIENTO</w:t>
      </w:r>
      <w:r>
        <w:rPr>
          <w:color w:val="4A4A4C"/>
          <w:spacing w:val="8"/>
        </w:rPr>
        <w:t> </w:t>
      </w:r>
      <w:r>
        <w:rPr>
          <w:color w:val="4A4A4C"/>
        </w:rPr>
        <w:t>Y</w:t>
      </w:r>
      <w:r>
        <w:rPr>
          <w:color w:val="4A4A4C"/>
          <w:spacing w:val="7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39"/>
        </w:rPr>
        <w:t> </w:t>
      </w:r>
      <w:r>
        <w:rPr>
          <w:color w:val="4A4A4C"/>
        </w:rPr>
        <w:t>PARA</w:t>
      </w:r>
      <w:r>
        <w:rPr>
          <w:color w:val="4A4A4C"/>
          <w:spacing w:val="40"/>
        </w:rPr>
        <w:t> </w:t>
      </w:r>
      <w:r>
        <w:rPr>
          <w:color w:val="4A4A4C"/>
        </w:rPr>
        <w:t>LAS</w:t>
      </w:r>
      <w:r>
        <w:rPr>
          <w:color w:val="4A4A4C"/>
          <w:spacing w:val="40"/>
        </w:rPr>
        <w:t> </w:t>
      </w:r>
      <w:r>
        <w:rPr>
          <w:color w:val="4A4A4C"/>
        </w:rPr>
        <w:t>OCHO</w:t>
      </w:r>
      <w:r>
        <w:rPr>
          <w:color w:val="4A4A4C"/>
          <w:spacing w:val="40"/>
        </w:rPr>
        <w:t> </w:t>
      </w:r>
      <w:r>
        <w:rPr>
          <w:color w:val="4A4A4C"/>
        </w:rPr>
        <w:t>REGIONES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pacing w:val="-1"/>
          <w:sz w:val="20"/>
        </w:rPr>
        <w:t>Estrategia</w:t>
      </w:r>
      <w:r>
        <w:rPr>
          <w:rFonts w:ascii="Tahoma"/>
          <w:b/>
          <w:color w:val="4A4A4C"/>
          <w:spacing w:val="-11"/>
          <w:sz w:val="20"/>
        </w:rPr>
        <w:t> </w:t>
      </w:r>
      <w:r>
        <w:rPr>
          <w:rFonts w:ascii="Tahoma"/>
          <w:b/>
          <w:color w:val="4A4A4C"/>
          <w:sz w:val="20"/>
        </w:rPr>
        <w:t>E.T.D.S.4.1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spacing w:val="-3"/>
        </w:rPr>
        <w:t>Impulsar proyectos sostenibles </w:t>
      </w:r>
      <w:r>
        <w:rPr>
          <w:color w:val="4A4A4C"/>
          <w:spacing w:val="-2"/>
        </w:rPr>
        <w:t>en cuencas y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95"/>
        </w:rPr>
        <w:t>regiones</w:t>
      </w:r>
      <w:r>
        <w:rPr>
          <w:color w:val="4A4A4C"/>
          <w:spacing w:val="-34"/>
          <w:w w:val="95"/>
        </w:rPr>
        <w:t> </w:t>
      </w:r>
      <w:r>
        <w:rPr>
          <w:color w:val="4A4A4C"/>
          <w:spacing w:val="-3"/>
          <w:w w:val="95"/>
        </w:rPr>
        <w:t>prioritarias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3"/>
          <w:w w:val="95"/>
        </w:rPr>
        <w:t>de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3"/>
          <w:w w:val="95"/>
        </w:rPr>
        <w:t>conservación</w:t>
      </w:r>
      <w:r>
        <w:rPr>
          <w:color w:val="4A4A4C"/>
          <w:spacing w:val="-33"/>
          <w:w w:val="95"/>
        </w:rPr>
        <w:t> </w:t>
      </w:r>
      <w:r>
        <w:rPr>
          <w:color w:val="4A4A4C"/>
          <w:spacing w:val="-2"/>
          <w:w w:val="95"/>
        </w:rPr>
        <w:t>en</w:t>
      </w:r>
      <w:r>
        <w:rPr>
          <w:color w:val="4A4A4C"/>
          <w:spacing w:val="-34"/>
          <w:w w:val="95"/>
        </w:rPr>
        <w:t> </w:t>
      </w:r>
      <w:r>
        <w:rPr>
          <w:color w:val="4A4A4C"/>
          <w:spacing w:val="-2"/>
          <w:w w:val="95"/>
        </w:rPr>
        <w:t>Oaxaca.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6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2"/>
        </w:numPr>
        <w:tabs>
          <w:tab w:pos="2268" w:val="left" w:leader="none"/>
        </w:tabs>
        <w:spacing w:line="189" w:lineRule="auto" w:before="4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E.T.D.S.4.1.1 </w:t>
      </w:r>
      <w:r>
        <w:rPr>
          <w:color w:val="4A4A4C"/>
          <w:position w:val="1"/>
          <w:sz w:val="20"/>
        </w:rPr>
        <w:t>Consolidar los espacios 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gobernanza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ambiental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cuencas</w:t>
      </w:r>
      <w:r>
        <w:rPr>
          <w:color w:val="4A4A4C"/>
          <w:spacing w:val="47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7" w:lineRule="auto" w:before="116"/>
        <w:ind w:left="583" w:right="1131"/>
        <w:jc w:val="both"/>
      </w:pPr>
      <w:r>
        <w:rPr/>
        <w:br w:type="column"/>
      </w:r>
      <w:r>
        <w:rPr>
          <w:color w:val="4A4A4C"/>
        </w:rPr>
        <w:t>regiones prioritarias de alta diversidad</w:t>
      </w:r>
      <w:r>
        <w:rPr>
          <w:color w:val="4A4A4C"/>
          <w:spacing w:val="1"/>
        </w:rPr>
        <w:t> </w:t>
      </w:r>
      <w:r>
        <w:rPr>
          <w:color w:val="4A4A4C"/>
        </w:rPr>
        <w:t>biológica</w:t>
      </w:r>
      <w:r>
        <w:rPr>
          <w:color w:val="4A4A4C"/>
          <w:spacing w:val="60"/>
        </w:rPr>
        <w:t> </w:t>
      </w:r>
      <w:r>
        <w:rPr>
          <w:color w:val="4A4A4C"/>
        </w:rPr>
        <w:t>para</w:t>
      </w:r>
      <w:r>
        <w:rPr>
          <w:color w:val="4A4A4C"/>
          <w:spacing w:val="61"/>
        </w:rPr>
        <w:t> </w:t>
      </w:r>
      <w:r>
        <w:rPr>
          <w:color w:val="4A4A4C"/>
        </w:rPr>
        <w:t>el</w:t>
      </w:r>
      <w:r>
        <w:rPr>
          <w:color w:val="4A4A4C"/>
          <w:spacing w:val="60"/>
        </w:rPr>
        <w:t> </w:t>
      </w:r>
      <w:r>
        <w:rPr>
          <w:color w:val="4A4A4C"/>
        </w:rPr>
        <w:t>desarrollo</w:t>
      </w:r>
      <w:r>
        <w:rPr>
          <w:color w:val="4A4A4C"/>
          <w:spacing w:val="61"/>
        </w:rPr>
        <w:t> </w:t>
      </w:r>
      <w:r>
        <w:rPr>
          <w:color w:val="4A4A4C"/>
        </w:rPr>
        <w:t>económico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Oaxaca.</w:t>
      </w:r>
    </w:p>
    <w:p>
      <w:pPr>
        <w:pStyle w:val="ListParagraph"/>
        <w:numPr>
          <w:ilvl w:val="2"/>
          <w:numId w:val="50"/>
        </w:numPr>
        <w:tabs>
          <w:tab w:pos="584" w:val="left" w:leader="none"/>
        </w:tabs>
        <w:spacing w:line="256" w:lineRule="exact" w:before="0" w:after="0"/>
        <w:ind w:left="583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E.T.D.S.4.1.2</w:t>
      </w:r>
      <w:r>
        <w:rPr>
          <w:rFonts w:ascii="Tahoma" w:hAnsi="Tahoma"/>
          <w:b/>
          <w:color w:val="4A4A4C"/>
          <w:spacing w:val="44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economía</w:t>
      </w:r>
      <w:r>
        <w:rPr>
          <w:color w:val="4A4A4C"/>
          <w:spacing w:val="25"/>
          <w:sz w:val="20"/>
        </w:rPr>
        <w:t> </w:t>
      </w:r>
      <w:r>
        <w:rPr>
          <w:color w:val="4A4A4C"/>
          <w:sz w:val="20"/>
        </w:rPr>
        <w:t>cir-</w:t>
      </w:r>
    </w:p>
    <w:p>
      <w:pPr>
        <w:pStyle w:val="BodyText"/>
        <w:spacing w:line="222" w:lineRule="exact"/>
        <w:ind w:left="583"/>
        <w:jc w:val="both"/>
      </w:pPr>
      <w:r>
        <w:rPr>
          <w:color w:val="4A4A4C"/>
        </w:rPr>
        <w:t>cular</w:t>
      </w:r>
      <w:r>
        <w:rPr>
          <w:color w:val="4A4A4C"/>
          <w:spacing w:val="-1"/>
        </w:rPr>
        <w:t> </w:t>
      </w:r>
      <w:r>
        <w:rPr>
          <w:color w:val="4A4A4C"/>
        </w:rPr>
        <w:t>con</w:t>
      </w:r>
      <w:r>
        <w:rPr>
          <w:color w:val="4A4A4C"/>
          <w:spacing w:val="-1"/>
        </w:rPr>
        <w:t> </w:t>
      </w:r>
      <w:r>
        <w:rPr>
          <w:color w:val="4A4A4C"/>
        </w:rPr>
        <w:t>beneficios locales,</w:t>
      </w:r>
      <w:r>
        <w:rPr>
          <w:color w:val="4A4A4C"/>
          <w:spacing w:val="-1"/>
        </w:rPr>
        <w:t> </w:t>
      </w:r>
      <w:r>
        <w:rPr>
          <w:color w:val="4A4A4C"/>
        </w:rPr>
        <w:t>en</w:t>
      </w:r>
      <w:r>
        <w:rPr>
          <w:color w:val="4A4A4C"/>
          <w:spacing w:val="-1"/>
        </w:rPr>
        <w:t> </w:t>
      </w:r>
      <w:r>
        <w:rPr>
          <w:color w:val="4A4A4C"/>
        </w:rPr>
        <w:t>el que</w:t>
      </w:r>
      <w:r>
        <w:rPr>
          <w:color w:val="4A4A4C"/>
          <w:spacing w:val="-1"/>
        </w:rPr>
        <w:t> </w:t>
      </w:r>
      <w:r>
        <w:rPr>
          <w:color w:val="4A4A4C"/>
        </w:rPr>
        <w:t>se</w:t>
      </w:r>
    </w:p>
    <w:p>
      <w:pPr>
        <w:pStyle w:val="BodyText"/>
        <w:spacing w:line="237" w:lineRule="auto" w:before="1"/>
        <w:ind w:left="583" w:right="1131"/>
        <w:jc w:val="both"/>
      </w:pPr>
      <w:r>
        <w:rPr>
          <w:color w:val="4A4A4C"/>
        </w:rPr>
        <w:t>establezca como prioridad la reducción,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separación,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tratamiento,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aprovechamien-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to,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reciclaje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reutilización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residuos</w:t>
      </w:r>
      <w:r>
        <w:rPr>
          <w:color w:val="4A4A4C"/>
          <w:spacing w:val="-68"/>
        </w:rPr>
        <w:t> </w:t>
      </w:r>
      <w:r>
        <w:rPr>
          <w:color w:val="4A4A4C"/>
        </w:rPr>
        <w:t>sólidos.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ind w:left="299" w:right="778"/>
      </w:pPr>
      <w:r>
        <w:rPr>
          <w:color w:val="4A4A4C"/>
        </w:rPr>
        <w:t>EJE</w:t>
      </w:r>
      <w:r>
        <w:rPr>
          <w:color w:val="4A4A4C"/>
          <w:spacing w:val="14"/>
        </w:rPr>
        <w:t> </w:t>
      </w:r>
      <w:r>
        <w:rPr>
          <w:color w:val="4A4A4C"/>
        </w:rPr>
        <w:t>V.</w:t>
      </w:r>
      <w:r>
        <w:rPr>
          <w:color w:val="4A4A4C"/>
          <w:spacing w:val="14"/>
        </w:rPr>
        <w:t> </w:t>
      </w:r>
      <w:r>
        <w:rPr>
          <w:color w:val="4A4A4C"/>
        </w:rPr>
        <w:t>INFRAESTRUCTURA</w:t>
      </w:r>
      <w:r>
        <w:rPr>
          <w:color w:val="4A4A4C"/>
          <w:spacing w:val="14"/>
        </w:rPr>
        <w:t> </w:t>
      </w:r>
      <w:r>
        <w:rPr>
          <w:color w:val="4A4A4C"/>
        </w:rPr>
        <w:t>Y</w:t>
      </w:r>
      <w:r>
        <w:rPr>
          <w:color w:val="4A4A4C"/>
          <w:spacing w:val="14"/>
        </w:rPr>
        <w:t> </w:t>
      </w:r>
      <w:r>
        <w:rPr>
          <w:color w:val="4A4A4C"/>
        </w:rPr>
        <w:t>SERVICIOS</w:t>
      </w:r>
      <w:r>
        <w:rPr>
          <w:color w:val="4A4A4C"/>
          <w:spacing w:val="-56"/>
        </w:rPr>
        <w:t> </w:t>
      </w:r>
      <w:r>
        <w:rPr>
          <w:color w:val="4A4A4C"/>
          <w:w w:val="105"/>
        </w:rPr>
        <w:t>PÚBLICOS PARA EL DESARROLLO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line="240" w:lineRule="exact" w:before="0"/>
        <w:ind w:left="299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pacing w:val="-2"/>
          <w:sz w:val="20"/>
        </w:rPr>
        <w:t>Estrategia</w:t>
      </w:r>
      <w:r>
        <w:rPr>
          <w:rFonts w:ascii="Tahoma"/>
          <w:b/>
          <w:color w:val="4A4A4C"/>
          <w:spacing w:val="-12"/>
          <w:sz w:val="20"/>
        </w:rPr>
        <w:t> </w:t>
      </w:r>
      <w:r>
        <w:rPr>
          <w:rFonts w:ascii="Tahoma"/>
          <w:b/>
          <w:color w:val="4A4A4C"/>
          <w:spacing w:val="-1"/>
          <w:sz w:val="20"/>
        </w:rPr>
        <w:t>E.T.D.S.5.1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Impulsar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generación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espacios</w:t>
      </w:r>
      <w:r>
        <w:rPr>
          <w:color w:val="4A4A4C"/>
          <w:spacing w:val="-13"/>
        </w:rPr>
        <w:t> </w:t>
      </w:r>
      <w:r>
        <w:rPr>
          <w:color w:val="4A4A4C"/>
        </w:rPr>
        <w:t>públicos</w:t>
      </w:r>
      <w:r>
        <w:rPr>
          <w:color w:val="4A4A4C"/>
          <w:spacing w:val="-68"/>
        </w:rPr>
        <w:t> </w:t>
      </w:r>
      <w:r>
        <w:rPr>
          <w:color w:val="4A4A4C"/>
        </w:rPr>
        <w:t>e infraestructura social con un enfoque de</w:t>
      </w:r>
      <w:r>
        <w:rPr>
          <w:color w:val="4A4A4C"/>
          <w:spacing w:val="1"/>
        </w:rPr>
        <w:t> </w:t>
      </w:r>
      <w:r>
        <w:rPr>
          <w:color w:val="4A4A4C"/>
        </w:rPr>
        <w:t>sostenibilidad.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4" w:val="left" w:leader="none"/>
        </w:tabs>
        <w:spacing w:line="216" w:lineRule="auto" w:before="1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E.T.D.S.5.1.1</w:t>
      </w:r>
      <w:r>
        <w:rPr>
          <w:rFonts w:ascii="Tahoma" w:hAnsi="Tahoma"/>
          <w:b/>
          <w:color w:val="4A4A4C"/>
          <w:spacing w:val="-2"/>
          <w:sz w:val="20"/>
        </w:rPr>
        <w:t> </w:t>
      </w:r>
      <w:r>
        <w:rPr>
          <w:color w:val="4A4A4C"/>
          <w:sz w:val="20"/>
        </w:rPr>
        <w:t>Coordinar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tres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órde-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nes de gobierno y autoridades auxiliares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gestión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recursos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financieros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en</w:t>
      </w:r>
    </w:p>
    <w:p>
      <w:pPr>
        <w:pStyle w:val="BodyText"/>
        <w:spacing w:line="237" w:lineRule="auto" w:before="2"/>
        <w:ind w:left="583" w:right="1131"/>
        <w:jc w:val="both"/>
      </w:pPr>
      <w:r>
        <w:rPr>
          <w:color w:val="4A4A4C"/>
          <w:w w:val="105"/>
        </w:rPr>
        <w:t>concurrencia para la implementación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 proyectos de inversión en materia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ambiental.</w:t>
      </w:r>
    </w:p>
    <w:p>
      <w:pPr>
        <w:pStyle w:val="ListParagraph"/>
        <w:numPr>
          <w:ilvl w:val="2"/>
          <w:numId w:val="50"/>
        </w:numPr>
        <w:tabs>
          <w:tab w:pos="584" w:val="left" w:leader="none"/>
        </w:tabs>
        <w:spacing w:line="216" w:lineRule="auto" w:before="2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E.T.D.S.5.1.2 </w:t>
      </w:r>
      <w:r>
        <w:rPr>
          <w:color w:val="4A4A4C"/>
          <w:sz w:val="20"/>
        </w:rPr>
        <w:t>Evaluar el impacto ambien-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tal previamente a la realización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w w:val="95"/>
          <w:sz w:val="20"/>
        </w:rPr>
        <w:t>obras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o</w:t>
      </w:r>
      <w:r>
        <w:rPr>
          <w:color w:val="4A4A4C"/>
          <w:spacing w:val="-13"/>
          <w:w w:val="95"/>
          <w:sz w:val="20"/>
        </w:rPr>
        <w:t> </w:t>
      </w:r>
      <w:r>
        <w:rPr>
          <w:color w:val="4A4A4C"/>
          <w:w w:val="95"/>
          <w:sz w:val="20"/>
        </w:rPr>
        <w:t>actividades.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spacing w:line="240" w:lineRule="exact" w:before="1"/>
        <w:ind w:left="299"/>
      </w:pPr>
      <w:r>
        <w:rPr>
          <w:color w:val="4A4A4C"/>
        </w:rPr>
        <w:t>Estrategia</w:t>
      </w:r>
      <w:r>
        <w:rPr>
          <w:color w:val="4A4A4C"/>
          <w:spacing w:val="-6"/>
        </w:rPr>
        <w:t> </w:t>
      </w:r>
      <w:r>
        <w:rPr>
          <w:color w:val="4A4A4C"/>
        </w:rPr>
        <w:t>E.T.D.S.5.2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Minimizar</w:t>
      </w:r>
      <w:r>
        <w:rPr>
          <w:color w:val="4A4A4C"/>
          <w:spacing w:val="55"/>
        </w:rPr>
        <w:t> </w:t>
      </w:r>
      <w:r>
        <w:rPr>
          <w:color w:val="4A4A4C"/>
        </w:rPr>
        <w:t>los</w:t>
      </w:r>
      <w:r>
        <w:rPr>
          <w:color w:val="4A4A4C"/>
          <w:spacing w:val="55"/>
        </w:rPr>
        <w:t> </w:t>
      </w:r>
      <w:r>
        <w:rPr>
          <w:color w:val="4A4A4C"/>
        </w:rPr>
        <w:t>riesgos</w:t>
      </w:r>
      <w:r>
        <w:rPr>
          <w:color w:val="4A4A4C"/>
          <w:spacing w:val="56"/>
        </w:rPr>
        <w:t> </w:t>
      </w:r>
      <w:r>
        <w:rPr>
          <w:color w:val="4A4A4C"/>
        </w:rPr>
        <w:t>al</w:t>
      </w:r>
      <w:r>
        <w:rPr>
          <w:color w:val="4A4A4C"/>
          <w:spacing w:val="55"/>
        </w:rPr>
        <w:t> </w:t>
      </w:r>
      <w:r>
        <w:rPr>
          <w:color w:val="4A4A4C"/>
        </w:rPr>
        <w:t>entorno</w:t>
      </w:r>
      <w:r>
        <w:rPr>
          <w:color w:val="4A4A4C"/>
          <w:spacing w:val="56"/>
        </w:rPr>
        <w:t> </w:t>
      </w:r>
      <w:r>
        <w:rPr>
          <w:color w:val="4A4A4C"/>
        </w:rPr>
        <w:t>ambien-</w:t>
      </w:r>
      <w:r>
        <w:rPr>
          <w:color w:val="4A4A4C"/>
          <w:spacing w:val="-68"/>
        </w:rPr>
        <w:t> </w:t>
      </w:r>
      <w:r>
        <w:rPr>
          <w:color w:val="4A4A4C"/>
        </w:rPr>
        <w:t>tal por contaminación de ríos y cuerpos de</w:t>
      </w:r>
      <w:r>
        <w:rPr>
          <w:color w:val="4A4A4C"/>
          <w:spacing w:val="1"/>
        </w:rPr>
        <w:t> </w:t>
      </w:r>
      <w:r>
        <w:rPr>
          <w:color w:val="4A4A4C"/>
        </w:rPr>
        <w:t>agua,</w:t>
      </w:r>
      <w:r>
        <w:rPr>
          <w:color w:val="4A4A4C"/>
          <w:spacing w:val="-24"/>
        </w:rPr>
        <w:t> </w:t>
      </w:r>
      <w:r>
        <w:rPr>
          <w:color w:val="4A4A4C"/>
        </w:rPr>
        <w:t>deforestación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pérdida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3"/>
        </w:rPr>
        <w:t> </w:t>
      </w:r>
      <w:r>
        <w:rPr>
          <w:color w:val="4A4A4C"/>
        </w:rPr>
        <w:t>biodiver-</w:t>
      </w:r>
      <w:r>
        <w:rPr>
          <w:color w:val="4A4A4C"/>
          <w:spacing w:val="-68"/>
        </w:rPr>
        <w:t> </w:t>
      </w:r>
      <w:r>
        <w:rPr>
          <w:color w:val="4A4A4C"/>
        </w:rPr>
        <w:t>sidad debido a las actividades productivas,</w:t>
      </w:r>
      <w:r>
        <w:rPr>
          <w:color w:val="4A4A4C"/>
          <w:spacing w:val="1"/>
        </w:rPr>
        <w:t> </w:t>
      </w:r>
      <w:r>
        <w:rPr>
          <w:color w:val="4A4A4C"/>
        </w:rPr>
        <w:t>servicios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asentamientos</w:t>
      </w:r>
      <w:r>
        <w:rPr>
          <w:color w:val="4A4A4C"/>
          <w:spacing w:val="-18"/>
        </w:rPr>
        <w:t> </w:t>
      </w:r>
      <w:r>
        <w:rPr>
          <w:color w:val="4A4A4C"/>
        </w:rPr>
        <w:t>humanos.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2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2"/>
          <w:numId w:val="50"/>
        </w:numPr>
        <w:tabs>
          <w:tab w:pos="584" w:val="left" w:leader="none"/>
        </w:tabs>
        <w:spacing w:line="216" w:lineRule="auto" w:before="13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E.T.D.S.5.2.1 </w:t>
      </w:r>
      <w:r>
        <w:rPr>
          <w:color w:val="4A4A4C"/>
          <w:sz w:val="20"/>
        </w:rPr>
        <w:t>Impulsar los programas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ordenamiento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ecológico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manejo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cuencas.</w:t>
      </w:r>
    </w:p>
    <w:p>
      <w:pPr>
        <w:pStyle w:val="ListParagraph"/>
        <w:numPr>
          <w:ilvl w:val="2"/>
          <w:numId w:val="50"/>
        </w:numPr>
        <w:tabs>
          <w:tab w:pos="584" w:val="left" w:leader="none"/>
        </w:tabs>
        <w:spacing w:line="216" w:lineRule="auto" w:before="6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E.T.D.S.5.2.2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Impulsar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proyectos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saneamiento o clausura de los sitios 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disposición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final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residuos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sólidos.</w:t>
      </w:r>
    </w:p>
    <w:p>
      <w:pPr>
        <w:spacing w:after="0" w:line="21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5"/>
        </w:rPr>
      </w:pPr>
    </w:p>
    <w:p>
      <w:pPr>
        <w:pStyle w:val="Heading6"/>
        <w:tabs>
          <w:tab w:pos="11036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7078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1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1"/>
        </w:rPr>
        <w:t> </w:t>
      </w:r>
      <w:r>
        <w:rPr>
          <w:color w:val="A5855D"/>
        </w:rPr>
        <w:t>OAXACA</w:t>
        <w:tab/>
        <w:t>191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6953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80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093">
            <wp:simplePos x="0" y="0"/>
            <wp:positionH relativeFrom="page">
              <wp:posOffset>0</wp:posOffset>
            </wp:positionH>
            <wp:positionV relativeFrom="paragraph">
              <wp:posOffset>243540</wp:posOffset>
            </wp:positionV>
            <wp:extent cx="6528979" cy="2862072"/>
            <wp:effectExtent l="0" t="0" r="0" b="0"/>
            <wp:wrapTopAndBottom/>
            <wp:docPr id="815" name="image7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783.jpe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979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0"/>
        <w:ind w:left="1133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A5194B"/>
          <w:w w:val="105"/>
          <w:sz w:val="22"/>
        </w:rPr>
        <w:t>INTERCULTURALIDAD</w:t>
      </w:r>
    </w:p>
    <w:p>
      <w:pPr>
        <w:pStyle w:val="BodyText"/>
        <w:spacing w:before="5"/>
        <w:rPr>
          <w:rFonts w:ascii="Tahoma"/>
          <w:b/>
          <w:sz w:val="14"/>
        </w:rPr>
      </w:pPr>
    </w:p>
    <w:p>
      <w:pPr>
        <w:spacing w:after="0"/>
        <w:rPr>
          <w:rFonts w:ascii="Tahoma"/>
          <w:sz w:val="14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133"/>
        <w:jc w:val="both"/>
      </w:pPr>
      <w:r>
        <w:rPr>
          <w:color w:val="4A4A4C"/>
        </w:rPr>
        <w:t>La interculturalidad vista desde la perspec-</w:t>
      </w:r>
      <w:r>
        <w:rPr>
          <w:color w:val="4A4A4C"/>
          <w:spacing w:val="-68"/>
        </w:rPr>
        <w:t> </w:t>
      </w:r>
      <w:r>
        <w:rPr>
          <w:color w:val="4A4A4C"/>
        </w:rPr>
        <w:t>tiva crítica, es un proyecto político, social,</w:t>
      </w:r>
      <w:r>
        <w:rPr>
          <w:color w:val="4A4A4C"/>
          <w:spacing w:val="1"/>
        </w:rPr>
        <w:t> </w:t>
      </w:r>
      <w:r>
        <w:rPr>
          <w:color w:val="4A4A4C"/>
        </w:rPr>
        <w:t>cultural y epistémico, en proceso de cons-</w:t>
      </w:r>
      <w:r>
        <w:rPr>
          <w:color w:val="4A4A4C"/>
          <w:spacing w:val="1"/>
        </w:rPr>
        <w:t> </w:t>
      </w:r>
      <w:r>
        <w:rPr>
          <w:color w:val="4A4A4C"/>
          <w:spacing w:val="-2"/>
        </w:rPr>
        <w:t>trucción,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pretende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visibilizar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distintos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pueblos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sus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saberes</w:t>
      </w:r>
      <w:r>
        <w:rPr>
          <w:color w:val="4A4A4C"/>
          <w:spacing w:val="-21"/>
        </w:rPr>
        <w:t> </w:t>
      </w:r>
      <w:r>
        <w:rPr>
          <w:color w:val="4A4A4C"/>
        </w:rPr>
        <w:t>como</w:t>
      </w:r>
      <w:r>
        <w:rPr>
          <w:color w:val="4A4A4C"/>
          <w:spacing w:val="-22"/>
        </w:rPr>
        <w:t> </w:t>
      </w:r>
      <w:r>
        <w:rPr>
          <w:color w:val="4A4A4C"/>
        </w:rPr>
        <w:t>legítimos</w:t>
      </w:r>
      <w:r>
        <w:rPr>
          <w:color w:val="4A4A4C"/>
          <w:spacing w:val="-22"/>
        </w:rPr>
        <w:t> </w:t>
      </w:r>
      <w:r>
        <w:rPr>
          <w:color w:val="4A4A4C"/>
        </w:rPr>
        <w:t>todos.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Mediante</w:t>
      </w:r>
      <w:r>
        <w:rPr>
          <w:color w:val="4A4A4C"/>
          <w:spacing w:val="1"/>
        </w:rPr>
        <w:t> </w:t>
      </w:r>
      <w:r>
        <w:rPr>
          <w:color w:val="4A4A4C"/>
        </w:rPr>
        <w:t>esta</w:t>
      </w:r>
      <w:r>
        <w:rPr>
          <w:color w:val="4A4A4C"/>
          <w:spacing w:val="1"/>
        </w:rPr>
        <w:t> </w:t>
      </w:r>
      <w:r>
        <w:rPr>
          <w:color w:val="4A4A4C"/>
        </w:rPr>
        <w:t>perspectiva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brindará</w:t>
      </w:r>
      <w:r>
        <w:rPr>
          <w:color w:val="4A4A4C"/>
          <w:spacing w:val="1"/>
        </w:rPr>
        <w:t> </w:t>
      </w:r>
      <w:r>
        <w:rPr>
          <w:color w:val="4A4A4C"/>
        </w:rPr>
        <w:t>atención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 y afromexicanas, para que tran-</w:t>
      </w:r>
      <w:r>
        <w:rPr>
          <w:color w:val="4A4A4C"/>
          <w:spacing w:val="1"/>
        </w:rPr>
        <w:t> </w:t>
      </w:r>
      <w:r>
        <w:rPr>
          <w:color w:val="4A4A4C"/>
        </w:rPr>
        <w:t>siten de una atención monocultural a una</w:t>
      </w:r>
      <w:r>
        <w:rPr>
          <w:color w:val="4A4A4C"/>
          <w:spacing w:val="1"/>
        </w:rPr>
        <w:t> </w:t>
      </w:r>
      <w:r>
        <w:rPr>
          <w:color w:val="4A4A4C"/>
        </w:rPr>
        <w:t>intercultural, que les permita preservar su</w:t>
      </w:r>
      <w:r>
        <w:rPr>
          <w:color w:val="4A4A4C"/>
          <w:spacing w:val="1"/>
        </w:rPr>
        <w:t> </w:t>
      </w:r>
      <w:r>
        <w:rPr>
          <w:color w:val="4A4A4C"/>
        </w:rPr>
        <w:t>identidad y al mismo tiempo se integren en</w:t>
      </w:r>
      <w:r>
        <w:rPr>
          <w:color w:val="4A4A4C"/>
          <w:spacing w:val="-68"/>
        </w:rPr>
        <w:t> </w:t>
      </w:r>
      <w:r>
        <w:rPr>
          <w:color w:val="4A4A4C"/>
        </w:rPr>
        <w:t>condiciones de igualdad y con autonomía</w:t>
      </w:r>
      <w:r>
        <w:rPr>
          <w:color w:val="4A4A4C"/>
          <w:spacing w:val="1"/>
        </w:rPr>
        <w:t> </w:t>
      </w:r>
      <w:r>
        <w:rPr>
          <w:color w:val="4A4A4C"/>
        </w:rPr>
        <w:t>para lograr la prosperidad y el bienestar</w:t>
      </w:r>
      <w:r>
        <w:rPr>
          <w:color w:val="4A4A4C"/>
          <w:spacing w:val="1"/>
        </w:rPr>
        <w:t> </w:t>
      </w:r>
      <w:r>
        <w:rPr>
          <w:color w:val="4A4A4C"/>
        </w:rPr>
        <w:t>que merecen, con estricto apego al marco</w:t>
      </w:r>
      <w:r>
        <w:rPr>
          <w:color w:val="4A4A4C"/>
          <w:spacing w:val="1"/>
        </w:rPr>
        <w:t> </w:t>
      </w:r>
      <w:r>
        <w:rPr>
          <w:color w:val="4A4A4C"/>
        </w:rPr>
        <w:t>normativo</w:t>
      </w:r>
      <w:r>
        <w:rPr>
          <w:color w:val="4A4A4C"/>
          <w:spacing w:val="-14"/>
        </w:rPr>
        <w:t> </w:t>
      </w:r>
      <w:r>
        <w:rPr>
          <w:color w:val="4A4A4C"/>
        </w:rPr>
        <w:t>vigente.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En el estado de Oaxaca existen 16 pueblos</w:t>
      </w:r>
      <w:r>
        <w:rPr>
          <w:color w:val="4A4A4C"/>
          <w:spacing w:val="1"/>
        </w:rPr>
        <w:t> </w:t>
      </w:r>
      <w:r>
        <w:rPr>
          <w:color w:val="4A4A4C"/>
        </w:rPr>
        <w:t>indígenas: amuzgos, cuicatecos, chatinos,</w:t>
      </w:r>
      <w:r>
        <w:rPr>
          <w:color w:val="4A4A4C"/>
          <w:spacing w:val="1"/>
        </w:rPr>
        <w:t> </w:t>
      </w:r>
      <w:r>
        <w:rPr>
          <w:color w:val="4A4A4C"/>
        </w:rPr>
        <w:t>chinantecos, chocholtecos, chontales, hua-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ves,</w:t>
      </w:r>
      <w:r>
        <w:rPr>
          <w:color w:val="4A4A4C"/>
          <w:spacing w:val="-12"/>
        </w:rPr>
        <w:t> </w:t>
      </w:r>
      <w:r>
        <w:rPr>
          <w:color w:val="4A4A4C"/>
          <w:spacing w:val="-1"/>
        </w:rPr>
        <w:t>ixcatecos,</w:t>
      </w:r>
      <w:r>
        <w:rPr>
          <w:color w:val="4A4A4C"/>
          <w:spacing w:val="-11"/>
        </w:rPr>
        <w:t> </w:t>
      </w:r>
      <w:r>
        <w:rPr>
          <w:color w:val="4A4A4C"/>
          <w:spacing w:val="-1"/>
        </w:rPr>
        <w:t>mazatecos,</w:t>
      </w:r>
      <w:r>
        <w:rPr>
          <w:color w:val="4A4A4C"/>
          <w:spacing w:val="-12"/>
        </w:rPr>
        <w:t> </w:t>
      </w:r>
      <w:r>
        <w:rPr>
          <w:color w:val="4A4A4C"/>
          <w:spacing w:val="-1"/>
        </w:rPr>
        <w:t>mixes,</w:t>
      </w:r>
      <w:r>
        <w:rPr>
          <w:color w:val="4A4A4C"/>
          <w:spacing w:val="-11"/>
        </w:rPr>
        <w:t> </w:t>
      </w:r>
      <w:r>
        <w:rPr>
          <w:color w:val="4A4A4C"/>
          <w:spacing w:val="-1"/>
        </w:rPr>
        <w:t>mixtecos,</w:t>
      </w:r>
      <w:r>
        <w:rPr>
          <w:color w:val="4A4A4C"/>
          <w:spacing w:val="-68"/>
        </w:rPr>
        <w:t> </w:t>
      </w:r>
      <w:r>
        <w:rPr>
          <w:color w:val="4A4A4C"/>
        </w:rPr>
        <w:t>nahuas,</w:t>
      </w:r>
      <w:r>
        <w:rPr>
          <w:color w:val="4A4A4C"/>
          <w:spacing w:val="1"/>
        </w:rPr>
        <w:t> </w:t>
      </w:r>
      <w:r>
        <w:rPr>
          <w:color w:val="4A4A4C"/>
        </w:rPr>
        <w:t>tacuates,</w:t>
      </w:r>
      <w:r>
        <w:rPr>
          <w:color w:val="4A4A4C"/>
          <w:spacing w:val="1"/>
        </w:rPr>
        <w:t> </w:t>
      </w:r>
      <w:r>
        <w:rPr>
          <w:color w:val="4A4A4C"/>
        </w:rPr>
        <w:t>triquis,</w:t>
      </w:r>
      <w:r>
        <w:rPr>
          <w:color w:val="4A4A4C"/>
          <w:spacing w:val="1"/>
        </w:rPr>
        <w:t> </w:t>
      </w:r>
      <w:r>
        <w:rPr>
          <w:color w:val="4A4A4C"/>
        </w:rPr>
        <w:t>zapotecos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zoques,</w:t>
      </w:r>
      <w:r>
        <w:rPr>
          <w:color w:val="4A4A4C"/>
          <w:spacing w:val="-25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este</w:t>
      </w:r>
      <w:r>
        <w:rPr>
          <w:color w:val="4A4A4C"/>
          <w:spacing w:val="-25"/>
        </w:rPr>
        <w:t> </w:t>
      </w:r>
      <w:r>
        <w:rPr>
          <w:color w:val="4A4A4C"/>
        </w:rPr>
        <w:t>sentido,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Constitución</w:t>
      </w:r>
      <w:r>
        <w:rPr>
          <w:color w:val="4A4A4C"/>
          <w:spacing w:val="-25"/>
        </w:rPr>
        <w:t> </w:t>
      </w:r>
      <w:r>
        <w:rPr>
          <w:color w:val="4A4A4C"/>
        </w:rPr>
        <w:t>Polí-</w:t>
      </w:r>
      <w:r>
        <w:rPr>
          <w:color w:val="4A4A4C"/>
          <w:spacing w:val="-68"/>
        </w:rPr>
        <w:t> </w:t>
      </w:r>
      <w:r>
        <w:rPr>
          <w:color w:val="4A4A4C"/>
        </w:rPr>
        <w:t>tica del Estado Libre y Soberano de Oaxaca</w:t>
      </w:r>
      <w:r>
        <w:rPr>
          <w:color w:val="4A4A4C"/>
          <w:spacing w:val="-68"/>
        </w:rPr>
        <w:t> </w:t>
      </w:r>
      <w:r>
        <w:rPr>
          <w:color w:val="4A4A4C"/>
        </w:rPr>
        <w:t>también reconoce la existencia del pueblo</w:t>
      </w:r>
      <w:r>
        <w:rPr>
          <w:color w:val="4A4A4C"/>
          <w:spacing w:val="1"/>
        </w:rPr>
        <w:t> </w:t>
      </w:r>
      <w:r>
        <w:rPr>
          <w:color w:val="4A4A4C"/>
        </w:rPr>
        <w:t>afromexicano.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De acuerdo con el Censo de Población y</w:t>
      </w:r>
      <w:r>
        <w:rPr>
          <w:color w:val="4A4A4C"/>
          <w:spacing w:val="1"/>
        </w:rPr>
        <w:t> </w:t>
      </w:r>
      <w:r>
        <w:rPr>
          <w:color w:val="4A4A4C"/>
        </w:rPr>
        <w:t>Vivienda</w:t>
      </w:r>
      <w:r>
        <w:rPr>
          <w:color w:val="4A4A4C"/>
          <w:spacing w:val="5"/>
        </w:rPr>
        <w:t> </w:t>
      </w:r>
      <w:r>
        <w:rPr>
          <w:color w:val="4A4A4C"/>
        </w:rPr>
        <w:t>2020</w:t>
      </w:r>
      <w:r>
        <w:rPr>
          <w:color w:val="4A4A4C"/>
          <w:spacing w:val="5"/>
        </w:rPr>
        <w:t> </w:t>
      </w:r>
      <w:r>
        <w:rPr>
          <w:color w:val="4A4A4C"/>
        </w:rPr>
        <w:t>del</w:t>
      </w:r>
      <w:r>
        <w:rPr>
          <w:color w:val="4A4A4C"/>
          <w:spacing w:val="5"/>
        </w:rPr>
        <w:t> </w:t>
      </w:r>
      <w:r>
        <w:rPr>
          <w:color w:val="4A4A4C"/>
        </w:rPr>
        <w:t>INEGI,</w:t>
      </w:r>
      <w:r>
        <w:rPr>
          <w:color w:val="4A4A4C"/>
          <w:spacing w:val="5"/>
        </w:rPr>
        <w:t> </w:t>
      </w:r>
      <w:r>
        <w:rPr>
          <w:color w:val="4A4A4C"/>
        </w:rPr>
        <w:t>se</w:t>
      </w:r>
      <w:r>
        <w:rPr>
          <w:color w:val="4A4A4C"/>
          <w:spacing w:val="5"/>
        </w:rPr>
        <w:t> </w:t>
      </w:r>
      <w:r>
        <w:rPr>
          <w:color w:val="4A4A4C"/>
        </w:rPr>
        <w:t>estimó</w:t>
      </w:r>
      <w:r>
        <w:rPr>
          <w:color w:val="4A4A4C"/>
          <w:spacing w:val="5"/>
        </w:rPr>
        <w:t> </w:t>
      </w:r>
      <w:r>
        <w:rPr>
          <w:color w:val="4A4A4C"/>
        </w:rPr>
        <w:t>que</w:t>
      </w:r>
      <w:r>
        <w:rPr>
          <w:color w:val="4A4A4C"/>
          <w:spacing w:val="5"/>
        </w:rPr>
        <w:t> </w:t>
      </w:r>
      <w:r>
        <w:rPr>
          <w:color w:val="4A4A4C"/>
        </w:rPr>
        <w:t>en</w:t>
      </w:r>
    </w:p>
    <w:p>
      <w:pPr>
        <w:pStyle w:val="BodyText"/>
        <w:spacing w:line="237" w:lineRule="auto" w:before="95"/>
        <w:ind w:left="297" w:right="1982"/>
        <w:jc w:val="both"/>
      </w:pPr>
      <w:r>
        <w:rPr/>
        <w:br w:type="column"/>
      </w:r>
      <w:r>
        <w:rPr>
          <w:color w:val="4A4A4C"/>
        </w:rPr>
        <w:t>Oaxaca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69.2%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total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población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3 años y más se autoadscribe indígena, es</w:t>
      </w:r>
      <w:r>
        <w:rPr>
          <w:color w:val="4A4A4C"/>
          <w:spacing w:val="1"/>
        </w:rPr>
        <w:t> </w:t>
      </w:r>
      <w:r>
        <w:rPr>
          <w:color w:val="4A4A4C"/>
        </w:rPr>
        <w:t>decir, 2 millones 702 mil 749 personas son</w:t>
      </w:r>
      <w:r>
        <w:rPr>
          <w:color w:val="4A4A4C"/>
          <w:spacing w:val="-68"/>
        </w:rPr>
        <w:t> </w:t>
      </w:r>
      <w:r>
        <w:rPr>
          <w:color w:val="4A4A4C"/>
        </w:rPr>
        <w:t>indígenas</w:t>
      </w:r>
      <w:r>
        <w:rPr>
          <w:color w:val="4A4A4C"/>
          <w:spacing w:val="1"/>
        </w:rPr>
        <w:t> </w:t>
      </w:r>
      <w:r>
        <w:rPr>
          <w:color w:val="4A4A4C"/>
        </w:rPr>
        <w:t>por</w:t>
      </w:r>
      <w:r>
        <w:rPr>
          <w:color w:val="4A4A4C"/>
          <w:spacing w:val="1"/>
        </w:rPr>
        <w:t> </w:t>
      </w:r>
      <w:r>
        <w:rPr>
          <w:color w:val="4A4A4C"/>
        </w:rPr>
        <w:t>autodeterminación,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total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3</w:t>
      </w:r>
      <w:r>
        <w:rPr>
          <w:color w:val="4A4A4C"/>
          <w:spacing w:val="-17"/>
        </w:rPr>
        <w:t> </w:t>
      </w:r>
      <w:r>
        <w:rPr>
          <w:color w:val="4A4A4C"/>
        </w:rPr>
        <w:t>millones</w:t>
      </w:r>
      <w:r>
        <w:rPr>
          <w:color w:val="4A4A4C"/>
          <w:spacing w:val="-17"/>
        </w:rPr>
        <w:t> </w:t>
      </w:r>
      <w:r>
        <w:rPr>
          <w:color w:val="4A4A4C"/>
        </w:rPr>
        <w:t>906</w:t>
      </w:r>
      <w:r>
        <w:rPr>
          <w:color w:val="4A4A4C"/>
          <w:spacing w:val="-17"/>
        </w:rPr>
        <w:t> </w:t>
      </w:r>
      <w:r>
        <w:rPr>
          <w:color w:val="4A4A4C"/>
        </w:rPr>
        <w:t>mil</w:t>
      </w:r>
      <w:r>
        <w:rPr>
          <w:color w:val="4A4A4C"/>
          <w:spacing w:val="-17"/>
        </w:rPr>
        <w:t> </w:t>
      </w:r>
      <w:r>
        <w:rPr>
          <w:color w:val="4A4A4C"/>
        </w:rPr>
        <w:t>788</w:t>
      </w:r>
      <w:r>
        <w:rPr>
          <w:color w:val="4A4A4C"/>
          <w:spacing w:val="-17"/>
        </w:rPr>
        <w:t> </w:t>
      </w:r>
      <w:r>
        <w:rPr>
          <w:color w:val="4A4A4C"/>
        </w:rPr>
        <w:t>habitantes.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igual</w:t>
      </w:r>
      <w:r>
        <w:rPr>
          <w:color w:val="4A4A4C"/>
          <w:spacing w:val="-4"/>
        </w:rPr>
        <w:t> </w:t>
      </w:r>
      <w:r>
        <w:rPr>
          <w:color w:val="4A4A4C"/>
        </w:rPr>
        <w:t>manera,</w:t>
      </w:r>
      <w:r>
        <w:rPr>
          <w:color w:val="4A4A4C"/>
          <w:spacing w:val="-4"/>
        </w:rPr>
        <w:t> </w:t>
      </w:r>
      <w:r>
        <w:rPr>
          <w:color w:val="4A4A4C"/>
        </w:rPr>
        <w:t>millón</w:t>
      </w:r>
      <w:r>
        <w:rPr>
          <w:color w:val="4A4A4C"/>
          <w:spacing w:val="-4"/>
        </w:rPr>
        <w:t> </w:t>
      </w:r>
      <w:r>
        <w:rPr>
          <w:color w:val="4A4A4C"/>
        </w:rPr>
        <w:t>221</w:t>
      </w:r>
      <w:r>
        <w:rPr>
          <w:color w:val="4A4A4C"/>
          <w:spacing w:val="-4"/>
        </w:rPr>
        <w:t> </w:t>
      </w:r>
      <w:r>
        <w:rPr>
          <w:color w:val="4A4A4C"/>
        </w:rPr>
        <w:t>mil</w:t>
      </w:r>
      <w:r>
        <w:rPr>
          <w:color w:val="4A4A4C"/>
          <w:spacing w:val="-4"/>
        </w:rPr>
        <w:t> </w:t>
      </w:r>
      <w:r>
        <w:rPr>
          <w:color w:val="4A4A4C"/>
        </w:rPr>
        <w:t>555</w:t>
      </w:r>
      <w:r>
        <w:rPr>
          <w:color w:val="4A4A4C"/>
          <w:spacing w:val="-4"/>
        </w:rPr>
        <w:t> </w:t>
      </w:r>
      <w:r>
        <w:rPr>
          <w:color w:val="4A4A4C"/>
        </w:rPr>
        <w:t>perso-</w:t>
      </w:r>
      <w:r>
        <w:rPr>
          <w:color w:val="4A4A4C"/>
          <w:spacing w:val="-68"/>
        </w:rPr>
        <w:t> </w:t>
      </w:r>
      <w:r>
        <w:rPr>
          <w:color w:val="4A4A4C"/>
        </w:rPr>
        <w:t>nas de 3 años y más, hablan alguna lengua</w:t>
      </w:r>
      <w:r>
        <w:rPr>
          <w:color w:val="4A4A4C"/>
          <w:spacing w:val="-68"/>
        </w:rPr>
        <w:t> </w:t>
      </w:r>
      <w:r>
        <w:rPr>
          <w:color w:val="4A4A4C"/>
        </w:rPr>
        <w:t>indígena, lo que equivale al 31.2% de la</w:t>
      </w:r>
      <w:r>
        <w:rPr>
          <w:color w:val="4A4A4C"/>
          <w:spacing w:val="1"/>
        </w:rPr>
        <w:t> </w:t>
      </w:r>
      <w:r>
        <w:rPr>
          <w:color w:val="4A4A4C"/>
        </w:rPr>
        <w:t>población total; mientras que 134 mil </w:t>
      </w:r>
      <w:r>
        <w:rPr>
          <w:color w:val="4A4A4C"/>
          <w:w w:val="95"/>
        </w:rPr>
        <w:t>111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personas hablan una lengua indígena y no</w:t>
      </w:r>
      <w:r>
        <w:rPr>
          <w:color w:val="4A4A4C"/>
          <w:spacing w:val="1"/>
        </w:rPr>
        <w:t> </w:t>
      </w:r>
      <w:r>
        <w:rPr>
          <w:color w:val="4A4A4C"/>
        </w:rPr>
        <w:t>hablan</w:t>
      </w:r>
      <w:r>
        <w:rPr>
          <w:color w:val="4A4A4C"/>
          <w:spacing w:val="-18"/>
        </w:rPr>
        <w:t> </w:t>
      </w:r>
      <w:r>
        <w:rPr>
          <w:color w:val="4A4A4C"/>
        </w:rPr>
        <w:t>español.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Cabe señalar que el Catálogo de Lenguas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Indígenas</w:t>
      </w:r>
      <w:r>
        <w:rPr>
          <w:color w:val="4A4A4C"/>
          <w:spacing w:val="-31"/>
        </w:rPr>
        <w:t> </w:t>
      </w:r>
      <w:r>
        <w:rPr>
          <w:color w:val="4A4A4C"/>
        </w:rPr>
        <w:t>Nacionales</w:t>
      </w:r>
      <w:r>
        <w:rPr>
          <w:color w:val="4A4A4C"/>
          <w:spacing w:val="-31"/>
        </w:rPr>
        <w:t> </w:t>
      </w:r>
      <w:r>
        <w:rPr>
          <w:color w:val="4A4A4C"/>
        </w:rPr>
        <w:t>reconoce</w:t>
      </w:r>
      <w:r>
        <w:rPr>
          <w:color w:val="4A4A4C"/>
          <w:spacing w:val="-30"/>
        </w:rPr>
        <w:t> </w:t>
      </w:r>
      <w:r>
        <w:rPr>
          <w:color w:val="4A4A4C"/>
        </w:rPr>
        <w:t>que</w:t>
      </w:r>
      <w:r>
        <w:rPr>
          <w:color w:val="4A4A4C"/>
          <w:spacing w:val="-31"/>
        </w:rPr>
        <w:t> </w:t>
      </w:r>
      <w:r>
        <w:rPr>
          <w:color w:val="4A4A4C"/>
        </w:rPr>
        <w:t>en</w:t>
      </w:r>
      <w:r>
        <w:rPr>
          <w:color w:val="4A4A4C"/>
          <w:spacing w:val="-31"/>
        </w:rPr>
        <w:t> </w:t>
      </w:r>
      <w:r>
        <w:rPr>
          <w:color w:val="4A4A4C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hablan</w:t>
      </w:r>
      <w:r>
        <w:rPr>
          <w:color w:val="4A4A4C"/>
          <w:spacing w:val="-16"/>
        </w:rPr>
        <w:t> </w:t>
      </w:r>
      <w:r>
        <w:rPr>
          <w:color w:val="4A4A4C"/>
        </w:rPr>
        <w:t>15</w:t>
      </w:r>
      <w:r>
        <w:rPr>
          <w:color w:val="4A4A4C"/>
          <w:spacing w:val="-16"/>
        </w:rPr>
        <w:t> </w:t>
      </w:r>
      <w:r>
        <w:rPr>
          <w:color w:val="4A4A4C"/>
        </w:rPr>
        <w:t>lenguas</w:t>
      </w:r>
      <w:r>
        <w:rPr>
          <w:color w:val="4A4A4C"/>
          <w:spacing w:val="-17"/>
        </w:rPr>
        <w:t> </w:t>
      </w:r>
      <w:r>
        <w:rPr>
          <w:color w:val="4A4A4C"/>
        </w:rPr>
        <w:t>indígenas:</w:t>
      </w:r>
      <w:r>
        <w:rPr>
          <w:color w:val="4A4A4C"/>
          <w:spacing w:val="-16"/>
        </w:rPr>
        <w:t> </w:t>
      </w:r>
      <w:r>
        <w:rPr>
          <w:color w:val="4A4A4C"/>
        </w:rPr>
        <w:t>amuzgo,</w:t>
      </w:r>
      <w:r>
        <w:rPr>
          <w:color w:val="4A4A4C"/>
          <w:spacing w:val="-67"/>
        </w:rPr>
        <w:t> </w:t>
      </w:r>
      <w:r>
        <w:rPr>
          <w:color w:val="4A4A4C"/>
        </w:rPr>
        <w:t>cuicateco, chatino, chinanteco, chocholte-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co,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chontal,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huave,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ixcateco,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mazateco,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mixe,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mixteco, nahua, triqui, zapoteco y zoque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entre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cuales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suman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176</w:t>
      </w:r>
      <w:r>
        <w:rPr>
          <w:color w:val="4A4A4C"/>
          <w:spacing w:val="-17"/>
          <w:w w:val="95"/>
        </w:rPr>
        <w:t> </w:t>
      </w:r>
      <w:r>
        <w:rPr>
          <w:color w:val="4A4A4C"/>
          <w:w w:val="95"/>
        </w:rPr>
        <w:t>variantes.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 w:before="1"/>
        <w:ind w:left="297" w:right="1979"/>
        <w:jc w:val="both"/>
      </w:pPr>
      <w:r>
        <w:rPr>
          <w:color w:val="4A4A4C"/>
        </w:rPr>
        <w:t>Es</w:t>
      </w:r>
      <w:r>
        <w:rPr>
          <w:color w:val="4A4A4C"/>
          <w:spacing w:val="47"/>
        </w:rPr>
        <w:t> </w:t>
      </w:r>
      <w:r>
        <w:rPr>
          <w:color w:val="4A4A4C"/>
        </w:rPr>
        <w:t>importante</w:t>
      </w:r>
      <w:r>
        <w:rPr>
          <w:color w:val="4A4A4C"/>
          <w:spacing w:val="47"/>
        </w:rPr>
        <w:t> </w:t>
      </w:r>
      <w:r>
        <w:rPr>
          <w:color w:val="4A4A4C"/>
        </w:rPr>
        <w:t>tener</w:t>
      </w:r>
      <w:r>
        <w:rPr>
          <w:color w:val="4A4A4C"/>
          <w:spacing w:val="47"/>
        </w:rPr>
        <w:t> </w:t>
      </w:r>
      <w:r>
        <w:rPr>
          <w:color w:val="4A4A4C"/>
        </w:rPr>
        <w:t>en</w:t>
      </w:r>
      <w:r>
        <w:rPr>
          <w:color w:val="4A4A4C"/>
          <w:spacing w:val="47"/>
        </w:rPr>
        <w:t> </w:t>
      </w:r>
      <w:r>
        <w:rPr>
          <w:color w:val="4A4A4C"/>
        </w:rPr>
        <w:t>cuenta</w:t>
      </w:r>
      <w:r>
        <w:rPr>
          <w:color w:val="4A4A4C"/>
          <w:spacing w:val="47"/>
        </w:rPr>
        <w:t> </w:t>
      </w:r>
      <w:r>
        <w:rPr>
          <w:color w:val="4A4A4C"/>
        </w:rPr>
        <w:t>que</w:t>
      </w:r>
      <w:r>
        <w:rPr>
          <w:color w:val="4A4A4C"/>
          <w:spacing w:val="47"/>
        </w:rPr>
        <w:t> </w:t>
      </w:r>
      <w:r>
        <w:rPr>
          <w:color w:val="4A4A4C"/>
        </w:rPr>
        <w:t>cinco</w:t>
      </w:r>
      <w:r>
        <w:rPr>
          <w:color w:val="4A4A4C"/>
          <w:spacing w:val="-68"/>
        </w:rPr>
        <w:t> </w:t>
      </w:r>
      <w:r>
        <w:rPr>
          <w:color w:val="4A4A4C"/>
        </w:rPr>
        <w:t>de las quince lenguas indígenas de Oaxa-</w:t>
      </w:r>
      <w:r>
        <w:rPr>
          <w:color w:val="4A4A4C"/>
          <w:spacing w:val="1"/>
        </w:rPr>
        <w:t> </w:t>
      </w:r>
      <w:r>
        <w:rPr>
          <w:color w:val="4A4A4C"/>
        </w:rPr>
        <w:t>ca, el ixcateco, el chocholteco, el zoque, el</w:t>
      </w:r>
      <w:r>
        <w:rPr>
          <w:color w:val="4A4A4C"/>
          <w:spacing w:val="1"/>
        </w:rPr>
        <w:t> </w:t>
      </w:r>
      <w:r>
        <w:rPr>
          <w:color w:val="4A4A4C"/>
        </w:rPr>
        <w:t>chontal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color w:val="4A4A4C"/>
        </w:rPr>
        <w:t>amuzgo</w:t>
      </w:r>
      <w:r>
        <w:rPr>
          <w:color w:val="4A4A4C"/>
          <w:spacing w:val="-4"/>
        </w:rPr>
        <w:t> </w:t>
      </w:r>
      <w:r>
        <w:rPr>
          <w:color w:val="4A4A4C"/>
        </w:rPr>
        <w:t>están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alto</w:t>
      </w:r>
      <w:r>
        <w:rPr>
          <w:color w:val="4A4A4C"/>
          <w:spacing w:val="-4"/>
        </w:rPr>
        <w:t> </w:t>
      </w:r>
      <w:r>
        <w:rPr>
          <w:color w:val="4A4A4C"/>
        </w:rPr>
        <w:t>riesgo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desaparecer.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297" w:right="1981"/>
        <w:jc w:val="both"/>
      </w:pPr>
      <w:r>
        <w:rPr>
          <w:color w:val="4A4A4C"/>
        </w:rPr>
        <w:t>Ante</w:t>
      </w:r>
      <w:r>
        <w:rPr>
          <w:color w:val="4A4A4C"/>
          <w:spacing w:val="-26"/>
        </w:rPr>
        <w:t> </w:t>
      </w:r>
      <w:r>
        <w:rPr>
          <w:color w:val="4A4A4C"/>
        </w:rPr>
        <w:t>esta</w:t>
      </w:r>
      <w:r>
        <w:rPr>
          <w:color w:val="4A4A4C"/>
          <w:spacing w:val="-26"/>
        </w:rPr>
        <w:t> </w:t>
      </w:r>
      <w:r>
        <w:rPr>
          <w:color w:val="4A4A4C"/>
        </w:rPr>
        <w:t>situación,</w:t>
      </w:r>
      <w:r>
        <w:rPr>
          <w:color w:val="4A4A4C"/>
          <w:spacing w:val="-26"/>
        </w:rPr>
        <w:t> </w:t>
      </w:r>
      <w:r>
        <w:rPr>
          <w:color w:val="4A4A4C"/>
        </w:rPr>
        <w:t>durante</w:t>
      </w:r>
      <w:r>
        <w:rPr>
          <w:color w:val="4A4A4C"/>
          <w:spacing w:val="-26"/>
        </w:rPr>
        <w:t> </w:t>
      </w:r>
      <w:r>
        <w:rPr>
          <w:color w:val="4A4A4C"/>
        </w:rPr>
        <w:t>los</w:t>
      </w:r>
      <w:r>
        <w:rPr>
          <w:color w:val="4A4A4C"/>
          <w:spacing w:val="-25"/>
        </w:rPr>
        <w:t> </w:t>
      </w:r>
      <w:r>
        <w:rPr>
          <w:color w:val="4A4A4C"/>
        </w:rPr>
        <w:t>Foros</w:t>
      </w:r>
      <w:r>
        <w:rPr>
          <w:color w:val="4A4A4C"/>
          <w:spacing w:val="-26"/>
        </w:rPr>
        <w:t> </w:t>
      </w:r>
      <w:r>
        <w:rPr>
          <w:color w:val="4A4A4C"/>
        </w:rPr>
        <w:t>Regio-</w:t>
      </w:r>
      <w:r>
        <w:rPr>
          <w:color w:val="4A4A4C"/>
          <w:spacing w:val="-68"/>
        </w:rPr>
        <w:t> </w:t>
      </w:r>
      <w:r>
        <w:rPr>
          <w:color w:val="4A4A4C"/>
        </w:rPr>
        <w:t>nales</w:t>
      </w:r>
      <w:r>
        <w:rPr>
          <w:color w:val="4A4A4C"/>
          <w:spacing w:val="-1"/>
        </w:rPr>
        <w:t> </w:t>
      </w:r>
      <w:r>
        <w:rPr>
          <w:color w:val="4A4A4C"/>
        </w:rPr>
        <w:t>y</w:t>
      </w:r>
      <w:r>
        <w:rPr>
          <w:color w:val="4A4A4C"/>
          <w:spacing w:val="-1"/>
        </w:rPr>
        <w:t> </w:t>
      </w:r>
      <w:r>
        <w:rPr>
          <w:color w:val="4A4A4C"/>
        </w:rPr>
        <w:t>Temáticos</w:t>
      </w:r>
      <w:r>
        <w:rPr>
          <w:color w:val="4A4A4C"/>
          <w:spacing w:val="-1"/>
        </w:rPr>
        <w:t> </w:t>
      </w:r>
      <w:r>
        <w:rPr>
          <w:color w:val="4A4A4C"/>
        </w:rPr>
        <w:t>de</w:t>
      </w:r>
      <w:r>
        <w:rPr>
          <w:color w:val="4A4A4C"/>
          <w:spacing w:val="-1"/>
        </w:rPr>
        <w:t> </w:t>
      </w:r>
      <w:r>
        <w:rPr>
          <w:color w:val="4A4A4C"/>
        </w:rPr>
        <w:t>Interculturalidad</w:t>
      </w:r>
      <w:r>
        <w:rPr>
          <w:color w:val="4A4A4C"/>
          <w:spacing w:val="-1"/>
        </w:rPr>
        <w:t> </w:t>
      </w:r>
      <w:r>
        <w:rPr>
          <w:color w:val="4A4A4C"/>
        </w:rPr>
        <w:t>para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5"/>
        <w:ind w:left="1186"/>
      </w:pPr>
      <w:r>
        <w:rPr/>
        <w:pict>
          <v:line style="position:absolute;mso-position-horizontal-relative:page;mso-position-vertical-relative:paragraph;z-index:-2846924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192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680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0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la formulación del Plan Estatal de Desarro-</w:t>
      </w:r>
      <w:r>
        <w:rPr>
          <w:color w:val="4A4A4C"/>
          <w:spacing w:val="1"/>
        </w:rPr>
        <w:t> </w:t>
      </w:r>
      <w:r>
        <w:rPr>
          <w:color w:val="4A4A4C"/>
        </w:rPr>
        <w:t>llo, se hizo presente de manera continua la</w:t>
      </w:r>
      <w:r>
        <w:rPr>
          <w:color w:val="4A4A4C"/>
          <w:spacing w:val="-68"/>
        </w:rPr>
        <w:t> </w:t>
      </w:r>
      <w:r>
        <w:rPr>
          <w:color w:val="4A4A4C"/>
        </w:rPr>
        <w:t>petición de atender de manera urgente el</w:t>
      </w:r>
      <w:r>
        <w:rPr>
          <w:color w:val="4A4A4C"/>
          <w:spacing w:val="1"/>
        </w:rPr>
        <w:t> </w:t>
      </w:r>
      <w:r>
        <w:rPr>
          <w:color w:val="4A4A4C"/>
        </w:rPr>
        <w:t>rescate de la identidad cultural, priorizando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fortalecimiento,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preservación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rescate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lenguas</w:t>
      </w:r>
      <w:r>
        <w:rPr>
          <w:color w:val="4A4A4C"/>
          <w:spacing w:val="-18"/>
        </w:rPr>
        <w:t> </w:t>
      </w:r>
      <w:r>
        <w:rPr>
          <w:color w:val="4A4A4C"/>
        </w:rPr>
        <w:t>maternas.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efectos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racismo</w:t>
      </w:r>
      <w:r>
        <w:rPr>
          <w:color w:val="4A4A4C"/>
          <w:spacing w:val="-11"/>
        </w:rPr>
        <w:t> </w:t>
      </w:r>
      <w:r>
        <w:rPr>
          <w:color w:val="4A4A4C"/>
        </w:rPr>
        <w:t>estructural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con-</w:t>
      </w:r>
      <w:r>
        <w:rPr>
          <w:color w:val="4A4A4C"/>
          <w:spacing w:val="-68"/>
        </w:rPr>
        <w:t> </w:t>
      </w:r>
      <w:r>
        <w:rPr>
          <w:color w:val="4A4A4C"/>
        </w:rPr>
        <w:t>tinua</w:t>
      </w:r>
      <w:r>
        <w:rPr>
          <w:color w:val="4A4A4C"/>
          <w:spacing w:val="-8"/>
        </w:rPr>
        <w:t> </w:t>
      </w:r>
      <w:r>
        <w:rPr>
          <w:color w:val="4A4A4C"/>
        </w:rPr>
        <w:t>vulneración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derechos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pueblos</w:t>
      </w:r>
    </w:p>
    <w:p>
      <w:pPr>
        <w:pStyle w:val="BodyText"/>
        <w:spacing w:line="237" w:lineRule="auto" w:before="95"/>
        <w:ind w:left="300" w:right="1131"/>
        <w:jc w:val="both"/>
      </w:pPr>
      <w:r>
        <w:rPr/>
        <w:br w:type="column"/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70"/>
        </w:rPr>
        <w:t> </w:t>
      </w:r>
      <w:r>
        <w:rPr>
          <w:color w:val="4A4A4C"/>
        </w:rPr>
        <w:t>históricamente</w:t>
      </w:r>
      <w:r>
        <w:rPr>
          <w:color w:val="4A4A4C"/>
          <w:spacing w:val="70"/>
        </w:rPr>
        <w:t> </w:t>
      </w:r>
      <w:r>
        <w:rPr>
          <w:color w:val="4A4A4C"/>
        </w:rPr>
        <w:t>olvidadas</w:t>
      </w:r>
      <w:r>
        <w:rPr>
          <w:color w:val="4A4A4C"/>
          <w:spacing w:val="1"/>
        </w:rPr>
        <w:t> </w:t>
      </w:r>
      <w:r>
        <w:rPr>
          <w:color w:val="4A4A4C"/>
        </w:rPr>
        <w:t>se manifiestan en que el 79.3% de las per-</w:t>
      </w:r>
      <w:r>
        <w:rPr>
          <w:color w:val="4A4A4C"/>
          <w:spacing w:val="-68"/>
        </w:rPr>
        <w:t> </w:t>
      </w:r>
      <w:r>
        <w:rPr>
          <w:color w:val="4A4A4C"/>
        </w:rPr>
        <w:t>sonas hablantes de alguna lengua indígena</w:t>
      </w:r>
      <w:r>
        <w:rPr>
          <w:color w:val="4A4A4C"/>
          <w:spacing w:val="-68"/>
        </w:rPr>
        <w:t> </w:t>
      </w:r>
      <w:r>
        <w:rPr>
          <w:color w:val="4A4A4C"/>
        </w:rPr>
        <w:t>se encuentran en situación de pobreza y el</w:t>
      </w:r>
      <w:r>
        <w:rPr>
          <w:color w:val="4A4A4C"/>
          <w:spacing w:val="1"/>
        </w:rPr>
        <w:t> </w:t>
      </w:r>
      <w:r>
        <w:rPr>
          <w:color w:val="4A4A4C"/>
        </w:rPr>
        <w:t>39.2%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8"/>
        </w:rPr>
        <w:t> </w:t>
      </w:r>
      <w:r>
        <w:rPr>
          <w:color w:val="4A4A4C"/>
        </w:rPr>
        <w:t>pobreza</w:t>
      </w:r>
      <w:r>
        <w:rPr>
          <w:color w:val="4A4A4C"/>
          <w:spacing w:val="-7"/>
        </w:rPr>
        <w:t> </w:t>
      </w:r>
      <w:r>
        <w:rPr>
          <w:color w:val="4A4A4C"/>
        </w:rPr>
        <w:t>extrema,</w:t>
      </w:r>
      <w:r>
        <w:rPr>
          <w:color w:val="4A4A4C"/>
          <w:spacing w:val="-8"/>
        </w:rPr>
        <w:t> </w:t>
      </w:r>
      <w:r>
        <w:rPr>
          <w:color w:val="4A4A4C"/>
        </w:rPr>
        <w:t>asimismo,</w:t>
      </w:r>
      <w:r>
        <w:rPr>
          <w:color w:val="4A4A4C"/>
          <w:spacing w:val="-8"/>
        </w:rPr>
        <w:t> </w:t>
      </w:r>
      <w:r>
        <w:rPr>
          <w:color w:val="4A4A4C"/>
        </w:rPr>
        <w:t>este</w:t>
      </w:r>
      <w:r>
        <w:rPr>
          <w:color w:val="4A4A4C"/>
          <w:spacing w:val="-68"/>
        </w:rPr>
        <w:t> </w:t>
      </w:r>
      <w:r>
        <w:rPr>
          <w:color w:val="4A4A4C"/>
        </w:rPr>
        <w:t>grupo</w:t>
      </w:r>
      <w:r>
        <w:rPr>
          <w:color w:val="4A4A4C"/>
          <w:spacing w:val="-16"/>
        </w:rPr>
        <w:t> </w:t>
      </w:r>
      <w:r>
        <w:rPr>
          <w:color w:val="4A4A4C"/>
        </w:rPr>
        <w:t>poblacional</w:t>
      </w:r>
      <w:r>
        <w:rPr>
          <w:color w:val="4A4A4C"/>
          <w:spacing w:val="-15"/>
        </w:rPr>
        <w:t> </w:t>
      </w:r>
      <w:r>
        <w:rPr>
          <w:color w:val="4A4A4C"/>
        </w:rPr>
        <w:t>presenta</w:t>
      </w:r>
      <w:r>
        <w:rPr>
          <w:color w:val="4A4A4C"/>
          <w:spacing w:val="-15"/>
        </w:rPr>
        <w:t> </w:t>
      </w:r>
      <w:r>
        <w:rPr>
          <w:color w:val="4A4A4C"/>
        </w:rPr>
        <w:t>mayores</w:t>
      </w:r>
      <w:r>
        <w:rPr>
          <w:color w:val="4A4A4C"/>
          <w:spacing w:val="-15"/>
        </w:rPr>
        <w:t> </w:t>
      </w:r>
      <w:r>
        <w:rPr>
          <w:color w:val="4A4A4C"/>
        </w:rPr>
        <w:t>niveles</w:t>
      </w:r>
      <w:r>
        <w:rPr>
          <w:color w:val="4A4A4C"/>
          <w:spacing w:val="-68"/>
        </w:rPr>
        <w:t> </w:t>
      </w:r>
      <w:r>
        <w:rPr>
          <w:color w:val="4A4A4C"/>
        </w:rPr>
        <w:t>que el promedio estatal en cinco de las seis</w:t>
      </w:r>
      <w:r>
        <w:rPr>
          <w:color w:val="4A4A4C"/>
          <w:spacing w:val="-69"/>
        </w:rPr>
        <w:t> </w:t>
      </w:r>
      <w:r>
        <w:rPr>
          <w:color w:val="4A4A4C"/>
        </w:rPr>
        <w:t>carencias sociales con las que el CONEVAL</w:t>
      </w:r>
      <w:r>
        <w:rPr>
          <w:color w:val="4A4A4C"/>
          <w:spacing w:val="1"/>
        </w:rPr>
        <w:t> </w:t>
      </w:r>
      <w:r>
        <w:rPr>
          <w:color w:val="4A4A4C"/>
        </w:rPr>
        <w:t>mide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8"/>
        </w:rPr>
        <w:t> </w:t>
      </w:r>
      <w:r>
        <w:rPr>
          <w:color w:val="4A4A4C"/>
        </w:rPr>
        <w:t>pobreza.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  <w:spacing w:before="9"/>
        <w:rPr>
          <w:sz w:val="25"/>
        </w:rPr>
      </w:pPr>
    </w:p>
    <w:p>
      <w:pPr>
        <w:spacing w:line="247" w:lineRule="auto" w:before="126"/>
        <w:ind w:left="2987" w:right="2188" w:firstLine="0"/>
        <w:jc w:val="center"/>
        <w:rPr>
          <w:rFonts w:ascii="Trebuchet MS" w:hAnsi="Trebuchet MS"/>
          <w:b/>
          <w:sz w:val="19"/>
        </w:rPr>
      </w:pPr>
      <w:r>
        <w:rPr>
          <w:rFonts w:ascii="Trebuchet MS" w:hAnsi="Trebuchet MS"/>
          <w:b/>
          <w:color w:val="9E214A"/>
          <w:w w:val="115"/>
          <w:sz w:val="19"/>
        </w:rPr>
        <w:t>Carencias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sociales</w:t>
      </w:r>
      <w:r>
        <w:rPr>
          <w:rFonts w:ascii="Trebuchet MS" w:hAnsi="Trebuchet MS"/>
          <w:b/>
          <w:color w:val="9E214A"/>
          <w:spacing w:val="-1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la</w:t>
      </w:r>
      <w:r>
        <w:rPr>
          <w:rFonts w:ascii="Trebuchet MS" w:hAnsi="Trebuchet MS"/>
          <w:b/>
          <w:color w:val="9E214A"/>
          <w:spacing w:val="-1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Población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Hablante</w:t>
      </w:r>
      <w:r>
        <w:rPr>
          <w:rFonts w:ascii="Trebuchet MS" w:hAnsi="Trebuchet MS"/>
          <w:b/>
          <w:color w:val="9E214A"/>
          <w:spacing w:val="-1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Lengua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Indígena</w:t>
      </w:r>
      <w:r>
        <w:rPr>
          <w:rFonts w:ascii="Trebuchet MS" w:hAnsi="Trebuchet MS"/>
          <w:b/>
          <w:color w:val="9E214A"/>
          <w:spacing w:val="-1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(PHLI)</w:t>
      </w:r>
      <w:r>
        <w:rPr>
          <w:rFonts w:ascii="Trebuchet MS" w:hAnsi="Trebuchet MS"/>
          <w:b/>
          <w:color w:val="9E214A"/>
          <w:spacing w:val="-6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en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Oaxaca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y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datos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la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Población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Estatal,</w:t>
      </w:r>
      <w:r>
        <w:rPr>
          <w:rFonts w:ascii="Trebuchet MS" w:hAnsi="Trebuchet MS"/>
          <w:b/>
          <w:color w:val="9E214A"/>
          <w:spacing w:val="-14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2020</w:t>
      </w:r>
    </w:p>
    <w:p>
      <w:pPr>
        <w:pStyle w:val="BodyText"/>
        <w:spacing w:before="3"/>
        <w:rPr>
          <w:rFonts w:ascii="Trebuchet MS"/>
          <w:b/>
          <w:sz w:val="28"/>
        </w:rPr>
      </w:pPr>
      <w:r>
        <w:rPr/>
        <w:pict>
          <v:shape style="position:absolute;margin-left:283.328003pt;margin-top:18.370399pt;width:12.75pt;height:4.150pt;mso-position-horizontal-relative:page;mso-position-vertical-relative:paragraph;z-index:-15167488;mso-wrap-distance-left:0;mso-wrap-distance-right:0" coordorigin="5667,367" coordsize="255,83" path="m5732,431l5732,421,5731,418,5727,412,5727,411,5723,409,5719,407,5722,405,5725,402,5725,402,5728,397,5729,394,5729,385,5728,381,5726,379,5723,375,5719,372,5717,371,5717,421,5717,429,5716,433,5709,437,5705,438,5694,438,5689,437,5683,433,5682,429,5682,421,5683,418,5689,414,5694,412,5705,412,5709,414,5716,418,5717,421,5717,371,5715,370,5715,387,5715,394,5713,397,5708,401,5704,402,5695,402,5691,401,5685,397,5684,394,5684,387,5685,384,5691,380,5695,379,5704,379,5708,380,5713,384,5715,387,5715,370,5710,368,5705,367,5693,367,5688,368,5679,372,5676,375,5671,381,5669,385,5670,394,5670,397,5674,403,5676,405,5679,407,5675,409,5672,411,5668,418,5667,421,5667,431,5668,435,5671,439,5673,442,5677,445,5687,449,5693,450,5706,450,5712,449,5722,445,5725,442,5728,438,5731,435,5732,431xm5808,416l5806,410,5800,406,5795,401,5786,399,5767,399,5769,381,5804,381,5804,368,5756,368,5752,412,5780,412,5785,413,5792,417,5793,420,5793,428,5792,431,5786,436,5782,437,5772,437,5768,436,5759,433,5756,431,5753,429,5746,440,5750,443,5755,446,5765,449,5771,450,5783,450,5789,448,5799,444,5802,441,5807,433,5808,429,5808,416xm5838,437l5837,435,5833,431,5831,431,5826,431,5823,431,5820,435,5819,437,5819,443,5820,445,5822,447,5824,449,5826,450,5831,450,5833,449,5837,445,5838,443,5838,437xm5921,418l5907,418,5907,402,5893,402,5893,418,5867,418,5904,369,5888,369,5848,420,5848,431,5893,431,5893,449,5907,449,5907,431,5921,431,5921,418xe" filled="true" fillcolor="#99234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0"/>
        <w:rPr>
          <w:rFonts w:ascii="Trebuchet MS"/>
          <w:b/>
          <w:sz w:val="5"/>
        </w:rPr>
      </w:pPr>
    </w:p>
    <w:p>
      <w:pPr>
        <w:pStyle w:val="BodyText"/>
        <w:ind w:left="1984"/>
        <w:rPr>
          <w:rFonts w:ascii="Trebuchet MS"/>
        </w:rPr>
      </w:pPr>
      <w:r>
        <w:rPr>
          <w:rFonts w:ascii="Trebuchet MS"/>
          <w:position w:val="87"/>
        </w:rPr>
        <w:pict>
          <v:group style="width:9.5pt;height:46.1pt;mso-position-horizontal-relative:char;mso-position-vertical-relative:line" coordorigin="0,0" coordsize="190,922">
            <v:shape style="position:absolute;left:0;top:0;width:190;height:922" coordorigin="0,0" coordsize="190,922" path="m24,117l19,112,13,112,6,112,1,117,1,131,6,136,19,136,24,131,24,117xm145,903l87,903,88,899,88,885,88,875,85,863,80,852,79,851,74,845,74,888,74,894,73,899,72,903,16,903,15,900,15,894,15,885,16,871,22,861,31,854,43,851,56,854,66,861,72,872,74,888,74,845,73,844,65,837,55,833,29,833,19,838,12,845,7,853,3,862,1,873,0,885,0,901,1,913,3,922,145,922,145,903xm145,678l87,678,67,675,57,665,57,649,58,645,40,645,39,649,39,663,48,675,62,679,62,680,42,681,42,697,51,697,62,697,74,697,145,697,145,678xm145,339l83,339,61,343,48,352,41,364,39,376,39,393,49,405,59,410,59,410,42,411,42,428,50,427,59,427,70,427,145,427,145,408,80,408,76,408,74,407,64,404,55,394,55,364,69,358,145,358,145,339xm147,270l146,265,145,261,131,262,132,268,132,283,125,287,56,287,56,260,42,260,42,287,12,287,17,305,42,305,42,321,56,321,56,305,125,305,134,303,139,298,144,293,147,286,147,270xm147,571l144,560,141,555,127,558,129,564,132,571,132,581,130,596,122,607,110,615,94,617,78,615,66,608,58,596,54,581,54,570,57,563,59,559,45,555,42,560,40,570,40,581,44,604,55,621,72,632,94,636,116,633,133,622,143,606,147,585,147,571xm147,474l144,463,141,457,127,460,130,467,133,474,133,488,131,502,124,513,113,521,97,524,97,524,97,469,97,451,95,451,92,451,88,451,83,451,83,469,83,524,73,521,63,516,56,507,53,495,56,482,64,474,74,470,83,469,83,451,72,452,57,459,44,472,39,493,44,514,56,529,73,538,95,542,116,538,133,528,136,524,143,512,147,491,147,474xm147,24l144,13,141,6,127,9,130,16,133,24,133,38,131,51,124,62,113,70,97,73,97,73,97,18,97,1,95,0,92,0,88,0,83,1,83,18,83,73,73,71,63,65,56,57,53,44,56,31,64,23,74,19,83,18,83,1,72,2,57,9,44,22,39,43,44,63,56,78,73,88,95,91,116,88,133,78,136,73,143,62,147,40,147,24xm147,772l144,753,136,740,134,737,133,736,133,771,130,784,122,794,109,800,94,802,79,800,66,795,57,785,54,771,54,770,57,756,67,747,80,741,93,740,109,742,122,748,130,758,133,771,133,736,117,725,93,720,71,724,54,734,43,750,39,770,43,790,54,806,71,817,94,821,116,818,133,807,136,802,144,791,147,772xm147,200l140,189,134,185,134,197,134,220,128,228,116,228,103,224,96,214,93,200,92,185,92,184,112,184,114,185,116,185,125,188,134,197,134,185,133,184,132,184,132,183,145,181,145,164,138,166,129,166,82,166,66,168,53,174,43,186,39,205,39,218,43,231,49,239,61,235,56,228,53,218,53,187,69,185,79,185,82,211,89,231,101,243,118,247,129,245,138,239,145,229,145,228,147,215,147,200xm190,149l186,135,178,127,170,121,161,117,149,115,135,115,42,115,42,133,153,133,161,135,167,140,172,145,174,152,175,161,190,159,190,149xe" filled="true" fillcolor="#99234f" stroked="false">
              <v:path arrowok="t"/>
              <v:fill type="solid"/>
            </v:shape>
          </v:group>
        </w:pict>
      </w:r>
      <w:r>
        <w:rPr>
          <w:rFonts w:ascii="Trebuchet MS"/>
          <w:position w:val="87"/>
        </w:rPr>
      </w:r>
      <w:r>
        <w:rPr>
          <w:rFonts w:ascii="Times New Roman"/>
          <w:spacing w:val="22"/>
          <w:position w:val="87"/>
        </w:rPr>
        <w:t> </w:t>
      </w:r>
      <w:r>
        <w:rPr>
          <w:rFonts w:ascii="Trebuchet MS"/>
          <w:spacing w:val="22"/>
        </w:rPr>
        <w:pict>
          <v:group style="width:442.1pt;height:126.85pt;mso-position-horizontal-relative:char;mso-position-vertical-relative:line" coordorigin="0,0" coordsize="8842,2537">
            <v:shape style="position:absolute;left:0;top:1226;width:3374;height:999" coordorigin="0,1226" coordsize="3374,999" path="m0,2224l349,2224m0,1892l349,1892m0,1559l349,1559m0,1226l349,1226m663,1226l3373,1226e" filled="false" stroked="true" strokeweight=".261pt" strokecolor="#cd9ba2">
              <v:path arrowok="t"/>
              <v:stroke dashstyle="solid"/>
            </v:shape>
            <v:shape style="position:absolute;left:0;top:890;width:3374;height:3" coordorigin="0,891" coordsize="3374,3" path="m0,893l3373,893m0,891l3373,891e" filled="false" stroked="true" strokeweight=".0698pt" strokecolor="#cd9ba2">
              <v:path arrowok="t"/>
              <v:stroke dashstyle="solid"/>
            </v:shape>
            <v:rect style="position:absolute;left:349;top:892;width:314;height:1644" filled="true" fillcolor="#99234f" stroked="false">
              <v:fill type="solid"/>
            </v:rect>
            <v:shape style="position:absolute;left:975;top:1558;width:890;height:666" coordorigin="976,1559" coordsize="890,666" path="m976,2224l1865,2224m976,1892l1865,1892m976,1559l1865,1559e" filled="false" stroked="true" strokeweight=".261pt" strokecolor="#cd9ba2">
              <v:path arrowok="t"/>
              <v:stroke dashstyle="solid"/>
            </v:shape>
            <v:rect style="position:absolute;left:662;top:1554;width:314;height:982" filled="true" fillcolor="#b87281" stroked="false">
              <v:fill type="solid"/>
            </v:rect>
            <v:shape style="position:absolute;left:2491;top:1558;width:882;height:666" coordorigin="2491,1559" coordsize="882,666" path="m2491,2224l3373,2224m2491,1892l3373,1892m2491,1559l3373,1559e" filled="false" stroked="true" strokeweight=".261pt" strokecolor="#cd9ba2">
              <v:path arrowok="t"/>
              <v:stroke dashstyle="solid"/>
            </v:shape>
            <v:rect style="position:absolute;left:2178;top:1376;width:314;height:1160" filled="true" fillcolor="#b87281" stroked="false">
              <v:fill type="solid"/>
            </v:rect>
            <v:rect style="position:absolute;left:1865;top:1488;width:314;height:1048" filled="true" fillcolor="#99234f" stroked="false">
              <v:fill type="solid"/>
            </v:rect>
            <v:shape style="position:absolute;left:3999;top:1226;width:4842;height:999" coordorigin="3999,1226" coordsize="4842,999" path="m3999,2224l4891,2224m5517,2224l6407,2224m7033,2224l7923,2224m8549,2224l8841,2224m3999,1892l4891,1892m5517,1892l6407,1892m7033,1892l7923,1892m8549,1892l8841,1892m3999,1559l4891,1559m5204,1559l6407,1559m7033,1559l7923,1559m8549,1559l8841,1559m3999,1226l6407,1226m7033,1226l8841,1226e" filled="false" stroked="true" strokeweight=".261pt" strokecolor="#cd9ba2">
              <v:path arrowok="t"/>
              <v:stroke dashstyle="solid"/>
            </v:shape>
            <v:shape style="position:absolute;left:3999;top:893;width:4842;height:2" coordorigin="3999,893" coordsize="4842,0" path="m3999,893l6407,893m7033,893l8841,893e" filled="false" stroked="true" strokeweight=".0698pt" strokecolor="#cd9ba2">
              <v:path arrowok="t"/>
              <v:stroke dashstyle="solid"/>
            </v:shape>
            <v:shape style="position:absolute;left:3373;top:0;width:5468;height:2537" type="#_x0000_t75" stroked="false">
              <v:imagedata r:id="rId809" o:title=""/>
            </v:shape>
            <v:shape style="position:absolute;left:380;top:709;width:2069;height:736" coordorigin="381,710" coordsize="2069,736" path="m454,761l439,761,439,744,425,744,425,761,399,761,436,711,420,711,381,763,381,773,425,773,425,791,439,791,439,773,454,773,454,761xm521,737l518,727,513,722,506,713,504,712,504,739,502,742,496,748,492,749,483,749,479,748,473,743,471,739,472,731,473,728,479,723,482,722,492,722,496,723,502,728,504,731,504,739,504,712,497,710,481,710,476,711,467,715,463,718,458,726,457,731,457,741,458,745,463,753,466,756,475,760,479,761,489,761,493,760,501,757,504,755,506,752,506,761,504,768,495,778,489,780,475,780,470,779,466,776,461,787,463,789,466,790,474,792,478,793,490,793,496,791,508,784,512,780,513,779,519,767,521,760,521,752,521,749,521,737xm548,780l547,778,544,774,541,773,536,773,534,774,530,778,529,780,529,785,530,788,532,789,534,791,536,792,541,792,544,791,547,788,548,785,548,780xm629,761l615,761,615,744,601,744,601,761,574,761,612,711,596,711,556,763,556,773,600,773,600,791,615,791,615,773,629,773,629,761xm783,1431l745,1431,772,1406,775,1402,779,1394,780,1390,780,1378,777,1373,767,1365,760,1363,745,1363,739,1364,728,1368,724,1372,721,1376,731,1384,736,1378,742,1375,755,1375,759,1376,764,1380,765,1383,765,1390,764,1392,762,1397,759,1400,724,1434,724,1444,783,1444,783,1431xm853,1390l850,1380,846,1374,838,1366,836,1365,836,1392,835,1395,829,1400,825,1402,815,1402,811,1400,805,1395,804,1392,804,1383,805,1380,811,1375,815,1374,825,1374,829,1375,835,1381,836,1383,836,1392,836,1365,830,1363,813,1363,808,1364,799,1368,796,1371,791,1379,789,1383,789,1393,790,1398,795,1405,799,1408,807,1412,812,1413,822,1413,826,1412,833,1410,836,1408,838,1405,838,1414,836,1421,827,1430,821,1433,808,1433,802,1431,798,1429,793,1440,796,1442,799,1443,806,1445,810,1445,822,1445,829,1443,841,1437,845,1433,845,1432,852,1419,853,1412,853,1405,853,1402,853,1390xm880,1432l880,1430,876,1427,874,1426,868,1426,866,1427,863,1430,862,1432,862,1438,863,1440,864,1442,866,1444,868,1445,874,1445,876,1444,880,1440,880,1438,880,1432xm953,1414l952,1410,949,1406,947,1403,947,1402,944,1399,938,1397,938,1416,938,1424,937,1427,934,1430,931,1432,927,1433,917,1433,913,1432,908,1427,906,1424,906,1416,908,1413,914,1407,918,1406,927,1406,931,1407,937,1412,938,1416,938,1397,935,1395,930,1394,921,1394,916,1395,909,1398,906,1400,904,1403,904,1394,906,1387,915,1377,921,1375,935,1375,940,1376,944,1379,946,1375,949,1368,946,1366,943,1365,936,1363,932,1363,920,1363,913,1364,902,1371,897,1376,890,1388,889,1395,889,1418,892,1428,904,1442,912,1445,929,1445,934,1444,943,1440,946,1437,949,1433,952,1429,953,1424,953,1414xm1961,1372l1959,1367,1955,1363,1951,1359,1946,1356,1938,1355,1958,1332,1958,1322,1903,1322,1903,1335,1939,1335,1921,1356,1921,1366,1934,1366,1939,1368,1944,1372,1946,1375,1946,1382,1944,1385,1938,1389,1934,1391,1925,1391,1920,1390,1912,1387,1908,1385,1905,1383,1899,1394,1903,1397,1907,1399,1918,1403,1923,1404,1936,1404,1942,1402,1951,1398,1955,1395,1960,1387,1961,1383,1961,1372xm2042,1372l2028,1372,2028,1355,2014,1355,2014,1372,1988,1372,2025,1322,2009,1322,1970,1374,1970,1384,2014,1384,2014,1402,2028,1402,2028,1384,2042,1384,2042,1372xm2069,1391l2068,1389,2065,1385,2062,1384,2057,1384,2055,1385,2051,1389,2050,1391,2050,1396,2051,1399,2053,1400,2055,1402,2057,1403,2062,1403,2065,1402,2068,1399,2069,1396,2069,1391xm2142,1373l2140,1368,2138,1365,2136,1361,2136,1361,2132,1358,2127,1355,2127,1374,2127,1383,2126,1386,2123,1388,2120,1391,2116,1392,2106,1392,2102,1391,2096,1385,2095,1382,2095,1374,2096,1371,2102,1366,2106,1365,2116,1365,2120,1366,2126,1371,2127,1374,2127,1355,2124,1354,2119,1353,2109,1353,2105,1354,2098,1356,2095,1358,2093,1361,2093,1352,2095,1345,2103,1336,2109,1333,2123,1333,2128,1335,2132,1337,2134,1333,2138,1326,2135,1324,2132,1323,2125,1321,2121,1321,2109,1321,2102,1323,2090,1329,2086,1334,2079,1347,2078,1354,2077,1376,2081,1386,2093,1400,2101,1404,2118,1404,2123,1402,2132,1398,2135,1395,2137,1392,2140,1387,2142,1383,2142,1373xm2277,1244l2275,1239,2271,1235,2267,1231,2261,1228,2254,1227,2274,1204,2274,1194,2219,1194,2219,1206,2255,1206,2237,1228,2237,1238,2250,1238,2255,1239,2260,1244,2262,1247,2262,1254,2260,1257,2254,1261,2250,1262,2240,1262,2236,1262,2228,1259,2224,1257,2221,1254,2215,1266,2219,1269,2223,1271,2234,1275,2239,1275,2252,1275,2258,1274,2267,1270,2271,1267,2276,1259,2277,1255,2277,1244xm2351,1244l2350,1240,2347,1236,2345,1233,2345,1233,2342,1230,2336,1227,2336,1246,2336,1255,2335,1257,2332,1260,2329,1262,2325,1264,2315,1264,2311,1262,2305,1257,2304,1254,2304,1246,2305,1243,2312,1238,2315,1236,2325,1236,2329,1238,2335,1242,2336,1246,2336,1227,2333,1226,2328,1225,2319,1225,2314,1225,2307,1228,2304,1230,2302,1233,2302,1224,2304,1217,2313,1208,2319,1205,2333,1205,2338,1207,2342,1209,2343,1205,2347,1198,2344,1196,2341,1195,2334,1193,2330,1193,2318,1193,2311,1194,2299,1201,2295,1206,2288,1219,2287,1226,2287,1248,2290,1258,2302,1272,2310,1275,2327,1275,2332,1274,2341,1270,2344,1267,2346,1264,2349,1259,2351,1255,2351,1244xm2378,1263l2377,1260,2374,1257,2371,1256,2366,1256,2364,1257,2360,1260,2359,1263,2359,1268,2360,1271,2362,1272,2364,1274,2366,1275,2371,1275,2373,1274,2377,1271,2378,1268,2378,1263xm2450,1220l2446,1210,2442,1204,2434,1196,2432,1195,2432,1222,2431,1225,2425,1230,2421,1232,2411,1232,2407,1231,2401,1226,2400,1222,2400,1214,2401,1211,2407,1206,2411,1204,2421,1204,2425,1206,2431,1211,2432,1214,2432,1222,2432,1195,2426,1193,2409,1193,2404,1194,2395,1198,2392,1201,2387,1209,2385,1214,2385,1224,2387,1228,2391,1236,2395,1238,2403,1242,2408,1243,2418,1243,2422,1243,2429,1240,2432,1238,2434,1235,2434,1244,2432,1251,2424,1260,2418,1263,2404,1263,2399,1262,2395,1259,2389,1270,2392,1272,2395,1273,2402,1275,2406,1275,2418,1275,2425,1274,2437,1267,2441,1263,2441,1262,2448,1249,2449,1242,2450,1235,2450,1232,2450,1220xe" filled="true" fillcolor="#99234f" stroked="false">
              <v:path arrowok="t"/>
              <v:fill type="solid"/>
            </v:shape>
            <v:line style="position:absolute" from="0,2531" to="8841,2531" stroked="true" strokeweight=".261pt" strokecolor="#99234f">
              <v:stroke dashstyle="solid"/>
            </v:line>
          </v:group>
        </w:pict>
      </w:r>
      <w:r>
        <w:rPr>
          <w:rFonts w:ascii="Trebuchet MS"/>
          <w:spacing w:val="22"/>
        </w:rPr>
      </w:r>
    </w:p>
    <w:p>
      <w:pPr>
        <w:pStyle w:val="BodyText"/>
        <w:spacing w:before="10"/>
        <w:rPr>
          <w:rFonts w:ascii="Trebuchet MS"/>
          <w:b/>
          <w:sz w:val="5"/>
        </w:rPr>
      </w:pPr>
    </w:p>
    <w:p>
      <w:pPr>
        <w:tabs>
          <w:tab w:pos="4022" w:val="left" w:leader="none"/>
          <w:tab w:pos="5638" w:val="left" w:leader="none"/>
          <w:tab w:pos="6906" w:val="left" w:leader="none"/>
          <w:tab w:pos="8607" w:val="left" w:leader="none"/>
          <w:tab w:pos="9994" w:val="left" w:leader="none"/>
        </w:tabs>
        <w:spacing w:line="195" w:lineRule="exact"/>
        <w:ind w:left="2534" w:right="0" w:firstLine="0"/>
        <w:rPr>
          <w:rFonts w:ascii="Trebuchet MS"/>
          <w:sz w:val="19"/>
        </w:rPr>
      </w:pPr>
      <w:r>
        <w:rPr>
          <w:rFonts w:ascii="Trebuchet MS"/>
          <w:position w:val="7"/>
          <w:sz w:val="8"/>
        </w:rPr>
        <w:drawing>
          <wp:inline distT="0" distB="0" distL="0" distR="0">
            <wp:extent cx="511549" cy="54863"/>
            <wp:effectExtent l="0" t="0" r="0" b="0"/>
            <wp:docPr id="817" name="image7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786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4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7"/>
          <w:sz w:val="8"/>
        </w:rPr>
      </w:r>
      <w:r>
        <w:rPr>
          <w:rFonts w:ascii="Trebuchet MS"/>
          <w:position w:val="7"/>
          <w:sz w:val="8"/>
        </w:rPr>
        <w:tab/>
      </w:r>
      <w:r>
        <w:rPr>
          <w:rFonts w:ascii="Trebuchet MS"/>
          <w:position w:val="9"/>
          <w:sz w:val="7"/>
        </w:rPr>
        <w:drawing>
          <wp:inline distT="0" distB="0" distL="0" distR="0">
            <wp:extent cx="521183" cy="44767"/>
            <wp:effectExtent l="0" t="0" r="0" b="0"/>
            <wp:docPr id="819" name="image7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787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183" cy="4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9"/>
          <w:sz w:val="7"/>
        </w:rPr>
      </w:r>
      <w:r>
        <w:rPr>
          <w:rFonts w:ascii="Trebuchet MS"/>
          <w:position w:val="9"/>
          <w:sz w:val="7"/>
        </w:rPr>
        <w:tab/>
      </w:r>
      <w:r>
        <w:rPr>
          <w:rFonts w:ascii="Trebuchet MS"/>
          <w:position w:val="7"/>
          <w:sz w:val="8"/>
        </w:rPr>
        <w:pict>
          <v:group style="width:37.5pt;height:4.350pt;mso-position-horizontal-relative:char;mso-position-vertical-relative:line" coordorigin="0,0" coordsize="750,87">
            <v:shape style="position:absolute;left:0;top:0;width:724;height:87" type="#_x0000_t75" stroked="false">
              <v:imagedata r:id="rId812" o:title=""/>
            </v:shape>
            <v:rect style="position:absolute;left:738;top:2;width:12;height:67" filled="true" fillcolor="#99234f" stroked="false">
              <v:fill type="solid"/>
            </v:rect>
          </v:group>
        </w:pict>
      </w:r>
      <w:r>
        <w:rPr>
          <w:rFonts w:ascii="Trebuchet MS"/>
          <w:position w:val="7"/>
          <w:sz w:val="8"/>
        </w:rPr>
      </w:r>
      <w:r>
        <w:rPr>
          <w:rFonts w:ascii="Trebuchet MS"/>
          <w:position w:val="7"/>
          <w:sz w:val="8"/>
        </w:rPr>
        <w:tab/>
      </w:r>
      <w:r>
        <w:rPr>
          <w:rFonts w:ascii="Trebuchet MS"/>
          <w:position w:val="-1"/>
          <w:sz w:val="17"/>
        </w:rPr>
        <w:drawing>
          <wp:inline distT="0" distB="0" distL="0" distR="0">
            <wp:extent cx="685734" cy="112013"/>
            <wp:effectExtent l="0" t="0" r="0" b="0"/>
            <wp:docPr id="821" name="image7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789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3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7"/>
        </w:rPr>
      </w:r>
      <w:r>
        <w:rPr>
          <w:rFonts w:ascii="Trebuchet MS"/>
          <w:position w:val="-1"/>
          <w:sz w:val="17"/>
        </w:rPr>
        <w:tab/>
      </w:r>
      <w:r>
        <w:rPr>
          <w:rFonts w:ascii="Trebuchet MS"/>
          <w:position w:val="-1"/>
          <w:sz w:val="17"/>
        </w:rPr>
        <w:drawing>
          <wp:inline distT="0" distB="0" distL="0" distR="0">
            <wp:extent cx="488698" cy="112013"/>
            <wp:effectExtent l="0" t="0" r="0" b="0"/>
            <wp:docPr id="823" name="image7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790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9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1"/>
          <w:sz w:val="17"/>
        </w:rPr>
      </w:r>
      <w:r>
        <w:rPr>
          <w:rFonts w:ascii="Trebuchet MS"/>
          <w:position w:val="-1"/>
          <w:sz w:val="17"/>
        </w:rPr>
        <w:tab/>
      </w:r>
      <w:r>
        <w:rPr>
          <w:rFonts w:ascii="Trebuchet MS"/>
          <w:position w:val="-3"/>
          <w:sz w:val="19"/>
        </w:rPr>
        <w:drawing>
          <wp:inline distT="0" distB="0" distL="0" distR="0">
            <wp:extent cx="652201" cy="123825"/>
            <wp:effectExtent l="0" t="0" r="0" b="0"/>
            <wp:docPr id="825" name="image7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791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0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-3"/>
          <w:sz w:val="19"/>
        </w:rPr>
      </w:r>
    </w:p>
    <w:p>
      <w:pPr>
        <w:pStyle w:val="BodyText"/>
        <w:spacing w:before="6"/>
        <w:rPr>
          <w:rFonts w:ascii="Trebuchet MS"/>
          <w:b/>
          <w:sz w:val="16"/>
        </w:rPr>
      </w:pPr>
      <w:r>
        <w:rPr/>
        <w:pict>
          <v:shape style="position:absolute;margin-left:293.993011pt;margin-top:11.570918pt;width:20.6pt;height:5.1pt;mso-position-horizontal-relative:page;mso-position-vertical-relative:paragraph;z-index:-15165440;mso-wrap-distance-left:0;mso-wrap-distance-right:0" coordorigin="5880,231" coordsize="412,102" path="m5981,231l5880,231,5880,333,5981,333,5981,231xm6100,263l6099,257,6096,253,6093,249,6089,246,6085,244,6085,263,6085,274,6084,278,6077,283,6072,284,6048,284,6048,253,6072,253,6077,254,6084,259,6085,263,6085,244,6079,241,6073,240,6033,240,6033,320,6048,320,6048,297,6073,297,6079,296,6089,291,6093,288,6096,284,6099,279,6100,274,6100,263xm6186,240l6172,240,6172,273,6130,273,6130,240,6115,240,6115,320,6130,320,6130,286,6172,286,6172,320,6186,320,6186,240xm6265,308l6223,308,6223,240,6208,240,6208,320,6265,320,6265,308xm6292,240l6277,240,6277,320,6292,320,6292,240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34.605011pt;margin-top:11.570936pt;width:41.05pt;height:5.1pt;mso-position-horizontal-relative:page;mso-position-vertical-relative:paragraph;z-index:-15164928;mso-wrap-distance-left:0;mso-wrap-distance-right:0" coordorigin="6692,231" coordsize="821,102">
            <v:shape style="position:absolute;left:6692;top:231;width:788;height:102" type="#_x0000_t75" stroked="false">
              <v:imagedata r:id="rId816" o:title=""/>
            </v:shape>
            <v:rect style="position:absolute;left:7498;top:235;width:15;height:86" filled="true" fillcolor="#99234f" stroked="false">
              <v:fill type="solid"/>
            </v:rect>
            <w10:wrap type="topAndBottom"/>
          </v:group>
        </w:pict>
      </w:r>
    </w:p>
    <w:p>
      <w:pPr>
        <w:pStyle w:val="BodyText"/>
        <w:spacing w:before="6"/>
        <w:rPr>
          <w:rFonts w:ascii="Trebuchet MS"/>
          <w:b/>
          <w:sz w:val="35"/>
        </w:rPr>
      </w:pPr>
    </w:p>
    <w:p>
      <w:pPr>
        <w:spacing w:line="194" w:lineRule="exact" w:before="0"/>
        <w:ind w:left="1250" w:right="400" w:firstLine="0"/>
        <w:jc w:val="center"/>
        <w:rPr>
          <w:sz w:val="16"/>
        </w:rPr>
      </w:pPr>
      <w:r>
        <w:rPr>
          <w:rFonts w:ascii="Trebuchet MS" w:hAnsi="Trebuchet MS"/>
          <w:b/>
          <w:color w:val="9E214A"/>
          <w:sz w:val="16"/>
        </w:rPr>
        <w:t>Fuente:</w:t>
      </w:r>
      <w:r>
        <w:rPr>
          <w:rFonts w:ascii="Trebuchet MS" w:hAnsi="Trebuchet MS"/>
          <w:b/>
          <w:color w:val="9E214A"/>
          <w:spacing w:val="62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cálculo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final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medición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multidimensional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3"/>
          <w:sz w:val="16"/>
        </w:rPr>
        <w:t> </w:t>
      </w:r>
      <w:r>
        <w:rPr>
          <w:color w:val="9E214A"/>
          <w:sz w:val="16"/>
        </w:rPr>
        <w:t>pobreza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2020.</w:t>
      </w:r>
    </w:p>
    <w:p>
      <w:pPr>
        <w:spacing w:line="192" w:lineRule="exact" w:before="0"/>
        <w:ind w:left="1250" w:right="400" w:firstLine="0"/>
        <w:jc w:val="center"/>
        <w:rPr>
          <w:sz w:val="16"/>
        </w:rPr>
      </w:pPr>
      <w:r>
        <w:rPr>
          <w:color w:val="9E214A"/>
          <w:spacing w:val="-1"/>
          <w:sz w:val="16"/>
        </w:rPr>
        <w:t>CONEVAL.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(Fuente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Información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de</w:t>
      </w:r>
      <w:r>
        <w:rPr>
          <w:color w:val="9E214A"/>
          <w:spacing w:val="-15"/>
          <w:sz w:val="16"/>
        </w:rPr>
        <w:t> </w:t>
      </w:r>
      <w:r>
        <w:rPr>
          <w:color w:val="9E214A"/>
          <w:spacing w:val="-1"/>
          <w:sz w:val="16"/>
        </w:rPr>
        <w:t>la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ENIGH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2020</w:t>
      </w:r>
      <w:r>
        <w:rPr>
          <w:color w:val="9E214A"/>
          <w:spacing w:val="-14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5"/>
          <w:sz w:val="16"/>
        </w:rPr>
        <w:t> </w:t>
      </w:r>
      <w:r>
        <w:rPr>
          <w:color w:val="9E214A"/>
          <w:sz w:val="16"/>
        </w:rPr>
        <w:t>INEGI).</w:t>
      </w:r>
    </w:p>
    <w:p>
      <w:pPr>
        <w:pStyle w:val="BodyText"/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En Oaxaca 417 municipios se rigen por sis-</w:t>
      </w:r>
      <w:r>
        <w:rPr>
          <w:color w:val="4A4A4C"/>
          <w:spacing w:val="-68"/>
        </w:rPr>
        <w:t> </w:t>
      </w:r>
      <w:r>
        <w:rPr>
          <w:color w:val="4A4A4C"/>
        </w:rPr>
        <w:t>temas normativos indígenas, reconociendo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-13"/>
        </w:rPr>
        <w:t> </w:t>
      </w:r>
      <w:r>
        <w:rPr>
          <w:color w:val="4A4A4C"/>
        </w:rPr>
        <w:t>derecho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libre</w:t>
      </w:r>
      <w:r>
        <w:rPr>
          <w:color w:val="4A4A4C"/>
          <w:spacing w:val="-13"/>
        </w:rPr>
        <w:t> </w:t>
      </w:r>
      <w:r>
        <w:rPr>
          <w:color w:val="4A4A4C"/>
        </w:rPr>
        <w:t>determinación,</w:t>
      </w:r>
      <w:r>
        <w:rPr>
          <w:color w:val="4A4A4C"/>
          <w:spacing w:val="-12"/>
        </w:rPr>
        <w:t> </w:t>
      </w:r>
      <w:r>
        <w:rPr>
          <w:color w:val="4A4A4C"/>
        </w:rPr>
        <w:t>normas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prácticas</w:t>
      </w:r>
      <w:r>
        <w:rPr>
          <w:color w:val="4A4A4C"/>
          <w:spacing w:val="-5"/>
        </w:rPr>
        <w:t> </w:t>
      </w:r>
      <w:r>
        <w:rPr>
          <w:color w:val="4A4A4C"/>
        </w:rPr>
        <w:t>comunitarias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debe</w:t>
      </w:r>
      <w:r>
        <w:rPr>
          <w:color w:val="4A4A4C"/>
          <w:spacing w:val="-68"/>
        </w:rPr>
        <w:t> </w:t>
      </w:r>
      <w:r>
        <w:rPr>
          <w:color w:val="4A4A4C"/>
        </w:rPr>
        <w:t>garantizar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mujeres</w:t>
      </w:r>
      <w:r>
        <w:rPr>
          <w:color w:val="4A4A4C"/>
          <w:spacing w:val="-9"/>
        </w:rPr>
        <w:t> </w:t>
      </w:r>
      <w:r>
        <w:rPr>
          <w:color w:val="4A4A4C"/>
        </w:rPr>
        <w:t>ejerzan</w:t>
      </w:r>
      <w:r>
        <w:rPr>
          <w:color w:val="4A4A4C"/>
          <w:spacing w:val="-9"/>
        </w:rPr>
        <w:t> </w:t>
      </w:r>
      <w:r>
        <w:rPr>
          <w:color w:val="4A4A4C"/>
        </w:rPr>
        <w:t>su</w:t>
      </w:r>
      <w:r>
        <w:rPr>
          <w:color w:val="4A4A4C"/>
          <w:spacing w:val="-8"/>
        </w:rPr>
        <w:t> </w:t>
      </w:r>
      <w:r>
        <w:rPr>
          <w:color w:val="4A4A4C"/>
        </w:rPr>
        <w:t>dere-</w:t>
      </w:r>
      <w:r>
        <w:rPr>
          <w:color w:val="4A4A4C"/>
          <w:spacing w:val="-68"/>
        </w:rPr>
        <w:t> </w:t>
      </w:r>
      <w:r>
        <w:rPr>
          <w:color w:val="4A4A4C"/>
        </w:rPr>
        <w:t>cho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votar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ser</w:t>
      </w:r>
      <w:r>
        <w:rPr>
          <w:color w:val="4A4A4C"/>
          <w:spacing w:val="-15"/>
        </w:rPr>
        <w:t> </w:t>
      </w:r>
      <w:r>
        <w:rPr>
          <w:color w:val="4A4A4C"/>
        </w:rPr>
        <w:t>votadas,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condiciones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igualdad frente a los hombres; que puedan</w:t>
      </w:r>
      <w:r>
        <w:rPr>
          <w:color w:val="4A4A4C"/>
          <w:spacing w:val="-68"/>
        </w:rPr>
        <w:t> </w:t>
      </w:r>
      <w:r>
        <w:rPr>
          <w:color w:val="4A4A4C"/>
        </w:rPr>
        <w:t>acceder y desempeñar cargos públicos y de</w:t>
      </w:r>
      <w:r>
        <w:rPr>
          <w:color w:val="4A4A4C"/>
          <w:spacing w:val="-69"/>
        </w:rPr>
        <w:t> </w:t>
      </w:r>
      <w:r>
        <w:rPr>
          <w:color w:val="4A4A4C"/>
        </w:rPr>
        <w:t>elección</w:t>
      </w:r>
      <w:r>
        <w:rPr>
          <w:color w:val="4A4A4C"/>
          <w:spacing w:val="-18"/>
        </w:rPr>
        <w:t> </w:t>
      </w:r>
      <w:r>
        <w:rPr>
          <w:color w:val="4A4A4C"/>
        </w:rPr>
        <w:t>popular.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Una de las demandas más sentidas reca-</w:t>
      </w:r>
      <w:r>
        <w:rPr>
          <w:color w:val="4A4A4C"/>
          <w:spacing w:val="1"/>
        </w:rPr>
        <w:t> </w:t>
      </w:r>
      <w:r>
        <w:rPr>
          <w:color w:val="4A4A4C"/>
        </w:rPr>
        <w:t>badas en los Foros Regionales y Asambleas</w:t>
      </w:r>
      <w:r>
        <w:rPr>
          <w:color w:val="4A4A4C"/>
          <w:spacing w:val="-68"/>
        </w:rPr>
        <w:t> </w:t>
      </w:r>
      <w:r>
        <w:rPr>
          <w:color w:val="4A4A4C"/>
        </w:rPr>
        <w:t>Comunitarias para la formulación del Plan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Estatal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Desarrollo,</w:t>
      </w:r>
      <w:r>
        <w:rPr>
          <w:color w:val="4A4A4C"/>
          <w:spacing w:val="-16"/>
        </w:rPr>
        <w:t> </w:t>
      </w:r>
      <w:r>
        <w:rPr>
          <w:color w:val="4A4A4C"/>
        </w:rPr>
        <w:t>es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existan</w:t>
      </w:r>
      <w:r>
        <w:rPr>
          <w:color w:val="4A4A4C"/>
          <w:spacing w:val="-16"/>
        </w:rPr>
        <w:t> </w:t>
      </w:r>
      <w:r>
        <w:rPr>
          <w:color w:val="4A4A4C"/>
        </w:rPr>
        <w:t>traduc-</w:t>
      </w:r>
      <w:r>
        <w:rPr>
          <w:color w:val="4A4A4C"/>
          <w:spacing w:val="-68"/>
        </w:rPr>
        <w:t> </w:t>
      </w:r>
      <w:r>
        <w:rPr>
          <w:color w:val="4A4A4C"/>
        </w:rPr>
        <w:t>tores</w:t>
      </w:r>
      <w:r>
        <w:rPr>
          <w:color w:val="4A4A4C"/>
          <w:spacing w:val="63"/>
        </w:rPr>
        <w:t> </w:t>
      </w:r>
      <w:r>
        <w:rPr>
          <w:color w:val="4A4A4C"/>
        </w:rPr>
        <w:t>e</w:t>
      </w:r>
      <w:r>
        <w:rPr>
          <w:color w:val="4A4A4C"/>
          <w:spacing w:val="64"/>
        </w:rPr>
        <w:t> </w:t>
      </w:r>
      <w:r>
        <w:rPr>
          <w:color w:val="4A4A4C"/>
        </w:rPr>
        <w:t>intérpretes</w:t>
      </w:r>
      <w:r>
        <w:rPr>
          <w:color w:val="4A4A4C"/>
          <w:spacing w:val="64"/>
        </w:rPr>
        <w:t> </w:t>
      </w:r>
      <w:r>
        <w:rPr>
          <w:color w:val="4A4A4C"/>
        </w:rPr>
        <w:t>de</w:t>
      </w:r>
      <w:r>
        <w:rPr>
          <w:color w:val="4A4A4C"/>
          <w:spacing w:val="64"/>
        </w:rPr>
        <w:t> </w:t>
      </w:r>
      <w:r>
        <w:rPr>
          <w:color w:val="4A4A4C"/>
        </w:rPr>
        <w:t>lenguas</w:t>
      </w:r>
      <w:r>
        <w:rPr>
          <w:color w:val="4A4A4C"/>
          <w:spacing w:val="64"/>
        </w:rPr>
        <w:t> </w:t>
      </w:r>
      <w:r>
        <w:rPr>
          <w:color w:val="4A4A4C"/>
        </w:rPr>
        <w:t>indígenas</w:t>
      </w:r>
      <w:r>
        <w:rPr>
          <w:color w:val="4A4A4C"/>
          <w:spacing w:val="-68"/>
        </w:rPr>
        <w:t> </w:t>
      </w:r>
      <w:r>
        <w:rPr>
          <w:color w:val="4A4A4C"/>
        </w:rPr>
        <w:t>en los procesos de impartición de justicia,</w:t>
      </w:r>
      <w:r>
        <w:rPr>
          <w:color w:val="4A4A4C"/>
          <w:spacing w:val="1"/>
        </w:rPr>
        <w:t> </w:t>
      </w:r>
      <w:r>
        <w:rPr>
          <w:color w:val="4A4A4C"/>
        </w:rPr>
        <w:t>tal</w:t>
      </w:r>
      <w:r>
        <w:rPr>
          <w:color w:val="4A4A4C"/>
          <w:spacing w:val="37"/>
        </w:rPr>
        <w:t> </w:t>
      </w:r>
      <w:r>
        <w:rPr>
          <w:color w:val="4A4A4C"/>
        </w:rPr>
        <w:t>como</w:t>
      </w:r>
      <w:r>
        <w:rPr>
          <w:color w:val="4A4A4C"/>
          <w:spacing w:val="37"/>
        </w:rPr>
        <w:t> </w:t>
      </w:r>
      <w:r>
        <w:rPr>
          <w:color w:val="4A4A4C"/>
        </w:rPr>
        <w:t>lo</w:t>
      </w:r>
      <w:r>
        <w:rPr>
          <w:color w:val="4A4A4C"/>
          <w:spacing w:val="37"/>
        </w:rPr>
        <w:t> </w:t>
      </w:r>
      <w:r>
        <w:rPr>
          <w:color w:val="4A4A4C"/>
        </w:rPr>
        <w:t>establece</w:t>
      </w:r>
      <w:r>
        <w:rPr>
          <w:color w:val="4A4A4C"/>
          <w:spacing w:val="37"/>
        </w:rPr>
        <w:t> </w:t>
      </w:r>
      <w:r>
        <w:rPr>
          <w:color w:val="4A4A4C"/>
        </w:rPr>
        <w:t>la</w:t>
      </w:r>
      <w:r>
        <w:rPr>
          <w:color w:val="4A4A4C"/>
          <w:spacing w:val="37"/>
        </w:rPr>
        <w:t> </w:t>
      </w:r>
      <w:r>
        <w:rPr>
          <w:color w:val="4A4A4C"/>
        </w:rPr>
        <w:t>Ley</w:t>
      </w:r>
      <w:r>
        <w:rPr>
          <w:color w:val="4A4A4C"/>
          <w:spacing w:val="37"/>
        </w:rPr>
        <w:t> </w:t>
      </w:r>
      <w:r>
        <w:rPr>
          <w:color w:val="4A4A4C"/>
        </w:rPr>
        <w:t>de</w:t>
      </w:r>
      <w:r>
        <w:rPr>
          <w:color w:val="4A4A4C"/>
          <w:spacing w:val="38"/>
        </w:rPr>
        <w:t> </w:t>
      </w:r>
      <w:r>
        <w:rPr>
          <w:color w:val="4A4A4C"/>
        </w:rPr>
        <w:t>Derechos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</w:rPr>
        <w:t>de los Pueblos y Comunidades Indígenas y</w:t>
      </w:r>
      <w:r>
        <w:rPr>
          <w:color w:val="4A4A4C"/>
          <w:spacing w:val="1"/>
        </w:rPr>
        <w:t> </w:t>
      </w:r>
      <w:r>
        <w:rPr>
          <w:color w:val="4A4A4C"/>
        </w:rPr>
        <w:t>Afromexicano del Estado de Oaxaca, en su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Artículo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32.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9" w:right="1129"/>
        <w:jc w:val="both"/>
      </w:pPr>
      <w:r>
        <w:rPr>
          <w:color w:val="4A4A4C"/>
        </w:rPr>
        <w:t>De igual manera, solicitaron que se res-</w:t>
      </w:r>
      <w:r>
        <w:rPr>
          <w:color w:val="4A4A4C"/>
          <w:spacing w:val="1"/>
        </w:rPr>
        <w:t> </w:t>
      </w:r>
      <w:r>
        <w:rPr>
          <w:color w:val="4A4A4C"/>
        </w:rPr>
        <w:t>pete</w:t>
      </w:r>
      <w:r>
        <w:rPr>
          <w:color w:val="4A4A4C"/>
          <w:spacing w:val="28"/>
        </w:rPr>
        <w:t> </w:t>
      </w:r>
      <w:r>
        <w:rPr>
          <w:color w:val="4A4A4C"/>
        </w:rPr>
        <w:t>el</w:t>
      </w:r>
      <w:r>
        <w:rPr>
          <w:color w:val="4A4A4C"/>
          <w:spacing w:val="29"/>
        </w:rPr>
        <w:t> </w:t>
      </w:r>
      <w:r>
        <w:rPr>
          <w:color w:val="4A4A4C"/>
        </w:rPr>
        <w:t>derecho</w:t>
      </w:r>
      <w:r>
        <w:rPr>
          <w:color w:val="4A4A4C"/>
          <w:spacing w:val="28"/>
        </w:rPr>
        <w:t> </w:t>
      </w:r>
      <w:r>
        <w:rPr>
          <w:color w:val="4A4A4C"/>
        </w:rPr>
        <w:t>a</w:t>
      </w:r>
      <w:r>
        <w:rPr>
          <w:color w:val="4A4A4C"/>
          <w:spacing w:val="29"/>
        </w:rPr>
        <w:t> </w:t>
      </w:r>
      <w:r>
        <w:rPr>
          <w:color w:val="4A4A4C"/>
        </w:rPr>
        <w:t>la</w:t>
      </w:r>
      <w:r>
        <w:rPr>
          <w:color w:val="4A4A4C"/>
          <w:spacing w:val="29"/>
        </w:rPr>
        <w:t> </w:t>
      </w:r>
      <w:r>
        <w:rPr>
          <w:color w:val="4A4A4C"/>
        </w:rPr>
        <w:t>consulta</w:t>
      </w:r>
      <w:r>
        <w:rPr>
          <w:color w:val="4A4A4C"/>
          <w:spacing w:val="28"/>
        </w:rPr>
        <w:t> </w:t>
      </w:r>
      <w:r>
        <w:rPr>
          <w:color w:val="4A4A4C"/>
        </w:rPr>
        <w:t>libre,</w:t>
      </w:r>
      <w:r>
        <w:rPr>
          <w:color w:val="4A4A4C"/>
          <w:spacing w:val="29"/>
        </w:rPr>
        <w:t> </w:t>
      </w:r>
      <w:r>
        <w:rPr>
          <w:color w:val="4A4A4C"/>
        </w:rPr>
        <w:t>previa</w:t>
      </w:r>
      <w:r>
        <w:rPr>
          <w:color w:val="4A4A4C"/>
          <w:spacing w:val="-68"/>
        </w:rPr>
        <w:t> </w:t>
      </w:r>
      <w:r>
        <w:rPr>
          <w:color w:val="4A4A4C"/>
        </w:rPr>
        <w:t>e informada, de buena fe y culturalmente</w:t>
      </w:r>
      <w:r>
        <w:rPr>
          <w:color w:val="4A4A4C"/>
          <w:spacing w:val="1"/>
        </w:rPr>
        <w:t> </w:t>
      </w:r>
      <w:r>
        <w:rPr>
          <w:color w:val="4A4A4C"/>
        </w:rPr>
        <w:t>adecuada, ante la posibilidad y probabili-</w:t>
      </w:r>
      <w:r>
        <w:rPr>
          <w:color w:val="4A4A4C"/>
          <w:spacing w:val="1"/>
        </w:rPr>
        <w:t> </w:t>
      </w:r>
      <w:r>
        <w:rPr>
          <w:color w:val="4A4A4C"/>
        </w:rPr>
        <w:t>dad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sus</w:t>
      </w:r>
      <w:r>
        <w:rPr>
          <w:color w:val="4A4A4C"/>
          <w:spacing w:val="-17"/>
        </w:rPr>
        <w:t> </w:t>
      </w:r>
      <w:r>
        <w:rPr>
          <w:color w:val="4A4A4C"/>
        </w:rPr>
        <w:t>derechos,</w:t>
      </w:r>
      <w:r>
        <w:rPr>
          <w:color w:val="4A4A4C"/>
          <w:spacing w:val="-17"/>
        </w:rPr>
        <w:t> </w:t>
      </w:r>
      <w:r>
        <w:rPr>
          <w:color w:val="4A4A4C"/>
        </w:rPr>
        <w:t>vida,</w:t>
      </w:r>
      <w:r>
        <w:rPr>
          <w:color w:val="4A4A4C"/>
          <w:spacing w:val="-18"/>
        </w:rPr>
        <w:t> </w:t>
      </w:r>
      <w:r>
        <w:rPr>
          <w:color w:val="4A4A4C"/>
        </w:rPr>
        <w:t>organización</w:t>
      </w:r>
      <w:r>
        <w:rPr>
          <w:color w:val="4A4A4C"/>
          <w:spacing w:val="-67"/>
        </w:rPr>
        <w:t> </w:t>
      </w:r>
      <w:r>
        <w:rPr>
          <w:color w:val="4A4A4C"/>
        </w:rPr>
        <w:t>o entorno puedan sufrir alteraciones nega-</w:t>
      </w:r>
      <w:r>
        <w:rPr>
          <w:color w:val="4A4A4C"/>
          <w:spacing w:val="1"/>
        </w:rPr>
        <w:t> </w:t>
      </w:r>
      <w:r>
        <w:rPr>
          <w:color w:val="4A4A4C"/>
        </w:rPr>
        <w:t>tivas derivadas de una medida legislativa o</w:t>
      </w:r>
      <w:r>
        <w:rPr>
          <w:color w:val="4A4A4C"/>
          <w:spacing w:val="-68"/>
        </w:rPr>
        <w:t> </w:t>
      </w:r>
      <w:r>
        <w:rPr>
          <w:color w:val="4A4A4C"/>
        </w:rPr>
        <w:t>administrativa.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Por otra parte, de acuerdo con el Censo de</w:t>
      </w:r>
      <w:r>
        <w:rPr>
          <w:color w:val="4A4A4C"/>
          <w:spacing w:val="1"/>
        </w:rPr>
        <w:t> </w:t>
      </w:r>
      <w:r>
        <w:rPr>
          <w:color w:val="4A4A4C"/>
        </w:rPr>
        <w:t>Población y Vivienda 2020 del INEGI, en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4.7%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población</w:t>
      </w:r>
      <w:r>
        <w:rPr>
          <w:color w:val="4A4A4C"/>
          <w:spacing w:val="-10"/>
        </w:rPr>
        <w:t> </w:t>
      </w:r>
      <w:r>
        <w:rPr>
          <w:color w:val="4A4A4C"/>
        </w:rPr>
        <w:t>se</w:t>
      </w:r>
      <w:r>
        <w:rPr>
          <w:color w:val="4A4A4C"/>
          <w:spacing w:val="-10"/>
        </w:rPr>
        <w:t> </w:t>
      </w:r>
      <w:r>
        <w:rPr>
          <w:color w:val="4A4A4C"/>
        </w:rPr>
        <w:t>reconoce</w:t>
      </w:r>
      <w:r>
        <w:rPr>
          <w:color w:val="4A4A4C"/>
          <w:spacing w:val="-68"/>
        </w:rPr>
        <w:t> </w:t>
      </w:r>
      <w:r>
        <w:rPr>
          <w:color w:val="4A4A4C"/>
        </w:rPr>
        <w:t>como</w:t>
      </w:r>
      <w:r>
        <w:rPr>
          <w:color w:val="4A4A4C"/>
          <w:spacing w:val="59"/>
        </w:rPr>
        <w:t> </w:t>
      </w:r>
      <w:r>
        <w:rPr>
          <w:color w:val="4A4A4C"/>
        </w:rPr>
        <w:t>afromexicana,</w:t>
      </w:r>
      <w:r>
        <w:rPr>
          <w:color w:val="4A4A4C"/>
          <w:spacing w:val="60"/>
        </w:rPr>
        <w:t> </w:t>
      </w:r>
      <w:r>
        <w:rPr>
          <w:color w:val="4A4A4C"/>
        </w:rPr>
        <w:t>negra</w:t>
      </w:r>
      <w:r>
        <w:rPr>
          <w:color w:val="4A4A4C"/>
          <w:spacing w:val="60"/>
        </w:rPr>
        <w:t> </w:t>
      </w:r>
      <w:r>
        <w:rPr>
          <w:color w:val="4A4A4C"/>
        </w:rPr>
        <w:t>o</w:t>
      </w:r>
      <w:r>
        <w:rPr>
          <w:color w:val="4A4A4C"/>
          <w:spacing w:val="60"/>
        </w:rPr>
        <w:t> </w:t>
      </w:r>
      <w:r>
        <w:rPr>
          <w:color w:val="4A4A4C"/>
        </w:rPr>
        <w:t>afrodescen-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15"/>
        </w:rPr>
      </w:pPr>
    </w:p>
    <w:p>
      <w:pPr>
        <w:pStyle w:val="Heading6"/>
        <w:tabs>
          <w:tab w:pos="11054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6515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193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293376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817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888"/>
        <w:ind w:left="1133"/>
        <w:jc w:val="both"/>
      </w:pPr>
      <w:r>
        <w:rPr>
          <w:color w:val="4A4A4C"/>
        </w:rPr>
        <w:t>diente, lo que lo convierte en el segundo</w:t>
      </w:r>
      <w:r>
        <w:rPr>
          <w:color w:val="4A4A4C"/>
          <w:spacing w:val="1"/>
        </w:rPr>
        <w:t> </w:t>
      </w:r>
      <w:r>
        <w:rPr>
          <w:color w:val="4A4A4C"/>
        </w:rPr>
        <w:t>estado con mayor proporción de personas</w:t>
      </w:r>
      <w:r>
        <w:rPr>
          <w:color w:val="4A4A4C"/>
          <w:spacing w:val="1"/>
        </w:rPr>
        <w:t> </w:t>
      </w:r>
      <w:r>
        <w:rPr>
          <w:color w:val="4A4A4C"/>
        </w:rPr>
        <w:t>afromexicanas,</w:t>
      </w:r>
      <w:r>
        <w:rPr>
          <w:color w:val="4A4A4C"/>
          <w:spacing w:val="-3"/>
        </w:rPr>
        <w:t> </w:t>
      </w:r>
      <w:r>
        <w:rPr>
          <w:color w:val="4A4A4C"/>
        </w:rPr>
        <w:t>con</w:t>
      </w:r>
      <w:r>
        <w:rPr>
          <w:color w:val="4A4A4C"/>
          <w:spacing w:val="-3"/>
        </w:rPr>
        <w:t> </w:t>
      </w:r>
      <w:r>
        <w:rPr>
          <w:color w:val="4A4A4C"/>
        </w:rPr>
        <w:t>un</w:t>
      </w:r>
      <w:r>
        <w:rPr>
          <w:color w:val="4A4A4C"/>
          <w:spacing w:val="-3"/>
        </w:rPr>
        <w:t> </w:t>
      </w:r>
      <w:r>
        <w:rPr>
          <w:color w:val="4A4A4C"/>
        </w:rPr>
        <w:t>total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194</w:t>
      </w:r>
      <w:r>
        <w:rPr>
          <w:color w:val="4A4A4C"/>
          <w:spacing w:val="-3"/>
        </w:rPr>
        <w:t> </w:t>
      </w:r>
      <w:r>
        <w:rPr>
          <w:color w:val="4A4A4C"/>
        </w:rPr>
        <w:t>mil</w:t>
      </w:r>
      <w:r>
        <w:rPr>
          <w:color w:val="4A4A4C"/>
          <w:spacing w:val="-3"/>
        </w:rPr>
        <w:t> </w:t>
      </w:r>
      <w:r>
        <w:rPr>
          <w:color w:val="4A4A4C"/>
        </w:rPr>
        <w:t>474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personas;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además,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11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16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municipios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país con más del 40% de población afro se</w:t>
      </w:r>
      <w:r>
        <w:rPr>
          <w:color w:val="4A4A4C"/>
          <w:spacing w:val="1"/>
        </w:rPr>
        <w:t> </w:t>
      </w:r>
      <w:r>
        <w:rPr>
          <w:color w:val="4A4A4C"/>
        </w:rPr>
        <w:t>localizan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entidad.</w:t>
      </w:r>
    </w:p>
    <w:p>
      <w:pPr>
        <w:pStyle w:val="BodyText"/>
        <w:spacing w:line="237" w:lineRule="auto" w:before="236"/>
        <w:ind w:left="1133"/>
        <w:jc w:val="both"/>
      </w:pPr>
      <w:r>
        <w:rPr>
          <w:color w:val="4A4A4C"/>
        </w:rPr>
        <w:t>No</w:t>
      </w:r>
      <w:r>
        <w:rPr>
          <w:color w:val="4A4A4C"/>
          <w:spacing w:val="1"/>
        </w:rPr>
        <w:t> </w:t>
      </w:r>
      <w:r>
        <w:rPr>
          <w:color w:val="4A4A4C"/>
        </w:rPr>
        <w:t>obstante,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afromexicana</w:t>
      </w:r>
      <w:r>
        <w:rPr>
          <w:color w:val="4A4A4C"/>
          <w:spacing w:val="1"/>
        </w:rPr>
        <w:t> </w:t>
      </w:r>
      <w:r>
        <w:rPr>
          <w:color w:val="4A4A4C"/>
        </w:rPr>
        <w:t>está presente en 526 de los 570 municipios</w:t>
      </w:r>
      <w:r>
        <w:rPr>
          <w:color w:val="4A4A4C"/>
          <w:spacing w:val="-69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estado;</w:t>
      </w:r>
      <w:r>
        <w:rPr>
          <w:color w:val="4A4A4C"/>
          <w:spacing w:val="-9"/>
        </w:rPr>
        <w:t> </w:t>
      </w:r>
      <w:r>
        <w:rPr>
          <w:color w:val="4A4A4C"/>
        </w:rPr>
        <w:t>siendo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municipio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San</w:t>
      </w:r>
      <w:r>
        <w:rPr>
          <w:color w:val="4A4A4C"/>
          <w:spacing w:val="-8"/>
        </w:rPr>
        <w:t> </w:t>
      </w:r>
      <w:r>
        <w:rPr>
          <w:color w:val="4A4A4C"/>
        </w:rPr>
        <w:t>Juan</w:t>
      </w:r>
      <w:r>
        <w:rPr>
          <w:color w:val="4A4A4C"/>
          <w:spacing w:val="-68"/>
        </w:rPr>
        <w:t> </w:t>
      </w:r>
      <w:r>
        <w:rPr>
          <w:color w:val="4A4A4C"/>
        </w:rPr>
        <w:t>Bautista</w:t>
      </w:r>
      <w:r>
        <w:rPr>
          <w:color w:val="4A4A4C"/>
          <w:spacing w:val="57"/>
        </w:rPr>
        <w:t> </w:t>
      </w:r>
      <w:r>
        <w:rPr>
          <w:color w:val="4A4A4C"/>
        </w:rPr>
        <w:t>Lo</w:t>
      </w:r>
      <w:r>
        <w:rPr>
          <w:color w:val="4A4A4C"/>
          <w:spacing w:val="57"/>
        </w:rPr>
        <w:t> </w:t>
      </w:r>
      <w:r>
        <w:rPr>
          <w:color w:val="4A4A4C"/>
        </w:rPr>
        <w:t>de</w:t>
      </w:r>
      <w:r>
        <w:rPr>
          <w:color w:val="4A4A4C"/>
          <w:spacing w:val="57"/>
        </w:rPr>
        <w:t> </w:t>
      </w:r>
      <w:r>
        <w:rPr>
          <w:color w:val="4A4A4C"/>
        </w:rPr>
        <w:t>Soto,</w:t>
      </w:r>
      <w:r>
        <w:rPr>
          <w:color w:val="4A4A4C"/>
          <w:spacing w:val="57"/>
        </w:rPr>
        <w:t> </w:t>
      </w:r>
      <w:r>
        <w:rPr>
          <w:color w:val="4A4A4C"/>
        </w:rPr>
        <w:t>el</w:t>
      </w:r>
      <w:r>
        <w:rPr>
          <w:color w:val="4A4A4C"/>
          <w:spacing w:val="57"/>
        </w:rPr>
        <w:t> </w:t>
      </w:r>
      <w:r>
        <w:rPr>
          <w:color w:val="4A4A4C"/>
        </w:rPr>
        <w:t>más</w:t>
      </w:r>
      <w:r>
        <w:rPr>
          <w:color w:val="4A4A4C"/>
          <w:spacing w:val="58"/>
        </w:rPr>
        <w:t> </w:t>
      </w:r>
      <w:r>
        <w:rPr>
          <w:color w:val="4A4A4C"/>
        </w:rPr>
        <w:t>afrodescen-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2" w:lineRule="exact"/>
        <w:ind w:left="299"/>
        <w:jc w:val="both"/>
      </w:pPr>
      <w:r>
        <w:rPr>
          <w:color w:val="4A4A4C"/>
        </w:rPr>
        <w:t>diente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todo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país,</w:t>
      </w:r>
      <w:r>
        <w:rPr>
          <w:color w:val="4A4A4C"/>
          <w:spacing w:val="-16"/>
        </w:rPr>
        <w:t> </w:t>
      </w:r>
      <w:r>
        <w:rPr>
          <w:color w:val="4A4A4C"/>
        </w:rPr>
        <w:t>donde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95.7%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su</w:t>
      </w:r>
    </w:p>
    <w:p>
      <w:pPr>
        <w:pStyle w:val="BodyText"/>
        <w:spacing w:line="242" w:lineRule="exact"/>
        <w:ind w:left="299"/>
        <w:jc w:val="both"/>
      </w:pPr>
      <w:r>
        <w:rPr>
          <w:color w:val="4A4A4C"/>
        </w:rPr>
        <w:t>población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reconoce</w:t>
      </w:r>
      <w:r>
        <w:rPr>
          <w:color w:val="4A4A4C"/>
          <w:spacing w:val="-6"/>
        </w:rPr>
        <w:t> </w:t>
      </w:r>
      <w:r>
        <w:rPr>
          <w:color w:val="4A4A4C"/>
        </w:rPr>
        <w:t>como</w:t>
      </w:r>
      <w:r>
        <w:rPr>
          <w:color w:val="4A4A4C"/>
          <w:spacing w:val="-6"/>
        </w:rPr>
        <w:t> </w:t>
      </w:r>
      <w:r>
        <w:rPr>
          <w:color w:val="4A4A4C"/>
        </w:rPr>
        <w:t>tal.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37" w:lineRule="auto"/>
        <w:ind w:left="299" w:right="1982"/>
        <w:jc w:val="both"/>
      </w:pPr>
      <w:r>
        <w:rPr>
          <w:color w:val="4A4A4C"/>
          <w:w w:val="105"/>
        </w:rPr>
        <w:t>Al igual que los pueblos y comunidades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indígenas,</w:t>
      </w:r>
      <w:r>
        <w:rPr>
          <w:color w:val="4A4A4C"/>
          <w:spacing w:val="-36"/>
        </w:rPr>
        <w:t> </w:t>
      </w:r>
      <w:r>
        <w:rPr>
          <w:color w:val="4A4A4C"/>
        </w:rPr>
        <w:t>como</w:t>
      </w:r>
      <w:r>
        <w:rPr>
          <w:color w:val="4A4A4C"/>
          <w:spacing w:val="-36"/>
        </w:rPr>
        <w:t> </w:t>
      </w:r>
      <w:r>
        <w:rPr>
          <w:color w:val="4A4A4C"/>
        </w:rPr>
        <w:t>efecto</w:t>
      </w:r>
      <w:r>
        <w:rPr>
          <w:color w:val="4A4A4C"/>
          <w:spacing w:val="-35"/>
        </w:rPr>
        <w:t> </w:t>
      </w:r>
      <w:r>
        <w:rPr>
          <w:color w:val="4A4A4C"/>
        </w:rPr>
        <w:t>directo</w:t>
      </w:r>
      <w:r>
        <w:rPr>
          <w:color w:val="4A4A4C"/>
          <w:spacing w:val="-36"/>
        </w:rPr>
        <w:t> </w:t>
      </w:r>
      <w:r>
        <w:rPr>
          <w:color w:val="4A4A4C"/>
        </w:rPr>
        <w:t>de</w:t>
      </w:r>
      <w:r>
        <w:rPr>
          <w:color w:val="4A4A4C"/>
          <w:spacing w:val="-35"/>
        </w:rPr>
        <w:t> </w:t>
      </w:r>
      <w:r>
        <w:rPr>
          <w:color w:val="4A4A4C"/>
        </w:rPr>
        <w:t>la</w:t>
      </w:r>
      <w:r>
        <w:rPr>
          <w:color w:val="4A4A4C"/>
          <w:spacing w:val="-36"/>
        </w:rPr>
        <w:t> </w:t>
      </w:r>
      <w:r>
        <w:rPr>
          <w:color w:val="4A4A4C"/>
        </w:rPr>
        <w:t>discrimi-</w:t>
      </w:r>
      <w:r>
        <w:rPr>
          <w:color w:val="4A4A4C"/>
          <w:spacing w:val="-68"/>
        </w:rPr>
        <w:t> </w:t>
      </w:r>
      <w:r>
        <w:rPr>
          <w:color w:val="4A4A4C"/>
        </w:rPr>
        <w:t>nación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racismo,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pueblo</w:t>
      </w:r>
      <w:r>
        <w:rPr>
          <w:color w:val="4A4A4C"/>
          <w:spacing w:val="-9"/>
        </w:rPr>
        <w:t> </w:t>
      </w:r>
      <w:r>
        <w:rPr>
          <w:color w:val="4A4A4C"/>
        </w:rPr>
        <w:t>afromexicano</w:t>
      </w:r>
      <w:r>
        <w:rPr>
          <w:color w:val="4A4A4C"/>
          <w:spacing w:val="-68"/>
        </w:rPr>
        <w:t> </w:t>
      </w:r>
      <w:r>
        <w:rPr>
          <w:color w:val="4A4A4C"/>
        </w:rPr>
        <w:t>ha sido invisibilizado en la implementación</w:t>
      </w:r>
      <w:r>
        <w:rPr>
          <w:color w:val="4A4A4C"/>
          <w:spacing w:val="1"/>
        </w:rPr>
        <w:t> </w:t>
      </w:r>
      <w:r>
        <w:rPr>
          <w:color w:val="4A4A4C"/>
        </w:rPr>
        <w:t>de sus derechos, lo cual se puede observar</w:t>
      </w:r>
      <w:r>
        <w:rPr>
          <w:color w:val="4A4A4C"/>
          <w:spacing w:val="-68"/>
        </w:rPr>
        <w:t> </w:t>
      </w:r>
      <w:r>
        <w:rPr>
          <w:color w:val="4A4A4C"/>
        </w:rPr>
        <w:t>en los altos porcentajes de pobreza en que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se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1"/>
          <w:w w:val="105"/>
        </w:rPr>
        <w:t>encuentran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9"/>
          <w:w w:val="105"/>
        </w:rPr>
        <w:t> </w:t>
      </w:r>
      <w:r>
        <w:rPr>
          <w:color w:val="4A4A4C"/>
          <w:spacing w:val="-1"/>
          <w:w w:val="105"/>
        </w:rPr>
        <w:t>municipios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mayoritaria-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mente</w:t>
      </w:r>
      <w:r>
        <w:rPr>
          <w:color w:val="4A4A4C"/>
          <w:spacing w:val="-18"/>
        </w:rPr>
        <w:t> </w:t>
      </w:r>
      <w:r>
        <w:rPr>
          <w:color w:val="4A4A4C"/>
        </w:rPr>
        <w:t>afromexicanos: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spacing w:before="11"/>
        <w:rPr>
          <w:sz w:val="19"/>
        </w:rPr>
      </w:pPr>
    </w:p>
    <w:p>
      <w:pPr>
        <w:spacing w:before="115"/>
        <w:ind w:left="2522" w:right="3399" w:firstLine="0"/>
        <w:jc w:val="center"/>
        <w:rPr>
          <w:rFonts w:ascii="Tahoma" w:hAnsi="Tahoma"/>
          <w:b/>
          <w:sz w:val="19"/>
        </w:rPr>
      </w:pPr>
      <w:r>
        <w:rPr>
          <w:rFonts w:ascii="Tahoma" w:hAnsi="Tahoma"/>
          <w:b/>
          <w:color w:val="9E214A"/>
          <w:sz w:val="19"/>
        </w:rPr>
        <w:t>11</w:t>
      </w:r>
      <w:r>
        <w:rPr>
          <w:rFonts w:ascii="Tahoma" w:hAnsi="Tahoma"/>
          <w:b/>
          <w:color w:val="9E214A"/>
          <w:spacing w:val="-10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municipios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con</w:t>
      </w:r>
      <w:r>
        <w:rPr>
          <w:rFonts w:ascii="Tahoma" w:hAnsi="Tahoma"/>
          <w:b/>
          <w:color w:val="9E214A"/>
          <w:spacing w:val="-11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mayor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porcentaje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población</w:t>
      </w:r>
      <w:r>
        <w:rPr>
          <w:rFonts w:ascii="Tahoma" w:hAnsi="Tahoma"/>
          <w:b/>
          <w:color w:val="9E214A"/>
          <w:spacing w:val="-12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afromexicana</w:t>
      </w:r>
      <w:r>
        <w:rPr>
          <w:rFonts w:ascii="Tahoma" w:hAnsi="Tahoma"/>
          <w:b/>
          <w:color w:val="9E214A"/>
          <w:spacing w:val="-56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Oaxaca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2020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y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porcentaje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de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su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población</w:t>
      </w:r>
      <w:r>
        <w:rPr>
          <w:rFonts w:ascii="Tahoma" w:hAnsi="Tahoma"/>
          <w:b/>
          <w:color w:val="9E214A"/>
          <w:spacing w:val="-5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en</w:t>
      </w:r>
      <w:r>
        <w:rPr>
          <w:rFonts w:ascii="Tahoma" w:hAnsi="Tahoma"/>
          <w:b/>
          <w:color w:val="9E214A"/>
          <w:spacing w:val="-4"/>
          <w:w w:val="105"/>
          <w:sz w:val="19"/>
        </w:rPr>
        <w:t> </w:t>
      </w:r>
      <w:r>
        <w:rPr>
          <w:rFonts w:ascii="Tahoma" w:hAnsi="Tahoma"/>
          <w:b/>
          <w:color w:val="9E214A"/>
          <w:w w:val="105"/>
          <w:sz w:val="19"/>
        </w:rPr>
        <w:t>pobreza</w:t>
      </w:r>
    </w:p>
    <w:p>
      <w:pPr>
        <w:pStyle w:val="BodyText"/>
        <w:spacing w:before="10"/>
        <w:rPr>
          <w:rFonts w:ascii="Tahoma"/>
          <w:b/>
          <w:sz w:val="19"/>
        </w:rPr>
      </w:pPr>
    </w:p>
    <w:tbl>
      <w:tblPr>
        <w:tblW w:w="0" w:type="auto"/>
        <w:jc w:val="left"/>
        <w:tblInd w:w="12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9"/>
        <w:gridCol w:w="2393"/>
        <w:gridCol w:w="2904"/>
      </w:tblGrid>
      <w:tr>
        <w:trPr>
          <w:trHeight w:val="766" w:hRule="atLeast"/>
        </w:trPr>
        <w:tc>
          <w:tcPr>
            <w:tcW w:w="3529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24"/>
              </w:rPr>
            </w:pPr>
          </w:p>
          <w:p>
            <w:pPr>
              <w:pStyle w:val="TableParagraph"/>
              <w:ind w:left="467" w:right="382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Municipio</w:t>
            </w:r>
          </w:p>
        </w:tc>
        <w:tc>
          <w:tcPr>
            <w:tcW w:w="2393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24"/>
              </w:rPr>
            </w:pPr>
          </w:p>
          <w:p>
            <w:pPr>
              <w:pStyle w:val="TableParagraph"/>
              <w:ind w:left="380" w:right="365"/>
              <w:jc w:val="center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spacing w:val="-7"/>
                <w:sz w:val="18"/>
              </w:rPr>
              <w:t>Población</w:t>
            </w:r>
            <w:r>
              <w:rPr>
                <w:rFonts w:ascii="Tahoma" w:hAnsi="Tahoma"/>
                <w:b/>
                <w:color w:val="FFFFFF"/>
                <w:spacing w:val="-17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6"/>
                <w:sz w:val="18"/>
              </w:rPr>
              <w:t>Afro</w:t>
            </w:r>
            <w:r>
              <w:rPr>
                <w:rFonts w:ascii="Tahoma" w:hAnsi="Tahoma"/>
                <w:b/>
                <w:color w:val="FFFFFF"/>
                <w:spacing w:val="-17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6"/>
                <w:sz w:val="18"/>
              </w:rPr>
              <w:t>(%)</w:t>
            </w:r>
          </w:p>
        </w:tc>
        <w:tc>
          <w:tcPr>
            <w:tcW w:w="2904" w:type="dxa"/>
            <w:shd w:val="clear" w:color="auto" w:fill="99234F"/>
          </w:tcPr>
          <w:p>
            <w:pPr>
              <w:pStyle w:val="TableParagraph"/>
              <w:spacing w:before="182"/>
              <w:ind w:left="710" w:right="447" w:hanging="329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sz w:val="18"/>
              </w:rPr>
              <w:t>Población</w:t>
            </w:r>
            <w:r>
              <w:rPr>
                <w:rFonts w:ascii="Tahoma" w:hAnsi="Tahoma"/>
                <w:b/>
                <w:color w:val="FFFFFF"/>
                <w:spacing w:val="13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z w:val="18"/>
              </w:rPr>
              <w:t>en</w:t>
            </w:r>
            <w:r>
              <w:rPr>
                <w:rFonts w:ascii="Tahoma" w:hAnsi="Tahoma"/>
                <w:b/>
                <w:color w:val="FFFFFF"/>
                <w:spacing w:val="14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z w:val="18"/>
              </w:rPr>
              <w:t>situación</w:t>
            </w:r>
            <w:r>
              <w:rPr>
                <w:rFonts w:ascii="Tahoma" w:hAnsi="Tahoma"/>
                <w:b/>
                <w:color w:val="FFFFFF"/>
                <w:spacing w:val="-50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3"/>
                <w:w w:val="95"/>
                <w:sz w:val="18"/>
              </w:rPr>
              <w:t>de</w:t>
            </w:r>
            <w:r>
              <w:rPr>
                <w:rFonts w:ascii="Tahoma" w:hAnsi="Tahoma"/>
                <w:b/>
                <w:color w:val="FFFFFF"/>
                <w:spacing w:val="-8"/>
                <w:w w:val="9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3"/>
                <w:w w:val="95"/>
                <w:sz w:val="18"/>
              </w:rPr>
              <w:t>pobreza</w:t>
            </w:r>
            <w:r>
              <w:rPr>
                <w:rFonts w:ascii="Tahoma" w:hAnsi="Tahoma"/>
                <w:b/>
                <w:color w:val="FFFFFF"/>
                <w:spacing w:val="-7"/>
                <w:w w:val="95"/>
                <w:sz w:val="18"/>
              </w:rPr>
              <w:t> </w:t>
            </w:r>
            <w:r>
              <w:rPr>
                <w:rFonts w:ascii="Tahoma" w:hAnsi="Tahoma"/>
                <w:b/>
                <w:color w:val="FFFFFF"/>
                <w:spacing w:val="-3"/>
                <w:w w:val="95"/>
                <w:sz w:val="18"/>
              </w:rPr>
              <w:t>(%)*</w:t>
            </w:r>
          </w:p>
        </w:tc>
      </w:tr>
      <w:tr>
        <w:trPr>
          <w:trHeight w:val="345" w:hRule="atLeast"/>
        </w:trPr>
        <w:tc>
          <w:tcPr>
            <w:tcW w:w="3529" w:type="dxa"/>
            <w:shd w:val="clear" w:color="auto" w:fill="EDDFE0"/>
          </w:tcPr>
          <w:p>
            <w:pPr>
              <w:pStyle w:val="TableParagraph"/>
              <w:spacing w:before="79"/>
              <w:ind w:left="467" w:right="382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Juan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Bautista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Lo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Soto</w:t>
            </w:r>
          </w:p>
        </w:tc>
        <w:tc>
          <w:tcPr>
            <w:tcW w:w="2393" w:type="dxa"/>
            <w:shd w:val="clear" w:color="auto" w:fill="EDDFE0"/>
          </w:tcPr>
          <w:p>
            <w:pPr>
              <w:pStyle w:val="TableParagraph"/>
              <w:spacing w:before="79"/>
              <w:ind w:left="379" w:right="365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95.7</w:t>
            </w:r>
          </w:p>
        </w:tc>
        <w:tc>
          <w:tcPr>
            <w:tcW w:w="2904" w:type="dxa"/>
            <w:shd w:val="clear" w:color="auto" w:fill="EDDFE0"/>
          </w:tcPr>
          <w:p>
            <w:pPr>
              <w:pStyle w:val="TableParagraph"/>
              <w:spacing w:before="79"/>
              <w:ind w:left="1194" w:right="1261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54.8</w:t>
            </w:r>
          </w:p>
        </w:tc>
      </w:tr>
    </w:tbl>
    <w:p>
      <w:pPr>
        <w:pStyle w:val="BodyText"/>
        <w:rPr>
          <w:rFonts w:ascii="Tahoma"/>
          <w:b/>
          <w:sz w:val="7"/>
        </w:rPr>
      </w:pPr>
    </w:p>
    <w:tbl>
      <w:tblPr>
        <w:tblW w:w="0" w:type="auto"/>
        <w:jc w:val="left"/>
        <w:tblInd w:w="12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8"/>
        <w:gridCol w:w="2228"/>
        <w:gridCol w:w="2790"/>
      </w:tblGrid>
      <w:tr>
        <w:trPr>
          <w:trHeight w:val="259" w:hRule="atLeast"/>
        </w:trPr>
        <w:tc>
          <w:tcPr>
            <w:tcW w:w="3808" w:type="dxa"/>
          </w:tcPr>
          <w:p>
            <w:pPr>
              <w:pStyle w:val="TableParagraph"/>
              <w:spacing w:line="212" w:lineRule="exact"/>
              <w:ind w:left="539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Santa</w:t>
            </w:r>
            <w:r>
              <w:rPr>
                <w:color w:val="99234F"/>
                <w:spacing w:val="-10"/>
                <w:sz w:val="18"/>
              </w:rPr>
              <w:t> </w:t>
            </w:r>
            <w:r>
              <w:rPr>
                <w:color w:val="99234F"/>
                <w:sz w:val="18"/>
              </w:rPr>
              <w:t>María</w:t>
            </w:r>
            <w:r>
              <w:rPr>
                <w:color w:val="99234F"/>
                <w:spacing w:val="-9"/>
                <w:sz w:val="18"/>
              </w:rPr>
              <w:t> </w:t>
            </w:r>
            <w:r>
              <w:rPr>
                <w:color w:val="99234F"/>
                <w:sz w:val="18"/>
              </w:rPr>
              <w:t>Cortijo</w:t>
            </w:r>
          </w:p>
        </w:tc>
        <w:tc>
          <w:tcPr>
            <w:tcW w:w="2228" w:type="dxa"/>
          </w:tcPr>
          <w:p>
            <w:pPr>
              <w:pStyle w:val="TableParagraph"/>
              <w:spacing w:line="212" w:lineRule="exact"/>
              <w:ind w:left="745"/>
              <w:rPr>
                <w:sz w:val="18"/>
              </w:rPr>
            </w:pPr>
            <w:r>
              <w:rPr>
                <w:color w:val="99234F"/>
                <w:sz w:val="18"/>
              </w:rPr>
              <w:t>93.7</w:t>
            </w:r>
          </w:p>
        </w:tc>
        <w:tc>
          <w:tcPr>
            <w:tcW w:w="2790" w:type="dxa"/>
          </w:tcPr>
          <w:p>
            <w:pPr>
              <w:pStyle w:val="TableParagraph"/>
              <w:spacing w:line="212" w:lineRule="exact"/>
              <w:ind w:left="1114"/>
              <w:rPr>
                <w:sz w:val="18"/>
              </w:rPr>
            </w:pPr>
            <w:r>
              <w:rPr>
                <w:color w:val="99234F"/>
                <w:sz w:val="18"/>
              </w:rPr>
              <w:t>74.0</w:t>
            </w:r>
          </w:p>
        </w:tc>
      </w:tr>
      <w:tr>
        <w:trPr>
          <w:trHeight w:val="364" w:hRule="atLeast"/>
        </w:trPr>
        <w:tc>
          <w:tcPr>
            <w:tcW w:w="3808" w:type="dxa"/>
            <w:shd w:val="clear" w:color="auto" w:fill="EDDFE0"/>
          </w:tcPr>
          <w:p>
            <w:pPr>
              <w:pStyle w:val="TableParagraph"/>
              <w:spacing w:before="88"/>
              <w:ind w:left="539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Santiago</w:t>
            </w:r>
            <w:r>
              <w:rPr>
                <w:color w:val="99234F"/>
                <w:spacing w:val="-9"/>
                <w:sz w:val="18"/>
              </w:rPr>
              <w:t> </w:t>
            </w:r>
            <w:r>
              <w:rPr>
                <w:color w:val="99234F"/>
                <w:sz w:val="18"/>
              </w:rPr>
              <w:t>Tapextla</w:t>
            </w:r>
          </w:p>
        </w:tc>
        <w:tc>
          <w:tcPr>
            <w:tcW w:w="2228" w:type="dxa"/>
            <w:shd w:val="clear" w:color="auto" w:fill="EDDFE0"/>
          </w:tcPr>
          <w:p>
            <w:pPr>
              <w:pStyle w:val="TableParagraph"/>
              <w:spacing w:before="88"/>
              <w:ind w:left="741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92.9</w:t>
            </w:r>
          </w:p>
        </w:tc>
        <w:tc>
          <w:tcPr>
            <w:tcW w:w="2790" w:type="dxa"/>
            <w:shd w:val="clear" w:color="auto" w:fill="EDDFE0"/>
          </w:tcPr>
          <w:p>
            <w:pPr>
              <w:pStyle w:val="TableParagraph"/>
              <w:spacing w:before="88"/>
              <w:ind w:left="1114"/>
              <w:rPr>
                <w:sz w:val="18"/>
              </w:rPr>
            </w:pPr>
            <w:r>
              <w:rPr>
                <w:color w:val="99234F"/>
                <w:sz w:val="18"/>
              </w:rPr>
              <w:t>85.0</w:t>
            </w:r>
          </w:p>
        </w:tc>
      </w:tr>
      <w:tr>
        <w:trPr>
          <w:trHeight w:val="359" w:hRule="atLeast"/>
        </w:trPr>
        <w:tc>
          <w:tcPr>
            <w:tcW w:w="3808" w:type="dxa"/>
          </w:tcPr>
          <w:p>
            <w:pPr>
              <w:pStyle w:val="TableParagraph"/>
              <w:spacing w:before="85"/>
              <w:ind w:left="539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Santo</w:t>
            </w:r>
            <w:r>
              <w:rPr>
                <w:color w:val="99234F"/>
                <w:spacing w:val="13"/>
                <w:sz w:val="18"/>
              </w:rPr>
              <w:t> </w:t>
            </w:r>
            <w:r>
              <w:rPr>
                <w:color w:val="99234F"/>
                <w:sz w:val="18"/>
              </w:rPr>
              <w:t>Domingo</w:t>
            </w:r>
            <w:r>
              <w:rPr>
                <w:color w:val="99234F"/>
                <w:spacing w:val="13"/>
                <w:sz w:val="18"/>
              </w:rPr>
              <w:t> </w:t>
            </w:r>
            <w:r>
              <w:rPr>
                <w:color w:val="99234F"/>
                <w:sz w:val="18"/>
              </w:rPr>
              <w:t>Armenta</w:t>
            </w:r>
          </w:p>
        </w:tc>
        <w:tc>
          <w:tcPr>
            <w:tcW w:w="2228" w:type="dxa"/>
          </w:tcPr>
          <w:p>
            <w:pPr>
              <w:pStyle w:val="TableParagraph"/>
              <w:spacing w:before="85"/>
              <w:ind w:left="760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91.9</w:t>
            </w:r>
          </w:p>
        </w:tc>
        <w:tc>
          <w:tcPr>
            <w:tcW w:w="2790" w:type="dxa"/>
          </w:tcPr>
          <w:p>
            <w:pPr>
              <w:pStyle w:val="TableParagraph"/>
              <w:spacing w:before="85"/>
              <w:ind w:left="1116"/>
              <w:rPr>
                <w:sz w:val="18"/>
              </w:rPr>
            </w:pPr>
            <w:r>
              <w:rPr>
                <w:color w:val="99234F"/>
                <w:sz w:val="18"/>
              </w:rPr>
              <w:t>87.4</w:t>
            </w:r>
          </w:p>
        </w:tc>
      </w:tr>
      <w:tr>
        <w:trPr>
          <w:trHeight w:val="340" w:hRule="atLeast"/>
        </w:trPr>
        <w:tc>
          <w:tcPr>
            <w:tcW w:w="3808" w:type="dxa"/>
            <w:shd w:val="clear" w:color="auto" w:fill="EDDFE0"/>
          </w:tcPr>
          <w:p>
            <w:pPr>
              <w:pStyle w:val="TableParagraph"/>
              <w:spacing w:before="76"/>
              <w:ind w:left="539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Santiago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Llano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Grande</w:t>
            </w:r>
          </w:p>
        </w:tc>
        <w:tc>
          <w:tcPr>
            <w:tcW w:w="2228" w:type="dxa"/>
            <w:shd w:val="clear" w:color="auto" w:fill="EDDFE0"/>
          </w:tcPr>
          <w:p>
            <w:pPr>
              <w:pStyle w:val="TableParagraph"/>
              <w:spacing w:before="76"/>
              <w:ind w:left="757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91.8</w:t>
            </w:r>
          </w:p>
        </w:tc>
        <w:tc>
          <w:tcPr>
            <w:tcW w:w="2790" w:type="dxa"/>
            <w:shd w:val="clear" w:color="auto" w:fill="EDDFE0"/>
          </w:tcPr>
          <w:p>
            <w:pPr>
              <w:pStyle w:val="TableParagraph"/>
              <w:spacing w:before="76"/>
              <w:ind w:left="1124"/>
              <w:rPr>
                <w:sz w:val="18"/>
              </w:rPr>
            </w:pPr>
            <w:r>
              <w:rPr>
                <w:color w:val="99234F"/>
                <w:sz w:val="18"/>
              </w:rPr>
              <w:t>57.4</w:t>
            </w:r>
          </w:p>
        </w:tc>
      </w:tr>
      <w:tr>
        <w:trPr>
          <w:trHeight w:val="377" w:hRule="atLeast"/>
        </w:trPr>
        <w:tc>
          <w:tcPr>
            <w:tcW w:w="3808" w:type="dxa"/>
          </w:tcPr>
          <w:p>
            <w:pPr>
              <w:pStyle w:val="TableParagraph"/>
              <w:spacing w:before="95"/>
              <w:ind w:left="539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Mártires</w:t>
            </w:r>
            <w:r>
              <w:rPr>
                <w:color w:val="99234F"/>
                <w:spacing w:val="-6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-5"/>
                <w:sz w:val="18"/>
              </w:rPr>
              <w:t> </w:t>
            </w:r>
            <w:r>
              <w:rPr>
                <w:color w:val="99234F"/>
                <w:sz w:val="18"/>
              </w:rPr>
              <w:t>Tacubaya</w:t>
            </w:r>
          </w:p>
        </w:tc>
        <w:tc>
          <w:tcPr>
            <w:tcW w:w="2228" w:type="dxa"/>
          </w:tcPr>
          <w:p>
            <w:pPr>
              <w:pStyle w:val="TableParagraph"/>
              <w:spacing w:before="95"/>
              <w:ind w:left="737"/>
              <w:rPr>
                <w:sz w:val="18"/>
              </w:rPr>
            </w:pPr>
            <w:r>
              <w:rPr>
                <w:color w:val="99234F"/>
                <w:sz w:val="18"/>
              </w:rPr>
              <w:t>86.3</w:t>
            </w:r>
          </w:p>
        </w:tc>
        <w:tc>
          <w:tcPr>
            <w:tcW w:w="2790" w:type="dxa"/>
          </w:tcPr>
          <w:p>
            <w:pPr>
              <w:pStyle w:val="TableParagraph"/>
              <w:spacing w:before="95"/>
              <w:ind w:left="1113"/>
              <w:rPr>
                <w:sz w:val="18"/>
              </w:rPr>
            </w:pPr>
            <w:r>
              <w:rPr>
                <w:color w:val="99234F"/>
                <w:sz w:val="18"/>
              </w:rPr>
              <w:t>64.3</w:t>
            </w:r>
          </w:p>
        </w:tc>
      </w:tr>
      <w:tr>
        <w:trPr>
          <w:trHeight w:val="377" w:hRule="atLeast"/>
        </w:trPr>
        <w:tc>
          <w:tcPr>
            <w:tcW w:w="3808" w:type="dxa"/>
            <w:shd w:val="clear" w:color="auto" w:fill="EDDFE0"/>
          </w:tcPr>
          <w:p>
            <w:pPr>
              <w:pStyle w:val="TableParagraph"/>
              <w:spacing w:before="95"/>
              <w:ind w:left="540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</w:t>
            </w:r>
            <w:r>
              <w:rPr>
                <w:color w:val="99234F"/>
                <w:spacing w:val="-4"/>
                <w:sz w:val="18"/>
              </w:rPr>
              <w:t> </w:t>
            </w:r>
            <w:r>
              <w:rPr>
                <w:color w:val="99234F"/>
                <w:sz w:val="18"/>
              </w:rPr>
              <w:t>José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Estancia</w:t>
            </w:r>
            <w:r>
              <w:rPr>
                <w:color w:val="99234F"/>
                <w:spacing w:val="-3"/>
                <w:sz w:val="18"/>
              </w:rPr>
              <w:t> </w:t>
            </w:r>
            <w:r>
              <w:rPr>
                <w:color w:val="99234F"/>
                <w:sz w:val="18"/>
              </w:rPr>
              <w:t>Grande</w:t>
            </w:r>
          </w:p>
        </w:tc>
        <w:tc>
          <w:tcPr>
            <w:tcW w:w="2228" w:type="dxa"/>
            <w:shd w:val="clear" w:color="auto" w:fill="EDDFE0"/>
          </w:tcPr>
          <w:p>
            <w:pPr>
              <w:pStyle w:val="TableParagraph"/>
              <w:spacing w:before="95"/>
              <w:ind w:left="754"/>
              <w:rPr>
                <w:sz w:val="18"/>
              </w:rPr>
            </w:pPr>
            <w:r>
              <w:rPr>
                <w:color w:val="99234F"/>
                <w:w w:val="95"/>
                <w:sz w:val="18"/>
              </w:rPr>
              <w:t>81.0</w:t>
            </w:r>
          </w:p>
        </w:tc>
        <w:tc>
          <w:tcPr>
            <w:tcW w:w="2790" w:type="dxa"/>
            <w:shd w:val="clear" w:color="auto" w:fill="EDDFE0"/>
          </w:tcPr>
          <w:p>
            <w:pPr>
              <w:pStyle w:val="TableParagraph"/>
              <w:spacing w:before="95"/>
              <w:ind w:left="1142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61.5</w:t>
            </w:r>
          </w:p>
        </w:tc>
      </w:tr>
      <w:tr>
        <w:trPr>
          <w:trHeight w:val="398" w:hRule="atLeast"/>
        </w:trPr>
        <w:tc>
          <w:tcPr>
            <w:tcW w:w="3808" w:type="dxa"/>
          </w:tcPr>
          <w:p>
            <w:pPr>
              <w:pStyle w:val="TableParagraph"/>
              <w:spacing w:before="105"/>
              <w:ind w:left="539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Santa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María</w:t>
            </w:r>
            <w:r>
              <w:rPr>
                <w:color w:val="99234F"/>
                <w:spacing w:val="3"/>
                <w:sz w:val="18"/>
              </w:rPr>
              <w:t> </w:t>
            </w:r>
            <w:r>
              <w:rPr>
                <w:color w:val="99234F"/>
                <w:sz w:val="18"/>
              </w:rPr>
              <w:t>Huazolotitlán</w:t>
            </w:r>
          </w:p>
        </w:tc>
        <w:tc>
          <w:tcPr>
            <w:tcW w:w="2228" w:type="dxa"/>
          </w:tcPr>
          <w:p>
            <w:pPr>
              <w:pStyle w:val="TableParagraph"/>
              <w:spacing w:before="105"/>
              <w:ind w:left="737"/>
              <w:rPr>
                <w:sz w:val="18"/>
              </w:rPr>
            </w:pPr>
            <w:r>
              <w:rPr>
                <w:color w:val="99234F"/>
                <w:sz w:val="18"/>
              </w:rPr>
              <w:t>56.4</w:t>
            </w:r>
          </w:p>
        </w:tc>
        <w:tc>
          <w:tcPr>
            <w:tcW w:w="2790" w:type="dxa"/>
          </w:tcPr>
          <w:p>
            <w:pPr>
              <w:pStyle w:val="TableParagraph"/>
              <w:spacing w:before="105"/>
              <w:ind w:left="1120"/>
              <w:rPr>
                <w:sz w:val="18"/>
              </w:rPr>
            </w:pPr>
            <w:r>
              <w:rPr>
                <w:color w:val="99234F"/>
                <w:sz w:val="18"/>
              </w:rPr>
              <w:t>69.3</w:t>
            </w:r>
          </w:p>
        </w:tc>
      </w:tr>
      <w:tr>
        <w:trPr>
          <w:trHeight w:val="357" w:hRule="atLeast"/>
        </w:trPr>
        <w:tc>
          <w:tcPr>
            <w:tcW w:w="3808" w:type="dxa"/>
            <w:shd w:val="clear" w:color="auto" w:fill="EDDFE0"/>
          </w:tcPr>
          <w:p>
            <w:pPr>
              <w:pStyle w:val="TableParagraph"/>
              <w:spacing w:before="84"/>
              <w:ind w:left="540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Villa</w:t>
            </w:r>
            <w:r>
              <w:rPr>
                <w:color w:val="99234F"/>
                <w:spacing w:val="1"/>
                <w:sz w:val="18"/>
              </w:rPr>
              <w:t> </w:t>
            </w:r>
            <w:r>
              <w:rPr>
                <w:color w:val="99234F"/>
                <w:sz w:val="18"/>
              </w:rPr>
              <w:t>de</w:t>
            </w:r>
            <w:r>
              <w:rPr>
                <w:color w:val="99234F"/>
                <w:spacing w:val="2"/>
                <w:sz w:val="18"/>
              </w:rPr>
              <w:t> </w:t>
            </w:r>
            <w:r>
              <w:rPr>
                <w:color w:val="99234F"/>
                <w:sz w:val="18"/>
              </w:rPr>
              <w:t>Tututepec</w:t>
            </w:r>
          </w:p>
        </w:tc>
        <w:tc>
          <w:tcPr>
            <w:tcW w:w="2228" w:type="dxa"/>
            <w:shd w:val="clear" w:color="auto" w:fill="EDDFE0"/>
          </w:tcPr>
          <w:p>
            <w:pPr>
              <w:pStyle w:val="TableParagraph"/>
              <w:spacing w:before="84"/>
              <w:ind w:left="741"/>
              <w:rPr>
                <w:sz w:val="18"/>
              </w:rPr>
            </w:pPr>
            <w:r>
              <w:rPr>
                <w:color w:val="99234F"/>
                <w:sz w:val="18"/>
              </w:rPr>
              <w:t>50.7</w:t>
            </w:r>
          </w:p>
        </w:tc>
        <w:tc>
          <w:tcPr>
            <w:tcW w:w="2790" w:type="dxa"/>
            <w:shd w:val="clear" w:color="auto" w:fill="EDDFE0"/>
          </w:tcPr>
          <w:p>
            <w:pPr>
              <w:pStyle w:val="TableParagraph"/>
              <w:spacing w:before="84"/>
              <w:ind w:left="1141"/>
              <w:rPr>
                <w:sz w:val="18"/>
              </w:rPr>
            </w:pPr>
            <w:r>
              <w:rPr>
                <w:color w:val="99234F"/>
                <w:w w:val="90"/>
                <w:sz w:val="18"/>
              </w:rPr>
              <w:t>61.7</w:t>
            </w:r>
          </w:p>
        </w:tc>
      </w:tr>
      <w:tr>
        <w:trPr>
          <w:trHeight w:val="415" w:hRule="atLeast"/>
        </w:trPr>
        <w:tc>
          <w:tcPr>
            <w:tcW w:w="3808" w:type="dxa"/>
          </w:tcPr>
          <w:p>
            <w:pPr>
              <w:pStyle w:val="TableParagraph"/>
              <w:spacing w:before="114"/>
              <w:ind w:left="540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Valerio</w:t>
            </w:r>
            <w:r>
              <w:rPr>
                <w:color w:val="99234F"/>
                <w:spacing w:val="-16"/>
                <w:sz w:val="18"/>
              </w:rPr>
              <w:t> </w:t>
            </w:r>
            <w:r>
              <w:rPr>
                <w:color w:val="99234F"/>
                <w:sz w:val="18"/>
              </w:rPr>
              <w:t>Trujano</w:t>
            </w:r>
          </w:p>
        </w:tc>
        <w:tc>
          <w:tcPr>
            <w:tcW w:w="2228" w:type="dxa"/>
          </w:tcPr>
          <w:p>
            <w:pPr>
              <w:pStyle w:val="TableParagraph"/>
              <w:spacing w:before="114"/>
              <w:ind w:left="732"/>
              <w:rPr>
                <w:sz w:val="18"/>
              </w:rPr>
            </w:pPr>
            <w:r>
              <w:rPr>
                <w:color w:val="99234F"/>
                <w:sz w:val="18"/>
              </w:rPr>
              <w:t>48.3</w:t>
            </w:r>
          </w:p>
        </w:tc>
        <w:tc>
          <w:tcPr>
            <w:tcW w:w="2790" w:type="dxa"/>
          </w:tcPr>
          <w:p>
            <w:pPr>
              <w:pStyle w:val="TableParagraph"/>
              <w:spacing w:before="114"/>
              <w:ind w:left="1116"/>
              <w:rPr>
                <w:sz w:val="18"/>
              </w:rPr>
            </w:pPr>
            <w:r>
              <w:rPr>
                <w:color w:val="99234F"/>
                <w:sz w:val="18"/>
              </w:rPr>
              <w:t>68.2</w:t>
            </w:r>
          </w:p>
        </w:tc>
      </w:tr>
      <w:tr>
        <w:trPr>
          <w:trHeight w:val="377" w:hRule="atLeast"/>
        </w:trPr>
        <w:tc>
          <w:tcPr>
            <w:tcW w:w="3808" w:type="dxa"/>
            <w:shd w:val="clear" w:color="auto" w:fill="EDDFE0"/>
          </w:tcPr>
          <w:p>
            <w:pPr>
              <w:pStyle w:val="TableParagraph"/>
              <w:spacing w:before="95"/>
              <w:ind w:left="540" w:right="730"/>
              <w:jc w:val="center"/>
              <w:rPr>
                <w:sz w:val="18"/>
              </w:rPr>
            </w:pPr>
            <w:r>
              <w:rPr>
                <w:color w:val="99234F"/>
                <w:sz w:val="18"/>
              </w:rPr>
              <w:t>Santiago</w:t>
            </w:r>
            <w:r>
              <w:rPr>
                <w:color w:val="99234F"/>
                <w:spacing w:val="14"/>
                <w:sz w:val="18"/>
              </w:rPr>
              <w:t> </w:t>
            </w:r>
            <w:r>
              <w:rPr>
                <w:color w:val="99234F"/>
                <w:sz w:val="18"/>
              </w:rPr>
              <w:t>Pinotepa</w:t>
            </w:r>
            <w:r>
              <w:rPr>
                <w:color w:val="99234F"/>
                <w:spacing w:val="15"/>
                <w:sz w:val="18"/>
              </w:rPr>
              <w:t> </w:t>
            </w:r>
            <w:r>
              <w:rPr>
                <w:color w:val="99234F"/>
                <w:sz w:val="18"/>
              </w:rPr>
              <w:t>Nacional</w:t>
            </w:r>
          </w:p>
        </w:tc>
        <w:tc>
          <w:tcPr>
            <w:tcW w:w="2228" w:type="dxa"/>
            <w:shd w:val="clear" w:color="auto" w:fill="EDDFE0"/>
          </w:tcPr>
          <w:p>
            <w:pPr>
              <w:pStyle w:val="TableParagraph"/>
              <w:spacing w:before="95"/>
              <w:ind w:left="732"/>
              <w:rPr>
                <w:sz w:val="18"/>
              </w:rPr>
            </w:pPr>
            <w:r>
              <w:rPr>
                <w:color w:val="99234F"/>
                <w:sz w:val="18"/>
              </w:rPr>
              <w:t>42.4</w:t>
            </w:r>
          </w:p>
        </w:tc>
        <w:tc>
          <w:tcPr>
            <w:tcW w:w="2790" w:type="dxa"/>
            <w:shd w:val="clear" w:color="auto" w:fill="EDDFE0"/>
          </w:tcPr>
          <w:p>
            <w:pPr>
              <w:pStyle w:val="TableParagraph"/>
              <w:spacing w:before="95"/>
              <w:ind w:left="1110"/>
              <w:rPr>
                <w:sz w:val="18"/>
              </w:rPr>
            </w:pPr>
            <w:r>
              <w:rPr>
                <w:color w:val="99234F"/>
                <w:sz w:val="18"/>
              </w:rPr>
              <w:t>54.8</w:t>
            </w:r>
          </w:p>
        </w:tc>
      </w:tr>
    </w:tbl>
    <w:p>
      <w:pPr>
        <w:pStyle w:val="BodyText"/>
        <w:rPr>
          <w:rFonts w:ascii="Tahoma"/>
          <w:b/>
          <w:sz w:val="27"/>
        </w:rPr>
      </w:pPr>
    </w:p>
    <w:p>
      <w:pPr>
        <w:spacing w:line="193" w:lineRule="exact" w:before="0"/>
        <w:ind w:left="1250" w:right="2155" w:firstLine="0"/>
        <w:jc w:val="center"/>
        <w:rPr>
          <w:sz w:val="16"/>
        </w:rPr>
      </w:pP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62"/>
          <w:sz w:val="16"/>
        </w:rPr>
        <w:t> </w:t>
      </w:r>
      <w:r>
        <w:rPr>
          <w:color w:val="9E214A"/>
          <w:sz w:val="16"/>
        </w:rPr>
        <w:t>Estimaciones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CONEVAL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el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Modelo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Estadístico</w:t>
      </w:r>
      <w:r>
        <w:rPr>
          <w:color w:val="9E214A"/>
          <w:spacing w:val="-4"/>
          <w:sz w:val="16"/>
        </w:rPr>
        <w:t> </w:t>
      </w:r>
      <w:r>
        <w:rPr>
          <w:color w:val="9E214A"/>
          <w:sz w:val="16"/>
        </w:rPr>
        <w:t>2020</w:t>
      </w:r>
    </w:p>
    <w:p>
      <w:pPr>
        <w:spacing w:line="193" w:lineRule="exact" w:before="0"/>
        <w:ind w:left="278" w:right="1183" w:firstLine="0"/>
        <w:jc w:val="center"/>
        <w:rPr>
          <w:sz w:val="16"/>
        </w:rPr>
      </w:pPr>
      <w:r>
        <w:rPr>
          <w:color w:val="9E214A"/>
          <w:sz w:val="16"/>
        </w:rPr>
        <w:t>para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continuidad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MCS-ENIGH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muestra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del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Censo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Población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y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Vivienda</w:t>
      </w:r>
      <w:r>
        <w:rPr>
          <w:color w:val="9E214A"/>
          <w:spacing w:val="-10"/>
          <w:sz w:val="16"/>
        </w:rPr>
        <w:t> </w:t>
      </w:r>
      <w:r>
        <w:rPr>
          <w:color w:val="9E214A"/>
          <w:sz w:val="16"/>
        </w:rPr>
        <w:t>2020.</w:t>
      </w:r>
    </w:p>
    <w:p>
      <w:pPr>
        <w:pStyle w:val="BodyText"/>
        <w:spacing w:before="5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2240" w:h="15840"/>
          <w:pgMar w:top="1500" w:bottom="280" w:left="0" w:right="0"/>
        </w:sectPr>
      </w:pPr>
    </w:p>
    <w:p>
      <w:pPr>
        <w:pStyle w:val="BodyText"/>
        <w:spacing w:line="237" w:lineRule="auto" w:before="94"/>
        <w:ind w:left="1133"/>
        <w:jc w:val="both"/>
      </w:pPr>
      <w:r>
        <w:rPr>
          <w:color w:val="4A4A4C"/>
        </w:rPr>
        <w:t>Aunado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ello,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Censo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Vivienda 2020 del INEGI indica que estos</w:t>
      </w:r>
      <w:r>
        <w:rPr>
          <w:color w:val="4A4A4C"/>
          <w:spacing w:val="1"/>
        </w:rPr>
        <w:t> </w:t>
      </w:r>
      <w:r>
        <w:rPr>
          <w:color w:val="4A4A4C"/>
        </w:rPr>
        <w:t>municipios</w:t>
      </w:r>
      <w:r>
        <w:rPr>
          <w:color w:val="4A4A4C"/>
          <w:spacing w:val="1"/>
        </w:rPr>
        <w:t> </w:t>
      </w:r>
      <w:r>
        <w:rPr>
          <w:color w:val="4A4A4C"/>
        </w:rPr>
        <w:t>presentan</w:t>
      </w:r>
      <w:r>
        <w:rPr>
          <w:color w:val="4A4A4C"/>
          <w:spacing w:val="1"/>
        </w:rPr>
        <w:t> </w:t>
      </w:r>
      <w:r>
        <w:rPr>
          <w:color w:val="4A4A4C"/>
        </w:rPr>
        <w:t>menor</w:t>
      </w:r>
      <w:r>
        <w:rPr>
          <w:color w:val="4A4A4C"/>
          <w:spacing w:val="1"/>
        </w:rPr>
        <w:t> </w:t>
      </w:r>
      <w:r>
        <w:rPr>
          <w:color w:val="4A4A4C"/>
        </w:rPr>
        <w:t>acceso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</w:rPr>
        <w:t>salud,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5"/>
        </w:rPr>
        <w:t> </w:t>
      </w:r>
      <w:r>
        <w:rPr>
          <w:color w:val="4A4A4C"/>
        </w:rPr>
        <w:t>educación,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5"/>
        </w:rPr>
        <w:t> </w:t>
      </w:r>
      <w:r>
        <w:rPr>
          <w:color w:val="4A4A4C"/>
        </w:rPr>
        <w:t>fuentes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empleo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a la infraestructura básica de comunicación</w:t>
      </w:r>
      <w:r>
        <w:rPr>
          <w:color w:val="4A4A4C"/>
          <w:spacing w:val="-68"/>
        </w:rPr>
        <w:t> </w:t>
      </w:r>
      <w:r>
        <w:rPr>
          <w:color w:val="4A4A4C"/>
        </w:rPr>
        <w:t>y conectividad, en comparación al prome-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dio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estatal.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Ante tales circunstancias, el eje transver-</w:t>
      </w:r>
      <w:r>
        <w:rPr>
          <w:color w:val="4A4A4C"/>
          <w:spacing w:val="1"/>
        </w:rPr>
        <w:t> </w:t>
      </w:r>
      <w:r>
        <w:rPr>
          <w:color w:val="4A4A4C"/>
        </w:rPr>
        <w:t>sal Interculturalidad, tiene como objetivo</w:t>
      </w:r>
      <w:r>
        <w:rPr>
          <w:color w:val="4A4A4C"/>
          <w:spacing w:val="1"/>
        </w:rPr>
        <w:t> </w:t>
      </w:r>
      <w:r>
        <w:rPr>
          <w:color w:val="4A4A4C"/>
        </w:rPr>
        <w:t>dar</w:t>
      </w:r>
      <w:r>
        <w:rPr>
          <w:color w:val="4A4A4C"/>
          <w:spacing w:val="-4"/>
        </w:rPr>
        <w:t> </w:t>
      </w:r>
      <w:r>
        <w:rPr>
          <w:color w:val="4A4A4C"/>
        </w:rPr>
        <w:t>respuestas</w:t>
      </w:r>
      <w:r>
        <w:rPr>
          <w:color w:val="4A4A4C"/>
          <w:spacing w:val="-3"/>
        </w:rPr>
        <w:t> </w:t>
      </w:r>
      <w:r>
        <w:rPr>
          <w:color w:val="4A4A4C"/>
        </w:rPr>
        <w:t>efectivas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reivindicacio-</w:t>
      </w:r>
    </w:p>
    <w:p>
      <w:pPr>
        <w:pStyle w:val="BodyText"/>
        <w:spacing w:line="237" w:lineRule="auto" w:before="94"/>
        <w:ind w:left="299" w:right="1982"/>
        <w:jc w:val="both"/>
      </w:pPr>
      <w:r>
        <w:rPr/>
        <w:br w:type="column"/>
      </w:r>
      <w:r>
        <w:rPr>
          <w:color w:val="4A4A4C"/>
        </w:rPr>
        <w:t>nes y aspiraciones de vida de los pueblos y</w:t>
      </w:r>
      <w:r>
        <w:rPr>
          <w:color w:val="4A4A4C"/>
          <w:spacing w:val="-68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afromexicanas,</w:t>
      </w:r>
      <w:r>
        <w:rPr>
          <w:color w:val="4A4A4C"/>
          <w:spacing w:val="-68"/>
        </w:rPr>
        <w:t> </w:t>
      </w:r>
      <w:r>
        <w:rPr>
          <w:color w:val="4A4A4C"/>
        </w:rPr>
        <w:t>garantizando sus derechos y fortaleciendo</w:t>
      </w:r>
      <w:r>
        <w:rPr>
          <w:color w:val="4A4A4C"/>
          <w:spacing w:val="1"/>
        </w:rPr>
        <w:t> </w:t>
      </w:r>
      <w:r>
        <w:rPr>
          <w:color w:val="4A4A4C"/>
        </w:rPr>
        <w:t>sus</w:t>
      </w:r>
      <w:r>
        <w:rPr>
          <w:color w:val="4A4A4C"/>
          <w:spacing w:val="-16"/>
        </w:rPr>
        <w:t> </w:t>
      </w:r>
      <w:r>
        <w:rPr>
          <w:color w:val="4A4A4C"/>
        </w:rPr>
        <w:t>culturas</w:t>
      </w:r>
      <w:r>
        <w:rPr>
          <w:color w:val="4A4A4C"/>
          <w:spacing w:val="-16"/>
        </w:rPr>
        <w:t> </w:t>
      </w:r>
      <w:r>
        <w:rPr>
          <w:color w:val="4A4A4C"/>
        </w:rPr>
        <w:t>e</w:t>
      </w:r>
      <w:r>
        <w:rPr>
          <w:color w:val="4A4A4C"/>
          <w:spacing w:val="-15"/>
        </w:rPr>
        <w:t> </w:t>
      </w:r>
      <w:r>
        <w:rPr>
          <w:color w:val="4A4A4C"/>
        </w:rPr>
        <w:t>identidades</w:t>
      </w:r>
      <w:r>
        <w:rPr>
          <w:color w:val="4A4A4C"/>
          <w:spacing w:val="-16"/>
        </w:rPr>
        <w:t> </w:t>
      </w:r>
      <w:r>
        <w:rPr>
          <w:color w:val="4A4A4C"/>
        </w:rPr>
        <w:t>colectivas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/>
        <w:ind w:left="299"/>
        <w:jc w:val="both"/>
      </w:pPr>
      <w:r>
        <w:rPr>
          <w:color w:val="4A4A4C"/>
          <w:w w:val="105"/>
        </w:rPr>
        <w:t>Objetivo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estratégico</w:t>
      </w:r>
    </w:p>
    <w:p>
      <w:pPr>
        <w:pStyle w:val="BodyText"/>
        <w:spacing w:line="237" w:lineRule="auto" w:before="1"/>
        <w:ind w:left="299" w:right="1981"/>
        <w:jc w:val="both"/>
      </w:pPr>
      <w:r>
        <w:rPr>
          <w:color w:val="4A4A4C"/>
        </w:rPr>
        <w:t>Contribuir a garantizar el ejercicio de los</w:t>
      </w:r>
      <w:r>
        <w:rPr>
          <w:color w:val="4A4A4C"/>
          <w:spacing w:val="1"/>
        </w:rPr>
        <w:t> </w:t>
      </w:r>
      <w:r>
        <w:rPr>
          <w:color w:val="4A4A4C"/>
        </w:rPr>
        <w:t>derechos fundamentales de los pueblos y</w:t>
      </w:r>
      <w:r>
        <w:rPr>
          <w:color w:val="4A4A4C"/>
          <w:spacing w:val="1"/>
        </w:rPr>
        <w:t> </w:t>
      </w:r>
      <w:r>
        <w:rPr>
          <w:color w:val="4A4A4C"/>
        </w:rPr>
        <w:t>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afromexicanas,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integral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enfoque</w:t>
      </w:r>
      <w:r>
        <w:rPr>
          <w:color w:val="4A4A4C"/>
          <w:spacing w:val="1"/>
        </w:rPr>
        <w:t> </w:t>
      </w:r>
      <w:r>
        <w:rPr>
          <w:color w:val="4A4A4C"/>
        </w:rPr>
        <w:t>intercultural.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</w:pPr>
    </w:p>
    <w:p>
      <w:pPr>
        <w:pStyle w:val="BodyText"/>
        <w:spacing w:before="10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6"/>
        <w:ind w:left="1176"/>
      </w:pPr>
      <w:r>
        <w:rPr/>
        <w:pict>
          <v:line style="position:absolute;mso-position-horizontal-relative:page;mso-position-vertical-relative:paragraph;z-index:-2846412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194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612pt;width:94.65pt;height:9.6pt;mso-position-horizontal-relative:page;mso-position-vertical-relative:paragraph;z-index:-1516288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1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/>
      </w:pPr>
      <w:r>
        <w:rPr>
          <w:color w:val="4A4A4C"/>
          <w:spacing w:val="-2"/>
          <w:w w:val="105"/>
        </w:rPr>
        <w:t>EJE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2"/>
          <w:w w:val="105"/>
        </w:rPr>
        <w:t>I.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2"/>
          <w:w w:val="105"/>
        </w:rPr>
        <w:t>ESTADO</w:t>
      </w:r>
      <w:r>
        <w:rPr>
          <w:color w:val="4A4A4C"/>
          <w:spacing w:val="-24"/>
          <w:w w:val="105"/>
        </w:rPr>
        <w:t> </w:t>
      </w:r>
      <w:r>
        <w:rPr>
          <w:color w:val="4A4A4C"/>
          <w:spacing w:val="-2"/>
          <w:w w:val="105"/>
        </w:rPr>
        <w:t>DE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2"/>
          <w:w w:val="105"/>
        </w:rPr>
        <w:t>BIENESTAR</w:t>
      </w:r>
      <w:r>
        <w:rPr>
          <w:color w:val="4A4A4C"/>
          <w:spacing w:val="-24"/>
          <w:w w:val="105"/>
        </w:rPr>
        <w:t> </w:t>
      </w:r>
      <w:r>
        <w:rPr>
          <w:color w:val="4A4A4C"/>
          <w:spacing w:val="-1"/>
          <w:w w:val="105"/>
        </w:rPr>
        <w:t>PARA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1"/>
          <w:w w:val="105"/>
        </w:rPr>
        <w:t>TODAS</w:t>
      </w:r>
      <w:r>
        <w:rPr>
          <w:color w:val="4A4A4C"/>
          <w:spacing w:val="-58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OAXAQUEÑAS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OAXAQUEÑOS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pacing w:val="-2"/>
          <w:w w:val="95"/>
          <w:sz w:val="20"/>
        </w:rPr>
        <w:t>Estrategia</w:t>
      </w:r>
      <w:r>
        <w:rPr>
          <w:rFonts w:ascii="Tahoma"/>
          <w:b/>
          <w:color w:val="4A4A4C"/>
          <w:spacing w:val="-3"/>
          <w:w w:val="95"/>
          <w:sz w:val="20"/>
        </w:rPr>
        <w:t> </w:t>
      </w:r>
      <w:r>
        <w:rPr>
          <w:rFonts w:ascii="Tahoma"/>
          <w:b/>
          <w:color w:val="4A4A4C"/>
          <w:spacing w:val="-2"/>
          <w:w w:val="95"/>
          <w:sz w:val="20"/>
        </w:rPr>
        <w:t>E.T.I.1.1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Favorecer la construcción de un Estado de</w:t>
      </w:r>
      <w:r>
        <w:rPr>
          <w:color w:val="4A4A4C"/>
          <w:spacing w:val="1"/>
        </w:rPr>
        <w:t> </w:t>
      </w:r>
      <w:r>
        <w:rPr>
          <w:color w:val="4A4A4C"/>
        </w:rPr>
        <w:t>Bienestar con la atención focalizada en los</w:t>
      </w:r>
      <w:r>
        <w:rPr>
          <w:color w:val="4A4A4C"/>
          <w:spacing w:val="1"/>
        </w:rPr>
        <w:t> </w:t>
      </w:r>
      <w:r>
        <w:rPr>
          <w:color w:val="4A4A4C"/>
        </w:rPr>
        <w:t>municipios indígenas y afromexicanos con</w:t>
      </w:r>
      <w:r>
        <w:rPr>
          <w:color w:val="4A4A4C"/>
          <w:spacing w:val="1"/>
        </w:rPr>
        <w:t> </w:t>
      </w:r>
      <w:r>
        <w:rPr>
          <w:color w:val="4A4A4C"/>
        </w:rPr>
        <w:t>mayor índice de marginación y pobreza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ocho</w:t>
      </w:r>
      <w:r>
        <w:rPr>
          <w:color w:val="4A4A4C"/>
          <w:spacing w:val="-18"/>
        </w:rPr>
        <w:t> </w:t>
      </w:r>
      <w:r>
        <w:rPr>
          <w:color w:val="4A4A4C"/>
        </w:rPr>
        <w:t>regiones.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1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3"/>
        </w:numPr>
        <w:tabs>
          <w:tab w:pos="2268" w:val="left" w:leader="none"/>
        </w:tabs>
        <w:spacing w:line="216" w:lineRule="auto" w:before="11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E.T.I.1.1.1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generación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información sobre población indígena y</w:t>
      </w:r>
      <w:r>
        <w:rPr>
          <w:color w:val="4A4A4C"/>
          <w:spacing w:val="1"/>
          <w:sz w:val="20"/>
        </w:rPr>
        <w:t> </w:t>
      </w:r>
      <w:r>
        <w:rPr>
          <w:color w:val="4A4A4C"/>
          <w:spacing w:val="-1"/>
          <w:sz w:val="20"/>
        </w:rPr>
        <w:t>afromexicana,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que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facilite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30"/>
          <w:sz w:val="20"/>
        </w:rPr>
        <w:t> </w:t>
      </w:r>
      <w:r>
        <w:rPr>
          <w:color w:val="4A4A4C"/>
          <w:spacing w:val="-1"/>
          <w:sz w:val="20"/>
        </w:rPr>
        <w:t>toma</w:t>
      </w:r>
      <w:r>
        <w:rPr>
          <w:color w:val="4A4A4C"/>
          <w:spacing w:val="-31"/>
          <w:sz w:val="20"/>
        </w:rPr>
        <w:t> </w:t>
      </w:r>
      <w:r>
        <w:rPr>
          <w:color w:val="4A4A4C"/>
          <w:spacing w:val="-1"/>
          <w:sz w:val="20"/>
        </w:rPr>
        <w:t>de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deci-</w:t>
      </w:r>
    </w:p>
    <w:p>
      <w:pPr>
        <w:pStyle w:val="BodyText"/>
        <w:spacing w:line="232" w:lineRule="exact" w:before="3"/>
        <w:ind w:left="2267"/>
        <w:jc w:val="both"/>
      </w:pPr>
      <w:r>
        <w:rPr>
          <w:color w:val="4A4A4C"/>
          <w:spacing w:val="-1"/>
        </w:rPr>
        <w:t>siones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diseño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políticas</w:t>
      </w:r>
      <w:r>
        <w:rPr>
          <w:color w:val="4A4A4C"/>
          <w:spacing w:val="-21"/>
        </w:rPr>
        <w:t> </w:t>
      </w:r>
      <w:r>
        <w:rPr>
          <w:color w:val="4A4A4C"/>
        </w:rPr>
        <w:t>públicas.</w:t>
      </w:r>
    </w:p>
    <w:p>
      <w:pPr>
        <w:pStyle w:val="ListParagraph"/>
        <w:numPr>
          <w:ilvl w:val="0"/>
          <w:numId w:val="53"/>
        </w:numPr>
        <w:tabs>
          <w:tab w:pos="2268" w:val="left" w:leader="none"/>
        </w:tabs>
        <w:spacing w:line="199" w:lineRule="auto" w:before="2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E.T.I.1.1.2</w:t>
      </w:r>
      <w:r>
        <w:rPr>
          <w:rFonts w:ascii="Tahoma" w:hAnsi="Tahoma"/>
          <w:b/>
          <w:color w:val="4A4A4C"/>
          <w:spacing w:val="-3"/>
          <w:w w:val="95"/>
          <w:sz w:val="20"/>
        </w:rPr>
        <w:t> </w:t>
      </w:r>
      <w:r>
        <w:rPr>
          <w:color w:val="4A4A4C"/>
          <w:w w:val="95"/>
          <w:sz w:val="20"/>
        </w:rPr>
        <w:t>Establecer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mecanismos</w:t>
      </w:r>
      <w:r>
        <w:rPr>
          <w:color w:val="4A4A4C"/>
          <w:spacing w:val="-12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coor-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dinación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contribuyan</w:t>
      </w:r>
      <w:r>
        <w:rPr>
          <w:color w:val="4A4A4C"/>
          <w:spacing w:val="6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garantizar</w:t>
      </w:r>
      <w:r>
        <w:rPr>
          <w:color w:val="4A4A4C"/>
          <w:spacing w:val="5"/>
          <w:sz w:val="20"/>
        </w:rPr>
        <w:t> </w:t>
      </w:r>
      <w:r>
        <w:rPr>
          <w:color w:val="4A4A4C"/>
          <w:sz w:val="20"/>
        </w:rPr>
        <w:t>el</w:t>
      </w:r>
    </w:p>
    <w:p>
      <w:pPr>
        <w:pStyle w:val="BodyText"/>
        <w:spacing w:line="237" w:lineRule="auto" w:before="6"/>
        <w:ind w:left="2267"/>
        <w:jc w:val="both"/>
      </w:pPr>
      <w:r>
        <w:rPr>
          <w:color w:val="4A4A4C"/>
        </w:rPr>
        <w:t>acceso efectivo a la salud, la seguridad</w:t>
      </w:r>
      <w:r>
        <w:rPr>
          <w:color w:val="4A4A4C"/>
          <w:spacing w:val="1"/>
        </w:rPr>
        <w:t> </w:t>
      </w:r>
      <w:r>
        <w:rPr>
          <w:color w:val="4A4A4C"/>
        </w:rPr>
        <w:t>social,</w:t>
      </w:r>
      <w:r>
        <w:rPr>
          <w:color w:val="4A4A4C"/>
          <w:spacing w:val="-16"/>
        </w:rPr>
        <w:t> </w:t>
      </w:r>
      <w:r>
        <w:rPr>
          <w:color w:val="4A4A4C"/>
        </w:rPr>
        <w:t>educación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seguridad</w:t>
      </w:r>
      <w:r>
        <w:rPr>
          <w:color w:val="4A4A4C"/>
          <w:spacing w:val="-16"/>
        </w:rPr>
        <w:t> </w:t>
      </w:r>
      <w:r>
        <w:rPr>
          <w:color w:val="4A4A4C"/>
        </w:rPr>
        <w:t>alimentaria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7"/>
        </w:rPr>
        <w:t> </w:t>
      </w:r>
      <w:r>
        <w:rPr>
          <w:color w:val="4A4A4C"/>
        </w:rPr>
        <w:t>población</w:t>
      </w:r>
      <w:r>
        <w:rPr>
          <w:color w:val="4A4A4C"/>
          <w:spacing w:val="-7"/>
        </w:rPr>
        <w:t> </w:t>
      </w:r>
      <w:r>
        <w:rPr>
          <w:color w:val="4A4A4C"/>
        </w:rPr>
        <w:t>indígena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afromexicana,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perspectiva</w:t>
      </w:r>
      <w:r>
        <w:rPr>
          <w:color w:val="4A4A4C"/>
          <w:spacing w:val="-18"/>
        </w:rPr>
        <w:t> </w:t>
      </w:r>
      <w:r>
        <w:rPr>
          <w:color w:val="4A4A4C"/>
        </w:rPr>
        <w:t>intercultural.</w:t>
      </w:r>
    </w:p>
    <w:p>
      <w:pPr>
        <w:pStyle w:val="ListParagraph"/>
        <w:numPr>
          <w:ilvl w:val="0"/>
          <w:numId w:val="53"/>
        </w:numPr>
        <w:tabs>
          <w:tab w:pos="2268" w:val="left" w:leader="none"/>
        </w:tabs>
        <w:spacing w:line="216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E.T.I.1.1.3</w:t>
      </w:r>
      <w:r>
        <w:rPr>
          <w:rFonts w:ascii="Tahoma" w:hAnsi="Tahoma"/>
          <w:b/>
          <w:color w:val="4A4A4C"/>
          <w:sz w:val="20"/>
        </w:rPr>
        <w:t> </w:t>
      </w:r>
      <w:r>
        <w:rPr>
          <w:color w:val="4A4A4C"/>
          <w:spacing w:val="-1"/>
          <w:sz w:val="20"/>
        </w:rPr>
        <w:t>Promover el fortalecimiento,</w:t>
      </w:r>
      <w:r>
        <w:rPr>
          <w:color w:val="4A4A4C"/>
          <w:sz w:val="20"/>
        </w:rPr>
        <w:t> revitalización, rescate y preservación de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las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3"/>
          <w:sz w:val="20"/>
        </w:rPr>
        <w:t>lenguas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indígenas,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así</w:t>
      </w:r>
      <w:r>
        <w:rPr>
          <w:color w:val="4A4A4C"/>
          <w:spacing w:val="-25"/>
          <w:sz w:val="20"/>
        </w:rPr>
        <w:t> </w:t>
      </w:r>
      <w:r>
        <w:rPr>
          <w:color w:val="4A4A4C"/>
          <w:spacing w:val="-2"/>
          <w:sz w:val="20"/>
        </w:rPr>
        <w:t>como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la</w:t>
      </w:r>
      <w:r>
        <w:rPr>
          <w:color w:val="4A4A4C"/>
          <w:spacing w:val="-24"/>
          <w:sz w:val="20"/>
        </w:rPr>
        <w:t> </w:t>
      </w:r>
      <w:r>
        <w:rPr>
          <w:color w:val="4A4A4C"/>
          <w:spacing w:val="-2"/>
          <w:sz w:val="20"/>
        </w:rPr>
        <w:t>historia,</w:t>
      </w:r>
    </w:p>
    <w:p>
      <w:pPr>
        <w:pStyle w:val="BodyText"/>
        <w:spacing w:line="237" w:lineRule="auto" w:before="4"/>
        <w:ind w:left="2267"/>
        <w:jc w:val="both"/>
      </w:pPr>
      <w:r>
        <w:rPr>
          <w:color w:val="4A4A4C"/>
        </w:rPr>
        <w:t>medicina tradicional e identidad cultural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pueblos</w:t>
      </w:r>
      <w:r>
        <w:rPr>
          <w:color w:val="4A4A4C"/>
          <w:spacing w:val="-21"/>
        </w:rPr>
        <w:t> </w:t>
      </w:r>
      <w:r>
        <w:rPr>
          <w:color w:val="4A4A4C"/>
        </w:rPr>
        <w:t>indígenas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afromexicano.</w:t>
      </w:r>
    </w:p>
    <w:p>
      <w:pPr>
        <w:pStyle w:val="ListParagraph"/>
        <w:numPr>
          <w:ilvl w:val="0"/>
          <w:numId w:val="53"/>
        </w:numPr>
        <w:tabs>
          <w:tab w:pos="2268" w:val="left" w:leader="none"/>
        </w:tabs>
        <w:spacing w:line="216" w:lineRule="auto" w:before="0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E.T.I.1.1.4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 el desarrollo inte-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gral con perspectiva intercultural de las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infancias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juventudes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indígenas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afro-</w:t>
      </w:r>
    </w:p>
    <w:p>
      <w:pPr>
        <w:pStyle w:val="BodyText"/>
        <w:spacing w:before="2"/>
        <w:ind w:left="2239" w:right="2961"/>
        <w:jc w:val="center"/>
      </w:pPr>
      <w:r>
        <w:rPr/>
        <w:drawing>
          <wp:anchor distT="0" distB="0" distL="0" distR="0" allowOverlap="1" layoutInCell="1" locked="0" behindDoc="0" simplePos="0" relativeHeight="16295424">
            <wp:simplePos x="0" y="0"/>
            <wp:positionH relativeFrom="page">
              <wp:posOffset>1259999</wp:posOffset>
            </wp:positionH>
            <wp:positionV relativeFrom="paragraph">
              <wp:posOffset>480569</wp:posOffset>
            </wp:positionV>
            <wp:extent cx="6512400" cy="2854807"/>
            <wp:effectExtent l="0" t="0" r="0" b="0"/>
            <wp:wrapNone/>
            <wp:docPr id="827" name="image7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795.jpeg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854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mexicanas.</w:t>
      </w:r>
    </w:p>
    <w:p>
      <w:pPr>
        <w:pStyle w:val="Heading6"/>
        <w:spacing w:before="115"/>
        <w:ind w:left="299" w:right="1410"/>
        <w:jc w:val="both"/>
      </w:pPr>
      <w:r>
        <w:rPr>
          <w:b w:val="0"/>
        </w:rPr>
        <w:br w:type="column"/>
      </w:r>
      <w:r>
        <w:rPr>
          <w:color w:val="4A4A4C"/>
        </w:rPr>
        <w:t>EJE</w:t>
      </w:r>
      <w:r>
        <w:rPr>
          <w:color w:val="4A4A4C"/>
          <w:spacing w:val="22"/>
        </w:rPr>
        <w:t> </w:t>
      </w:r>
      <w:r>
        <w:rPr>
          <w:color w:val="4A4A4C"/>
        </w:rPr>
        <w:t>II.</w:t>
      </w:r>
      <w:r>
        <w:rPr>
          <w:color w:val="4A4A4C"/>
          <w:spacing w:val="23"/>
        </w:rPr>
        <w:t> </w:t>
      </w:r>
      <w:r>
        <w:rPr>
          <w:color w:val="4A4A4C"/>
        </w:rPr>
        <w:t>GOBIERNO</w:t>
      </w:r>
      <w:r>
        <w:rPr>
          <w:color w:val="4A4A4C"/>
          <w:spacing w:val="23"/>
        </w:rPr>
        <w:t> </w:t>
      </w:r>
      <w:r>
        <w:rPr>
          <w:color w:val="4A4A4C"/>
        </w:rPr>
        <w:t>HONESTO,</w:t>
      </w:r>
      <w:r>
        <w:rPr>
          <w:color w:val="4A4A4C"/>
          <w:spacing w:val="23"/>
        </w:rPr>
        <w:t> </w:t>
      </w:r>
      <w:r>
        <w:rPr>
          <w:color w:val="4A4A4C"/>
        </w:rPr>
        <w:t>CERCANO</w:t>
      </w:r>
      <w:r>
        <w:rPr>
          <w:color w:val="4A4A4C"/>
          <w:spacing w:val="-56"/>
        </w:rPr>
        <w:t> </w:t>
      </w:r>
      <w:r>
        <w:rPr>
          <w:color w:val="4A4A4C"/>
        </w:rPr>
        <w:t>Y TRANSPARENTE AL SERVICIO DE LOS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4"/>
        </w:rPr>
        <w:t> </w:t>
      </w:r>
      <w:r>
        <w:rPr>
          <w:color w:val="4A4A4C"/>
        </w:rPr>
        <w:t>COMUNIDADES</w:t>
      </w: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line="240" w:lineRule="exact" w:before="0"/>
        <w:ind w:left="299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3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E.T.I.2.1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  <w:w w:val="105"/>
        </w:rPr>
        <w:t>Impulsar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servicio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atención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con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perti-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nencia cultural en la Administración Pública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Estatal.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1" w:lineRule="exact" w:before="1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E.T.I.2.1.1</w:t>
      </w:r>
      <w:r>
        <w:rPr>
          <w:rFonts w:ascii="Tahoma" w:hAnsi="Tahoma"/>
          <w:b/>
          <w:color w:val="4A4A4C"/>
          <w:spacing w:val="-5"/>
          <w:sz w:val="20"/>
        </w:rPr>
        <w:t> </w:t>
      </w:r>
      <w:r>
        <w:rPr>
          <w:color w:val="4A4A4C"/>
          <w:spacing w:val="-1"/>
          <w:sz w:val="20"/>
        </w:rPr>
        <w:t>Fomentar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Administración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Pública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Estatal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derecho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un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trato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digno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respetuoso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hacia</w:t>
      </w:r>
      <w:r>
        <w:rPr>
          <w:color w:val="4A4A4C"/>
          <w:spacing w:val="6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61"/>
          <w:sz w:val="20"/>
        </w:rPr>
        <w:t> </w:t>
      </w:r>
      <w:r>
        <w:rPr>
          <w:color w:val="4A4A4C"/>
          <w:sz w:val="20"/>
        </w:rPr>
        <w:t>población</w:t>
      </w:r>
    </w:p>
    <w:p>
      <w:pPr>
        <w:pStyle w:val="BodyText"/>
        <w:spacing w:line="232" w:lineRule="exact" w:before="3"/>
        <w:ind w:left="583"/>
        <w:jc w:val="both"/>
      </w:pPr>
      <w:r>
        <w:rPr>
          <w:color w:val="4A4A4C"/>
        </w:rPr>
        <w:t>indígena</w:t>
      </w:r>
      <w:r>
        <w:rPr>
          <w:color w:val="4A4A4C"/>
          <w:spacing w:val="-12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afromexicana.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6" w:lineRule="auto" w:before="11" w:after="0"/>
        <w:ind w:left="583" w:right="1133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E.T.I.2.1.2 </w:t>
      </w:r>
      <w:r>
        <w:rPr>
          <w:color w:val="4A4A4C"/>
          <w:w w:val="95"/>
          <w:sz w:val="20"/>
        </w:rPr>
        <w:t>Promover la participación de las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pacing w:val="-1"/>
          <w:sz w:val="20"/>
        </w:rPr>
        <w:t>mujeres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1"/>
          <w:sz w:val="20"/>
        </w:rPr>
        <w:t>indígenas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afromexicanas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espacios</w:t>
      </w:r>
      <w:r>
        <w:rPr>
          <w:color w:val="4A4A4C"/>
          <w:spacing w:val="-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toma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decisión,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basada</w:t>
      </w:r>
      <w:r>
        <w:rPr>
          <w:color w:val="4A4A4C"/>
          <w:spacing w:val="-5"/>
          <w:sz w:val="20"/>
        </w:rPr>
        <w:t> </w:t>
      </w:r>
      <w:r>
        <w:rPr>
          <w:color w:val="4A4A4C"/>
          <w:sz w:val="20"/>
        </w:rPr>
        <w:t>en</w:t>
      </w:r>
    </w:p>
    <w:p>
      <w:pPr>
        <w:pStyle w:val="BodyText"/>
        <w:spacing w:line="232" w:lineRule="exact" w:before="2"/>
        <w:ind w:left="583"/>
        <w:jc w:val="both"/>
      </w:pPr>
      <w:r>
        <w:rPr>
          <w:color w:val="4A4A4C"/>
          <w:spacing w:val="-2"/>
        </w:rPr>
        <w:t>la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paridad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perspectiva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intercultural.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6" w:lineRule="auto" w:before="11" w:after="0"/>
        <w:ind w:left="583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E.T.I.2.1.3</w:t>
      </w:r>
      <w:r>
        <w:rPr>
          <w:rFonts w:ascii="Tahoma" w:hAnsi="Tahoma"/>
          <w:b/>
          <w:color w:val="4A4A4C"/>
          <w:spacing w:val="-4"/>
          <w:w w:val="95"/>
          <w:sz w:val="20"/>
        </w:rPr>
        <w:t> </w:t>
      </w:r>
      <w:r>
        <w:rPr>
          <w:color w:val="4A4A4C"/>
          <w:w w:val="95"/>
          <w:sz w:val="20"/>
        </w:rPr>
        <w:t>Promover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16"/>
          <w:w w:val="95"/>
          <w:sz w:val="20"/>
        </w:rPr>
        <w:t> </w:t>
      </w:r>
      <w:r>
        <w:rPr>
          <w:color w:val="4A4A4C"/>
          <w:w w:val="95"/>
          <w:sz w:val="20"/>
        </w:rPr>
        <w:t>derecho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a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la</w:t>
      </w:r>
      <w:r>
        <w:rPr>
          <w:color w:val="4A4A4C"/>
          <w:spacing w:val="-15"/>
          <w:w w:val="95"/>
          <w:sz w:val="20"/>
        </w:rPr>
        <w:t> </w:t>
      </w:r>
      <w:r>
        <w:rPr>
          <w:color w:val="4A4A4C"/>
          <w:w w:val="95"/>
          <w:sz w:val="20"/>
        </w:rPr>
        <w:t>partici-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z w:val="20"/>
        </w:rPr>
        <w:t>pación y consulta libre de opinión previa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informada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comunida-</w:t>
      </w:r>
    </w:p>
    <w:p>
      <w:pPr>
        <w:pStyle w:val="BodyText"/>
        <w:spacing w:before="2"/>
        <w:ind w:left="583"/>
        <w:jc w:val="both"/>
      </w:pPr>
      <w:r>
        <w:rPr>
          <w:color w:val="4A4A4C"/>
        </w:rPr>
        <w:t>des</w:t>
      </w:r>
      <w:r>
        <w:rPr>
          <w:color w:val="4A4A4C"/>
          <w:spacing w:val="-15"/>
        </w:rPr>
        <w:t> </w:t>
      </w:r>
      <w:r>
        <w:rPr>
          <w:color w:val="4A4A4C"/>
        </w:rPr>
        <w:t>indígenas</w:t>
      </w:r>
      <w:r>
        <w:rPr>
          <w:color w:val="4A4A4C"/>
          <w:spacing w:val="-15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afromexicanas.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299" w:right="1615"/>
      </w:pPr>
      <w:r>
        <w:rPr>
          <w:color w:val="4A4A4C"/>
        </w:rPr>
        <w:t>EJE</w:t>
      </w:r>
      <w:r>
        <w:rPr>
          <w:color w:val="4A4A4C"/>
          <w:spacing w:val="-6"/>
        </w:rPr>
        <w:t> </w:t>
      </w:r>
      <w:r>
        <w:rPr>
          <w:color w:val="4A4A4C"/>
        </w:rPr>
        <w:t>III.</w:t>
      </w:r>
      <w:r>
        <w:rPr>
          <w:color w:val="4A4A4C"/>
          <w:spacing w:val="47"/>
        </w:rPr>
        <w:t> </w:t>
      </w:r>
      <w:r>
        <w:rPr>
          <w:color w:val="4A4A4C"/>
        </w:rPr>
        <w:t>SEGURIDAD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JUSTICIA</w:t>
      </w:r>
      <w:r>
        <w:rPr>
          <w:color w:val="4A4A4C"/>
          <w:spacing w:val="-6"/>
        </w:rPr>
        <w:t> </w:t>
      </w:r>
      <w:r>
        <w:rPr>
          <w:color w:val="4A4A4C"/>
        </w:rPr>
        <w:t>PARA</w:t>
      </w:r>
      <w:r>
        <w:rPr>
          <w:color w:val="4A4A4C"/>
          <w:spacing w:val="-55"/>
        </w:rPr>
        <w:t> </w:t>
      </w:r>
      <w:r>
        <w:rPr>
          <w:color w:val="4A4A4C"/>
        </w:rPr>
        <w:t>VIVIR</w:t>
      </w:r>
      <w:r>
        <w:rPr>
          <w:color w:val="4A4A4C"/>
          <w:spacing w:val="-2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PAZ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299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3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E.T.I.3.1</w:t>
      </w: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Contribuir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protección,</w:t>
      </w:r>
      <w:r>
        <w:rPr>
          <w:color w:val="4A4A4C"/>
          <w:spacing w:val="-13"/>
        </w:rPr>
        <w:t> </w:t>
      </w:r>
      <w:r>
        <w:rPr>
          <w:color w:val="4A4A4C"/>
        </w:rPr>
        <w:t>seguridad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justi-</w:t>
      </w:r>
      <w:r>
        <w:rPr>
          <w:color w:val="4A4A4C"/>
          <w:spacing w:val="-68"/>
        </w:rPr>
        <w:t> </w:t>
      </w:r>
      <w:r>
        <w:rPr>
          <w:color w:val="4A4A4C"/>
        </w:rPr>
        <w:t>cia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4"/>
        </w:rPr>
        <w:t> </w:t>
      </w:r>
      <w:r>
        <w:rPr>
          <w:color w:val="4A4A4C"/>
        </w:rPr>
        <w:t>pueblos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comunidades</w:t>
      </w:r>
      <w:r>
        <w:rPr>
          <w:color w:val="4A4A4C"/>
          <w:spacing w:val="-4"/>
        </w:rPr>
        <w:t> </w:t>
      </w:r>
      <w:r>
        <w:rPr>
          <w:color w:val="4A4A4C"/>
        </w:rPr>
        <w:t>indígenas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afromexicanas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58" w:val="right" w:leader="none"/>
        </w:tabs>
        <w:spacing w:before="254"/>
        <w:ind w:left="6188"/>
      </w:pPr>
      <w:r>
        <w:rPr/>
        <w:pict>
          <v:line style="position:absolute;mso-position-horizontal-relative:page;mso-position-vertical-relative:paragraph;z-index:-28463104" from="524.504822pt,12.040981pt" to="524.504822pt,26.2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195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20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pStyle w:val="Heading6"/>
        <w:spacing w:line="232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54"/>
        </w:numPr>
        <w:tabs>
          <w:tab w:pos="1418" w:val="left" w:leader="none"/>
        </w:tabs>
        <w:spacing w:line="199" w:lineRule="auto" w:before="28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E.T.I.3.1.1 </w:t>
      </w:r>
      <w:r>
        <w:rPr>
          <w:color w:val="4A4A4C"/>
          <w:w w:val="95"/>
          <w:sz w:val="20"/>
        </w:rPr>
        <w:t>Fomentar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el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conocimiento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-11"/>
          <w:w w:val="95"/>
          <w:sz w:val="20"/>
        </w:rPr>
        <w:t> </w:t>
      </w:r>
      <w:r>
        <w:rPr>
          <w:color w:val="4A4A4C"/>
          <w:w w:val="95"/>
          <w:sz w:val="20"/>
        </w:rPr>
        <w:t>res-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pacing w:val="-1"/>
          <w:sz w:val="20"/>
        </w:rPr>
        <w:t>peto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sistemas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normativos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indígenas.</w:t>
      </w:r>
    </w:p>
    <w:p>
      <w:pPr>
        <w:pStyle w:val="ListParagraph"/>
        <w:numPr>
          <w:ilvl w:val="1"/>
          <w:numId w:val="54"/>
        </w:numPr>
        <w:tabs>
          <w:tab w:pos="1418" w:val="left" w:leader="none"/>
        </w:tabs>
        <w:spacing w:line="216" w:lineRule="auto" w:before="7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E.T.I.3.1.2 </w:t>
      </w:r>
      <w:r>
        <w:rPr>
          <w:color w:val="4A4A4C"/>
          <w:sz w:val="20"/>
        </w:rPr>
        <w:t>Coadyuvar en la prevención,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resolución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conflictos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donde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exista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interés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pueblos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comunida-</w:t>
      </w:r>
    </w:p>
    <w:p>
      <w:pPr>
        <w:pStyle w:val="BodyText"/>
        <w:spacing w:line="233" w:lineRule="exact" w:before="1"/>
        <w:ind w:left="1417"/>
        <w:jc w:val="both"/>
      </w:pPr>
      <w:r>
        <w:rPr>
          <w:color w:val="4A4A4C"/>
        </w:rPr>
        <w:t>des</w:t>
      </w:r>
      <w:r>
        <w:rPr>
          <w:color w:val="4A4A4C"/>
          <w:spacing w:val="-14"/>
        </w:rPr>
        <w:t> </w:t>
      </w:r>
      <w:r>
        <w:rPr>
          <w:color w:val="4A4A4C"/>
        </w:rPr>
        <w:t>indígenas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afromexicanas.</w:t>
      </w:r>
    </w:p>
    <w:p>
      <w:pPr>
        <w:pStyle w:val="ListParagraph"/>
        <w:numPr>
          <w:ilvl w:val="1"/>
          <w:numId w:val="54"/>
        </w:numPr>
        <w:tabs>
          <w:tab w:pos="1418" w:val="left" w:leader="none"/>
        </w:tabs>
        <w:spacing w:line="216" w:lineRule="auto" w:before="12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E.T.I.3.1.3 </w:t>
      </w:r>
      <w:r>
        <w:rPr>
          <w:color w:val="4A4A4C"/>
          <w:w w:val="95"/>
          <w:sz w:val="20"/>
        </w:rPr>
        <w:t>Proponer modelos de colabora-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ción para la prevención y atención de la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violencia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por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razones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género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pers-</w:t>
      </w:r>
    </w:p>
    <w:p>
      <w:pPr>
        <w:pStyle w:val="BodyText"/>
        <w:spacing w:line="233" w:lineRule="exact" w:before="1"/>
        <w:ind w:left="1417"/>
        <w:jc w:val="both"/>
      </w:pPr>
      <w:r>
        <w:rPr>
          <w:color w:val="4A4A4C"/>
          <w:spacing w:val="-1"/>
        </w:rPr>
        <w:t>pectiva</w:t>
      </w:r>
      <w:r>
        <w:rPr>
          <w:color w:val="4A4A4C"/>
          <w:spacing w:val="-13"/>
        </w:rPr>
        <w:t> </w:t>
      </w:r>
      <w:r>
        <w:rPr>
          <w:color w:val="4A4A4C"/>
          <w:spacing w:val="-1"/>
        </w:rPr>
        <w:t>intercultural.</w:t>
      </w:r>
    </w:p>
    <w:p>
      <w:pPr>
        <w:pStyle w:val="ListParagraph"/>
        <w:numPr>
          <w:ilvl w:val="1"/>
          <w:numId w:val="54"/>
        </w:numPr>
        <w:tabs>
          <w:tab w:pos="1418" w:val="left" w:leader="none"/>
        </w:tabs>
        <w:spacing w:line="199" w:lineRule="auto" w:before="27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E.T.I.3.1.4 </w:t>
      </w:r>
      <w:r>
        <w:rPr>
          <w:color w:val="4A4A4C"/>
          <w:w w:val="95"/>
          <w:sz w:val="20"/>
        </w:rPr>
        <w:t>Promover el acceso a la justicia</w:t>
      </w:r>
      <w:r>
        <w:rPr>
          <w:color w:val="4A4A4C"/>
          <w:spacing w:val="-64"/>
          <w:w w:val="95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perspectiva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intercultural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género.</w:t>
      </w:r>
    </w:p>
    <w:p>
      <w:pPr>
        <w:pStyle w:val="ListParagraph"/>
        <w:numPr>
          <w:ilvl w:val="1"/>
          <w:numId w:val="54"/>
        </w:numPr>
        <w:tabs>
          <w:tab w:pos="1418" w:val="left" w:leader="none"/>
        </w:tabs>
        <w:spacing w:line="216" w:lineRule="auto" w:before="8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E.T.I.3.1.5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Generar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mecanismos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incorporar el servicio de traductores 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intérpretes,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que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permita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34"/>
          <w:sz w:val="20"/>
        </w:rPr>
        <w:t> </w:t>
      </w:r>
      <w:r>
        <w:rPr>
          <w:color w:val="4A4A4C"/>
          <w:sz w:val="20"/>
        </w:rPr>
        <w:t>población</w:t>
      </w:r>
    </w:p>
    <w:p>
      <w:pPr>
        <w:pStyle w:val="BodyText"/>
        <w:spacing w:line="237" w:lineRule="auto" w:before="3"/>
        <w:ind w:left="1417"/>
        <w:jc w:val="both"/>
      </w:pPr>
      <w:r>
        <w:rPr>
          <w:color w:val="4A4A4C"/>
        </w:rPr>
        <w:t>indígena el ejercicio pleno de sus dere-</w:t>
      </w:r>
      <w:r>
        <w:rPr>
          <w:color w:val="4A4A4C"/>
          <w:spacing w:val="1"/>
        </w:rPr>
        <w:t> </w:t>
      </w:r>
      <w:r>
        <w:rPr>
          <w:color w:val="4A4A4C"/>
        </w:rPr>
        <w:t>chos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materia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justicia.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</w:pPr>
      <w:r>
        <w:rPr>
          <w:color w:val="4A4A4C"/>
        </w:rPr>
        <w:t>EJE</w:t>
      </w:r>
      <w:r>
        <w:rPr>
          <w:color w:val="4A4A4C"/>
          <w:spacing w:val="7"/>
        </w:rPr>
        <w:t> </w:t>
      </w:r>
      <w:r>
        <w:rPr>
          <w:color w:val="4A4A4C"/>
        </w:rPr>
        <w:t>IV.</w:t>
      </w:r>
      <w:r>
        <w:rPr>
          <w:color w:val="4A4A4C"/>
          <w:spacing w:val="7"/>
        </w:rPr>
        <w:t> </w:t>
      </w:r>
      <w:r>
        <w:rPr>
          <w:color w:val="4A4A4C"/>
        </w:rPr>
        <w:t>CRECIMIENTO</w:t>
      </w:r>
      <w:r>
        <w:rPr>
          <w:color w:val="4A4A4C"/>
          <w:spacing w:val="8"/>
        </w:rPr>
        <w:t> </w:t>
      </w:r>
      <w:r>
        <w:rPr>
          <w:color w:val="4A4A4C"/>
        </w:rPr>
        <w:t>Y</w:t>
      </w:r>
      <w:r>
        <w:rPr>
          <w:color w:val="4A4A4C"/>
          <w:spacing w:val="7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40"/>
        </w:rPr>
        <w:t> </w:t>
      </w:r>
      <w:r>
        <w:rPr>
          <w:color w:val="4A4A4C"/>
        </w:rPr>
        <w:t>PARA</w:t>
      </w:r>
      <w:r>
        <w:rPr>
          <w:color w:val="4A4A4C"/>
          <w:spacing w:val="40"/>
        </w:rPr>
        <w:t> </w:t>
      </w:r>
      <w:r>
        <w:rPr>
          <w:color w:val="4A4A4C"/>
        </w:rPr>
        <w:t>LAS</w:t>
      </w:r>
      <w:r>
        <w:rPr>
          <w:color w:val="4A4A4C"/>
          <w:spacing w:val="40"/>
        </w:rPr>
        <w:t> </w:t>
      </w:r>
      <w:r>
        <w:rPr>
          <w:color w:val="4A4A4C"/>
        </w:rPr>
        <w:t>OCHO</w:t>
      </w:r>
      <w:r>
        <w:rPr>
          <w:color w:val="4A4A4C"/>
          <w:spacing w:val="40"/>
        </w:rPr>
        <w:t> </w:t>
      </w:r>
      <w:r>
        <w:rPr>
          <w:color w:val="4A4A4C"/>
        </w:rPr>
        <w:t>REGIONES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13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E.T.I.4.1</w:t>
      </w:r>
    </w:p>
    <w:p>
      <w:pPr>
        <w:pStyle w:val="BodyText"/>
        <w:spacing w:line="237" w:lineRule="auto" w:before="1"/>
        <w:ind w:left="1133"/>
        <w:jc w:val="both"/>
      </w:pPr>
      <w:r>
        <w:rPr>
          <w:color w:val="4A4A4C"/>
        </w:rPr>
        <w:t>Implementar políticas públicas que impul-</w:t>
      </w:r>
      <w:r>
        <w:rPr>
          <w:color w:val="4A4A4C"/>
          <w:spacing w:val="1"/>
        </w:rPr>
        <w:t> </w:t>
      </w:r>
      <w:r>
        <w:rPr>
          <w:color w:val="4A4A4C"/>
        </w:rPr>
        <w:t>sen el crecimiento y desarrollo económico</w:t>
      </w:r>
      <w:r>
        <w:rPr>
          <w:color w:val="4A4A4C"/>
          <w:spacing w:val="1"/>
        </w:rPr>
        <w:t> </w:t>
      </w:r>
      <w:r>
        <w:rPr>
          <w:color w:val="4A4A4C"/>
        </w:rPr>
        <w:t>de los pueblos y comunidades indígenas y</w:t>
      </w:r>
      <w:r>
        <w:rPr>
          <w:color w:val="4A4A4C"/>
          <w:spacing w:val="1"/>
        </w:rPr>
        <w:t> </w:t>
      </w:r>
      <w:r>
        <w:rPr>
          <w:color w:val="4A4A4C"/>
        </w:rPr>
        <w:t>afromexicanas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spacing w:line="233" w:lineRule="exact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54"/>
        </w:numPr>
        <w:tabs>
          <w:tab w:pos="1418" w:val="left" w:leader="none"/>
        </w:tabs>
        <w:spacing w:line="196" w:lineRule="auto" w:before="32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E.T.I.4.1.1</w:t>
      </w:r>
      <w:r>
        <w:rPr>
          <w:rFonts w:ascii="Tahoma" w:hAnsi="Tahoma"/>
          <w:b/>
          <w:color w:val="4A4A4C"/>
          <w:spacing w:val="-5"/>
          <w:w w:val="95"/>
          <w:sz w:val="20"/>
        </w:rPr>
        <w:t> </w:t>
      </w:r>
      <w:r>
        <w:rPr>
          <w:color w:val="4A4A4C"/>
          <w:w w:val="95"/>
          <w:sz w:val="20"/>
        </w:rPr>
        <w:t>Propiciar</w:t>
      </w:r>
      <w:r>
        <w:rPr>
          <w:color w:val="4A4A4C"/>
          <w:spacing w:val="-17"/>
          <w:w w:val="95"/>
          <w:sz w:val="20"/>
        </w:rPr>
        <w:t> </w:t>
      </w:r>
      <w:r>
        <w:rPr>
          <w:color w:val="4A4A4C"/>
          <w:w w:val="95"/>
          <w:sz w:val="20"/>
        </w:rPr>
        <w:t>mecanismos</w:t>
      </w:r>
      <w:r>
        <w:rPr>
          <w:color w:val="4A4A4C"/>
          <w:spacing w:val="-16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6"/>
          <w:w w:val="95"/>
          <w:sz w:val="20"/>
        </w:rPr>
        <w:t> </w:t>
      </w:r>
      <w:r>
        <w:rPr>
          <w:color w:val="4A4A4C"/>
          <w:w w:val="95"/>
          <w:sz w:val="20"/>
        </w:rPr>
        <w:t>coordi-</w:t>
      </w:r>
      <w:r>
        <w:rPr>
          <w:color w:val="4A4A4C"/>
          <w:spacing w:val="-65"/>
          <w:w w:val="95"/>
          <w:sz w:val="20"/>
        </w:rPr>
        <w:t> </w:t>
      </w:r>
      <w:r>
        <w:rPr>
          <w:color w:val="4A4A4C"/>
          <w:sz w:val="20"/>
        </w:rPr>
        <w:t>nación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temas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1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32"/>
          <w:sz w:val="20"/>
        </w:rPr>
        <w:t> </w:t>
      </w:r>
      <w:r>
        <w:rPr>
          <w:color w:val="4A4A4C"/>
          <w:sz w:val="20"/>
        </w:rPr>
        <w:t>económico,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583" w:right="1982"/>
        <w:jc w:val="both"/>
      </w:pPr>
      <w:r>
        <w:rPr>
          <w:color w:val="4A4A4C"/>
        </w:rPr>
        <w:t>para</w:t>
      </w:r>
      <w:r>
        <w:rPr>
          <w:color w:val="4A4A4C"/>
          <w:spacing w:val="-24"/>
        </w:rPr>
        <w:t> </w:t>
      </w:r>
      <w:r>
        <w:rPr>
          <w:color w:val="4A4A4C"/>
        </w:rPr>
        <w:t>brindar</w:t>
      </w:r>
      <w:r>
        <w:rPr>
          <w:color w:val="4A4A4C"/>
          <w:spacing w:val="-24"/>
        </w:rPr>
        <w:t> </w:t>
      </w:r>
      <w:r>
        <w:rPr>
          <w:color w:val="4A4A4C"/>
        </w:rPr>
        <w:t>mayor</w:t>
      </w:r>
      <w:r>
        <w:rPr>
          <w:color w:val="4A4A4C"/>
          <w:spacing w:val="-24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mejor</w:t>
      </w:r>
      <w:r>
        <w:rPr>
          <w:color w:val="4A4A4C"/>
          <w:spacing w:val="-24"/>
        </w:rPr>
        <w:t> </w:t>
      </w:r>
      <w:r>
        <w:rPr>
          <w:color w:val="4A4A4C"/>
        </w:rPr>
        <w:t>atención</w:t>
      </w:r>
      <w:r>
        <w:rPr>
          <w:color w:val="4A4A4C"/>
          <w:spacing w:val="-24"/>
        </w:rPr>
        <w:t> </w:t>
      </w:r>
      <w:r>
        <w:rPr>
          <w:color w:val="4A4A4C"/>
        </w:rPr>
        <w:t>a</w:t>
      </w:r>
      <w:r>
        <w:rPr>
          <w:color w:val="4A4A4C"/>
          <w:spacing w:val="-24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pueblos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comunidades</w:t>
      </w:r>
      <w:r>
        <w:rPr>
          <w:color w:val="4A4A4C"/>
          <w:spacing w:val="-8"/>
        </w:rPr>
        <w:t> </w:t>
      </w:r>
      <w:r>
        <w:rPr>
          <w:color w:val="4A4A4C"/>
        </w:rPr>
        <w:t>indígenas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afro-</w:t>
      </w:r>
      <w:r>
        <w:rPr>
          <w:color w:val="4A4A4C"/>
          <w:spacing w:val="-68"/>
        </w:rPr>
        <w:t> </w:t>
      </w:r>
      <w:r>
        <w:rPr>
          <w:color w:val="4A4A4C"/>
        </w:rPr>
        <w:t>mexicanas.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3" w:lineRule="auto" w:before="8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E.T.I.4.1.2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71"/>
          <w:position w:val="1"/>
          <w:sz w:val="20"/>
        </w:rPr>
        <w:t> </w:t>
      </w:r>
      <w:r>
        <w:rPr>
          <w:color w:val="4A4A4C"/>
          <w:position w:val="1"/>
          <w:sz w:val="20"/>
        </w:rPr>
        <w:t>potencializa-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ción del desarrollo agrícola, ganadero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pesquero</w:t>
      </w:r>
      <w:r>
        <w:rPr>
          <w:color w:val="4A4A4C"/>
          <w:spacing w:val="60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60"/>
          <w:sz w:val="20"/>
        </w:rPr>
        <w:t> </w:t>
      </w:r>
      <w:r>
        <w:rPr>
          <w:color w:val="4A4A4C"/>
          <w:sz w:val="20"/>
        </w:rPr>
        <w:t>comunidades</w:t>
      </w:r>
      <w:r>
        <w:rPr>
          <w:color w:val="4A4A4C"/>
          <w:spacing w:val="60"/>
          <w:sz w:val="20"/>
        </w:rPr>
        <w:t> </w:t>
      </w:r>
      <w:r>
        <w:rPr>
          <w:color w:val="4A4A4C"/>
          <w:sz w:val="20"/>
        </w:rPr>
        <w:t>indígenas</w:t>
      </w:r>
      <w:r>
        <w:rPr>
          <w:color w:val="4A4A4C"/>
          <w:spacing w:val="60"/>
          <w:sz w:val="20"/>
        </w:rPr>
        <w:t> </w:t>
      </w:r>
      <w:r>
        <w:rPr>
          <w:color w:val="4A4A4C"/>
          <w:sz w:val="20"/>
        </w:rPr>
        <w:t>y</w:t>
      </w:r>
    </w:p>
    <w:p>
      <w:pPr>
        <w:pStyle w:val="BodyText"/>
        <w:spacing w:line="235" w:lineRule="exact" w:before="2"/>
        <w:ind w:left="583"/>
        <w:jc w:val="both"/>
      </w:pPr>
      <w:r>
        <w:rPr>
          <w:color w:val="4A4A4C"/>
        </w:rPr>
        <w:t>afromexicanas.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3" w:lineRule="auto" w:before="16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E.T.I.4.1.3 </w:t>
      </w:r>
      <w:r>
        <w:rPr>
          <w:color w:val="4A4A4C"/>
          <w:position w:val="1"/>
          <w:sz w:val="20"/>
        </w:rPr>
        <w:t>Coadyuvar en la apertura 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canales de comercialización y distribu-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productos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generados</w:t>
      </w:r>
      <w:r>
        <w:rPr>
          <w:color w:val="4A4A4C"/>
          <w:spacing w:val="2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28"/>
          <w:sz w:val="20"/>
        </w:rPr>
        <w:t> </w:t>
      </w:r>
      <w:r>
        <w:rPr>
          <w:color w:val="4A4A4C"/>
          <w:sz w:val="20"/>
        </w:rPr>
        <w:t>los</w:t>
      </w:r>
    </w:p>
    <w:p>
      <w:pPr>
        <w:pStyle w:val="BodyText"/>
        <w:spacing w:line="237" w:lineRule="auto" w:before="4"/>
        <w:ind w:left="583" w:right="1982"/>
        <w:jc w:val="both"/>
      </w:pPr>
      <w:r>
        <w:rPr>
          <w:color w:val="4A4A4C"/>
        </w:rPr>
        <w:t>pueblos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comunidades</w:t>
      </w:r>
      <w:r>
        <w:rPr>
          <w:color w:val="4A4A4C"/>
          <w:spacing w:val="-9"/>
        </w:rPr>
        <w:t> </w:t>
      </w:r>
      <w:r>
        <w:rPr>
          <w:color w:val="4A4A4C"/>
        </w:rPr>
        <w:t>indígenas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afro-</w:t>
      </w:r>
      <w:r>
        <w:rPr>
          <w:color w:val="4A4A4C"/>
          <w:spacing w:val="-68"/>
        </w:rPr>
        <w:t> </w:t>
      </w:r>
      <w:r>
        <w:rPr>
          <w:color w:val="4A4A4C"/>
        </w:rPr>
        <w:t>mexicanas.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3" w:lineRule="auto" w:before="9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E.T.I.4.1.4</w:t>
      </w:r>
      <w:r>
        <w:rPr>
          <w:rFonts w:ascii="Tahoma" w:hAnsi="Tahoma"/>
          <w:b/>
          <w:color w:val="4A4A4C"/>
          <w:spacing w:val="3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-8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-9"/>
          <w:position w:val="1"/>
          <w:sz w:val="20"/>
        </w:rPr>
        <w:t> </w:t>
      </w:r>
      <w:r>
        <w:rPr>
          <w:color w:val="4A4A4C"/>
          <w:position w:val="1"/>
          <w:sz w:val="20"/>
        </w:rPr>
        <w:t>empoderamiento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económico de las mujeres indígenas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afromexicanas.</w:t>
      </w:r>
    </w:p>
    <w:p>
      <w:pPr>
        <w:pStyle w:val="BodyText"/>
        <w:spacing w:before="11"/>
        <w:rPr>
          <w:sz w:val="19"/>
        </w:rPr>
      </w:pPr>
    </w:p>
    <w:p>
      <w:pPr>
        <w:pStyle w:val="Heading6"/>
        <w:spacing w:before="1"/>
        <w:ind w:left="299" w:right="2120"/>
      </w:pPr>
      <w:r>
        <w:rPr>
          <w:color w:val="4A4A4C"/>
        </w:rPr>
        <w:t>EJE</w:t>
      </w:r>
      <w:r>
        <w:rPr>
          <w:color w:val="4A4A4C"/>
          <w:spacing w:val="14"/>
        </w:rPr>
        <w:t> </w:t>
      </w:r>
      <w:r>
        <w:rPr>
          <w:color w:val="4A4A4C"/>
        </w:rPr>
        <w:t>V.</w:t>
      </w:r>
      <w:r>
        <w:rPr>
          <w:color w:val="4A4A4C"/>
          <w:spacing w:val="14"/>
        </w:rPr>
        <w:t> </w:t>
      </w:r>
      <w:r>
        <w:rPr>
          <w:color w:val="4A4A4C"/>
        </w:rPr>
        <w:t>INFRAESTRUCTURA</w:t>
      </w:r>
      <w:r>
        <w:rPr>
          <w:color w:val="4A4A4C"/>
          <w:spacing w:val="14"/>
        </w:rPr>
        <w:t> </w:t>
      </w:r>
      <w:r>
        <w:rPr>
          <w:color w:val="4A4A4C"/>
        </w:rPr>
        <w:t>Y</w:t>
      </w:r>
      <w:r>
        <w:rPr>
          <w:color w:val="4A4A4C"/>
          <w:spacing w:val="14"/>
        </w:rPr>
        <w:t> </w:t>
      </w:r>
      <w:r>
        <w:rPr>
          <w:color w:val="4A4A4C"/>
        </w:rPr>
        <w:t>SERVICIOS</w:t>
      </w:r>
      <w:r>
        <w:rPr>
          <w:color w:val="4A4A4C"/>
          <w:spacing w:val="-55"/>
        </w:rPr>
        <w:t> </w:t>
      </w:r>
      <w:r>
        <w:rPr>
          <w:color w:val="4A4A4C"/>
          <w:w w:val="105"/>
        </w:rPr>
        <w:t>PÚBLICOS PARA EL DESARROLLO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6"/>
        <w:rPr>
          <w:rFonts w:ascii="Tahoma"/>
          <w:b/>
          <w:sz w:val="19"/>
        </w:rPr>
      </w:pPr>
    </w:p>
    <w:p>
      <w:pPr>
        <w:spacing w:line="240" w:lineRule="exact" w:before="0"/>
        <w:ind w:left="299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2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E.T.I.5.1</w:t>
      </w:r>
    </w:p>
    <w:p>
      <w:pPr>
        <w:pStyle w:val="BodyText"/>
        <w:spacing w:line="237" w:lineRule="auto" w:before="1"/>
        <w:ind w:left="299" w:right="1982"/>
        <w:jc w:val="both"/>
      </w:pPr>
      <w:r>
        <w:rPr>
          <w:color w:val="4A4A4C"/>
        </w:rPr>
        <w:t>Impulsar el acceso a los servicios básicos,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contribuyan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una</w:t>
      </w:r>
      <w:r>
        <w:rPr>
          <w:color w:val="4A4A4C"/>
          <w:spacing w:val="-18"/>
        </w:rPr>
        <w:t> </w:t>
      </w:r>
      <w:r>
        <w:rPr>
          <w:color w:val="4A4A4C"/>
        </w:rPr>
        <w:t>mejor</w:t>
      </w:r>
      <w:r>
        <w:rPr>
          <w:color w:val="4A4A4C"/>
          <w:spacing w:val="-19"/>
        </w:rPr>
        <w:t> </w:t>
      </w:r>
      <w:r>
        <w:rPr>
          <w:color w:val="4A4A4C"/>
        </w:rPr>
        <w:t>calidad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vida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población</w:t>
      </w:r>
      <w:r>
        <w:rPr>
          <w:color w:val="4A4A4C"/>
          <w:spacing w:val="-11"/>
        </w:rPr>
        <w:t> </w:t>
      </w:r>
      <w:r>
        <w:rPr>
          <w:color w:val="4A4A4C"/>
        </w:rPr>
        <w:t>indígena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afromexicana.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1" w:lineRule="exact"/>
        <w:ind w:left="299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4"/>
        </w:numPr>
        <w:tabs>
          <w:tab w:pos="584" w:val="left" w:leader="none"/>
        </w:tabs>
        <w:spacing w:line="216" w:lineRule="auto" w:before="12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w w:val="95"/>
          <w:sz w:val="20"/>
        </w:rPr>
        <w:t>E.T.I.5.1.1 </w:t>
      </w:r>
      <w:r>
        <w:rPr>
          <w:color w:val="4A4A4C"/>
          <w:w w:val="95"/>
          <w:sz w:val="20"/>
        </w:rPr>
        <w:t>Promover obras de infraestruc-</w:t>
      </w:r>
      <w:r>
        <w:rPr>
          <w:color w:val="4A4A4C"/>
          <w:spacing w:val="1"/>
          <w:w w:val="95"/>
          <w:sz w:val="20"/>
        </w:rPr>
        <w:t> </w:t>
      </w:r>
      <w:r>
        <w:rPr>
          <w:color w:val="4A4A4C"/>
          <w:sz w:val="20"/>
        </w:rPr>
        <w:t>tura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básica,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social,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comunicación,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conectividad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3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32"/>
          <w:sz w:val="20"/>
        </w:rPr>
        <w:t> </w:t>
      </w:r>
      <w:r>
        <w:rPr>
          <w:color w:val="4A4A4C"/>
          <w:sz w:val="20"/>
        </w:rPr>
        <w:t>tecnologías</w:t>
      </w:r>
    </w:p>
    <w:p>
      <w:pPr>
        <w:pStyle w:val="BodyText"/>
        <w:spacing w:line="237" w:lineRule="auto" w:before="4"/>
        <w:ind w:left="583" w:right="1982"/>
        <w:jc w:val="both"/>
      </w:pPr>
      <w:r>
        <w:rPr>
          <w:color w:val="4A4A4C"/>
        </w:rPr>
        <w:t>actuales en los pueblos y comunidades</w:t>
      </w:r>
      <w:r>
        <w:rPr>
          <w:color w:val="4A4A4C"/>
          <w:spacing w:val="1"/>
        </w:rPr>
        <w:t> </w:t>
      </w:r>
      <w:r>
        <w:rPr>
          <w:color w:val="4A4A4C"/>
        </w:rPr>
        <w:t>indígenas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afromexicanas.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6" w:space="40"/>
            <w:col w:w="6674"/>
          </w:cols>
        </w:sectPr>
      </w:pPr>
    </w:p>
    <w:p>
      <w:pPr>
        <w:pStyle w:val="BodyText"/>
        <w:rPr>
          <w:sz w:val="23"/>
        </w:rPr>
      </w:pPr>
    </w:p>
    <w:p>
      <w:pPr>
        <w:pStyle w:val="BodyText"/>
      </w:pPr>
      <w:r>
        <w:rPr/>
        <w:drawing>
          <wp:inline distT="0" distB="0" distL="0" distR="0">
            <wp:extent cx="6481582" cy="2841307"/>
            <wp:effectExtent l="0" t="0" r="0" b="0"/>
            <wp:docPr id="829" name="image7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797.jpe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582" cy="284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pStyle w:val="Heading6"/>
        <w:tabs>
          <w:tab w:pos="2080" w:val="left" w:leader="none"/>
        </w:tabs>
        <w:spacing w:before="116"/>
        <w:ind w:left="1181"/>
      </w:pPr>
      <w:r>
        <w:rPr/>
        <w:pict>
          <v:line style="position:absolute;mso-position-horizontal-relative:page;mso-position-vertical-relative:paragraph;z-index:-2846156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196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6032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2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16"/>
        </w:rPr>
      </w:pPr>
    </w:p>
    <w:p>
      <w:pPr>
        <w:pStyle w:val="Heading5"/>
        <w:spacing w:before="117"/>
      </w:pPr>
      <w:r>
        <w:rPr/>
        <w:drawing>
          <wp:anchor distT="0" distB="0" distL="0" distR="0" allowOverlap="1" layoutInCell="1" locked="0" behindDoc="0" simplePos="0" relativeHeight="16297984">
            <wp:simplePos x="0" y="0"/>
            <wp:positionH relativeFrom="page">
              <wp:posOffset>1259999</wp:posOffset>
            </wp:positionH>
            <wp:positionV relativeFrom="paragraph">
              <wp:posOffset>-3405657</wp:posOffset>
            </wp:positionV>
            <wp:extent cx="6512400" cy="3186010"/>
            <wp:effectExtent l="0" t="0" r="0" b="0"/>
            <wp:wrapNone/>
            <wp:docPr id="831" name="image7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799.jpe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18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194B"/>
        </w:rPr>
        <w:t>NIÑAS,</w:t>
      </w:r>
      <w:r>
        <w:rPr>
          <w:color w:val="A5194B"/>
          <w:spacing w:val="24"/>
        </w:rPr>
        <w:t> </w:t>
      </w:r>
      <w:r>
        <w:rPr>
          <w:color w:val="A5194B"/>
        </w:rPr>
        <w:t>NIÑOS</w:t>
      </w:r>
      <w:r>
        <w:rPr>
          <w:color w:val="A5194B"/>
          <w:spacing w:val="24"/>
        </w:rPr>
        <w:t> </w:t>
      </w:r>
      <w:r>
        <w:rPr>
          <w:color w:val="A5194B"/>
        </w:rPr>
        <w:t>Y</w:t>
      </w:r>
      <w:r>
        <w:rPr>
          <w:color w:val="A5194B"/>
          <w:spacing w:val="24"/>
        </w:rPr>
        <w:t> </w:t>
      </w:r>
      <w:r>
        <w:rPr>
          <w:color w:val="A5194B"/>
        </w:rPr>
        <w:t>ADOLESCENTES</w:t>
      </w:r>
    </w:p>
    <w:p>
      <w:pPr>
        <w:pStyle w:val="BodyText"/>
        <w:spacing w:before="6"/>
        <w:rPr>
          <w:rFonts w:ascii="Tahoma"/>
          <w:b/>
          <w:sz w:val="13"/>
        </w:rPr>
      </w:pPr>
    </w:p>
    <w:p>
      <w:pPr>
        <w:spacing w:after="0"/>
        <w:rPr>
          <w:rFonts w:ascii="Tahoma"/>
          <w:sz w:val="1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En el estado de Oaxaca persiste un pano-</w:t>
      </w:r>
      <w:r>
        <w:rPr>
          <w:color w:val="4A4A4C"/>
          <w:spacing w:val="1"/>
        </w:rPr>
        <w:t> </w:t>
      </w:r>
      <w:r>
        <w:rPr>
          <w:color w:val="4A4A4C"/>
        </w:rPr>
        <w:t>rama</w:t>
      </w:r>
      <w:r>
        <w:rPr>
          <w:color w:val="4A4A4C"/>
          <w:spacing w:val="27"/>
        </w:rPr>
        <w:t> </w:t>
      </w:r>
      <w:r>
        <w:rPr>
          <w:color w:val="4A4A4C"/>
        </w:rPr>
        <w:t>lleno</w:t>
      </w:r>
      <w:r>
        <w:rPr>
          <w:color w:val="4A4A4C"/>
          <w:spacing w:val="28"/>
        </w:rPr>
        <w:t> </w:t>
      </w:r>
      <w:r>
        <w:rPr>
          <w:color w:val="4A4A4C"/>
        </w:rPr>
        <w:t>de</w:t>
      </w:r>
      <w:r>
        <w:rPr>
          <w:color w:val="4A4A4C"/>
          <w:spacing w:val="28"/>
        </w:rPr>
        <w:t> </w:t>
      </w:r>
      <w:r>
        <w:rPr>
          <w:color w:val="4A4A4C"/>
        </w:rPr>
        <w:t>complejidades</w:t>
      </w:r>
      <w:r>
        <w:rPr>
          <w:color w:val="4A4A4C"/>
          <w:spacing w:val="28"/>
        </w:rPr>
        <w:t> </w:t>
      </w:r>
      <w:r>
        <w:rPr>
          <w:color w:val="4A4A4C"/>
        </w:rPr>
        <w:t>con</w:t>
      </w:r>
      <w:r>
        <w:rPr>
          <w:color w:val="4A4A4C"/>
          <w:spacing w:val="27"/>
        </w:rPr>
        <w:t> </w:t>
      </w:r>
      <w:r>
        <w:rPr>
          <w:color w:val="4A4A4C"/>
        </w:rPr>
        <w:t>respecto</w:t>
      </w:r>
      <w:r>
        <w:rPr>
          <w:color w:val="4A4A4C"/>
          <w:spacing w:val="-67"/>
        </w:rPr>
        <w:t> </w:t>
      </w:r>
      <w:r>
        <w:rPr>
          <w:color w:val="4A4A4C"/>
        </w:rPr>
        <w:t>a la situación en que viven las Niñas, Niños</w:t>
      </w:r>
      <w:r>
        <w:rPr>
          <w:color w:val="4A4A4C"/>
          <w:spacing w:val="-68"/>
        </w:rPr>
        <w:t> </w:t>
      </w:r>
      <w:r>
        <w:rPr>
          <w:color w:val="4A4A4C"/>
        </w:rPr>
        <w:t>y Adolescentes (NNA); en el que contras-</w:t>
      </w:r>
      <w:r>
        <w:rPr>
          <w:color w:val="4A4A4C"/>
          <w:spacing w:val="1"/>
        </w:rPr>
        <w:t> </w:t>
      </w:r>
      <w:r>
        <w:rPr>
          <w:color w:val="4A4A4C"/>
        </w:rPr>
        <w:t>tan por una parte la riqueza sociocultural,</w:t>
      </w:r>
      <w:r>
        <w:rPr>
          <w:color w:val="4A4A4C"/>
          <w:spacing w:val="1"/>
        </w:rPr>
        <w:t> </w:t>
      </w:r>
      <w:r>
        <w:rPr>
          <w:color w:val="4A4A4C"/>
        </w:rPr>
        <w:t>lingüística y ambiental en que vive la niñez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2"/>
        </w:rPr>
        <w:t> </w:t>
      </w:r>
      <w:r>
        <w:rPr>
          <w:color w:val="4A4A4C"/>
        </w:rPr>
        <w:t>adolescencia</w:t>
      </w:r>
      <w:r>
        <w:rPr>
          <w:color w:val="4A4A4C"/>
          <w:spacing w:val="-12"/>
        </w:rPr>
        <w:t> </w:t>
      </w:r>
      <w:r>
        <w:rPr>
          <w:color w:val="4A4A4C"/>
        </w:rPr>
        <w:t>oaxaqueña</w:t>
      </w:r>
      <w:r>
        <w:rPr>
          <w:color w:val="4A4A4C"/>
          <w:spacing w:val="-11"/>
        </w:rPr>
        <w:t> </w:t>
      </w:r>
      <w:r>
        <w:rPr>
          <w:color w:val="4A4A4C"/>
        </w:rPr>
        <w:t>y,</w:t>
      </w:r>
      <w:r>
        <w:rPr>
          <w:color w:val="4A4A4C"/>
          <w:spacing w:val="-12"/>
        </w:rPr>
        <w:t> </w:t>
      </w:r>
      <w:r>
        <w:rPr>
          <w:color w:val="4A4A4C"/>
        </w:rPr>
        <w:t>por</w:t>
      </w:r>
      <w:r>
        <w:rPr>
          <w:color w:val="4A4A4C"/>
          <w:spacing w:val="-12"/>
        </w:rPr>
        <w:t> </w:t>
      </w:r>
      <w:r>
        <w:rPr>
          <w:color w:val="4A4A4C"/>
        </w:rPr>
        <w:t>otra</w:t>
      </w:r>
      <w:r>
        <w:rPr>
          <w:color w:val="4A4A4C"/>
          <w:spacing w:val="-11"/>
        </w:rPr>
        <w:t> </w:t>
      </w:r>
      <w:r>
        <w:rPr>
          <w:color w:val="4A4A4C"/>
        </w:rPr>
        <w:t>parte,</w:t>
      </w:r>
      <w:r>
        <w:rPr>
          <w:color w:val="4A4A4C"/>
          <w:spacing w:val="-68"/>
        </w:rPr>
        <w:t> </w:t>
      </w:r>
      <w:r>
        <w:rPr>
          <w:color w:val="4A4A4C"/>
        </w:rPr>
        <w:t>el alto grado de vulneración y violencia de</w:t>
      </w:r>
      <w:r>
        <w:rPr>
          <w:color w:val="4A4A4C"/>
          <w:spacing w:val="1"/>
        </w:rPr>
        <w:t> </w:t>
      </w:r>
      <w:r>
        <w:rPr>
          <w:color w:val="4A4A4C"/>
        </w:rPr>
        <w:t>sus</w:t>
      </w:r>
      <w:r>
        <w:rPr>
          <w:color w:val="4A4A4C"/>
          <w:spacing w:val="-10"/>
        </w:rPr>
        <w:t> </w:t>
      </w:r>
      <w:r>
        <w:rPr>
          <w:color w:val="4A4A4C"/>
        </w:rPr>
        <w:t>derechos.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84" w:right="3"/>
        <w:jc w:val="both"/>
      </w:pPr>
      <w:r>
        <w:rPr>
          <w:color w:val="4A4A4C"/>
        </w:rPr>
        <w:t>Esto tiene su origen en la histórica desa-</w:t>
      </w:r>
      <w:r>
        <w:rPr>
          <w:color w:val="4A4A4C"/>
          <w:spacing w:val="1"/>
        </w:rPr>
        <w:t> </w:t>
      </w:r>
      <w:r>
        <w:rPr>
          <w:color w:val="4A4A4C"/>
        </w:rPr>
        <w:t>tención de las autoridades y en las malas</w:t>
      </w:r>
      <w:r>
        <w:rPr>
          <w:color w:val="4A4A4C"/>
          <w:spacing w:val="1"/>
        </w:rPr>
        <w:t> </w:t>
      </w:r>
      <w:r>
        <w:rPr>
          <w:color w:val="4A4A4C"/>
        </w:rPr>
        <w:t>prácticas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gobiernos</w:t>
      </w:r>
      <w:r>
        <w:rPr>
          <w:color w:val="4A4A4C"/>
          <w:spacing w:val="-11"/>
        </w:rPr>
        <w:t> </w:t>
      </w:r>
      <w:r>
        <w:rPr>
          <w:color w:val="4A4A4C"/>
        </w:rPr>
        <w:t>pasados,</w:t>
      </w:r>
      <w:r>
        <w:rPr>
          <w:color w:val="4A4A4C"/>
          <w:spacing w:val="-10"/>
        </w:rPr>
        <w:t> </w:t>
      </w:r>
      <w:r>
        <w:rPr>
          <w:color w:val="4A4A4C"/>
        </w:rPr>
        <w:t>quienes</w:t>
      </w:r>
      <w:r>
        <w:rPr>
          <w:color w:val="4A4A4C"/>
          <w:spacing w:val="-68"/>
        </w:rPr>
        <w:t> </w:t>
      </w:r>
      <w:r>
        <w:rPr>
          <w:color w:val="4A4A4C"/>
        </w:rPr>
        <w:t>no</w:t>
      </w:r>
      <w:r>
        <w:rPr>
          <w:color w:val="4A4A4C"/>
          <w:spacing w:val="-9"/>
        </w:rPr>
        <w:t> </w:t>
      </w:r>
      <w:r>
        <w:rPr>
          <w:color w:val="4A4A4C"/>
        </w:rPr>
        <w:t>asumieron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compromiso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atender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problemáticas de este sector de la pobla-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oaxaqueña.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1984" w:right="7"/>
        <w:jc w:val="both"/>
      </w:pPr>
      <w:r>
        <w:rPr>
          <w:color w:val="4A4A4C"/>
        </w:rPr>
        <w:t>De acuerdo con el INEGI, Oaxaca ocupa el</w:t>
      </w:r>
      <w:r>
        <w:rPr>
          <w:color w:val="4A4A4C"/>
          <w:spacing w:val="1"/>
        </w:rPr>
        <w:t> </w:t>
      </w:r>
      <w:r>
        <w:rPr>
          <w:color w:val="4A4A4C"/>
        </w:rPr>
        <w:t>décimo lugar a nivel nacional con el mayor</w:t>
      </w:r>
      <w:r>
        <w:rPr>
          <w:color w:val="4A4A4C"/>
          <w:spacing w:val="1"/>
        </w:rPr>
        <w:t> </w:t>
      </w:r>
      <w:r>
        <w:rPr>
          <w:color w:val="4A4A4C"/>
          <w:spacing w:val="-5"/>
        </w:rPr>
        <w:t>porcentaje</w:t>
      </w:r>
      <w:r>
        <w:rPr>
          <w:color w:val="4A4A4C"/>
          <w:spacing w:val="-37"/>
        </w:rPr>
        <w:t> </w:t>
      </w:r>
      <w:r>
        <w:rPr>
          <w:color w:val="4A4A4C"/>
          <w:spacing w:val="-5"/>
        </w:rPr>
        <w:t>de</w:t>
      </w:r>
      <w:r>
        <w:rPr>
          <w:color w:val="4A4A4C"/>
          <w:spacing w:val="-37"/>
        </w:rPr>
        <w:t> </w:t>
      </w:r>
      <w:r>
        <w:rPr>
          <w:color w:val="4A4A4C"/>
          <w:spacing w:val="-5"/>
        </w:rPr>
        <w:t>Niñas,</w:t>
      </w:r>
      <w:r>
        <w:rPr>
          <w:color w:val="4A4A4C"/>
          <w:spacing w:val="-36"/>
        </w:rPr>
        <w:t> </w:t>
      </w:r>
      <w:r>
        <w:rPr>
          <w:color w:val="4A4A4C"/>
          <w:spacing w:val="-4"/>
        </w:rPr>
        <w:t>Niños</w:t>
      </w:r>
      <w:r>
        <w:rPr>
          <w:color w:val="4A4A4C"/>
          <w:spacing w:val="-37"/>
        </w:rPr>
        <w:t> </w:t>
      </w:r>
      <w:r>
        <w:rPr>
          <w:color w:val="4A4A4C"/>
          <w:spacing w:val="-4"/>
        </w:rPr>
        <w:t>y</w:t>
      </w:r>
      <w:r>
        <w:rPr>
          <w:color w:val="4A4A4C"/>
          <w:spacing w:val="-36"/>
        </w:rPr>
        <w:t> </w:t>
      </w:r>
      <w:r>
        <w:rPr>
          <w:color w:val="4A4A4C"/>
          <w:spacing w:val="-4"/>
        </w:rPr>
        <w:t>Adolescentes,</w:t>
      </w:r>
      <w:r>
        <w:rPr>
          <w:color w:val="4A4A4C"/>
          <w:spacing w:val="-37"/>
        </w:rPr>
        <w:t> </w:t>
      </w:r>
      <w:r>
        <w:rPr>
          <w:color w:val="4A4A4C"/>
          <w:spacing w:val="-4"/>
        </w:rPr>
        <w:t>con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spacing w:val="-1"/>
          <w:w w:val="95"/>
        </w:rPr>
        <w:t>33.2%</w:t>
      </w:r>
      <w:r>
        <w:rPr>
          <w:color w:val="4A4A4C"/>
          <w:spacing w:val="-12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spacing w:val="-1"/>
          <w:w w:val="95"/>
        </w:rPr>
        <w:t>la</w:t>
      </w:r>
      <w:r>
        <w:rPr>
          <w:color w:val="4A4A4C"/>
          <w:spacing w:val="-12"/>
          <w:w w:val="95"/>
        </w:rPr>
        <w:t> </w:t>
      </w:r>
      <w:r>
        <w:rPr>
          <w:color w:val="4A4A4C"/>
          <w:spacing w:val="-1"/>
          <w:w w:val="95"/>
        </w:rPr>
        <w:t>población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(1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millón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372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915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5"/>
        </w:rPr>
        <w:t>habitantes</w:t>
      </w:r>
      <w:r>
        <w:rPr>
          <w:color w:val="4A4A4C"/>
          <w:spacing w:val="-13"/>
        </w:rPr>
        <w:t> </w:t>
      </w:r>
      <w:r>
        <w:rPr>
          <w:color w:val="4A4A4C"/>
          <w:spacing w:val="-5"/>
        </w:rPr>
        <w:t>de</w:t>
      </w:r>
      <w:r>
        <w:rPr>
          <w:color w:val="4A4A4C"/>
          <w:spacing w:val="-13"/>
        </w:rPr>
        <w:t> </w:t>
      </w:r>
      <w:r>
        <w:rPr>
          <w:color w:val="4A4A4C"/>
          <w:spacing w:val="-5"/>
        </w:rPr>
        <w:t>0</w:t>
      </w:r>
      <w:r>
        <w:rPr>
          <w:color w:val="4A4A4C"/>
          <w:spacing w:val="-12"/>
        </w:rPr>
        <w:t> </w:t>
      </w:r>
      <w:r>
        <w:rPr>
          <w:color w:val="4A4A4C"/>
          <w:spacing w:val="-5"/>
        </w:rPr>
        <w:t>a</w:t>
      </w:r>
      <w:r>
        <w:rPr>
          <w:color w:val="4A4A4C"/>
          <w:spacing w:val="-13"/>
        </w:rPr>
        <w:t> </w:t>
      </w:r>
      <w:r>
        <w:rPr>
          <w:color w:val="4A4A4C"/>
          <w:spacing w:val="-5"/>
        </w:rPr>
        <w:t>17</w:t>
      </w:r>
      <w:r>
        <w:rPr>
          <w:color w:val="4A4A4C"/>
          <w:spacing w:val="-12"/>
        </w:rPr>
        <w:t> </w:t>
      </w:r>
      <w:r>
        <w:rPr>
          <w:color w:val="4A4A4C"/>
          <w:spacing w:val="-4"/>
        </w:rPr>
        <w:t>años</w:t>
      </w:r>
      <w:r>
        <w:rPr>
          <w:color w:val="4A4A4C"/>
          <w:spacing w:val="-13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12"/>
        </w:rPr>
        <w:t> </w:t>
      </w:r>
      <w:r>
        <w:rPr>
          <w:color w:val="4A4A4C"/>
          <w:spacing w:val="-4"/>
        </w:rPr>
        <w:t>edad),</w:t>
      </w:r>
      <w:r>
        <w:rPr>
          <w:color w:val="4A4A4C"/>
          <w:spacing w:val="-13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12"/>
        </w:rPr>
        <w:t> </w:t>
      </w:r>
      <w:r>
        <w:rPr>
          <w:color w:val="4A4A4C"/>
          <w:spacing w:val="-4"/>
        </w:rPr>
        <w:t>estos,</w:t>
      </w:r>
      <w:r>
        <w:rPr>
          <w:color w:val="4A4A4C"/>
          <w:spacing w:val="-68"/>
        </w:rPr>
        <w:t> </w:t>
      </w:r>
      <w:r>
        <w:rPr>
          <w:color w:val="4A4A4C"/>
          <w:spacing w:val="-5"/>
          <w:w w:val="95"/>
        </w:rPr>
        <w:t>49.6%</w:t>
      </w:r>
      <w:r>
        <w:rPr>
          <w:color w:val="4A4A4C"/>
          <w:spacing w:val="-27"/>
          <w:w w:val="95"/>
        </w:rPr>
        <w:t> </w:t>
      </w:r>
      <w:r>
        <w:rPr>
          <w:color w:val="4A4A4C"/>
          <w:spacing w:val="-5"/>
          <w:w w:val="95"/>
        </w:rPr>
        <w:t>son</w:t>
      </w:r>
      <w:r>
        <w:rPr>
          <w:color w:val="4A4A4C"/>
          <w:spacing w:val="-26"/>
          <w:w w:val="95"/>
        </w:rPr>
        <w:t> </w:t>
      </w:r>
      <w:r>
        <w:rPr>
          <w:color w:val="4A4A4C"/>
          <w:spacing w:val="-5"/>
          <w:w w:val="95"/>
        </w:rPr>
        <w:t>mujeres</w:t>
      </w:r>
      <w:r>
        <w:rPr>
          <w:color w:val="4A4A4C"/>
          <w:spacing w:val="-27"/>
          <w:w w:val="95"/>
        </w:rPr>
        <w:t> </w:t>
      </w:r>
      <w:r>
        <w:rPr>
          <w:color w:val="4A4A4C"/>
          <w:spacing w:val="-5"/>
          <w:w w:val="95"/>
        </w:rPr>
        <w:t>y</w:t>
      </w:r>
      <w:r>
        <w:rPr>
          <w:color w:val="4A4A4C"/>
          <w:spacing w:val="-26"/>
          <w:w w:val="95"/>
        </w:rPr>
        <w:t> </w:t>
      </w:r>
      <w:r>
        <w:rPr>
          <w:color w:val="4A4A4C"/>
          <w:spacing w:val="-5"/>
          <w:w w:val="95"/>
        </w:rPr>
        <w:t>50.4%</w:t>
      </w:r>
      <w:r>
        <w:rPr>
          <w:color w:val="4A4A4C"/>
          <w:spacing w:val="-27"/>
          <w:w w:val="95"/>
        </w:rPr>
        <w:t> </w:t>
      </w:r>
      <w:r>
        <w:rPr>
          <w:color w:val="4A4A4C"/>
          <w:spacing w:val="-5"/>
          <w:w w:val="95"/>
        </w:rPr>
        <w:t>son</w:t>
      </w:r>
      <w:r>
        <w:rPr>
          <w:color w:val="4A4A4C"/>
          <w:spacing w:val="-26"/>
          <w:w w:val="95"/>
        </w:rPr>
        <w:t> </w:t>
      </w:r>
      <w:r>
        <w:rPr>
          <w:color w:val="4A4A4C"/>
          <w:spacing w:val="-4"/>
          <w:w w:val="95"/>
        </w:rPr>
        <w:t>hombres.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 w:right="4"/>
        <w:jc w:val="both"/>
      </w:pPr>
      <w:r>
        <w:rPr>
          <w:color w:val="4A4A4C"/>
        </w:rPr>
        <w:t>Lastimosamente</w:t>
      </w:r>
      <w:r>
        <w:rPr>
          <w:color w:val="4A4A4C"/>
          <w:spacing w:val="1"/>
        </w:rPr>
        <w:t> </w:t>
      </w:r>
      <w:r>
        <w:rPr>
          <w:color w:val="4A4A4C"/>
        </w:rPr>
        <w:t>Oaxaca</w:t>
      </w:r>
      <w:r>
        <w:rPr>
          <w:color w:val="4A4A4C"/>
          <w:spacing w:val="1"/>
        </w:rPr>
        <w:t> </w:t>
      </w:r>
      <w:r>
        <w:rPr>
          <w:color w:val="4A4A4C"/>
        </w:rPr>
        <w:t>ocupó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primer</w:t>
      </w:r>
      <w:r>
        <w:rPr>
          <w:color w:val="4A4A4C"/>
          <w:spacing w:val="-68"/>
        </w:rPr>
        <w:t> </w:t>
      </w:r>
      <w:r>
        <w:rPr>
          <w:color w:val="4A4A4C"/>
        </w:rPr>
        <w:t>lugar</w:t>
      </w:r>
      <w:r>
        <w:rPr>
          <w:color w:val="4A4A4C"/>
          <w:spacing w:val="43"/>
        </w:rPr>
        <w:t> </w:t>
      </w:r>
      <w:r>
        <w:rPr>
          <w:color w:val="4A4A4C"/>
        </w:rPr>
        <w:t>en</w:t>
      </w:r>
      <w:r>
        <w:rPr>
          <w:color w:val="4A4A4C"/>
          <w:spacing w:val="44"/>
        </w:rPr>
        <w:t> </w:t>
      </w:r>
      <w:r>
        <w:rPr>
          <w:color w:val="4A4A4C"/>
        </w:rPr>
        <w:t>la</w:t>
      </w:r>
      <w:r>
        <w:rPr>
          <w:color w:val="4A4A4C"/>
          <w:spacing w:val="43"/>
        </w:rPr>
        <w:t> </w:t>
      </w:r>
      <w:r>
        <w:rPr>
          <w:color w:val="4A4A4C"/>
        </w:rPr>
        <w:t>Encuesta</w:t>
      </w:r>
      <w:r>
        <w:rPr>
          <w:color w:val="4A4A4C"/>
          <w:spacing w:val="44"/>
        </w:rPr>
        <w:t> </w:t>
      </w:r>
      <w:r>
        <w:rPr>
          <w:color w:val="4A4A4C"/>
        </w:rPr>
        <w:t>Nacional</w:t>
      </w:r>
      <w:r>
        <w:rPr>
          <w:color w:val="4A4A4C"/>
          <w:spacing w:val="44"/>
        </w:rPr>
        <w:t> </w:t>
      </w:r>
      <w:r>
        <w:rPr>
          <w:color w:val="4A4A4C"/>
        </w:rPr>
        <w:t>de</w:t>
      </w:r>
      <w:r>
        <w:rPr>
          <w:color w:val="4A4A4C"/>
          <w:spacing w:val="43"/>
        </w:rPr>
        <w:t> </w:t>
      </w:r>
      <w:r>
        <w:rPr>
          <w:color w:val="4A4A4C"/>
        </w:rPr>
        <w:t>Trabajo</w:t>
      </w:r>
    </w:p>
    <w:p>
      <w:pPr>
        <w:pStyle w:val="BodyText"/>
        <w:spacing w:line="237" w:lineRule="auto" w:before="95"/>
        <w:ind w:left="295" w:right="1131"/>
        <w:jc w:val="both"/>
      </w:pPr>
      <w:r>
        <w:rPr/>
        <w:br w:type="column"/>
      </w:r>
      <w:r>
        <w:rPr>
          <w:color w:val="4A4A4C"/>
          <w:spacing w:val="-1"/>
          <w:w w:val="95"/>
        </w:rPr>
        <w:t>Infantil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1"/>
          <w:w w:val="95"/>
        </w:rPr>
        <w:t>2019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del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INEGI,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una</w:t>
      </w:r>
      <w:r>
        <w:rPr>
          <w:color w:val="4A4A4C"/>
          <w:spacing w:val="-19"/>
          <w:w w:val="95"/>
        </w:rPr>
        <w:t> </w:t>
      </w:r>
      <w:r>
        <w:rPr>
          <w:color w:val="4A4A4C"/>
          <w:w w:val="95"/>
        </w:rPr>
        <w:t>tasa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8"/>
          <w:w w:val="95"/>
        </w:rPr>
        <w:t> </w:t>
      </w:r>
      <w:r>
        <w:rPr>
          <w:color w:val="4A4A4C"/>
          <w:w w:val="95"/>
        </w:rPr>
        <w:t>traba-</w:t>
      </w:r>
      <w:r>
        <w:rPr>
          <w:color w:val="4A4A4C"/>
          <w:spacing w:val="-64"/>
          <w:w w:val="95"/>
        </w:rPr>
        <w:t> </w:t>
      </w:r>
      <w:r>
        <w:rPr>
          <w:color w:val="4A4A4C"/>
          <w:w w:val="95"/>
        </w:rPr>
        <w:t>jo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infantil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21.5,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muy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encima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media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2"/>
          <w:w w:val="95"/>
        </w:rPr>
        <w:t>nacional</w:t>
      </w:r>
      <w:r>
        <w:rPr>
          <w:color w:val="4A4A4C"/>
          <w:spacing w:val="-30"/>
          <w:w w:val="95"/>
        </w:rPr>
        <w:t> </w:t>
      </w:r>
      <w:r>
        <w:rPr>
          <w:color w:val="4A4A4C"/>
          <w:spacing w:val="-2"/>
          <w:w w:val="95"/>
        </w:rPr>
        <w:t>(11.5),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lo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que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lo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sitúa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lejos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del</w:t>
      </w:r>
      <w:r>
        <w:rPr>
          <w:color w:val="4A4A4C"/>
          <w:spacing w:val="-29"/>
          <w:w w:val="95"/>
        </w:rPr>
        <w:t> </w:t>
      </w:r>
      <w:r>
        <w:rPr>
          <w:color w:val="4A4A4C"/>
          <w:spacing w:val="-1"/>
          <w:w w:val="95"/>
        </w:rPr>
        <w:t>compro-</w:t>
      </w:r>
      <w:r>
        <w:rPr>
          <w:color w:val="4A4A4C"/>
          <w:spacing w:val="-64"/>
          <w:w w:val="95"/>
        </w:rPr>
        <w:t> </w:t>
      </w:r>
      <w:r>
        <w:rPr>
          <w:color w:val="4A4A4C"/>
          <w:spacing w:val="-3"/>
        </w:rPr>
        <w:t>miso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por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erradicar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esta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problemática.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295" w:right="1131"/>
        <w:jc w:val="both"/>
      </w:pPr>
      <w:r>
        <w:rPr>
          <w:color w:val="4A4A4C"/>
        </w:rPr>
        <w:t>La misma encuesta revela que el 13.7% de</w:t>
      </w:r>
      <w:r>
        <w:rPr>
          <w:color w:val="4A4A4C"/>
          <w:spacing w:val="-68"/>
        </w:rPr>
        <w:t> </w:t>
      </w:r>
      <w:r>
        <w:rPr>
          <w:color w:val="4A4A4C"/>
        </w:rPr>
        <w:t>las niñas y niños de Oaxaca, trabajan en</w:t>
      </w:r>
      <w:r>
        <w:rPr>
          <w:color w:val="4A4A4C"/>
          <w:spacing w:val="1"/>
        </w:rPr>
        <w:t> </w:t>
      </w:r>
      <w:r>
        <w:rPr>
          <w:color w:val="4A4A4C"/>
        </w:rPr>
        <w:t>ocupaciones peligrosas para su vida y su</w:t>
      </w:r>
      <w:r>
        <w:rPr>
          <w:color w:val="4A4A4C"/>
          <w:spacing w:val="1"/>
        </w:rPr>
        <w:t> </w:t>
      </w:r>
      <w:r>
        <w:rPr>
          <w:color w:val="4A4A4C"/>
        </w:rPr>
        <w:t>desarrollo</w:t>
      </w:r>
      <w:r>
        <w:rPr>
          <w:color w:val="4A4A4C"/>
          <w:spacing w:val="-6"/>
        </w:rPr>
        <w:t> </w:t>
      </w:r>
      <w:r>
        <w:rPr>
          <w:color w:val="4A4A4C"/>
        </w:rPr>
        <w:t>pleno,</w:t>
      </w:r>
      <w:r>
        <w:rPr>
          <w:color w:val="4A4A4C"/>
          <w:spacing w:val="-6"/>
        </w:rPr>
        <w:t> </w:t>
      </w:r>
      <w:r>
        <w:rPr>
          <w:color w:val="4A4A4C"/>
        </w:rPr>
        <w:t>mientras</w:t>
      </w:r>
      <w:r>
        <w:rPr>
          <w:color w:val="4A4A4C"/>
          <w:spacing w:val="-5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9.3%</w:t>
      </w:r>
      <w:r>
        <w:rPr>
          <w:color w:val="4A4A4C"/>
          <w:spacing w:val="-6"/>
        </w:rPr>
        <w:t> </w:t>
      </w:r>
      <w:r>
        <w:rPr>
          <w:color w:val="4A4A4C"/>
        </w:rPr>
        <w:t>rea-</w:t>
      </w:r>
      <w:r>
        <w:rPr>
          <w:color w:val="4A4A4C"/>
          <w:spacing w:val="-68"/>
        </w:rPr>
        <w:t> </w:t>
      </w:r>
      <w:r>
        <w:rPr>
          <w:color w:val="4A4A4C"/>
        </w:rPr>
        <w:t>liza quehaceres domésticos en condiciones</w:t>
      </w:r>
      <w:r>
        <w:rPr>
          <w:color w:val="4A4A4C"/>
          <w:spacing w:val="1"/>
        </w:rPr>
        <w:t> </w:t>
      </w:r>
      <w:r>
        <w:rPr>
          <w:color w:val="4A4A4C"/>
        </w:rPr>
        <w:t>no</w:t>
      </w:r>
      <w:r>
        <w:rPr>
          <w:color w:val="4A4A4C"/>
          <w:spacing w:val="-18"/>
        </w:rPr>
        <w:t> </w:t>
      </w:r>
      <w:r>
        <w:rPr>
          <w:color w:val="4A4A4C"/>
        </w:rPr>
        <w:t>adecuadas.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</w:rPr>
        <w:t>Al abordar la situación de niñas y niños de</w:t>
      </w:r>
      <w:r>
        <w:rPr>
          <w:color w:val="4A4A4C"/>
          <w:spacing w:val="1"/>
        </w:rPr>
        <w:t> </w:t>
      </w:r>
      <w:r>
        <w:rPr>
          <w:color w:val="4A4A4C"/>
        </w:rPr>
        <w:t>primera infancia, en Oaxaca 7 de cada 10</w:t>
      </w:r>
      <w:r>
        <w:rPr>
          <w:color w:val="4A4A4C"/>
          <w:spacing w:val="1"/>
        </w:rPr>
        <w:t> </w:t>
      </w:r>
      <w:r>
        <w:rPr>
          <w:color w:val="4A4A4C"/>
        </w:rPr>
        <w:t>niñas y niños menores de 6 años (68.3%),</w:t>
      </w:r>
      <w:r>
        <w:rPr>
          <w:color w:val="4A4A4C"/>
          <w:spacing w:val="1"/>
        </w:rPr>
        <w:t> </w:t>
      </w:r>
      <w:r>
        <w:rPr>
          <w:color w:val="4A4A4C"/>
        </w:rPr>
        <w:t>se encuentran en situación de pobreza, lo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4"/>
        </w:rPr>
        <w:t> </w:t>
      </w:r>
      <w:r>
        <w:rPr>
          <w:color w:val="4A4A4C"/>
        </w:rPr>
        <w:t>ubica</w:t>
      </w:r>
      <w:r>
        <w:rPr>
          <w:color w:val="4A4A4C"/>
          <w:spacing w:val="-13"/>
        </w:rPr>
        <w:t> </w:t>
      </w:r>
      <w:r>
        <w:rPr>
          <w:color w:val="4A4A4C"/>
        </w:rPr>
        <w:t>al</w:t>
      </w:r>
      <w:r>
        <w:rPr>
          <w:color w:val="4A4A4C"/>
          <w:spacing w:val="-14"/>
        </w:rPr>
        <w:t> </w:t>
      </w:r>
      <w:r>
        <w:rPr>
          <w:color w:val="4A4A4C"/>
        </w:rPr>
        <w:t>estado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tercer</w:t>
      </w:r>
      <w:r>
        <w:rPr>
          <w:color w:val="4A4A4C"/>
          <w:spacing w:val="-14"/>
        </w:rPr>
        <w:t> </w:t>
      </w:r>
      <w:r>
        <w:rPr>
          <w:color w:val="4A4A4C"/>
        </w:rPr>
        <w:t>lugar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nivel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nacional, mientras que 23.8% viven en situa-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pobreza</w:t>
      </w:r>
      <w:r>
        <w:rPr>
          <w:color w:val="4A4A4C"/>
          <w:spacing w:val="-17"/>
        </w:rPr>
        <w:t> </w:t>
      </w:r>
      <w:r>
        <w:rPr>
          <w:color w:val="4A4A4C"/>
        </w:rPr>
        <w:t>extrema.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5" w:right="1131"/>
        <w:jc w:val="both"/>
      </w:pPr>
      <w:r>
        <w:rPr>
          <w:color w:val="4A4A4C"/>
          <w:w w:val="95"/>
        </w:rPr>
        <w:t>En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que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respecta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salud,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35.9%</w:t>
      </w:r>
      <w:r>
        <w:rPr>
          <w:color w:val="4A4A4C"/>
          <w:spacing w:val="-21"/>
          <w:w w:val="95"/>
        </w:rPr>
        <w:t> </w:t>
      </w:r>
      <w:r>
        <w:rPr>
          <w:color w:val="4A4A4C"/>
          <w:w w:val="95"/>
        </w:rPr>
        <w:t>presen-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ta carencias en el acceso a la alimentación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saludable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nutritiva,</w:t>
      </w:r>
      <w:r>
        <w:rPr>
          <w:color w:val="4A4A4C"/>
          <w:spacing w:val="-24"/>
        </w:rPr>
        <w:t> </w:t>
      </w:r>
      <w:r>
        <w:rPr>
          <w:color w:val="4A4A4C"/>
        </w:rPr>
        <w:t>mientras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4"/>
        </w:rPr>
        <w:t> </w:t>
      </w:r>
      <w:r>
        <w:rPr>
          <w:color w:val="4A4A4C"/>
        </w:rPr>
        <w:t>4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cada</w:t>
      </w:r>
      <w:r>
        <w:rPr>
          <w:color w:val="4A4A4C"/>
          <w:spacing w:val="-68"/>
        </w:rPr>
        <w:t> </w:t>
      </w:r>
      <w:r>
        <w:rPr>
          <w:color w:val="4A4A4C"/>
        </w:rPr>
        <w:t>10 no cuentan con servicios médicos públi-</w:t>
      </w:r>
      <w:r>
        <w:rPr>
          <w:color w:val="4A4A4C"/>
          <w:spacing w:val="-68"/>
        </w:rPr>
        <w:t> </w:t>
      </w:r>
      <w:r>
        <w:rPr>
          <w:color w:val="4A4A4C"/>
          <w:spacing w:val="-2"/>
          <w:w w:val="95"/>
        </w:rPr>
        <w:t>cos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lo</w:t>
      </w:r>
      <w:r>
        <w:rPr>
          <w:color w:val="4A4A4C"/>
          <w:spacing w:val="-19"/>
          <w:w w:val="95"/>
        </w:rPr>
        <w:t> </w:t>
      </w:r>
      <w:r>
        <w:rPr>
          <w:color w:val="4A4A4C"/>
          <w:spacing w:val="-2"/>
          <w:w w:val="95"/>
        </w:rPr>
        <w:t>que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representa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un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35.4%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(INEGI,</w:t>
      </w:r>
      <w:r>
        <w:rPr>
          <w:color w:val="4A4A4C"/>
          <w:spacing w:val="-18"/>
          <w:w w:val="95"/>
        </w:rPr>
        <w:t> </w:t>
      </w:r>
      <w:r>
        <w:rPr>
          <w:color w:val="4A4A4C"/>
          <w:spacing w:val="-2"/>
          <w:w w:val="95"/>
        </w:rPr>
        <w:t>2020).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Aunado</w:t>
      </w:r>
      <w:r>
        <w:rPr>
          <w:color w:val="4A4A4C"/>
          <w:spacing w:val="18"/>
        </w:rPr>
        <w:t> </w:t>
      </w:r>
      <w:r>
        <w:rPr>
          <w:color w:val="4A4A4C"/>
        </w:rPr>
        <w:t>a</w:t>
      </w:r>
      <w:r>
        <w:rPr>
          <w:color w:val="4A4A4C"/>
          <w:spacing w:val="18"/>
        </w:rPr>
        <w:t> </w:t>
      </w:r>
      <w:r>
        <w:rPr>
          <w:color w:val="4A4A4C"/>
        </w:rPr>
        <w:t>esto,</w:t>
      </w:r>
      <w:r>
        <w:rPr>
          <w:color w:val="4A4A4C"/>
          <w:spacing w:val="18"/>
        </w:rPr>
        <w:t> </w:t>
      </w:r>
      <w:r>
        <w:rPr>
          <w:color w:val="4A4A4C"/>
        </w:rPr>
        <w:t>el</w:t>
      </w:r>
      <w:r>
        <w:rPr>
          <w:color w:val="4A4A4C"/>
          <w:spacing w:val="18"/>
        </w:rPr>
        <w:t> </w:t>
      </w:r>
      <w:r>
        <w:rPr>
          <w:color w:val="4A4A4C"/>
        </w:rPr>
        <w:t>Informe</w:t>
      </w:r>
      <w:r>
        <w:rPr>
          <w:color w:val="4A4A4C"/>
          <w:spacing w:val="18"/>
        </w:rPr>
        <w:t> </w:t>
      </w:r>
      <w:r>
        <w:rPr>
          <w:color w:val="4A4A4C"/>
        </w:rPr>
        <w:t>denominado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80" w:space="40"/>
            <w:col w:w="5820"/>
          </w:cols>
        </w:sectPr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</w:p>
    <w:p>
      <w:pPr>
        <w:pStyle w:val="Heading6"/>
        <w:tabs>
          <w:tab w:pos="11059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6054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197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2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Matrimonio Infantil del Centro de las Muje-</w:t>
      </w:r>
      <w:r>
        <w:rPr>
          <w:color w:val="4A4A4C"/>
          <w:spacing w:val="-68"/>
        </w:rPr>
        <w:t> </w:t>
      </w:r>
      <w:r>
        <w:rPr>
          <w:color w:val="4A4A4C"/>
        </w:rPr>
        <w:t>res</w:t>
      </w:r>
      <w:r>
        <w:rPr>
          <w:color w:val="4A4A4C"/>
          <w:spacing w:val="38"/>
        </w:rPr>
        <w:t> </w:t>
      </w:r>
      <w:r>
        <w:rPr>
          <w:color w:val="4A4A4C"/>
        </w:rPr>
        <w:t>y</w:t>
      </w:r>
      <w:r>
        <w:rPr>
          <w:color w:val="4A4A4C"/>
          <w:spacing w:val="39"/>
        </w:rPr>
        <w:t> </w:t>
      </w:r>
      <w:r>
        <w:rPr>
          <w:color w:val="4A4A4C"/>
        </w:rPr>
        <w:t>Paridad</w:t>
      </w:r>
      <w:r>
        <w:rPr>
          <w:color w:val="4A4A4C"/>
          <w:spacing w:val="38"/>
        </w:rPr>
        <w:t> </w:t>
      </w:r>
      <w:r>
        <w:rPr>
          <w:color w:val="4A4A4C"/>
        </w:rPr>
        <w:t>de</w:t>
      </w:r>
      <w:r>
        <w:rPr>
          <w:color w:val="4A4A4C"/>
          <w:spacing w:val="39"/>
        </w:rPr>
        <w:t> </w:t>
      </w:r>
      <w:r>
        <w:rPr>
          <w:color w:val="4A4A4C"/>
        </w:rPr>
        <w:t>Género</w:t>
      </w:r>
      <w:r>
        <w:rPr>
          <w:color w:val="4A4A4C"/>
          <w:spacing w:val="38"/>
        </w:rPr>
        <w:t> </w:t>
      </w:r>
      <w:r>
        <w:rPr>
          <w:color w:val="4A4A4C"/>
        </w:rPr>
        <w:t>del</w:t>
      </w:r>
      <w:r>
        <w:rPr>
          <w:color w:val="4A4A4C"/>
          <w:spacing w:val="39"/>
        </w:rPr>
        <w:t> </w:t>
      </w:r>
      <w:r>
        <w:rPr>
          <w:color w:val="4A4A4C"/>
        </w:rPr>
        <w:t>H.</w:t>
      </w:r>
      <w:r>
        <w:rPr>
          <w:color w:val="4A4A4C"/>
          <w:spacing w:val="38"/>
        </w:rPr>
        <w:t> </w:t>
      </w:r>
      <w:r>
        <w:rPr>
          <w:color w:val="4A4A4C"/>
        </w:rPr>
        <w:t>Congreso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del Estado de Oaxaca 2019 (CEMPAG, 2019),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señala que el 39.17% de los matrimonios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realizan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Oaxaca,</w:t>
      </w:r>
      <w:r>
        <w:rPr>
          <w:color w:val="4A4A4C"/>
          <w:spacing w:val="-15"/>
        </w:rPr>
        <w:t> </w:t>
      </w:r>
      <w:r>
        <w:rPr>
          <w:color w:val="4A4A4C"/>
        </w:rPr>
        <w:t>son</w:t>
      </w:r>
      <w:r>
        <w:rPr>
          <w:color w:val="4A4A4C"/>
          <w:spacing w:val="-14"/>
        </w:rPr>
        <w:t> </w:t>
      </w:r>
      <w:r>
        <w:rPr>
          <w:color w:val="4A4A4C"/>
        </w:rPr>
        <w:t>matrimonios</w:t>
      </w:r>
      <w:r>
        <w:rPr>
          <w:color w:val="4A4A4C"/>
          <w:spacing w:val="-68"/>
        </w:rPr>
        <w:t> </w:t>
      </w:r>
      <w:r>
        <w:rPr>
          <w:color w:val="4A4A4C"/>
        </w:rPr>
        <w:t>celebrados</w:t>
      </w:r>
      <w:r>
        <w:rPr>
          <w:color w:val="4A4A4C"/>
          <w:spacing w:val="-16"/>
        </w:rPr>
        <w:t> </w:t>
      </w:r>
      <w:r>
        <w:rPr>
          <w:color w:val="4A4A4C"/>
        </w:rPr>
        <w:t>entre</w:t>
      </w:r>
      <w:r>
        <w:rPr>
          <w:color w:val="4A4A4C"/>
          <w:spacing w:val="-16"/>
        </w:rPr>
        <w:t> </w:t>
      </w:r>
      <w:r>
        <w:rPr>
          <w:color w:val="4A4A4C"/>
        </w:rPr>
        <w:t>menores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Por otro lado, el Informe sobre la violencia</w:t>
      </w:r>
      <w:r>
        <w:rPr>
          <w:color w:val="4A4A4C"/>
          <w:spacing w:val="1"/>
        </w:rPr>
        <w:t> </w:t>
      </w:r>
      <w:r>
        <w:rPr>
          <w:color w:val="4A4A4C"/>
        </w:rPr>
        <w:t>contra</w:t>
      </w:r>
      <w:r>
        <w:rPr>
          <w:color w:val="4A4A4C"/>
          <w:spacing w:val="-26"/>
        </w:rPr>
        <w:t> </w:t>
      </w:r>
      <w:r>
        <w:rPr>
          <w:color w:val="4A4A4C"/>
        </w:rPr>
        <w:t>Niñas,</w:t>
      </w:r>
      <w:r>
        <w:rPr>
          <w:color w:val="4A4A4C"/>
          <w:spacing w:val="-25"/>
        </w:rPr>
        <w:t> </w:t>
      </w:r>
      <w:r>
        <w:rPr>
          <w:color w:val="4A4A4C"/>
        </w:rPr>
        <w:t>Niños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Adolescentes</w:t>
      </w:r>
      <w:r>
        <w:rPr>
          <w:color w:val="4A4A4C"/>
          <w:spacing w:val="-26"/>
        </w:rPr>
        <w:t> </w:t>
      </w:r>
      <w:r>
        <w:rPr>
          <w:color w:val="4A4A4C"/>
        </w:rPr>
        <w:t>en</w:t>
      </w:r>
      <w:r>
        <w:rPr>
          <w:color w:val="4A4A4C"/>
          <w:spacing w:val="-25"/>
        </w:rPr>
        <w:t> </w:t>
      </w:r>
      <w:r>
        <w:rPr>
          <w:color w:val="4A4A4C"/>
        </w:rPr>
        <w:t>Oaxa-</w:t>
      </w:r>
      <w:r>
        <w:rPr>
          <w:color w:val="4A4A4C"/>
          <w:spacing w:val="-68"/>
        </w:rPr>
        <w:t> </w:t>
      </w:r>
      <w:r>
        <w:rPr>
          <w:color w:val="4A4A4C"/>
        </w:rPr>
        <w:t>ca</w:t>
      </w:r>
      <w:r>
        <w:rPr>
          <w:color w:val="4A4A4C"/>
          <w:spacing w:val="-4"/>
        </w:rPr>
        <w:t> </w:t>
      </w:r>
      <w:r>
        <w:rPr>
          <w:color w:val="4A4A4C"/>
        </w:rPr>
        <w:t>2021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World</w:t>
      </w:r>
      <w:r>
        <w:rPr>
          <w:color w:val="4A4A4C"/>
          <w:spacing w:val="-3"/>
        </w:rPr>
        <w:t> </w:t>
      </w:r>
      <w:r>
        <w:rPr>
          <w:color w:val="4A4A4C"/>
        </w:rPr>
        <w:t>Vision</w:t>
      </w:r>
      <w:r>
        <w:rPr>
          <w:color w:val="4A4A4C"/>
          <w:spacing w:val="-3"/>
        </w:rPr>
        <w:t> </w:t>
      </w:r>
      <w:r>
        <w:rPr>
          <w:color w:val="4A4A4C"/>
        </w:rPr>
        <w:t>México,</w:t>
      </w:r>
      <w:r>
        <w:rPr>
          <w:color w:val="4A4A4C"/>
          <w:spacing w:val="-3"/>
        </w:rPr>
        <w:t> </w:t>
      </w:r>
      <w:r>
        <w:rPr>
          <w:color w:val="4A4A4C"/>
        </w:rPr>
        <w:t>revela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68"/>
        </w:rPr>
        <w:t> </w:t>
      </w:r>
      <w:r>
        <w:rPr>
          <w:color w:val="4A4A4C"/>
        </w:rPr>
        <w:t>las Niñas, Niños y Adolescentes identifican</w:t>
      </w:r>
      <w:r>
        <w:rPr>
          <w:color w:val="4A4A4C"/>
          <w:spacing w:val="1"/>
        </w:rPr>
        <w:t> </w:t>
      </w:r>
      <w:r>
        <w:rPr>
          <w:color w:val="4A4A4C"/>
        </w:rPr>
        <w:t>al hogar como el principal lugar donde se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ejerce violencia contra ellos.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95"/>
        </w:rPr>
        <w:t>Solo entre 2019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2021,</w:t>
      </w:r>
      <w:r>
        <w:rPr>
          <w:color w:val="4A4A4C"/>
          <w:spacing w:val="-11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reportaron</w:t>
      </w:r>
      <w:r>
        <w:rPr>
          <w:color w:val="4A4A4C"/>
          <w:spacing w:val="-11"/>
        </w:rPr>
        <w:t> </w:t>
      </w:r>
      <w:r>
        <w:rPr>
          <w:color w:val="4A4A4C"/>
        </w:rPr>
        <w:t>más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61</w:t>
      </w:r>
      <w:r>
        <w:rPr>
          <w:color w:val="4A4A4C"/>
          <w:spacing w:val="-11"/>
        </w:rPr>
        <w:t> </w:t>
      </w:r>
      <w:r>
        <w:rPr>
          <w:color w:val="4A4A4C"/>
        </w:rPr>
        <w:t>homicidios</w:t>
      </w:r>
      <w:r>
        <w:rPr>
          <w:color w:val="4A4A4C"/>
          <w:spacing w:val="-68"/>
        </w:rPr>
        <w:t> </w:t>
      </w:r>
      <w:r>
        <w:rPr>
          <w:color w:val="4A4A4C"/>
        </w:rPr>
        <w:t>y mil 004 lesiones contra NNA con arma de</w:t>
      </w:r>
      <w:r>
        <w:rPr>
          <w:color w:val="4A4A4C"/>
          <w:spacing w:val="-68"/>
        </w:rPr>
        <w:t> </w:t>
      </w:r>
      <w:r>
        <w:rPr>
          <w:color w:val="4A4A4C"/>
        </w:rPr>
        <w:t>fuego,</w:t>
      </w:r>
      <w:r>
        <w:rPr>
          <w:color w:val="4A4A4C"/>
          <w:spacing w:val="-9"/>
        </w:rPr>
        <w:t> </w:t>
      </w:r>
      <w:r>
        <w:rPr>
          <w:color w:val="4A4A4C"/>
        </w:rPr>
        <w:t>arma</w:t>
      </w:r>
      <w:r>
        <w:rPr>
          <w:color w:val="4A4A4C"/>
          <w:spacing w:val="-8"/>
        </w:rPr>
        <w:t> </w:t>
      </w:r>
      <w:r>
        <w:rPr>
          <w:color w:val="4A4A4C"/>
        </w:rPr>
        <w:t>blanca</w:t>
      </w:r>
      <w:r>
        <w:rPr>
          <w:color w:val="4A4A4C"/>
          <w:spacing w:val="-8"/>
        </w:rPr>
        <w:t> </w:t>
      </w:r>
      <w:r>
        <w:rPr>
          <w:color w:val="4A4A4C"/>
        </w:rPr>
        <w:t>u</w:t>
      </w:r>
      <w:r>
        <w:rPr>
          <w:color w:val="4A4A4C"/>
          <w:spacing w:val="-8"/>
        </w:rPr>
        <w:t> </w:t>
      </w:r>
      <w:r>
        <w:rPr>
          <w:color w:val="4A4A4C"/>
        </w:rPr>
        <w:t>otro</w:t>
      </w:r>
      <w:r>
        <w:rPr>
          <w:color w:val="4A4A4C"/>
          <w:spacing w:val="-9"/>
        </w:rPr>
        <w:t> </w:t>
      </w:r>
      <w:r>
        <w:rPr>
          <w:color w:val="4A4A4C"/>
        </w:rPr>
        <w:t>objeto</w:t>
      </w:r>
      <w:r>
        <w:rPr>
          <w:color w:val="4A4A4C"/>
          <w:spacing w:val="-8"/>
        </w:rPr>
        <w:t> </w:t>
      </w:r>
      <w:r>
        <w:rPr>
          <w:color w:val="4A4A4C"/>
        </w:rPr>
        <w:t>no</w:t>
      </w:r>
      <w:r>
        <w:rPr>
          <w:color w:val="4A4A4C"/>
          <w:spacing w:val="-8"/>
        </w:rPr>
        <w:t> </w:t>
      </w:r>
      <w:r>
        <w:rPr>
          <w:color w:val="4A4A4C"/>
        </w:rPr>
        <w:t>especi-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ficado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(SESNSP,</w:t>
      </w:r>
      <w:r>
        <w:rPr>
          <w:color w:val="4A4A4C"/>
          <w:spacing w:val="-10"/>
          <w:w w:val="90"/>
        </w:rPr>
        <w:t> </w:t>
      </w:r>
      <w:r>
        <w:rPr>
          <w:color w:val="4A4A4C"/>
          <w:w w:val="90"/>
        </w:rPr>
        <w:t>2021).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El escenario adverso en que se encuentran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NNA</w:t>
      </w:r>
      <w:r>
        <w:rPr>
          <w:color w:val="4A4A4C"/>
          <w:spacing w:val="-5"/>
        </w:rPr>
        <w:t> </w:t>
      </w:r>
      <w:r>
        <w:rPr>
          <w:color w:val="4A4A4C"/>
        </w:rPr>
        <w:t>también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refleja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altos</w:t>
      </w:r>
      <w:r>
        <w:rPr>
          <w:color w:val="4A4A4C"/>
          <w:spacing w:val="-5"/>
        </w:rPr>
        <w:t> </w:t>
      </w:r>
      <w:r>
        <w:rPr>
          <w:color w:val="4A4A4C"/>
        </w:rPr>
        <w:t>índi-</w:t>
      </w:r>
      <w:r>
        <w:rPr>
          <w:color w:val="4A4A4C"/>
          <w:spacing w:val="-68"/>
        </w:rPr>
        <w:t> </w:t>
      </w:r>
      <w:r>
        <w:rPr>
          <w:color w:val="4A4A4C"/>
        </w:rPr>
        <w:t>ces de rezago educativo, según datos de la</w:t>
      </w:r>
      <w:r>
        <w:rPr>
          <w:color w:val="4A4A4C"/>
          <w:spacing w:val="-68"/>
        </w:rPr>
        <w:t> </w:t>
      </w:r>
      <w:r>
        <w:rPr>
          <w:color w:val="4A4A4C"/>
        </w:rPr>
        <w:t>medición de la pobreza 2020 del CONEVAL,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2.7%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3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17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años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Oaxa-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ca presentaba rezago educativo en 2020;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esto correspondía a 145 mil 900 niñas, niños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adolescentes,</w:t>
      </w:r>
      <w:r>
        <w:rPr>
          <w:color w:val="4A4A4C"/>
          <w:spacing w:val="-17"/>
        </w:rPr>
        <w:t> </w:t>
      </w:r>
      <w:r>
        <w:rPr>
          <w:color w:val="4A4A4C"/>
        </w:rPr>
        <w:t>lo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coloca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Oaxaca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lugar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12º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rezago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educativo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5"/>
          <w:w w:val="95"/>
        </w:rPr>
        <w:t> </w:t>
      </w:r>
      <w:r>
        <w:rPr>
          <w:color w:val="4A4A4C"/>
          <w:w w:val="95"/>
        </w:rPr>
        <w:t>nivel</w:t>
      </w:r>
      <w:r>
        <w:rPr>
          <w:color w:val="4A4A4C"/>
          <w:spacing w:val="6"/>
          <w:w w:val="95"/>
        </w:rPr>
        <w:t> </w:t>
      </w:r>
      <w:r>
        <w:rPr>
          <w:color w:val="4A4A4C"/>
          <w:w w:val="95"/>
        </w:rPr>
        <w:t>país.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Ante</w:t>
      </w:r>
      <w:r>
        <w:rPr>
          <w:color w:val="4A4A4C"/>
          <w:spacing w:val="-10"/>
        </w:rPr>
        <w:t> </w:t>
      </w:r>
      <w:r>
        <w:rPr>
          <w:color w:val="4A4A4C"/>
        </w:rPr>
        <w:t>este</w:t>
      </w:r>
      <w:r>
        <w:rPr>
          <w:color w:val="4A4A4C"/>
          <w:spacing w:val="-10"/>
        </w:rPr>
        <w:t> </w:t>
      </w:r>
      <w:r>
        <w:rPr>
          <w:color w:val="4A4A4C"/>
        </w:rPr>
        <w:t>escenario</w:t>
      </w:r>
      <w:r>
        <w:rPr>
          <w:color w:val="4A4A4C"/>
          <w:spacing w:val="-10"/>
        </w:rPr>
        <w:t> </w:t>
      </w:r>
      <w:r>
        <w:rPr>
          <w:color w:val="4A4A4C"/>
        </w:rPr>
        <w:t>adverso,</w:t>
      </w:r>
      <w:r>
        <w:rPr>
          <w:color w:val="4A4A4C"/>
          <w:spacing w:val="-9"/>
        </w:rPr>
        <w:t> </w:t>
      </w:r>
      <w:r>
        <w:rPr>
          <w:color w:val="4A4A4C"/>
        </w:rPr>
        <w:t>salta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vista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el</w:t>
      </w:r>
      <w:r>
        <w:rPr>
          <w:color w:val="4A4A4C"/>
          <w:spacing w:val="-3"/>
        </w:rPr>
        <w:t> </w:t>
      </w:r>
      <w:r>
        <w:rPr>
          <w:color w:val="4A4A4C"/>
        </w:rPr>
        <w:t>pasado</w:t>
      </w:r>
      <w:r>
        <w:rPr>
          <w:color w:val="4A4A4C"/>
          <w:spacing w:val="-4"/>
        </w:rPr>
        <w:t> </w:t>
      </w:r>
      <w:r>
        <w:rPr>
          <w:color w:val="4A4A4C"/>
        </w:rPr>
        <w:t>no</w:t>
      </w:r>
      <w:r>
        <w:rPr>
          <w:color w:val="4A4A4C"/>
          <w:spacing w:val="-3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haya</w:t>
      </w:r>
      <w:r>
        <w:rPr>
          <w:color w:val="4A4A4C"/>
          <w:spacing w:val="-4"/>
        </w:rPr>
        <w:t> </w:t>
      </w:r>
      <w:r>
        <w:rPr>
          <w:color w:val="4A4A4C"/>
        </w:rPr>
        <w:t>dado</w:t>
      </w:r>
      <w:r>
        <w:rPr>
          <w:color w:val="4A4A4C"/>
          <w:spacing w:val="-3"/>
        </w:rPr>
        <w:t> </w:t>
      </w:r>
      <w:r>
        <w:rPr>
          <w:color w:val="4A4A4C"/>
        </w:rPr>
        <w:t>prioridad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institucionalizar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acciones</w:t>
      </w:r>
      <w:r>
        <w:rPr>
          <w:color w:val="4A4A4C"/>
          <w:spacing w:val="-14"/>
        </w:rPr>
        <w:t> </w:t>
      </w:r>
      <w:r>
        <w:rPr>
          <w:color w:val="4A4A4C"/>
        </w:rPr>
        <w:t>encaminadas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55"/>
        </w:rPr>
        <w:t> </w:t>
      </w:r>
      <w:r>
        <w:rPr>
          <w:color w:val="4A4A4C"/>
        </w:rPr>
        <w:t>la</w:t>
      </w:r>
      <w:r>
        <w:rPr>
          <w:color w:val="4A4A4C"/>
          <w:spacing w:val="56"/>
        </w:rPr>
        <w:t> </w:t>
      </w:r>
      <w:r>
        <w:rPr>
          <w:color w:val="4A4A4C"/>
        </w:rPr>
        <w:t>protección</w:t>
      </w:r>
      <w:r>
        <w:rPr>
          <w:color w:val="4A4A4C"/>
          <w:spacing w:val="56"/>
        </w:rPr>
        <w:t> </w:t>
      </w:r>
      <w:r>
        <w:rPr>
          <w:color w:val="4A4A4C"/>
        </w:rPr>
        <w:t>de</w:t>
      </w:r>
      <w:r>
        <w:rPr>
          <w:color w:val="4A4A4C"/>
          <w:spacing w:val="56"/>
        </w:rPr>
        <w:t> </w:t>
      </w:r>
      <w:r>
        <w:rPr>
          <w:color w:val="4A4A4C"/>
        </w:rPr>
        <w:t>la</w:t>
      </w:r>
      <w:r>
        <w:rPr>
          <w:color w:val="4A4A4C"/>
          <w:spacing w:val="56"/>
        </w:rPr>
        <w:t> </w:t>
      </w:r>
      <w:r>
        <w:rPr>
          <w:color w:val="4A4A4C"/>
        </w:rPr>
        <w:t>niñez</w:t>
      </w:r>
      <w:r>
        <w:rPr>
          <w:color w:val="4A4A4C"/>
          <w:spacing w:val="56"/>
        </w:rPr>
        <w:t> </w:t>
      </w:r>
      <w:r>
        <w:rPr>
          <w:color w:val="4A4A4C"/>
        </w:rPr>
        <w:t>y</w:t>
      </w:r>
      <w:r>
        <w:rPr>
          <w:color w:val="4A4A4C"/>
          <w:spacing w:val="56"/>
        </w:rPr>
        <w:t> </w:t>
      </w:r>
      <w:r>
        <w:rPr>
          <w:color w:val="4A4A4C"/>
        </w:rPr>
        <w:t>adolescen-</w:t>
      </w:r>
      <w:r>
        <w:rPr>
          <w:color w:val="4A4A4C"/>
          <w:spacing w:val="-68"/>
        </w:rPr>
        <w:t> </w:t>
      </w:r>
      <w:r>
        <w:rPr>
          <w:color w:val="4A4A4C"/>
        </w:rPr>
        <w:t>cia del estado, prevaleciendo un rezago en</w:t>
      </w:r>
      <w:r>
        <w:rPr>
          <w:color w:val="4A4A4C"/>
          <w:spacing w:val="1"/>
        </w:rPr>
        <w:t> </w:t>
      </w:r>
      <w:r>
        <w:rPr>
          <w:color w:val="4A4A4C"/>
        </w:rPr>
        <w:t>la adopción de medidas en los contextos</w:t>
      </w:r>
      <w:r>
        <w:rPr>
          <w:color w:val="4A4A4C"/>
          <w:spacing w:val="1"/>
        </w:rPr>
        <w:t> </w:t>
      </w:r>
      <w:r>
        <w:rPr>
          <w:color w:val="4A4A4C"/>
        </w:rPr>
        <w:t>municipales,</w:t>
      </w:r>
      <w:r>
        <w:rPr>
          <w:color w:val="4A4A4C"/>
          <w:spacing w:val="17"/>
        </w:rPr>
        <w:t> </w:t>
      </w:r>
      <w:r>
        <w:rPr>
          <w:color w:val="4A4A4C"/>
        </w:rPr>
        <w:t>donde</w:t>
      </w:r>
      <w:r>
        <w:rPr>
          <w:color w:val="4A4A4C"/>
          <w:spacing w:val="18"/>
        </w:rPr>
        <w:t> </w:t>
      </w:r>
      <w:r>
        <w:rPr>
          <w:color w:val="4A4A4C"/>
        </w:rPr>
        <w:t>la</w:t>
      </w:r>
      <w:r>
        <w:rPr>
          <w:color w:val="4A4A4C"/>
          <w:spacing w:val="18"/>
        </w:rPr>
        <w:t> </w:t>
      </w:r>
      <w:r>
        <w:rPr>
          <w:color w:val="4A4A4C"/>
        </w:rPr>
        <w:t>gran</w:t>
      </w:r>
      <w:r>
        <w:rPr>
          <w:color w:val="4A4A4C"/>
          <w:spacing w:val="18"/>
        </w:rPr>
        <w:t> </w:t>
      </w:r>
      <w:r>
        <w:rPr>
          <w:color w:val="4A4A4C"/>
        </w:rPr>
        <w:t>mayoría</w:t>
      </w:r>
      <w:r>
        <w:rPr>
          <w:color w:val="4A4A4C"/>
          <w:spacing w:val="17"/>
        </w:rPr>
        <w:t> </w:t>
      </w:r>
      <w:r>
        <w:rPr>
          <w:color w:val="4A4A4C"/>
        </w:rPr>
        <w:t>de</w:t>
      </w:r>
      <w:r>
        <w:rPr>
          <w:color w:val="4A4A4C"/>
          <w:spacing w:val="18"/>
        </w:rPr>
        <w:t> </w:t>
      </w:r>
      <w:r>
        <w:rPr>
          <w:color w:val="4A4A4C"/>
        </w:rPr>
        <w:t>los</w:t>
      </w: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570 municipios no cuentan con Sistemas</w:t>
      </w:r>
      <w:r>
        <w:rPr>
          <w:color w:val="4A4A4C"/>
          <w:spacing w:val="1"/>
        </w:rPr>
        <w:t> </w:t>
      </w:r>
      <w:r>
        <w:rPr>
          <w:color w:val="4A4A4C"/>
        </w:rPr>
        <w:t>Municipales de Protección Integral de los</w:t>
      </w:r>
      <w:r>
        <w:rPr>
          <w:color w:val="4A4A4C"/>
          <w:spacing w:val="1"/>
        </w:rPr>
        <w:t> </w:t>
      </w:r>
      <w:r>
        <w:rPr>
          <w:color w:val="4A4A4C"/>
        </w:rPr>
        <w:t>Derechos de este sector, ni Procuradurías</w:t>
      </w:r>
      <w:r>
        <w:rPr>
          <w:color w:val="4A4A4C"/>
          <w:spacing w:val="1"/>
        </w:rPr>
        <w:t> </w:t>
      </w:r>
      <w:r>
        <w:rPr>
          <w:color w:val="4A4A4C"/>
        </w:rPr>
        <w:t>Municipales de Defensa de Niñas, Niños y</w:t>
      </w:r>
      <w:r>
        <w:rPr>
          <w:color w:val="4A4A4C"/>
          <w:spacing w:val="1"/>
        </w:rPr>
        <w:t> </w:t>
      </w:r>
      <w:r>
        <w:rPr>
          <w:color w:val="4A4A4C"/>
        </w:rPr>
        <w:t>Adolescentes.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7" w:right="1981"/>
        <w:jc w:val="both"/>
      </w:pPr>
      <w:r>
        <w:rPr>
          <w:color w:val="4A4A4C"/>
        </w:rPr>
        <w:t>Por lo tanto, resulta fundamental reorien-</w:t>
      </w:r>
      <w:r>
        <w:rPr>
          <w:color w:val="4A4A4C"/>
          <w:spacing w:val="1"/>
        </w:rPr>
        <w:t> </w:t>
      </w:r>
      <w:r>
        <w:rPr>
          <w:color w:val="4A4A4C"/>
        </w:rPr>
        <w:t>tar el esfuerzo institucional, priorizando la</w:t>
      </w:r>
      <w:r>
        <w:rPr>
          <w:color w:val="4A4A4C"/>
          <w:spacing w:val="1"/>
        </w:rPr>
        <w:t> </w:t>
      </w:r>
      <w:r>
        <w:rPr>
          <w:color w:val="4A4A4C"/>
        </w:rPr>
        <w:t>implementación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acciones</w:t>
      </w:r>
      <w:r>
        <w:rPr>
          <w:color w:val="4A4A4C"/>
          <w:spacing w:val="70"/>
        </w:rPr>
        <w:t> </w:t>
      </w:r>
      <w:r>
        <w:rPr>
          <w:color w:val="4A4A4C"/>
        </w:rPr>
        <w:t>coordinadas</w:t>
      </w:r>
      <w:r>
        <w:rPr>
          <w:color w:val="4A4A4C"/>
          <w:spacing w:val="1"/>
        </w:rPr>
        <w:t> </w:t>
      </w:r>
      <w:r>
        <w:rPr>
          <w:color w:val="4A4A4C"/>
        </w:rPr>
        <w:t>y con enfoque de derechos que revierta la</w:t>
      </w:r>
      <w:r>
        <w:rPr>
          <w:color w:val="4A4A4C"/>
          <w:spacing w:val="1"/>
        </w:rPr>
        <w:t> </w:t>
      </w:r>
      <w:r>
        <w:rPr>
          <w:color w:val="4A4A4C"/>
        </w:rPr>
        <w:t>situación</w:t>
      </w:r>
      <w:r>
        <w:rPr>
          <w:color w:val="4A4A4C"/>
          <w:spacing w:val="-20"/>
        </w:rPr>
        <w:t> </w:t>
      </w:r>
      <w:r>
        <w:rPr>
          <w:color w:val="4A4A4C"/>
        </w:rPr>
        <w:t>que</w:t>
      </w:r>
      <w:r>
        <w:rPr>
          <w:color w:val="4A4A4C"/>
          <w:spacing w:val="-19"/>
        </w:rPr>
        <w:t> </w:t>
      </w:r>
      <w:r>
        <w:rPr>
          <w:color w:val="4A4A4C"/>
        </w:rPr>
        <w:t>vive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niñez</w:t>
      </w:r>
      <w:r>
        <w:rPr>
          <w:color w:val="4A4A4C"/>
          <w:spacing w:val="-19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adolescencia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entidad.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297" w:right="1982"/>
        <w:jc w:val="both"/>
      </w:pPr>
      <w:r>
        <w:rPr>
          <w:color w:val="4A4A4C"/>
        </w:rPr>
        <w:t>Con respecto a su conformación étnica, de</w:t>
      </w:r>
      <w:r>
        <w:rPr>
          <w:color w:val="4A4A4C"/>
          <w:spacing w:val="1"/>
        </w:rPr>
        <w:t> </w:t>
      </w:r>
      <w:r>
        <w:rPr>
          <w:color w:val="4A4A4C"/>
        </w:rPr>
        <w:t>acuerdo con el INEGI el 24.1% de la pobla-</w:t>
      </w:r>
      <w:r>
        <w:rPr>
          <w:color w:val="4A4A4C"/>
          <w:spacing w:val="-68"/>
        </w:rPr>
        <w:t> </w:t>
      </w:r>
      <w:r>
        <w:rPr>
          <w:color w:val="4A4A4C"/>
        </w:rPr>
        <w:t>ción de 3 a 17 años es hablante de lengua</w:t>
      </w:r>
      <w:r>
        <w:rPr>
          <w:color w:val="4A4A4C"/>
          <w:spacing w:val="1"/>
        </w:rPr>
        <w:t> </w:t>
      </w:r>
      <w:r>
        <w:rPr>
          <w:color w:val="4A4A4C"/>
        </w:rPr>
        <w:t>indígena, mientras que el 4.4% se autorre-</w:t>
      </w:r>
      <w:r>
        <w:rPr>
          <w:color w:val="4A4A4C"/>
          <w:spacing w:val="-68"/>
        </w:rPr>
        <w:t> </w:t>
      </w:r>
      <w:r>
        <w:rPr>
          <w:color w:val="4A4A4C"/>
        </w:rPr>
        <w:t>conoce como población afromexicana, esto</w:t>
      </w:r>
      <w:r>
        <w:rPr>
          <w:color w:val="4A4A4C"/>
          <w:spacing w:val="-68"/>
        </w:rPr>
        <w:t> </w:t>
      </w:r>
      <w:r>
        <w:rPr>
          <w:color w:val="4A4A4C"/>
        </w:rPr>
        <w:t>coloca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Oaxaca</w:t>
      </w:r>
      <w:r>
        <w:rPr>
          <w:color w:val="4A4A4C"/>
          <w:spacing w:val="-21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segundo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0"/>
        </w:rPr>
        <w:t> </w:t>
      </w:r>
      <w:r>
        <w:rPr>
          <w:color w:val="4A4A4C"/>
        </w:rPr>
        <w:t>tercer</w:t>
      </w:r>
      <w:r>
        <w:rPr>
          <w:color w:val="4A4A4C"/>
          <w:spacing w:val="-21"/>
        </w:rPr>
        <w:t> </w:t>
      </w:r>
      <w:r>
        <w:rPr>
          <w:color w:val="4A4A4C"/>
        </w:rPr>
        <w:t>lugar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ambos</w:t>
      </w:r>
      <w:r>
        <w:rPr>
          <w:color w:val="4A4A4C"/>
          <w:spacing w:val="-16"/>
        </w:rPr>
        <w:t> </w:t>
      </w:r>
      <w:r>
        <w:rPr>
          <w:color w:val="4A4A4C"/>
        </w:rPr>
        <w:t>rumbos,</w:t>
      </w:r>
      <w:r>
        <w:rPr>
          <w:color w:val="4A4A4C"/>
          <w:spacing w:val="-17"/>
        </w:rPr>
        <w:t> </w:t>
      </w:r>
      <w:r>
        <w:rPr>
          <w:color w:val="4A4A4C"/>
        </w:rPr>
        <w:t>respectivamente.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8" w:space="40"/>
            <w:col w:w="6672"/>
          </w:cols>
        </w:sectPr>
      </w:pPr>
    </w:p>
    <w:p>
      <w:pPr>
        <w:pStyle w:val="BodyText"/>
      </w:pPr>
    </w:p>
    <w:p>
      <w:pPr>
        <w:pStyle w:val="BodyText"/>
        <w:spacing w:before="8" w:after="1"/>
        <w:rPr>
          <w:sz w:val="11"/>
        </w:rPr>
      </w:pPr>
    </w:p>
    <w:p>
      <w:pPr>
        <w:pStyle w:val="BodyText"/>
      </w:pPr>
      <w:r>
        <w:rPr/>
        <w:drawing>
          <wp:inline distT="0" distB="0" distL="0" distR="0">
            <wp:extent cx="6525434" cy="3401567"/>
            <wp:effectExtent l="0" t="0" r="0" b="0"/>
            <wp:docPr id="833" name="image8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801.jpeg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434" cy="340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6"/>
        <w:rPr>
          <w:sz w:val="18"/>
        </w:rPr>
      </w:pPr>
    </w:p>
    <w:p>
      <w:pPr>
        <w:pStyle w:val="Heading6"/>
        <w:tabs>
          <w:tab w:pos="2079" w:val="left" w:leader="none"/>
        </w:tabs>
        <w:spacing w:before="115"/>
        <w:ind w:left="1179"/>
      </w:pPr>
      <w:r>
        <w:rPr/>
        <w:pict>
          <v:line style="position:absolute;mso-position-horizontal-relative:page;mso-position-vertical-relative:paragraph;z-index:-28459008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198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4171pt;width:94.65pt;height:9.6pt;mso-position-horizontal-relative:page;mso-position-vertical-relative:paragraph;z-index:-1515776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1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2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 w:right="1"/>
        <w:jc w:val="both"/>
      </w:pPr>
      <w:r>
        <w:rPr>
          <w:color w:val="4A4A4C"/>
        </w:rPr>
        <w:t>Al abordar a la población de Niñas, Niños y</w:t>
      </w:r>
      <w:r>
        <w:rPr>
          <w:color w:val="4A4A4C"/>
          <w:spacing w:val="-68"/>
        </w:rPr>
        <w:t> </w:t>
      </w:r>
      <w:r>
        <w:rPr>
          <w:color w:val="4A4A4C"/>
        </w:rPr>
        <w:t>Adolescentes con alguna discapacidad, de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acuerdo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con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INEGI,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7.2%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población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 0 a 17 años cuenta con alguna discapa-</w:t>
      </w:r>
      <w:r>
        <w:rPr>
          <w:color w:val="4A4A4C"/>
          <w:spacing w:val="-68"/>
        </w:rPr>
        <w:t> </w:t>
      </w:r>
      <w:r>
        <w:rPr>
          <w:color w:val="4A4A4C"/>
        </w:rPr>
        <w:t>cidad, lo que equivale a 90 mil 800 niñas,</w:t>
      </w:r>
      <w:r>
        <w:rPr>
          <w:color w:val="4A4A4C"/>
          <w:spacing w:val="1"/>
        </w:rPr>
        <w:t> </w:t>
      </w:r>
      <w:r>
        <w:rPr>
          <w:color w:val="4A4A4C"/>
        </w:rPr>
        <w:t>niños y adolescentes, colocando a Oaxaca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noveno</w:t>
      </w:r>
      <w:r>
        <w:rPr>
          <w:color w:val="4A4A4C"/>
          <w:spacing w:val="-6"/>
        </w:rPr>
        <w:t> </w:t>
      </w:r>
      <w:r>
        <w:rPr>
          <w:color w:val="4A4A4C"/>
        </w:rPr>
        <w:t>estado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7"/>
        </w:rPr>
        <w:t> </w:t>
      </w:r>
      <w:r>
        <w:rPr>
          <w:color w:val="4A4A4C"/>
        </w:rPr>
        <w:t>la</w:t>
      </w:r>
      <w:r>
        <w:rPr>
          <w:color w:val="4A4A4C"/>
          <w:spacing w:val="-6"/>
        </w:rPr>
        <w:t> </w:t>
      </w:r>
      <w:r>
        <w:rPr>
          <w:color w:val="4A4A4C"/>
        </w:rPr>
        <w:t>tasa</w:t>
      </w:r>
      <w:r>
        <w:rPr>
          <w:color w:val="4A4A4C"/>
          <w:spacing w:val="-7"/>
        </w:rPr>
        <w:t> </w:t>
      </w:r>
      <w:r>
        <w:rPr>
          <w:color w:val="4A4A4C"/>
        </w:rPr>
        <w:t>más</w:t>
      </w:r>
      <w:r>
        <w:rPr>
          <w:color w:val="4A4A4C"/>
          <w:spacing w:val="-6"/>
        </w:rPr>
        <w:t> </w:t>
      </w:r>
      <w:r>
        <w:rPr>
          <w:color w:val="4A4A4C"/>
        </w:rPr>
        <w:t>alta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esta</w:t>
      </w:r>
      <w:r>
        <w:rPr>
          <w:color w:val="4A4A4C"/>
          <w:spacing w:val="-18"/>
        </w:rPr>
        <w:t> </w:t>
      </w:r>
      <w:r>
        <w:rPr>
          <w:color w:val="4A4A4C"/>
        </w:rPr>
        <w:t>población.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Consejo</w:t>
      </w:r>
      <w:r>
        <w:rPr>
          <w:color w:val="4A4A4C"/>
          <w:spacing w:val="1"/>
        </w:rPr>
        <w:t> </w:t>
      </w:r>
      <w:r>
        <w:rPr>
          <w:color w:val="4A4A4C"/>
        </w:rPr>
        <w:t>Nacional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1"/>
        </w:rPr>
        <w:t> </w:t>
      </w:r>
      <w:r>
        <w:rPr>
          <w:color w:val="4A4A4C"/>
        </w:rPr>
        <w:t>señala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Oaxaca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migración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Niñas,</w:t>
      </w:r>
      <w:r>
        <w:rPr>
          <w:color w:val="4A4A4C"/>
          <w:spacing w:val="-9"/>
        </w:rPr>
        <w:t> </w:t>
      </w:r>
      <w:r>
        <w:rPr>
          <w:color w:val="4A4A4C"/>
        </w:rPr>
        <w:t>Niños</w:t>
      </w:r>
      <w:r>
        <w:rPr>
          <w:color w:val="4A4A4C"/>
          <w:spacing w:val="-68"/>
        </w:rPr>
        <w:t> </w:t>
      </w:r>
      <w:r>
        <w:rPr>
          <w:color w:val="4A4A4C"/>
        </w:rPr>
        <w:t>y Adolescentes ha tenido un aumento con-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siderable, pasando del 10.1 % de los eventos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de repatriación desde Estados Unidos en</w:t>
      </w:r>
      <w:r>
        <w:rPr>
          <w:color w:val="4A4A4C"/>
          <w:spacing w:val="1"/>
        </w:rPr>
        <w:t> </w:t>
      </w:r>
      <w:r>
        <w:rPr>
          <w:color w:val="4A4A4C"/>
          <w:w w:val="80"/>
        </w:rPr>
        <w:t>2010,</w:t>
      </w:r>
      <w:r>
        <w:rPr>
          <w:color w:val="4A4A4C"/>
          <w:spacing w:val="-3"/>
          <w:w w:val="80"/>
        </w:rPr>
        <w:t> </w:t>
      </w:r>
      <w:r>
        <w:rPr>
          <w:color w:val="4A4A4C"/>
          <w:w w:val="80"/>
        </w:rPr>
        <w:t>al</w:t>
      </w:r>
      <w:r>
        <w:rPr>
          <w:color w:val="4A4A4C"/>
          <w:spacing w:val="-2"/>
          <w:w w:val="80"/>
        </w:rPr>
        <w:t> </w:t>
      </w:r>
      <w:r>
        <w:rPr>
          <w:color w:val="4A4A4C"/>
          <w:w w:val="80"/>
        </w:rPr>
        <w:t>12.5%</w:t>
      </w:r>
      <w:r>
        <w:rPr>
          <w:color w:val="4A4A4C"/>
          <w:spacing w:val="-2"/>
          <w:w w:val="80"/>
        </w:rPr>
        <w:t> </w:t>
      </w:r>
      <w:r>
        <w:rPr>
          <w:color w:val="4A4A4C"/>
          <w:w w:val="80"/>
        </w:rPr>
        <w:t>en</w:t>
      </w:r>
      <w:r>
        <w:rPr>
          <w:color w:val="4A4A4C"/>
          <w:spacing w:val="-2"/>
          <w:w w:val="80"/>
        </w:rPr>
        <w:t> </w:t>
      </w:r>
      <w:r>
        <w:rPr>
          <w:color w:val="4A4A4C"/>
          <w:w w:val="80"/>
        </w:rPr>
        <w:t>2015.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La Convención sobre los Derechos del Niño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(ONU, 1989), suscrita y ratificada por 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Estado mexicano, reconoce que las niñas y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niños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tienen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mismos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derechos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personas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adultas,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sin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embargo,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no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haber alcanzado el pleno desarrollo físico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y mental requieren de protección especial.</w:t>
      </w:r>
      <w:r>
        <w:rPr>
          <w:color w:val="4A4A4C"/>
          <w:spacing w:val="1"/>
        </w:rPr>
        <w:t> </w:t>
      </w:r>
      <w:r>
        <w:rPr>
          <w:color w:val="4A4A4C"/>
        </w:rPr>
        <w:t>Por lo cual, el actual Gobierno está conven-</w:t>
      </w:r>
      <w:r>
        <w:rPr>
          <w:color w:val="4A4A4C"/>
          <w:spacing w:val="-68"/>
        </w:rPr>
        <w:t> </w:t>
      </w:r>
      <w:r>
        <w:rPr>
          <w:color w:val="4A4A4C"/>
        </w:rPr>
        <w:t>cido que las NNA son la más alta prioridad,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ya que de ellos dependerá el progreso y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bienestar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estado.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spacing w:line="240" w:lineRule="exact"/>
        <w:ind w:left="1984"/>
      </w:pPr>
      <w:r>
        <w:rPr>
          <w:color w:val="4A4A4C"/>
          <w:w w:val="105"/>
        </w:rPr>
        <w:t>Objetivo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estratégico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Impulsar la garantía y pleno goce de 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Niñas,</w:t>
      </w:r>
      <w:r>
        <w:rPr>
          <w:color w:val="4A4A4C"/>
          <w:spacing w:val="-10"/>
        </w:rPr>
        <w:t> </w:t>
      </w:r>
      <w:r>
        <w:rPr>
          <w:color w:val="4A4A4C"/>
        </w:rPr>
        <w:t>Niños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Adolescentes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estado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ind w:left="1984"/>
      </w:pPr>
      <w:r>
        <w:rPr>
          <w:color w:val="4A4A4C"/>
          <w:spacing w:val="-2"/>
          <w:w w:val="105"/>
        </w:rPr>
        <w:t>EJE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I.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2"/>
          <w:w w:val="105"/>
        </w:rPr>
        <w:t>ESTADO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2"/>
          <w:w w:val="105"/>
        </w:rPr>
        <w:t>DE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1"/>
          <w:w w:val="105"/>
        </w:rPr>
        <w:t>BIENESTAR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1"/>
          <w:w w:val="105"/>
        </w:rPr>
        <w:t>PARA</w:t>
      </w:r>
      <w:r>
        <w:rPr>
          <w:color w:val="4A4A4C"/>
          <w:spacing w:val="-25"/>
          <w:w w:val="105"/>
        </w:rPr>
        <w:t> </w:t>
      </w:r>
      <w:r>
        <w:rPr>
          <w:color w:val="4A4A4C"/>
          <w:spacing w:val="-1"/>
          <w:w w:val="105"/>
        </w:rPr>
        <w:t>TODAS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OAXAQUEÑAS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OAXAQUEÑOS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w w:val="95"/>
          <w:sz w:val="20"/>
        </w:rPr>
        <w:t>Estrategia</w:t>
      </w:r>
      <w:r>
        <w:rPr>
          <w:rFonts w:ascii="Tahoma"/>
          <w:b/>
          <w:color w:val="4A4A4C"/>
          <w:spacing w:val="21"/>
          <w:w w:val="95"/>
          <w:sz w:val="20"/>
        </w:rPr>
        <w:t> </w:t>
      </w:r>
      <w:r>
        <w:rPr>
          <w:rFonts w:ascii="Tahoma"/>
          <w:b/>
          <w:color w:val="4A4A4C"/>
          <w:w w:val="95"/>
          <w:sz w:val="20"/>
        </w:rPr>
        <w:t>E.T.NNA.1.1</w:t>
      </w: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Promover un estado de bienestar para el</w:t>
      </w:r>
      <w:r>
        <w:rPr>
          <w:color w:val="4A4A4C"/>
          <w:spacing w:val="1"/>
        </w:rPr>
        <w:t> </w:t>
      </w:r>
      <w:r>
        <w:rPr>
          <w:color w:val="4A4A4C"/>
        </w:rPr>
        <w:t>pleno desarrollo de las niñas, los niños y</w:t>
      </w:r>
      <w:r>
        <w:rPr>
          <w:color w:val="4A4A4C"/>
          <w:spacing w:val="1"/>
        </w:rPr>
        <w:t> </w:t>
      </w:r>
      <w:r>
        <w:rPr>
          <w:color w:val="4A4A4C"/>
        </w:rPr>
        <w:t>adolescentes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4" w:lineRule="exact"/>
        <w:ind w:left="1984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5"/>
        </w:numPr>
        <w:tabs>
          <w:tab w:pos="2268" w:val="left" w:leader="none"/>
        </w:tabs>
        <w:spacing w:line="213" w:lineRule="auto" w:before="17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E.T.NNA.1.1.1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mejora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del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salud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social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Niñas,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Niños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Ado-</w:t>
      </w:r>
    </w:p>
    <w:p>
      <w:pPr>
        <w:pStyle w:val="BodyText"/>
        <w:spacing w:line="235" w:lineRule="exact" w:before="2"/>
        <w:ind w:left="2198" w:right="3060"/>
        <w:jc w:val="center"/>
      </w:pPr>
      <w:r>
        <w:rPr>
          <w:color w:val="4A4A4C"/>
        </w:rPr>
        <w:t>lescentes.</w:t>
      </w:r>
    </w:p>
    <w:p>
      <w:pPr>
        <w:pStyle w:val="ListParagraph"/>
        <w:numPr>
          <w:ilvl w:val="0"/>
          <w:numId w:val="55"/>
        </w:numPr>
        <w:tabs>
          <w:tab w:pos="2268" w:val="left" w:leader="none"/>
        </w:tabs>
        <w:spacing w:line="213" w:lineRule="auto" w:before="16" w:after="0"/>
        <w:ind w:left="226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E.T.NNA.1.1.2</w:t>
      </w:r>
      <w:r>
        <w:rPr>
          <w:rFonts w:ascii="Tahoma" w:hAnsi="Tahoma"/>
          <w:b/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Fortalecer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el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acceso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position w:val="1"/>
          <w:sz w:val="20"/>
        </w:rPr>
        <w:t>de</w:t>
      </w:r>
      <w:r>
        <w:rPr>
          <w:color w:val="4A4A4C"/>
          <w:spacing w:val="1"/>
          <w:position w:val="1"/>
          <w:sz w:val="20"/>
        </w:rPr>
        <w:t> </w:t>
      </w:r>
      <w:r>
        <w:rPr>
          <w:color w:val="4A4A4C"/>
          <w:sz w:val="20"/>
        </w:rPr>
        <w:t>Niñas,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Niños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Adolescentes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una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educa-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inclusiva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1"/>
          <w:sz w:val="20"/>
        </w:rPr>
        <w:t>equitativa.</w:t>
      </w:r>
    </w:p>
    <w:p>
      <w:pPr>
        <w:pStyle w:val="ListParagraph"/>
        <w:numPr>
          <w:ilvl w:val="0"/>
          <w:numId w:val="55"/>
        </w:numPr>
        <w:tabs>
          <w:tab w:pos="2268" w:val="left" w:leader="none"/>
        </w:tabs>
        <w:spacing w:line="297" w:lineRule="exact" w:before="0" w:after="0"/>
        <w:ind w:left="2267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E.T.NNA.1.1.3</w:t>
      </w:r>
      <w:r>
        <w:rPr>
          <w:rFonts w:ascii="Tahoma" w:hAnsi="Tahoma"/>
          <w:b/>
          <w:color w:val="4A4A4C"/>
          <w:spacing w:val="-1"/>
          <w:position w:val="1"/>
          <w:sz w:val="20"/>
        </w:rPr>
        <w:t> </w:t>
      </w:r>
      <w:r>
        <w:rPr>
          <w:color w:val="4A4A4C"/>
          <w:position w:val="1"/>
          <w:sz w:val="20"/>
        </w:rPr>
        <w:t>Asegurar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atención</w:t>
      </w:r>
      <w:r>
        <w:rPr>
          <w:color w:val="4A4A4C"/>
          <w:spacing w:val="-12"/>
          <w:position w:val="1"/>
          <w:sz w:val="20"/>
        </w:rPr>
        <w:t> </w:t>
      </w:r>
      <w:r>
        <w:rPr>
          <w:color w:val="4A4A4C"/>
          <w:position w:val="1"/>
          <w:sz w:val="20"/>
        </w:rPr>
        <w:t>espe-</w:t>
      </w:r>
    </w:p>
    <w:p>
      <w:pPr>
        <w:pStyle w:val="BodyText"/>
        <w:spacing w:line="237" w:lineRule="auto" w:before="95"/>
        <w:ind w:left="581" w:right="1131"/>
        <w:jc w:val="both"/>
      </w:pPr>
      <w:r>
        <w:rPr/>
        <w:br w:type="column"/>
      </w:r>
      <w:r>
        <w:rPr>
          <w:color w:val="4A4A4C"/>
        </w:rPr>
        <w:t>cial de Niñas, Niños y Adolescentes en</w:t>
      </w:r>
      <w:r>
        <w:rPr>
          <w:color w:val="4A4A4C"/>
          <w:spacing w:val="1"/>
        </w:rPr>
        <w:t> </w:t>
      </w:r>
      <w:r>
        <w:rPr>
          <w:color w:val="4A4A4C"/>
        </w:rPr>
        <w:t>situación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vulnerabilidad.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16" w:lineRule="auto" w:before="4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E.T.NNA.1.1.4 </w:t>
      </w:r>
      <w:r>
        <w:rPr>
          <w:color w:val="4A4A4C"/>
          <w:sz w:val="20"/>
        </w:rPr>
        <w:t>Fortalecer dentro del sis-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tema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educativo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conocimientos,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ideas,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tradiciones,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expre-</w:t>
      </w:r>
    </w:p>
    <w:p>
      <w:pPr>
        <w:pStyle w:val="BodyText"/>
        <w:spacing w:line="237" w:lineRule="auto" w:before="1"/>
        <w:ind w:left="581" w:right="1131"/>
        <w:jc w:val="both"/>
      </w:pPr>
      <w:r>
        <w:rPr>
          <w:color w:val="4A4A4C"/>
        </w:rPr>
        <w:t>siones y costumbres de Niñas, Niños y</w:t>
      </w:r>
      <w:r>
        <w:rPr>
          <w:color w:val="4A4A4C"/>
          <w:spacing w:val="1"/>
        </w:rPr>
        <w:t> </w:t>
      </w:r>
      <w:r>
        <w:rPr>
          <w:color w:val="4A4A4C"/>
        </w:rPr>
        <w:t>Adolescentes para la construcción de su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vida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cultural.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16" w:lineRule="auto" w:before="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E.T.NNA.1.1.5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Niñas,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Niños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Adolescentes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informa-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ción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sobre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actividades</w:t>
      </w:r>
      <w:r>
        <w:rPr>
          <w:color w:val="4A4A4C"/>
          <w:spacing w:val="15"/>
          <w:sz w:val="20"/>
        </w:rPr>
        <w:t> </w:t>
      </w:r>
      <w:r>
        <w:rPr>
          <w:color w:val="4A4A4C"/>
          <w:sz w:val="20"/>
        </w:rPr>
        <w:t>artísticas,</w:t>
      </w:r>
      <w:r>
        <w:rPr>
          <w:color w:val="4A4A4C"/>
          <w:spacing w:val="16"/>
          <w:sz w:val="20"/>
        </w:rPr>
        <w:t> </w:t>
      </w:r>
      <w:r>
        <w:rPr>
          <w:color w:val="4A4A4C"/>
          <w:sz w:val="20"/>
        </w:rPr>
        <w:t>físicas,</w:t>
      </w:r>
    </w:p>
    <w:p>
      <w:pPr>
        <w:pStyle w:val="BodyText"/>
        <w:spacing w:line="242" w:lineRule="exact"/>
        <w:ind w:left="581"/>
        <w:jc w:val="both"/>
      </w:pPr>
      <w:r>
        <w:rPr>
          <w:color w:val="4A4A4C"/>
        </w:rPr>
        <w:t>deportivas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esparcimiento.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before="1"/>
        <w:ind w:left="297" w:right="1410"/>
        <w:jc w:val="both"/>
      </w:pPr>
      <w:r>
        <w:rPr>
          <w:color w:val="4A4A4C"/>
        </w:rPr>
        <w:t>EJE</w:t>
      </w:r>
      <w:r>
        <w:rPr>
          <w:color w:val="4A4A4C"/>
          <w:spacing w:val="22"/>
        </w:rPr>
        <w:t> </w:t>
      </w:r>
      <w:r>
        <w:rPr>
          <w:color w:val="4A4A4C"/>
        </w:rPr>
        <w:t>II.</w:t>
      </w:r>
      <w:r>
        <w:rPr>
          <w:color w:val="4A4A4C"/>
          <w:spacing w:val="23"/>
        </w:rPr>
        <w:t> </w:t>
      </w:r>
      <w:r>
        <w:rPr>
          <w:color w:val="4A4A4C"/>
        </w:rPr>
        <w:t>GOBIERNO</w:t>
      </w:r>
      <w:r>
        <w:rPr>
          <w:color w:val="4A4A4C"/>
          <w:spacing w:val="23"/>
        </w:rPr>
        <w:t> </w:t>
      </w:r>
      <w:r>
        <w:rPr>
          <w:color w:val="4A4A4C"/>
        </w:rPr>
        <w:t>HONESTO,</w:t>
      </w:r>
      <w:r>
        <w:rPr>
          <w:color w:val="4A4A4C"/>
          <w:spacing w:val="23"/>
        </w:rPr>
        <w:t> </w:t>
      </w:r>
      <w:r>
        <w:rPr>
          <w:color w:val="4A4A4C"/>
        </w:rPr>
        <w:t>CERCANO</w:t>
      </w:r>
      <w:r>
        <w:rPr>
          <w:color w:val="4A4A4C"/>
          <w:spacing w:val="-56"/>
        </w:rPr>
        <w:t> </w:t>
      </w:r>
      <w:r>
        <w:rPr>
          <w:color w:val="4A4A4C"/>
        </w:rPr>
        <w:t>Y TRANSPARENTE AL SERVICIO DE LOS</w:t>
      </w:r>
      <w:r>
        <w:rPr>
          <w:color w:val="4A4A4C"/>
          <w:spacing w:val="1"/>
        </w:rPr>
        <w:t> </w:t>
      </w:r>
      <w:r>
        <w:rPr>
          <w:color w:val="4A4A4C"/>
        </w:rPr>
        <w:t>PUEBLOS</w:t>
      </w:r>
      <w:r>
        <w:rPr>
          <w:color w:val="4A4A4C"/>
          <w:spacing w:val="4"/>
        </w:rPr>
        <w:t> </w:t>
      </w:r>
      <w:r>
        <w:rPr>
          <w:color w:val="4A4A4C"/>
        </w:rPr>
        <w:t>Y</w:t>
      </w:r>
      <w:r>
        <w:rPr>
          <w:color w:val="4A4A4C"/>
          <w:spacing w:val="4"/>
        </w:rPr>
        <w:t> </w:t>
      </w:r>
      <w:r>
        <w:rPr>
          <w:color w:val="4A4A4C"/>
        </w:rPr>
        <w:t>COMUNIDADES</w:t>
      </w:r>
    </w:p>
    <w:p>
      <w:pPr>
        <w:pStyle w:val="BodyText"/>
        <w:spacing w:before="6"/>
        <w:rPr>
          <w:rFonts w:ascii="Tahoma"/>
          <w:b/>
          <w:sz w:val="19"/>
        </w:rPr>
      </w:pPr>
    </w:p>
    <w:p>
      <w:pPr>
        <w:spacing w:line="240" w:lineRule="exact" w:before="0"/>
        <w:ind w:left="297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z w:val="20"/>
        </w:rPr>
        <w:t>Estrategia</w:t>
      </w:r>
      <w:r>
        <w:rPr>
          <w:rFonts w:ascii="Tahoma"/>
          <w:b/>
          <w:color w:val="4A4A4C"/>
          <w:spacing w:val="-11"/>
          <w:sz w:val="20"/>
        </w:rPr>
        <w:t> </w:t>
      </w:r>
      <w:r>
        <w:rPr>
          <w:rFonts w:ascii="Tahoma"/>
          <w:b/>
          <w:color w:val="4A4A4C"/>
          <w:sz w:val="20"/>
        </w:rPr>
        <w:t>E.T.NNA.2.1</w:t>
      </w: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Fortalecer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estructura</w:t>
      </w:r>
      <w:r>
        <w:rPr>
          <w:color w:val="4A4A4C"/>
          <w:spacing w:val="71"/>
        </w:rPr>
        <w:t> </w:t>
      </w:r>
      <w:r>
        <w:rPr>
          <w:color w:val="4A4A4C"/>
        </w:rPr>
        <w:t>gubernamental</w:t>
      </w:r>
      <w:r>
        <w:rPr>
          <w:color w:val="4A4A4C"/>
          <w:spacing w:val="-68"/>
        </w:rPr>
        <w:t> </w:t>
      </w:r>
      <w:r>
        <w:rPr>
          <w:color w:val="4A4A4C"/>
        </w:rPr>
        <w:t>para asegurar la protección integral de los</w:t>
      </w:r>
      <w:r>
        <w:rPr>
          <w:color w:val="4A4A4C"/>
          <w:spacing w:val="1"/>
        </w:rPr>
        <w:t> </w:t>
      </w:r>
      <w:r>
        <w:rPr>
          <w:color w:val="4A4A4C"/>
        </w:rPr>
        <w:t>derechos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Niñas,</w:t>
      </w:r>
      <w:r>
        <w:rPr>
          <w:color w:val="4A4A4C"/>
          <w:spacing w:val="-17"/>
        </w:rPr>
        <w:t> </w:t>
      </w:r>
      <w:r>
        <w:rPr>
          <w:color w:val="4A4A4C"/>
        </w:rPr>
        <w:t>Niños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Adolescentes.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2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E.T.NNA.2.1.1 </w:t>
      </w:r>
      <w:r>
        <w:rPr>
          <w:color w:val="4A4A4C"/>
          <w:sz w:val="20"/>
        </w:rPr>
        <w:t>Promover la instalación 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buen desempeño de los Sistemas Muni-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cipales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Protección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los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</w:rPr>
        <w:t>Derechos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Niñas,</w:t>
      </w:r>
      <w:r>
        <w:rPr>
          <w:color w:val="4A4A4C"/>
          <w:spacing w:val="-24"/>
        </w:rPr>
        <w:t> </w:t>
      </w:r>
      <w:r>
        <w:rPr>
          <w:color w:val="4A4A4C"/>
        </w:rPr>
        <w:t>Niños</w:t>
      </w:r>
      <w:r>
        <w:rPr>
          <w:color w:val="4A4A4C"/>
          <w:spacing w:val="-23"/>
        </w:rPr>
        <w:t> </w:t>
      </w:r>
      <w:r>
        <w:rPr>
          <w:color w:val="4A4A4C"/>
        </w:rPr>
        <w:t>y</w:t>
      </w:r>
      <w:r>
        <w:rPr>
          <w:color w:val="4A4A4C"/>
          <w:spacing w:val="-23"/>
        </w:rPr>
        <w:t> </w:t>
      </w:r>
      <w:r>
        <w:rPr>
          <w:color w:val="4A4A4C"/>
        </w:rPr>
        <w:t>Adolescentes.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16" w:lineRule="auto" w:before="12" w:after="0"/>
        <w:ind w:left="581" w:right="1134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E.T.NNA.2.1.2</w:t>
      </w:r>
      <w:r>
        <w:rPr>
          <w:rFonts w:ascii="Tahoma" w:hAnsi="Tahoma"/>
          <w:b/>
          <w:color w:val="4A4A4C"/>
          <w:spacing w:val="2"/>
          <w:sz w:val="20"/>
        </w:rPr>
        <w:t> </w:t>
      </w:r>
      <w:r>
        <w:rPr>
          <w:color w:val="4A4A4C"/>
          <w:spacing w:val="-1"/>
          <w:sz w:val="20"/>
        </w:rPr>
        <w:t>Promover</w:t>
      </w:r>
      <w:r>
        <w:rPr>
          <w:color w:val="4A4A4C"/>
          <w:spacing w:val="-10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9"/>
          <w:sz w:val="20"/>
        </w:rPr>
        <w:t> </w:t>
      </w:r>
      <w:r>
        <w:rPr>
          <w:color w:val="4A4A4C"/>
          <w:spacing w:val="-1"/>
          <w:sz w:val="20"/>
        </w:rPr>
        <w:t>sensibilización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3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3"/>
          <w:sz w:val="20"/>
        </w:rPr>
        <w:t>profesionalización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2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pacing w:val="-2"/>
          <w:sz w:val="20"/>
        </w:rPr>
        <w:t>las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2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2"/>
          <w:sz w:val="20"/>
        </w:rPr>
        <w:t>los</w:t>
      </w:r>
      <w:r>
        <w:rPr>
          <w:color w:val="4A4A4C"/>
          <w:spacing w:val="-18"/>
          <w:sz w:val="20"/>
        </w:rPr>
        <w:t> </w:t>
      </w:r>
      <w:r>
        <w:rPr>
          <w:color w:val="4A4A4C"/>
          <w:spacing w:val="-2"/>
          <w:sz w:val="20"/>
        </w:rPr>
        <w:t>servidores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públicos,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sobre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enfoque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-24"/>
          <w:sz w:val="20"/>
        </w:rPr>
        <w:t> </w:t>
      </w:r>
      <w:r>
        <w:rPr>
          <w:color w:val="4A4A4C"/>
          <w:sz w:val="20"/>
        </w:rPr>
        <w:t>de</w:t>
      </w:r>
    </w:p>
    <w:p>
      <w:pPr>
        <w:pStyle w:val="BodyText"/>
        <w:spacing w:line="233" w:lineRule="exact"/>
        <w:ind w:left="581"/>
        <w:jc w:val="both"/>
      </w:pPr>
      <w:r>
        <w:rPr>
          <w:color w:val="4A4A4C"/>
          <w:spacing w:val="-2"/>
        </w:rPr>
        <w:t>Niñas,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Niños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Adolescentes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Oaxaca.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16" w:lineRule="auto" w:before="13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E.T.NNA.2.1.3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mecanis-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mos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participación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efectiva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diálogo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permanente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Niñas,</w:t>
      </w:r>
      <w:r>
        <w:rPr>
          <w:color w:val="4A4A4C"/>
          <w:spacing w:val="59"/>
          <w:sz w:val="20"/>
        </w:rPr>
        <w:t> </w:t>
      </w:r>
      <w:r>
        <w:rPr>
          <w:color w:val="4A4A4C"/>
          <w:sz w:val="20"/>
        </w:rPr>
        <w:t>Niños</w:t>
      </w:r>
    </w:p>
    <w:p>
      <w:pPr>
        <w:pStyle w:val="BodyText"/>
        <w:spacing w:line="237" w:lineRule="auto" w:before="2"/>
        <w:ind w:left="581" w:right="1132"/>
        <w:jc w:val="both"/>
      </w:pPr>
      <w:r>
        <w:rPr>
          <w:color w:val="4A4A4C"/>
        </w:rPr>
        <w:t>y Adolescentes, en concordancia con los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lineamientos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estándares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materia.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ind w:left="297" w:right="1123"/>
      </w:pPr>
      <w:r>
        <w:rPr>
          <w:color w:val="4A4A4C"/>
          <w:w w:val="95"/>
        </w:rPr>
        <w:t>EJE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III.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SEGURIDAD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JUSTICIA</w:t>
      </w:r>
      <w:r>
        <w:rPr>
          <w:color w:val="4A4A4C"/>
          <w:spacing w:val="10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9"/>
          <w:w w:val="95"/>
        </w:rPr>
        <w:t> </w:t>
      </w:r>
      <w:r>
        <w:rPr>
          <w:color w:val="4A4A4C"/>
          <w:w w:val="95"/>
        </w:rPr>
        <w:t>VIVIR</w:t>
      </w:r>
      <w:r>
        <w:rPr>
          <w:color w:val="4A4A4C"/>
          <w:spacing w:val="-52"/>
          <w:w w:val="95"/>
        </w:rPr>
        <w:t> </w:t>
      </w:r>
      <w:r>
        <w:rPr>
          <w:color w:val="4A4A4C"/>
        </w:rPr>
        <w:t>EN</w:t>
      </w:r>
      <w:r>
        <w:rPr>
          <w:color w:val="4A4A4C"/>
          <w:spacing w:val="-2"/>
        </w:rPr>
        <w:t> </w:t>
      </w:r>
      <w:r>
        <w:rPr>
          <w:color w:val="4A4A4C"/>
        </w:rPr>
        <w:t>PAZ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line="240" w:lineRule="exact" w:before="0"/>
        <w:ind w:left="297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z w:val="20"/>
        </w:rPr>
        <w:t>Estrategia</w:t>
      </w:r>
      <w:r>
        <w:rPr>
          <w:rFonts w:ascii="Tahoma"/>
          <w:b/>
          <w:color w:val="4A4A4C"/>
          <w:spacing w:val="-12"/>
          <w:sz w:val="20"/>
        </w:rPr>
        <w:t> </w:t>
      </w:r>
      <w:r>
        <w:rPr>
          <w:rFonts w:ascii="Tahoma"/>
          <w:b/>
          <w:color w:val="4A4A4C"/>
          <w:sz w:val="20"/>
        </w:rPr>
        <w:t>E.T.NNA.3.1</w:t>
      </w:r>
    </w:p>
    <w:p>
      <w:pPr>
        <w:pStyle w:val="BodyText"/>
        <w:spacing w:line="237" w:lineRule="auto" w:before="1"/>
        <w:ind w:left="297" w:right="1131"/>
        <w:jc w:val="both"/>
      </w:pPr>
      <w:r>
        <w:rPr>
          <w:color w:val="4A4A4C"/>
        </w:rPr>
        <w:t>Promover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protección,</w:t>
      </w:r>
      <w:r>
        <w:rPr>
          <w:color w:val="4A4A4C"/>
          <w:spacing w:val="-7"/>
        </w:rPr>
        <w:t> </w:t>
      </w:r>
      <w:r>
        <w:rPr>
          <w:color w:val="4A4A4C"/>
        </w:rPr>
        <w:t>seguridad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justicia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Niñas,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Niños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Adolescentes.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35" w:lineRule="exact"/>
        <w:ind w:left="297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13" w:lineRule="auto" w:before="18" w:after="0"/>
        <w:ind w:left="581" w:right="1131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position w:val="1"/>
          <w:sz w:val="20"/>
        </w:rPr>
        <w:t>E.T.NNA.3.1.1 </w:t>
      </w:r>
      <w:r>
        <w:rPr>
          <w:color w:val="4A4A4C"/>
          <w:spacing w:val="-1"/>
          <w:position w:val="1"/>
          <w:sz w:val="20"/>
        </w:rPr>
        <w:t>Fortalecer </w:t>
      </w:r>
      <w:r>
        <w:rPr>
          <w:color w:val="4A4A4C"/>
          <w:position w:val="1"/>
          <w:sz w:val="20"/>
        </w:rPr>
        <w:t>las capacidades</w:t>
      </w:r>
      <w:r>
        <w:rPr>
          <w:color w:val="4A4A4C"/>
          <w:spacing w:val="-68"/>
          <w:position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cuerpos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7"/>
          <w:sz w:val="20"/>
        </w:rPr>
        <w:t> </w:t>
      </w:r>
      <w:r>
        <w:rPr>
          <w:color w:val="4A4A4C"/>
          <w:sz w:val="20"/>
        </w:rPr>
        <w:t>procuración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justicia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"/>
          <w:sz w:val="20"/>
        </w:rPr>
        <w:t> </w:t>
      </w:r>
      <w:r>
        <w:rPr>
          <w:color w:val="4A4A4C"/>
          <w:sz w:val="20"/>
        </w:rPr>
        <w:t>pro-</w:t>
      </w:r>
    </w:p>
    <w:p>
      <w:pPr>
        <w:pStyle w:val="BodyText"/>
        <w:spacing w:line="236" w:lineRule="exact"/>
        <w:ind w:left="581"/>
        <w:jc w:val="both"/>
      </w:pPr>
      <w:r>
        <w:rPr>
          <w:color w:val="4A4A4C"/>
          <w:spacing w:val="-2"/>
        </w:rPr>
        <w:t>tección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Niñas,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Niños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1"/>
        </w:rPr>
        <w:t> </w:t>
      </w:r>
      <w:r>
        <w:rPr>
          <w:color w:val="4A4A4C"/>
          <w:spacing w:val="-1"/>
        </w:rPr>
        <w:t>Adolescentes.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301" w:lineRule="exact" w:before="0" w:after="0"/>
        <w:ind w:left="581" w:right="0" w:hanging="194"/>
        <w:jc w:val="both"/>
        <w:rPr>
          <w:sz w:val="20"/>
        </w:rPr>
      </w:pPr>
      <w:r>
        <w:rPr>
          <w:rFonts w:ascii="Tahoma" w:hAnsi="Tahoma"/>
          <w:b/>
          <w:color w:val="4A4A4C"/>
          <w:position w:val="1"/>
          <w:sz w:val="20"/>
        </w:rPr>
        <w:t>E.T.NNA.3.1.2</w:t>
      </w:r>
      <w:r>
        <w:rPr>
          <w:rFonts w:ascii="Tahoma" w:hAnsi="Tahoma"/>
          <w:b/>
          <w:color w:val="4A4A4C"/>
          <w:spacing w:val="43"/>
          <w:position w:val="1"/>
          <w:sz w:val="20"/>
        </w:rPr>
        <w:t> </w:t>
      </w:r>
      <w:r>
        <w:rPr>
          <w:color w:val="4A4A4C"/>
          <w:position w:val="1"/>
          <w:sz w:val="20"/>
        </w:rPr>
        <w:t>Promover</w:t>
      </w:r>
      <w:r>
        <w:rPr>
          <w:color w:val="4A4A4C"/>
          <w:spacing w:val="89"/>
          <w:position w:val="1"/>
          <w:sz w:val="20"/>
        </w:rPr>
        <w:t> </w:t>
      </w:r>
      <w:r>
        <w:rPr>
          <w:color w:val="4A4A4C"/>
          <w:position w:val="1"/>
          <w:sz w:val="20"/>
        </w:rPr>
        <w:t>la</w:t>
      </w:r>
      <w:r>
        <w:rPr>
          <w:color w:val="4A4A4C"/>
          <w:spacing w:val="89"/>
          <w:position w:val="1"/>
          <w:sz w:val="20"/>
        </w:rPr>
        <w:t> </w:t>
      </w:r>
      <w:r>
        <w:rPr>
          <w:color w:val="4A4A4C"/>
          <w:position w:val="1"/>
          <w:sz w:val="20"/>
        </w:rPr>
        <w:t>prevención</w:t>
      </w:r>
    </w:p>
    <w:p>
      <w:pPr>
        <w:spacing w:after="0" w:line="301" w:lineRule="exact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62" w:val="right" w:leader="none"/>
        </w:tabs>
        <w:spacing w:before="261"/>
        <w:ind w:left="6188"/>
      </w:pPr>
      <w:r>
        <w:rPr/>
        <w:pict>
          <v:line style="position:absolute;mso-position-horizontal-relative:page;mso-position-vertical-relative:paragraph;z-index:-28457984" from="524.504822pt,12.390981pt" to="524.504822pt,26.5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OAXACA</w:t>
        <w:tab/>
        <w:t>199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2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BodyText"/>
        <w:spacing w:line="237" w:lineRule="auto"/>
        <w:ind w:left="1417"/>
        <w:jc w:val="both"/>
      </w:pPr>
      <w:r>
        <w:rPr>
          <w:color w:val="4A4A4C"/>
        </w:rPr>
        <w:t>y atención de la violencia en todos los</w:t>
      </w:r>
      <w:r>
        <w:rPr>
          <w:color w:val="4A4A4C"/>
          <w:spacing w:val="1"/>
        </w:rPr>
        <w:t> </w:t>
      </w:r>
      <w:r>
        <w:rPr>
          <w:color w:val="4A4A4C"/>
        </w:rPr>
        <w:t>entornos, incluyendo el escolar, familiar,</w:t>
      </w:r>
      <w:r>
        <w:rPr>
          <w:color w:val="4A4A4C"/>
          <w:spacing w:val="-68"/>
        </w:rPr>
        <w:t> </w:t>
      </w:r>
      <w:r>
        <w:rPr>
          <w:color w:val="4A4A4C"/>
        </w:rPr>
        <w:t>comunitario,</w:t>
      </w:r>
      <w:r>
        <w:rPr>
          <w:color w:val="4A4A4C"/>
          <w:spacing w:val="-17"/>
        </w:rPr>
        <w:t> </w:t>
      </w:r>
      <w:r>
        <w:rPr>
          <w:color w:val="4A4A4C"/>
        </w:rPr>
        <w:t>digital</w:t>
      </w:r>
      <w:r>
        <w:rPr>
          <w:color w:val="4A4A4C"/>
          <w:spacing w:val="-16"/>
        </w:rPr>
        <w:t> </w:t>
      </w:r>
      <w:r>
        <w:rPr>
          <w:color w:val="4A4A4C"/>
        </w:rPr>
        <w:t>e</w:t>
      </w:r>
      <w:r>
        <w:rPr>
          <w:color w:val="4A4A4C"/>
          <w:spacing w:val="-16"/>
        </w:rPr>
        <w:t> </w:t>
      </w:r>
      <w:r>
        <w:rPr>
          <w:color w:val="4A4A4C"/>
        </w:rPr>
        <w:t>institucional.</w:t>
      </w:r>
    </w:p>
    <w:p>
      <w:pPr>
        <w:pStyle w:val="ListParagraph"/>
        <w:numPr>
          <w:ilvl w:val="1"/>
          <w:numId w:val="56"/>
        </w:numPr>
        <w:tabs>
          <w:tab w:pos="1418" w:val="left" w:leader="none"/>
        </w:tabs>
        <w:spacing w:line="216" w:lineRule="auto" w:before="3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E.T.NNA.3.1.3</w:t>
      </w:r>
      <w:r>
        <w:rPr>
          <w:rFonts w:ascii="Tahoma" w:hAnsi="Tahoma"/>
          <w:b/>
          <w:color w:val="4A4A4C"/>
          <w:spacing w:val="59"/>
          <w:sz w:val="20"/>
        </w:rPr>
        <w:t> </w:t>
      </w:r>
      <w:r>
        <w:rPr>
          <w:color w:val="4A4A4C"/>
          <w:sz w:val="20"/>
        </w:rPr>
        <w:t>Promover   capacidades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 cuidado familiar y comunitario, que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permitan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entornos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para</w:t>
      </w:r>
    </w:p>
    <w:p>
      <w:pPr>
        <w:pStyle w:val="BodyText"/>
        <w:spacing w:line="233" w:lineRule="exact"/>
        <w:ind w:left="1417"/>
        <w:jc w:val="both"/>
      </w:pPr>
      <w:r>
        <w:rPr>
          <w:color w:val="4A4A4C"/>
        </w:rPr>
        <w:t>prevenir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pérdida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cuidado</w:t>
      </w:r>
      <w:r>
        <w:rPr>
          <w:color w:val="4A4A4C"/>
          <w:spacing w:val="-11"/>
        </w:rPr>
        <w:t> </w:t>
      </w:r>
      <w:r>
        <w:rPr>
          <w:color w:val="4A4A4C"/>
        </w:rPr>
        <w:t>parental.</w:t>
      </w:r>
    </w:p>
    <w:p>
      <w:pPr>
        <w:pStyle w:val="ListParagraph"/>
        <w:numPr>
          <w:ilvl w:val="1"/>
          <w:numId w:val="56"/>
        </w:numPr>
        <w:tabs>
          <w:tab w:pos="1418" w:val="left" w:leader="none"/>
        </w:tabs>
        <w:spacing w:line="216" w:lineRule="auto" w:before="13" w:after="0"/>
        <w:ind w:left="1417" w:right="0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E.T.NNA.3.1.4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Fomentar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70"/>
          <w:sz w:val="20"/>
        </w:rPr>
        <w:t> </w:t>
      </w:r>
      <w:r>
        <w:rPr>
          <w:color w:val="4A4A4C"/>
          <w:sz w:val="20"/>
        </w:rPr>
        <w:t>adoptación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 medidas de protección especial y pla-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nes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restitución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-1"/>
          <w:sz w:val="20"/>
        </w:rPr>
        <w:t> </w:t>
      </w:r>
      <w:r>
        <w:rPr>
          <w:color w:val="4A4A4C"/>
          <w:sz w:val="20"/>
        </w:rPr>
        <w:t>de Niñas,</w:t>
      </w:r>
    </w:p>
    <w:p>
      <w:pPr>
        <w:pStyle w:val="BodyText"/>
        <w:spacing w:line="242" w:lineRule="exact"/>
        <w:ind w:left="1417"/>
        <w:jc w:val="both"/>
      </w:pPr>
      <w:r>
        <w:rPr>
          <w:color w:val="4A4A4C"/>
        </w:rPr>
        <w:t>Niños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Adolescentes.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</w:pPr>
      <w:r>
        <w:rPr>
          <w:color w:val="4A4A4C"/>
        </w:rPr>
        <w:t>EJE</w:t>
      </w:r>
      <w:r>
        <w:rPr>
          <w:color w:val="4A4A4C"/>
          <w:spacing w:val="7"/>
        </w:rPr>
        <w:t> </w:t>
      </w:r>
      <w:r>
        <w:rPr>
          <w:color w:val="4A4A4C"/>
        </w:rPr>
        <w:t>IV.</w:t>
      </w:r>
      <w:r>
        <w:rPr>
          <w:color w:val="4A4A4C"/>
          <w:spacing w:val="7"/>
        </w:rPr>
        <w:t> </w:t>
      </w:r>
      <w:r>
        <w:rPr>
          <w:color w:val="4A4A4C"/>
        </w:rPr>
        <w:t>CRECIMIENTO</w:t>
      </w:r>
      <w:r>
        <w:rPr>
          <w:color w:val="4A4A4C"/>
          <w:spacing w:val="8"/>
        </w:rPr>
        <w:t> </w:t>
      </w:r>
      <w:r>
        <w:rPr>
          <w:color w:val="4A4A4C"/>
        </w:rPr>
        <w:t>Y</w:t>
      </w:r>
      <w:r>
        <w:rPr>
          <w:color w:val="4A4A4C"/>
          <w:spacing w:val="7"/>
        </w:rPr>
        <w:t> </w:t>
      </w:r>
      <w:r>
        <w:rPr>
          <w:color w:val="4A4A4C"/>
        </w:rPr>
        <w:t>DESARROLLO</w:t>
      </w:r>
      <w:r>
        <w:rPr>
          <w:color w:val="4A4A4C"/>
          <w:spacing w:val="1"/>
        </w:rPr>
        <w:t> </w:t>
      </w:r>
      <w:r>
        <w:rPr>
          <w:color w:val="4A4A4C"/>
        </w:rPr>
        <w:t>ECONÓMICO</w:t>
      </w:r>
      <w:r>
        <w:rPr>
          <w:color w:val="4A4A4C"/>
          <w:spacing w:val="40"/>
        </w:rPr>
        <w:t> </w:t>
      </w:r>
      <w:r>
        <w:rPr>
          <w:color w:val="4A4A4C"/>
        </w:rPr>
        <w:t>PARA</w:t>
      </w:r>
      <w:r>
        <w:rPr>
          <w:color w:val="4A4A4C"/>
          <w:spacing w:val="41"/>
        </w:rPr>
        <w:t> </w:t>
      </w:r>
      <w:r>
        <w:rPr>
          <w:color w:val="4A4A4C"/>
        </w:rPr>
        <w:t>LAS</w:t>
      </w:r>
      <w:r>
        <w:rPr>
          <w:color w:val="4A4A4C"/>
          <w:spacing w:val="40"/>
        </w:rPr>
        <w:t> </w:t>
      </w:r>
      <w:r>
        <w:rPr>
          <w:color w:val="4A4A4C"/>
        </w:rPr>
        <w:t>OCHO</w:t>
      </w:r>
      <w:r>
        <w:rPr>
          <w:color w:val="4A4A4C"/>
          <w:spacing w:val="41"/>
        </w:rPr>
        <w:t> </w:t>
      </w:r>
      <w:r>
        <w:rPr>
          <w:color w:val="4A4A4C"/>
        </w:rPr>
        <w:t>REGIONES</w:t>
      </w: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spacing w:line="240" w:lineRule="exact" w:before="1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z w:val="20"/>
        </w:rPr>
        <w:t>Estrategia</w:t>
      </w:r>
      <w:r>
        <w:rPr>
          <w:rFonts w:ascii="Tahoma"/>
          <w:b/>
          <w:color w:val="4A4A4C"/>
          <w:spacing w:val="-2"/>
          <w:sz w:val="20"/>
        </w:rPr>
        <w:t> </w:t>
      </w:r>
      <w:r>
        <w:rPr>
          <w:rFonts w:ascii="Tahoma"/>
          <w:b/>
          <w:color w:val="4A4A4C"/>
          <w:sz w:val="20"/>
        </w:rPr>
        <w:t>E.T.NNA.4.1</w:t>
      </w:r>
    </w:p>
    <w:p>
      <w:pPr>
        <w:pStyle w:val="BodyText"/>
        <w:spacing w:line="237" w:lineRule="auto"/>
        <w:ind w:left="1133"/>
        <w:jc w:val="both"/>
      </w:pPr>
      <w:r>
        <w:rPr>
          <w:color w:val="4A4A4C"/>
        </w:rPr>
        <w:t>Proteger contra la explotación económica y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trabajo</w:t>
      </w:r>
      <w:r>
        <w:rPr>
          <w:color w:val="4A4A4C"/>
          <w:spacing w:val="-7"/>
        </w:rPr>
        <w:t> </w:t>
      </w:r>
      <w:r>
        <w:rPr>
          <w:color w:val="4A4A4C"/>
        </w:rPr>
        <w:t>infantil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Niños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Niñas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Ado-</w:t>
      </w:r>
      <w:r>
        <w:rPr>
          <w:color w:val="4A4A4C"/>
          <w:spacing w:val="-67"/>
        </w:rPr>
        <w:t> </w:t>
      </w:r>
      <w:r>
        <w:rPr>
          <w:color w:val="4A4A4C"/>
        </w:rPr>
        <w:t>lescentes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40" w:lineRule="exact" w:before="1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1"/>
          <w:numId w:val="56"/>
        </w:numPr>
        <w:tabs>
          <w:tab w:pos="1418" w:val="left" w:leader="none"/>
          <w:tab w:pos="3228" w:val="left" w:leader="none"/>
          <w:tab w:pos="3770" w:val="left" w:leader="none"/>
          <w:tab w:pos="4240" w:val="left" w:leader="none"/>
        </w:tabs>
        <w:spacing w:line="187" w:lineRule="auto" w:before="42" w:after="0"/>
        <w:ind w:left="141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E.T.NNA.4.1.1</w:t>
      </w:r>
      <w:r>
        <w:rPr>
          <w:rFonts w:ascii="Tahoma" w:hAnsi="Tahoma"/>
          <w:b/>
          <w:color w:val="4A4A4C"/>
          <w:spacing w:val="4"/>
          <w:sz w:val="20"/>
        </w:rPr>
        <w:t> </w:t>
      </w:r>
      <w:r>
        <w:rPr>
          <w:color w:val="4A4A4C"/>
          <w:sz w:val="20"/>
        </w:rPr>
        <w:t>Fortalecer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mecanismos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instrumentados</w:t>
        <w:tab/>
        <w:t>por</w:t>
        <w:tab/>
        <w:t>las</w:t>
        <w:tab/>
        <w:t>instituciones</w:t>
      </w:r>
    </w:p>
    <w:p>
      <w:pPr>
        <w:pStyle w:val="BodyText"/>
        <w:spacing w:line="237" w:lineRule="auto" w:before="7"/>
        <w:ind w:left="1417"/>
      </w:pPr>
      <w:r>
        <w:rPr>
          <w:color w:val="4A4A4C"/>
        </w:rPr>
        <w:t>públicas</w:t>
      </w:r>
      <w:r>
        <w:rPr>
          <w:color w:val="4A4A4C"/>
          <w:spacing w:val="-26"/>
        </w:rPr>
        <w:t> </w:t>
      </w:r>
      <w:r>
        <w:rPr>
          <w:color w:val="4A4A4C"/>
        </w:rPr>
        <w:t>para</w:t>
      </w:r>
      <w:r>
        <w:rPr>
          <w:color w:val="4A4A4C"/>
          <w:spacing w:val="-26"/>
        </w:rPr>
        <w:t> </w:t>
      </w:r>
      <w:r>
        <w:rPr>
          <w:color w:val="4A4A4C"/>
        </w:rPr>
        <w:t>prevenir</w:t>
      </w:r>
      <w:r>
        <w:rPr>
          <w:color w:val="4A4A4C"/>
          <w:spacing w:val="-26"/>
        </w:rPr>
        <w:t> </w:t>
      </w:r>
      <w:r>
        <w:rPr>
          <w:color w:val="4A4A4C"/>
        </w:rPr>
        <w:t>y</w:t>
      </w:r>
      <w:r>
        <w:rPr>
          <w:color w:val="4A4A4C"/>
          <w:spacing w:val="-25"/>
        </w:rPr>
        <w:t> </w:t>
      </w:r>
      <w:r>
        <w:rPr>
          <w:color w:val="4A4A4C"/>
        </w:rPr>
        <w:t>eliminar</w:t>
      </w:r>
      <w:r>
        <w:rPr>
          <w:color w:val="4A4A4C"/>
          <w:spacing w:val="-26"/>
        </w:rPr>
        <w:t> </w:t>
      </w:r>
      <w:r>
        <w:rPr>
          <w:color w:val="4A4A4C"/>
        </w:rPr>
        <w:t>el</w:t>
      </w:r>
      <w:r>
        <w:rPr>
          <w:color w:val="4A4A4C"/>
          <w:spacing w:val="-26"/>
        </w:rPr>
        <w:t> </w:t>
      </w:r>
      <w:r>
        <w:rPr>
          <w:color w:val="4A4A4C"/>
        </w:rPr>
        <w:t>traba-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jo</w:t>
      </w:r>
      <w:r>
        <w:rPr>
          <w:color w:val="4A4A4C"/>
          <w:spacing w:val="-15"/>
          <w:w w:val="95"/>
        </w:rPr>
        <w:t> </w:t>
      </w:r>
      <w:r>
        <w:rPr>
          <w:color w:val="4A4A4C"/>
          <w:w w:val="95"/>
        </w:rPr>
        <w:t>infantil.</w:t>
      </w:r>
    </w:p>
    <w:p>
      <w:pPr>
        <w:pStyle w:val="ListParagraph"/>
        <w:numPr>
          <w:ilvl w:val="1"/>
          <w:numId w:val="56"/>
        </w:numPr>
        <w:tabs>
          <w:tab w:pos="1418" w:val="left" w:leader="none"/>
        </w:tabs>
        <w:spacing w:line="187" w:lineRule="auto" w:before="41" w:after="0"/>
        <w:ind w:left="1417" w:right="0" w:hanging="193"/>
        <w:jc w:val="left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E.T.NNA.4.1.2</w:t>
      </w:r>
      <w:r>
        <w:rPr>
          <w:rFonts w:ascii="Tahoma" w:hAnsi="Tahoma"/>
          <w:b/>
          <w:color w:val="4A4A4C"/>
          <w:spacing w:val="-12"/>
          <w:sz w:val="20"/>
        </w:rPr>
        <w:t> </w:t>
      </w:r>
      <w:r>
        <w:rPr>
          <w:color w:val="4A4A4C"/>
          <w:sz w:val="20"/>
        </w:rPr>
        <w:t>Instrumentar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campañas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sensibilización</w:t>
      </w:r>
      <w:r>
        <w:rPr>
          <w:color w:val="4A4A4C"/>
          <w:spacing w:val="81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82"/>
          <w:sz w:val="20"/>
        </w:rPr>
        <w:t> </w:t>
      </w:r>
      <w:r>
        <w:rPr>
          <w:color w:val="4A4A4C"/>
          <w:sz w:val="20"/>
        </w:rPr>
        <w:t>concientización</w:t>
      </w:r>
      <w:r>
        <w:rPr>
          <w:color w:val="4A4A4C"/>
          <w:spacing w:val="82"/>
          <w:sz w:val="20"/>
        </w:rPr>
        <w:t> </w:t>
      </w:r>
      <w:r>
        <w:rPr>
          <w:color w:val="4A4A4C"/>
          <w:sz w:val="20"/>
        </w:rPr>
        <w:t>social</w:t>
      </w:r>
    </w:p>
    <w:p>
      <w:pPr>
        <w:pStyle w:val="BodyText"/>
        <w:spacing w:before="5"/>
        <w:ind w:left="1417"/>
      </w:pP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los</w:t>
      </w:r>
      <w:r>
        <w:rPr>
          <w:color w:val="4A4A4C"/>
          <w:spacing w:val="-25"/>
        </w:rPr>
        <w:t> </w:t>
      </w:r>
      <w:r>
        <w:rPr>
          <w:color w:val="4A4A4C"/>
        </w:rPr>
        <w:t>efectos</w:t>
      </w:r>
      <w:r>
        <w:rPr>
          <w:color w:val="4A4A4C"/>
          <w:spacing w:val="-25"/>
        </w:rPr>
        <w:t> </w:t>
      </w:r>
      <w:r>
        <w:rPr>
          <w:color w:val="4A4A4C"/>
        </w:rPr>
        <w:t>negativos</w:t>
      </w:r>
      <w:r>
        <w:rPr>
          <w:color w:val="4A4A4C"/>
          <w:spacing w:val="-25"/>
        </w:rPr>
        <w:t> </w:t>
      </w:r>
      <w:r>
        <w:rPr>
          <w:color w:val="4A4A4C"/>
        </w:rPr>
        <w:t>del</w:t>
      </w:r>
      <w:r>
        <w:rPr>
          <w:color w:val="4A4A4C"/>
          <w:spacing w:val="-25"/>
        </w:rPr>
        <w:t> </w:t>
      </w:r>
      <w:r>
        <w:rPr>
          <w:color w:val="4A4A4C"/>
        </w:rPr>
        <w:t>trabajo</w:t>
      </w:r>
      <w:r>
        <w:rPr>
          <w:color w:val="4A4A4C"/>
          <w:spacing w:val="-25"/>
        </w:rPr>
        <w:t> </w:t>
      </w:r>
      <w:r>
        <w:rPr>
          <w:color w:val="4A4A4C"/>
        </w:rPr>
        <w:t>infan-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583" w:right="1981"/>
        <w:jc w:val="both"/>
      </w:pPr>
      <w:r>
        <w:rPr>
          <w:color w:val="4A4A4C"/>
        </w:rPr>
        <w:t>til entre los sectores público, social y</w:t>
      </w:r>
      <w:r>
        <w:rPr>
          <w:color w:val="4A4A4C"/>
          <w:spacing w:val="1"/>
        </w:rPr>
        <w:t> </w:t>
      </w:r>
      <w:r>
        <w:rPr>
          <w:color w:val="4A4A4C"/>
        </w:rPr>
        <w:t>privado.</w:t>
      </w:r>
    </w:p>
    <w:p>
      <w:pPr>
        <w:pStyle w:val="ListParagraph"/>
        <w:numPr>
          <w:ilvl w:val="0"/>
          <w:numId w:val="56"/>
        </w:numPr>
        <w:tabs>
          <w:tab w:pos="584" w:val="left" w:leader="none"/>
        </w:tabs>
        <w:spacing w:line="213" w:lineRule="auto" w:before="7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pacing w:val="-1"/>
          <w:sz w:val="20"/>
        </w:rPr>
        <w:t>E.T.NNA.4.1.3</w:t>
      </w:r>
      <w:r>
        <w:rPr>
          <w:rFonts w:ascii="Tahoma" w:hAnsi="Tahoma"/>
          <w:b/>
          <w:color w:val="4A4A4C"/>
          <w:spacing w:val="-7"/>
          <w:sz w:val="20"/>
        </w:rPr>
        <w:t> </w:t>
      </w:r>
      <w:r>
        <w:rPr>
          <w:color w:val="4A4A4C"/>
          <w:spacing w:val="-1"/>
          <w:sz w:val="20"/>
        </w:rPr>
        <w:t>Coadyuvar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en</w:t>
      </w:r>
      <w:r>
        <w:rPr>
          <w:color w:val="4A4A4C"/>
          <w:spacing w:val="-16"/>
          <w:sz w:val="20"/>
        </w:rPr>
        <w:t> </w:t>
      </w:r>
      <w:r>
        <w:rPr>
          <w:color w:val="4A4A4C"/>
          <w:spacing w:val="-1"/>
          <w:sz w:val="20"/>
        </w:rPr>
        <w:t>la</w:t>
      </w:r>
      <w:r>
        <w:rPr>
          <w:color w:val="4A4A4C"/>
          <w:spacing w:val="-15"/>
          <w:sz w:val="20"/>
        </w:rPr>
        <w:t> </w:t>
      </w:r>
      <w:r>
        <w:rPr>
          <w:color w:val="4A4A4C"/>
          <w:spacing w:val="-1"/>
          <w:sz w:val="20"/>
        </w:rPr>
        <w:t>protección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derechos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laborales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adoles-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centes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trabajadores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edad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permitida.</w:t>
      </w:r>
    </w:p>
    <w:p>
      <w:pPr>
        <w:pStyle w:val="BodyText"/>
        <w:spacing w:before="1"/>
      </w:pPr>
    </w:p>
    <w:p>
      <w:pPr>
        <w:pStyle w:val="Heading6"/>
        <w:ind w:left="300" w:right="1628"/>
      </w:pPr>
      <w:r>
        <w:rPr>
          <w:color w:val="4A4A4C"/>
        </w:rPr>
        <w:t>EJE</w:t>
      </w:r>
      <w:r>
        <w:rPr>
          <w:color w:val="4A4A4C"/>
          <w:spacing w:val="13"/>
        </w:rPr>
        <w:t> </w:t>
      </w:r>
      <w:r>
        <w:rPr>
          <w:color w:val="4A4A4C"/>
        </w:rPr>
        <w:t>V.</w:t>
      </w:r>
      <w:r>
        <w:rPr>
          <w:color w:val="4A4A4C"/>
          <w:spacing w:val="14"/>
        </w:rPr>
        <w:t> </w:t>
      </w:r>
      <w:r>
        <w:rPr>
          <w:color w:val="4A4A4C"/>
        </w:rPr>
        <w:t>INFRAESTRUCTURA</w:t>
      </w:r>
      <w:r>
        <w:rPr>
          <w:color w:val="4A4A4C"/>
          <w:spacing w:val="14"/>
        </w:rPr>
        <w:t> </w:t>
      </w:r>
      <w:r>
        <w:rPr>
          <w:color w:val="4A4A4C"/>
        </w:rPr>
        <w:t>Y</w:t>
      </w:r>
      <w:r>
        <w:rPr>
          <w:color w:val="4A4A4C"/>
          <w:spacing w:val="14"/>
        </w:rPr>
        <w:t> </w:t>
      </w:r>
      <w:r>
        <w:rPr>
          <w:color w:val="4A4A4C"/>
        </w:rPr>
        <w:t>SERVICIOS</w:t>
      </w:r>
      <w:r>
        <w:rPr>
          <w:color w:val="4A4A4C"/>
          <w:spacing w:val="-55"/>
        </w:rPr>
        <w:t> </w:t>
      </w:r>
      <w:r>
        <w:rPr>
          <w:color w:val="4A4A4C"/>
          <w:w w:val="105"/>
        </w:rPr>
        <w:t>PÚBLICOS PARA EL DESARROLLO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6"/>
        <w:rPr>
          <w:rFonts w:ascii="Tahoma"/>
          <w:b/>
          <w:sz w:val="19"/>
        </w:rPr>
      </w:pPr>
    </w:p>
    <w:p>
      <w:pPr>
        <w:spacing w:line="240" w:lineRule="exact" w:before="1"/>
        <w:ind w:left="300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4A4A4C"/>
          <w:sz w:val="20"/>
        </w:rPr>
        <w:t>Estrategia</w:t>
      </w:r>
      <w:r>
        <w:rPr>
          <w:rFonts w:ascii="Tahoma"/>
          <w:b/>
          <w:color w:val="4A4A4C"/>
          <w:spacing w:val="-12"/>
          <w:sz w:val="20"/>
        </w:rPr>
        <w:t> </w:t>
      </w:r>
      <w:r>
        <w:rPr>
          <w:rFonts w:ascii="Tahoma"/>
          <w:b/>
          <w:color w:val="4A4A4C"/>
          <w:sz w:val="20"/>
        </w:rPr>
        <w:t>E.T.NNA.5.1</w:t>
      </w:r>
    </w:p>
    <w:p>
      <w:pPr>
        <w:pStyle w:val="BodyText"/>
        <w:spacing w:line="237" w:lineRule="auto"/>
        <w:ind w:left="300" w:right="1982"/>
        <w:jc w:val="both"/>
      </w:pPr>
      <w:r>
        <w:rPr>
          <w:color w:val="4A4A4C"/>
        </w:rPr>
        <w:t>Impulsar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generación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espacios</w:t>
      </w:r>
      <w:r>
        <w:rPr>
          <w:color w:val="4A4A4C"/>
          <w:spacing w:val="-14"/>
        </w:rPr>
        <w:t> </w:t>
      </w:r>
      <w:r>
        <w:rPr>
          <w:color w:val="4A4A4C"/>
        </w:rPr>
        <w:t>públicos</w:t>
      </w:r>
      <w:r>
        <w:rPr>
          <w:color w:val="4A4A4C"/>
          <w:spacing w:val="-68"/>
        </w:rPr>
        <w:t> </w:t>
      </w:r>
      <w:r>
        <w:rPr>
          <w:color w:val="4A4A4C"/>
        </w:rPr>
        <w:t>e</w:t>
      </w:r>
      <w:r>
        <w:rPr>
          <w:color w:val="4A4A4C"/>
          <w:spacing w:val="-18"/>
        </w:rPr>
        <w:t> </w:t>
      </w:r>
      <w:r>
        <w:rPr>
          <w:color w:val="4A4A4C"/>
        </w:rPr>
        <w:t>infraestructura</w:t>
      </w:r>
      <w:r>
        <w:rPr>
          <w:color w:val="4A4A4C"/>
          <w:spacing w:val="-17"/>
        </w:rPr>
        <w:t> </w:t>
      </w:r>
      <w:r>
        <w:rPr>
          <w:color w:val="4A4A4C"/>
        </w:rPr>
        <w:t>social</w:t>
      </w:r>
      <w:r>
        <w:rPr>
          <w:color w:val="4A4A4C"/>
          <w:spacing w:val="-17"/>
        </w:rPr>
        <w:t> </w:t>
      </w:r>
      <w:r>
        <w:rPr>
          <w:color w:val="4A4A4C"/>
        </w:rPr>
        <w:t>inclusiva</w:t>
      </w:r>
      <w:r>
        <w:rPr>
          <w:color w:val="4A4A4C"/>
          <w:spacing w:val="-17"/>
        </w:rPr>
        <w:t> </w:t>
      </w:r>
      <w:r>
        <w:rPr>
          <w:color w:val="4A4A4C"/>
        </w:rPr>
        <w:t>para</w:t>
      </w:r>
      <w:r>
        <w:rPr>
          <w:color w:val="4A4A4C"/>
          <w:spacing w:val="-18"/>
        </w:rPr>
        <w:t> </w:t>
      </w:r>
      <w:r>
        <w:rPr>
          <w:color w:val="4A4A4C"/>
        </w:rPr>
        <w:t>Niñas,</w:t>
      </w:r>
      <w:r>
        <w:rPr>
          <w:color w:val="4A4A4C"/>
          <w:spacing w:val="-68"/>
        </w:rPr>
        <w:t> </w:t>
      </w:r>
      <w:r>
        <w:rPr>
          <w:color w:val="4A4A4C"/>
        </w:rPr>
        <w:t>Niños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Adolescentes.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line="233" w:lineRule="exact" w:before="1"/>
        <w:ind w:left="300"/>
      </w:pPr>
      <w:r>
        <w:rPr>
          <w:color w:val="4A4A4C"/>
          <w:w w:val="105"/>
        </w:rPr>
        <w:t>Líneas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acción</w:t>
      </w:r>
    </w:p>
    <w:p>
      <w:pPr>
        <w:pStyle w:val="ListParagraph"/>
        <w:numPr>
          <w:ilvl w:val="0"/>
          <w:numId w:val="56"/>
        </w:numPr>
        <w:tabs>
          <w:tab w:pos="584" w:val="left" w:leader="none"/>
        </w:tabs>
        <w:spacing w:line="213" w:lineRule="auto" w:before="15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E.T.NNA.5.1.1 </w:t>
      </w:r>
      <w:r>
        <w:rPr>
          <w:color w:val="4A4A4C"/>
          <w:sz w:val="20"/>
        </w:rPr>
        <w:t>Fomentar la participación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Niñas,</w:t>
      </w:r>
      <w:r>
        <w:rPr>
          <w:color w:val="4A4A4C"/>
          <w:spacing w:val="-25"/>
          <w:sz w:val="20"/>
        </w:rPr>
        <w:t> </w:t>
      </w:r>
      <w:r>
        <w:rPr>
          <w:color w:val="4A4A4C"/>
          <w:sz w:val="20"/>
        </w:rPr>
        <w:t>Niños</w:t>
      </w:r>
      <w:r>
        <w:rPr>
          <w:color w:val="4A4A4C"/>
          <w:spacing w:val="-2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5"/>
          <w:sz w:val="20"/>
        </w:rPr>
        <w:t> </w:t>
      </w:r>
      <w:r>
        <w:rPr>
          <w:color w:val="4A4A4C"/>
          <w:sz w:val="20"/>
        </w:rPr>
        <w:t>Adolescentes</w:t>
      </w:r>
      <w:r>
        <w:rPr>
          <w:color w:val="4A4A4C"/>
          <w:spacing w:val="-26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25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25"/>
          <w:sz w:val="20"/>
        </w:rPr>
        <w:t> </w:t>
      </w:r>
      <w:r>
        <w:rPr>
          <w:color w:val="4A4A4C"/>
          <w:sz w:val="20"/>
        </w:rPr>
        <w:t>dise-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ño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de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Infraestructura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social.</w:t>
      </w:r>
    </w:p>
    <w:p>
      <w:pPr>
        <w:pStyle w:val="ListParagraph"/>
        <w:numPr>
          <w:ilvl w:val="0"/>
          <w:numId w:val="56"/>
        </w:numPr>
        <w:tabs>
          <w:tab w:pos="584" w:val="left" w:leader="none"/>
        </w:tabs>
        <w:spacing w:line="213" w:lineRule="auto" w:before="14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E.T.NNA.5.1.2 </w:t>
      </w:r>
      <w:r>
        <w:rPr>
          <w:color w:val="4A4A4C"/>
          <w:sz w:val="20"/>
        </w:rPr>
        <w:t>Promover la incorporación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de la perspectiva de Niñas, Niños y Ado-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lescentes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diseño</w:t>
      </w:r>
      <w:r>
        <w:rPr>
          <w:color w:val="4A4A4C"/>
          <w:spacing w:val="4"/>
          <w:sz w:val="20"/>
        </w:rPr>
        <w:t> </w:t>
      </w:r>
      <w:r>
        <w:rPr>
          <w:color w:val="4A4A4C"/>
          <w:sz w:val="20"/>
        </w:rPr>
        <w:t>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implementación</w:t>
      </w:r>
    </w:p>
    <w:p>
      <w:pPr>
        <w:pStyle w:val="BodyText"/>
        <w:spacing w:line="237" w:lineRule="auto" w:before="6"/>
        <w:ind w:left="583" w:right="1981"/>
        <w:jc w:val="both"/>
      </w:pPr>
      <w:r>
        <w:rPr>
          <w:color w:val="4A4A4C"/>
        </w:rPr>
        <w:t>de servicios públicos destinados a esa</w:t>
      </w:r>
      <w:r>
        <w:rPr>
          <w:color w:val="4A4A4C"/>
          <w:spacing w:val="1"/>
        </w:rPr>
        <w:t> </w:t>
      </w:r>
      <w:r>
        <w:rPr>
          <w:color w:val="4A4A4C"/>
        </w:rPr>
        <w:t>población.</w:t>
      </w:r>
    </w:p>
    <w:p>
      <w:pPr>
        <w:pStyle w:val="ListParagraph"/>
        <w:numPr>
          <w:ilvl w:val="0"/>
          <w:numId w:val="56"/>
        </w:numPr>
        <w:tabs>
          <w:tab w:pos="584" w:val="left" w:leader="none"/>
        </w:tabs>
        <w:spacing w:line="213" w:lineRule="auto" w:before="7" w:after="0"/>
        <w:ind w:left="583" w:right="1982" w:hanging="193"/>
        <w:jc w:val="both"/>
        <w:rPr>
          <w:sz w:val="20"/>
        </w:rPr>
      </w:pPr>
      <w:r>
        <w:rPr>
          <w:rFonts w:ascii="Tahoma" w:hAnsi="Tahoma"/>
          <w:b/>
          <w:color w:val="4A4A4C"/>
          <w:sz w:val="20"/>
        </w:rPr>
        <w:t>E.T.NNA.5.1.3</w:t>
      </w:r>
      <w:r>
        <w:rPr>
          <w:rFonts w:ascii="Tahoma" w:hAnsi="Tahoma"/>
          <w:b/>
          <w:color w:val="4A4A4C"/>
          <w:spacing w:val="1"/>
          <w:sz w:val="20"/>
        </w:rPr>
        <w:t> </w:t>
      </w:r>
      <w:r>
        <w:rPr>
          <w:color w:val="4A4A4C"/>
          <w:sz w:val="20"/>
        </w:rPr>
        <w:t>Promover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acceso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Niñas, Niños y Adolescentes a espacios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destinados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su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atención,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especialmente</w:t>
      </w:r>
    </w:p>
    <w:p>
      <w:pPr>
        <w:pStyle w:val="BodyText"/>
        <w:spacing w:before="4"/>
        <w:ind w:left="583"/>
        <w:jc w:val="both"/>
      </w:pP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los</w:t>
      </w:r>
      <w:r>
        <w:rPr>
          <w:color w:val="4A4A4C"/>
          <w:spacing w:val="-12"/>
        </w:rPr>
        <w:t> </w:t>
      </w:r>
      <w:r>
        <w:rPr>
          <w:color w:val="4A4A4C"/>
        </w:rPr>
        <w:t>destinados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su</w:t>
      </w:r>
      <w:r>
        <w:rPr>
          <w:color w:val="4A4A4C"/>
          <w:spacing w:val="-12"/>
        </w:rPr>
        <w:t> </w:t>
      </w:r>
      <w:r>
        <w:rPr>
          <w:color w:val="4A4A4C"/>
        </w:rPr>
        <w:t>Protección</w:t>
      </w:r>
      <w:r>
        <w:rPr>
          <w:color w:val="4A4A4C"/>
          <w:spacing w:val="-12"/>
        </w:rPr>
        <w:t> </w:t>
      </w:r>
      <w:r>
        <w:rPr>
          <w:color w:val="4A4A4C"/>
        </w:rPr>
        <w:t>Especial.</w:t>
      </w:r>
    </w:p>
    <w:p>
      <w:pPr>
        <w:spacing w:after="0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5" w:space="40"/>
            <w:col w:w="6675"/>
          </w:cols>
        </w:sectPr>
      </w:pPr>
    </w:p>
    <w:p>
      <w:pPr>
        <w:pStyle w:val="BodyText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</w:pPr>
      <w:r>
        <w:rPr/>
        <w:drawing>
          <wp:inline distT="0" distB="0" distL="0" distR="0">
            <wp:extent cx="6482487" cy="3239452"/>
            <wp:effectExtent l="0" t="0" r="0" b="0"/>
            <wp:docPr id="835" name="image8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804.jpe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487" cy="323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pStyle w:val="Heading6"/>
        <w:tabs>
          <w:tab w:pos="2080" w:val="left" w:leader="none"/>
        </w:tabs>
        <w:spacing w:before="115"/>
        <w:ind w:left="1153"/>
      </w:pPr>
      <w:r>
        <w:rPr/>
        <w:pict>
          <v:line style="position:absolute;mso-position-horizontal-relative:page;mso-position-vertical-relative:paragraph;z-index:-28456960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200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5571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2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1266355</wp:posOffset>
            </wp:positionH>
            <wp:positionV relativeFrom="paragraph">
              <wp:posOffset>249879</wp:posOffset>
            </wp:positionV>
            <wp:extent cx="5789942" cy="7754111"/>
            <wp:effectExtent l="0" t="0" r="0" b="0"/>
            <wp:wrapTopAndBottom/>
            <wp:docPr id="837" name="image8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806.jpe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942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15"/>
        </w:rPr>
      </w:pPr>
    </w:p>
    <w:p>
      <w:pPr>
        <w:pStyle w:val="Heading6"/>
        <w:tabs>
          <w:tab w:pos="11059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55424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201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6303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5" cy="10058400"/>
            <wp:effectExtent l="0" t="0" r="0" b="0"/>
            <wp:wrapNone/>
            <wp:docPr id="839" name="image8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807.png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17"/>
        </w:rPr>
        <w:sectPr>
          <w:footerReference w:type="default" r:id="rId831"/>
          <w:pgSz w:w="12240" w:h="15840"/>
          <w:pgMar w:footer="0" w:header="0"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5366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2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rPr>
          <w:rFonts w:ascii="Tahoma"/>
          <w:b/>
          <w:sz w:val="50"/>
        </w:rPr>
      </w:pPr>
    </w:p>
    <w:p>
      <w:pPr>
        <w:spacing w:before="383"/>
        <w:ind w:left="1984" w:right="0" w:firstLine="0"/>
        <w:jc w:val="left"/>
        <w:rPr>
          <w:rFonts w:ascii="Georgia"/>
          <w:b/>
          <w:i/>
          <w:sz w:val="26"/>
        </w:rPr>
      </w:pPr>
      <w:r>
        <w:rPr>
          <w:rFonts w:ascii="Georgia"/>
          <w:b/>
          <w:i/>
          <w:color w:val="9E214A"/>
          <w:w w:val="90"/>
          <w:sz w:val="26"/>
        </w:rPr>
        <w:t>Programas</w:t>
      </w:r>
      <w:r>
        <w:rPr>
          <w:rFonts w:ascii="Georgia"/>
          <w:b/>
          <w:i/>
          <w:color w:val="9E214A"/>
          <w:spacing w:val="-7"/>
          <w:w w:val="90"/>
          <w:sz w:val="26"/>
        </w:rPr>
        <w:t> </w:t>
      </w:r>
      <w:r>
        <w:rPr>
          <w:rFonts w:ascii="Georgia"/>
          <w:b/>
          <w:i/>
          <w:color w:val="9E214A"/>
          <w:w w:val="90"/>
          <w:sz w:val="26"/>
        </w:rPr>
        <w:t>y</w:t>
      </w:r>
      <w:r>
        <w:rPr>
          <w:rFonts w:ascii="Georgia"/>
          <w:b/>
          <w:i/>
          <w:color w:val="9E214A"/>
          <w:spacing w:val="-7"/>
          <w:w w:val="90"/>
          <w:sz w:val="26"/>
        </w:rPr>
        <w:t> </w:t>
      </w:r>
      <w:r>
        <w:rPr>
          <w:rFonts w:ascii="Georgia"/>
          <w:b/>
          <w:i/>
          <w:color w:val="9E214A"/>
          <w:w w:val="90"/>
          <w:sz w:val="26"/>
        </w:rPr>
        <w:t>Proyectos</w: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1"/>
        <w:rPr>
          <w:rFonts w:ascii="Georgia"/>
          <w:b/>
          <w:i/>
          <w:sz w:val="17"/>
        </w:rPr>
      </w:pPr>
    </w:p>
    <w:p>
      <w:pPr>
        <w:spacing w:after="0"/>
        <w:rPr>
          <w:rFonts w:ascii="Georgia"/>
          <w:sz w:val="17"/>
        </w:rPr>
        <w:sectPr>
          <w:footerReference w:type="default" r:id="rId833"/>
          <w:pgSz w:w="12240" w:h="15840"/>
          <w:pgMar w:footer="579" w:header="0" w:top="420" w:bottom="760" w:left="0" w:right="0"/>
        </w:sectPr>
      </w:pPr>
    </w:p>
    <w:p>
      <w:pPr>
        <w:pStyle w:val="BodyText"/>
        <w:rPr>
          <w:rFonts w:ascii="Georgia"/>
          <w:b/>
          <w:i/>
          <w:sz w:val="26"/>
        </w:rPr>
      </w:pPr>
    </w:p>
    <w:p>
      <w:pPr>
        <w:pStyle w:val="BodyText"/>
        <w:spacing w:before="3"/>
        <w:rPr>
          <w:rFonts w:ascii="Georgia"/>
          <w:b/>
          <w:i/>
          <w:sz w:val="28"/>
        </w:rPr>
      </w:pPr>
    </w:p>
    <w:p>
      <w:pPr>
        <w:pStyle w:val="Heading6"/>
        <w:spacing w:before="1"/>
        <w:ind w:left="2191" w:hanging="58"/>
        <w:jc w:val="right"/>
      </w:pPr>
      <w:r>
        <w:rPr>
          <w:color w:val="A5855D"/>
          <w:w w:val="105"/>
        </w:rPr>
        <w:t>Programa de atención a</w:t>
      </w:r>
      <w:r>
        <w:rPr>
          <w:color w:val="A5855D"/>
          <w:spacing w:val="-59"/>
          <w:w w:val="105"/>
        </w:rPr>
        <w:t> </w:t>
      </w:r>
      <w:r>
        <w:rPr>
          <w:color w:val="A5855D"/>
          <w:spacing w:val="-2"/>
          <w:w w:val="105"/>
        </w:rPr>
        <w:t>Jefas</w:t>
      </w:r>
      <w:r>
        <w:rPr>
          <w:color w:val="A5855D"/>
          <w:spacing w:val="-13"/>
          <w:w w:val="105"/>
        </w:rPr>
        <w:t> </w:t>
      </w:r>
      <w:r>
        <w:rPr>
          <w:color w:val="A5855D"/>
          <w:spacing w:val="-2"/>
          <w:w w:val="105"/>
        </w:rPr>
        <w:t>de</w:t>
      </w:r>
      <w:r>
        <w:rPr>
          <w:color w:val="A5855D"/>
          <w:spacing w:val="-13"/>
          <w:w w:val="105"/>
        </w:rPr>
        <w:t> </w:t>
      </w:r>
      <w:r>
        <w:rPr>
          <w:color w:val="A5855D"/>
          <w:spacing w:val="-1"/>
          <w:w w:val="105"/>
        </w:rPr>
        <w:t>Familia</w:t>
      </w:r>
      <w:r>
        <w:rPr>
          <w:color w:val="A5855D"/>
          <w:spacing w:val="-13"/>
          <w:w w:val="105"/>
        </w:rPr>
        <w:t> </w:t>
      </w:r>
      <w:r>
        <w:rPr>
          <w:color w:val="A5855D"/>
          <w:spacing w:val="-1"/>
          <w:w w:val="105"/>
        </w:rPr>
        <w:t>Tarjeta</w:t>
      </w:r>
    </w:p>
    <w:p>
      <w:pPr>
        <w:spacing w:line="239" w:lineRule="exact" w:before="0"/>
        <w:ind w:left="0" w:right="0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spacing w:val="-1"/>
          <w:w w:val="105"/>
          <w:sz w:val="20"/>
        </w:rPr>
        <w:t>Margarita</w:t>
      </w:r>
      <w:r>
        <w:rPr>
          <w:rFonts w:ascii="Tahoma"/>
          <w:b/>
          <w:color w:val="A5855D"/>
          <w:spacing w:val="-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Maza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8"/>
        <w:rPr>
          <w:rFonts w:ascii="Tahoma"/>
          <w:b/>
          <w:sz w:val="22"/>
        </w:rPr>
      </w:pPr>
    </w:p>
    <w:p>
      <w:pPr>
        <w:pStyle w:val="Heading6"/>
        <w:spacing w:line="241" w:lineRule="exact" w:before="1"/>
        <w:ind w:left="0"/>
        <w:jc w:val="right"/>
      </w:pPr>
      <w:r>
        <w:rPr>
          <w:color w:val="A5855D"/>
          <w:w w:val="105"/>
        </w:rPr>
        <w:t>Programa</w:t>
      </w:r>
      <w:r>
        <w:rPr>
          <w:color w:val="A5855D"/>
          <w:spacing w:val="-15"/>
          <w:w w:val="105"/>
        </w:rPr>
        <w:t> </w:t>
      </w:r>
      <w:r>
        <w:rPr>
          <w:color w:val="A5855D"/>
          <w:w w:val="105"/>
        </w:rPr>
        <w:t>Caravanas</w:t>
      </w:r>
    </w:p>
    <w:p>
      <w:pPr>
        <w:spacing w:line="241" w:lineRule="exact" w:before="0"/>
        <w:ind w:left="0" w:right="0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Bienestar</w:t>
      </w:r>
    </w:p>
    <w:p>
      <w:pPr>
        <w:spacing w:before="117"/>
        <w:ind w:left="461" w:right="0" w:firstLine="0"/>
        <w:jc w:val="left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color w:val="A5194B"/>
          <w:w w:val="105"/>
          <w:sz w:val="22"/>
        </w:rPr>
        <w:t>Programas</w:t>
      </w:r>
    </w:p>
    <w:p>
      <w:pPr>
        <w:pStyle w:val="BodyText"/>
        <w:spacing w:line="237" w:lineRule="auto" w:before="236"/>
        <w:ind w:left="433" w:right="1131"/>
        <w:jc w:val="both"/>
      </w:pPr>
      <w:r>
        <w:rPr>
          <w:color w:val="4A4A4C"/>
        </w:rPr>
        <w:t>El </w:t>
      </w:r>
      <w:r>
        <w:rPr>
          <w:rFonts w:ascii="Tahoma" w:hAnsi="Tahoma"/>
          <w:b/>
          <w:color w:val="4A4A4C"/>
        </w:rPr>
        <w:t>Programa de atención a Jefas de Familia Tarjeta Mar-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garita Maza </w:t>
      </w:r>
      <w:r>
        <w:rPr>
          <w:color w:val="4A4A4C"/>
        </w:rPr>
        <w:t>contribuye a mejorar el nivel de ingreso de las</w:t>
      </w:r>
      <w:r>
        <w:rPr>
          <w:color w:val="4A4A4C"/>
          <w:spacing w:val="-68"/>
        </w:rPr>
        <w:t> </w:t>
      </w:r>
      <w:r>
        <w:rPr>
          <w:color w:val="4A4A4C"/>
        </w:rPr>
        <w:t>jefas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familia</w:t>
      </w:r>
      <w:r>
        <w:rPr>
          <w:color w:val="4A4A4C"/>
          <w:spacing w:val="-3"/>
        </w:rPr>
        <w:t> </w:t>
      </w:r>
      <w:r>
        <w:rPr>
          <w:color w:val="4A4A4C"/>
        </w:rPr>
        <w:t>entre</w:t>
      </w:r>
      <w:r>
        <w:rPr>
          <w:color w:val="4A4A4C"/>
          <w:spacing w:val="-2"/>
        </w:rPr>
        <w:t> </w:t>
      </w:r>
      <w:r>
        <w:rPr>
          <w:color w:val="4A4A4C"/>
        </w:rPr>
        <w:t>los</w:t>
      </w:r>
      <w:r>
        <w:rPr>
          <w:color w:val="4A4A4C"/>
          <w:spacing w:val="-3"/>
        </w:rPr>
        <w:t> </w:t>
      </w:r>
      <w:r>
        <w:rPr>
          <w:color w:val="4A4A4C"/>
        </w:rPr>
        <w:t>18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2"/>
        </w:rPr>
        <w:t> </w:t>
      </w:r>
      <w:r>
        <w:rPr>
          <w:color w:val="4A4A4C"/>
        </w:rPr>
        <w:t>64</w:t>
      </w:r>
      <w:r>
        <w:rPr>
          <w:color w:val="4A4A4C"/>
          <w:spacing w:val="-3"/>
        </w:rPr>
        <w:t> </w:t>
      </w:r>
      <w:r>
        <w:rPr>
          <w:color w:val="4A4A4C"/>
        </w:rPr>
        <w:t>años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2"/>
        </w:rPr>
        <w:t> </w:t>
      </w:r>
      <w:r>
        <w:rPr>
          <w:color w:val="4A4A4C"/>
        </w:rPr>
        <w:t>edad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3"/>
        </w:rPr>
        <w:t> </w:t>
      </w:r>
      <w:r>
        <w:rPr>
          <w:color w:val="4A4A4C"/>
        </w:rPr>
        <w:t>habitan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estado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Oaxaca,</w:t>
      </w:r>
      <w:r>
        <w:rPr>
          <w:color w:val="4A4A4C"/>
          <w:spacing w:val="-5"/>
        </w:rPr>
        <w:t> </w:t>
      </w:r>
      <w:r>
        <w:rPr>
          <w:color w:val="4A4A4C"/>
        </w:rPr>
        <w:t>con</w:t>
      </w:r>
      <w:r>
        <w:rPr>
          <w:color w:val="4A4A4C"/>
          <w:spacing w:val="-5"/>
        </w:rPr>
        <w:t> </w:t>
      </w:r>
      <w:r>
        <w:rPr>
          <w:color w:val="4A4A4C"/>
        </w:rPr>
        <w:t>ingresos</w:t>
      </w:r>
      <w:r>
        <w:rPr>
          <w:color w:val="4A4A4C"/>
          <w:spacing w:val="-4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debajo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línea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pobreza</w:t>
      </w:r>
      <w:r>
        <w:rPr>
          <w:color w:val="4A4A4C"/>
          <w:spacing w:val="-8"/>
        </w:rPr>
        <w:t> </w:t>
      </w:r>
      <w:r>
        <w:rPr>
          <w:color w:val="4A4A4C"/>
        </w:rPr>
        <w:t>extrema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ingresos,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tengan</w:t>
      </w:r>
      <w:r>
        <w:rPr>
          <w:color w:val="4A4A4C"/>
          <w:spacing w:val="-8"/>
        </w:rPr>
        <w:t> </w:t>
      </w:r>
      <w:r>
        <w:rPr>
          <w:color w:val="4A4A4C"/>
        </w:rPr>
        <w:t>hijas,</w:t>
      </w:r>
      <w:r>
        <w:rPr>
          <w:color w:val="4A4A4C"/>
          <w:spacing w:val="-8"/>
        </w:rPr>
        <w:t> </w:t>
      </w:r>
      <w:r>
        <w:rPr>
          <w:color w:val="4A4A4C"/>
        </w:rPr>
        <w:t>hijos,</w:t>
      </w:r>
      <w:r>
        <w:rPr>
          <w:color w:val="4A4A4C"/>
          <w:spacing w:val="-68"/>
        </w:rPr>
        <w:t> </w:t>
      </w:r>
      <w:r>
        <w:rPr>
          <w:color w:val="4A4A4C"/>
        </w:rPr>
        <w:t>niñas,</w:t>
      </w:r>
      <w:r>
        <w:rPr>
          <w:color w:val="4A4A4C"/>
          <w:spacing w:val="-13"/>
        </w:rPr>
        <w:t> </w:t>
      </w:r>
      <w:r>
        <w:rPr>
          <w:color w:val="4A4A4C"/>
        </w:rPr>
        <w:t>niños</w:t>
      </w:r>
      <w:r>
        <w:rPr>
          <w:color w:val="4A4A4C"/>
          <w:spacing w:val="-12"/>
        </w:rPr>
        <w:t> </w:t>
      </w:r>
      <w:r>
        <w:rPr>
          <w:color w:val="4A4A4C"/>
        </w:rPr>
        <w:t>o</w:t>
      </w:r>
      <w:r>
        <w:rPr>
          <w:color w:val="4A4A4C"/>
          <w:spacing w:val="-13"/>
        </w:rPr>
        <w:t> </w:t>
      </w:r>
      <w:r>
        <w:rPr>
          <w:color w:val="4A4A4C"/>
        </w:rPr>
        <w:t>adolescentes</w:t>
      </w:r>
      <w:r>
        <w:rPr>
          <w:color w:val="4A4A4C"/>
          <w:spacing w:val="-12"/>
        </w:rPr>
        <w:t> </w:t>
      </w:r>
      <w:r>
        <w:rPr>
          <w:color w:val="4A4A4C"/>
        </w:rPr>
        <w:t>hasta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3"/>
        </w:rPr>
        <w:t> </w:t>
      </w:r>
      <w:r>
        <w:rPr>
          <w:color w:val="4A4A4C"/>
        </w:rPr>
        <w:t>18</w:t>
      </w:r>
      <w:r>
        <w:rPr>
          <w:color w:val="4A4A4C"/>
          <w:spacing w:val="-12"/>
        </w:rPr>
        <w:t> </w:t>
      </w:r>
      <w:r>
        <w:rPr>
          <w:color w:val="4A4A4C"/>
        </w:rPr>
        <w:t>años,</w:t>
      </w:r>
      <w:r>
        <w:rPr>
          <w:color w:val="4A4A4C"/>
          <w:spacing w:val="-13"/>
        </w:rPr>
        <w:t> </w:t>
      </w:r>
      <w:r>
        <w:rPr>
          <w:color w:val="4A4A4C"/>
        </w:rPr>
        <w:t>personas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68"/>
        </w:rPr>
        <w:t> </w:t>
      </w:r>
      <w:r>
        <w:rPr>
          <w:color w:val="4A4A4C"/>
        </w:rPr>
        <w:t>discapacidad o enfermedad crónico-degenerativa bajo su</w:t>
      </w:r>
      <w:r>
        <w:rPr>
          <w:color w:val="4A4A4C"/>
          <w:spacing w:val="1"/>
        </w:rPr>
        <w:t> </w:t>
      </w:r>
      <w:r>
        <w:rPr>
          <w:color w:val="4A4A4C"/>
        </w:rPr>
        <w:t>custodia</w:t>
      </w:r>
      <w:r>
        <w:rPr>
          <w:color w:val="4A4A4C"/>
          <w:spacing w:val="-8"/>
        </w:rPr>
        <w:t> </w:t>
      </w:r>
      <w:r>
        <w:rPr>
          <w:color w:val="4A4A4C"/>
        </w:rPr>
        <w:t>o</w:t>
      </w:r>
      <w:r>
        <w:rPr>
          <w:color w:val="4A4A4C"/>
          <w:spacing w:val="-7"/>
        </w:rPr>
        <w:t> </w:t>
      </w:r>
      <w:r>
        <w:rPr>
          <w:color w:val="4A4A4C"/>
        </w:rPr>
        <w:t>resguardo,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medio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transferencia</w:t>
      </w:r>
      <w:r>
        <w:rPr>
          <w:color w:val="4A4A4C"/>
          <w:spacing w:val="-8"/>
        </w:rPr>
        <w:t> </w:t>
      </w:r>
      <w:r>
        <w:rPr>
          <w:color w:val="4A4A4C"/>
        </w:rPr>
        <w:t>o</w:t>
      </w:r>
      <w:r>
        <w:rPr>
          <w:color w:val="4A4A4C"/>
          <w:spacing w:val="-7"/>
        </w:rPr>
        <w:t> </w:t>
      </w:r>
      <w:r>
        <w:rPr>
          <w:color w:val="4A4A4C"/>
        </w:rPr>
        <w:t>pago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efectivo</w:t>
      </w:r>
      <w:r>
        <w:rPr>
          <w:color w:val="4A4A4C"/>
          <w:spacing w:val="-3"/>
        </w:rPr>
        <w:t> </w:t>
      </w:r>
      <w:r>
        <w:rPr>
          <w:color w:val="4A4A4C"/>
        </w:rPr>
        <w:t>otorgado</w:t>
      </w:r>
      <w:r>
        <w:rPr>
          <w:color w:val="4A4A4C"/>
          <w:spacing w:val="-2"/>
        </w:rPr>
        <w:t> </w:t>
      </w:r>
      <w:r>
        <w:rPr>
          <w:color w:val="4A4A4C"/>
        </w:rPr>
        <w:t>directamente</w:t>
      </w:r>
      <w:r>
        <w:rPr>
          <w:color w:val="4A4A4C"/>
          <w:spacing w:val="-2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2"/>
        </w:rPr>
        <w:t> </w:t>
      </w:r>
      <w:r>
        <w:rPr>
          <w:color w:val="4A4A4C"/>
        </w:rPr>
        <w:t>Jefa</w:t>
      </w:r>
      <w:r>
        <w:rPr>
          <w:color w:val="4A4A4C"/>
          <w:spacing w:val="-2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Familia.</w:t>
      </w:r>
      <w:r>
        <w:rPr>
          <w:color w:val="4A4A4C"/>
          <w:spacing w:val="-2"/>
        </w:rPr>
        <w:t> </w:t>
      </w:r>
      <w:r>
        <w:rPr>
          <w:color w:val="4A4A4C"/>
        </w:rPr>
        <w:t>Para</w:t>
      </w:r>
      <w:r>
        <w:rPr>
          <w:color w:val="4A4A4C"/>
          <w:spacing w:val="-2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2023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se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beneficiarán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por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lo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menos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14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805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jefas</w:t>
      </w:r>
      <w:r>
        <w:rPr>
          <w:color w:val="4A4A4C"/>
          <w:spacing w:val="-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2"/>
          <w:w w:val="95"/>
        </w:rPr>
        <w:t> </w:t>
      </w:r>
      <w:r>
        <w:rPr>
          <w:color w:val="4A4A4C"/>
          <w:w w:val="95"/>
        </w:rPr>
        <w:t>familia,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un</w:t>
      </w:r>
      <w:r>
        <w:rPr>
          <w:color w:val="4A4A4C"/>
          <w:spacing w:val="-11"/>
        </w:rPr>
        <w:t> </w:t>
      </w:r>
      <w:r>
        <w:rPr>
          <w:color w:val="4A4A4C"/>
        </w:rPr>
        <w:t>apoyo</w:t>
      </w:r>
      <w:r>
        <w:rPr>
          <w:color w:val="4A4A4C"/>
          <w:spacing w:val="-11"/>
        </w:rPr>
        <w:t> </w:t>
      </w:r>
      <w:r>
        <w:rPr>
          <w:color w:val="4A4A4C"/>
        </w:rPr>
        <w:t>bimestral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dos</w:t>
      </w:r>
      <w:r>
        <w:rPr>
          <w:color w:val="4A4A4C"/>
          <w:spacing w:val="-11"/>
        </w:rPr>
        <w:t> </w:t>
      </w:r>
      <w:r>
        <w:rPr>
          <w:color w:val="4A4A4C"/>
        </w:rPr>
        <w:t>mil</w:t>
      </w:r>
      <w:r>
        <w:rPr>
          <w:color w:val="4A4A4C"/>
          <w:spacing w:val="-11"/>
        </w:rPr>
        <w:t> </w:t>
      </w:r>
      <w:r>
        <w:rPr>
          <w:color w:val="4A4A4C"/>
        </w:rPr>
        <w:t>pesos</w:t>
      </w:r>
      <w:r>
        <w:rPr>
          <w:color w:val="4A4A4C"/>
          <w:spacing w:val="-11"/>
        </w:rPr>
        <w:t> </w:t>
      </w:r>
      <w:r>
        <w:rPr>
          <w:color w:val="4A4A4C"/>
        </w:rPr>
        <w:t>durante</w:t>
      </w:r>
      <w:r>
        <w:rPr>
          <w:color w:val="4A4A4C"/>
          <w:spacing w:val="-11"/>
        </w:rPr>
        <w:t> </w:t>
      </w:r>
      <w:r>
        <w:rPr>
          <w:color w:val="4A4A4C"/>
        </w:rPr>
        <w:t>un</w:t>
      </w:r>
      <w:r>
        <w:rPr>
          <w:color w:val="4A4A4C"/>
          <w:spacing w:val="-11"/>
        </w:rPr>
        <w:t> </w:t>
      </w:r>
      <w:r>
        <w:rPr>
          <w:color w:val="4A4A4C"/>
        </w:rPr>
        <w:t>año.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433" w:right="1131"/>
        <w:jc w:val="both"/>
      </w:pPr>
      <w:r>
        <w:rPr/>
        <w:drawing>
          <wp:anchor distT="0" distB="0" distL="0" distR="0" allowOverlap="1" layoutInCell="1" locked="0" behindDoc="0" simplePos="0" relativeHeight="16304640">
            <wp:simplePos x="0" y="0"/>
            <wp:positionH relativeFrom="page">
              <wp:posOffset>1265039</wp:posOffset>
            </wp:positionH>
            <wp:positionV relativeFrom="paragraph">
              <wp:posOffset>1562252</wp:posOffset>
            </wp:positionV>
            <wp:extent cx="6507360" cy="2520010"/>
            <wp:effectExtent l="0" t="0" r="0" b="0"/>
            <wp:wrapNone/>
            <wp:docPr id="841" name="image8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808.jpe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360" cy="25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</w:rPr>
        <w:t>Con el </w:t>
      </w:r>
      <w:r>
        <w:rPr>
          <w:rFonts w:ascii="Tahoma" w:hAnsi="Tahoma"/>
          <w:b/>
          <w:color w:val="4A4A4C"/>
        </w:rPr>
        <w:t>Programa Caravanas Bienestar </w:t>
      </w:r>
      <w:r>
        <w:rPr>
          <w:color w:val="4A4A4C"/>
        </w:rPr>
        <w:t>se brindará atención</w:t>
      </w:r>
      <w:r>
        <w:rPr>
          <w:color w:val="4A4A4C"/>
          <w:spacing w:val="-68"/>
        </w:rPr>
        <w:t> </w:t>
      </w:r>
      <w:r>
        <w:rPr>
          <w:color w:val="4A4A4C"/>
        </w:rPr>
        <w:t>a las y los oaxaqueños que residen en los municipios más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pobres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estado,</w:t>
      </w:r>
      <w:r>
        <w:rPr>
          <w:color w:val="4A4A4C"/>
          <w:spacing w:val="-17"/>
        </w:rPr>
        <w:t> </w:t>
      </w:r>
      <w:r>
        <w:rPr>
          <w:color w:val="4A4A4C"/>
        </w:rPr>
        <w:t>así</w:t>
      </w:r>
      <w:r>
        <w:rPr>
          <w:color w:val="4A4A4C"/>
          <w:spacing w:val="-16"/>
        </w:rPr>
        <w:t> </w:t>
      </w:r>
      <w:r>
        <w:rPr>
          <w:color w:val="4A4A4C"/>
        </w:rPr>
        <w:t>como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atención</w:t>
      </w:r>
      <w:r>
        <w:rPr>
          <w:color w:val="4A4A4C"/>
          <w:spacing w:val="-17"/>
        </w:rPr>
        <w:t> </w:t>
      </w:r>
      <w:r>
        <w:rPr>
          <w:color w:val="4A4A4C"/>
        </w:rPr>
        <w:t>prioritaria,</w:t>
      </w:r>
      <w:r>
        <w:rPr>
          <w:color w:val="4A4A4C"/>
          <w:spacing w:val="-16"/>
        </w:rPr>
        <w:t> </w:t>
      </w:r>
      <w:r>
        <w:rPr>
          <w:color w:val="4A4A4C"/>
        </w:rPr>
        <w:t>acer-</w:t>
      </w:r>
      <w:r>
        <w:rPr>
          <w:color w:val="4A4A4C"/>
          <w:spacing w:val="-68"/>
        </w:rPr>
        <w:t> </w:t>
      </w:r>
      <w:r>
        <w:rPr>
          <w:color w:val="4A4A4C"/>
        </w:rPr>
        <w:t>cando</w:t>
      </w:r>
      <w:r>
        <w:rPr>
          <w:color w:val="4A4A4C"/>
          <w:spacing w:val="-18"/>
        </w:rPr>
        <w:t> </w:t>
      </w:r>
      <w:r>
        <w:rPr>
          <w:color w:val="4A4A4C"/>
        </w:rPr>
        <w:t>servicios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gobierno,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atención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salud,</w:t>
      </w:r>
      <w:r>
        <w:rPr>
          <w:color w:val="4A4A4C"/>
          <w:spacing w:val="-17"/>
        </w:rPr>
        <w:t> </w:t>
      </w:r>
      <w:r>
        <w:rPr>
          <w:color w:val="4A4A4C"/>
        </w:rPr>
        <w:t>trámites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Registro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Civil,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entre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otros,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son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universales</w:t>
      </w:r>
      <w:r>
        <w:rPr>
          <w:color w:val="4A4A4C"/>
          <w:spacing w:val="-28"/>
        </w:rPr>
        <w:t> </w:t>
      </w:r>
      <w:r>
        <w:rPr>
          <w:color w:val="4A4A4C"/>
        </w:rPr>
        <w:t>e</w:t>
      </w:r>
      <w:r>
        <w:rPr>
          <w:color w:val="4A4A4C"/>
          <w:spacing w:val="-29"/>
        </w:rPr>
        <w:t> </w:t>
      </w:r>
      <w:r>
        <w:rPr>
          <w:color w:val="4A4A4C"/>
        </w:rPr>
        <w:t>incluyen-</w:t>
      </w:r>
      <w:r>
        <w:rPr>
          <w:color w:val="4A4A4C"/>
          <w:spacing w:val="-68"/>
        </w:rPr>
        <w:t> </w:t>
      </w:r>
      <w:r>
        <w:rPr>
          <w:color w:val="4A4A4C"/>
        </w:rPr>
        <w:t>tes</w:t>
      </w:r>
      <w:r>
        <w:rPr>
          <w:color w:val="4A4A4C"/>
          <w:spacing w:val="-27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contribuyen</w:t>
      </w:r>
      <w:r>
        <w:rPr>
          <w:color w:val="4A4A4C"/>
          <w:spacing w:val="-26"/>
        </w:rPr>
        <w:t> </w:t>
      </w:r>
      <w:r>
        <w:rPr>
          <w:color w:val="4A4A4C"/>
        </w:rPr>
        <w:t>al</w:t>
      </w:r>
      <w:r>
        <w:rPr>
          <w:color w:val="4A4A4C"/>
          <w:spacing w:val="-26"/>
        </w:rPr>
        <w:t> </w:t>
      </w:r>
      <w:r>
        <w:rPr>
          <w:color w:val="4A4A4C"/>
        </w:rPr>
        <w:t>ejercicio</w:t>
      </w:r>
      <w:r>
        <w:rPr>
          <w:color w:val="4A4A4C"/>
          <w:spacing w:val="-26"/>
        </w:rPr>
        <w:t> </w:t>
      </w:r>
      <w:r>
        <w:rPr>
          <w:color w:val="4A4A4C"/>
        </w:rPr>
        <w:t>pleno</w:t>
      </w:r>
      <w:r>
        <w:rPr>
          <w:color w:val="4A4A4C"/>
          <w:spacing w:val="-27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derechos</w:t>
      </w:r>
      <w:r>
        <w:rPr>
          <w:color w:val="4A4A4C"/>
          <w:spacing w:val="-26"/>
        </w:rPr>
        <w:t> </w:t>
      </w:r>
      <w:r>
        <w:rPr>
          <w:color w:val="4A4A4C"/>
        </w:rPr>
        <w:t>para</w:t>
      </w:r>
      <w:r>
        <w:rPr>
          <w:color w:val="4A4A4C"/>
          <w:spacing w:val="-26"/>
        </w:rPr>
        <w:t> </w:t>
      </w:r>
      <w:r>
        <w:rPr>
          <w:color w:val="4A4A4C"/>
        </w:rPr>
        <w:t>eliminar</w:t>
      </w:r>
      <w:r>
        <w:rPr>
          <w:color w:val="4A4A4C"/>
          <w:spacing w:val="-68"/>
        </w:rPr>
        <w:t> </w:t>
      </w:r>
      <w:r>
        <w:rPr>
          <w:color w:val="4A4A4C"/>
        </w:rPr>
        <w:t>las brechas de abandono y desigualdad. Anualmente se</w:t>
      </w:r>
      <w:r>
        <w:rPr>
          <w:color w:val="4A4A4C"/>
          <w:spacing w:val="1"/>
        </w:rPr>
        <w:t> </w:t>
      </w:r>
      <w:r>
        <w:rPr>
          <w:color w:val="4A4A4C"/>
        </w:rPr>
        <w:t>brindarán por medio de este programa aproximadamente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70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servicios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oaxaqueños.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4653" w:space="40"/>
            <w:col w:w="754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9"/>
        </w:rPr>
      </w:pPr>
    </w:p>
    <w:p>
      <w:pPr>
        <w:pStyle w:val="Heading6"/>
        <w:tabs>
          <w:tab w:pos="11078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5388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203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35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pStyle w:val="Heading6"/>
        <w:ind w:left="2369" w:firstLine="70"/>
        <w:jc w:val="both"/>
      </w:pPr>
      <w:r>
        <w:rPr>
          <w:color w:val="A5855D"/>
          <w:w w:val="105"/>
        </w:rPr>
        <w:t>Programa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Microcréditos</w:t>
      </w:r>
      <w:r>
        <w:rPr>
          <w:color w:val="A5855D"/>
          <w:spacing w:val="-60"/>
          <w:w w:val="105"/>
        </w:rPr>
        <w:t> </w:t>
      </w:r>
      <w:r>
        <w:rPr>
          <w:color w:val="A5855D"/>
          <w:w w:val="105"/>
        </w:rPr>
        <w:t>para</w:t>
      </w:r>
      <w:r>
        <w:rPr>
          <w:color w:val="A5855D"/>
          <w:spacing w:val="-15"/>
          <w:w w:val="105"/>
        </w:rPr>
        <w:t> </w:t>
      </w:r>
      <w:r>
        <w:rPr>
          <w:color w:val="A5855D"/>
          <w:w w:val="105"/>
        </w:rPr>
        <w:t>Mujeres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35"/>
        </w:rPr>
      </w:pPr>
    </w:p>
    <w:p>
      <w:pPr>
        <w:spacing w:before="0"/>
        <w:ind w:left="2010" w:right="0" w:firstLine="97"/>
        <w:jc w:val="righ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A5855D"/>
          <w:spacing w:val="-1"/>
          <w:w w:val="105"/>
          <w:sz w:val="20"/>
        </w:rPr>
        <w:t>Programa </w:t>
      </w:r>
      <w:r>
        <w:rPr>
          <w:rFonts w:ascii="Tahoma" w:hAnsi="Tahoma"/>
          <w:b/>
          <w:color w:val="A5855D"/>
          <w:w w:val="105"/>
          <w:sz w:val="20"/>
        </w:rPr>
        <w:t>Útiles</w:t>
      </w:r>
      <w:r>
        <w:rPr>
          <w:rFonts w:ascii="Tahoma" w:hAnsi="Tahoma"/>
          <w:b/>
          <w:color w:val="A5855D"/>
          <w:spacing w:val="-59"/>
          <w:w w:val="105"/>
          <w:sz w:val="20"/>
        </w:rPr>
        <w:t> </w:t>
      </w:r>
      <w:r>
        <w:rPr>
          <w:rFonts w:ascii="Tahoma" w:hAnsi="Tahoma"/>
          <w:b/>
          <w:color w:val="A5855D"/>
          <w:spacing w:val="-1"/>
          <w:w w:val="105"/>
          <w:sz w:val="20"/>
        </w:rPr>
        <w:t>y</w:t>
      </w:r>
      <w:r>
        <w:rPr>
          <w:rFonts w:ascii="Tahoma" w:hAnsi="Tahoma"/>
          <w:b/>
          <w:color w:val="A5855D"/>
          <w:spacing w:val="-12"/>
          <w:w w:val="105"/>
          <w:sz w:val="20"/>
        </w:rPr>
        <w:t> </w:t>
      </w:r>
      <w:r>
        <w:rPr>
          <w:rFonts w:ascii="Tahoma" w:hAnsi="Tahoma"/>
          <w:b/>
          <w:color w:val="A5855D"/>
          <w:spacing w:val="-1"/>
          <w:w w:val="105"/>
          <w:sz w:val="20"/>
        </w:rPr>
        <w:t>Uniformes</w:t>
      </w:r>
      <w:r>
        <w:rPr>
          <w:rFonts w:ascii="Tahoma" w:hAnsi="Tahoma"/>
          <w:b/>
          <w:color w:val="A5855D"/>
          <w:spacing w:val="-11"/>
          <w:w w:val="105"/>
          <w:sz w:val="20"/>
        </w:rPr>
        <w:t> </w:t>
      </w:r>
      <w:r>
        <w:rPr>
          <w:rFonts w:ascii="Tahoma" w:hAnsi="Tahoma"/>
          <w:b/>
          <w:color w:val="A5855D"/>
          <w:w w:val="105"/>
          <w:sz w:val="20"/>
        </w:rPr>
        <w:t>para</w:t>
      </w:r>
    </w:p>
    <w:p>
      <w:pPr>
        <w:pStyle w:val="Heading6"/>
        <w:spacing w:line="239" w:lineRule="exact"/>
        <w:ind w:left="0"/>
        <w:jc w:val="right"/>
      </w:pPr>
      <w:r>
        <w:rPr>
          <w:color w:val="A5855D"/>
          <w:w w:val="105"/>
        </w:rPr>
        <w:t>el</w:t>
      </w:r>
      <w:r>
        <w:rPr>
          <w:color w:val="A5855D"/>
          <w:spacing w:val="-3"/>
          <w:w w:val="105"/>
        </w:rPr>
        <w:t> </w:t>
      </w:r>
      <w:r>
        <w:rPr>
          <w:color w:val="A5855D"/>
          <w:w w:val="105"/>
        </w:rPr>
        <w:t>Bienestar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spacing w:before="194"/>
        <w:ind w:left="2156" w:right="0" w:firstLine="283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 de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Autosuficiencia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Alimentaria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"/>
        <w:rPr>
          <w:rFonts w:ascii="Tahoma"/>
          <w:b/>
          <w:sz w:val="25"/>
        </w:rPr>
      </w:pPr>
    </w:p>
    <w:p>
      <w:pPr>
        <w:pStyle w:val="BodyText"/>
        <w:spacing w:line="237" w:lineRule="auto"/>
        <w:ind w:left="432" w:right="1981" w:hanging="1"/>
        <w:jc w:val="both"/>
      </w:pPr>
      <w:r>
        <w:rPr>
          <w:color w:val="4A4A4C"/>
        </w:rPr>
        <w:t>Mediante el </w:t>
      </w:r>
      <w:r>
        <w:rPr>
          <w:rFonts w:ascii="Tahoma" w:hAnsi="Tahoma"/>
          <w:b/>
          <w:color w:val="4A4A4C"/>
        </w:rPr>
        <w:t>Programa de Microcréditos para Mujeres</w:t>
      </w:r>
      <w:r>
        <w:rPr>
          <w:color w:val="4A4A4C"/>
        </w:rPr>
        <w:t>, se</w:t>
      </w:r>
      <w:r>
        <w:rPr>
          <w:color w:val="4A4A4C"/>
          <w:spacing w:val="1"/>
        </w:rPr>
        <w:t> </w:t>
      </w:r>
      <w:r>
        <w:rPr>
          <w:color w:val="4A4A4C"/>
        </w:rPr>
        <w:t>apoyará a mujeres emprendedoras y microempresarias a</w:t>
      </w:r>
      <w:r>
        <w:rPr>
          <w:color w:val="4A4A4C"/>
          <w:spacing w:val="1"/>
        </w:rPr>
        <w:t> </w:t>
      </w:r>
      <w:r>
        <w:rPr>
          <w:color w:val="4A4A4C"/>
        </w:rPr>
        <w:t>partir de los 18 años de edad, que tengan ingresos bajos y</w:t>
      </w:r>
      <w:r>
        <w:rPr>
          <w:color w:val="4A4A4C"/>
          <w:spacing w:val="-68"/>
        </w:rPr>
        <w:t> </w:t>
      </w:r>
      <w:r>
        <w:rPr>
          <w:color w:val="4A4A4C"/>
        </w:rPr>
        <w:t>acceso</w:t>
      </w:r>
      <w:r>
        <w:rPr>
          <w:color w:val="4A4A4C"/>
          <w:spacing w:val="-16"/>
        </w:rPr>
        <w:t> </w:t>
      </w:r>
      <w:r>
        <w:rPr>
          <w:color w:val="4A4A4C"/>
        </w:rPr>
        <w:t>restringido</w:t>
      </w:r>
      <w:r>
        <w:rPr>
          <w:color w:val="4A4A4C"/>
          <w:spacing w:val="-16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banca</w:t>
      </w:r>
      <w:r>
        <w:rPr>
          <w:color w:val="4A4A4C"/>
          <w:spacing w:val="-16"/>
        </w:rPr>
        <w:t> </w:t>
      </w:r>
      <w:r>
        <w:rPr>
          <w:color w:val="4A4A4C"/>
        </w:rPr>
        <w:t>comercial.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programa</w:t>
      </w:r>
      <w:r>
        <w:rPr>
          <w:color w:val="4A4A4C"/>
          <w:spacing w:val="-16"/>
        </w:rPr>
        <w:t> </w:t>
      </w:r>
      <w:r>
        <w:rPr>
          <w:color w:val="4A4A4C"/>
        </w:rPr>
        <w:t>consis-</w:t>
      </w:r>
      <w:r>
        <w:rPr>
          <w:color w:val="4A4A4C"/>
          <w:spacing w:val="-68"/>
        </w:rPr>
        <w:t> </w:t>
      </w:r>
      <w:r>
        <w:rPr>
          <w:color w:val="4A4A4C"/>
        </w:rPr>
        <w:t>te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brindar</w:t>
      </w:r>
      <w:r>
        <w:rPr>
          <w:color w:val="4A4A4C"/>
          <w:spacing w:val="-16"/>
        </w:rPr>
        <w:t> </w:t>
      </w:r>
      <w:r>
        <w:rPr>
          <w:color w:val="4A4A4C"/>
        </w:rPr>
        <w:t>un</w:t>
      </w:r>
      <w:r>
        <w:rPr>
          <w:color w:val="4A4A4C"/>
          <w:spacing w:val="-16"/>
        </w:rPr>
        <w:t> </w:t>
      </w:r>
      <w:r>
        <w:rPr>
          <w:color w:val="4A4A4C"/>
        </w:rPr>
        <w:t>microcrédito</w:t>
      </w:r>
      <w:r>
        <w:rPr>
          <w:color w:val="4A4A4C"/>
          <w:spacing w:val="-16"/>
        </w:rPr>
        <w:t> </w:t>
      </w:r>
      <w:r>
        <w:rPr>
          <w:color w:val="4A4A4C"/>
        </w:rPr>
        <w:t>individual</w:t>
      </w:r>
      <w:r>
        <w:rPr>
          <w:color w:val="4A4A4C"/>
          <w:spacing w:val="-16"/>
        </w:rPr>
        <w:t> </w:t>
      </w:r>
      <w:r>
        <w:rPr>
          <w:color w:val="4A4A4C"/>
        </w:rPr>
        <w:t>o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través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grupos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solidarios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para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iniciar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o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fortalecer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actividades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productivas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32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servicios.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busca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otorgar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su</w:t>
      </w:r>
      <w:r>
        <w:rPr>
          <w:color w:val="4A4A4C"/>
          <w:spacing w:val="-16"/>
        </w:rPr>
        <w:t> </w:t>
      </w:r>
      <w:r>
        <w:rPr>
          <w:color w:val="4A4A4C"/>
        </w:rPr>
        <w:t>primer</w:t>
      </w:r>
      <w:r>
        <w:rPr>
          <w:color w:val="4A4A4C"/>
          <w:spacing w:val="-16"/>
        </w:rPr>
        <w:t> </w:t>
      </w:r>
      <w:r>
        <w:rPr>
          <w:color w:val="4A4A4C"/>
        </w:rPr>
        <w:t>año</w:t>
      </w:r>
      <w:r>
        <w:rPr>
          <w:color w:val="4A4A4C"/>
          <w:spacing w:val="-16"/>
        </w:rPr>
        <w:t> </w:t>
      </w:r>
      <w:r>
        <w:rPr>
          <w:color w:val="4A4A4C"/>
        </w:rPr>
        <w:t>300</w:t>
      </w:r>
      <w:r>
        <w:rPr>
          <w:color w:val="4A4A4C"/>
          <w:spacing w:val="-16"/>
        </w:rPr>
        <w:t> </w:t>
      </w:r>
      <w:r>
        <w:rPr>
          <w:color w:val="4A4A4C"/>
        </w:rPr>
        <w:t>créditos.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monto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1"/>
        </w:rPr>
        <w:t> </w:t>
      </w:r>
      <w:r>
        <w:rPr>
          <w:color w:val="4A4A4C"/>
        </w:rPr>
        <w:t>microcréditos</w:t>
      </w:r>
      <w:r>
        <w:rPr>
          <w:color w:val="4A4A4C"/>
          <w:spacing w:val="-21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se</w:t>
      </w:r>
      <w:r>
        <w:rPr>
          <w:color w:val="4A4A4C"/>
          <w:spacing w:val="-21"/>
        </w:rPr>
        <w:t> </w:t>
      </w:r>
      <w:r>
        <w:rPr>
          <w:color w:val="4A4A4C"/>
        </w:rPr>
        <w:t>ofrecen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las</w:t>
      </w:r>
      <w:r>
        <w:rPr>
          <w:color w:val="4A4A4C"/>
          <w:spacing w:val="-20"/>
        </w:rPr>
        <w:t> </w:t>
      </w:r>
      <w:r>
        <w:rPr>
          <w:color w:val="4A4A4C"/>
        </w:rPr>
        <w:t>beneficiarias</w:t>
      </w:r>
      <w:r>
        <w:rPr>
          <w:color w:val="4A4A4C"/>
          <w:spacing w:val="-68"/>
        </w:rPr>
        <w:t> </w:t>
      </w:r>
      <w:r>
        <w:rPr>
          <w:color w:val="4A4A4C"/>
        </w:rPr>
        <w:t>se</w:t>
      </w:r>
      <w:r>
        <w:rPr>
          <w:color w:val="4A4A4C"/>
          <w:spacing w:val="-22"/>
        </w:rPr>
        <w:t> </w:t>
      </w:r>
      <w:r>
        <w:rPr>
          <w:color w:val="4A4A4C"/>
        </w:rPr>
        <w:t>encuentra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rango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los</w:t>
      </w:r>
      <w:r>
        <w:rPr>
          <w:color w:val="4A4A4C"/>
          <w:spacing w:val="-21"/>
        </w:rPr>
        <w:t> </w:t>
      </w:r>
      <w:r>
        <w:rPr>
          <w:color w:val="4A4A4C"/>
        </w:rPr>
        <w:t>dos</w:t>
      </w:r>
      <w:r>
        <w:rPr>
          <w:color w:val="4A4A4C"/>
          <w:spacing w:val="-22"/>
        </w:rPr>
        <w:t> </w:t>
      </w:r>
      <w:r>
        <w:rPr>
          <w:color w:val="4A4A4C"/>
        </w:rPr>
        <w:t>mil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2"/>
        </w:rPr>
        <w:t> </w:t>
      </w:r>
      <w:r>
        <w:rPr>
          <w:color w:val="4A4A4C"/>
        </w:rPr>
        <w:t>diez</w:t>
      </w:r>
      <w:r>
        <w:rPr>
          <w:color w:val="4A4A4C"/>
          <w:spacing w:val="-21"/>
        </w:rPr>
        <w:t> </w:t>
      </w:r>
      <w:r>
        <w:rPr>
          <w:color w:val="4A4A4C"/>
        </w:rPr>
        <w:t>mil</w:t>
      </w:r>
      <w:r>
        <w:rPr>
          <w:color w:val="4A4A4C"/>
          <w:spacing w:val="-22"/>
        </w:rPr>
        <w:t> </w:t>
      </w:r>
      <w:r>
        <w:rPr>
          <w:color w:val="4A4A4C"/>
        </w:rPr>
        <w:t>pesos.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432" w:right="1981"/>
        <w:jc w:val="both"/>
      </w:pPr>
      <w:r>
        <w:rPr>
          <w:color w:val="4A4A4C"/>
        </w:rPr>
        <w:t>El </w:t>
      </w:r>
      <w:r>
        <w:rPr>
          <w:rFonts w:ascii="Tahoma" w:hAnsi="Tahoma"/>
          <w:b/>
          <w:color w:val="4A4A4C"/>
        </w:rPr>
        <w:t>Programa Útiles y Uniformes para el Bienestar </w:t>
      </w:r>
      <w:r>
        <w:rPr>
          <w:color w:val="4A4A4C"/>
        </w:rPr>
        <w:t>contri-</w:t>
      </w:r>
      <w:r>
        <w:rPr>
          <w:color w:val="4A4A4C"/>
          <w:spacing w:val="1"/>
        </w:rPr>
        <w:t> </w:t>
      </w:r>
      <w:r>
        <w:rPr>
          <w:color w:val="4A4A4C"/>
        </w:rPr>
        <w:t>buye</w:t>
      </w:r>
      <w:r>
        <w:rPr>
          <w:color w:val="4A4A4C"/>
          <w:spacing w:val="-25"/>
        </w:rPr>
        <w:t> </w:t>
      </w:r>
      <w:r>
        <w:rPr>
          <w:color w:val="4A4A4C"/>
        </w:rPr>
        <w:t>a</w:t>
      </w:r>
      <w:r>
        <w:rPr>
          <w:color w:val="4A4A4C"/>
          <w:spacing w:val="-25"/>
        </w:rPr>
        <w:t> </w:t>
      </w:r>
      <w:r>
        <w:rPr>
          <w:color w:val="4A4A4C"/>
        </w:rPr>
        <w:t>mejorar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economía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5"/>
        </w:rPr>
        <w:t> </w:t>
      </w:r>
      <w:r>
        <w:rPr>
          <w:color w:val="4A4A4C"/>
        </w:rPr>
        <w:t>las</w:t>
      </w:r>
      <w:r>
        <w:rPr>
          <w:color w:val="4A4A4C"/>
          <w:spacing w:val="-24"/>
        </w:rPr>
        <w:t> </w:t>
      </w:r>
      <w:r>
        <w:rPr>
          <w:color w:val="4A4A4C"/>
        </w:rPr>
        <w:t>familias</w:t>
      </w:r>
      <w:r>
        <w:rPr>
          <w:color w:val="4A4A4C"/>
          <w:spacing w:val="-25"/>
        </w:rPr>
        <w:t> </w:t>
      </w:r>
      <w:r>
        <w:rPr>
          <w:color w:val="4A4A4C"/>
        </w:rPr>
        <w:t>oaxaqueñas,</w:t>
      </w:r>
      <w:r>
        <w:rPr>
          <w:color w:val="4A4A4C"/>
          <w:spacing w:val="-24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niñas,</w:t>
      </w:r>
      <w:r>
        <w:rPr>
          <w:color w:val="4A4A4C"/>
          <w:spacing w:val="-9"/>
        </w:rPr>
        <w:t> </w:t>
      </w:r>
      <w:r>
        <w:rPr>
          <w:color w:val="4A4A4C"/>
        </w:rPr>
        <w:t>niños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adolescentes</w:t>
      </w:r>
      <w:r>
        <w:rPr>
          <w:color w:val="4A4A4C"/>
          <w:spacing w:val="-10"/>
        </w:rPr>
        <w:t> </w:t>
      </w:r>
      <w:r>
        <w:rPr>
          <w:color w:val="4A4A4C"/>
        </w:rPr>
        <w:t>que</w:t>
      </w:r>
      <w:r>
        <w:rPr>
          <w:color w:val="4A4A4C"/>
          <w:spacing w:val="-9"/>
        </w:rPr>
        <w:t> </w:t>
      </w:r>
      <w:r>
        <w:rPr>
          <w:color w:val="4A4A4C"/>
        </w:rPr>
        <w:t>estudien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10"/>
        </w:rPr>
        <w:t> </w:t>
      </w:r>
      <w:r>
        <w:rPr>
          <w:color w:val="4A4A4C"/>
        </w:rPr>
        <w:t>centros</w:t>
      </w:r>
      <w:r>
        <w:rPr>
          <w:color w:val="4A4A4C"/>
          <w:spacing w:val="-68"/>
        </w:rPr>
        <w:t> </w:t>
      </w:r>
      <w:r>
        <w:rPr>
          <w:color w:val="4A4A4C"/>
        </w:rPr>
        <w:t>educativos públicos del estado, tengan igualdad de oportu-</w:t>
      </w:r>
      <w:r>
        <w:rPr>
          <w:color w:val="4A4A4C"/>
          <w:spacing w:val="-68"/>
        </w:rPr>
        <w:t> </w:t>
      </w:r>
      <w:r>
        <w:rPr>
          <w:color w:val="4A4A4C"/>
        </w:rPr>
        <w:t>nidades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acceso,</w:t>
      </w:r>
      <w:r>
        <w:rPr>
          <w:color w:val="4A4A4C"/>
          <w:spacing w:val="-7"/>
        </w:rPr>
        <w:t> </w:t>
      </w:r>
      <w:r>
        <w:rPr>
          <w:color w:val="4A4A4C"/>
        </w:rPr>
        <w:t>promoción,</w:t>
      </w:r>
      <w:r>
        <w:rPr>
          <w:color w:val="4A4A4C"/>
          <w:spacing w:val="-7"/>
        </w:rPr>
        <w:t> </w:t>
      </w:r>
      <w:r>
        <w:rPr>
          <w:color w:val="4A4A4C"/>
        </w:rPr>
        <w:t>permanencia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conclusión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su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educación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básica:</w:t>
      </w:r>
      <w:r>
        <w:rPr>
          <w:color w:val="4A4A4C"/>
          <w:spacing w:val="-22"/>
        </w:rPr>
        <w:t> </w:t>
      </w:r>
      <w:r>
        <w:rPr>
          <w:color w:val="4A4A4C"/>
        </w:rPr>
        <w:t>preescolar,</w:t>
      </w:r>
      <w:r>
        <w:rPr>
          <w:color w:val="4A4A4C"/>
          <w:spacing w:val="-22"/>
        </w:rPr>
        <w:t> </w:t>
      </w:r>
      <w:r>
        <w:rPr>
          <w:color w:val="4A4A4C"/>
        </w:rPr>
        <w:t>primaria</w:t>
      </w:r>
      <w:r>
        <w:rPr>
          <w:color w:val="4A4A4C"/>
          <w:spacing w:val="-22"/>
        </w:rPr>
        <w:t> </w:t>
      </w:r>
      <w:r>
        <w:rPr>
          <w:color w:val="4A4A4C"/>
        </w:rPr>
        <w:t>y</w:t>
      </w:r>
      <w:r>
        <w:rPr>
          <w:color w:val="4A4A4C"/>
          <w:spacing w:val="-22"/>
        </w:rPr>
        <w:t> </w:t>
      </w:r>
      <w:r>
        <w:rPr>
          <w:color w:val="4A4A4C"/>
        </w:rPr>
        <w:t>secundaria.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programa consiste en la entrega de un paquete de unifor-</w:t>
      </w:r>
      <w:r>
        <w:rPr>
          <w:color w:val="4A4A4C"/>
          <w:spacing w:val="1"/>
        </w:rPr>
        <w:t> </w:t>
      </w:r>
      <w:r>
        <w:rPr>
          <w:color w:val="4A4A4C"/>
        </w:rPr>
        <w:t>mes escolares o vales para adquirirlo, así como un paquete</w:t>
      </w:r>
      <w:r>
        <w:rPr>
          <w:color w:val="4A4A4C"/>
          <w:spacing w:val="-69"/>
        </w:rPr>
        <w:t> </w:t>
      </w:r>
      <w:r>
        <w:rPr>
          <w:color w:val="4A4A4C"/>
        </w:rPr>
        <w:t>de útiles escolares. Este programa beneficiará a 975 mil</w:t>
      </w:r>
      <w:r>
        <w:rPr>
          <w:color w:val="4A4A4C"/>
          <w:spacing w:val="1"/>
        </w:rPr>
        <w:t> </w:t>
      </w:r>
      <w:r>
        <w:rPr>
          <w:color w:val="4A4A4C"/>
        </w:rPr>
        <w:t>niñas,</w:t>
      </w:r>
      <w:r>
        <w:rPr>
          <w:color w:val="4A4A4C"/>
          <w:spacing w:val="-9"/>
        </w:rPr>
        <w:t> </w:t>
      </w:r>
      <w:r>
        <w:rPr>
          <w:color w:val="4A4A4C"/>
        </w:rPr>
        <w:t>niños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adolescentes,</w:t>
      </w:r>
      <w:r>
        <w:rPr>
          <w:color w:val="4A4A4C"/>
          <w:spacing w:val="-8"/>
        </w:rPr>
        <w:t> </w:t>
      </w:r>
      <w:r>
        <w:rPr>
          <w:color w:val="4A4A4C"/>
        </w:rPr>
        <w:t>con</w:t>
      </w:r>
      <w:r>
        <w:rPr>
          <w:color w:val="4A4A4C"/>
          <w:spacing w:val="-9"/>
        </w:rPr>
        <w:t> </w:t>
      </w:r>
      <w:r>
        <w:rPr>
          <w:color w:val="4A4A4C"/>
        </w:rPr>
        <w:t>una</w:t>
      </w:r>
      <w:r>
        <w:rPr>
          <w:color w:val="4A4A4C"/>
          <w:spacing w:val="-8"/>
        </w:rPr>
        <w:t> </w:t>
      </w:r>
      <w:r>
        <w:rPr>
          <w:color w:val="4A4A4C"/>
        </w:rPr>
        <w:t>inversión</w:t>
      </w:r>
      <w:r>
        <w:rPr>
          <w:color w:val="4A4A4C"/>
          <w:spacing w:val="-9"/>
        </w:rPr>
        <w:t> </w:t>
      </w:r>
      <w:r>
        <w:rPr>
          <w:color w:val="4A4A4C"/>
        </w:rPr>
        <w:t>total</w:t>
      </w:r>
      <w:r>
        <w:rPr>
          <w:color w:val="4A4A4C"/>
          <w:spacing w:val="-8"/>
        </w:rPr>
        <w:t> </w:t>
      </w:r>
      <w:r>
        <w:rPr>
          <w:color w:val="4A4A4C"/>
        </w:rPr>
        <w:t>estima-</w:t>
      </w:r>
      <w:r>
        <w:rPr>
          <w:color w:val="4A4A4C"/>
          <w:spacing w:val="-68"/>
        </w:rPr>
        <w:t> </w:t>
      </w:r>
      <w:r>
        <w:rPr>
          <w:color w:val="4A4A4C"/>
        </w:rPr>
        <w:t>da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522</w:t>
      </w:r>
      <w:r>
        <w:rPr>
          <w:color w:val="4A4A4C"/>
          <w:spacing w:val="-13"/>
        </w:rPr>
        <w:t> </w:t>
      </w:r>
      <w:r>
        <w:rPr>
          <w:color w:val="4A4A4C"/>
        </w:rPr>
        <w:t>mil</w:t>
      </w:r>
      <w:r>
        <w:rPr>
          <w:color w:val="4A4A4C"/>
          <w:spacing w:val="-14"/>
        </w:rPr>
        <w:t> </w:t>
      </w:r>
      <w:r>
        <w:rPr>
          <w:color w:val="4A4A4C"/>
        </w:rPr>
        <w:t>817</w:t>
      </w:r>
      <w:r>
        <w:rPr>
          <w:color w:val="4A4A4C"/>
          <w:spacing w:val="-13"/>
        </w:rPr>
        <w:t> </w:t>
      </w:r>
      <w:r>
        <w:rPr>
          <w:color w:val="4A4A4C"/>
        </w:rPr>
        <w:t>millones</w:t>
      </w:r>
      <w:r>
        <w:rPr>
          <w:color w:val="4A4A4C"/>
          <w:spacing w:val="-13"/>
        </w:rPr>
        <w:t> </w:t>
      </w:r>
      <w:r>
        <w:rPr>
          <w:color w:val="4A4A4C"/>
        </w:rPr>
        <w:t>367.78</w:t>
      </w:r>
      <w:r>
        <w:rPr>
          <w:color w:val="4A4A4C"/>
          <w:spacing w:val="-14"/>
        </w:rPr>
        <w:t> </w:t>
      </w:r>
      <w:r>
        <w:rPr>
          <w:color w:val="4A4A4C"/>
        </w:rPr>
        <w:t>mil</w:t>
      </w:r>
      <w:r>
        <w:rPr>
          <w:color w:val="4A4A4C"/>
          <w:spacing w:val="-13"/>
        </w:rPr>
        <w:t> </w:t>
      </w:r>
      <w:r>
        <w:rPr>
          <w:color w:val="4A4A4C"/>
        </w:rPr>
        <w:t>pesos</w:t>
      </w:r>
      <w:r>
        <w:rPr>
          <w:color w:val="4A4A4C"/>
          <w:spacing w:val="-13"/>
        </w:rPr>
        <w:t> </w:t>
      </w:r>
      <w:r>
        <w:rPr>
          <w:color w:val="4A4A4C"/>
        </w:rPr>
        <w:t>para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3"/>
        </w:rPr>
        <w:t> </w:t>
      </w:r>
      <w:r>
        <w:rPr>
          <w:color w:val="4A4A4C"/>
        </w:rPr>
        <w:t>periodo</w:t>
      </w:r>
      <w:r>
        <w:rPr>
          <w:color w:val="4A4A4C"/>
          <w:spacing w:val="-68"/>
        </w:rPr>
        <w:t> </w:t>
      </w:r>
      <w:r>
        <w:rPr>
          <w:color w:val="4A4A4C"/>
        </w:rPr>
        <w:t>2023-2028.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432" w:right="1981"/>
        <w:jc w:val="both"/>
      </w:pPr>
      <w:r>
        <w:rPr>
          <w:color w:val="4A4A4C"/>
          <w:w w:val="105"/>
        </w:rPr>
        <w:t>El </w:t>
      </w:r>
      <w:r>
        <w:rPr>
          <w:rFonts w:ascii="Tahoma" w:hAnsi="Tahoma"/>
          <w:b/>
          <w:color w:val="4A4A4C"/>
          <w:w w:val="105"/>
        </w:rPr>
        <w:t>Programa de Autosuficiencia Alimentaria </w:t>
      </w:r>
      <w:r>
        <w:rPr>
          <w:color w:val="4A4A4C"/>
          <w:w w:val="105"/>
        </w:rPr>
        <w:t>tiene como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propósito incrementar la producción de alimentos del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campo, a través de la implementación de sistemas agroali-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mentarios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locales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sostenibles.</w:t>
      </w:r>
      <w:r>
        <w:rPr>
          <w:color w:val="4A4A4C"/>
          <w:spacing w:val="-28"/>
        </w:rPr>
        <w:t> </w:t>
      </w:r>
      <w:r>
        <w:rPr>
          <w:color w:val="4A4A4C"/>
        </w:rPr>
        <w:t>Para</w:t>
      </w:r>
      <w:r>
        <w:rPr>
          <w:color w:val="4A4A4C"/>
          <w:spacing w:val="-28"/>
        </w:rPr>
        <w:t> </w:t>
      </w:r>
      <w:r>
        <w:rPr>
          <w:color w:val="4A4A4C"/>
        </w:rPr>
        <w:t>ello,</w:t>
      </w:r>
      <w:r>
        <w:rPr>
          <w:color w:val="4A4A4C"/>
          <w:spacing w:val="-28"/>
        </w:rPr>
        <w:t> </w:t>
      </w:r>
      <w:r>
        <w:rPr>
          <w:color w:val="4A4A4C"/>
        </w:rPr>
        <w:t>se</w:t>
      </w:r>
      <w:r>
        <w:rPr>
          <w:color w:val="4A4A4C"/>
          <w:spacing w:val="-28"/>
        </w:rPr>
        <w:t> </w:t>
      </w:r>
      <w:r>
        <w:rPr>
          <w:color w:val="4A4A4C"/>
        </w:rPr>
        <w:t>buscará</w:t>
      </w:r>
      <w:r>
        <w:rPr>
          <w:color w:val="4A4A4C"/>
          <w:spacing w:val="-28"/>
        </w:rPr>
        <w:t> </w:t>
      </w:r>
      <w:r>
        <w:rPr>
          <w:color w:val="4A4A4C"/>
        </w:rPr>
        <w:t>fortalecer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las capacidades productivas, se implementarán bancos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comunitarios de semillas, biofábricas, huertos familiares,</w:t>
      </w:r>
      <w:r>
        <w:rPr>
          <w:color w:val="4A4A4C"/>
          <w:spacing w:val="1"/>
        </w:rPr>
        <w:t> </w:t>
      </w:r>
      <w:r>
        <w:rPr>
          <w:color w:val="4A4A4C"/>
        </w:rPr>
        <w:t>aves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2"/>
        </w:rPr>
        <w:t> </w:t>
      </w:r>
      <w:r>
        <w:rPr>
          <w:color w:val="4A4A4C"/>
        </w:rPr>
        <w:t>traspatio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2"/>
        </w:rPr>
        <w:t> </w:t>
      </w:r>
      <w:r>
        <w:rPr>
          <w:color w:val="4A4A4C"/>
        </w:rPr>
        <w:t>apoyos</w:t>
      </w:r>
      <w:r>
        <w:rPr>
          <w:color w:val="4A4A4C"/>
          <w:spacing w:val="-3"/>
        </w:rPr>
        <w:t> </w:t>
      </w:r>
      <w:r>
        <w:rPr>
          <w:color w:val="4A4A4C"/>
        </w:rPr>
        <w:t>con</w:t>
      </w:r>
      <w:r>
        <w:rPr>
          <w:color w:val="4A4A4C"/>
          <w:spacing w:val="-2"/>
        </w:rPr>
        <w:t> </w:t>
      </w:r>
      <w:r>
        <w:rPr>
          <w:color w:val="4A4A4C"/>
        </w:rPr>
        <w:t>insumos</w:t>
      </w:r>
      <w:r>
        <w:rPr>
          <w:color w:val="4A4A4C"/>
          <w:spacing w:val="-2"/>
        </w:rPr>
        <w:t> </w:t>
      </w:r>
      <w:r>
        <w:rPr>
          <w:color w:val="4A4A4C"/>
        </w:rPr>
        <w:t>químicos</w:t>
      </w:r>
      <w:r>
        <w:rPr>
          <w:color w:val="4A4A4C"/>
          <w:spacing w:val="-3"/>
        </w:rPr>
        <w:t> </w:t>
      </w:r>
      <w:r>
        <w:rPr>
          <w:color w:val="4A4A4C"/>
        </w:rPr>
        <w:t>y</w:t>
      </w:r>
      <w:r>
        <w:rPr>
          <w:color w:val="4A4A4C"/>
          <w:spacing w:val="-2"/>
        </w:rPr>
        <w:t> </w:t>
      </w:r>
      <w:r>
        <w:rPr>
          <w:color w:val="4A4A4C"/>
        </w:rPr>
        <w:t>biológi-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cos.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alcance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del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programa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es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atender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25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mil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familias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su</w:t>
      </w:r>
      <w:r>
        <w:rPr>
          <w:color w:val="4A4A4C"/>
          <w:spacing w:val="-8"/>
        </w:rPr>
        <w:t> </w:t>
      </w:r>
      <w:r>
        <w:rPr>
          <w:color w:val="4A4A4C"/>
        </w:rPr>
        <w:t>primer</w:t>
      </w:r>
      <w:r>
        <w:rPr>
          <w:color w:val="4A4A4C"/>
          <w:spacing w:val="-8"/>
        </w:rPr>
        <w:t> </w:t>
      </w:r>
      <w:r>
        <w:rPr>
          <w:color w:val="4A4A4C"/>
        </w:rPr>
        <w:t>año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operación,</w:t>
      </w:r>
      <w:r>
        <w:rPr>
          <w:color w:val="4A4A4C"/>
          <w:spacing w:val="-8"/>
        </w:rPr>
        <w:t> </w:t>
      </w:r>
      <w:r>
        <w:rPr>
          <w:color w:val="4A4A4C"/>
        </w:rPr>
        <w:t>hasta</w:t>
      </w:r>
      <w:r>
        <w:rPr>
          <w:color w:val="4A4A4C"/>
          <w:spacing w:val="-8"/>
        </w:rPr>
        <w:t> </w:t>
      </w:r>
      <w:r>
        <w:rPr>
          <w:color w:val="4A4A4C"/>
        </w:rPr>
        <w:t>alcanzar</w:t>
      </w:r>
      <w:r>
        <w:rPr>
          <w:color w:val="4A4A4C"/>
          <w:spacing w:val="-8"/>
        </w:rPr>
        <w:t> </w:t>
      </w:r>
      <w:r>
        <w:rPr>
          <w:color w:val="4A4A4C"/>
        </w:rPr>
        <w:t>375</w:t>
      </w:r>
      <w:r>
        <w:rPr>
          <w:color w:val="4A4A4C"/>
          <w:spacing w:val="-8"/>
        </w:rPr>
        <w:t> </w:t>
      </w:r>
      <w:r>
        <w:rPr>
          <w:color w:val="4A4A4C"/>
        </w:rPr>
        <w:t>mil</w:t>
      </w:r>
      <w:r>
        <w:rPr>
          <w:color w:val="4A4A4C"/>
          <w:spacing w:val="-8"/>
        </w:rPr>
        <w:t> </w:t>
      </w:r>
      <w:r>
        <w:rPr>
          <w:color w:val="4A4A4C"/>
        </w:rPr>
        <w:t>familias</w:t>
      </w:r>
      <w:r>
        <w:rPr>
          <w:color w:val="4A4A4C"/>
          <w:spacing w:val="-68"/>
        </w:rPr>
        <w:t> </w:t>
      </w:r>
      <w:r>
        <w:rPr>
          <w:color w:val="4A4A4C"/>
        </w:rPr>
        <w:t>campesinas</w:t>
      </w:r>
      <w:r>
        <w:rPr>
          <w:color w:val="4A4A4C"/>
          <w:spacing w:val="-18"/>
        </w:rPr>
        <w:t> </w:t>
      </w:r>
      <w:r>
        <w:rPr>
          <w:color w:val="4A4A4C"/>
        </w:rPr>
        <w:t>durante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sexenio.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3803" w:space="40"/>
            <w:col w:w="8397"/>
          </w:cols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</w:pPr>
      <w:r>
        <w:rPr/>
        <w:drawing>
          <wp:inline distT="0" distB="0" distL="0" distR="0">
            <wp:extent cx="6500881" cy="2515552"/>
            <wp:effectExtent l="0" t="0" r="0" b="0"/>
            <wp:docPr id="843" name="image8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4" name="image810.jpe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881" cy="251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6"/>
        <w:tabs>
          <w:tab w:pos="2080" w:val="left" w:leader="none"/>
        </w:tabs>
        <w:spacing w:before="116"/>
        <w:ind w:left="1152"/>
      </w:pPr>
      <w:r>
        <w:rPr/>
        <w:pict>
          <v:line style="position:absolute;mso-position-horizontal-relative:page;mso-position-vertical-relative:paragraph;z-index:-28452352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204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5110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3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2847" w:right="1" w:firstLine="763"/>
        <w:jc w:val="right"/>
      </w:pPr>
      <w:r>
        <w:rPr>
          <w:color w:val="A5855D"/>
          <w:w w:val="105"/>
        </w:rPr>
        <w:t>Programa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Productividad</w:t>
      </w:r>
      <w:r>
        <w:rPr>
          <w:color w:val="A5855D"/>
          <w:spacing w:val="3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Granos</w:t>
      </w:r>
      <w:r>
        <w:rPr>
          <w:color w:val="A5855D"/>
          <w:spacing w:val="-6"/>
          <w:w w:val="105"/>
        </w:rPr>
        <w:t> </w:t>
      </w:r>
      <w:r>
        <w:rPr>
          <w:color w:val="A5855D"/>
          <w:w w:val="105"/>
        </w:rPr>
        <w:t>Básicos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5"/>
        <w:rPr>
          <w:rFonts w:ascii="Tahoma"/>
          <w:b/>
          <w:sz w:val="34"/>
        </w:rPr>
      </w:pPr>
    </w:p>
    <w:p>
      <w:pPr>
        <w:spacing w:before="1"/>
        <w:ind w:left="3396" w:right="0" w:hanging="407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</w:t>
      </w:r>
      <w:r>
        <w:rPr>
          <w:rFonts w:ascii="Tahoma"/>
          <w:b/>
          <w:color w:val="A5855D"/>
          <w:spacing w:val="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Agua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y Alimentos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Heading6"/>
        <w:spacing w:before="183"/>
        <w:ind w:left="2308" w:right="1" w:firstLine="981"/>
        <w:jc w:val="right"/>
      </w:pPr>
      <w:r>
        <w:rPr>
          <w:color w:val="A5855D"/>
          <w:w w:val="105"/>
        </w:rPr>
        <w:t>Programa de</w:t>
      </w:r>
      <w:r>
        <w:rPr>
          <w:color w:val="A5855D"/>
          <w:spacing w:val="-59"/>
          <w:w w:val="105"/>
        </w:rPr>
        <w:t> </w:t>
      </w:r>
      <w:r>
        <w:rPr>
          <w:color w:val="A5855D"/>
          <w:spacing w:val="-1"/>
          <w:w w:val="105"/>
        </w:rPr>
        <w:t>Agronegocios:</w:t>
      </w:r>
      <w:r>
        <w:rPr>
          <w:color w:val="A5855D"/>
          <w:spacing w:val="-6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line="239" w:lineRule="exact" w:before="0"/>
        <w:ind w:left="0" w:right="1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para</w:t>
      </w:r>
      <w:r>
        <w:rPr>
          <w:rFonts w:ascii="Tahoma"/>
          <w:b/>
          <w:color w:val="A5855D"/>
          <w:spacing w:val="-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el Mundo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0"/>
        <w:rPr>
          <w:rFonts w:ascii="Tahoma"/>
          <w:b/>
          <w:sz w:val="34"/>
        </w:rPr>
      </w:pPr>
    </w:p>
    <w:p>
      <w:pPr>
        <w:pStyle w:val="Heading6"/>
        <w:ind w:left="2711" w:right="1" w:firstLine="68"/>
        <w:jc w:val="right"/>
      </w:pPr>
      <w:r>
        <w:rPr>
          <w:color w:val="A5855D"/>
          <w:w w:val="105"/>
        </w:rPr>
        <w:t>Programa Oaxaca</w:t>
      </w:r>
      <w:r>
        <w:rPr>
          <w:color w:val="A5855D"/>
          <w:spacing w:val="-60"/>
          <w:w w:val="105"/>
        </w:rPr>
        <w:t> </w:t>
      </w:r>
      <w:r>
        <w:rPr>
          <w:color w:val="A5855D"/>
          <w:w w:val="105"/>
        </w:rPr>
        <w:t>Pecuario</w:t>
      </w:r>
      <w:r>
        <w:rPr>
          <w:color w:val="A5855D"/>
          <w:spacing w:val="-5"/>
          <w:w w:val="105"/>
        </w:rPr>
        <w:t> </w:t>
      </w:r>
      <w:r>
        <w:rPr>
          <w:color w:val="A5855D"/>
          <w:w w:val="105"/>
        </w:rPr>
        <w:t>y</w:t>
      </w:r>
      <w:r>
        <w:rPr>
          <w:color w:val="A5855D"/>
          <w:spacing w:val="-4"/>
          <w:w w:val="105"/>
        </w:rPr>
        <w:t> </w:t>
      </w:r>
      <w:r>
        <w:rPr>
          <w:color w:val="A5855D"/>
          <w:w w:val="105"/>
        </w:rPr>
        <w:t>Apícola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spacing w:before="177"/>
        <w:ind w:left="2573" w:right="1" w:hanging="307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</w:t>
      </w:r>
      <w:r>
        <w:rPr>
          <w:rFonts w:ascii="Tahoma"/>
          <w:b/>
          <w:color w:val="A5855D"/>
          <w:spacing w:val="6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Acuacultura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y</w:t>
      </w:r>
      <w:r>
        <w:rPr>
          <w:rFonts w:ascii="Tahoma"/>
          <w:b/>
          <w:color w:val="A5855D"/>
          <w:spacing w:val="-8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Pesca</w:t>
      </w:r>
      <w:r>
        <w:rPr>
          <w:rFonts w:ascii="Tahoma"/>
          <w:b/>
          <w:color w:val="A5855D"/>
          <w:spacing w:val="-7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Alimentaria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8"/>
        <w:rPr>
          <w:rFonts w:ascii="Tahoma"/>
          <w:b/>
          <w:sz w:val="22"/>
        </w:rPr>
      </w:pPr>
    </w:p>
    <w:p>
      <w:pPr>
        <w:pStyle w:val="Heading6"/>
        <w:spacing w:before="1"/>
        <w:ind w:left="2813" w:right="1" w:firstLine="798"/>
        <w:jc w:val="right"/>
      </w:pPr>
      <w:r>
        <w:rPr>
          <w:color w:val="A5855D"/>
          <w:w w:val="105"/>
        </w:rPr>
        <w:t>Programa</w:t>
      </w:r>
      <w:r>
        <w:rPr>
          <w:color w:val="A5855D"/>
          <w:spacing w:val="-59"/>
          <w:w w:val="105"/>
        </w:rPr>
        <w:t> </w:t>
      </w:r>
      <w:r>
        <w:rPr>
          <w:color w:val="A5855D"/>
          <w:spacing w:val="-2"/>
          <w:w w:val="105"/>
        </w:rPr>
        <w:t>Reforesta</w:t>
      </w:r>
      <w:r>
        <w:rPr>
          <w:color w:val="A5855D"/>
          <w:spacing w:val="-12"/>
          <w:w w:val="105"/>
        </w:rPr>
        <w:t> </w:t>
      </w:r>
      <w:r>
        <w:rPr>
          <w:color w:val="A5855D"/>
          <w:spacing w:val="-2"/>
          <w:w w:val="105"/>
        </w:rPr>
        <w:t>Oaxaca</w:t>
      </w:r>
    </w:p>
    <w:p>
      <w:pPr>
        <w:pStyle w:val="BodyText"/>
        <w:spacing w:line="237" w:lineRule="auto" w:before="116"/>
        <w:ind w:left="431" w:right="1131"/>
        <w:jc w:val="both"/>
      </w:pPr>
      <w:r>
        <w:rPr/>
        <w:br w:type="column"/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Productividad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Granos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Básicos</w:t>
      </w:r>
      <w:r>
        <w:rPr>
          <w:color w:val="4A4A4C"/>
        </w:rPr>
        <w:t>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plantea intervenir en zonas con condiciones de alto poten-</w:t>
      </w:r>
      <w:r>
        <w:rPr>
          <w:color w:val="4A4A4C"/>
          <w:spacing w:val="1"/>
        </w:rPr>
        <w:t> </w:t>
      </w:r>
      <w:r>
        <w:rPr>
          <w:color w:val="4A4A4C"/>
        </w:rPr>
        <w:t>cial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2"/>
        </w:rPr>
        <w:t> </w:t>
      </w:r>
      <w:r>
        <w:rPr>
          <w:color w:val="4A4A4C"/>
        </w:rPr>
        <w:t>rendimiento,</w:t>
      </w:r>
      <w:r>
        <w:rPr>
          <w:color w:val="4A4A4C"/>
          <w:spacing w:val="-23"/>
        </w:rPr>
        <w:t> </w:t>
      </w:r>
      <w:r>
        <w:rPr>
          <w:color w:val="4A4A4C"/>
        </w:rPr>
        <w:t>con</w:t>
      </w:r>
      <w:r>
        <w:rPr>
          <w:color w:val="4A4A4C"/>
          <w:spacing w:val="-22"/>
        </w:rPr>
        <w:t> </w:t>
      </w:r>
      <w:r>
        <w:rPr>
          <w:color w:val="4A4A4C"/>
        </w:rPr>
        <w:t>un</w:t>
      </w:r>
      <w:r>
        <w:rPr>
          <w:color w:val="4A4A4C"/>
          <w:spacing w:val="-23"/>
        </w:rPr>
        <w:t> </w:t>
      </w:r>
      <w:r>
        <w:rPr>
          <w:color w:val="4A4A4C"/>
        </w:rPr>
        <w:t>sentido</w:t>
      </w:r>
      <w:r>
        <w:rPr>
          <w:color w:val="4A4A4C"/>
          <w:spacing w:val="-22"/>
        </w:rPr>
        <w:t> </w:t>
      </w:r>
      <w:r>
        <w:rPr>
          <w:color w:val="4A4A4C"/>
        </w:rPr>
        <w:t>comercial,</w:t>
      </w:r>
      <w:r>
        <w:rPr>
          <w:color w:val="4A4A4C"/>
          <w:spacing w:val="-23"/>
        </w:rPr>
        <w:t> </w:t>
      </w:r>
      <w:r>
        <w:rPr>
          <w:color w:val="4A4A4C"/>
        </w:rPr>
        <w:t>con</w:t>
      </w:r>
      <w:r>
        <w:rPr>
          <w:color w:val="4A4A4C"/>
          <w:spacing w:val="-22"/>
        </w:rPr>
        <w:t> </w:t>
      </w:r>
      <w:r>
        <w:rPr>
          <w:color w:val="4A4A4C"/>
        </w:rPr>
        <w:t>apoyos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paquetes tecnológicos de insumos y semillas, dotación de</w:t>
      </w:r>
      <w:r>
        <w:rPr>
          <w:color w:val="4A4A4C"/>
          <w:spacing w:val="1"/>
        </w:rPr>
        <w:t> </w:t>
      </w:r>
      <w:r>
        <w:rPr>
          <w:color w:val="4A4A4C"/>
        </w:rPr>
        <w:t>maquinaria y mejoramiento de las capacidades productiva.</w:t>
      </w:r>
      <w:r>
        <w:rPr>
          <w:color w:val="4A4A4C"/>
          <w:spacing w:val="-68"/>
        </w:rPr>
        <w:t> </w:t>
      </w:r>
      <w:r>
        <w:rPr>
          <w:color w:val="4A4A4C"/>
        </w:rPr>
        <w:t>Se fomentará la producción y consumo de alimentos ino-</w:t>
      </w:r>
      <w:r>
        <w:rPr>
          <w:color w:val="4A4A4C"/>
          <w:spacing w:val="1"/>
        </w:rPr>
        <w:t> </w:t>
      </w:r>
      <w:r>
        <w:rPr>
          <w:color w:val="4A4A4C"/>
        </w:rPr>
        <w:t>cuos y de calidad. Mediante el programa se estima atender</w:t>
      </w:r>
      <w:r>
        <w:rPr>
          <w:color w:val="4A4A4C"/>
          <w:spacing w:val="-68"/>
        </w:rPr>
        <w:t> </w:t>
      </w:r>
      <w:r>
        <w:rPr>
          <w:color w:val="4A4A4C"/>
        </w:rPr>
        <w:t>por</w:t>
      </w:r>
      <w:r>
        <w:rPr>
          <w:color w:val="4A4A4C"/>
          <w:spacing w:val="-2"/>
        </w:rPr>
        <w:t> </w:t>
      </w:r>
      <w:r>
        <w:rPr>
          <w:color w:val="4A4A4C"/>
        </w:rPr>
        <w:t>año</w:t>
      </w:r>
      <w:r>
        <w:rPr>
          <w:color w:val="4A4A4C"/>
          <w:spacing w:val="-2"/>
        </w:rPr>
        <w:t> </w:t>
      </w:r>
      <w:r>
        <w:rPr>
          <w:color w:val="4A4A4C"/>
        </w:rPr>
        <w:t>25</w:t>
      </w:r>
      <w:r>
        <w:rPr>
          <w:color w:val="4A4A4C"/>
          <w:spacing w:val="-2"/>
        </w:rPr>
        <w:t> </w:t>
      </w:r>
      <w:r>
        <w:rPr>
          <w:color w:val="4A4A4C"/>
        </w:rPr>
        <w:t>mil</w:t>
      </w:r>
      <w:r>
        <w:rPr>
          <w:color w:val="4A4A4C"/>
          <w:spacing w:val="-2"/>
        </w:rPr>
        <w:t> </w:t>
      </w:r>
      <w:r>
        <w:rPr>
          <w:color w:val="4A4A4C"/>
        </w:rPr>
        <w:t>hectáreas,</w:t>
      </w:r>
      <w:r>
        <w:rPr>
          <w:color w:val="4A4A4C"/>
          <w:spacing w:val="-2"/>
        </w:rPr>
        <w:t> </w:t>
      </w:r>
      <w:r>
        <w:rPr>
          <w:color w:val="4A4A4C"/>
        </w:rPr>
        <w:t>hasta</w:t>
      </w:r>
      <w:r>
        <w:rPr>
          <w:color w:val="4A4A4C"/>
          <w:spacing w:val="-2"/>
        </w:rPr>
        <w:t> </w:t>
      </w:r>
      <w:r>
        <w:rPr>
          <w:color w:val="4A4A4C"/>
        </w:rPr>
        <w:t>alcanzar</w:t>
      </w:r>
      <w:r>
        <w:rPr>
          <w:color w:val="4A4A4C"/>
          <w:spacing w:val="-1"/>
        </w:rPr>
        <w:t> </w:t>
      </w:r>
      <w:r>
        <w:rPr>
          <w:color w:val="4A4A4C"/>
        </w:rPr>
        <w:t>375</w:t>
      </w:r>
      <w:r>
        <w:rPr>
          <w:color w:val="4A4A4C"/>
          <w:spacing w:val="-2"/>
        </w:rPr>
        <w:t> </w:t>
      </w:r>
      <w:r>
        <w:rPr>
          <w:color w:val="4A4A4C"/>
        </w:rPr>
        <w:t>mil</w:t>
      </w:r>
      <w:r>
        <w:rPr>
          <w:color w:val="4A4A4C"/>
          <w:spacing w:val="-2"/>
        </w:rPr>
        <w:t> </w:t>
      </w:r>
      <w:r>
        <w:rPr>
          <w:color w:val="4A4A4C"/>
        </w:rPr>
        <w:t>hectáreas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6</w:t>
      </w:r>
      <w:r>
        <w:rPr>
          <w:color w:val="4A4A4C"/>
          <w:spacing w:val="-18"/>
        </w:rPr>
        <w:t> </w:t>
      </w:r>
      <w:r>
        <w:rPr>
          <w:color w:val="4A4A4C"/>
        </w:rPr>
        <w:t>años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gobierno.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431" w:right="1131"/>
        <w:jc w:val="both"/>
      </w:pPr>
      <w:r>
        <w:rPr>
          <w:color w:val="4A4A4C"/>
        </w:rPr>
        <w:t>La insuficiente disponibilidad de agua limita el crecimiento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producción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alimentos.</w:t>
      </w:r>
      <w:r>
        <w:rPr>
          <w:color w:val="4A4A4C"/>
          <w:spacing w:val="-19"/>
        </w:rPr>
        <w:t> </w:t>
      </w:r>
      <w:r>
        <w:rPr>
          <w:color w:val="4A4A4C"/>
        </w:rPr>
        <w:t>Por</w:t>
      </w:r>
      <w:r>
        <w:rPr>
          <w:color w:val="4A4A4C"/>
          <w:spacing w:val="-19"/>
        </w:rPr>
        <w:t> </w:t>
      </w:r>
      <w:r>
        <w:rPr>
          <w:color w:val="4A4A4C"/>
        </w:rPr>
        <w:t>ello</w:t>
      </w:r>
      <w:r>
        <w:rPr>
          <w:color w:val="4A4A4C"/>
          <w:spacing w:val="-19"/>
        </w:rPr>
        <w:t> </w:t>
      </w:r>
      <w:r>
        <w:rPr>
          <w:color w:val="4A4A4C"/>
        </w:rPr>
        <w:t>se</w:t>
      </w:r>
      <w:r>
        <w:rPr>
          <w:color w:val="4A4A4C"/>
          <w:spacing w:val="-18"/>
        </w:rPr>
        <w:t> </w:t>
      </w:r>
      <w:r>
        <w:rPr>
          <w:color w:val="4A4A4C"/>
        </w:rPr>
        <w:t>establecerá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20"/>
        </w:rPr>
        <w:t> </w:t>
      </w:r>
      <w:r>
        <w:rPr>
          <w:rFonts w:ascii="Tahoma" w:hAnsi="Tahoma"/>
          <w:b/>
          <w:color w:val="4A4A4C"/>
        </w:rPr>
        <w:t>Pro-</w:t>
      </w:r>
      <w:r>
        <w:rPr>
          <w:rFonts w:ascii="Tahoma" w:hAnsi="Tahoma"/>
          <w:b/>
          <w:color w:val="4A4A4C"/>
          <w:spacing w:val="-56"/>
        </w:rPr>
        <w:t> </w:t>
      </w:r>
      <w:r>
        <w:rPr>
          <w:rFonts w:ascii="Tahoma" w:hAnsi="Tahoma"/>
          <w:b/>
          <w:color w:val="4A4A4C"/>
        </w:rPr>
        <w:t>grama Agua y Alimentos</w:t>
      </w:r>
      <w:r>
        <w:rPr>
          <w:color w:val="4A4A4C"/>
        </w:rPr>
        <w:t>, que abordará la captación y uso</w:t>
      </w:r>
      <w:r>
        <w:rPr>
          <w:color w:val="4A4A4C"/>
          <w:spacing w:val="1"/>
        </w:rPr>
        <w:t> </w:t>
      </w:r>
      <w:r>
        <w:rPr>
          <w:color w:val="4A4A4C"/>
        </w:rPr>
        <w:t>eficiente del agua de uso agrícola, mediante el apoyo para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construcción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obras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infraestructura</w:t>
      </w:r>
      <w:r>
        <w:rPr>
          <w:color w:val="4A4A4C"/>
          <w:spacing w:val="-17"/>
        </w:rPr>
        <w:t> </w:t>
      </w:r>
      <w:r>
        <w:rPr>
          <w:color w:val="4A4A4C"/>
        </w:rPr>
        <w:t>hidroagrícola.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pretende</w:t>
      </w:r>
      <w:r>
        <w:rPr>
          <w:color w:val="4A4A4C"/>
          <w:spacing w:val="-13"/>
        </w:rPr>
        <w:t> </w:t>
      </w:r>
      <w:r>
        <w:rPr>
          <w:color w:val="4A4A4C"/>
        </w:rPr>
        <w:t>atender</w:t>
      </w:r>
      <w:r>
        <w:rPr>
          <w:color w:val="4A4A4C"/>
          <w:spacing w:val="-13"/>
        </w:rPr>
        <w:t> </w:t>
      </w:r>
      <w:r>
        <w:rPr>
          <w:color w:val="4A4A4C"/>
        </w:rPr>
        <w:t>a</w:t>
      </w:r>
      <w:r>
        <w:rPr>
          <w:color w:val="4A4A4C"/>
          <w:spacing w:val="-13"/>
        </w:rPr>
        <w:t> </w:t>
      </w:r>
      <w:r>
        <w:rPr>
          <w:color w:val="4A4A4C"/>
        </w:rPr>
        <w:t>80</w:t>
      </w:r>
      <w:r>
        <w:rPr>
          <w:color w:val="4A4A4C"/>
          <w:spacing w:val="-13"/>
        </w:rPr>
        <w:t> </w:t>
      </w:r>
      <w:r>
        <w:rPr>
          <w:color w:val="4A4A4C"/>
        </w:rPr>
        <w:t>municipios</w:t>
      </w:r>
      <w:r>
        <w:rPr>
          <w:color w:val="4A4A4C"/>
          <w:spacing w:val="-13"/>
        </w:rPr>
        <w:t> </w:t>
      </w:r>
      <w:r>
        <w:rPr>
          <w:color w:val="4A4A4C"/>
        </w:rPr>
        <w:t>inicialmente,</w:t>
      </w:r>
      <w:r>
        <w:rPr>
          <w:color w:val="4A4A4C"/>
          <w:spacing w:val="-12"/>
        </w:rPr>
        <w:t> </w:t>
      </w:r>
      <w:r>
        <w:rPr>
          <w:color w:val="4A4A4C"/>
        </w:rPr>
        <w:t>hasta</w:t>
      </w:r>
      <w:r>
        <w:rPr>
          <w:color w:val="4A4A4C"/>
          <w:spacing w:val="-13"/>
        </w:rPr>
        <w:t> </w:t>
      </w:r>
      <w:r>
        <w:rPr>
          <w:color w:val="4A4A4C"/>
        </w:rPr>
        <w:t>alcan-</w:t>
      </w:r>
      <w:r>
        <w:rPr>
          <w:color w:val="4A4A4C"/>
          <w:spacing w:val="-68"/>
        </w:rPr>
        <w:t> </w:t>
      </w:r>
      <w:r>
        <w:rPr>
          <w:color w:val="4A4A4C"/>
        </w:rPr>
        <w:t>zar</w:t>
      </w:r>
      <w:r>
        <w:rPr>
          <w:color w:val="4A4A4C"/>
          <w:spacing w:val="-19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400</w:t>
      </w:r>
      <w:r>
        <w:rPr>
          <w:color w:val="4A4A4C"/>
          <w:spacing w:val="-18"/>
        </w:rPr>
        <w:t> </w:t>
      </w:r>
      <w:r>
        <w:rPr>
          <w:color w:val="4A4A4C"/>
        </w:rPr>
        <w:t>durante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periodo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gobierno.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431" w:right="1129"/>
        <w:jc w:val="both"/>
      </w:pPr>
      <w:r>
        <w:rPr>
          <w:color w:val="4A4A4C"/>
        </w:rPr>
        <w:t>El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58"/>
        </w:rPr>
        <w:t> </w:t>
      </w:r>
      <w:r>
        <w:rPr>
          <w:rFonts w:ascii="Tahoma" w:hAnsi="Tahoma"/>
          <w:b/>
          <w:color w:val="4A4A4C"/>
        </w:rPr>
        <w:t>Agronegocios:</w:t>
      </w:r>
      <w:r>
        <w:rPr>
          <w:rFonts w:ascii="Tahoma" w:hAnsi="Tahoma"/>
          <w:b/>
          <w:color w:val="4A4A4C"/>
          <w:spacing w:val="59"/>
        </w:rPr>
        <w:t> </w:t>
      </w:r>
      <w:r>
        <w:rPr>
          <w:rFonts w:ascii="Tahoma" w:hAnsi="Tahoma"/>
          <w:b/>
          <w:color w:val="4A4A4C"/>
        </w:rPr>
        <w:t>Oaxaca</w:t>
      </w:r>
      <w:r>
        <w:rPr>
          <w:rFonts w:ascii="Tahoma" w:hAnsi="Tahoma"/>
          <w:b/>
          <w:color w:val="4A4A4C"/>
          <w:spacing w:val="58"/>
        </w:rPr>
        <w:t> </w:t>
      </w:r>
      <w:r>
        <w:rPr>
          <w:rFonts w:ascii="Tahoma" w:hAnsi="Tahoma"/>
          <w:b/>
          <w:color w:val="4A4A4C"/>
        </w:rPr>
        <w:t>para</w:t>
      </w:r>
      <w:r>
        <w:rPr>
          <w:rFonts w:ascii="Tahoma" w:hAnsi="Tahoma"/>
          <w:b/>
          <w:color w:val="4A4A4C"/>
          <w:spacing w:val="59"/>
        </w:rPr>
        <w:t> </w:t>
      </w:r>
      <w:r>
        <w:rPr>
          <w:rFonts w:ascii="Tahoma" w:hAnsi="Tahoma"/>
          <w:b/>
          <w:color w:val="4A4A4C"/>
        </w:rPr>
        <w:t>el</w:t>
      </w:r>
      <w:r>
        <w:rPr>
          <w:rFonts w:ascii="Tahoma" w:hAnsi="Tahoma"/>
          <w:b/>
          <w:color w:val="4A4A4C"/>
          <w:spacing w:val="58"/>
        </w:rPr>
        <w:t> </w:t>
      </w:r>
      <w:r>
        <w:rPr>
          <w:rFonts w:ascii="Tahoma" w:hAnsi="Tahoma"/>
          <w:b/>
          <w:color w:val="4A4A4C"/>
        </w:rPr>
        <w:t>Mundo</w:t>
      </w:r>
      <w:r>
        <w:rPr>
          <w:color w:val="4A4A4C"/>
        </w:rPr>
        <w:t>,</w:t>
      </w:r>
      <w:r>
        <w:rPr>
          <w:color w:val="4A4A4C"/>
          <w:spacing w:val="1"/>
        </w:rPr>
        <w:t> </w:t>
      </w:r>
      <w:r>
        <w:rPr>
          <w:color w:val="4A4A4C"/>
        </w:rPr>
        <w:t>por medio de un fondo de garantías líquidas, potencializará</w:t>
      </w:r>
      <w:r>
        <w:rPr>
          <w:color w:val="4A4A4C"/>
          <w:spacing w:val="-68"/>
        </w:rPr>
        <w:t> </w:t>
      </w:r>
      <w:r>
        <w:rPr>
          <w:color w:val="4A4A4C"/>
        </w:rPr>
        <w:t>obras de construcción, rehabilitación y equipamiento de la</w:t>
      </w:r>
      <w:r>
        <w:rPr>
          <w:color w:val="4A4A4C"/>
          <w:spacing w:val="1"/>
        </w:rPr>
        <w:t> </w:t>
      </w:r>
      <w:r>
        <w:rPr>
          <w:color w:val="4A4A4C"/>
        </w:rPr>
        <w:t>infraestructura</w:t>
      </w:r>
      <w:r>
        <w:rPr>
          <w:color w:val="4A4A4C"/>
          <w:spacing w:val="-15"/>
        </w:rPr>
        <w:t> </w:t>
      </w:r>
      <w:r>
        <w:rPr>
          <w:color w:val="4A4A4C"/>
        </w:rPr>
        <w:t>productiva</w:t>
      </w:r>
      <w:r>
        <w:rPr>
          <w:color w:val="4A4A4C"/>
          <w:spacing w:val="-14"/>
        </w:rPr>
        <w:t> </w:t>
      </w:r>
      <w:r>
        <w:rPr>
          <w:color w:val="4A4A4C"/>
        </w:rPr>
        <w:t>para</w:t>
      </w:r>
      <w:r>
        <w:rPr>
          <w:color w:val="4A4A4C"/>
          <w:spacing w:val="-15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cadenas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valor,</w:t>
      </w:r>
      <w:r>
        <w:rPr>
          <w:color w:val="4A4A4C"/>
          <w:spacing w:val="-15"/>
        </w:rPr>
        <w:t> </w:t>
      </w:r>
      <w:r>
        <w:rPr>
          <w:color w:val="4A4A4C"/>
        </w:rPr>
        <w:t>certifi-</w:t>
      </w:r>
      <w:r>
        <w:rPr>
          <w:color w:val="4A4A4C"/>
          <w:spacing w:val="-67"/>
        </w:rPr>
        <w:t> </w:t>
      </w:r>
      <w:r>
        <w:rPr>
          <w:color w:val="4A4A4C"/>
        </w:rPr>
        <w:t>cación de procesos, servicios profesionales en consultoría y</w:t>
      </w:r>
      <w:r>
        <w:rPr>
          <w:color w:val="4A4A4C"/>
          <w:spacing w:val="-68"/>
        </w:rPr>
        <w:t> </w:t>
      </w:r>
      <w:r>
        <w:rPr>
          <w:color w:val="4A4A4C"/>
        </w:rPr>
        <w:t>convención Agroalimentaria. Por medio de este programa,</w:t>
      </w:r>
      <w:r>
        <w:rPr>
          <w:color w:val="4A4A4C"/>
          <w:spacing w:val="1"/>
        </w:rPr>
        <w:t> </w:t>
      </w:r>
      <w:r>
        <w:rPr>
          <w:color w:val="4A4A4C"/>
        </w:rPr>
        <w:t>en los seis años se estima instrumentar 2 mil 200 proyec-</w:t>
      </w:r>
      <w:r>
        <w:rPr>
          <w:color w:val="4A4A4C"/>
          <w:spacing w:val="1"/>
        </w:rPr>
        <w:t> </w:t>
      </w:r>
      <w:r>
        <w:rPr>
          <w:color w:val="4A4A4C"/>
        </w:rPr>
        <w:t>tos, con 99 mil beneficiarios en todas las cadenas de valor</w:t>
      </w:r>
      <w:r>
        <w:rPr>
          <w:color w:val="4A4A4C"/>
          <w:spacing w:val="1"/>
        </w:rPr>
        <w:t> </w:t>
      </w:r>
      <w:r>
        <w:rPr>
          <w:color w:val="4A4A4C"/>
        </w:rPr>
        <w:t>agroalimentaria.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431" w:right="1131"/>
        <w:jc w:val="both"/>
      </w:pPr>
      <w:r>
        <w:rPr>
          <w:color w:val="4A4A4C"/>
        </w:rPr>
        <w:t>Con el </w:t>
      </w:r>
      <w:r>
        <w:rPr>
          <w:rFonts w:ascii="Tahoma" w:hAnsi="Tahoma"/>
          <w:b/>
          <w:color w:val="4A4A4C"/>
        </w:rPr>
        <w:t>Programa Oaxaca Pecuario y Apícola</w:t>
      </w:r>
      <w:r>
        <w:rPr>
          <w:color w:val="4A4A4C"/>
        </w:rPr>
        <w:t>, se contribuye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impulsar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apicultura</w:t>
      </w:r>
      <w:r>
        <w:rPr>
          <w:color w:val="4A4A4C"/>
          <w:spacing w:val="-20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producción</w:t>
      </w:r>
      <w:r>
        <w:rPr>
          <w:color w:val="4A4A4C"/>
          <w:spacing w:val="-19"/>
        </w:rPr>
        <w:t> </w:t>
      </w:r>
      <w:r>
        <w:rPr>
          <w:color w:val="4A4A4C"/>
        </w:rPr>
        <w:t>ganadera;</w:t>
      </w:r>
      <w:r>
        <w:rPr>
          <w:color w:val="4A4A4C"/>
          <w:spacing w:val="-21"/>
        </w:rPr>
        <w:t> </w:t>
      </w:r>
      <w:r>
        <w:rPr>
          <w:color w:val="4A4A4C"/>
        </w:rPr>
        <w:t>se</w:t>
      </w:r>
      <w:r>
        <w:rPr>
          <w:color w:val="4A4A4C"/>
          <w:spacing w:val="-20"/>
        </w:rPr>
        <w:t> </w:t>
      </w:r>
      <w:r>
        <w:rPr>
          <w:color w:val="4A4A4C"/>
        </w:rPr>
        <w:t>reducirán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costos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unidades</w:t>
      </w:r>
      <w:r>
        <w:rPr>
          <w:color w:val="4A4A4C"/>
          <w:spacing w:val="-31"/>
        </w:rPr>
        <w:t> </w:t>
      </w:r>
      <w:r>
        <w:rPr>
          <w:color w:val="4A4A4C"/>
        </w:rPr>
        <w:t>productivas</w:t>
      </w:r>
      <w:r>
        <w:rPr>
          <w:color w:val="4A4A4C"/>
          <w:spacing w:val="-31"/>
        </w:rPr>
        <w:t> </w:t>
      </w:r>
      <w:r>
        <w:rPr>
          <w:color w:val="4A4A4C"/>
        </w:rPr>
        <w:t>y</w:t>
      </w:r>
      <w:r>
        <w:rPr>
          <w:color w:val="4A4A4C"/>
          <w:spacing w:val="-30"/>
        </w:rPr>
        <w:t> </w:t>
      </w:r>
      <w:r>
        <w:rPr>
          <w:color w:val="4A4A4C"/>
        </w:rPr>
        <w:t>se</w:t>
      </w:r>
      <w:r>
        <w:rPr>
          <w:color w:val="4A4A4C"/>
          <w:spacing w:val="-31"/>
        </w:rPr>
        <w:t> </w:t>
      </w:r>
      <w:r>
        <w:rPr>
          <w:color w:val="4A4A4C"/>
        </w:rPr>
        <w:t>otorgará</w:t>
      </w:r>
      <w:r>
        <w:rPr>
          <w:color w:val="4A4A4C"/>
          <w:spacing w:val="-31"/>
        </w:rPr>
        <w:t> </w:t>
      </w:r>
      <w:r>
        <w:rPr>
          <w:color w:val="4A4A4C"/>
        </w:rPr>
        <w:t>bienestar</w:t>
      </w:r>
      <w:r>
        <w:rPr>
          <w:color w:val="4A4A4C"/>
          <w:spacing w:val="-67"/>
        </w:rPr>
        <w:t> </w:t>
      </w:r>
      <w:r>
        <w:rPr>
          <w:color w:val="4A4A4C"/>
          <w:w w:val="95"/>
        </w:rPr>
        <w:t>a las familias productoras, con asesoría técnica, mejoramien-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to genético, cercas, salas de matanza, centros de acopio, e</w:t>
      </w:r>
      <w:r>
        <w:rPr>
          <w:color w:val="4A4A4C"/>
          <w:spacing w:val="-68"/>
        </w:rPr>
        <w:t> </w:t>
      </w:r>
      <w:r>
        <w:rPr>
          <w:color w:val="4A4A4C"/>
        </w:rPr>
        <w:t>incremento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inventario</w:t>
      </w:r>
      <w:r>
        <w:rPr>
          <w:color w:val="4A4A4C"/>
          <w:spacing w:val="-11"/>
        </w:rPr>
        <w:t> </w:t>
      </w:r>
      <w:r>
        <w:rPr>
          <w:color w:val="4A4A4C"/>
        </w:rPr>
        <w:t>apícola.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meta</w:t>
      </w:r>
      <w:r>
        <w:rPr>
          <w:color w:val="4A4A4C"/>
          <w:spacing w:val="-11"/>
        </w:rPr>
        <w:t> </w:t>
      </w:r>
      <w:r>
        <w:rPr>
          <w:color w:val="4A4A4C"/>
        </w:rPr>
        <w:t>es</w:t>
      </w:r>
      <w:r>
        <w:rPr>
          <w:color w:val="4A4A4C"/>
          <w:spacing w:val="-12"/>
        </w:rPr>
        <w:t> </w:t>
      </w:r>
      <w:r>
        <w:rPr>
          <w:color w:val="4A4A4C"/>
        </w:rPr>
        <w:t>atender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pro-</w:t>
      </w:r>
      <w:r>
        <w:rPr>
          <w:color w:val="4A4A4C"/>
          <w:spacing w:val="-68"/>
        </w:rPr>
        <w:t> </w:t>
      </w:r>
      <w:r>
        <w:rPr>
          <w:color w:val="4A4A4C"/>
        </w:rPr>
        <w:t>ductoras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productores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7"/>
        </w:rPr>
        <w:t> </w:t>
      </w:r>
      <w:r>
        <w:rPr>
          <w:color w:val="4A4A4C"/>
        </w:rPr>
        <w:t>80</w:t>
      </w:r>
      <w:r>
        <w:rPr>
          <w:color w:val="4A4A4C"/>
          <w:spacing w:val="-18"/>
        </w:rPr>
        <w:t> </w:t>
      </w:r>
      <w:r>
        <w:rPr>
          <w:color w:val="4A4A4C"/>
        </w:rPr>
        <w:t>municipios</w:t>
      </w:r>
      <w:r>
        <w:rPr>
          <w:color w:val="4A4A4C"/>
          <w:spacing w:val="-18"/>
        </w:rPr>
        <w:t> </w:t>
      </w:r>
      <w:r>
        <w:rPr>
          <w:color w:val="4A4A4C"/>
        </w:rPr>
        <w:t>por</w:t>
      </w:r>
      <w:r>
        <w:rPr>
          <w:color w:val="4A4A4C"/>
          <w:spacing w:val="-18"/>
        </w:rPr>
        <w:t> </w:t>
      </w:r>
      <w:r>
        <w:rPr>
          <w:color w:val="4A4A4C"/>
        </w:rPr>
        <w:t>año.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431" w:right="1131"/>
        <w:jc w:val="both"/>
      </w:pPr>
      <w:r>
        <w:rPr>
          <w:color w:val="4A4A4C"/>
          <w:w w:val="105"/>
        </w:rPr>
        <w:t>Mediante el </w:t>
      </w:r>
      <w:r>
        <w:rPr>
          <w:rFonts w:ascii="Tahoma" w:hAnsi="Tahoma"/>
          <w:b/>
          <w:color w:val="4A4A4C"/>
          <w:w w:val="105"/>
        </w:rPr>
        <w:t>Programa Acuacultura y Pesca Alimentaria</w:t>
      </w:r>
      <w:r>
        <w:rPr>
          <w:color w:val="4A4A4C"/>
          <w:w w:val="105"/>
        </w:rPr>
        <w:t>,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se apoyará con incentivos en especie; económicos o finan-</w:t>
      </w:r>
      <w:r>
        <w:rPr>
          <w:color w:val="4A4A4C"/>
          <w:spacing w:val="-68"/>
        </w:rPr>
        <w:t> </w:t>
      </w:r>
      <w:r>
        <w:rPr>
          <w:color w:val="4A4A4C"/>
        </w:rPr>
        <w:t>ciamiento</w:t>
      </w:r>
      <w:r>
        <w:rPr>
          <w:color w:val="4A4A4C"/>
          <w:spacing w:val="-3"/>
        </w:rPr>
        <w:t> </w:t>
      </w:r>
      <w:r>
        <w:rPr>
          <w:color w:val="4A4A4C"/>
        </w:rPr>
        <w:t>para</w:t>
      </w:r>
      <w:r>
        <w:rPr>
          <w:color w:val="4A4A4C"/>
          <w:spacing w:val="-3"/>
        </w:rPr>
        <w:t> </w:t>
      </w:r>
      <w:r>
        <w:rPr>
          <w:color w:val="4A4A4C"/>
        </w:rPr>
        <w:t>repoblamiento</w:t>
      </w:r>
      <w:r>
        <w:rPr>
          <w:color w:val="4A4A4C"/>
          <w:spacing w:val="-2"/>
        </w:rPr>
        <w:t> </w:t>
      </w:r>
      <w:r>
        <w:rPr>
          <w:color w:val="4A4A4C"/>
        </w:rPr>
        <w:t>y</w:t>
      </w:r>
      <w:r>
        <w:rPr>
          <w:color w:val="4A4A4C"/>
          <w:spacing w:val="-3"/>
        </w:rPr>
        <w:t> </w:t>
      </w:r>
      <w:r>
        <w:rPr>
          <w:color w:val="4A4A4C"/>
        </w:rPr>
        <w:t>siembra</w:t>
      </w:r>
      <w:r>
        <w:rPr>
          <w:color w:val="4A4A4C"/>
          <w:spacing w:val="-2"/>
        </w:rPr>
        <w:t> </w:t>
      </w:r>
      <w:r>
        <w:rPr>
          <w:color w:val="4A4A4C"/>
        </w:rPr>
        <w:t>con</w:t>
      </w:r>
      <w:r>
        <w:rPr>
          <w:color w:val="4A4A4C"/>
          <w:spacing w:val="-3"/>
        </w:rPr>
        <w:t> </w:t>
      </w:r>
      <w:r>
        <w:rPr>
          <w:color w:val="4A4A4C"/>
        </w:rPr>
        <w:t>crías</w:t>
      </w:r>
      <w:r>
        <w:rPr>
          <w:color w:val="4A4A4C"/>
          <w:spacing w:val="-2"/>
        </w:rPr>
        <w:t> </w:t>
      </w:r>
      <w:r>
        <w:rPr>
          <w:color w:val="4A4A4C"/>
        </w:rPr>
        <w:t>o</w:t>
      </w:r>
      <w:r>
        <w:rPr>
          <w:color w:val="4A4A4C"/>
          <w:spacing w:val="-3"/>
        </w:rPr>
        <w:t> </w:t>
      </w:r>
      <w:r>
        <w:rPr>
          <w:color w:val="4A4A4C"/>
        </w:rPr>
        <w:t>larvas;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autoconstrucción de unidades de producción, capacita-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ción</w:t>
      </w:r>
      <w:r>
        <w:rPr>
          <w:color w:val="4A4A4C"/>
          <w:spacing w:val="21"/>
        </w:rPr>
        <w:t> </w:t>
      </w:r>
      <w:r>
        <w:rPr>
          <w:color w:val="4A4A4C"/>
        </w:rPr>
        <w:t>y</w:t>
      </w:r>
      <w:r>
        <w:rPr>
          <w:color w:val="4A4A4C"/>
          <w:spacing w:val="21"/>
        </w:rPr>
        <w:t> </w:t>
      </w:r>
      <w:r>
        <w:rPr>
          <w:color w:val="4A4A4C"/>
        </w:rPr>
        <w:t>trasferencia</w:t>
      </w:r>
      <w:r>
        <w:rPr>
          <w:color w:val="4A4A4C"/>
          <w:spacing w:val="21"/>
        </w:rPr>
        <w:t> </w:t>
      </w:r>
      <w:r>
        <w:rPr>
          <w:color w:val="4A4A4C"/>
        </w:rPr>
        <w:t>tecnológica;</w:t>
      </w:r>
      <w:r>
        <w:rPr>
          <w:color w:val="4A4A4C"/>
          <w:spacing w:val="21"/>
        </w:rPr>
        <w:t> </w:t>
      </w:r>
      <w:r>
        <w:rPr>
          <w:color w:val="4A4A4C"/>
        </w:rPr>
        <w:t>modernización</w:t>
      </w:r>
      <w:r>
        <w:rPr>
          <w:color w:val="4A4A4C"/>
          <w:spacing w:val="21"/>
        </w:rPr>
        <w:t> </w:t>
      </w:r>
      <w:r>
        <w:rPr>
          <w:color w:val="4A4A4C"/>
        </w:rPr>
        <w:t>de</w:t>
      </w:r>
      <w:r>
        <w:rPr>
          <w:color w:val="4A4A4C"/>
          <w:spacing w:val="21"/>
        </w:rPr>
        <w:t> </w:t>
      </w:r>
      <w:r>
        <w:rPr>
          <w:color w:val="4A4A4C"/>
        </w:rPr>
        <w:t>equipos</w:t>
      </w:r>
      <w:r>
        <w:rPr>
          <w:color w:val="4A4A4C"/>
          <w:spacing w:val="-68"/>
        </w:rPr>
        <w:t> </w:t>
      </w:r>
      <w:r>
        <w:rPr>
          <w:color w:val="4A4A4C"/>
        </w:rPr>
        <w:t>y obras productivas y de valor agregado; rehabilitación de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105"/>
        </w:rPr>
        <w:t>las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1"/>
          <w:w w:val="105"/>
        </w:rPr>
        <w:t>zonas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1"/>
          <w:w w:val="105"/>
        </w:rPr>
        <w:t>costeras;</w:t>
      </w:r>
      <w:r>
        <w:rPr>
          <w:color w:val="4A4A4C"/>
          <w:spacing w:val="-8"/>
          <w:w w:val="105"/>
        </w:rPr>
        <w:t> </w:t>
      </w:r>
      <w:r>
        <w:rPr>
          <w:color w:val="4A4A4C"/>
          <w:spacing w:val="-1"/>
          <w:w w:val="105"/>
        </w:rPr>
        <w:t>implementar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instrumentos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política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pública y esquemas de gobernanza participativa. Con estas</w:t>
      </w:r>
      <w:r>
        <w:rPr>
          <w:color w:val="4A4A4C"/>
          <w:spacing w:val="-68"/>
        </w:rPr>
        <w:t> </w:t>
      </w:r>
      <w:r>
        <w:rPr>
          <w:color w:val="4A4A4C"/>
        </w:rPr>
        <w:t>acciones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6"/>
        </w:rPr>
        <w:t> </w:t>
      </w:r>
      <w:r>
        <w:rPr>
          <w:color w:val="4A4A4C"/>
        </w:rPr>
        <w:t>estima</w:t>
      </w:r>
      <w:r>
        <w:rPr>
          <w:color w:val="4A4A4C"/>
          <w:spacing w:val="-6"/>
        </w:rPr>
        <w:t> </w:t>
      </w:r>
      <w:r>
        <w:rPr>
          <w:color w:val="4A4A4C"/>
        </w:rPr>
        <w:t>apoyar</w:t>
      </w:r>
      <w:r>
        <w:rPr>
          <w:color w:val="4A4A4C"/>
          <w:spacing w:val="-6"/>
        </w:rPr>
        <w:t> </w:t>
      </w:r>
      <w:r>
        <w:rPr>
          <w:color w:val="4A4A4C"/>
        </w:rPr>
        <w:t>durante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periodo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gobierno</w:t>
      </w:r>
      <w:r>
        <w:rPr>
          <w:color w:val="4A4A4C"/>
          <w:spacing w:val="-5"/>
        </w:rPr>
        <w:t> </w:t>
      </w:r>
      <w:r>
        <w:rPr>
          <w:color w:val="4A4A4C"/>
        </w:rPr>
        <w:t>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120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municipios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en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estado.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431" w:right="1129"/>
        <w:jc w:val="both"/>
      </w:pPr>
      <w:r>
        <w:rPr>
          <w:color w:val="4A4A4C"/>
        </w:rPr>
        <w:t>Para fortalecer la restauración y protección forestal, abatir</w:t>
      </w:r>
      <w:r>
        <w:rPr>
          <w:color w:val="4A4A4C"/>
          <w:spacing w:val="1"/>
        </w:rPr>
        <w:t> </w:t>
      </w:r>
      <w:r>
        <w:rPr>
          <w:color w:val="4A4A4C"/>
        </w:rPr>
        <w:t>los daños por deforestación y degradación de los ecosis-</w:t>
      </w:r>
      <w:r>
        <w:rPr>
          <w:color w:val="4A4A4C"/>
          <w:spacing w:val="1"/>
        </w:rPr>
        <w:t> </w:t>
      </w:r>
      <w:r>
        <w:rPr>
          <w:color w:val="4A4A4C"/>
        </w:rPr>
        <w:t>temas forestales en el estado de Oaxaca, por medio del</w:t>
      </w:r>
      <w:r>
        <w:rPr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25"/>
        </w:rPr>
        <w:t> </w:t>
      </w:r>
      <w:r>
        <w:rPr>
          <w:rFonts w:ascii="Tahoma" w:hAnsi="Tahoma"/>
          <w:b/>
          <w:color w:val="4A4A4C"/>
        </w:rPr>
        <w:t>Reforesta</w:t>
      </w:r>
      <w:r>
        <w:rPr>
          <w:rFonts w:ascii="Tahoma" w:hAnsi="Tahoma"/>
          <w:b/>
          <w:color w:val="4A4A4C"/>
          <w:spacing w:val="25"/>
        </w:rPr>
        <w:t> </w:t>
      </w:r>
      <w:r>
        <w:rPr>
          <w:rFonts w:ascii="Tahoma" w:hAnsi="Tahoma"/>
          <w:b/>
          <w:color w:val="4A4A4C"/>
        </w:rPr>
        <w:t>Oaxaca</w:t>
      </w:r>
      <w:r>
        <w:rPr>
          <w:rFonts w:ascii="Tahoma" w:hAnsi="Tahoma"/>
          <w:b/>
          <w:color w:val="4A4A4C"/>
          <w:spacing w:val="18"/>
        </w:rPr>
        <w:t> </w:t>
      </w:r>
      <w:r>
        <w:rPr>
          <w:color w:val="4A4A4C"/>
        </w:rPr>
        <w:t>se</w:t>
      </w:r>
      <w:r>
        <w:rPr>
          <w:color w:val="4A4A4C"/>
          <w:spacing w:val="7"/>
        </w:rPr>
        <w:t> </w:t>
      </w:r>
      <w:r>
        <w:rPr>
          <w:color w:val="4A4A4C"/>
        </w:rPr>
        <w:t>plantarán</w:t>
      </w:r>
      <w:r>
        <w:rPr>
          <w:color w:val="4A4A4C"/>
          <w:spacing w:val="7"/>
        </w:rPr>
        <w:t> </w:t>
      </w:r>
      <w:r>
        <w:rPr>
          <w:color w:val="4A4A4C"/>
        </w:rPr>
        <w:t>33</w:t>
      </w:r>
      <w:r>
        <w:rPr>
          <w:color w:val="4A4A4C"/>
          <w:spacing w:val="6"/>
        </w:rPr>
        <w:t> </w:t>
      </w:r>
      <w:r>
        <w:rPr>
          <w:color w:val="4A4A4C"/>
        </w:rPr>
        <w:t>mil</w:t>
      </w:r>
      <w:r>
        <w:rPr>
          <w:color w:val="4A4A4C"/>
          <w:spacing w:val="7"/>
        </w:rPr>
        <w:t> </w:t>
      </w:r>
      <w:r>
        <w:rPr>
          <w:color w:val="4A4A4C"/>
        </w:rPr>
        <w:t>hectáreas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4654" w:space="40"/>
            <w:col w:w="7546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Heading6"/>
        <w:tabs>
          <w:tab w:pos="11077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5132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OAXACA</w:t>
        <w:tab/>
        <w:t>205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38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7"/>
        <w:rPr>
          <w:rFonts w:ascii="Tahoma"/>
          <w:b/>
          <w:sz w:val="35"/>
        </w:rPr>
      </w:pPr>
    </w:p>
    <w:p>
      <w:pPr>
        <w:pStyle w:val="Heading6"/>
        <w:spacing w:before="1"/>
        <w:ind w:left="1112" w:firstLine="1327"/>
        <w:jc w:val="right"/>
      </w:pPr>
      <w:r>
        <w:rPr>
          <w:color w:val="A5855D"/>
          <w:w w:val="105"/>
        </w:rPr>
        <w:t>Programa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Prevención y Combate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Incendios</w:t>
      </w:r>
      <w:r>
        <w:rPr>
          <w:color w:val="A5855D"/>
          <w:spacing w:val="-8"/>
          <w:w w:val="105"/>
        </w:rPr>
        <w:t> </w:t>
      </w:r>
      <w:r>
        <w:rPr>
          <w:color w:val="A5855D"/>
          <w:w w:val="105"/>
        </w:rPr>
        <w:t>Forestales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1"/>
        </w:rPr>
      </w:pPr>
    </w:p>
    <w:p>
      <w:pPr>
        <w:spacing w:before="0"/>
        <w:ind w:left="1592" w:right="0" w:firstLine="196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 Caminos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Bienestar</w:t>
      </w:r>
      <w:r>
        <w:rPr>
          <w:rFonts w:ascii="Tahoma"/>
          <w:b/>
          <w:color w:val="A5855D"/>
          <w:spacing w:val="-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</w:t>
      </w:r>
      <w:r>
        <w:rPr>
          <w:rFonts w:ascii="Tahoma"/>
          <w:b/>
          <w:color w:val="A5855D"/>
          <w:spacing w:val="-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Agencias</w:t>
      </w:r>
    </w:p>
    <w:p>
      <w:pPr>
        <w:pStyle w:val="Heading6"/>
        <w:spacing w:line="239" w:lineRule="exact"/>
        <w:ind w:left="0"/>
        <w:jc w:val="right"/>
      </w:pPr>
      <w:r>
        <w:rPr>
          <w:color w:val="A5855D"/>
          <w:w w:val="105"/>
        </w:rPr>
        <w:t>Municipales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"/>
        <w:rPr>
          <w:rFonts w:ascii="Tahoma"/>
          <w:b/>
          <w:sz w:val="22"/>
        </w:rPr>
      </w:pPr>
    </w:p>
    <w:p>
      <w:pPr>
        <w:spacing w:before="0"/>
        <w:ind w:left="1716" w:right="0" w:hanging="54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</w:t>
      </w:r>
      <w:r>
        <w:rPr>
          <w:rFonts w:ascii="Tahoma"/>
          <w:b/>
          <w:color w:val="A5855D"/>
          <w:spacing w:val="-10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-9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-58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Viviendas</w:t>
      </w:r>
      <w:r>
        <w:rPr>
          <w:rFonts w:ascii="Tahoma"/>
          <w:b/>
          <w:color w:val="A5855D"/>
          <w:spacing w:val="-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Bienestar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0"/>
        <w:rPr>
          <w:rFonts w:ascii="Tahoma"/>
          <w:b/>
          <w:sz w:val="23"/>
        </w:rPr>
      </w:pPr>
    </w:p>
    <w:p>
      <w:pPr>
        <w:pStyle w:val="Heading6"/>
        <w:ind w:left="1851" w:hanging="476"/>
        <w:jc w:val="right"/>
      </w:pPr>
      <w:r>
        <w:rPr>
          <w:color w:val="A5855D"/>
          <w:w w:val="105"/>
        </w:rPr>
        <w:t>Programa Bienestar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Ayuda</w:t>
      </w:r>
      <w:r>
        <w:rPr>
          <w:color w:val="A5855D"/>
          <w:spacing w:val="-10"/>
          <w:w w:val="105"/>
        </w:rPr>
        <w:t> </w:t>
      </w:r>
      <w:r>
        <w:rPr>
          <w:color w:val="A5855D"/>
          <w:w w:val="105"/>
        </w:rPr>
        <w:t>Alimentaria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"/>
        <w:rPr>
          <w:rFonts w:ascii="Tahoma"/>
          <w:b/>
          <w:sz w:val="25"/>
        </w:rPr>
      </w:pPr>
    </w:p>
    <w:p>
      <w:pPr>
        <w:pStyle w:val="BodyText"/>
        <w:spacing w:line="237" w:lineRule="auto"/>
        <w:ind w:left="432" w:right="1979"/>
        <w:jc w:val="both"/>
      </w:pPr>
      <w:r>
        <w:rPr>
          <w:color w:val="4A4A4C"/>
        </w:rPr>
        <w:t>por año, con un total de 200 mil hectáreas reforestadas</w:t>
      </w:r>
      <w:r>
        <w:rPr>
          <w:color w:val="4A4A4C"/>
          <w:spacing w:val="1"/>
        </w:rPr>
        <w:t> </w:t>
      </w:r>
      <w:r>
        <w:rPr>
          <w:color w:val="4A4A4C"/>
        </w:rPr>
        <w:t>durante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sexenio.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432" w:right="1981"/>
        <w:jc w:val="both"/>
      </w:pPr>
      <w:r>
        <w:rPr>
          <w:color w:val="4A4A4C"/>
        </w:rPr>
        <w:t>Por medio del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Prevención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y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Combate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Incendios Forestales</w:t>
      </w:r>
      <w:r>
        <w:rPr>
          <w:color w:val="4A4A4C"/>
        </w:rPr>
        <w:t>, se protegerán los recursos forestales</w:t>
      </w:r>
      <w:r>
        <w:rPr>
          <w:color w:val="4A4A4C"/>
          <w:spacing w:val="-68"/>
        </w:rPr>
        <w:t> </w:t>
      </w:r>
      <w:r>
        <w:rPr>
          <w:color w:val="4A4A4C"/>
        </w:rPr>
        <w:t>del estado con </w:t>
      </w:r>
      <w:r>
        <w:rPr>
          <w:color w:val="4A4A4C"/>
          <w:w w:val="95"/>
        </w:rPr>
        <w:t>13 </w:t>
      </w:r>
      <w:r>
        <w:rPr>
          <w:color w:val="4A4A4C"/>
        </w:rPr>
        <w:t>brigadas oficiales permanentes de pre-</w:t>
      </w:r>
      <w:r>
        <w:rPr>
          <w:color w:val="4A4A4C"/>
          <w:spacing w:val="1"/>
        </w:rPr>
        <w:t> </w:t>
      </w:r>
      <w:r>
        <w:rPr>
          <w:color w:val="4A4A4C"/>
        </w:rPr>
        <w:t>vención y combate de incendios forestales, en las zonas de</w:t>
      </w:r>
      <w:r>
        <w:rPr>
          <w:color w:val="4A4A4C"/>
          <w:spacing w:val="-68"/>
        </w:rPr>
        <w:t> </w:t>
      </w:r>
      <w:r>
        <w:rPr>
          <w:color w:val="4A4A4C"/>
        </w:rPr>
        <w:t>mayor riesgo de estos siniestros en las ocho regiones del</w:t>
      </w:r>
      <w:r>
        <w:rPr>
          <w:color w:val="4A4A4C"/>
          <w:spacing w:val="1"/>
        </w:rPr>
        <w:t> </w:t>
      </w:r>
      <w:r>
        <w:rPr>
          <w:color w:val="4A4A4C"/>
        </w:rPr>
        <w:t>estado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Oaxaca,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beneficio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7"/>
          <w:w w:val="95"/>
        </w:rPr>
        <w:t> </w:t>
      </w:r>
      <w:r>
        <w:rPr>
          <w:color w:val="4A4A4C"/>
        </w:rPr>
        <w:t>millón</w:t>
      </w:r>
      <w:r>
        <w:rPr>
          <w:color w:val="4A4A4C"/>
          <w:spacing w:val="-9"/>
        </w:rPr>
        <w:t> </w:t>
      </w:r>
      <w:r>
        <w:rPr>
          <w:color w:val="4A4A4C"/>
        </w:rPr>
        <w:t>300</w:t>
      </w:r>
      <w:r>
        <w:rPr>
          <w:color w:val="4A4A4C"/>
          <w:spacing w:val="-10"/>
        </w:rPr>
        <w:t> </w:t>
      </w:r>
      <w:r>
        <w:rPr>
          <w:color w:val="4A4A4C"/>
        </w:rPr>
        <w:t>mil</w:t>
      </w:r>
      <w:r>
        <w:rPr>
          <w:color w:val="4A4A4C"/>
          <w:spacing w:val="-10"/>
        </w:rPr>
        <w:t> </w:t>
      </w:r>
      <w:r>
        <w:rPr>
          <w:color w:val="4A4A4C"/>
        </w:rPr>
        <w:t>habitan-</w:t>
      </w:r>
      <w:r>
        <w:rPr>
          <w:color w:val="4A4A4C"/>
          <w:spacing w:val="-68"/>
        </w:rPr>
        <w:t> </w:t>
      </w:r>
      <w:r>
        <w:rPr>
          <w:color w:val="4A4A4C"/>
        </w:rPr>
        <w:t>tes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las</w:t>
      </w:r>
      <w:r>
        <w:rPr>
          <w:color w:val="4A4A4C"/>
          <w:spacing w:val="-18"/>
        </w:rPr>
        <w:t> </w:t>
      </w:r>
      <w:r>
        <w:rPr>
          <w:color w:val="4A4A4C"/>
        </w:rPr>
        <w:t>localidades</w:t>
      </w:r>
      <w:r>
        <w:rPr>
          <w:color w:val="4A4A4C"/>
          <w:spacing w:val="-18"/>
        </w:rPr>
        <w:t> </w:t>
      </w:r>
      <w:r>
        <w:rPr>
          <w:color w:val="4A4A4C"/>
        </w:rPr>
        <w:t>atendidas.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432" w:right="1981"/>
        <w:jc w:val="both"/>
      </w:pPr>
      <w:r>
        <w:rPr>
          <w:color w:val="4A4A4C"/>
        </w:rPr>
        <w:t>Para fortalecer la comunicación terrestre, la accesibilidad y</w:t>
      </w:r>
      <w:r>
        <w:rPr>
          <w:color w:val="4A4A4C"/>
          <w:spacing w:val="-68"/>
        </w:rPr>
        <w:t> </w:t>
      </w:r>
      <w:r>
        <w:rPr>
          <w:color w:val="4A4A4C"/>
        </w:rPr>
        <w:t>conectividad de las agencias municipales, y como comple-</w:t>
      </w:r>
      <w:r>
        <w:rPr>
          <w:color w:val="4A4A4C"/>
          <w:spacing w:val="1"/>
        </w:rPr>
        <w:t> </w:t>
      </w:r>
      <w:r>
        <w:rPr>
          <w:color w:val="4A4A4C"/>
        </w:rPr>
        <w:t>mento del programa federal de Pavimentación a Cabeceras</w:t>
      </w:r>
      <w:r>
        <w:rPr>
          <w:color w:val="4A4A4C"/>
          <w:spacing w:val="-68"/>
        </w:rPr>
        <w:t> </w:t>
      </w:r>
      <w:r>
        <w:rPr>
          <w:color w:val="4A4A4C"/>
        </w:rPr>
        <w:t>Municipales, se ha puesto en marcha el </w:t>
      </w:r>
      <w:r>
        <w:rPr>
          <w:rFonts w:ascii="Tahoma" w:hAnsi="Tahoma"/>
          <w:b/>
          <w:color w:val="4A4A4C"/>
        </w:rPr>
        <w:t>Programa Caminos</w:t>
      </w:r>
      <w:r>
        <w:rPr>
          <w:rFonts w:ascii="Tahoma" w:hAnsi="Tahoma"/>
          <w:b/>
          <w:color w:val="4A4A4C"/>
          <w:spacing w:val="-56"/>
        </w:rPr>
        <w:t> </w:t>
      </w:r>
      <w:r>
        <w:rPr>
          <w:rFonts w:ascii="Tahoma" w:hAnsi="Tahoma"/>
          <w:b/>
          <w:color w:val="4A4A4C"/>
        </w:rPr>
        <w:t>Bienestar a Agencias Municipales</w:t>
      </w:r>
      <w:r>
        <w:rPr>
          <w:color w:val="4A4A4C"/>
        </w:rPr>
        <w:t>. Con ello, se busca abatir</w:t>
      </w:r>
      <w:r>
        <w:rPr>
          <w:color w:val="4A4A4C"/>
          <w:spacing w:val="-68"/>
        </w:rPr>
        <w:t> </w:t>
      </w:r>
      <w:r>
        <w:rPr>
          <w:color w:val="4A4A4C"/>
        </w:rPr>
        <w:t>el rezago ancestral de comunicación, accesibilidad y conec-</w:t>
      </w:r>
      <w:r>
        <w:rPr>
          <w:color w:val="4A4A4C"/>
          <w:spacing w:val="-69"/>
        </w:rPr>
        <w:t> </w:t>
      </w:r>
      <w:r>
        <w:rPr>
          <w:color w:val="4A4A4C"/>
        </w:rPr>
        <w:t>tividad de gran parte de las agencias municipales. Para el</w:t>
      </w:r>
      <w:r>
        <w:rPr>
          <w:color w:val="4A4A4C"/>
          <w:spacing w:val="1"/>
        </w:rPr>
        <w:t> </w:t>
      </w:r>
      <w:r>
        <w:rPr>
          <w:color w:val="4A4A4C"/>
        </w:rPr>
        <w:t>primer año de esta Administración, se logró la aprobación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mil</w:t>
      </w:r>
      <w:r>
        <w:rPr>
          <w:color w:val="4A4A4C"/>
          <w:spacing w:val="-8"/>
        </w:rPr>
        <w:t> </w:t>
      </w:r>
      <w:r>
        <w:rPr>
          <w:color w:val="4A4A4C"/>
        </w:rPr>
        <w:t>millones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pesos</w:t>
      </w:r>
      <w:r>
        <w:rPr>
          <w:color w:val="4A4A4C"/>
          <w:spacing w:val="-8"/>
        </w:rPr>
        <w:t> </w:t>
      </w:r>
      <w:r>
        <w:rPr>
          <w:color w:val="4A4A4C"/>
        </w:rPr>
        <w:t>para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construcción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181.8</w:t>
      </w:r>
      <w:r>
        <w:rPr>
          <w:color w:val="4A4A4C"/>
          <w:spacing w:val="-8"/>
        </w:rPr>
        <w:t> </w:t>
      </w:r>
      <w:r>
        <w:rPr>
          <w:color w:val="4A4A4C"/>
        </w:rPr>
        <w:t>kiló-</w:t>
      </w:r>
      <w:r>
        <w:rPr>
          <w:color w:val="4A4A4C"/>
          <w:spacing w:val="-68"/>
        </w:rPr>
        <w:t> </w:t>
      </w:r>
      <w:r>
        <w:rPr>
          <w:color w:val="4A4A4C"/>
        </w:rPr>
        <w:t>metros de caminos a base de concreto hidráulico en las</w:t>
      </w:r>
      <w:r>
        <w:rPr>
          <w:color w:val="4A4A4C"/>
          <w:spacing w:val="1"/>
        </w:rPr>
        <w:t> </w:t>
      </w:r>
      <w:r>
        <w:rPr>
          <w:color w:val="4A4A4C"/>
        </w:rPr>
        <w:t>ocho</w:t>
      </w:r>
      <w:r>
        <w:rPr>
          <w:color w:val="4A4A4C"/>
          <w:spacing w:val="-18"/>
        </w:rPr>
        <w:t> </w:t>
      </w:r>
      <w:r>
        <w:rPr>
          <w:color w:val="4A4A4C"/>
        </w:rPr>
        <w:t>regiones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432" w:right="1981"/>
        <w:jc w:val="both"/>
      </w:pPr>
      <w:r>
        <w:rPr>
          <w:color w:val="4A4A4C"/>
          <w:w w:val="105"/>
        </w:rPr>
        <w:t>Con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fin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garantizar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una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vivienda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digna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población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oaxaqueña, especialmente a la que se encuentra en situa-</w:t>
      </w:r>
      <w:r>
        <w:rPr>
          <w:color w:val="4A4A4C"/>
          <w:spacing w:val="1"/>
        </w:rPr>
        <w:t> </w:t>
      </w:r>
      <w:r>
        <w:rPr>
          <w:color w:val="4A4A4C"/>
        </w:rPr>
        <w:t>ción de mayor pobreza y marginación, se implementará el</w:t>
      </w:r>
      <w:r>
        <w:rPr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Programa Estatal de Viviendas Bienestar</w:t>
      </w:r>
      <w:r>
        <w:rPr>
          <w:color w:val="4A4A4C"/>
        </w:rPr>
        <w:t>, para el mejora-</w:t>
      </w:r>
      <w:r>
        <w:rPr>
          <w:color w:val="4A4A4C"/>
          <w:spacing w:val="1"/>
        </w:rPr>
        <w:t> </w:t>
      </w:r>
      <w:r>
        <w:rPr>
          <w:color w:val="4A4A4C"/>
        </w:rPr>
        <w:t>miento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espacios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vivienda,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8"/>
        </w:rPr>
        <w:t> </w:t>
      </w:r>
      <w:r>
        <w:rPr>
          <w:color w:val="4A4A4C"/>
        </w:rPr>
        <w:t>acceso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servicios</w:t>
      </w:r>
      <w:r>
        <w:rPr>
          <w:color w:val="4A4A4C"/>
          <w:spacing w:val="-68"/>
        </w:rPr>
        <w:t> </w:t>
      </w:r>
      <w:r>
        <w:rPr>
          <w:color w:val="4A4A4C"/>
        </w:rPr>
        <w:t>básicos, y la implementación de mecanismos para acceder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al financiamiento de vivienda completa. El esquema de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atención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programa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implica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coordinación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tres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órdenes de gobierno, priorizando a la población que habita</w:t>
      </w:r>
      <w:r>
        <w:rPr>
          <w:color w:val="4A4A4C"/>
          <w:spacing w:val="-68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municipios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mayor</w:t>
      </w:r>
      <w:r>
        <w:rPr>
          <w:color w:val="4A4A4C"/>
          <w:spacing w:val="-16"/>
        </w:rPr>
        <w:t> </w:t>
      </w:r>
      <w:r>
        <w:rPr>
          <w:color w:val="4A4A4C"/>
        </w:rPr>
        <w:t>pobreza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estado.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432" w:right="1981"/>
        <w:jc w:val="both"/>
      </w:pPr>
      <w:r>
        <w:rPr>
          <w:color w:val="4A4A4C"/>
        </w:rPr>
        <w:t>Para favorecer un estado de nutrición adecuado, median-</w:t>
      </w:r>
      <w:r>
        <w:rPr>
          <w:color w:val="4A4A4C"/>
          <w:spacing w:val="1"/>
        </w:rPr>
        <w:t> </w:t>
      </w:r>
      <w:r>
        <w:rPr>
          <w:color w:val="4A4A4C"/>
        </w:rPr>
        <w:t>te la implementación del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Bienestar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Ayuda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Alimentaria</w:t>
      </w:r>
      <w:r>
        <w:rPr>
          <w:color w:val="4A4A4C"/>
        </w:rPr>
        <w:t>, complementando la dieta de niñas, niños y</w:t>
      </w:r>
      <w:r>
        <w:rPr>
          <w:color w:val="4A4A4C"/>
          <w:spacing w:val="1"/>
        </w:rPr>
        <w:t> </w:t>
      </w:r>
      <w:r>
        <w:rPr>
          <w:color w:val="4A4A4C"/>
        </w:rPr>
        <w:t>adolescentes que asisten a planteles públicos del Sistema</w:t>
      </w:r>
      <w:r>
        <w:rPr>
          <w:color w:val="4A4A4C"/>
          <w:spacing w:val="1"/>
        </w:rPr>
        <w:t> </w:t>
      </w:r>
      <w:r>
        <w:rPr>
          <w:color w:val="4A4A4C"/>
        </w:rPr>
        <w:t>Educativo Nacional; mujeres embarazadas y mujeres en</w:t>
      </w:r>
      <w:r>
        <w:rPr>
          <w:color w:val="4A4A4C"/>
          <w:spacing w:val="1"/>
        </w:rPr>
        <w:t> </w:t>
      </w:r>
      <w:r>
        <w:rPr>
          <w:color w:val="4A4A4C"/>
        </w:rPr>
        <w:t>periodo de lactancia; así como niñas y niños de seis meses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dos</w:t>
      </w:r>
      <w:r>
        <w:rPr>
          <w:color w:val="4A4A4C"/>
          <w:spacing w:val="-17"/>
        </w:rPr>
        <w:t> </w:t>
      </w:r>
      <w:r>
        <w:rPr>
          <w:color w:val="4A4A4C"/>
        </w:rPr>
        <w:t>años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edad;</w:t>
      </w:r>
      <w:r>
        <w:rPr>
          <w:color w:val="4A4A4C"/>
          <w:spacing w:val="-18"/>
        </w:rPr>
        <w:t> </w:t>
      </w:r>
      <w:r>
        <w:rPr>
          <w:color w:val="4A4A4C"/>
        </w:rPr>
        <w:t>niñas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niños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2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5</w:t>
      </w:r>
      <w:r>
        <w:rPr>
          <w:color w:val="4A4A4C"/>
          <w:spacing w:val="-17"/>
        </w:rPr>
        <w:t> </w:t>
      </w:r>
      <w:r>
        <w:rPr>
          <w:color w:val="4A4A4C"/>
        </w:rPr>
        <w:t>años</w:t>
      </w:r>
      <w:r>
        <w:rPr>
          <w:color w:val="4A4A4C"/>
          <w:spacing w:val="-17"/>
        </w:rPr>
        <w:t> </w:t>
      </w:r>
      <w:r>
        <w:rPr>
          <w:color w:val="4A4A4C"/>
          <w:w w:val="95"/>
        </w:rPr>
        <w:t>11</w:t>
      </w:r>
      <w:r>
        <w:rPr>
          <w:color w:val="4A4A4C"/>
          <w:spacing w:val="-14"/>
          <w:w w:val="95"/>
        </w:rPr>
        <w:t> </w:t>
      </w:r>
      <w:r>
        <w:rPr>
          <w:color w:val="4A4A4C"/>
        </w:rPr>
        <w:t>meses</w:t>
      </w:r>
      <w:r>
        <w:rPr>
          <w:color w:val="4A4A4C"/>
          <w:spacing w:val="-17"/>
        </w:rPr>
        <w:t> </w:t>
      </w:r>
      <w:r>
        <w:rPr>
          <w:color w:val="4A4A4C"/>
        </w:rPr>
        <w:t>no</w:t>
      </w:r>
      <w:r>
        <w:rPr>
          <w:color w:val="4A4A4C"/>
          <w:spacing w:val="-68"/>
        </w:rPr>
        <w:t> </w:t>
      </w:r>
      <w:r>
        <w:rPr>
          <w:color w:val="4A4A4C"/>
        </w:rPr>
        <w:t>escolarizados;</w:t>
      </w:r>
      <w:r>
        <w:rPr>
          <w:color w:val="4A4A4C"/>
          <w:spacing w:val="-7"/>
        </w:rPr>
        <w:t> </w:t>
      </w:r>
      <w:r>
        <w:rPr>
          <w:color w:val="4A4A4C"/>
        </w:rPr>
        <w:t>personas</w:t>
      </w:r>
      <w:r>
        <w:rPr>
          <w:color w:val="4A4A4C"/>
          <w:spacing w:val="-6"/>
        </w:rPr>
        <w:t> </w:t>
      </w: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discapacidad;</w:t>
      </w:r>
      <w:r>
        <w:rPr>
          <w:color w:val="4A4A4C"/>
          <w:spacing w:val="-6"/>
        </w:rPr>
        <w:t> </w:t>
      </w:r>
      <w:r>
        <w:rPr>
          <w:color w:val="4A4A4C"/>
        </w:rPr>
        <w:t>adultos</w:t>
      </w:r>
      <w:r>
        <w:rPr>
          <w:color w:val="4A4A4C"/>
          <w:spacing w:val="-7"/>
        </w:rPr>
        <w:t> </w:t>
      </w:r>
      <w:r>
        <w:rPr>
          <w:color w:val="4A4A4C"/>
        </w:rPr>
        <w:t>mayores</w:t>
      </w:r>
      <w:r>
        <w:rPr>
          <w:color w:val="4A4A4C"/>
          <w:spacing w:val="-68"/>
        </w:rPr>
        <w:t> </w:t>
      </w:r>
      <w:r>
        <w:rPr>
          <w:color w:val="4A4A4C"/>
        </w:rPr>
        <w:t>y personas que por su condición prioritaria se encuentren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4"/>
        </w:rPr>
        <w:t> </w:t>
      </w:r>
      <w:r>
        <w:rPr>
          <w:color w:val="4A4A4C"/>
        </w:rPr>
        <w:t>situación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carencia</w:t>
      </w:r>
      <w:r>
        <w:rPr>
          <w:color w:val="4A4A4C"/>
          <w:spacing w:val="-4"/>
        </w:rPr>
        <w:t> </w:t>
      </w:r>
      <w:r>
        <w:rPr>
          <w:color w:val="4A4A4C"/>
        </w:rPr>
        <w:t>alimentaria</w:t>
      </w:r>
      <w:r>
        <w:rPr>
          <w:color w:val="4A4A4C"/>
          <w:spacing w:val="-4"/>
        </w:rPr>
        <w:t> </w:t>
      </w:r>
      <w:r>
        <w:rPr>
          <w:color w:val="4A4A4C"/>
        </w:rPr>
        <w:t>o</w:t>
      </w:r>
      <w:r>
        <w:rPr>
          <w:color w:val="4A4A4C"/>
          <w:spacing w:val="-3"/>
        </w:rPr>
        <w:t> </w:t>
      </w:r>
      <w:r>
        <w:rPr>
          <w:color w:val="4A4A4C"/>
        </w:rPr>
        <w:t>desnutrición,</w:t>
      </w:r>
      <w:r>
        <w:rPr>
          <w:color w:val="4A4A4C"/>
          <w:spacing w:val="-4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esti-</w:t>
      </w:r>
      <w:r>
        <w:rPr>
          <w:color w:val="4A4A4C"/>
          <w:spacing w:val="-68"/>
        </w:rPr>
        <w:t> </w:t>
      </w:r>
      <w:r>
        <w:rPr>
          <w:color w:val="4A4A4C"/>
        </w:rPr>
        <w:t>ma beneficiar a 371 mil personas en el 2023, por medio de</w:t>
      </w:r>
      <w:r>
        <w:rPr>
          <w:color w:val="4A4A4C"/>
          <w:spacing w:val="-68"/>
        </w:rPr>
        <w:t> </w:t>
      </w:r>
      <w:r>
        <w:rPr>
          <w:color w:val="4A4A4C"/>
        </w:rPr>
        <w:t>la entrega de 921 mil dotaciones de alimentos nutritivos e</w:t>
      </w:r>
      <w:r>
        <w:rPr>
          <w:color w:val="4A4A4C"/>
          <w:spacing w:val="1"/>
        </w:rPr>
        <w:t> </w:t>
      </w:r>
      <w:r>
        <w:rPr>
          <w:color w:val="4A4A4C"/>
        </w:rPr>
        <w:t>inocuos, en acompañamiento de acciones de orientación y</w:t>
      </w:r>
      <w:r>
        <w:rPr>
          <w:color w:val="4A4A4C"/>
          <w:spacing w:val="1"/>
        </w:rPr>
        <w:t> </w:t>
      </w:r>
      <w:r>
        <w:rPr>
          <w:color w:val="4A4A4C"/>
        </w:rPr>
        <w:t>educación</w:t>
      </w:r>
      <w:r>
        <w:rPr>
          <w:color w:val="4A4A4C"/>
          <w:spacing w:val="-18"/>
        </w:rPr>
        <w:t> </w:t>
      </w:r>
      <w:r>
        <w:rPr>
          <w:color w:val="4A4A4C"/>
        </w:rPr>
        <w:t>alimentaria.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3803" w:space="40"/>
            <w:col w:w="839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6"/>
        </w:rPr>
      </w:pPr>
    </w:p>
    <w:p>
      <w:pPr>
        <w:pStyle w:val="Heading6"/>
        <w:tabs>
          <w:tab w:pos="2080" w:val="left" w:leader="none"/>
        </w:tabs>
        <w:spacing w:before="115"/>
        <w:ind w:left="1157"/>
      </w:pPr>
      <w:r>
        <w:rPr/>
        <w:pict>
          <v:line style="position:absolute;mso-position-horizontal-relative:page;mso-position-vertical-relative:paragraph;z-index:-2845030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206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4905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3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2205" w:hanging="124"/>
        <w:jc w:val="right"/>
      </w:pPr>
      <w:r>
        <w:rPr>
          <w:color w:val="A5855D"/>
          <w:w w:val="105"/>
        </w:rPr>
        <w:t>Programa de Rescate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las</w:t>
      </w:r>
      <w:r>
        <w:rPr>
          <w:color w:val="A5855D"/>
          <w:spacing w:val="-15"/>
          <w:w w:val="105"/>
        </w:rPr>
        <w:t> </w:t>
      </w:r>
      <w:r>
        <w:rPr>
          <w:color w:val="A5855D"/>
          <w:w w:val="105"/>
        </w:rPr>
        <w:t>Lenguas</w:t>
      </w:r>
      <w:r>
        <w:rPr>
          <w:color w:val="A5855D"/>
          <w:spacing w:val="-14"/>
          <w:w w:val="105"/>
        </w:rPr>
        <w:t> </w:t>
      </w:r>
      <w:r>
        <w:rPr>
          <w:color w:val="A5855D"/>
          <w:w w:val="105"/>
        </w:rPr>
        <w:t>Originarias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-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-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-2"/>
          <w:w w:val="105"/>
        </w:rPr>
        <w:t> </w:t>
      </w:r>
      <w:r>
        <w:rPr>
          <w:color w:val="A5855D"/>
          <w:w w:val="105"/>
        </w:rPr>
        <w:t>Oaxaca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8"/>
        <w:rPr>
          <w:rFonts w:ascii="Tahoma"/>
          <w:b/>
          <w:sz w:val="34"/>
        </w:rPr>
      </w:pPr>
    </w:p>
    <w:p>
      <w:pPr>
        <w:spacing w:before="1"/>
        <w:ind w:left="2111" w:right="0" w:firstLine="191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 de Brigadas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spacing w:val="-2"/>
          <w:w w:val="105"/>
          <w:sz w:val="20"/>
        </w:rPr>
        <w:t>Territoriales</w:t>
      </w:r>
      <w:r>
        <w:rPr>
          <w:rFonts w:ascii="Tahoma"/>
          <w:b/>
          <w:color w:val="A5855D"/>
          <w:spacing w:val="-14"/>
          <w:w w:val="105"/>
          <w:sz w:val="20"/>
        </w:rPr>
        <w:t> </w:t>
      </w:r>
      <w:r>
        <w:rPr>
          <w:rFonts w:ascii="Tahoma"/>
          <w:b/>
          <w:color w:val="A5855D"/>
          <w:spacing w:val="-2"/>
          <w:w w:val="105"/>
          <w:sz w:val="20"/>
        </w:rPr>
        <w:t>por</w:t>
      </w:r>
      <w:r>
        <w:rPr>
          <w:rFonts w:ascii="Tahoma"/>
          <w:b/>
          <w:color w:val="A5855D"/>
          <w:spacing w:val="-13"/>
          <w:w w:val="105"/>
          <w:sz w:val="20"/>
        </w:rPr>
        <w:t> </w:t>
      </w:r>
      <w:r>
        <w:rPr>
          <w:rFonts w:ascii="Tahoma"/>
          <w:b/>
          <w:color w:val="A5855D"/>
          <w:spacing w:val="-2"/>
          <w:w w:val="105"/>
          <w:sz w:val="20"/>
        </w:rPr>
        <w:t>la</w:t>
      </w:r>
      <w:r>
        <w:rPr>
          <w:rFonts w:ascii="Tahoma"/>
          <w:b/>
          <w:color w:val="A5855D"/>
          <w:spacing w:val="-13"/>
          <w:w w:val="105"/>
          <w:sz w:val="20"/>
        </w:rPr>
        <w:t> </w:t>
      </w:r>
      <w:r>
        <w:rPr>
          <w:rFonts w:ascii="Tahoma"/>
          <w:b/>
          <w:color w:val="A5855D"/>
          <w:spacing w:val="-2"/>
          <w:w w:val="105"/>
          <w:sz w:val="20"/>
        </w:rPr>
        <w:t>Salud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Heading6"/>
        <w:spacing w:before="197"/>
        <w:ind w:left="1982" w:firstLine="69"/>
        <w:jc w:val="right"/>
      </w:pPr>
      <w:r>
        <w:rPr>
          <w:color w:val="A5855D"/>
          <w:w w:val="105"/>
        </w:rPr>
        <w:t>Programa de Prevención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para</w:t>
      </w:r>
      <w:r>
        <w:rPr>
          <w:color w:val="A5855D"/>
          <w:spacing w:val="-5"/>
          <w:w w:val="105"/>
        </w:rPr>
        <w:t> </w:t>
      </w:r>
      <w:r>
        <w:rPr>
          <w:color w:val="A5855D"/>
          <w:w w:val="105"/>
        </w:rPr>
        <w:t>Construcción</w:t>
      </w:r>
      <w:r>
        <w:rPr>
          <w:color w:val="A5855D"/>
          <w:spacing w:val="-4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-5"/>
          <w:w w:val="105"/>
        </w:rPr>
        <w:t> </w:t>
      </w:r>
      <w:r>
        <w:rPr>
          <w:color w:val="A5855D"/>
          <w:w w:val="105"/>
        </w:rPr>
        <w:t>Paz</w:t>
      </w:r>
    </w:p>
    <w:p>
      <w:pPr>
        <w:pStyle w:val="BodyText"/>
        <w:spacing w:line="237" w:lineRule="auto" w:before="116"/>
        <w:ind w:left="433" w:right="1131" w:hanging="1"/>
        <w:jc w:val="both"/>
      </w:pPr>
      <w:r>
        <w:rPr/>
        <w:br w:type="column"/>
      </w:r>
      <w:r>
        <w:rPr>
          <w:color w:val="4A4A4C"/>
        </w:rPr>
        <w:t>Por medio del </w:t>
      </w:r>
      <w:r>
        <w:rPr>
          <w:rFonts w:ascii="Tahoma" w:hAnsi="Tahoma"/>
          <w:b/>
          <w:color w:val="4A4A4C"/>
        </w:rPr>
        <w:t>Programa de Rescate de las Lenguas Ori-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ginarias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del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Estado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Oaxaca</w:t>
      </w:r>
      <w:r>
        <w:rPr>
          <w:color w:val="4A4A4C"/>
        </w:rPr>
        <w:t>,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busca</w:t>
      </w:r>
      <w:r>
        <w:rPr>
          <w:color w:val="4A4A4C"/>
          <w:spacing w:val="1"/>
        </w:rPr>
        <w:t> </w:t>
      </w:r>
      <w:r>
        <w:rPr>
          <w:color w:val="4A4A4C"/>
        </w:rPr>
        <w:t>preservar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identidad</w:t>
      </w:r>
      <w:r>
        <w:rPr>
          <w:color w:val="4A4A4C"/>
          <w:spacing w:val="-14"/>
        </w:rPr>
        <w:t> </w:t>
      </w:r>
      <w:r>
        <w:rPr>
          <w:color w:val="4A4A4C"/>
        </w:rPr>
        <w:t>cultural</w:t>
      </w:r>
      <w:r>
        <w:rPr>
          <w:color w:val="4A4A4C"/>
          <w:spacing w:val="-14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través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revitalización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4"/>
        </w:rPr>
        <w:t> </w:t>
      </w:r>
      <w:r>
        <w:rPr>
          <w:color w:val="4A4A4C"/>
        </w:rPr>
        <w:t>lenguas</w:t>
      </w:r>
      <w:r>
        <w:rPr>
          <w:color w:val="4A4A4C"/>
          <w:spacing w:val="-68"/>
        </w:rPr>
        <w:t> </w:t>
      </w:r>
      <w:r>
        <w:rPr>
          <w:color w:val="4A4A4C"/>
        </w:rPr>
        <w:t>indígenas ixcateca, chocholteca, zoque, chontal y amuzga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-17"/>
        </w:rPr>
        <w:t> </w:t>
      </w:r>
      <w:r>
        <w:rPr>
          <w:color w:val="4A4A4C"/>
        </w:rPr>
        <w:t>se</w:t>
      </w:r>
      <w:r>
        <w:rPr>
          <w:color w:val="4A4A4C"/>
          <w:spacing w:val="-16"/>
        </w:rPr>
        <w:t> </w:t>
      </w:r>
      <w:r>
        <w:rPr>
          <w:color w:val="4A4A4C"/>
        </w:rPr>
        <w:t>encuentran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alto</w:t>
      </w:r>
      <w:r>
        <w:rPr>
          <w:color w:val="4A4A4C"/>
          <w:spacing w:val="-16"/>
        </w:rPr>
        <w:t> </w:t>
      </w:r>
      <w:r>
        <w:rPr>
          <w:color w:val="4A4A4C"/>
        </w:rPr>
        <w:t>riesgo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desaparición,</w:t>
      </w:r>
      <w:r>
        <w:rPr>
          <w:color w:val="4A4A4C"/>
          <w:spacing w:val="-16"/>
        </w:rPr>
        <w:t> </w:t>
      </w: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medio</w:t>
      </w:r>
      <w:r>
        <w:rPr>
          <w:color w:val="4A4A4C"/>
          <w:spacing w:val="-68"/>
        </w:rPr>
        <w:t> </w:t>
      </w:r>
      <w:r>
        <w:rPr>
          <w:color w:val="4A4A4C"/>
        </w:rPr>
        <w:t>de la formación y capacitación de personas que estén inte-</w:t>
      </w:r>
      <w:r>
        <w:rPr>
          <w:color w:val="4A4A4C"/>
          <w:spacing w:val="-68"/>
        </w:rPr>
        <w:t> </w:t>
      </w:r>
      <w:r>
        <w:rPr>
          <w:color w:val="4A4A4C"/>
        </w:rPr>
        <w:t>resadas en enseñar, aprender y hablar su lengua materna,</w:t>
      </w:r>
      <w:r>
        <w:rPr>
          <w:color w:val="4A4A4C"/>
          <w:spacing w:val="-68"/>
        </w:rPr>
        <w:t> </w:t>
      </w:r>
      <w:r>
        <w:rPr>
          <w:color w:val="4A4A4C"/>
        </w:rPr>
        <w:t>para</w:t>
      </w:r>
      <w:r>
        <w:rPr>
          <w:color w:val="4A4A4C"/>
          <w:spacing w:val="-13"/>
        </w:rPr>
        <w:t> </w:t>
      </w:r>
      <w:r>
        <w:rPr>
          <w:color w:val="4A4A4C"/>
        </w:rPr>
        <w:t>beneficiar</w:t>
      </w:r>
      <w:r>
        <w:rPr>
          <w:color w:val="4A4A4C"/>
          <w:spacing w:val="-12"/>
        </w:rPr>
        <w:t> </w:t>
      </w:r>
      <w:r>
        <w:rPr>
          <w:color w:val="4A4A4C"/>
        </w:rPr>
        <w:t>a</w:t>
      </w:r>
      <w:r>
        <w:rPr>
          <w:color w:val="4A4A4C"/>
          <w:spacing w:val="-12"/>
        </w:rPr>
        <w:t> </w:t>
      </w:r>
      <w:r>
        <w:rPr>
          <w:color w:val="4A4A4C"/>
        </w:rPr>
        <w:t>cerca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17</w:t>
      </w:r>
      <w:r>
        <w:rPr>
          <w:color w:val="4A4A4C"/>
          <w:spacing w:val="-12"/>
        </w:rPr>
        <w:t> </w:t>
      </w:r>
      <w:r>
        <w:rPr>
          <w:color w:val="4A4A4C"/>
        </w:rPr>
        <w:t>mil</w:t>
      </w:r>
      <w:r>
        <w:rPr>
          <w:color w:val="4A4A4C"/>
          <w:spacing w:val="-12"/>
        </w:rPr>
        <w:t> </w:t>
      </w:r>
      <w:r>
        <w:rPr>
          <w:color w:val="4A4A4C"/>
        </w:rPr>
        <w:t>347</w:t>
      </w:r>
      <w:r>
        <w:rPr>
          <w:color w:val="4A4A4C"/>
          <w:spacing w:val="-13"/>
        </w:rPr>
        <w:t> </w:t>
      </w:r>
      <w:r>
        <w:rPr>
          <w:color w:val="4A4A4C"/>
        </w:rPr>
        <w:t>personas</w:t>
      </w:r>
      <w:r>
        <w:rPr>
          <w:color w:val="4A4A4C"/>
          <w:spacing w:val="-12"/>
        </w:rPr>
        <w:t> </w:t>
      </w:r>
      <w:r>
        <w:rPr>
          <w:color w:val="4A4A4C"/>
        </w:rPr>
        <w:t>hablantes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lenguas.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433" w:right="1131"/>
        <w:jc w:val="both"/>
      </w:pPr>
      <w:r>
        <w:rPr>
          <w:color w:val="4A4A4C"/>
          <w:w w:val="105"/>
        </w:rPr>
        <w:t>Como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mecanismo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garantizar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derecho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6"/>
          <w:w w:val="105"/>
        </w:rPr>
        <w:t> </w:t>
      </w:r>
      <w:r>
        <w:rPr>
          <w:color w:val="4A4A4C"/>
          <w:w w:val="105"/>
        </w:rPr>
        <w:t>salud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acceso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medicamentos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gratuitos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cada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uno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habi-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tantes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8"/>
        </w:rPr>
        <w:t> </w:t>
      </w:r>
      <w:r>
        <w:rPr>
          <w:color w:val="4A4A4C"/>
        </w:rPr>
        <w:t>ocho</w:t>
      </w:r>
      <w:r>
        <w:rPr>
          <w:color w:val="4A4A4C"/>
          <w:spacing w:val="-7"/>
        </w:rPr>
        <w:t> </w:t>
      </w:r>
      <w:r>
        <w:rPr>
          <w:color w:val="4A4A4C"/>
        </w:rPr>
        <w:t>regiones</w:t>
      </w:r>
      <w:r>
        <w:rPr>
          <w:color w:val="4A4A4C"/>
          <w:spacing w:val="-8"/>
        </w:rPr>
        <w:t> </w:t>
      </w:r>
      <w:r>
        <w:rPr>
          <w:color w:val="4A4A4C"/>
        </w:rPr>
        <w:t>del</w:t>
      </w:r>
      <w:r>
        <w:rPr>
          <w:color w:val="4A4A4C"/>
          <w:spacing w:val="-7"/>
        </w:rPr>
        <w:t> </w:t>
      </w:r>
      <w:r>
        <w:rPr>
          <w:color w:val="4A4A4C"/>
        </w:rPr>
        <w:t>estado,</w:t>
      </w:r>
      <w:r>
        <w:rPr>
          <w:color w:val="4A4A4C"/>
          <w:spacing w:val="-7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crea</w:t>
      </w:r>
      <w:r>
        <w:rPr>
          <w:color w:val="4A4A4C"/>
          <w:spacing w:val="-7"/>
        </w:rPr>
        <w:t> </w:t>
      </w:r>
      <w:r>
        <w:rPr>
          <w:color w:val="4A4A4C"/>
        </w:rPr>
        <w:t>el</w:t>
      </w:r>
      <w:r>
        <w:rPr>
          <w:color w:val="4A4A4C"/>
          <w:spacing w:val="-4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-56"/>
        </w:rPr>
        <w:t> </w:t>
      </w:r>
      <w:r>
        <w:rPr>
          <w:rFonts w:ascii="Tahoma" w:hAnsi="Tahoma"/>
          <w:b/>
          <w:color w:val="4A4A4C"/>
        </w:rPr>
        <w:t>de Brigadas Territoriales por la Salud</w:t>
      </w:r>
      <w:r>
        <w:rPr>
          <w:color w:val="4A4A4C"/>
        </w:rPr>
        <w:t>, como una estrategia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para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fortalecer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el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esquema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operación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ampliación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cobertura</w:t>
      </w:r>
      <w:r>
        <w:rPr>
          <w:color w:val="4A4A4C"/>
          <w:spacing w:val="-10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primer</w:t>
      </w:r>
      <w:r>
        <w:rPr>
          <w:color w:val="4A4A4C"/>
          <w:spacing w:val="-10"/>
        </w:rPr>
        <w:t> </w:t>
      </w:r>
      <w:r>
        <w:rPr>
          <w:color w:val="4A4A4C"/>
        </w:rPr>
        <w:t>nivel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atención.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programa</w:t>
      </w:r>
      <w:r>
        <w:rPr>
          <w:color w:val="4A4A4C"/>
          <w:spacing w:val="-9"/>
        </w:rPr>
        <w:t> </w:t>
      </w:r>
      <w:r>
        <w:rPr>
          <w:color w:val="4A4A4C"/>
        </w:rPr>
        <w:t>cuen-</w:t>
      </w:r>
      <w:r>
        <w:rPr>
          <w:color w:val="4A4A4C"/>
          <w:spacing w:val="-68"/>
        </w:rPr>
        <w:t> </w:t>
      </w:r>
      <w:r>
        <w:rPr>
          <w:color w:val="4A4A4C"/>
        </w:rPr>
        <w:t>ta con un enfoque prioritario en la prevención y promoción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salud,</w:t>
      </w:r>
      <w:r>
        <w:rPr>
          <w:color w:val="4A4A4C"/>
          <w:spacing w:val="-19"/>
        </w:rPr>
        <w:t> </w:t>
      </w:r>
      <w:r>
        <w:rPr>
          <w:color w:val="4A4A4C"/>
        </w:rPr>
        <w:t>extendiendo</w:t>
      </w:r>
      <w:r>
        <w:rPr>
          <w:color w:val="4A4A4C"/>
          <w:spacing w:val="-18"/>
        </w:rPr>
        <w:t> </w:t>
      </w:r>
      <w:r>
        <w:rPr>
          <w:color w:val="4A4A4C"/>
        </w:rPr>
        <w:t>la</w:t>
      </w:r>
      <w:r>
        <w:rPr>
          <w:color w:val="4A4A4C"/>
          <w:spacing w:val="-19"/>
        </w:rPr>
        <w:t> </w:t>
      </w:r>
      <w:r>
        <w:rPr>
          <w:color w:val="4A4A4C"/>
        </w:rPr>
        <w:t>red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servicios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salud</w:t>
      </w:r>
      <w:r>
        <w:rPr>
          <w:color w:val="4A4A4C"/>
          <w:spacing w:val="-19"/>
        </w:rPr>
        <w:t> </w:t>
      </w:r>
      <w:r>
        <w:rPr>
          <w:color w:val="4A4A4C"/>
        </w:rPr>
        <w:t>a</w:t>
      </w:r>
      <w:r>
        <w:rPr>
          <w:color w:val="4A4A4C"/>
          <w:spacing w:val="-19"/>
        </w:rPr>
        <w:t> </w:t>
      </w:r>
      <w:r>
        <w:rPr>
          <w:color w:val="4A4A4C"/>
        </w:rPr>
        <w:t>pobla-</w:t>
      </w:r>
      <w:r>
        <w:rPr>
          <w:color w:val="4A4A4C"/>
          <w:spacing w:val="-67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sin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seguridad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social.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Por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medio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este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programa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atenderá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135</w:t>
      </w:r>
      <w:r>
        <w:rPr>
          <w:color w:val="4A4A4C"/>
          <w:spacing w:val="-17"/>
        </w:rPr>
        <w:t> </w:t>
      </w:r>
      <w:r>
        <w:rPr>
          <w:color w:val="4A4A4C"/>
        </w:rPr>
        <w:t>municipios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muy</w:t>
      </w:r>
      <w:r>
        <w:rPr>
          <w:color w:val="4A4A4C"/>
          <w:spacing w:val="-17"/>
        </w:rPr>
        <w:t> </w:t>
      </w:r>
      <w:r>
        <w:rPr>
          <w:color w:val="4A4A4C"/>
        </w:rPr>
        <w:t>alta</w:t>
      </w:r>
      <w:r>
        <w:rPr>
          <w:color w:val="4A4A4C"/>
          <w:spacing w:val="-16"/>
        </w:rPr>
        <w:t> </w:t>
      </w:r>
      <w:r>
        <w:rPr>
          <w:color w:val="4A4A4C"/>
        </w:rPr>
        <w:t>marginación,</w:t>
      </w:r>
      <w:r>
        <w:rPr>
          <w:color w:val="4A4A4C"/>
          <w:spacing w:val="-16"/>
        </w:rPr>
        <w:t> </w:t>
      </w:r>
      <w:r>
        <w:rPr>
          <w:color w:val="4A4A4C"/>
        </w:rPr>
        <w:t>benefi-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ciando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aproximadamente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262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mil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571</w:t>
      </w:r>
      <w:r>
        <w:rPr>
          <w:color w:val="4A4A4C"/>
          <w:spacing w:val="-6"/>
          <w:w w:val="95"/>
        </w:rPr>
        <w:t> </w:t>
      </w:r>
      <w:r>
        <w:rPr>
          <w:color w:val="4A4A4C"/>
          <w:w w:val="95"/>
        </w:rPr>
        <w:t>habitantes.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433" w:right="1131"/>
        <w:jc w:val="both"/>
      </w:pPr>
      <w:r>
        <w:rPr/>
        <w:drawing>
          <wp:anchor distT="0" distB="0" distL="0" distR="0" allowOverlap="1" layoutInCell="1" locked="0" behindDoc="0" simplePos="0" relativeHeight="16309248">
            <wp:simplePos x="0" y="0"/>
            <wp:positionH relativeFrom="page">
              <wp:posOffset>1259999</wp:posOffset>
            </wp:positionH>
            <wp:positionV relativeFrom="paragraph">
              <wp:posOffset>1885030</wp:posOffset>
            </wp:positionV>
            <wp:extent cx="6512400" cy="2520010"/>
            <wp:effectExtent l="0" t="0" r="0" b="0"/>
            <wp:wrapNone/>
            <wp:docPr id="845" name="image8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814.jpe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25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  <w:w w:val="105"/>
        </w:rPr>
        <w:t>Con</w:t>
      </w:r>
      <w:r>
        <w:rPr>
          <w:color w:val="4A4A4C"/>
          <w:spacing w:val="-2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23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Programa</w:t>
      </w:r>
      <w:r>
        <w:rPr>
          <w:rFonts w:ascii="Tahoma" w:hAnsi="Tahoma"/>
          <w:b/>
          <w:color w:val="4A4A4C"/>
          <w:spacing w:val="-7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de</w:t>
      </w:r>
      <w:r>
        <w:rPr>
          <w:rFonts w:ascii="Tahoma" w:hAnsi="Tahoma"/>
          <w:b/>
          <w:color w:val="4A4A4C"/>
          <w:spacing w:val="-7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Prevención</w:t>
      </w:r>
      <w:r>
        <w:rPr>
          <w:rFonts w:ascii="Tahoma" w:hAnsi="Tahoma"/>
          <w:b/>
          <w:color w:val="4A4A4C"/>
          <w:spacing w:val="-6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para</w:t>
      </w:r>
      <w:r>
        <w:rPr>
          <w:rFonts w:ascii="Tahoma" w:hAnsi="Tahoma"/>
          <w:b/>
          <w:color w:val="4A4A4C"/>
          <w:spacing w:val="-7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Construcción</w:t>
      </w:r>
      <w:r>
        <w:rPr>
          <w:rFonts w:ascii="Tahoma" w:hAnsi="Tahoma"/>
          <w:b/>
          <w:color w:val="4A4A4C"/>
          <w:spacing w:val="-7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de</w:t>
      </w:r>
      <w:r>
        <w:rPr>
          <w:rFonts w:ascii="Tahoma" w:hAnsi="Tahoma"/>
          <w:b/>
          <w:color w:val="4A4A4C"/>
          <w:spacing w:val="-6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Paz</w:t>
      </w:r>
      <w:r>
        <w:rPr>
          <w:rFonts w:ascii="Tahoma" w:hAnsi="Tahoma"/>
          <w:b/>
          <w:color w:val="4A4A4C"/>
          <w:spacing w:val="-59"/>
          <w:w w:val="105"/>
        </w:rPr>
        <w:t> </w:t>
      </w:r>
      <w:r>
        <w:rPr>
          <w:color w:val="4A4A4C"/>
        </w:rPr>
        <w:t>se busca enfatizar la prevención como herramienta princi-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pal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contribuir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construcción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paz;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restitución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de derechos y la promoción de bienestar a nivel comunita-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rio;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generación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eficacia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colectiva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frente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problemas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inseguridad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reconstrucción</w:t>
      </w:r>
      <w:r>
        <w:rPr>
          <w:color w:val="4A4A4C"/>
          <w:spacing w:val="-1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legitimidad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instituciones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seguridad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justicia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frente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población.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Para</w:t>
      </w:r>
      <w:r>
        <w:rPr>
          <w:color w:val="4A4A4C"/>
          <w:spacing w:val="-4"/>
        </w:rPr>
        <w:t> </w:t>
      </w:r>
      <w:r>
        <w:rPr>
          <w:color w:val="4A4A4C"/>
        </w:rPr>
        <w:t>esto,</w:t>
      </w:r>
      <w:r>
        <w:rPr>
          <w:color w:val="4A4A4C"/>
          <w:spacing w:val="-3"/>
        </w:rPr>
        <w:t> </w:t>
      </w:r>
      <w:r>
        <w:rPr>
          <w:color w:val="4A4A4C"/>
        </w:rPr>
        <w:t>se</w:t>
      </w:r>
      <w:r>
        <w:rPr>
          <w:color w:val="4A4A4C"/>
          <w:spacing w:val="-3"/>
        </w:rPr>
        <w:t> </w:t>
      </w:r>
      <w:r>
        <w:rPr>
          <w:color w:val="4A4A4C"/>
        </w:rPr>
        <w:t>realizarán</w:t>
      </w:r>
      <w:r>
        <w:rPr>
          <w:color w:val="4A4A4C"/>
          <w:spacing w:val="-3"/>
        </w:rPr>
        <w:t> </w:t>
      </w:r>
      <w:r>
        <w:rPr>
          <w:color w:val="4A4A4C"/>
        </w:rPr>
        <w:t>brigadas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prevención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3"/>
        </w:rPr>
        <w:t> </w:t>
      </w:r>
      <w:r>
        <w:rPr>
          <w:color w:val="4A4A4C"/>
        </w:rPr>
        <w:t>ocho</w:t>
      </w:r>
      <w:r>
        <w:rPr>
          <w:color w:val="4A4A4C"/>
          <w:spacing w:val="-68"/>
        </w:rPr>
        <w:t> </w:t>
      </w:r>
      <w:r>
        <w:rPr>
          <w:color w:val="4A4A4C"/>
        </w:rPr>
        <w:t>regiones de nuestro estado, en donde se impartirán sesio-</w:t>
      </w:r>
      <w:r>
        <w:rPr>
          <w:color w:val="4A4A4C"/>
          <w:spacing w:val="1"/>
        </w:rPr>
        <w:t> </w:t>
      </w:r>
      <w:r>
        <w:rPr>
          <w:color w:val="4A4A4C"/>
        </w:rPr>
        <w:t>nes informativas a todos los sectores de la población sobre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cómo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prevenir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todo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tipo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delitos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violencia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desde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su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4653" w:space="40"/>
            <w:col w:w="754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83" w:val="right" w:leader="none"/>
        </w:tabs>
        <w:spacing w:before="257"/>
        <w:ind w:left="6188"/>
      </w:pPr>
      <w:r>
        <w:rPr/>
        <w:pict>
          <v:line style="position:absolute;mso-position-horizontal-relative:page;mso-position-vertical-relative:paragraph;z-index:-28449280" from="524.504822pt,12.190981pt" to="524.504822pt,26.3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207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41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2"/>
        <w:rPr>
          <w:rFonts w:ascii="Tahoma"/>
          <w:b/>
          <w:sz w:val="35"/>
        </w:rPr>
      </w:pPr>
    </w:p>
    <w:p>
      <w:pPr>
        <w:pStyle w:val="Heading6"/>
        <w:ind w:left="1737" w:firstLine="1009"/>
        <w:jc w:val="right"/>
      </w:pPr>
      <w:r>
        <w:rPr>
          <w:color w:val="A5855D"/>
          <w:w w:val="105"/>
        </w:rPr>
        <w:t>Programa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Alfabetización</w:t>
      </w:r>
      <w:r>
        <w:rPr>
          <w:color w:val="A5855D"/>
          <w:spacing w:val="15"/>
          <w:w w:val="105"/>
        </w:rPr>
        <w:t> </w:t>
      </w:r>
      <w:r>
        <w:rPr>
          <w:color w:val="A5855D"/>
          <w:w w:val="105"/>
        </w:rPr>
        <w:t>para</w:t>
      </w:r>
    </w:p>
    <w:p>
      <w:pPr>
        <w:spacing w:line="239" w:lineRule="exact" w:before="0"/>
        <w:ind w:left="0" w:right="0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el</w:t>
      </w:r>
      <w:r>
        <w:rPr>
          <w:rFonts w:ascii="Tahoma"/>
          <w:b/>
          <w:color w:val="A5855D"/>
          <w:spacing w:val="2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Bienestar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  <w:sz w:val="23"/>
        </w:rPr>
      </w:pPr>
    </w:p>
    <w:p>
      <w:pPr>
        <w:pStyle w:val="Heading6"/>
        <w:ind w:left="1754" w:firstLine="685"/>
        <w:jc w:val="right"/>
      </w:pPr>
      <w:r>
        <w:rPr>
          <w:color w:val="A5855D"/>
          <w:w w:val="105"/>
        </w:rPr>
        <w:t>Programa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Expansión de la</w:t>
      </w:r>
      <w:r>
        <w:rPr>
          <w:color w:val="A5855D"/>
          <w:spacing w:val="1"/>
          <w:w w:val="105"/>
        </w:rPr>
        <w:t> </w:t>
      </w:r>
      <w:r>
        <w:rPr>
          <w:color w:val="A5855D"/>
          <w:w w:val="105"/>
        </w:rPr>
        <w:t>Educación</w:t>
      </w:r>
      <w:r>
        <w:rPr>
          <w:color w:val="A5855D"/>
          <w:spacing w:val="-1"/>
          <w:w w:val="105"/>
        </w:rPr>
        <w:t> </w:t>
      </w:r>
      <w:r>
        <w:rPr>
          <w:color w:val="A5855D"/>
          <w:w w:val="105"/>
        </w:rPr>
        <w:t>Superior</w:t>
      </w:r>
    </w:p>
    <w:p>
      <w:pPr>
        <w:pStyle w:val="BodyText"/>
        <w:rPr>
          <w:rFonts w:ascii="Tahoma"/>
          <w:b/>
          <w:sz w:val="24"/>
        </w:rPr>
      </w:pPr>
      <w:r>
        <w:rPr/>
        <w:br w:type="column"/>
      </w:r>
      <w:r>
        <w:rPr>
          <w:rFonts w:ascii="Tahoma"/>
          <w:b/>
          <w:sz w:val="24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"/>
        <w:rPr>
          <w:rFonts w:ascii="Tahoma"/>
          <w:b/>
          <w:sz w:val="25"/>
        </w:rPr>
      </w:pPr>
    </w:p>
    <w:p>
      <w:pPr>
        <w:pStyle w:val="BodyText"/>
        <w:spacing w:line="237" w:lineRule="auto"/>
        <w:ind w:left="431" w:right="1982"/>
        <w:jc w:val="both"/>
      </w:pPr>
      <w:r>
        <w:rPr>
          <w:color w:val="4A4A4C"/>
        </w:rPr>
        <w:t>origen.</w:t>
      </w:r>
      <w:r>
        <w:rPr>
          <w:color w:val="4A4A4C"/>
          <w:spacing w:val="-15"/>
        </w:rPr>
        <w:t> </w:t>
      </w:r>
      <w:r>
        <w:rPr>
          <w:color w:val="4A4A4C"/>
        </w:rPr>
        <w:t>Se</w:t>
      </w:r>
      <w:r>
        <w:rPr>
          <w:color w:val="4A4A4C"/>
          <w:spacing w:val="-14"/>
        </w:rPr>
        <w:t> </w:t>
      </w:r>
      <w:r>
        <w:rPr>
          <w:color w:val="4A4A4C"/>
        </w:rPr>
        <w:t>estima</w:t>
      </w:r>
      <w:r>
        <w:rPr>
          <w:color w:val="4A4A4C"/>
          <w:spacing w:val="-15"/>
        </w:rPr>
        <w:t> </w:t>
      </w:r>
      <w:r>
        <w:rPr>
          <w:color w:val="4A4A4C"/>
        </w:rPr>
        <w:t>una</w:t>
      </w:r>
      <w:r>
        <w:rPr>
          <w:color w:val="4A4A4C"/>
          <w:spacing w:val="-14"/>
        </w:rPr>
        <w:t> </w:t>
      </w:r>
      <w:r>
        <w:rPr>
          <w:color w:val="4A4A4C"/>
        </w:rPr>
        <w:t>cobertura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programa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500</w:t>
      </w:r>
      <w:r>
        <w:rPr>
          <w:color w:val="4A4A4C"/>
          <w:spacing w:val="-15"/>
        </w:rPr>
        <w:t> </w:t>
      </w:r>
      <w:r>
        <w:rPr>
          <w:color w:val="4A4A4C"/>
        </w:rPr>
        <w:t>muni-</w:t>
      </w:r>
      <w:r>
        <w:rPr>
          <w:color w:val="4A4A4C"/>
          <w:spacing w:val="-68"/>
        </w:rPr>
        <w:t> </w:t>
      </w:r>
      <w:r>
        <w:rPr>
          <w:color w:val="4A4A4C"/>
        </w:rPr>
        <w:t>cipios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estado.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 w:before="1"/>
        <w:ind w:left="431" w:right="1979"/>
        <w:jc w:val="both"/>
      </w:pPr>
      <w:r>
        <w:rPr>
          <w:color w:val="4A4A4C"/>
        </w:rPr>
        <w:t>Con el propósito de reducir el número de personas en</w:t>
      </w:r>
      <w:r>
        <w:rPr>
          <w:color w:val="4A4A4C"/>
          <w:spacing w:val="1"/>
        </w:rPr>
        <w:t> </w:t>
      </w:r>
      <w:r>
        <w:rPr>
          <w:color w:val="4A4A4C"/>
        </w:rPr>
        <w:t>situación</w:t>
      </w:r>
      <w:r>
        <w:rPr>
          <w:color w:val="4A4A4C"/>
          <w:spacing w:val="35"/>
        </w:rPr>
        <w:t> </w:t>
      </w:r>
      <w:r>
        <w:rPr>
          <w:color w:val="4A4A4C"/>
        </w:rPr>
        <w:t>de</w:t>
      </w:r>
      <w:r>
        <w:rPr>
          <w:color w:val="4A4A4C"/>
          <w:spacing w:val="104"/>
        </w:rPr>
        <w:t> </w:t>
      </w:r>
      <w:r>
        <w:rPr>
          <w:color w:val="4A4A4C"/>
        </w:rPr>
        <w:t>analfabetismo,</w:t>
      </w:r>
      <w:r>
        <w:rPr>
          <w:color w:val="4A4A4C"/>
          <w:spacing w:val="105"/>
        </w:rPr>
        <w:t> </w:t>
      </w:r>
      <w:r>
        <w:rPr>
          <w:color w:val="4A4A4C"/>
        </w:rPr>
        <w:t>dotándolas</w:t>
      </w:r>
      <w:r>
        <w:rPr>
          <w:color w:val="4A4A4C"/>
          <w:spacing w:val="104"/>
        </w:rPr>
        <w:t> </w:t>
      </w:r>
      <w:r>
        <w:rPr>
          <w:color w:val="4A4A4C"/>
        </w:rPr>
        <w:t>de</w:t>
      </w:r>
      <w:r>
        <w:rPr>
          <w:color w:val="4A4A4C"/>
          <w:spacing w:val="105"/>
        </w:rPr>
        <w:t> </w:t>
      </w:r>
      <w:r>
        <w:rPr>
          <w:color w:val="4A4A4C"/>
        </w:rPr>
        <w:t>habilidades</w:t>
      </w:r>
      <w:r>
        <w:rPr>
          <w:color w:val="4A4A4C"/>
          <w:spacing w:val="-68"/>
        </w:rPr>
        <w:t> </w:t>
      </w:r>
      <w:r>
        <w:rPr>
          <w:color w:val="4A4A4C"/>
        </w:rPr>
        <w:t>y capacidades de lectura y escritura, se llevará a cabo el</w:t>
      </w:r>
      <w:r>
        <w:rPr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Alfabetización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para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el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Bienestar</w:t>
      </w:r>
      <w:r>
        <w:rPr>
          <w:color w:val="4A4A4C"/>
        </w:rPr>
        <w:t>.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este</w:t>
      </w:r>
      <w:r>
        <w:rPr>
          <w:color w:val="4A4A4C"/>
          <w:spacing w:val="1"/>
        </w:rPr>
        <w:t> </w:t>
      </w:r>
      <w:r>
        <w:rPr>
          <w:color w:val="4A4A4C"/>
        </w:rPr>
        <w:t>programa se tendrá cobertura en todas las regiones del</w:t>
      </w:r>
      <w:r>
        <w:rPr>
          <w:color w:val="4A4A4C"/>
          <w:spacing w:val="1"/>
        </w:rPr>
        <w:t> </w:t>
      </w:r>
      <w:r>
        <w:rPr>
          <w:color w:val="4A4A4C"/>
        </w:rPr>
        <w:t>estado, priorizando los municipios con mayores índices de</w:t>
      </w:r>
      <w:r>
        <w:rPr>
          <w:color w:val="4A4A4C"/>
          <w:spacing w:val="1"/>
        </w:rPr>
        <w:t> </w:t>
      </w:r>
      <w:r>
        <w:rPr>
          <w:color w:val="4A4A4C"/>
        </w:rPr>
        <w:t>rezago.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llevará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cabo</w:t>
      </w:r>
      <w:r>
        <w:rPr>
          <w:color w:val="4A4A4C"/>
          <w:spacing w:val="-8"/>
        </w:rPr>
        <w:t> </w:t>
      </w:r>
      <w:r>
        <w:rPr>
          <w:color w:val="4A4A4C"/>
        </w:rPr>
        <w:t>mediante</w:t>
      </w:r>
      <w:r>
        <w:rPr>
          <w:color w:val="4A4A4C"/>
          <w:spacing w:val="-8"/>
        </w:rPr>
        <w:t> </w:t>
      </w:r>
      <w:r>
        <w:rPr>
          <w:color w:val="4A4A4C"/>
        </w:rPr>
        <w:t>convocatoria</w:t>
      </w:r>
      <w:r>
        <w:rPr>
          <w:color w:val="4A4A4C"/>
          <w:spacing w:val="-8"/>
        </w:rPr>
        <w:t> </w:t>
      </w:r>
      <w:r>
        <w:rPr>
          <w:color w:val="4A4A4C"/>
        </w:rPr>
        <w:t>para</w:t>
      </w:r>
      <w:r>
        <w:rPr>
          <w:color w:val="4A4A4C"/>
          <w:spacing w:val="-8"/>
        </w:rPr>
        <w:t> </w:t>
      </w:r>
      <w:r>
        <w:rPr>
          <w:color w:val="4A4A4C"/>
        </w:rPr>
        <w:t>obte-</w:t>
      </w:r>
      <w:r>
        <w:rPr>
          <w:color w:val="4A4A4C"/>
          <w:spacing w:val="-68"/>
        </w:rPr>
        <w:t> </w:t>
      </w:r>
      <w:r>
        <w:rPr>
          <w:color w:val="4A4A4C"/>
        </w:rPr>
        <w:t>ner la participación de la sociedad en general; instituciones</w:t>
      </w:r>
      <w:r>
        <w:rPr>
          <w:color w:val="4A4A4C"/>
          <w:spacing w:val="-68"/>
        </w:rPr>
        <w:t> </w:t>
      </w:r>
      <w:r>
        <w:rPr>
          <w:color w:val="4A4A4C"/>
        </w:rPr>
        <w:t>y dependencias de los tres niveles de gobierno; organiza-</w:t>
      </w:r>
      <w:r>
        <w:rPr>
          <w:color w:val="4A4A4C"/>
          <w:spacing w:val="1"/>
        </w:rPr>
        <w:t> </w:t>
      </w:r>
      <w:r>
        <w:rPr>
          <w:color w:val="4A4A4C"/>
        </w:rPr>
        <w:t>ciones de la sociedad civil; profesionistas e instituciones</w:t>
      </w:r>
      <w:r>
        <w:rPr>
          <w:color w:val="4A4A4C"/>
          <w:spacing w:val="1"/>
        </w:rPr>
        <w:t> </w:t>
      </w:r>
      <w:r>
        <w:rPr>
          <w:color w:val="4A4A4C"/>
        </w:rPr>
        <w:t>educativas</w:t>
      </w:r>
      <w:r>
        <w:rPr>
          <w:color w:val="4A4A4C"/>
          <w:spacing w:val="-22"/>
        </w:rPr>
        <w:t> </w:t>
      </w:r>
      <w:r>
        <w:rPr>
          <w:color w:val="4A4A4C"/>
        </w:rPr>
        <w:t>públicas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privadas,</w:t>
      </w:r>
      <w:r>
        <w:rPr>
          <w:color w:val="4A4A4C"/>
          <w:spacing w:val="-21"/>
        </w:rPr>
        <w:t> </w:t>
      </w:r>
      <w:r>
        <w:rPr>
          <w:color w:val="4A4A4C"/>
        </w:rPr>
        <w:t>mediante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figura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tequio.</w:t>
      </w:r>
      <w:r>
        <w:rPr>
          <w:color w:val="4A4A4C"/>
          <w:spacing w:val="-68"/>
        </w:rPr>
        <w:t> </w:t>
      </w:r>
      <w:r>
        <w:rPr>
          <w:color w:val="4A4A4C"/>
        </w:rPr>
        <w:t>Se estima atender a la población de los 100 municipios con</w:t>
      </w:r>
      <w:r>
        <w:rPr>
          <w:color w:val="4A4A4C"/>
          <w:spacing w:val="-68"/>
        </w:rPr>
        <w:t> </w:t>
      </w:r>
      <w:r>
        <w:rPr>
          <w:color w:val="4A4A4C"/>
        </w:rPr>
        <w:t>altos índices de analfabetismo, con una meta estimada al</w:t>
      </w:r>
      <w:r>
        <w:rPr>
          <w:color w:val="4A4A4C"/>
          <w:spacing w:val="1"/>
        </w:rPr>
        <w:t> </w:t>
      </w:r>
      <w:r>
        <w:rPr>
          <w:color w:val="4A4A4C"/>
        </w:rPr>
        <w:t>final</w:t>
      </w:r>
      <w:r>
        <w:rPr>
          <w:color w:val="4A4A4C"/>
          <w:spacing w:val="-10"/>
        </w:rPr>
        <w:t> </w:t>
      </w:r>
      <w:r>
        <w:rPr>
          <w:color w:val="4A4A4C"/>
        </w:rPr>
        <w:t>del</w:t>
      </w:r>
      <w:r>
        <w:rPr>
          <w:color w:val="4A4A4C"/>
          <w:spacing w:val="-9"/>
        </w:rPr>
        <w:t> </w:t>
      </w:r>
      <w:r>
        <w:rPr>
          <w:color w:val="4A4A4C"/>
        </w:rPr>
        <w:t>sexenio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250</w:t>
      </w:r>
      <w:r>
        <w:rPr>
          <w:color w:val="4A4A4C"/>
          <w:spacing w:val="-9"/>
        </w:rPr>
        <w:t> </w:t>
      </w:r>
      <w:r>
        <w:rPr>
          <w:color w:val="4A4A4C"/>
        </w:rPr>
        <w:t>mil</w:t>
      </w:r>
      <w:r>
        <w:rPr>
          <w:color w:val="4A4A4C"/>
          <w:spacing w:val="-9"/>
        </w:rPr>
        <w:t> </w:t>
      </w:r>
      <w:r>
        <w:rPr>
          <w:color w:val="4A4A4C"/>
        </w:rPr>
        <w:t>oaxaqueñas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oaxaqueños.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431" w:right="1981"/>
        <w:jc w:val="both"/>
      </w:pPr>
      <w:r>
        <w:rPr>
          <w:color w:val="4A4A4C"/>
        </w:rPr>
        <w:t>Con</w:t>
      </w:r>
      <w:r>
        <w:rPr>
          <w:color w:val="4A4A4C"/>
          <w:spacing w:val="15"/>
        </w:rPr>
        <w:t> </w:t>
      </w:r>
      <w:r>
        <w:rPr>
          <w:color w:val="4A4A4C"/>
        </w:rPr>
        <w:t>el</w:t>
      </w:r>
      <w:r>
        <w:rPr>
          <w:color w:val="4A4A4C"/>
          <w:spacing w:val="15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40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40"/>
        </w:rPr>
        <w:t> </w:t>
      </w:r>
      <w:r>
        <w:rPr>
          <w:rFonts w:ascii="Tahoma" w:hAnsi="Tahoma"/>
          <w:b/>
          <w:color w:val="4A4A4C"/>
        </w:rPr>
        <w:t>Expansión</w:t>
      </w:r>
      <w:r>
        <w:rPr>
          <w:rFonts w:ascii="Tahoma" w:hAnsi="Tahoma"/>
          <w:b/>
          <w:color w:val="4A4A4C"/>
          <w:spacing w:val="39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39"/>
        </w:rPr>
        <w:t> </w:t>
      </w:r>
      <w:r>
        <w:rPr>
          <w:rFonts w:ascii="Tahoma" w:hAnsi="Tahoma"/>
          <w:b/>
          <w:color w:val="4A4A4C"/>
        </w:rPr>
        <w:t>la</w:t>
      </w:r>
      <w:r>
        <w:rPr>
          <w:rFonts w:ascii="Tahoma" w:hAnsi="Tahoma"/>
          <w:b/>
          <w:color w:val="4A4A4C"/>
          <w:spacing w:val="38"/>
        </w:rPr>
        <w:t> </w:t>
      </w:r>
      <w:r>
        <w:rPr>
          <w:rFonts w:ascii="Tahoma" w:hAnsi="Tahoma"/>
          <w:b/>
          <w:color w:val="4A4A4C"/>
        </w:rPr>
        <w:t>Educación</w:t>
      </w:r>
      <w:r>
        <w:rPr>
          <w:rFonts w:ascii="Tahoma" w:hAnsi="Tahoma"/>
          <w:b/>
          <w:color w:val="4A4A4C"/>
          <w:spacing w:val="40"/>
        </w:rPr>
        <w:t> </w:t>
      </w:r>
      <w:r>
        <w:rPr>
          <w:rFonts w:ascii="Tahoma" w:hAnsi="Tahoma"/>
          <w:b/>
          <w:color w:val="4A4A4C"/>
        </w:rPr>
        <w:t>Superior</w:t>
      </w:r>
      <w:r>
        <w:rPr>
          <w:color w:val="4A4A4C"/>
        </w:rPr>
        <w:t>,</w:t>
      </w:r>
      <w:r>
        <w:rPr>
          <w:color w:val="4A4A4C"/>
          <w:spacing w:val="-68"/>
        </w:rPr>
        <w:t> </w:t>
      </w:r>
      <w:r>
        <w:rPr>
          <w:color w:val="4A4A4C"/>
        </w:rPr>
        <w:t>se contribuye a asegurar una mayor cobertura, inclusión y</w:t>
      </w:r>
      <w:r>
        <w:rPr>
          <w:color w:val="4A4A4C"/>
          <w:spacing w:val="1"/>
        </w:rPr>
        <w:t> </w:t>
      </w:r>
      <w:r>
        <w:rPr>
          <w:color w:val="4A4A4C"/>
        </w:rPr>
        <w:t>equidad educativa para la construcción de una sociedad</w:t>
      </w:r>
      <w:r>
        <w:rPr>
          <w:color w:val="4A4A4C"/>
          <w:spacing w:val="1"/>
        </w:rPr>
        <w:t> </w:t>
      </w:r>
      <w:r>
        <w:rPr>
          <w:color w:val="4A4A4C"/>
        </w:rPr>
        <w:t>más justa, mediante la creación de nuevas instituciones,</w:t>
      </w:r>
      <w:r>
        <w:rPr>
          <w:color w:val="4A4A4C"/>
          <w:spacing w:val="1"/>
        </w:rPr>
        <w:t> </w:t>
      </w:r>
      <w:r>
        <w:rPr>
          <w:color w:val="4A4A4C"/>
        </w:rPr>
        <w:t>ampliación</w:t>
      </w:r>
      <w:r>
        <w:rPr>
          <w:color w:val="4A4A4C"/>
          <w:spacing w:val="47"/>
        </w:rPr>
        <w:t> </w:t>
      </w:r>
      <w:r>
        <w:rPr>
          <w:color w:val="4A4A4C"/>
        </w:rPr>
        <w:t>de</w:t>
      </w:r>
      <w:r>
        <w:rPr>
          <w:color w:val="4A4A4C"/>
          <w:spacing w:val="47"/>
        </w:rPr>
        <w:t> </w:t>
      </w:r>
      <w:r>
        <w:rPr>
          <w:color w:val="4A4A4C"/>
        </w:rPr>
        <w:t>la</w:t>
      </w:r>
      <w:r>
        <w:rPr>
          <w:color w:val="4A4A4C"/>
          <w:spacing w:val="47"/>
        </w:rPr>
        <w:t> </w:t>
      </w:r>
      <w:r>
        <w:rPr>
          <w:color w:val="4A4A4C"/>
        </w:rPr>
        <w:t>infraestructura</w:t>
      </w:r>
      <w:r>
        <w:rPr>
          <w:color w:val="4A4A4C"/>
          <w:spacing w:val="47"/>
        </w:rPr>
        <w:t> </w:t>
      </w:r>
      <w:r>
        <w:rPr>
          <w:color w:val="4A4A4C"/>
        </w:rPr>
        <w:t>física</w:t>
      </w:r>
      <w:r>
        <w:rPr>
          <w:color w:val="4A4A4C"/>
          <w:spacing w:val="47"/>
        </w:rPr>
        <w:t> </w:t>
      </w:r>
      <w:r>
        <w:rPr>
          <w:color w:val="4A4A4C"/>
        </w:rPr>
        <w:t>educativa</w:t>
      </w:r>
      <w:r>
        <w:rPr>
          <w:color w:val="4A4A4C"/>
          <w:spacing w:val="47"/>
        </w:rPr>
        <w:t> </w:t>
      </w:r>
      <w:r>
        <w:rPr>
          <w:color w:val="4A4A4C"/>
        </w:rPr>
        <w:t>existen-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te,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equipamiento,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diversificación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oferta</w:t>
      </w:r>
      <w:r>
        <w:rPr>
          <w:color w:val="4A4A4C"/>
          <w:spacing w:val="-16"/>
        </w:rPr>
        <w:t> </w:t>
      </w:r>
      <w:r>
        <w:rPr>
          <w:color w:val="4A4A4C"/>
        </w:rPr>
        <w:t>educativa.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</w:rPr>
        <w:t>desarrollará a través del análisis de las regiones del estado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-27"/>
        </w:rPr>
        <w:t> </w:t>
      </w:r>
      <w:r>
        <w:rPr>
          <w:color w:val="4A4A4C"/>
        </w:rPr>
        <w:t>menor</w:t>
      </w:r>
      <w:r>
        <w:rPr>
          <w:color w:val="4A4A4C"/>
          <w:spacing w:val="-26"/>
        </w:rPr>
        <w:t> </w:t>
      </w:r>
      <w:r>
        <w:rPr>
          <w:color w:val="4A4A4C"/>
        </w:rPr>
        <w:t>cobertura,</w:t>
      </w:r>
      <w:r>
        <w:rPr>
          <w:color w:val="4A4A4C"/>
          <w:spacing w:val="-26"/>
        </w:rPr>
        <w:t> </w:t>
      </w:r>
      <w:r>
        <w:rPr>
          <w:color w:val="4A4A4C"/>
        </w:rPr>
        <w:t>así</w:t>
      </w:r>
      <w:r>
        <w:rPr>
          <w:color w:val="4A4A4C"/>
          <w:spacing w:val="-27"/>
        </w:rPr>
        <w:t> </w:t>
      </w:r>
      <w:r>
        <w:rPr>
          <w:color w:val="4A4A4C"/>
        </w:rPr>
        <w:t>como</w:t>
      </w:r>
      <w:r>
        <w:rPr>
          <w:color w:val="4A4A4C"/>
          <w:spacing w:val="-26"/>
        </w:rPr>
        <w:t> </w:t>
      </w:r>
      <w:r>
        <w:rPr>
          <w:color w:val="4A4A4C"/>
        </w:rPr>
        <w:t>zonas</w:t>
      </w:r>
      <w:r>
        <w:rPr>
          <w:color w:val="4A4A4C"/>
          <w:spacing w:val="-26"/>
        </w:rPr>
        <w:t> </w:t>
      </w:r>
      <w:r>
        <w:rPr>
          <w:color w:val="4A4A4C"/>
        </w:rPr>
        <w:t>con</w:t>
      </w:r>
      <w:r>
        <w:rPr>
          <w:color w:val="4A4A4C"/>
          <w:spacing w:val="-26"/>
        </w:rPr>
        <w:t> </w:t>
      </w:r>
      <w:r>
        <w:rPr>
          <w:color w:val="4A4A4C"/>
        </w:rPr>
        <w:t>mayor</w:t>
      </w:r>
      <w:r>
        <w:rPr>
          <w:color w:val="4A4A4C"/>
          <w:spacing w:val="-27"/>
        </w:rPr>
        <w:t> </w:t>
      </w:r>
      <w:r>
        <w:rPr>
          <w:color w:val="4A4A4C"/>
        </w:rPr>
        <w:t>bono</w:t>
      </w:r>
      <w:r>
        <w:rPr>
          <w:color w:val="4A4A4C"/>
          <w:spacing w:val="-26"/>
        </w:rPr>
        <w:t> </w:t>
      </w:r>
      <w:r>
        <w:rPr>
          <w:color w:val="4A4A4C"/>
        </w:rPr>
        <w:t>demo-</w:t>
      </w:r>
      <w:r>
        <w:rPr>
          <w:color w:val="4A4A4C"/>
          <w:spacing w:val="-68"/>
        </w:rPr>
        <w:t> </w:t>
      </w:r>
      <w:r>
        <w:rPr>
          <w:color w:val="4A4A4C"/>
        </w:rPr>
        <w:t>gráfico y demanda educativa a nivel superior, facilitando el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acceso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egresados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nivel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medio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superior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al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superior.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Se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busca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beneficiar</w:t>
      </w:r>
      <w:r>
        <w:rPr>
          <w:color w:val="4A4A4C"/>
          <w:spacing w:val="-22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20</w:t>
      </w:r>
      <w:r>
        <w:rPr>
          <w:color w:val="4A4A4C"/>
          <w:spacing w:val="-22"/>
        </w:rPr>
        <w:t> </w:t>
      </w:r>
      <w:r>
        <w:rPr>
          <w:color w:val="4A4A4C"/>
        </w:rPr>
        <w:t>mil</w:t>
      </w:r>
      <w:r>
        <w:rPr>
          <w:color w:val="4A4A4C"/>
          <w:spacing w:val="-22"/>
        </w:rPr>
        <w:t> </w:t>
      </w:r>
      <w:r>
        <w:rPr>
          <w:color w:val="4A4A4C"/>
        </w:rPr>
        <w:t>estudiantes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2"/>
        </w:rPr>
        <w:t> </w:t>
      </w:r>
      <w:r>
        <w:rPr>
          <w:color w:val="4A4A4C"/>
        </w:rPr>
        <w:t>estado.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3805" w:space="40"/>
            <w:col w:w="8395"/>
          </w:cols>
        </w:sectPr>
      </w:pPr>
    </w:p>
    <w:p>
      <w:pPr>
        <w:pStyle w:val="BodyText"/>
        <w:spacing w:before="10" w:after="1"/>
        <w:rPr>
          <w:sz w:val="22"/>
        </w:rPr>
      </w:pPr>
    </w:p>
    <w:p>
      <w:pPr>
        <w:pStyle w:val="BodyText"/>
      </w:pPr>
      <w:r>
        <w:rPr/>
        <w:drawing>
          <wp:inline distT="0" distB="0" distL="0" distR="0">
            <wp:extent cx="6543977" cy="3163824"/>
            <wp:effectExtent l="0" t="0" r="0" b="0"/>
            <wp:docPr id="847" name="image8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816.jpe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977" cy="316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6"/>
        <w:rPr>
          <w:sz w:val="18"/>
        </w:rPr>
      </w:pPr>
    </w:p>
    <w:p>
      <w:pPr>
        <w:pStyle w:val="Heading6"/>
        <w:tabs>
          <w:tab w:pos="2079" w:val="left" w:leader="none"/>
        </w:tabs>
        <w:spacing w:before="115"/>
        <w:ind w:left="1155"/>
      </w:pPr>
      <w:r>
        <w:rPr/>
        <w:pict>
          <v:line style="position:absolute;mso-position-horizontal-relative:page;mso-position-vertical-relative:paragraph;z-index:-2844774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208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4649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4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2122" w:firstLine="725"/>
        <w:jc w:val="right"/>
      </w:pPr>
      <w:r>
        <w:rPr>
          <w:color w:val="A5855D"/>
          <w:w w:val="105"/>
        </w:rPr>
        <w:t>Programa</w:t>
      </w:r>
      <w:r>
        <w:rPr>
          <w:color w:val="A5855D"/>
          <w:spacing w:val="-16"/>
          <w:w w:val="105"/>
        </w:rPr>
        <w:t> </w:t>
      </w:r>
      <w:r>
        <w:rPr>
          <w:color w:val="A5855D"/>
          <w:w w:val="105"/>
        </w:rPr>
        <w:t>para</w:t>
      </w:r>
      <w:r>
        <w:rPr>
          <w:color w:val="A5855D"/>
          <w:spacing w:val="-15"/>
          <w:w w:val="105"/>
        </w:rPr>
        <w:t> </w:t>
      </w:r>
      <w:r>
        <w:rPr>
          <w:color w:val="A5855D"/>
          <w:w w:val="105"/>
        </w:rPr>
        <w:t>la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Certificación</w:t>
      </w:r>
      <w:r>
        <w:rPr>
          <w:color w:val="A5855D"/>
          <w:spacing w:val="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"/>
          <w:w w:val="105"/>
        </w:rPr>
        <w:t> </w:t>
      </w:r>
      <w:r>
        <w:rPr>
          <w:color w:val="A5855D"/>
          <w:w w:val="105"/>
        </w:rPr>
        <w:t>Policías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7"/>
        <w:rPr>
          <w:rFonts w:ascii="Tahoma"/>
          <w:b/>
        </w:rPr>
      </w:pPr>
    </w:p>
    <w:p>
      <w:pPr>
        <w:spacing w:before="0"/>
        <w:ind w:left="3038" w:right="0" w:firstLine="572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spacing w:val="-1"/>
          <w:w w:val="105"/>
          <w:sz w:val="20"/>
        </w:rPr>
        <w:t>Orgullo</w:t>
      </w:r>
      <w:r>
        <w:rPr>
          <w:rFonts w:ascii="Tahoma"/>
          <w:b/>
          <w:color w:val="A5855D"/>
          <w:spacing w:val="-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Oaxaca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6"/>
        <w:rPr>
          <w:rFonts w:ascii="Tahoma"/>
          <w:b/>
          <w:sz w:val="34"/>
        </w:rPr>
      </w:pPr>
    </w:p>
    <w:p>
      <w:pPr>
        <w:pStyle w:val="Heading6"/>
        <w:ind w:left="2190" w:hanging="81"/>
        <w:jc w:val="right"/>
      </w:pPr>
      <w:r>
        <w:rPr>
          <w:color w:val="A5855D"/>
          <w:w w:val="105"/>
        </w:rPr>
        <w:t>Programa de</w:t>
      </w:r>
      <w:r>
        <w:rPr>
          <w:color w:val="A5855D"/>
          <w:spacing w:val="1"/>
          <w:w w:val="105"/>
        </w:rPr>
        <w:t> </w:t>
      </w:r>
      <w:r>
        <w:rPr>
          <w:color w:val="A5855D"/>
          <w:w w:val="105"/>
        </w:rPr>
        <w:t>Formación</w:t>
      </w:r>
      <w:r>
        <w:rPr>
          <w:color w:val="A5855D"/>
          <w:spacing w:val="-58"/>
          <w:w w:val="105"/>
        </w:rPr>
        <w:t> </w:t>
      </w:r>
      <w:r>
        <w:rPr>
          <w:color w:val="A5855D"/>
          <w:spacing w:val="-1"/>
          <w:w w:val="105"/>
        </w:rPr>
        <w:t>Empresarial</w:t>
      </w:r>
      <w:r>
        <w:rPr>
          <w:color w:val="A5855D"/>
          <w:spacing w:val="-14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-14"/>
          <w:w w:val="105"/>
        </w:rPr>
        <w:t> </w:t>
      </w:r>
      <w:r>
        <w:rPr>
          <w:color w:val="A5855D"/>
          <w:w w:val="105"/>
        </w:rPr>
        <w:t>Mujeres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5"/>
        <w:rPr>
          <w:rFonts w:ascii="Tahoma"/>
          <w:b/>
          <w:sz w:val="24"/>
        </w:rPr>
      </w:pPr>
    </w:p>
    <w:p>
      <w:pPr>
        <w:spacing w:before="0"/>
        <w:ind w:left="2980" w:right="0" w:firstLine="631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Programa</w:t>
      </w:r>
      <w:r>
        <w:rPr>
          <w:rFonts w:ascii="Tahoma"/>
          <w:b/>
          <w:color w:val="A5855D"/>
          <w:spacing w:val="-59"/>
          <w:w w:val="105"/>
          <w:sz w:val="20"/>
        </w:rPr>
        <w:t> </w:t>
      </w:r>
      <w:r>
        <w:rPr>
          <w:rFonts w:ascii="Tahoma"/>
          <w:b/>
          <w:color w:val="A5855D"/>
          <w:sz w:val="20"/>
        </w:rPr>
        <w:t>Oaxaca</w:t>
      </w:r>
      <w:r>
        <w:rPr>
          <w:rFonts w:ascii="Tahoma"/>
          <w:b/>
          <w:color w:val="A5855D"/>
          <w:spacing w:val="30"/>
          <w:sz w:val="20"/>
        </w:rPr>
        <w:t> </w:t>
      </w:r>
      <w:r>
        <w:rPr>
          <w:rFonts w:ascii="Tahoma"/>
          <w:b/>
          <w:color w:val="A5855D"/>
          <w:sz w:val="20"/>
        </w:rPr>
        <w:t>Impulsa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1"/>
        <w:rPr>
          <w:rFonts w:ascii="Tahoma"/>
          <w:b/>
          <w:sz w:val="21"/>
        </w:rPr>
      </w:pPr>
    </w:p>
    <w:p>
      <w:pPr>
        <w:pStyle w:val="Heading6"/>
        <w:ind w:left="3155" w:firstLine="456"/>
        <w:jc w:val="right"/>
      </w:pPr>
      <w:r>
        <w:rPr>
          <w:color w:val="A5855D"/>
          <w:w w:val="105"/>
        </w:rPr>
        <w:t>Programa</w:t>
      </w:r>
      <w:r>
        <w:rPr>
          <w:color w:val="A5855D"/>
          <w:spacing w:val="-59"/>
          <w:w w:val="105"/>
        </w:rPr>
        <w:t> </w:t>
      </w:r>
      <w:r>
        <w:rPr>
          <w:color w:val="A5855D"/>
          <w:spacing w:val="-2"/>
          <w:w w:val="105"/>
        </w:rPr>
        <w:t>Oaxaca</w:t>
      </w:r>
      <w:r>
        <w:rPr>
          <w:color w:val="A5855D"/>
          <w:spacing w:val="-8"/>
          <w:w w:val="105"/>
        </w:rPr>
        <w:t> </w:t>
      </w:r>
      <w:r>
        <w:rPr>
          <w:color w:val="A5855D"/>
          <w:spacing w:val="-2"/>
          <w:w w:val="105"/>
        </w:rPr>
        <w:t>Global</w:t>
      </w:r>
    </w:p>
    <w:p>
      <w:pPr>
        <w:pStyle w:val="BodyText"/>
        <w:spacing w:line="237" w:lineRule="auto" w:before="116"/>
        <w:ind w:left="432" w:right="1131"/>
        <w:jc w:val="both"/>
      </w:pPr>
      <w:r>
        <w:rPr/>
        <w:br w:type="column"/>
      </w:r>
      <w:r>
        <w:rPr>
          <w:color w:val="4A4A4C"/>
        </w:rPr>
        <w:t>Mediante el</w:t>
      </w:r>
      <w:r>
        <w:rPr>
          <w:color w:val="4A4A4C"/>
          <w:spacing w:val="70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58"/>
        </w:rPr>
        <w:t> </w:t>
      </w:r>
      <w:r>
        <w:rPr>
          <w:rFonts w:ascii="Tahoma" w:hAnsi="Tahoma"/>
          <w:b/>
          <w:color w:val="4A4A4C"/>
        </w:rPr>
        <w:t>para</w:t>
      </w:r>
      <w:r>
        <w:rPr>
          <w:rFonts w:ascii="Tahoma" w:hAnsi="Tahoma"/>
          <w:b/>
          <w:color w:val="4A4A4C"/>
          <w:spacing w:val="59"/>
        </w:rPr>
        <w:t> </w:t>
      </w:r>
      <w:r>
        <w:rPr>
          <w:rFonts w:ascii="Tahoma" w:hAnsi="Tahoma"/>
          <w:b/>
          <w:color w:val="4A4A4C"/>
        </w:rPr>
        <w:t>la</w:t>
      </w:r>
      <w:r>
        <w:rPr>
          <w:rFonts w:ascii="Tahoma" w:hAnsi="Tahoma"/>
          <w:b/>
          <w:color w:val="4A4A4C"/>
          <w:spacing w:val="59"/>
        </w:rPr>
        <w:t> </w:t>
      </w:r>
      <w:r>
        <w:rPr>
          <w:rFonts w:ascii="Tahoma" w:hAnsi="Tahoma"/>
          <w:b/>
          <w:color w:val="4A4A4C"/>
        </w:rPr>
        <w:t>Certificación</w:t>
      </w:r>
      <w:r>
        <w:rPr>
          <w:rFonts w:ascii="Tahoma" w:hAnsi="Tahoma"/>
          <w:b/>
          <w:color w:val="4A4A4C"/>
          <w:spacing w:val="58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59"/>
        </w:rPr>
        <w:t> </w:t>
      </w:r>
      <w:r>
        <w:rPr>
          <w:rFonts w:ascii="Tahoma" w:hAnsi="Tahoma"/>
          <w:b/>
          <w:color w:val="4A4A4C"/>
        </w:rPr>
        <w:t>Policías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color w:val="4A4A4C"/>
        </w:rPr>
        <w:t>se incrementarán las capacidades de actuación, profesio-</w:t>
      </w:r>
      <w:r>
        <w:rPr>
          <w:color w:val="4A4A4C"/>
          <w:spacing w:val="1"/>
        </w:rPr>
        <w:t> </w:t>
      </w:r>
      <w:r>
        <w:rPr>
          <w:color w:val="4A4A4C"/>
        </w:rPr>
        <w:t>nalización y dignificación de la labor policial, a través de la</w:t>
      </w:r>
      <w:r>
        <w:rPr>
          <w:color w:val="4A4A4C"/>
          <w:spacing w:val="1"/>
        </w:rPr>
        <w:t> </w:t>
      </w:r>
      <w:r>
        <w:rPr>
          <w:color w:val="4A4A4C"/>
        </w:rPr>
        <w:t>certificación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1"/>
        </w:rPr>
        <w:t> </w:t>
      </w:r>
      <w:r>
        <w:rPr>
          <w:color w:val="4A4A4C"/>
        </w:rPr>
        <w:t>personal</w:t>
      </w:r>
      <w:r>
        <w:rPr>
          <w:color w:val="4A4A4C"/>
          <w:spacing w:val="-11"/>
        </w:rPr>
        <w:t> </w:t>
      </w:r>
      <w:r>
        <w:rPr>
          <w:color w:val="4A4A4C"/>
        </w:rPr>
        <w:t>operativo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integrantes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policías encargados de la seguridad pública en el estado,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18"/>
        </w:rPr>
        <w:t> </w:t>
      </w:r>
      <w:r>
        <w:rPr>
          <w:color w:val="4A4A4C"/>
        </w:rPr>
        <w:t>lo</w:t>
      </w:r>
      <w:r>
        <w:rPr>
          <w:color w:val="4A4A4C"/>
          <w:spacing w:val="-18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estima</w:t>
      </w:r>
      <w:r>
        <w:rPr>
          <w:color w:val="4A4A4C"/>
          <w:spacing w:val="-18"/>
        </w:rPr>
        <w:t> </w:t>
      </w:r>
      <w:r>
        <w:rPr>
          <w:color w:val="4A4A4C"/>
        </w:rPr>
        <w:t>beneficiar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13</w:t>
      </w:r>
      <w:r>
        <w:rPr>
          <w:color w:val="4A4A4C"/>
          <w:spacing w:val="-17"/>
        </w:rPr>
        <w:t> </w:t>
      </w:r>
      <w:r>
        <w:rPr>
          <w:color w:val="4A4A4C"/>
        </w:rPr>
        <w:t>mil</w:t>
      </w:r>
      <w:r>
        <w:rPr>
          <w:color w:val="4A4A4C"/>
          <w:spacing w:val="-18"/>
        </w:rPr>
        <w:t> </w:t>
      </w:r>
      <w:r>
        <w:rPr>
          <w:color w:val="4A4A4C"/>
        </w:rPr>
        <w:t>200</w:t>
      </w:r>
      <w:r>
        <w:rPr>
          <w:color w:val="4A4A4C"/>
          <w:spacing w:val="-18"/>
        </w:rPr>
        <w:t> </w:t>
      </w:r>
      <w:r>
        <w:rPr>
          <w:color w:val="4A4A4C"/>
        </w:rPr>
        <w:t>policías.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 w:before="1"/>
        <w:ind w:left="432" w:right="1131"/>
        <w:jc w:val="both"/>
      </w:pPr>
      <w:r>
        <w:rPr>
          <w:color w:val="4A4A4C"/>
        </w:rPr>
        <w:t>Por medio del </w:t>
      </w:r>
      <w:r>
        <w:rPr>
          <w:rFonts w:ascii="Tahoma" w:hAnsi="Tahoma"/>
          <w:b/>
          <w:color w:val="4A4A4C"/>
        </w:rPr>
        <w:t>Programa Orgullo Oaxaca</w:t>
      </w:r>
      <w:r>
        <w:rPr>
          <w:color w:val="4A4A4C"/>
        </w:rPr>
        <w:t>, se contribuye al</w:t>
      </w:r>
      <w:r>
        <w:rPr>
          <w:color w:val="4A4A4C"/>
          <w:spacing w:val="1"/>
        </w:rPr>
        <w:t> </w:t>
      </w:r>
      <w:r>
        <w:rPr>
          <w:color w:val="4A4A4C"/>
        </w:rPr>
        <w:t>fortalecimiento de las Unidades Económicas del Estado, al</w:t>
      </w:r>
      <w:r>
        <w:rPr>
          <w:color w:val="4A4A4C"/>
          <w:spacing w:val="1"/>
        </w:rPr>
        <w:t> </w:t>
      </w:r>
      <w:r>
        <w:rPr>
          <w:color w:val="4A4A4C"/>
        </w:rPr>
        <w:t>brindarles</w:t>
      </w:r>
      <w:r>
        <w:rPr>
          <w:color w:val="4A4A4C"/>
          <w:spacing w:val="-16"/>
        </w:rPr>
        <w:t> </w:t>
      </w:r>
      <w:r>
        <w:rPr>
          <w:color w:val="4A4A4C"/>
        </w:rPr>
        <w:t>apoyo</w:t>
      </w:r>
      <w:r>
        <w:rPr>
          <w:color w:val="4A4A4C"/>
          <w:spacing w:val="-16"/>
        </w:rPr>
        <w:t> </w:t>
      </w:r>
      <w:r>
        <w:rPr>
          <w:color w:val="4A4A4C"/>
        </w:rPr>
        <w:t>para</w:t>
      </w:r>
      <w:r>
        <w:rPr>
          <w:color w:val="4A4A4C"/>
          <w:spacing w:val="-16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incursionen</w:t>
      </w:r>
      <w:r>
        <w:rPr>
          <w:color w:val="4A4A4C"/>
          <w:spacing w:val="-16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nuevos</w:t>
      </w:r>
      <w:r>
        <w:rPr>
          <w:color w:val="4A4A4C"/>
          <w:spacing w:val="-16"/>
        </w:rPr>
        <w:t> </w:t>
      </w:r>
      <w:r>
        <w:rPr>
          <w:color w:val="4A4A4C"/>
        </w:rPr>
        <w:t>canales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comercialización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ayuden</w:t>
      </w:r>
      <w:r>
        <w:rPr>
          <w:color w:val="4A4A4C"/>
          <w:spacing w:val="-9"/>
        </w:rPr>
        <w:t> </w:t>
      </w:r>
      <w:r>
        <w:rPr>
          <w:color w:val="4A4A4C"/>
        </w:rPr>
        <w:t>a</w:t>
      </w:r>
      <w:r>
        <w:rPr>
          <w:color w:val="4A4A4C"/>
          <w:spacing w:val="-8"/>
        </w:rPr>
        <w:t> </w:t>
      </w:r>
      <w:r>
        <w:rPr>
          <w:color w:val="4A4A4C"/>
        </w:rPr>
        <w:t>incrementar</w:t>
      </w:r>
      <w:r>
        <w:rPr>
          <w:color w:val="4A4A4C"/>
          <w:spacing w:val="-8"/>
        </w:rPr>
        <w:t> </w:t>
      </w:r>
      <w:r>
        <w:rPr>
          <w:color w:val="4A4A4C"/>
        </w:rPr>
        <w:t>su</w:t>
      </w:r>
      <w:r>
        <w:rPr>
          <w:color w:val="4A4A4C"/>
          <w:spacing w:val="-9"/>
        </w:rPr>
        <w:t> </w:t>
      </w:r>
      <w:r>
        <w:rPr>
          <w:color w:val="4A4A4C"/>
        </w:rPr>
        <w:t>participación</w:t>
      </w:r>
      <w:r>
        <w:rPr>
          <w:color w:val="4A4A4C"/>
          <w:spacing w:val="-67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el</w:t>
      </w:r>
      <w:r>
        <w:rPr>
          <w:color w:val="4A4A4C"/>
          <w:spacing w:val="-21"/>
        </w:rPr>
        <w:t> </w:t>
      </w:r>
      <w:r>
        <w:rPr>
          <w:color w:val="4A4A4C"/>
        </w:rPr>
        <w:t>mercado</w:t>
      </w:r>
      <w:r>
        <w:rPr>
          <w:color w:val="4A4A4C"/>
          <w:spacing w:val="-21"/>
        </w:rPr>
        <w:t> </w:t>
      </w:r>
      <w:r>
        <w:rPr>
          <w:color w:val="4A4A4C"/>
        </w:rPr>
        <w:t>regional,</w:t>
      </w:r>
      <w:r>
        <w:rPr>
          <w:color w:val="4A4A4C"/>
          <w:spacing w:val="-21"/>
        </w:rPr>
        <w:t> </w:t>
      </w:r>
      <w:r>
        <w:rPr>
          <w:color w:val="4A4A4C"/>
        </w:rPr>
        <w:t>y</w:t>
      </w:r>
      <w:r>
        <w:rPr>
          <w:color w:val="4A4A4C"/>
          <w:spacing w:val="-21"/>
        </w:rPr>
        <w:t> </w:t>
      </w:r>
      <w:r>
        <w:rPr>
          <w:color w:val="4A4A4C"/>
        </w:rPr>
        <w:t>vincularlas</w:t>
      </w:r>
      <w:r>
        <w:rPr>
          <w:color w:val="4A4A4C"/>
          <w:spacing w:val="-20"/>
        </w:rPr>
        <w:t> </w:t>
      </w:r>
      <w:r>
        <w:rPr>
          <w:color w:val="4A4A4C"/>
        </w:rPr>
        <w:t>con</w:t>
      </w:r>
      <w:r>
        <w:rPr>
          <w:color w:val="4A4A4C"/>
          <w:spacing w:val="-21"/>
        </w:rPr>
        <w:t> </w:t>
      </w:r>
      <w:r>
        <w:rPr>
          <w:color w:val="4A4A4C"/>
        </w:rPr>
        <w:t>las</w:t>
      </w:r>
      <w:r>
        <w:rPr>
          <w:color w:val="4A4A4C"/>
          <w:spacing w:val="-21"/>
        </w:rPr>
        <w:t> </w:t>
      </w:r>
      <w:r>
        <w:rPr>
          <w:color w:val="4A4A4C"/>
        </w:rPr>
        <w:t>cadenas</w:t>
      </w:r>
      <w:r>
        <w:rPr>
          <w:color w:val="4A4A4C"/>
          <w:spacing w:val="-21"/>
        </w:rPr>
        <w:t> </w:t>
      </w:r>
      <w:r>
        <w:rPr>
          <w:color w:val="4A4A4C"/>
        </w:rPr>
        <w:t>comer-</w:t>
      </w:r>
      <w:r>
        <w:rPr>
          <w:color w:val="4A4A4C"/>
          <w:spacing w:val="-68"/>
        </w:rPr>
        <w:t> </w:t>
      </w:r>
      <w:r>
        <w:rPr>
          <w:color w:val="4A4A4C"/>
        </w:rPr>
        <w:t>ciales</w:t>
      </w:r>
      <w:r>
        <w:rPr>
          <w:color w:val="4A4A4C"/>
          <w:spacing w:val="-5"/>
        </w:rPr>
        <w:t> </w:t>
      </w:r>
      <w:r>
        <w:rPr>
          <w:color w:val="4A4A4C"/>
        </w:rPr>
        <w:t>para</w:t>
      </w:r>
      <w:r>
        <w:rPr>
          <w:color w:val="4A4A4C"/>
          <w:spacing w:val="-4"/>
        </w:rPr>
        <w:t> </w:t>
      </w:r>
      <w:r>
        <w:rPr>
          <w:color w:val="4A4A4C"/>
        </w:rPr>
        <w:t>fomentar</w:t>
      </w:r>
      <w:r>
        <w:rPr>
          <w:color w:val="4A4A4C"/>
          <w:spacing w:val="-4"/>
        </w:rPr>
        <w:t> </w:t>
      </w:r>
      <w:r>
        <w:rPr>
          <w:color w:val="4A4A4C"/>
        </w:rPr>
        <w:t>su</w:t>
      </w:r>
      <w:r>
        <w:rPr>
          <w:color w:val="4A4A4C"/>
          <w:spacing w:val="-5"/>
        </w:rPr>
        <w:t> </w:t>
      </w:r>
      <w:r>
        <w:rPr>
          <w:color w:val="4A4A4C"/>
        </w:rPr>
        <w:t>visibilidad</w:t>
      </w:r>
      <w:r>
        <w:rPr>
          <w:color w:val="4A4A4C"/>
          <w:spacing w:val="-4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posibilidad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venta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sus productos. El programa está dirigido a las personales</w:t>
      </w:r>
      <w:r>
        <w:rPr>
          <w:color w:val="4A4A4C"/>
          <w:spacing w:val="1"/>
        </w:rPr>
        <w:t> </w:t>
      </w:r>
      <w:r>
        <w:rPr>
          <w:color w:val="4A4A4C"/>
        </w:rPr>
        <w:t>titulares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Unidades</w:t>
      </w:r>
      <w:r>
        <w:rPr>
          <w:color w:val="4A4A4C"/>
          <w:spacing w:val="-5"/>
        </w:rPr>
        <w:t> </w:t>
      </w:r>
      <w:r>
        <w:rPr>
          <w:color w:val="4A4A4C"/>
        </w:rPr>
        <w:t>Económicas</w:t>
      </w:r>
      <w:r>
        <w:rPr>
          <w:color w:val="4A4A4C"/>
          <w:spacing w:val="-4"/>
        </w:rPr>
        <w:t> </w:t>
      </w:r>
      <w:r>
        <w:rPr>
          <w:color w:val="4A4A4C"/>
        </w:rPr>
        <w:t>en</w:t>
      </w:r>
      <w:r>
        <w:rPr>
          <w:color w:val="4A4A4C"/>
          <w:spacing w:val="-5"/>
        </w:rPr>
        <w:t> </w:t>
      </w:r>
      <w:r>
        <w:rPr>
          <w:color w:val="4A4A4C"/>
        </w:rPr>
        <w:t>vías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consolidación.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 w:before="1"/>
        <w:ind w:left="432" w:right="1131"/>
        <w:jc w:val="both"/>
      </w:pPr>
      <w:r>
        <w:rPr>
          <w:color w:val="4A4A4C"/>
          <w:w w:val="105"/>
        </w:rPr>
        <w:t>Para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incrementar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liderazgo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económico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mujeres,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reduciendo</w:t>
      </w:r>
      <w:r>
        <w:rPr>
          <w:color w:val="4A4A4C"/>
          <w:spacing w:val="-6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brecha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género</w:t>
      </w:r>
      <w:r>
        <w:rPr>
          <w:color w:val="4A4A4C"/>
          <w:spacing w:val="-5"/>
        </w:rPr>
        <w:t> </w:t>
      </w:r>
      <w:r>
        <w:rPr>
          <w:color w:val="4A4A4C"/>
        </w:rPr>
        <w:t>por</w:t>
      </w:r>
      <w:r>
        <w:rPr>
          <w:color w:val="4A4A4C"/>
          <w:spacing w:val="-5"/>
        </w:rPr>
        <w:t> </w:t>
      </w:r>
      <w:r>
        <w:rPr>
          <w:color w:val="4A4A4C"/>
        </w:rPr>
        <w:t>medio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desarrollo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competencias empresariales y sociales que eliminen algu-</w:t>
      </w:r>
      <w:r>
        <w:rPr>
          <w:color w:val="4A4A4C"/>
          <w:spacing w:val="1"/>
        </w:rPr>
        <w:t> </w:t>
      </w:r>
      <w:r>
        <w:rPr>
          <w:color w:val="4A4A4C"/>
        </w:rPr>
        <w:t>nos de los obstáculos que enfrentan las mujeres al iniciar y</w:t>
      </w:r>
      <w:r>
        <w:rPr>
          <w:color w:val="4A4A4C"/>
          <w:spacing w:val="-68"/>
        </w:rPr>
        <w:t> </w:t>
      </w:r>
      <w:r>
        <w:rPr>
          <w:color w:val="4A4A4C"/>
        </w:rPr>
        <w:t>durante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primeros</w:t>
      </w:r>
      <w:r>
        <w:rPr>
          <w:color w:val="4A4A4C"/>
          <w:spacing w:val="-7"/>
        </w:rPr>
        <w:t> </w:t>
      </w:r>
      <w:r>
        <w:rPr>
          <w:color w:val="4A4A4C"/>
        </w:rPr>
        <w:t>años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operación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sus</w:t>
      </w:r>
      <w:r>
        <w:rPr>
          <w:color w:val="4A4A4C"/>
          <w:spacing w:val="-7"/>
        </w:rPr>
        <w:t> </w:t>
      </w:r>
      <w:r>
        <w:rPr>
          <w:color w:val="4A4A4C"/>
        </w:rPr>
        <w:t>negocios,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pone</w:t>
      </w:r>
      <w:r>
        <w:rPr>
          <w:color w:val="4A4A4C"/>
          <w:spacing w:val="-27"/>
          <w:w w:val="105"/>
        </w:rPr>
        <w:t> </w:t>
      </w:r>
      <w:r>
        <w:rPr>
          <w:color w:val="4A4A4C"/>
          <w:spacing w:val="-1"/>
          <w:w w:val="105"/>
        </w:rPr>
        <w:t>en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1"/>
          <w:w w:val="105"/>
        </w:rPr>
        <w:t>operación</w:t>
      </w:r>
      <w:r>
        <w:rPr>
          <w:color w:val="4A4A4C"/>
          <w:spacing w:val="-26"/>
          <w:w w:val="105"/>
        </w:rPr>
        <w:t> </w:t>
      </w:r>
      <w:r>
        <w:rPr>
          <w:color w:val="4A4A4C"/>
          <w:spacing w:val="-1"/>
          <w:w w:val="105"/>
        </w:rPr>
        <w:t>el</w:t>
      </w:r>
      <w:r>
        <w:rPr>
          <w:color w:val="4A4A4C"/>
          <w:spacing w:val="-27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Programa</w:t>
      </w:r>
      <w:r>
        <w:rPr>
          <w:rFonts w:ascii="Tahoma" w:hAnsi="Tahoma"/>
          <w:b/>
          <w:color w:val="4A4A4C"/>
          <w:spacing w:val="-9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de</w:t>
      </w:r>
      <w:r>
        <w:rPr>
          <w:rFonts w:ascii="Tahoma" w:hAnsi="Tahoma"/>
          <w:b/>
          <w:color w:val="4A4A4C"/>
          <w:spacing w:val="-10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Formación</w:t>
      </w:r>
      <w:r>
        <w:rPr>
          <w:rFonts w:ascii="Tahoma" w:hAnsi="Tahoma"/>
          <w:b/>
          <w:color w:val="4A4A4C"/>
          <w:spacing w:val="-10"/>
          <w:w w:val="105"/>
        </w:rPr>
        <w:t> </w:t>
      </w:r>
      <w:r>
        <w:rPr>
          <w:rFonts w:ascii="Tahoma" w:hAnsi="Tahoma"/>
          <w:b/>
          <w:color w:val="4A4A4C"/>
          <w:w w:val="105"/>
        </w:rPr>
        <w:t>Empresarial</w:t>
      </w:r>
      <w:r>
        <w:rPr>
          <w:rFonts w:ascii="Tahoma" w:hAnsi="Tahoma"/>
          <w:b/>
          <w:color w:val="4A4A4C"/>
          <w:spacing w:val="-59"/>
          <w:w w:val="105"/>
        </w:rPr>
        <w:t> </w:t>
      </w:r>
      <w:r>
        <w:rPr>
          <w:rFonts w:ascii="Tahoma" w:hAnsi="Tahoma"/>
          <w:b/>
          <w:color w:val="4A4A4C"/>
        </w:rPr>
        <w:t>de Mujeres</w:t>
      </w:r>
      <w:r>
        <w:rPr>
          <w:color w:val="4A4A4C"/>
        </w:rPr>
        <w:t>, para la atención de mujeres emprendedoras o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dueñas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negocios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formales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informales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produzcan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y/o</w:t>
      </w:r>
      <w:r>
        <w:rPr>
          <w:color w:val="4A4A4C"/>
          <w:spacing w:val="-6"/>
        </w:rPr>
        <w:t> </w:t>
      </w:r>
      <w:r>
        <w:rPr>
          <w:color w:val="4A4A4C"/>
        </w:rPr>
        <w:t>comercialicen</w:t>
      </w:r>
      <w:r>
        <w:rPr>
          <w:color w:val="4A4A4C"/>
          <w:spacing w:val="-6"/>
        </w:rPr>
        <w:t> </w:t>
      </w:r>
      <w:r>
        <w:rPr>
          <w:color w:val="4A4A4C"/>
        </w:rPr>
        <w:t>algún</w:t>
      </w:r>
      <w:r>
        <w:rPr>
          <w:color w:val="4A4A4C"/>
          <w:spacing w:val="-5"/>
        </w:rPr>
        <w:t> </w:t>
      </w:r>
      <w:r>
        <w:rPr>
          <w:color w:val="4A4A4C"/>
        </w:rPr>
        <w:t>producto</w:t>
      </w:r>
      <w:r>
        <w:rPr>
          <w:color w:val="4A4A4C"/>
          <w:spacing w:val="-6"/>
        </w:rPr>
        <w:t> </w:t>
      </w:r>
      <w:r>
        <w:rPr>
          <w:color w:val="4A4A4C"/>
        </w:rPr>
        <w:t>o</w:t>
      </w:r>
      <w:r>
        <w:rPr>
          <w:color w:val="4A4A4C"/>
          <w:spacing w:val="-5"/>
        </w:rPr>
        <w:t> </w:t>
      </w:r>
      <w:r>
        <w:rPr>
          <w:color w:val="4A4A4C"/>
        </w:rPr>
        <w:t>brinden</w:t>
      </w:r>
      <w:r>
        <w:rPr>
          <w:color w:val="4A4A4C"/>
          <w:spacing w:val="-6"/>
        </w:rPr>
        <w:t> </w:t>
      </w:r>
      <w:r>
        <w:rPr>
          <w:color w:val="4A4A4C"/>
        </w:rPr>
        <w:t>algún</w:t>
      </w:r>
      <w:r>
        <w:rPr>
          <w:color w:val="4A4A4C"/>
          <w:spacing w:val="-5"/>
        </w:rPr>
        <w:t> </w:t>
      </w:r>
      <w:r>
        <w:rPr>
          <w:color w:val="4A4A4C"/>
        </w:rPr>
        <w:t>servicio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localicen</w:t>
      </w:r>
      <w:r>
        <w:rPr>
          <w:color w:val="4A4A4C"/>
          <w:spacing w:val="-17"/>
        </w:rPr>
        <w:t> </w:t>
      </w:r>
      <w:r>
        <w:rPr>
          <w:color w:val="4A4A4C"/>
        </w:rPr>
        <w:t>dentro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7"/>
        </w:rPr>
        <w:t> </w:t>
      </w:r>
      <w:r>
        <w:rPr>
          <w:color w:val="4A4A4C"/>
        </w:rPr>
        <w:t>estado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Oaxaca.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432" w:right="1131"/>
        <w:jc w:val="both"/>
      </w:pP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Programa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Oaxaca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Impulsa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color w:val="4A4A4C"/>
        </w:rPr>
        <w:t>consiste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acompa-</w:t>
      </w:r>
      <w:r>
        <w:rPr>
          <w:color w:val="4A4A4C"/>
          <w:spacing w:val="1"/>
        </w:rPr>
        <w:t> </w:t>
      </w:r>
      <w:r>
        <w:rPr>
          <w:color w:val="4A4A4C"/>
        </w:rPr>
        <w:t>ñamiento</w:t>
      </w:r>
      <w:r>
        <w:rPr>
          <w:color w:val="4A4A4C"/>
          <w:spacing w:val="58"/>
        </w:rPr>
        <w:t> </w:t>
      </w:r>
      <w:r>
        <w:rPr>
          <w:color w:val="4A4A4C"/>
        </w:rPr>
        <w:t>técnico</w:t>
      </w:r>
      <w:r>
        <w:rPr>
          <w:color w:val="4A4A4C"/>
          <w:spacing w:val="59"/>
        </w:rPr>
        <w:t> </w:t>
      </w:r>
      <w:r>
        <w:rPr>
          <w:color w:val="4A4A4C"/>
        </w:rPr>
        <w:t>a</w:t>
      </w:r>
      <w:r>
        <w:rPr>
          <w:color w:val="4A4A4C"/>
          <w:spacing w:val="58"/>
        </w:rPr>
        <w:t> </w:t>
      </w:r>
      <w:r>
        <w:rPr>
          <w:color w:val="4A4A4C"/>
        </w:rPr>
        <w:t>900</w:t>
      </w:r>
      <w:r>
        <w:rPr>
          <w:color w:val="4A4A4C"/>
          <w:spacing w:val="59"/>
        </w:rPr>
        <w:t> </w:t>
      </w:r>
      <w:r>
        <w:rPr>
          <w:color w:val="4A4A4C"/>
        </w:rPr>
        <w:t>Unidades</w:t>
      </w:r>
      <w:r>
        <w:rPr>
          <w:color w:val="4A4A4C"/>
          <w:spacing w:val="58"/>
        </w:rPr>
        <w:t> </w:t>
      </w:r>
      <w:r>
        <w:rPr>
          <w:color w:val="4A4A4C"/>
        </w:rPr>
        <w:t>Económicas,</w:t>
      </w:r>
      <w:r>
        <w:rPr>
          <w:color w:val="4A4A4C"/>
          <w:spacing w:val="59"/>
        </w:rPr>
        <w:t> </w:t>
      </w:r>
      <w:r>
        <w:rPr>
          <w:color w:val="4A4A4C"/>
        </w:rPr>
        <w:t>a</w:t>
      </w:r>
      <w:r>
        <w:rPr>
          <w:color w:val="4A4A4C"/>
          <w:spacing w:val="58"/>
        </w:rPr>
        <w:t> </w:t>
      </w:r>
      <w:r>
        <w:rPr>
          <w:color w:val="4A4A4C"/>
        </w:rPr>
        <w:t>través</w:t>
      </w:r>
      <w:r>
        <w:rPr>
          <w:color w:val="4A4A4C"/>
          <w:spacing w:val="-68"/>
        </w:rPr>
        <w:t> </w:t>
      </w:r>
      <w:r>
        <w:rPr>
          <w:color w:val="4A4A4C"/>
        </w:rPr>
        <w:t>de la realización de nueve foros que se llevaran a cabo en</w:t>
      </w:r>
      <w:r>
        <w:rPr>
          <w:color w:val="4A4A4C"/>
          <w:spacing w:val="1"/>
        </w:rPr>
        <w:t> </w:t>
      </w:r>
      <w:r>
        <w:rPr>
          <w:color w:val="4A4A4C"/>
        </w:rPr>
        <w:t>las ocho regiones del estado, con el objeto de mostrar un</w:t>
      </w:r>
      <w:r>
        <w:rPr>
          <w:color w:val="4A4A4C"/>
          <w:spacing w:val="1"/>
        </w:rPr>
        <w:t> </w:t>
      </w:r>
      <w:r>
        <w:rPr>
          <w:color w:val="4A4A4C"/>
        </w:rPr>
        <w:t>gobierno cercano, que escucha y trabaja con las Unidades</w:t>
      </w:r>
      <w:r>
        <w:rPr>
          <w:color w:val="4A4A4C"/>
          <w:spacing w:val="1"/>
        </w:rPr>
        <w:t> </w:t>
      </w:r>
      <w:r>
        <w:rPr>
          <w:color w:val="4A4A4C"/>
        </w:rPr>
        <w:t>Económicas de los tres sectores productivos (producción</w:t>
      </w:r>
      <w:r>
        <w:rPr>
          <w:color w:val="4A4A4C"/>
          <w:spacing w:val="1"/>
        </w:rPr>
        <w:t> </w:t>
      </w:r>
      <w:r>
        <w:rPr>
          <w:color w:val="4A4A4C"/>
        </w:rPr>
        <w:t>primaria, manufactura y servicios). Con ello se pretende</w:t>
      </w:r>
      <w:r>
        <w:rPr>
          <w:color w:val="4A4A4C"/>
          <w:spacing w:val="1"/>
        </w:rPr>
        <w:t> </w:t>
      </w:r>
      <w:r>
        <w:rPr>
          <w:color w:val="4A4A4C"/>
        </w:rPr>
        <w:t>identificar las necesidades de vinculación, asesoramiento y</w:t>
      </w:r>
      <w:r>
        <w:rPr>
          <w:color w:val="4A4A4C"/>
          <w:spacing w:val="-68"/>
        </w:rPr>
        <w:t> </w:t>
      </w:r>
      <w:r>
        <w:rPr>
          <w:color w:val="4A4A4C"/>
        </w:rPr>
        <w:t>acompañamiento técnico para el crecimiento productivo y</w:t>
      </w:r>
      <w:r>
        <w:rPr>
          <w:color w:val="4A4A4C"/>
          <w:spacing w:val="1"/>
        </w:rPr>
        <w:t> </w:t>
      </w:r>
      <w:r>
        <w:rPr>
          <w:color w:val="4A4A4C"/>
        </w:rPr>
        <w:t>fortalecimiento</w:t>
      </w:r>
      <w:r>
        <w:rPr>
          <w:color w:val="4A4A4C"/>
          <w:spacing w:val="-8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mercado</w:t>
      </w:r>
      <w:r>
        <w:rPr>
          <w:color w:val="4A4A4C"/>
          <w:spacing w:val="-8"/>
        </w:rPr>
        <w:t> </w:t>
      </w:r>
      <w:r>
        <w:rPr>
          <w:color w:val="4A4A4C"/>
        </w:rPr>
        <w:t>interno</w:t>
      </w:r>
      <w:r>
        <w:rPr>
          <w:color w:val="4A4A4C"/>
          <w:spacing w:val="-7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estado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7"/>
        </w:rPr>
        <w:t> </w:t>
      </w:r>
      <w:r>
        <w:rPr>
          <w:color w:val="4A4A4C"/>
        </w:rPr>
        <w:t>Oaxaca.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432" w:right="1131"/>
        <w:jc w:val="both"/>
      </w:pPr>
      <w:r>
        <w:rPr>
          <w:color w:val="4A4A4C"/>
        </w:rPr>
        <w:t>Para apoyar a las Unidades Económicas establecidas for-</w:t>
      </w:r>
      <w:r>
        <w:rPr>
          <w:color w:val="4A4A4C"/>
          <w:spacing w:val="1"/>
        </w:rPr>
        <w:t> </w:t>
      </w:r>
      <w:r>
        <w:rPr>
          <w:color w:val="4A4A4C"/>
        </w:rPr>
        <w:t>malmente en el estado, que cuenten con productos con</w:t>
      </w:r>
      <w:r>
        <w:rPr>
          <w:color w:val="4A4A4C"/>
          <w:spacing w:val="1"/>
        </w:rPr>
        <w:t> </w:t>
      </w:r>
      <w:r>
        <w:rPr>
          <w:color w:val="4A4A4C"/>
        </w:rPr>
        <w:t>potencial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exportación</w:t>
      </w:r>
      <w:r>
        <w:rPr>
          <w:color w:val="4A4A4C"/>
          <w:spacing w:val="-9"/>
        </w:rPr>
        <w:t> </w:t>
      </w:r>
      <w:r>
        <w:rPr>
          <w:color w:val="4A4A4C"/>
        </w:rPr>
        <w:t>o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8"/>
        </w:rPr>
        <w:t> </w:t>
      </w:r>
      <w:r>
        <w:rPr>
          <w:color w:val="4A4A4C"/>
        </w:rPr>
        <w:t>ya</w:t>
      </w:r>
      <w:r>
        <w:rPr>
          <w:color w:val="4A4A4C"/>
          <w:spacing w:val="-9"/>
        </w:rPr>
        <w:t> </w:t>
      </w:r>
      <w:r>
        <w:rPr>
          <w:color w:val="4A4A4C"/>
        </w:rPr>
        <w:t>realizan</w:t>
      </w:r>
      <w:r>
        <w:rPr>
          <w:color w:val="4A4A4C"/>
          <w:spacing w:val="-9"/>
        </w:rPr>
        <w:t> </w:t>
      </w:r>
      <w:r>
        <w:rPr>
          <w:color w:val="4A4A4C"/>
        </w:rPr>
        <w:t>esta</w:t>
      </w:r>
      <w:r>
        <w:rPr>
          <w:color w:val="4A4A4C"/>
          <w:spacing w:val="-9"/>
        </w:rPr>
        <w:t> </w:t>
      </w:r>
      <w:r>
        <w:rPr>
          <w:color w:val="4A4A4C"/>
        </w:rPr>
        <w:t>actividad,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rFonts w:ascii="Tahoma" w:hAnsi="Tahoma"/>
          <w:b/>
          <w:color w:val="4A4A4C"/>
        </w:rPr>
        <w:t>Programa Oaxaca Global </w:t>
      </w:r>
      <w:r>
        <w:rPr>
          <w:color w:val="4A4A4C"/>
        </w:rPr>
        <w:t>es una iniciativa por medio de la</w:t>
      </w:r>
      <w:r>
        <w:rPr>
          <w:color w:val="4A4A4C"/>
          <w:spacing w:val="1"/>
        </w:rPr>
        <w:t> </w:t>
      </w:r>
      <w:r>
        <w:rPr>
          <w:color w:val="4A4A4C"/>
        </w:rPr>
        <w:t>cual se pondrá a disposición de empresas oaxaqueñas una</w:t>
      </w:r>
      <w:r>
        <w:rPr>
          <w:color w:val="4A4A4C"/>
          <w:spacing w:val="1"/>
        </w:rPr>
        <w:t> </w:t>
      </w:r>
      <w:r>
        <w:rPr>
          <w:color w:val="4A4A4C"/>
        </w:rPr>
        <w:t>plataforma digital para incrementar su participación en las</w:t>
      </w:r>
      <w:r>
        <w:rPr>
          <w:color w:val="4A4A4C"/>
          <w:spacing w:val="1"/>
        </w:rPr>
        <w:t> </w:t>
      </w:r>
      <w:r>
        <w:rPr>
          <w:color w:val="4A4A4C"/>
        </w:rPr>
        <w:t>actividades</w:t>
      </w:r>
      <w:r>
        <w:rPr>
          <w:color w:val="4A4A4C"/>
          <w:spacing w:val="-18"/>
        </w:rPr>
        <w:t> </w:t>
      </w:r>
      <w:r>
        <w:rPr>
          <w:color w:val="4A4A4C"/>
        </w:rPr>
        <w:t>del</w:t>
      </w:r>
      <w:r>
        <w:rPr>
          <w:color w:val="4A4A4C"/>
          <w:spacing w:val="-18"/>
        </w:rPr>
        <w:t> </w:t>
      </w:r>
      <w:r>
        <w:rPr>
          <w:color w:val="4A4A4C"/>
        </w:rPr>
        <w:t>comercio</w:t>
      </w:r>
      <w:r>
        <w:rPr>
          <w:color w:val="4A4A4C"/>
          <w:spacing w:val="-18"/>
        </w:rPr>
        <w:t> </w:t>
      </w:r>
      <w:r>
        <w:rPr>
          <w:color w:val="4A4A4C"/>
        </w:rPr>
        <w:t>exterior.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4653" w:space="40"/>
            <w:col w:w="754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14"/>
        </w:rPr>
      </w:pPr>
    </w:p>
    <w:p>
      <w:pPr>
        <w:pStyle w:val="Heading6"/>
        <w:tabs>
          <w:tab w:pos="11082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46720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OAXACA</w:t>
        <w:tab/>
        <w:t>209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4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5"/>
        <w:rPr>
          <w:rFonts w:ascii="Tahoma"/>
          <w:b/>
          <w:sz w:val="29"/>
        </w:rPr>
      </w:pPr>
    </w:p>
    <w:p>
      <w:pPr>
        <w:pStyle w:val="Heading6"/>
        <w:spacing w:line="247" w:lineRule="auto"/>
        <w:ind w:left="2462" w:firstLine="63"/>
        <w:jc w:val="right"/>
        <w:rPr>
          <w:rFonts w:ascii="Trebuchet MS" w:hAnsi="Trebuchet MS"/>
        </w:rPr>
      </w:pPr>
      <w:r>
        <w:rPr>
          <w:rFonts w:ascii="Trebuchet MS" w:hAnsi="Trebuchet MS"/>
          <w:color w:val="A5855D"/>
          <w:w w:val="110"/>
        </w:rPr>
        <w:t>Libramiento</w:t>
      </w:r>
      <w:r>
        <w:rPr>
          <w:rFonts w:ascii="Trebuchet MS" w:hAnsi="Trebuchet MS"/>
          <w:color w:val="A5855D"/>
          <w:spacing w:val="-64"/>
          <w:w w:val="110"/>
        </w:rPr>
        <w:t> </w:t>
      </w:r>
      <w:r>
        <w:rPr>
          <w:rFonts w:ascii="Trebuchet MS" w:hAnsi="Trebuchet MS"/>
          <w:color w:val="A5855D"/>
          <w:w w:val="115"/>
        </w:rPr>
        <w:t>Sur</w:t>
      </w:r>
      <w:r>
        <w:rPr>
          <w:rFonts w:ascii="Trebuchet MS" w:hAnsi="Trebuchet MS"/>
          <w:color w:val="A5855D"/>
          <w:spacing w:val="-15"/>
          <w:w w:val="115"/>
        </w:rPr>
        <w:t> </w:t>
      </w:r>
      <w:r>
        <w:rPr>
          <w:rFonts w:ascii="Trebuchet MS" w:hAnsi="Trebuchet MS"/>
          <w:color w:val="A5855D"/>
          <w:w w:val="115"/>
        </w:rPr>
        <w:t>–</w:t>
      </w:r>
      <w:r>
        <w:rPr>
          <w:rFonts w:ascii="Trebuchet MS" w:hAnsi="Trebuchet MS"/>
          <w:color w:val="A5855D"/>
          <w:spacing w:val="-14"/>
          <w:w w:val="115"/>
        </w:rPr>
        <w:t> </w:t>
      </w:r>
      <w:r>
        <w:rPr>
          <w:rFonts w:ascii="Trebuchet MS" w:hAnsi="Trebuchet MS"/>
          <w:color w:val="A5855D"/>
          <w:w w:val="115"/>
        </w:rPr>
        <w:t>Oaxaca</w:t>
      </w: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spacing w:line="247" w:lineRule="auto" w:before="225"/>
        <w:ind w:left="1579" w:right="0" w:hanging="424"/>
        <w:jc w:val="righ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A5855D"/>
          <w:w w:val="105"/>
          <w:sz w:val="20"/>
        </w:rPr>
        <w:t>Carretera</w:t>
      </w:r>
      <w:r>
        <w:rPr>
          <w:rFonts w:ascii="Trebuchet MS" w:hAnsi="Trebuchet MS"/>
          <w:b/>
          <w:color w:val="A5855D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A5855D"/>
          <w:w w:val="105"/>
          <w:sz w:val="20"/>
        </w:rPr>
        <w:t>Escénica</w:t>
      </w:r>
      <w:r>
        <w:rPr>
          <w:rFonts w:ascii="Trebuchet MS" w:hAnsi="Trebuchet MS"/>
          <w:b/>
          <w:color w:val="A5855D"/>
          <w:spacing w:val="1"/>
          <w:w w:val="105"/>
          <w:sz w:val="20"/>
        </w:rPr>
        <w:t> </w:t>
      </w:r>
      <w:r>
        <w:rPr>
          <w:rFonts w:ascii="Trebuchet MS" w:hAnsi="Trebuchet MS"/>
          <w:b/>
          <w:color w:val="A5855D"/>
          <w:w w:val="105"/>
          <w:sz w:val="20"/>
        </w:rPr>
        <w:t>Eje</w:t>
      </w:r>
      <w:r>
        <w:rPr>
          <w:rFonts w:ascii="Trebuchet MS" w:hAnsi="Trebuchet MS"/>
          <w:b/>
          <w:color w:val="A5855D"/>
          <w:spacing w:val="2"/>
          <w:w w:val="105"/>
          <w:sz w:val="20"/>
        </w:rPr>
        <w:t> </w:t>
      </w:r>
      <w:r>
        <w:rPr>
          <w:rFonts w:ascii="Trebuchet MS" w:hAnsi="Trebuchet MS"/>
          <w:b/>
          <w:color w:val="A5855D"/>
          <w:w w:val="105"/>
          <w:sz w:val="20"/>
        </w:rPr>
        <w:t>15:</w:t>
      </w:r>
      <w:r>
        <w:rPr>
          <w:rFonts w:ascii="Trebuchet MS" w:hAnsi="Trebuchet MS"/>
          <w:b/>
          <w:color w:val="A5855D"/>
          <w:spacing w:val="-61"/>
          <w:w w:val="105"/>
          <w:sz w:val="20"/>
        </w:rPr>
        <w:t> </w:t>
      </w:r>
      <w:r>
        <w:rPr>
          <w:rFonts w:ascii="Trebuchet MS" w:hAnsi="Trebuchet MS"/>
          <w:b/>
          <w:color w:val="A5855D"/>
          <w:w w:val="110"/>
          <w:sz w:val="20"/>
        </w:rPr>
        <w:t>Ventanilla</w:t>
      </w:r>
      <w:r>
        <w:rPr>
          <w:rFonts w:ascii="Trebuchet MS" w:hAnsi="Trebuchet MS"/>
          <w:b/>
          <w:color w:val="A5855D"/>
          <w:spacing w:val="16"/>
          <w:w w:val="110"/>
          <w:sz w:val="20"/>
        </w:rPr>
        <w:t> </w:t>
      </w:r>
      <w:r>
        <w:rPr>
          <w:rFonts w:ascii="Trebuchet MS" w:hAnsi="Trebuchet MS"/>
          <w:b/>
          <w:color w:val="A5855D"/>
          <w:w w:val="110"/>
          <w:sz w:val="20"/>
        </w:rPr>
        <w:t>–</w:t>
      </w:r>
      <w:r>
        <w:rPr>
          <w:rFonts w:ascii="Trebuchet MS" w:hAnsi="Trebuchet MS"/>
          <w:b/>
          <w:color w:val="A5855D"/>
          <w:spacing w:val="17"/>
          <w:w w:val="110"/>
          <w:sz w:val="20"/>
        </w:rPr>
        <w:t> </w:t>
      </w:r>
      <w:r>
        <w:rPr>
          <w:rFonts w:ascii="Trebuchet MS" w:hAnsi="Trebuchet MS"/>
          <w:b/>
          <w:color w:val="A5855D"/>
          <w:w w:val="110"/>
          <w:sz w:val="20"/>
        </w:rPr>
        <w:t>Huatulco</w:t>
      </w: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spacing w:before="3"/>
        <w:rPr>
          <w:rFonts w:ascii="Trebuchet MS"/>
          <w:b/>
        </w:rPr>
      </w:pPr>
    </w:p>
    <w:p>
      <w:pPr>
        <w:spacing w:line="247" w:lineRule="auto" w:before="0"/>
        <w:ind w:left="1844" w:right="0" w:firstLine="940"/>
        <w:jc w:val="righ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A5855D"/>
          <w:w w:val="115"/>
          <w:sz w:val="20"/>
        </w:rPr>
        <w:t>Autopista</w:t>
      </w:r>
      <w:r>
        <w:rPr>
          <w:rFonts w:ascii="Trebuchet MS" w:hAnsi="Trebuchet MS"/>
          <w:b/>
          <w:color w:val="A5855D"/>
          <w:w w:val="115"/>
          <w:sz w:val="20"/>
        </w:rPr>
        <w:t>   </w:t>
      </w:r>
      <w:r>
        <w:rPr>
          <w:rFonts w:ascii="Trebuchet MS" w:hAnsi="Trebuchet MS"/>
          <w:b/>
          <w:color w:val="A5855D"/>
          <w:spacing w:val="-3"/>
          <w:w w:val="115"/>
          <w:sz w:val="20"/>
        </w:rPr>
        <w:t>Oaxaca</w:t>
      </w:r>
      <w:r>
        <w:rPr>
          <w:rFonts w:ascii="Trebuchet MS" w:hAnsi="Trebuchet MS"/>
          <w:b/>
          <w:color w:val="A5855D"/>
          <w:spacing w:val="-13"/>
          <w:w w:val="115"/>
          <w:sz w:val="20"/>
        </w:rPr>
        <w:t> </w:t>
      </w:r>
      <w:r>
        <w:rPr>
          <w:rFonts w:ascii="Trebuchet MS" w:hAnsi="Trebuchet MS"/>
          <w:b/>
          <w:color w:val="A5855D"/>
          <w:spacing w:val="-3"/>
          <w:w w:val="115"/>
          <w:sz w:val="20"/>
        </w:rPr>
        <w:t>–</w:t>
      </w:r>
      <w:r>
        <w:rPr>
          <w:rFonts w:ascii="Trebuchet MS" w:hAnsi="Trebuchet MS"/>
          <w:b/>
          <w:color w:val="A5855D"/>
          <w:spacing w:val="-12"/>
          <w:w w:val="115"/>
          <w:sz w:val="20"/>
        </w:rPr>
        <w:t> </w:t>
      </w:r>
      <w:r>
        <w:rPr>
          <w:rFonts w:ascii="Trebuchet MS" w:hAnsi="Trebuchet MS"/>
          <w:b/>
          <w:color w:val="A5855D"/>
          <w:spacing w:val="-3"/>
          <w:w w:val="115"/>
          <w:sz w:val="20"/>
        </w:rPr>
        <w:t>Tuxtepec</w:t>
      </w:r>
    </w:p>
    <w:p>
      <w:pPr>
        <w:pStyle w:val="BodyText"/>
        <w:rPr>
          <w:rFonts w:ascii="Trebuchet MS"/>
          <w:b/>
          <w:sz w:val="30"/>
        </w:rPr>
      </w:pPr>
      <w:r>
        <w:rPr/>
        <w:br w:type="column"/>
      </w:r>
      <w:r>
        <w:rPr>
          <w:rFonts w:ascii="Trebuchet MS"/>
          <w:b/>
          <w:sz w:val="30"/>
        </w:rPr>
      </w:r>
    </w:p>
    <w:p>
      <w:pPr>
        <w:pStyle w:val="BodyText"/>
        <w:rPr>
          <w:rFonts w:ascii="Trebuchet MS"/>
          <w:b/>
          <w:sz w:val="30"/>
        </w:rPr>
      </w:pPr>
    </w:p>
    <w:p>
      <w:pPr>
        <w:pStyle w:val="BodyText"/>
        <w:rPr>
          <w:rFonts w:ascii="Trebuchet MS"/>
          <w:b/>
          <w:sz w:val="30"/>
        </w:rPr>
      </w:pPr>
    </w:p>
    <w:p>
      <w:pPr>
        <w:pStyle w:val="BodyText"/>
        <w:spacing w:before="5"/>
        <w:rPr>
          <w:rFonts w:ascii="Trebuchet MS"/>
          <w:b/>
          <w:sz w:val="31"/>
        </w:rPr>
      </w:pPr>
    </w:p>
    <w:p>
      <w:pPr>
        <w:pStyle w:val="Heading5"/>
        <w:ind w:left="433"/>
        <w:rPr>
          <w:rFonts w:ascii="Trebuchet MS"/>
        </w:rPr>
      </w:pPr>
      <w:r>
        <w:rPr>
          <w:rFonts w:ascii="Trebuchet MS"/>
          <w:color w:val="A5194B"/>
          <w:w w:val="115"/>
        </w:rPr>
        <w:t>Proyectos</w:t>
      </w:r>
    </w:p>
    <w:p>
      <w:pPr>
        <w:pStyle w:val="BodyText"/>
        <w:spacing w:line="237" w:lineRule="auto" w:before="172"/>
        <w:ind w:left="433" w:right="1981"/>
        <w:jc w:val="both"/>
      </w:pPr>
      <w:r>
        <w:rPr>
          <w:color w:val="4A4A4C"/>
          <w:w w:val="105"/>
        </w:rPr>
        <w:t>Con el </w:t>
      </w:r>
      <w:r>
        <w:rPr>
          <w:rFonts w:ascii="Trebuchet MS" w:hAnsi="Trebuchet MS"/>
          <w:b/>
          <w:color w:val="4A4A4C"/>
          <w:w w:val="105"/>
        </w:rPr>
        <w:t>Libramiento Sur – Oaxaca </w:t>
      </w:r>
      <w:r>
        <w:rPr>
          <w:color w:val="4A4A4C"/>
          <w:w w:val="105"/>
        </w:rPr>
        <w:t>se pretende disminuir el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  <w:w w:val="105"/>
        </w:rPr>
        <w:t>tránsito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intenso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las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vías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acceso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la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ciudad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favore-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cer la conectividad interregional en el estado y con el resto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19"/>
        </w:rPr>
        <w:t> </w:t>
      </w:r>
      <w:r>
        <w:rPr>
          <w:color w:val="4A4A4C"/>
        </w:rPr>
        <w:t>país.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libramiento</w:t>
      </w:r>
      <w:r>
        <w:rPr>
          <w:color w:val="4A4A4C"/>
          <w:spacing w:val="-18"/>
        </w:rPr>
        <w:t> </w:t>
      </w:r>
      <w:r>
        <w:rPr>
          <w:color w:val="4A4A4C"/>
        </w:rPr>
        <w:t>beneficiará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más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w w:val="95"/>
        </w:rPr>
        <w:t>1</w:t>
      </w:r>
      <w:r>
        <w:rPr>
          <w:color w:val="4A4A4C"/>
          <w:spacing w:val="-15"/>
          <w:w w:val="95"/>
        </w:rPr>
        <w:t> </w:t>
      </w:r>
      <w:r>
        <w:rPr>
          <w:color w:val="4A4A4C"/>
        </w:rPr>
        <w:t>millón</w:t>
      </w:r>
      <w:r>
        <w:rPr>
          <w:color w:val="4A4A4C"/>
          <w:spacing w:val="-18"/>
        </w:rPr>
        <w:t> </w:t>
      </w:r>
      <w:r>
        <w:rPr>
          <w:color w:val="4A4A4C"/>
        </w:rPr>
        <w:t>200</w:t>
      </w:r>
      <w:r>
        <w:rPr>
          <w:color w:val="4A4A4C"/>
          <w:spacing w:val="-18"/>
        </w:rPr>
        <w:t> </w:t>
      </w:r>
      <w:r>
        <w:rPr>
          <w:color w:val="4A4A4C"/>
        </w:rPr>
        <w:t>mil</w:t>
      </w:r>
      <w:r>
        <w:rPr>
          <w:color w:val="4A4A4C"/>
          <w:spacing w:val="-68"/>
        </w:rPr>
        <w:t> </w:t>
      </w:r>
      <w:r>
        <w:rPr>
          <w:color w:val="4A4A4C"/>
        </w:rPr>
        <w:t>habitantes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los</w:t>
      </w:r>
      <w:r>
        <w:rPr>
          <w:color w:val="4A4A4C"/>
          <w:spacing w:val="-8"/>
        </w:rPr>
        <w:t> </w:t>
      </w:r>
      <w:r>
        <w:rPr>
          <w:color w:val="4A4A4C"/>
        </w:rPr>
        <w:t>municipios</w:t>
      </w:r>
      <w:r>
        <w:rPr>
          <w:color w:val="4A4A4C"/>
          <w:spacing w:val="-9"/>
        </w:rPr>
        <w:t> </w:t>
      </w:r>
      <w:r>
        <w:rPr>
          <w:color w:val="4A4A4C"/>
        </w:rPr>
        <w:t>ubicados</w:t>
      </w:r>
      <w:r>
        <w:rPr>
          <w:color w:val="4A4A4C"/>
          <w:spacing w:val="-8"/>
        </w:rPr>
        <w:t> </w:t>
      </w:r>
      <w:r>
        <w:rPr>
          <w:color w:val="4A4A4C"/>
        </w:rPr>
        <w:t>en</w:t>
      </w:r>
      <w:r>
        <w:rPr>
          <w:color w:val="4A4A4C"/>
          <w:spacing w:val="-9"/>
        </w:rPr>
        <w:t> </w:t>
      </w:r>
      <w:r>
        <w:rPr>
          <w:color w:val="4A4A4C"/>
        </w:rPr>
        <w:t>el</w:t>
      </w:r>
      <w:r>
        <w:rPr>
          <w:color w:val="4A4A4C"/>
          <w:spacing w:val="-9"/>
        </w:rPr>
        <w:t> </w:t>
      </w:r>
      <w:r>
        <w:rPr>
          <w:color w:val="4A4A4C"/>
        </w:rPr>
        <w:t>área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influen-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cia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fomentará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visita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sus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atractivos</w:t>
      </w:r>
      <w:r>
        <w:rPr>
          <w:color w:val="4A4A4C"/>
          <w:spacing w:val="-4"/>
          <w:w w:val="95"/>
        </w:rPr>
        <w:t> </w:t>
      </w:r>
      <w:r>
        <w:rPr>
          <w:color w:val="4A4A4C"/>
          <w:w w:val="95"/>
        </w:rPr>
        <w:t>turísticos,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así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como</w:t>
      </w:r>
      <w:r>
        <w:rPr>
          <w:color w:val="4A4A4C"/>
          <w:spacing w:val="-5"/>
          <w:w w:val="95"/>
        </w:rPr>
        <w:t> </w:t>
      </w:r>
      <w:r>
        <w:rPr>
          <w:color w:val="4A4A4C"/>
          <w:w w:val="95"/>
        </w:rPr>
        <w:t>el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transporte</w:t>
      </w:r>
      <w:r>
        <w:rPr>
          <w:color w:val="4A4A4C"/>
          <w:spacing w:val="-26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personas</w:t>
      </w:r>
      <w:r>
        <w:rPr>
          <w:color w:val="4A4A4C"/>
          <w:spacing w:val="-25"/>
        </w:rPr>
        <w:t> </w:t>
      </w:r>
      <w:r>
        <w:rPr>
          <w:color w:val="4A4A4C"/>
        </w:rPr>
        <w:t>y</w:t>
      </w:r>
      <w:r>
        <w:rPr>
          <w:color w:val="4A4A4C"/>
          <w:spacing w:val="-26"/>
        </w:rPr>
        <w:t> </w:t>
      </w:r>
      <w:r>
        <w:rPr>
          <w:color w:val="4A4A4C"/>
        </w:rPr>
        <w:t>carga</w:t>
      </w:r>
      <w:r>
        <w:rPr>
          <w:color w:val="4A4A4C"/>
          <w:spacing w:val="-26"/>
        </w:rPr>
        <w:t> </w:t>
      </w:r>
      <w:r>
        <w:rPr>
          <w:color w:val="4A4A4C"/>
        </w:rPr>
        <w:t>entre</w:t>
      </w:r>
      <w:r>
        <w:rPr>
          <w:color w:val="4A4A4C"/>
          <w:spacing w:val="-25"/>
        </w:rPr>
        <w:t> </w:t>
      </w:r>
      <w:r>
        <w:rPr>
          <w:color w:val="4A4A4C"/>
        </w:rPr>
        <w:t>las</w:t>
      </w:r>
      <w:r>
        <w:rPr>
          <w:color w:val="4A4A4C"/>
          <w:spacing w:val="-26"/>
        </w:rPr>
        <w:t> </w:t>
      </w:r>
      <w:r>
        <w:rPr>
          <w:color w:val="4A4A4C"/>
        </w:rPr>
        <w:t>regiones</w:t>
      </w:r>
      <w:r>
        <w:rPr>
          <w:color w:val="4A4A4C"/>
          <w:spacing w:val="-26"/>
        </w:rPr>
        <w:t> </w:t>
      </w:r>
      <w:r>
        <w:rPr>
          <w:color w:val="4A4A4C"/>
        </w:rPr>
        <w:t>del</w:t>
      </w:r>
      <w:r>
        <w:rPr>
          <w:color w:val="4A4A4C"/>
          <w:spacing w:val="-25"/>
        </w:rPr>
        <w:t> </w:t>
      </w:r>
      <w:r>
        <w:rPr>
          <w:color w:val="4A4A4C"/>
        </w:rPr>
        <w:t>estado.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5" w:lineRule="auto"/>
        <w:ind w:left="433" w:right="1982"/>
        <w:jc w:val="both"/>
      </w:pPr>
      <w:r>
        <w:rPr>
          <w:color w:val="4A4A4C"/>
        </w:rPr>
        <w:t>Para impulsar el desarrollo social y económico de la región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Costa,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promoverá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construcción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9"/>
          <w:w w:val="105"/>
        </w:rPr>
        <w:t> </w:t>
      </w:r>
      <w:r>
        <w:rPr>
          <w:rFonts w:ascii="Trebuchet MS" w:hAnsi="Trebuchet MS"/>
          <w:b/>
          <w:color w:val="4A4A4C"/>
          <w:w w:val="105"/>
        </w:rPr>
        <w:t>Carretera</w:t>
      </w:r>
      <w:r>
        <w:rPr>
          <w:rFonts w:ascii="Trebuchet MS" w:hAnsi="Trebuchet MS"/>
          <w:b/>
          <w:color w:val="4A4A4C"/>
          <w:spacing w:val="6"/>
          <w:w w:val="105"/>
        </w:rPr>
        <w:t> </w:t>
      </w:r>
      <w:r>
        <w:rPr>
          <w:rFonts w:ascii="Trebuchet MS" w:hAnsi="Trebuchet MS"/>
          <w:b/>
          <w:color w:val="4A4A4C"/>
          <w:w w:val="105"/>
        </w:rPr>
        <w:t>Escé-</w:t>
      </w:r>
      <w:r>
        <w:rPr>
          <w:rFonts w:ascii="Trebuchet MS" w:hAnsi="Trebuchet MS"/>
          <w:b/>
          <w:color w:val="4A4A4C"/>
          <w:spacing w:val="-61"/>
          <w:w w:val="105"/>
        </w:rPr>
        <w:t> </w:t>
      </w:r>
      <w:r>
        <w:rPr>
          <w:rFonts w:ascii="Trebuchet MS" w:hAnsi="Trebuchet MS"/>
          <w:b/>
          <w:color w:val="4A4A4C"/>
          <w:w w:val="105"/>
        </w:rPr>
        <w:t>nica Eje 15: Ventanilla – Huatulco</w:t>
      </w:r>
      <w:r>
        <w:rPr>
          <w:color w:val="4A4A4C"/>
          <w:w w:val="105"/>
        </w:rPr>
        <w:t>, la cual abarca de San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Pedro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Pochutla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al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entronque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Aeropuerto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Huatulco.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Con</w:t>
      </w:r>
      <w:r>
        <w:rPr>
          <w:color w:val="4A4A4C"/>
          <w:spacing w:val="-12"/>
        </w:rPr>
        <w:t> </w:t>
      </w:r>
      <w:r>
        <w:rPr>
          <w:color w:val="4A4A4C"/>
        </w:rPr>
        <w:t>esta</w:t>
      </w:r>
      <w:r>
        <w:rPr>
          <w:color w:val="4A4A4C"/>
          <w:spacing w:val="-11"/>
        </w:rPr>
        <w:t> </w:t>
      </w:r>
      <w:r>
        <w:rPr>
          <w:color w:val="4A4A4C"/>
        </w:rPr>
        <w:t>obra</w:t>
      </w:r>
      <w:r>
        <w:rPr>
          <w:color w:val="4A4A4C"/>
          <w:spacing w:val="-12"/>
        </w:rPr>
        <w:t> </w:t>
      </w:r>
      <w:r>
        <w:rPr>
          <w:color w:val="4A4A4C"/>
        </w:rPr>
        <w:t>se</w:t>
      </w:r>
      <w:r>
        <w:rPr>
          <w:color w:val="4A4A4C"/>
          <w:spacing w:val="-11"/>
        </w:rPr>
        <w:t> </w:t>
      </w:r>
      <w:r>
        <w:rPr>
          <w:color w:val="4A4A4C"/>
        </w:rPr>
        <w:t>reducirán</w:t>
      </w:r>
      <w:r>
        <w:rPr>
          <w:color w:val="4A4A4C"/>
          <w:spacing w:val="-12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tiempos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traslado</w:t>
      </w:r>
      <w:r>
        <w:rPr>
          <w:color w:val="4A4A4C"/>
          <w:spacing w:val="-12"/>
        </w:rPr>
        <w:t> </w:t>
      </w:r>
      <w:r>
        <w:rPr>
          <w:color w:val="4A4A4C"/>
        </w:rPr>
        <w:t>entre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destinos de playa de la Costa oaxaqueña y la conectividad</w:t>
      </w:r>
      <w:r>
        <w:rPr>
          <w:color w:val="4A4A4C"/>
          <w:spacing w:val="1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transporte</w:t>
      </w:r>
      <w:r>
        <w:rPr>
          <w:color w:val="4A4A4C"/>
          <w:spacing w:val="-17"/>
        </w:rPr>
        <w:t> </w:t>
      </w:r>
      <w:r>
        <w:rPr>
          <w:color w:val="4A4A4C"/>
        </w:rPr>
        <w:t>aéreo</w:t>
      </w:r>
      <w:r>
        <w:rPr>
          <w:color w:val="4A4A4C"/>
          <w:spacing w:val="-16"/>
        </w:rPr>
        <w:t> </w:t>
      </w:r>
      <w:r>
        <w:rPr>
          <w:color w:val="4A4A4C"/>
        </w:rPr>
        <w:t>nacional</w:t>
      </w:r>
      <w:r>
        <w:rPr>
          <w:color w:val="4A4A4C"/>
          <w:spacing w:val="-17"/>
        </w:rPr>
        <w:t> </w:t>
      </w:r>
      <w:r>
        <w:rPr>
          <w:color w:val="4A4A4C"/>
        </w:rPr>
        <w:t>e</w:t>
      </w:r>
      <w:r>
        <w:rPr>
          <w:color w:val="4A4A4C"/>
          <w:spacing w:val="-16"/>
        </w:rPr>
        <w:t> </w:t>
      </w:r>
      <w:r>
        <w:rPr>
          <w:color w:val="4A4A4C"/>
        </w:rPr>
        <w:t>internacional.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433" w:right="1981" w:hanging="1"/>
        <w:jc w:val="both"/>
      </w:pPr>
      <w:r>
        <w:rPr>
          <w:color w:val="4A4A4C"/>
        </w:rPr>
        <w:t>Con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Autopista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Oaxaca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  <w:w w:val="105"/>
        </w:rPr>
        <w:t>–</w:t>
      </w:r>
      <w:r>
        <w:rPr>
          <w:rFonts w:ascii="Trebuchet MS" w:hAnsi="Trebuchet MS"/>
          <w:b/>
          <w:color w:val="4A4A4C"/>
          <w:spacing w:val="1"/>
          <w:w w:val="105"/>
        </w:rPr>
        <w:t> </w:t>
      </w:r>
      <w:r>
        <w:rPr>
          <w:rFonts w:ascii="Trebuchet MS" w:hAnsi="Trebuchet MS"/>
          <w:b/>
          <w:color w:val="4A4A4C"/>
        </w:rPr>
        <w:t>Tuxtepec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planea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cons-</w:t>
      </w:r>
      <w:r>
        <w:rPr>
          <w:color w:val="4A4A4C"/>
          <w:spacing w:val="1"/>
        </w:rPr>
        <w:t> </w:t>
      </w:r>
      <w:r>
        <w:rPr>
          <w:color w:val="4A4A4C"/>
        </w:rPr>
        <w:t>trucción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166.2</w:t>
      </w:r>
      <w:r>
        <w:rPr>
          <w:color w:val="4A4A4C"/>
          <w:spacing w:val="-3"/>
        </w:rPr>
        <w:t> </w:t>
      </w:r>
      <w:r>
        <w:rPr>
          <w:color w:val="4A4A4C"/>
        </w:rPr>
        <w:t>kilómetros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carretera</w:t>
      </w:r>
      <w:r>
        <w:rPr>
          <w:color w:val="4A4A4C"/>
          <w:spacing w:val="-3"/>
        </w:rPr>
        <w:t> </w:t>
      </w:r>
      <w:r>
        <w:rPr>
          <w:color w:val="4A4A4C"/>
        </w:rPr>
        <w:t>que</w:t>
      </w:r>
      <w:r>
        <w:rPr>
          <w:color w:val="4A4A4C"/>
          <w:spacing w:val="-4"/>
        </w:rPr>
        <w:t> </w:t>
      </w:r>
      <w:r>
        <w:rPr>
          <w:color w:val="4A4A4C"/>
        </w:rPr>
        <w:t>reduzcan</w:t>
      </w:r>
      <w:r>
        <w:rPr>
          <w:color w:val="4A4A4C"/>
          <w:spacing w:val="-4"/>
        </w:rPr>
        <w:t> </w:t>
      </w:r>
      <w:r>
        <w:rPr>
          <w:color w:val="4A4A4C"/>
        </w:rPr>
        <w:t>a</w:t>
      </w:r>
      <w:r>
        <w:rPr>
          <w:color w:val="4A4A4C"/>
          <w:spacing w:val="-3"/>
        </w:rPr>
        <w:t> </w:t>
      </w:r>
      <w:r>
        <w:rPr>
          <w:color w:val="4A4A4C"/>
        </w:rPr>
        <w:t>2</w:t>
      </w:r>
      <w:r>
        <w:rPr>
          <w:color w:val="4A4A4C"/>
          <w:spacing w:val="-68"/>
        </w:rPr>
        <w:t> </w:t>
      </w:r>
      <w:r>
        <w:rPr>
          <w:color w:val="4A4A4C"/>
        </w:rPr>
        <w:t>horas</w:t>
      </w:r>
      <w:r>
        <w:rPr>
          <w:color w:val="4A4A4C"/>
          <w:spacing w:val="-3"/>
        </w:rPr>
        <w:t> </w:t>
      </w:r>
      <w:r>
        <w:rPr>
          <w:color w:val="4A4A4C"/>
        </w:rPr>
        <w:t>con</w:t>
      </w:r>
      <w:r>
        <w:rPr>
          <w:color w:val="4A4A4C"/>
          <w:spacing w:val="-3"/>
        </w:rPr>
        <w:t> </w:t>
      </w:r>
      <w:r>
        <w:rPr>
          <w:color w:val="4A4A4C"/>
        </w:rPr>
        <w:t>15</w:t>
      </w:r>
      <w:r>
        <w:rPr>
          <w:color w:val="4A4A4C"/>
          <w:spacing w:val="-3"/>
        </w:rPr>
        <w:t> </w:t>
      </w:r>
      <w:r>
        <w:rPr>
          <w:color w:val="4A4A4C"/>
        </w:rPr>
        <w:t>minutos</w:t>
      </w:r>
      <w:r>
        <w:rPr>
          <w:color w:val="4A4A4C"/>
          <w:spacing w:val="-2"/>
        </w:rPr>
        <w:t> </w:t>
      </w:r>
      <w:r>
        <w:rPr>
          <w:color w:val="4A4A4C"/>
        </w:rPr>
        <w:t>el</w:t>
      </w:r>
      <w:r>
        <w:rPr>
          <w:color w:val="4A4A4C"/>
          <w:spacing w:val="-3"/>
        </w:rPr>
        <w:t> </w:t>
      </w:r>
      <w:r>
        <w:rPr>
          <w:color w:val="4A4A4C"/>
        </w:rPr>
        <w:t>tiempo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2"/>
        </w:rPr>
        <w:t> </w:t>
      </w:r>
      <w:r>
        <w:rPr>
          <w:color w:val="4A4A4C"/>
        </w:rPr>
        <w:t>traslado</w:t>
      </w:r>
      <w:r>
        <w:rPr>
          <w:color w:val="4A4A4C"/>
          <w:spacing w:val="-3"/>
        </w:rPr>
        <w:t> </w:t>
      </w:r>
      <w:r>
        <w:rPr>
          <w:color w:val="4A4A4C"/>
        </w:rPr>
        <w:t>entre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2"/>
        </w:rPr>
        <w:t> </w:t>
      </w:r>
      <w:r>
        <w:rPr>
          <w:color w:val="4A4A4C"/>
        </w:rPr>
        <w:t>Ciudad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Oaxaca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San</w:t>
      </w:r>
      <w:r>
        <w:rPr>
          <w:color w:val="4A4A4C"/>
          <w:spacing w:val="-8"/>
        </w:rPr>
        <w:t> </w:t>
      </w:r>
      <w:r>
        <w:rPr>
          <w:color w:val="4A4A4C"/>
        </w:rPr>
        <w:t>Juan</w:t>
      </w:r>
      <w:r>
        <w:rPr>
          <w:color w:val="4A4A4C"/>
          <w:spacing w:val="-7"/>
        </w:rPr>
        <w:t> </w:t>
      </w:r>
      <w:r>
        <w:rPr>
          <w:color w:val="4A4A4C"/>
        </w:rPr>
        <w:t>Bautista</w:t>
      </w:r>
      <w:r>
        <w:rPr>
          <w:color w:val="4A4A4C"/>
          <w:spacing w:val="-8"/>
        </w:rPr>
        <w:t> </w:t>
      </w:r>
      <w:r>
        <w:rPr>
          <w:color w:val="4A4A4C"/>
        </w:rPr>
        <w:t>Tuxtepec,</w:t>
      </w:r>
      <w:r>
        <w:rPr>
          <w:color w:val="4A4A4C"/>
          <w:spacing w:val="-7"/>
        </w:rPr>
        <w:t> </w:t>
      </w:r>
      <w:r>
        <w:rPr>
          <w:color w:val="4A4A4C"/>
        </w:rPr>
        <w:t>con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objetivo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</w:rPr>
        <w:t>integrar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economía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Valles</w:t>
      </w:r>
      <w:r>
        <w:rPr>
          <w:color w:val="4A4A4C"/>
          <w:spacing w:val="-17"/>
        </w:rPr>
        <w:t> </w:t>
      </w:r>
      <w:r>
        <w:rPr>
          <w:color w:val="4A4A4C"/>
        </w:rPr>
        <w:t>Centrales,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Sierra</w:t>
      </w:r>
      <w:r>
        <w:rPr>
          <w:color w:val="4A4A4C"/>
          <w:spacing w:val="-17"/>
        </w:rPr>
        <w:t> </w:t>
      </w:r>
      <w:r>
        <w:rPr>
          <w:color w:val="4A4A4C"/>
        </w:rPr>
        <w:t>Juárez</w:t>
      </w:r>
      <w:r>
        <w:rPr>
          <w:color w:val="4A4A4C"/>
          <w:spacing w:val="-68"/>
        </w:rPr>
        <w:t> </w:t>
      </w:r>
      <w:r>
        <w:rPr>
          <w:color w:val="4A4A4C"/>
        </w:rPr>
        <w:t>y la Cuenca del Papaloapan, en beneficio de 189 mil 597</w:t>
      </w:r>
      <w:r>
        <w:rPr>
          <w:color w:val="4A4A4C"/>
          <w:spacing w:val="1"/>
        </w:rPr>
        <w:t> </w:t>
      </w:r>
      <w:r>
        <w:rPr>
          <w:color w:val="4A4A4C"/>
        </w:rPr>
        <w:t>habitantes.</w:t>
      </w:r>
      <w:r>
        <w:rPr>
          <w:color w:val="4A4A4C"/>
          <w:spacing w:val="-24"/>
        </w:rPr>
        <w:t> </w:t>
      </w:r>
      <w:r>
        <w:rPr>
          <w:color w:val="4A4A4C"/>
        </w:rPr>
        <w:t>Por</w:t>
      </w:r>
      <w:r>
        <w:rPr>
          <w:color w:val="4A4A4C"/>
          <w:spacing w:val="-24"/>
        </w:rPr>
        <w:t> </w:t>
      </w:r>
      <w:r>
        <w:rPr>
          <w:color w:val="4A4A4C"/>
        </w:rPr>
        <w:t>su</w:t>
      </w:r>
      <w:r>
        <w:rPr>
          <w:color w:val="4A4A4C"/>
          <w:spacing w:val="-24"/>
        </w:rPr>
        <w:t> </w:t>
      </w:r>
      <w:r>
        <w:rPr>
          <w:color w:val="4A4A4C"/>
        </w:rPr>
        <w:t>parte,</w:t>
      </w:r>
      <w:r>
        <w:rPr>
          <w:color w:val="4A4A4C"/>
          <w:spacing w:val="-24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Libramiento</w:t>
      </w:r>
      <w:r>
        <w:rPr>
          <w:color w:val="4A4A4C"/>
          <w:spacing w:val="-24"/>
        </w:rPr>
        <w:t> </w:t>
      </w:r>
      <w:r>
        <w:rPr>
          <w:color w:val="4A4A4C"/>
        </w:rPr>
        <w:t>a</w:t>
      </w:r>
      <w:r>
        <w:rPr>
          <w:color w:val="4A4A4C"/>
          <w:spacing w:val="-24"/>
        </w:rPr>
        <w:t> </w:t>
      </w:r>
      <w:r>
        <w:rPr>
          <w:color w:val="4A4A4C"/>
        </w:rPr>
        <w:t>Tuxtepec</w:t>
      </w:r>
      <w:r>
        <w:rPr>
          <w:color w:val="4A4A4C"/>
          <w:spacing w:val="-24"/>
        </w:rPr>
        <w:t> </w:t>
      </w:r>
      <w:r>
        <w:rPr>
          <w:color w:val="4A4A4C"/>
        </w:rPr>
        <w:t>mejorará</w:t>
      </w:r>
      <w:r>
        <w:rPr>
          <w:color w:val="4A4A4C"/>
          <w:spacing w:val="-68"/>
        </w:rPr>
        <w:t> </w:t>
      </w:r>
      <w:r>
        <w:rPr>
          <w:color w:val="4A4A4C"/>
        </w:rPr>
        <w:t>la comunicación vial de las regiones del Papaloapan, Istmo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Tehuantepec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Veracruz.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3803" w:space="40"/>
            <w:col w:w="8397"/>
          </w:cols>
        </w:sectPr>
      </w:pP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pStyle w:val="BodyText"/>
      </w:pPr>
      <w:r>
        <w:rPr/>
        <w:drawing>
          <wp:inline distT="0" distB="0" distL="0" distR="0">
            <wp:extent cx="6545588" cy="3035808"/>
            <wp:effectExtent l="0" t="0" r="0" b="0"/>
            <wp:docPr id="849" name="image8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819.jpe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588" cy="303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Heading6"/>
        <w:tabs>
          <w:tab w:pos="2079" w:val="left" w:leader="none"/>
        </w:tabs>
        <w:spacing w:before="115"/>
        <w:ind w:left="1182"/>
      </w:pPr>
      <w:r>
        <w:rPr/>
        <w:pict>
          <v:line style="position:absolute;mso-position-horizontal-relative:page;mso-position-vertical-relative:paragraph;z-index:-2844569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210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444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4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2179" w:firstLine="1203"/>
        <w:jc w:val="right"/>
      </w:pPr>
      <w:r>
        <w:rPr>
          <w:color w:val="A5855D"/>
          <w:w w:val="105"/>
        </w:rPr>
        <w:t>Proyecto 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Consolidación de Rutas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y</w:t>
      </w:r>
      <w:r>
        <w:rPr>
          <w:color w:val="A5855D"/>
          <w:spacing w:val="-3"/>
          <w:w w:val="105"/>
        </w:rPr>
        <w:t> </w:t>
      </w:r>
      <w:r>
        <w:rPr>
          <w:color w:val="A5855D"/>
          <w:w w:val="105"/>
        </w:rPr>
        <w:t>Pueblos</w:t>
      </w:r>
      <w:r>
        <w:rPr>
          <w:color w:val="A5855D"/>
          <w:spacing w:val="-3"/>
          <w:w w:val="105"/>
        </w:rPr>
        <w:t> </w:t>
      </w:r>
      <w:r>
        <w:rPr>
          <w:color w:val="A5855D"/>
          <w:w w:val="105"/>
        </w:rPr>
        <w:t>Mágicos</w:t>
      </w:r>
    </w:p>
    <w:p>
      <w:pPr>
        <w:spacing w:line="237" w:lineRule="exact" w:before="0"/>
        <w:ind w:left="0" w:right="0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de Oaxaca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Heading6"/>
        <w:spacing w:before="218"/>
        <w:ind w:left="2789" w:firstLine="594"/>
        <w:jc w:val="both"/>
      </w:pPr>
      <w:r>
        <w:rPr>
          <w:color w:val="A5855D"/>
          <w:w w:val="105"/>
        </w:rPr>
        <w:t>Proyecto de</w:t>
      </w:r>
      <w:r>
        <w:rPr>
          <w:color w:val="A5855D"/>
          <w:spacing w:val="-59"/>
          <w:w w:val="105"/>
        </w:rPr>
        <w:t> </w:t>
      </w:r>
      <w:r>
        <w:rPr>
          <w:color w:val="A5855D"/>
          <w:spacing w:val="-2"/>
          <w:w w:val="105"/>
        </w:rPr>
        <w:t>Revalorización </w:t>
      </w:r>
      <w:r>
        <w:rPr>
          <w:color w:val="A5855D"/>
          <w:spacing w:val="-1"/>
          <w:w w:val="105"/>
        </w:rPr>
        <w:t>de</w:t>
      </w:r>
      <w:r>
        <w:rPr>
          <w:color w:val="A5855D"/>
          <w:spacing w:val="-59"/>
          <w:w w:val="105"/>
        </w:rPr>
        <w:t> </w:t>
      </w:r>
      <w:r>
        <w:rPr>
          <w:color w:val="A5855D"/>
          <w:w w:val="105"/>
        </w:rPr>
        <w:t>Residuos</w:t>
      </w:r>
      <w:r>
        <w:rPr>
          <w:color w:val="A5855D"/>
          <w:spacing w:val="-7"/>
          <w:w w:val="105"/>
        </w:rPr>
        <w:t> </w:t>
      </w:r>
      <w:r>
        <w:rPr>
          <w:color w:val="A5855D"/>
          <w:w w:val="105"/>
        </w:rPr>
        <w:t>Sólidos</w:t>
      </w:r>
    </w:p>
    <w:p>
      <w:pPr>
        <w:spacing w:line="237" w:lineRule="exact" w:before="0"/>
        <w:ind w:left="0" w:right="0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Urbanos</w:t>
      </w:r>
    </w:p>
    <w:p>
      <w:pPr>
        <w:pStyle w:val="BodyText"/>
        <w:spacing w:line="237" w:lineRule="auto" w:before="116"/>
        <w:ind w:left="447" w:right="1129"/>
        <w:jc w:val="both"/>
      </w:pPr>
      <w:r>
        <w:rPr/>
        <w:br w:type="column"/>
      </w:r>
      <w:r>
        <w:rPr>
          <w:color w:val="4A4A4C"/>
        </w:rPr>
        <w:t>Con el </w:t>
      </w:r>
      <w:r>
        <w:rPr>
          <w:rFonts w:ascii="Tahoma" w:hAnsi="Tahoma"/>
          <w:b/>
          <w:color w:val="4A4A4C"/>
        </w:rPr>
        <w:t>Proyecto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Consolidación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de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Rutas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y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Pueblos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Mágicos de Oaxaca</w:t>
      </w:r>
      <w:r>
        <w:rPr>
          <w:color w:val="4A4A4C"/>
        </w:rPr>
        <w:t>, se promoverá el desarrollo del turismo</w:t>
      </w:r>
      <w:r>
        <w:rPr>
          <w:color w:val="4A4A4C"/>
          <w:spacing w:val="-68"/>
        </w:rPr>
        <w:t> </w:t>
      </w:r>
      <w:r>
        <w:rPr>
          <w:color w:val="4A4A4C"/>
        </w:rPr>
        <w:t>que favorezca a los sitios, destinos y recursos turísticos de</w:t>
      </w:r>
      <w:r>
        <w:rPr>
          <w:color w:val="4A4A4C"/>
          <w:spacing w:val="-68"/>
        </w:rPr>
        <w:t> </w:t>
      </w:r>
      <w:r>
        <w:rPr>
          <w:color w:val="4A4A4C"/>
        </w:rPr>
        <w:t>las rutas y Pueblos Mágicos estatales, favoreciendo el posi-</w:t>
      </w:r>
      <w:r>
        <w:rPr>
          <w:color w:val="4A4A4C"/>
          <w:spacing w:val="-68"/>
        </w:rPr>
        <w:t> </w:t>
      </w:r>
      <w:r>
        <w:rPr>
          <w:color w:val="4A4A4C"/>
        </w:rPr>
        <w:t>cionamiento de Oaxaca como un destino diverso y único,</w:t>
      </w:r>
      <w:r>
        <w:rPr>
          <w:color w:val="4A4A4C"/>
          <w:spacing w:val="1"/>
        </w:rPr>
        <w:t> </w:t>
      </w:r>
      <w:r>
        <w:rPr>
          <w:color w:val="4A4A4C"/>
        </w:rPr>
        <w:t>mediante</w:t>
      </w:r>
      <w:r>
        <w:rPr>
          <w:color w:val="4A4A4C"/>
          <w:spacing w:val="-3"/>
        </w:rPr>
        <w:t> </w:t>
      </w:r>
      <w:r>
        <w:rPr>
          <w:color w:val="4A4A4C"/>
        </w:rPr>
        <w:t>programas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mejora</w:t>
      </w:r>
      <w:r>
        <w:rPr>
          <w:color w:val="4A4A4C"/>
          <w:spacing w:val="-2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</w:t>
      </w:r>
      <w:r>
        <w:rPr>
          <w:color w:val="4A4A4C"/>
          <w:spacing w:val="-3"/>
        </w:rPr>
        <w:t> </w:t>
      </w:r>
      <w:r>
        <w:rPr>
          <w:color w:val="4A4A4C"/>
        </w:rPr>
        <w:t>imagen</w:t>
      </w:r>
      <w:r>
        <w:rPr>
          <w:color w:val="4A4A4C"/>
          <w:spacing w:val="-2"/>
        </w:rPr>
        <w:t> </w:t>
      </w:r>
      <w:r>
        <w:rPr>
          <w:color w:val="4A4A4C"/>
        </w:rPr>
        <w:t>urbana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comunidades distribuidoras de turismo en las ocho regio-</w:t>
      </w:r>
      <w:r>
        <w:rPr>
          <w:color w:val="4A4A4C"/>
          <w:spacing w:val="1"/>
        </w:rPr>
        <w:t> </w:t>
      </w:r>
      <w:r>
        <w:rPr>
          <w:color w:val="4A4A4C"/>
        </w:rPr>
        <w:t>nes del estado; generación de productos experienciales;</w:t>
      </w:r>
      <w:r>
        <w:rPr>
          <w:color w:val="4A4A4C"/>
          <w:spacing w:val="1"/>
        </w:rPr>
        <w:t> </w:t>
      </w:r>
      <w:r>
        <w:rPr>
          <w:color w:val="4A4A4C"/>
        </w:rPr>
        <w:t>mejora</w:t>
      </w:r>
      <w:r>
        <w:rPr>
          <w:color w:val="4A4A4C"/>
          <w:spacing w:val="19"/>
        </w:rPr>
        <w:t> </w:t>
      </w:r>
      <w:r>
        <w:rPr>
          <w:color w:val="4A4A4C"/>
        </w:rPr>
        <w:t>de</w:t>
      </w:r>
      <w:r>
        <w:rPr>
          <w:color w:val="4A4A4C"/>
          <w:spacing w:val="19"/>
        </w:rPr>
        <w:t> </w:t>
      </w:r>
      <w:r>
        <w:rPr>
          <w:color w:val="4A4A4C"/>
        </w:rPr>
        <w:t>la</w:t>
      </w:r>
      <w:r>
        <w:rPr>
          <w:color w:val="4A4A4C"/>
          <w:spacing w:val="20"/>
        </w:rPr>
        <w:t> </w:t>
      </w:r>
      <w:r>
        <w:rPr>
          <w:color w:val="4A4A4C"/>
        </w:rPr>
        <w:t>conectividad;</w:t>
      </w:r>
      <w:r>
        <w:rPr>
          <w:color w:val="4A4A4C"/>
          <w:spacing w:val="19"/>
        </w:rPr>
        <w:t> </w:t>
      </w:r>
      <w:r>
        <w:rPr>
          <w:color w:val="4A4A4C"/>
        </w:rPr>
        <w:t>accesos</w:t>
      </w:r>
      <w:r>
        <w:rPr>
          <w:color w:val="4A4A4C"/>
          <w:spacing w:val="20"/>
        </w:rPr>
        <w:t> </w:t>
      </w:r>
      <w:r>
        <w:rPr>
          <w:color w:val="4A4A4C"/>
        </w:rPr>
        <w:t>a</w:t>
      </w:r>
      <w:r>
        <w:rPr>
          <w:color w:val="4A4A4C"/>
          <w:spacing w:val="19"/>
        </w:rPr>
        <w:t> </w:t>
      </w:r>
      <w:r>
        <w:rPr>
          <w:color w:val="4A4A4C"/>
        </w:rPr>
        <w:t>la</w:t>
      </w:r>
      <w:r>
        <w:rPr>
          <w:color w:val="4A4A4C"/>
          <w:spacing w:val="20"/>
        </w:rPr>
        <w:t> </w:t>
      </w:r>
      <w:r>
        <w:rPr>
          <w:color w:val="4A4A4C"/>
        </w:rPr>
        <w:t>profesionalización</w:t>
      </w:r>
      <w:r>
        <w:rPr>
          <w:color w:val="4A4A4C"/>
          <w:spacing w:val="-68"/>
        </w:rPr>
        <w:t> </w:t>
      </w:r>
      <w:r>
        <w:rPr>
          <w:color w:val="4A4A4C"/>
        </w:rPr>
        <w:t>y posicionamiento en mercados nacionales e internacio-</w:t>
      </w:r>
      <w:r>
        <w:rPr>
          <w:color w:val="4A4A4C"/>
          <w:spacing w:val="1"/>
        </w:rPr>
        <w:t> </w:t>
      </w:r>
      <w:r>
        <w:rPr>
          <w:color w:val="4A4A4C"/>
        </w:rPr>
        <w:t>nales en rutas y Pueblos Mágicos, en beneficio de </w:t>
      </w:r>
      <w:r>
        <w:rPr>
          <w:color w:val="4A4A4C"/>
          <w:w w:val="95"/>
        </w:rPr>
        <w:t>1 </w:t>
      </w:r>
      <w:r>
        <w:rPr>
          <w:color w:val="4A4A4C"/>
        </w:rPr>
        <w:t>millón</w:t>
      </w:r>
      <w:r>
        <w:rPr>
          <w:color w:val="4A4A4C"/>
          <w:spacing w:val="1"/>
        </w:rPr>
        <w:t> </w:t>
      </w:r>
      <w:r>
        <w:rPr>
          <w:color w:val="4A4A4C"/>
        </w:rPr>
        <w:t>593</w:t>
      </w:r>
      <w:r>
        <w:rPr>
          <w:color w:val="4A4A4C"/>
          <w:spacing w:val="-14"/>
        </w:rPr>
        <w:t> </w:t>
      </w:r>
      <w:r>
        <w:rPr>
          <w:color w:val="4A4A4C"/>
        </w:rPr>
        <w:t>mil</w:t>
      </w:r>
      <w:r>
        <w:rPr>
          <w:color w:val="4A4A4C"/>
          <w:spacing w:val="-14"/>
        </w:rPr>
        <w:t> </w:t>
      </w:r>
      <w:r>
        <w:rPr>
          <w:color w:val="4A4A4C"/>
        </w:rPr>
        <w:t>575</w:t>
      </w:r>
      <w:r>
        <w:rPr>
          <w:color w:val="4A4A4C"/>
          <w:spacing w:val="-13"/>
        </w:rPr>
        <w:t> </w:t>
      </w:r>
      <w:r>
        <w:rPr>
          <w:color w:val="4A4A4C"/>
        </w:rPr>
        <w:t>habitantes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localidades</w:t>
      </w:r>
      <w:r>
        <w:rPr>
          <w:color w:val="4A4A4C"/>
          <w:spacing w:val="-14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rutas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Pueblos</w:t>
      </w:r>
      <w:r>
        <w:rPr>
          <w:color w:val="4A4A4C"/>
          <w:spacing w:val="-68"/>
        </w:rPr>
        <w:t> </w:t>
      </w:r>
      <w:r>
        <w:rPr>
          <w:color w:val="4A4A4C"/>
        </w:rPr>
        <w:t>Mágicos</w:t>
      </w:r>
      <w:r>
        <w:rPr>
          <w:color w:val="4A4A4C"/>
          <w:spacing w:val="-14"/>
        </w:rPr>
        <w:t> </w:t>
      </w:r>
      <w:r>
        <w:rPr>
          <w:color w:val="4A4A4C"/>
        </w:rPr>
        <w:t>estatales.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447" w:right="1131"/>
        <w:jc w:val="both"/>
      </w:pPr>
      <w:r>
        <w:rPr>
          <w:color w:val="4A4A4C"/>
        </w:rPr>
        <w:t>Con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6"/>
        </w:rPr>
        <w:t> </w:t>
      </w:r>
      <w:r>
        <w:rPr>
          <w:color w:val="4A4A4C"/>
        </w:rPr>
        <w:t>objeto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darle</w:t>
      </w:r>
      <w:r>
        <w:rPr>
          <w:color w:val="4A4A4C"/>
          <w:spacing w:val="-6"/>
        </w:rPr>
        <w:t> </w:t>
      </w:r>
      <w:r>
        <w:rPr>
          <w:color w:val="4A4A4C"/>
        </w:rPr>
        <w:t>valor</w:t>
      </w:r>
      <w:r>
        <w:rPr>
          <w:color w:val="4A4A4C"/>
          <w:spacing w:val="-6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residuos</w:t>
      </w:r>
      <w:r>
        <w:rPr>
          <w:color w:val="4A4A4C"/>
          <w:spacing w:val="-6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desecha</w:t>
      </w:r>
      <w:r>
        <w:rPr>
          <w:color w:val="4A4A4C"/>
          <w:spacing w:val="-6"/>
        </w:rPr>
        <w:t> </w:t>
      </w:r>
      <w:r>
        <w:rPr>
          <w:color w:val="4A4A4C"/>
        </w:rPr>
        <w:t>dia-</w:t>
      </w:r>
      <w:r>
        <w:rPr>
          <w:color w:val="4A4A4C"/>
          <w:spacing w:val="-68"/>
        </w:rPr>
        <w:t> </w:t>
      </w:r>
      <w:r>
        <w:rPr>
          <w:color w:val="4A4A4C"/>
        </w:rPr>
        <w:t>riamente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ciudadanía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vía</w:t>
      </w:r>
      <w:r>
        <w:rPr>
          <w:color w:val="4A4A4C"/>
          <w:spacing w:val="-17"/>
        </w:rPr>
        <w:t> </w:t>
      </w:r>
      <w:r>
        <w:rPr>
          <w:color w:val="4A4A4C"/>
        </w:rPr>
        <w:t>pública,</w:t>
      </w:r>
      <w:r>
        <w:rPr>
          <w:color w:val="4A4A4C"/>
          <w:spacing w:val="-17"/>
        </w:rPr>
        <w:t> </w:t>
      </w:r>
      <w:r>
        <w:rPr>
          <w:color w:val="4A4A4C"/>
        </w:rPr>
        <w:t>lugares</w:t>
      </w:r>
      <w:r>
        <w:rPr>
          <w:color w:val="4A4A4C"/>
          <w:spacing w:val="-16"/>
        </w:rPr>
        <w:t> </w:t>
      </w:r>
      <w:r>
        <w:rPr>
          <w:color w:val="4A4A4C"/>
        </w:rPr>
        <w:t>concurridos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comercios,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0"/>
        </w:rPr>
        <w:t> </w:t>
      </w:r>
      <w:r>
        <w:rPr>
          <w:color w:val="4A4A4C"/>
        </w:rPr>
        <w:t>obtener</w:t>
      </w:r>
      <w:r>
        <w:rPr>
          <w:color w:val="4A4A4C"/>
          <w:spacing w:val="-10"/>
        </w:rPr>
        <w:t> </w:t>
      </w:r>
      <w:r>
        <w:rPr>
          <w:color w:val="4A4A4C"/>
        </w:rPr>
        <w:t>beneficios</w:t>
      </w:r>
      <w:r>
        <w:rPr>
          <w:color w:val="4A4A4C"/>
          <w:spacing w:val="-9"/>
        </w:rPr>
        <w:t> </w:t>
      </w:r>
      <w:r>
        <w:rPr>
          <w:color w:val="4A4A4C"/>
        </w:rPr>
        <w:t>económicos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ambien-</w:t>
      </w:r>
      <w:r>
        <w:rPr>
          <w:color w:val="4A4A4C"/>
          <w:spacing w:val="-68"/>
        </w:rPr>
        <w:t> </w:t>
      </w:r>
      <w:r>
        <w:rPr>
          <w:color w:val="4A4A4C"/>
        </w:rPr>
        <w:t>tales</w:t>
      </w:r>
      <w:r>
        <w:rPr>
          <w:color w:val="4A4A4C"/>
          <w:spacing w:val="1"/>
        </w:rPr>
        <w:t> </w:t>
      </w:r>
      <w:r>
        <w:rPr>
          <w:color w:val="4A4A4C"/>
        </w:rPr>
        <w:t>derivados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su</w:t>
      </w:r>
      <w:r>
        <w:rPr>
          <w:color w:val="4A4A4C"/>
          <w:spacing w:val="1"/>
        </w:rPr>
        <w:t> </w:t>
      </w:r>
      <w:r>
        <w:rPr>
          <w:color w:val="4A4A4C"/>
        </w:rPr>
        <w:t>venta</w:t>
      </w:r>
      <w:r>
        <w:rPr>
          <w:color w:val="4A4A4C"/>
          <w:spacing w:val="1"/>
        </w:rPr>
        <w:t> </w:t>
      </w:r>
      <w:r>
        <w:rPr>
          <w:color w:val="4A4A4C"/>
        </w:rPr>
        <w:t>o</w:t>
      </w:r>
      <w:r>
        <w:rPr>
          <w:color w:val="4A4A4C"/>
          <w:spacing w:val="1"/>
        </w:rPr>
        <w:t> </w:t>
      </w:r>
      <w:r>
        <w:rPr>
          <w:color w:val="4A4A4C"/>
        </w:rPr>
        <w:t>aprovechamiento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1"/>
        </w:rPr>
        <w:t> </w:t>
      </w:r>
      <w:r>
        <w:rPr>
          <w:color w:val="4A4A4C"/>
        </w:rPr>
        <w:t>biofertilizante y combustibles para la comunidad, se pro-</w:t>
      </w:r>
      <w:r>
        <w:rPr>
          <w:color w:val="4A4A4C"/>
          <w:spacing w:val="1"/>
        </w:rPr>
        <w:t> </w:t>
      </w:r>
      <w:r>
        <w:rPr>
          <w:color w:val="4A4A4C"/>
        </w:rPr>
        <w:t>mueve el </w:t>
      </w:r>
      <w:r>
        <w:rPr>
          <w:rFonts w:ascii="Tahoma" w:hAnsi="Tahoma"/>
          <w:b/>
          <w:color w:val="4A4A4C"/>
        </w:rPr>
        <w:t>Proyecto de Revalorización de Residuos Sólidos</w:t>
      </w:r>
      <w:r>
        <w:rPr>
          <w:rFonts w:ascii="Tahoma" w:hAnsi="Tahoma"/>
          <w:b/>
          <w:color w:val="4A4A4C"/>
          <w:spacing w:val="1"/>
        </w:rPr>
        <w:t> </w:t>
      </w:r>
      <w:r>
        <w:rPr>
          <w:rFonts w:ascii="Tahoma" w:hAnsi="Tahoma"/>
          <w:b/>
          <w:color w:val="4A4A4C"/>
        </w:rPr>
        <w:t>Urbanos</w:t>
      </w:r>
      <w:r>
        <w:rPr>
          <w:rFonts w:ascii="Tahoma" w:hAnsi="Tahoma"/>
          <w:b/>
          <w:color w:val="4A4A4C"/>
          <w:spacing w:val="7"/>
        </w:rPr>
        <w:t> </w:t>
      </w:r>
      <w:r>
        <w:rPr>
          <w:color w:val="4A4A4C"/>
        </w:rPr>
        <w:t>para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generación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biogás</w:t>
      </w:r>
      <w:r>
        <w:rPr>
          <w:color w:val="4A4A4C"/>
          <w:spacing w:val="-10"/>
        </w:rPr>
        <w:t> </w:t>
      </w:r>
      <w:r>
        <w:rPr>
          <w:color w:val="4A4A4C"/>
        </w:rPr>
        <w:t>o</w:t>
      </w:r>
      <w:r>
        <w:rPr>
          <w:color w:val="4A4A4C"/>
          <w:spacing w:val="-9"/>
        </w:rPr>
        <w:t> </w:t>
      </w:r>
      <w:r>
        <w:rPr>
          <w:color w:val="4A4A4C"/>
        </w:rPr>
        <w:t>energía</w:t>
      </w:r>
      <w:r>
        <w:rPr>
          <w:color w:val="4A4A4C"/>
          <w:spacing w:val="-10"/>
        </w:rPr>
        <w:t> </w:t>
      </w:r>
      <w:r>
        <w:rPr>
          <w:color w:val="4A4A4C"/>
        </w:rPr>
        <w:t>eléctrica</w:t>
      </w:r>
      <w:r>
        <w:rPr>
          <w:color w:val="4A4A4C"/>
          <w:spacing w:val="-9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regiones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Istmo,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Valles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Centrales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Costa.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4639" w:space="40"/>
            <w:col w:w="756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6"/>
        <w:tabs>
          <w:tab w:pos="11033" w:val="right" w:leader="none"/>
        </w:tabs>
        <w:spacing w:before="249"/>
        <w:ind w:left="6188"/>
      </w:pPr>
      <w:r>
        <w:rPr/>
        <w:pict>
          <v:line style="position:absolute;mso-position-horizontal-relative:page;mso-position-vertical-relative:paragraph;z-index:-28444672" from="524.504822pt,11.790981pt" to="524.504822pt,25.957981pt" stroked="true" strokeweight="1pt" strokecolor="#a5855d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313856">
            <wp:simplePos x="0" y="0"/>
            <wp:positionH relativeFrom="page">
              <wp:posOffset>1259999</wp:posOffset>
            </wp:positionH>
            <wp:positionV relativeFrom="paragraph">
              <wp:posOffset>-3234302</wp:posOffset>
            </wp:positionV>
            <wp:extent cx="6512400" cy="3020415"/>
            <wp:effectExtent l="0" t="0" r="0" b="0"/>
            <wp:wrapNone/>
            <wp:docPr id="851" name="image8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821.jpe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02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855D"/>
        </w:rPr>
        <w:t>GOBIERNO</w:t>
      </w:r>
      <w:r>
        <w:rPr>
          <w:color w:val="A5855D"/>
          <w:spacing w:val="20"/>
        </w:rPr>
        <w:t> </w:t>
      </w:r>
      <w:r>
        <w:rPr>
          <w:color w:val="A5855D"/>
        </w:rPr>
        <w:t>DEL</w:t>
      </w:r>
      <w:r>
        <w:rPr>
          <w:color w:val="A5855D"/>
          <w:spacing w:val="20"/>
        </w:rPr>
        <w:t> </w:t>
      </w:r>
      <w:r>
        <w:rPr>
          <w:color w:val="A5855D"/>
        </w:rPr>
        <w:t>ESTADO</w:t>
      </w:r>
      <w:r>
        <w:rPr>
          <w:color w:val="A5855D"/>
          <w:spacing w:val="21"/>
        </w:rPr>
        <w:t> </w:t>
      </w:r>
      <w:r>
        <w:rPr>
          <w:color w:val="A5855D"/>
        </w:rPr>
        <w:t>DE</w:t>
      </w:r>
      <w:r>
        <w:rPr>
          <w:color w:val="A5855D"/>
          <w:spacing w:val="20"/>
        </w:rPr>
        <w:t> </w:t>
      </w:r>
      <w:r>
        <w:rPr>
          <w:color w:val="A5855D"/>
        </w:rPr>
        <w:t>OAXACA</w:t>
        <w:tab/>
        <w:t>211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48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5"/>
        <w:rPr>
          <w:rFonts w:ascii="Tahoma"/>
          <w:b/>
          <w:sz w:val="29"/>
        </w:rPr>
      </w:pPr>
    </w:p>
    <w:p>
      <w:pPr>
        <w:pStyle w:val="Heading6"/>
        <w:spacing w:line="247" w:lineRule="auto"/>
        <w:ind w:left="1594" w:hanging="294"/>
        <w:jc w:val="both"/>
        <w:rPr>
          <w:rFonts w:ascii="Trebuchet MS" w:hAnsi="Trebuchet MS"/>
        </w:rPr>
      </w:pPr>
      <w:r>
        <w:rPr>
          <w:rFonts w:ascii="Trebuchet MS" w:hAnsi="Trebuchet MS"/>
          <w:color w:val="A5855D"/>
          <w:w w:val="110"/>
        </w:rPr>
        <w:t>Proyecto de Sustitución</w:t>
      </w:r>
      <w:r>
        <w:rPr>
          <w:rFonts w:ascii="Trebuchet MS" w:hAnsi="Trebuchet MS"/>
          <w:color w:val="A5855D"/>
          <w:spacing w:val="-64"/>
          <w:w w:val="110"/>
        </w:rPr>
        <w:t> </w:t>
      </w:r>
      <w:r>
        <w:rPr>
          <w:rFonts w:ascii="Trebuchet MS" w:hAnsi="Trebuchet MS"/>
          <w:color w:val="A5855D"/>
          <w:w w:val="110"/>
        </w:rPr>
        <w:t>del Hospital General</w:t>
      </w:r>
      <w:r>
        <w:rPr>
          <w:rFonts w:ascii="Trebuchet MS" w:hAnsi="Trebuchet MS"/>
          <w:color w:val="A5855D"/>
          <w:spacing w:val="1"/>
          <w:w w:val="110"/>
        </w:rPr>
        <w:t> </w:t>
      </w:r>
      <w:r>
        <w:rPr>
          <w:rFonts w:ascii="Trebuchet MS" w:hAnsi="Trebuchet MS"/>
          <w:color w:val="A5855D"/>
          <w:w w:val="115"/>
        </w:rPr>
        <w:t>en</w:t>
      </w:r>
      <w:r>
        <w:rPr>
          <w:rFonts w:ascii="Trebuchet MS" w:hAnsi="Trebuchet MS"/>
          <w:color w:val="A5855D"/>
          <w:spacing w:val="-16"/>
          <w:w w:val="115"/>
        </w:rPr>
        <w:t> </w:t>
      </w:r>
      <w:r>
        <w:rPr>
          <w:rFonts w:ascii="Trebuchet MS" w:hAnsi="Trebuchet MS"/>
          <w:color w:val="A5855D"/>
          <w:w w:val="115"/>
        </w:rPr>
        <w:t>San</w:t>
      </w:r>
      <w:r>
        <w:rPr>
          <w:rFonts w:ascii="Trebuchet MS" w:hAnsi="Trebuchet MS"/>
          <w:color w:val="A5855D"/>
          <w:spacing w:val="-16"/>
          <w:w w:val="115"/>
        </w:rPr>
        <w:t> </w:t>
      </w:r>
      <w:r>
        <w:rPr>
          <w:rFonts w:ascii="Trebuchet MS" w:hAnsi="Trebuchet MS"/>
          <w:color w:val="A5855D"/>
          <w:w w:val="115"/>
        </w:rPr>
        <w:t>Juan</w:t>
      </w:r>
      <w:r>
        <w:rPr>
          <w:rFonts w:ascii="Trebuchet MS" w:hAnsi="Trebuchet MS"/>
          <w:color w:val="A5855D"/>
          <w:spacing w:val="-16"/>
          <w:w w:val="115"/>
        </w:rPr>
        <w:t> </w:t>
      </w:r>
      <w:r>
        <w:rPr>
          <w:rFonts w:ascii="Trebuchet MS" w:hAnsi="Trebuchet MS"/>
          <w:color w:val="A5855D"/>
          <w:w w:val="115"/>
        </w:rPr>
        <w:t>Bautista</w:t>
      </w:r>
    </w:p>
    <w:p>
      <w:pPr>
        <w:spacing w:before="3"/>
        <w:ind w:left="0" w:right="0" w:firstLine="0"/>
        <w:jc w:val="right"/>
        <w:rPr>
          <w:rFonts w:ascii="Trebuchet MS"/>
          <w:b/>
          <w:sz w:val="20"/>
        </w:rPr>
      </w:pPr>
      <w:r>
        <w:rPr>
          <w:rFonts w:ascii="Trebuchet MS"/>
          <w:b/>
          <w:color w:val="A5855D"/>
          <w:w w:val="110"/>
          <w:sz w:val="20"/>
        </w:rPr>
        <w:t>Tuxtepec</w:t>
      </w: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spacing w:before="6"/>
        <w:rPr>
          <w:rFonts w:ascii="Trebuchet MS"/>
          <w:b/>
          <w:sz w:val="30"/>
        </w:rPr>
      </w:pPr>
    </w:p>
    <w:p>
      <w:pPr>
        <w:pStyle w:val="Heading6"/>
        <w:spacing w:line="247" w:lineRule="auto"/>
        <w:ind w:left="1077" w:firstLine="777"/>
        <w:jc w:val="right"/>
        <w:rPr>
          <w:rFonts w:ascii="Trebuchet MS" w:hAnsi="Trebuchet MS"/>
        </w:rPr>
      </w:pPr>
      <w:r>
        <w:rPr>
          <w:rFonts w:ascii="Trebuchet MS" w:hAnsi="Trebuchet MS"/>
          <w:color w:val="A5855D"/>
          <w:spacing w:val="-3"/>
          <w:w w:val="110"/>
        </w:rPr>
        <w:t>Proyecto</w:t>
      </w:r>
      <w:r>
        <w:rPr>
          <w:rFonts w:ascii="Trebuchet MS" w:hAnsi="Trebuchet MS"/>
          <w:color w:val="A5855D"/>
          <w:spacing w:val="-13"/>
          <w:w w:val="110"/>
        </w:rPr>
        <w:t> </w:t>
      </w:r>
      <w:r>
        <w:rPr>
          <w:rFonts w:ascii="Trebuchet MS" w:hAnsi="Trebuchet MS"/>
          <w:color w:val="A5855D"/>
          <w:spacing w:val="-3"/>
          <w:w w:val="110"/>
        </w:rPr>
        <w:t>Centro</w:t>
      </w:r>
      <w:r>
        <w:rPr>
          <w:rFonts w:ascii="Trebuchet MS" w:hAnsi="Trebuchet MS"/>
          <w:color w:val="A5855D"/>
          <w:spacing w:val="-13"/>
          <w:w w:val="110"/>
        </w:rPr>
        <w:t> </w:t>
      </w:r>
      <w:r>
        <w:rPr>
          <w:rFonts w:ascii="Trebuchet MS" w:hAnsi="Trebuchet MS"/>
          <w:color w:val="A5855D"/>
          <w:spacing w:val="-2"/>
          <w:w w:val="110"/>
        </w:rPr>
        <w:t>de</w:t>
      </w:r>
      <w:r>
        <w:rPr>
          <w:rFonts w:ascii="Trebuchet MS" w:hAnsi="Trebuchet MS"/>
          <w:color w:val="A5855D"/>
          <w:spacing w:val="-63"/>
          <w:w w:val="110"/>
        </w:rPr>
        <w:t> </w:t>
      </w:r>
      <w:r>
        <w:rPr>
          <w:rFonts w:ascii="Trebuchet MS" w:hAnsi="Trebuchet MS"/>
          <w:color w:val="A5855D"/>
          <w:spacing w:val="-3"/>
          <w:w w:val="110"/>
        </w:rPr>
        <w:t>Comando, Control,</w:t>
      </w:r>
      <w:r>
        <w:rPr>
          <w:rFonts w:ascii="Trebuchet MS" w:hAnsi="Trebuchet MS"/>
          <w:color w:val="A5855D"/>
          <w:spacing w:val="-2"/>
          <w:w w:val="110"/>
        </w:rPr>
        <w:t> </w:t>
      </w:r>
      <w:r>
        <w:rPr>
          <w:rFonts w:ascii="Trebuchet MS" w:hAnsi="Trebuchet MS"/>
          <w:color w:val="A5855D"/>
          <w:w w:val="110"/>
        </w:rPr>
        <w:t>Cómputo, Comunicaciones</w:t>
      </w:r>
      <w:r>
        <w:rPr>
          <w:rFonts w:ascii="Trebuchet MS" w:hAnsi="Trebuchet MS"/>
          <w:color w:val="A5855D"/>
          <w:spacing w:val="-64"/>
          <w:w w:val="110"/>
        </w:rPr>
        <w:t> </w:t>
      </w:r>
      <w:r>
        <w:rPr>
          <w:rFonts w:ascii="Trebuchet MS" w:hAnsi="Trebuchet MS"/>
          <w:color w:val="A5855D"/>
          <w:w w:val="110"/>
        </w:rPr>
        <w:t>y</w:t>
      </w:r>
      <w:r>
        <w:rPr>
          <w:rFonts w:ascii="Trebuchet MS" w:hAnsi="Trebuchet MS"/>
          <w:color w:val="A5855D"/>
          <w:spacing w:val="-13"/>
          <w:w w:val="110"/>
        </w:rPr>
        <w:t> </w:t>
      </w:r>
      <w:r>
        <w:rPr>
          <w:rFonts w:ascii="Trebuchet MS" w:hAnsi="Trebuchet MS"/>
          <w:color w:val="A5855D"/>
          <w:w w:val="110"/>
        </w:rPr>
        <w:t>Contacto</w:t>
      </w:r>
      <w:r>
        <w:rPr>
          <w:rFonts w:ascii="Trebuchet MS" w:hAnsi="Trebuchet MS"/>
          <w:color w:val="A5855D"/>
          <w:spacing w:val="-12"/>
          <w:w w:val="110"/>
        </w:rPr>
        <w:t> </w:t>
      </w:r>
      <w:r>
        <w:rPr>
          <w:rFonts w:ascii="Trebuchet MS" w:hAnsi="Trebuchet MS"/>
          <w:color w:val="A5855D"/>
          <w:w w:val="110"/>
        </w:rPr>
        <w:t>Ciudadano</w:t>
      </w:r>
    </w:p>
    <w:p>
      <w:pPr>
        <w:spacing w:before="3"/>
        <w:ind w:left="0" w:right="0" w:firstLine="0"/>
        <w:jc w:val="right"/>
        <w:rPr>
          <w:rFonts w:ascii="Trebuchet MS"/>
          <w:b/>
          <w:sz w:val="20"/>
        </w:rPr>
      </w:pPr>
      <w:r>
        <w:rPr>
          <w:rFonts w:ascii="Trebuchet MS"/>
          <w:b/>
          <w:color w:val="A5855D"/>
          <w:spacing w:val="-3"/>
          <w:w w:val="110"/>
          <w:sz w:val="20"/>
        </w:rPr>
        <w:t>e</w:t>
      </w:r>
      <w:r>
        <w:rPr>
          <w:rFonts w:ascii="Trebuchet MS"/>
          <w:b/>
          <w:color w:val="A5855D"/>
          <w:spacing w:val="-13"/>
          <w:w w:val="110"/>
          <w:sz w:val="20"/>
        </w:rPr>
        <w:t> </w:t>
      </w:r>
      <w:r>
        <w:rPr>
          <w:rFonts w:ascii="Trebuchet MS"/>
          <w:b/>
          <w:color w:val="A5855D"/>
          <w:spacing w:val="-3"/>
          <w:w w:val="110"/>
          <w:sz w:val="20"/>
        </w:rPr>
        <w:t>Inteligencia</w:t>
      </w:r>
      <w:r>
        <w:rPr>
          <w:rFonts w:ascii="Trebuchet MS"/>
          <w:b/>
          <w:color w:val="A5855D"/>
          <w:spacing w:val="-12"/>
          <w:w w:val="110"/>
          <w:sz w:val="20"/>
        </w:rPr>
        <w:t> </w:t>
      </w:r>
      <w:r>
        <w:rPr>
          <w:rFonts w:ascii="Trebuchet MS"/>
          <w:b/>
          <w:color w:val="A5855D"/>
          <w:spacing w:val="-2"/>
          <w:w w:val="110"/>
          <w:sz w:val="20"/>
        </w:rPr>
        <w:t>(C5)</w:t>
      </w: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rPr>
          <w:rFonts w:ascii="Trebuchet MS"/>
          <w:b/>
          <w:sz w:val="26"/>
        </w:rPr>
      </w:pPr>
    </w:p>
    <w:p>
      <w:pPr>
        <w:pStyle w:val="BodyText"/>
        <w:spacing w:before="6"/>
        <w:rPr>
          <w:rFonts w:ascii="Trebuchet MS"/>
          <w:b/>
          <w:sz w:val="27"/>
        </w:rPr>
      </w:pPr>
    </w:p>
    <w:p>
      <w:pPr>
        <w:pStyle w:val="Heading6"/>
        <w:spacing w:line="247" w:lineRule="auto" w:before="1"/>
        <w:ind w:left="1690" w:firstLine="303"/>
        <w:jc w:val="right"/>
        <w:rPr>
          <w:rFonts w:ascii="Trebuchet MS"/>
        </w:rPr>
      </w:pPr>
      <w:r>
        <w:rPr>
          <w:rFonts w:ascii="Trebuchet MS"/>
          <w:color w:val="A5855D"/>
          <w:spacing w:val="-1"/>
          <w:w w:val="115"/>
        </w:rPr>
        <w:t>Programa</w:t>
      </w:r>
      <w:r>
        <w:rPr>
          <w:rFonts w:ascii="Trebuchet MS"/>
          <w:color w:val="A5855D"/>
          <w:spacing w:val="-16"/>
          <w:w w:val="115"/>
        </w:rPr>
        <w:t> </w:t>
      </w:r>
      <w:r>
        <w:rPr>
          <w:rFonts w:ascii="Trebuchet MS"/>
          <w:color w:val="A5855D"/>
          <w:spacing w:val="-1"/>
          <w:w w:val="115"/>
        </w:rPr>
        <w:t>para</w:t>
      </w:r>
      <w:r>
        <w:rPr>
          <w:rFonts w:ascii="Trebuchet MS"/>
          <w:color w:val="A5855D"/>
          <w:spacing w:val="-16"/>
          <w:w w:val="115"/>
        </w:rPr>
        <w:t> </w:t>
      </w:r>
      <w:r>
        <w:rPr>
          <w:rFonts w:ascii="Trebuchet MS"/>
          <w:color w:val="A5855D"/>
          <w:spacing w:val="-1"/>
          <w:w w:val="115"/>
        </w:rPr>
        <w:t>el</w:t>
      </w:r>
      <w:r>
        <w:rPr>
          <w:rFonts w:ascii="Trebuchet MS"/>
          <w:color w:val="A5855D"/>
          <w:spacing w:val="-66"/>
          <w:w w:val="115"/>
        </w:rPr>
        <w:t> </w:t>
      </w:r>
      <w:r>
        <w:rPr>
          <w:rFonts w:ascii="Trebuchet MS"/>
          <w:color w:val="A5855D"/>
          <w:spacing w:val="-2"/>
          <w:w w:val="115"/>
        </w:rPr>
        <w:t>Desarrollo</w:t>
      </w:r>
      <w:r>
        <w:rPr>
          <w:rFonts w:ascii="Trebuchet MS"/>
          <w:color w:val="A5855D"/>
          <w:spacing w:val="-14"/>
          <w:w w:val="115"/>
        </w:rPr>
        <w:t> </w:t>
      </w:r>
      <w:r>
        <w:rPr>
          <w:rFonts w:ascii="Trebuchet MS"/>
          <w:color w:val="A5855D"/>
          <w:spacing w:val="-1"/>
          <w:w w:val="115"/>
        </w:rPr>
        <w:t>del</w:t>
      </w:r>
      <w:r>
        <w:rPr>
          <w:rFonts w:ascii="Trebuchet MS"/>
          <w:color w:val="A5855D"/>
          <w:spacing w:val="-14"/>
          <w:w w:val="115"/>
        </w:rPr>
        <w:t> </w:t>
      </w:r>
      <w:r>
        <w:rPr>
          <w:rFonts w:ascii="Trebuchet MS"/>
          <w:color w:val="A5855D"/>
          <w:spacing w:val="-1"/>
          <w:w w:val="115"/>
        </w:rPr>
        <w:t>Istmo</w:t>
      </w:r>
      <w:r>
        <w:rPr>
          <w:rFonts w:ascii="Trebuchet MS"/>
          <w:color w:val="A5855D"/>
          <w:spacing w:val="-66"/>
          <w:w w:val="115"/>
        </w:rPr>
        <w:t> </w:t>
      </w:r>
      <w:r>
        <w:rPr>
          <w:rFonts w:ascii="Trebuchet MS"/>
          <w:color w:val="A5855D"/>
          <w:spacing w:val="-2"/>
          <w:w w:val="115"/>
        </w:rPr>
        <w:t>de</w:t>
      </w:r>
      <w:r>
        <w:rPr>
          <w:rFonts w:ascii="Trebuchet MS"/>
          <w:color w:val="A5855D"/>
          <w:spacing w:val="-16"/>
          <w:w w:val="115"/>
        </w:rPr>
        <w:t> </w:t>
      </w:r>
      <w:r>
        <w:rPr>
          <w:rFonts w:ascii="Trebuchet MS"/>
          <w:color w:val="A5855D"/>
          <w:spacing w:val="-2"/>
          <w:w w:val="115"/>
        </w:rPr>
        <w:t>Tehuantepec</w:t>
      </w:r>
    </w:p>
    <w:p>
      <w:pPr>
        <w:pStyle w:val="BodyText"/>
        <w:rPr>
          <w:rFonts w:ascii="Trebuchet MS"/>
          <w:b/>
          <w:sz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spacing w:line="235" w:lineRule="auto" w:before="167"/>
        <w:ind w:left="432" w:right="1981"/>
        <w:jc w:val="both"/>
      </w:pPr>
      <w:r>
        <w:rPr>
          <w:color w:val="4A4A4C"/>
        </w:rPr>
        <w:t>Por medio del </w:t>
      </w:r>
      <w:r>
        <w:rPr>
          <w:rFonts w:ascii="Trebuchet MS" w:hAnsi="Trebuchet MS"/>
          <w:b/>
          <w:color w:val="4A4A4C"/>
        </w:rPr>
        <w:t>Proyecto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de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Sustitución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del</w:t>
      </w:r>
      <w:r>
        <w:rPr>
          <w:rFonts w:ascii="Trebuchet MS" w:hAnsi="Trebuchet MS"/>
          <w:b/>
          <w:color w:val="4A4A4C"/>
          <w:spacing w:val="60"/>
        </w:rPr>
        <w:t> </w:t>
      </w:r>
      <w:r>
        <w:rPr>
          <w:rFonts w:ascii="Trebuchet MS" w:hAnsi="Trebuchet MS"/>
          <w:b/>
          <w:color w:val="4A4A4C"/>
        </w:rPr>
        <w:t>Hospital</w:t>
      </w:r>
      <w:r>
        <w:rPr>
          <w:rFonts w:ascii="Trebuchet MS" w:hAnsi="Trebuchet MS"/>
          <w:b/>
          <w:color w:val="4A4A4C"/>
          <w:spacing w:val="60"/>
        </w:rPr>
        <w:t> </w:t>
      </w:r>
      <w:r>
        <w:rPr>
          <w:rFonts w:ascii="Trebuchet MS" w:hAnsi="Trebuchet MS"/>
          <w:b/>
          <w:color w:val="4A4A4C"/>
        </w:rPr>
        <w:t>General</w:t>
      </w:r>
      <w:r>
        <w:rPr>
          <w:rFonts w:ascii="Trebuchet MS" w:hAnsi="Trebuchet MS"/>
          <w:b/>
          <w:color w:val="4A4A4C"/>
          <w:spacing w:val="-58"/>
        </w:rPr>
        <w:t> </w:t>
      </w:r>
      <w:r>
        <w:rPr>
          <w:rFonts w:ascii="Trebuchet MS" w:hAnsi="Trebuchet MS"/>
          <w:b/>
          <w:color w:val="4A4A4C"/>
        </w:rPr>
        <w:t>en San Juan Bautista Tuxtepec</w:t>
      </w:r>
      <w:r>
        <w:rPr>
          <w:color w:val="4A4A4C"/>
        </w:rPr>
        <w:t>, se responde a las necesi-</w:t>
      </w:r>
      <w:r>
        <w:rPr>
          <w:color w:val="4A4A4C"/>
          <w:spacing w:val="1"/>
        </w:rPr>
        <w:t> </w:t>
      </w:r>
      <w:r>
        <w:rPr>
          <w:color w:val="4A4A4C"/>
        </w:rPr>
        <w:t>dades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servicios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salud</w:t>
      </w:r>
      <w:r>
        <w:rPr>
          <w:color w:val="4A4A4C"/>
          <w:spacing w:val="-5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habitantes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5"/>
        </w:rPr>
        <w:t> </w:t>
      </w:r>
      <w:r>
        <w:rPr>
          <w:color w:val="4A4A4C"/>
        </w:rPr>
        <w:t>usuarios</w:t>
      </w:r>
      <w:r>
        <w:rPr>
          <w:color w:val="4A4A4C"/>
          <w:spacing w:val="-5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</w:rPr>
        <w:t>municipio. Con la construcción de este hospital se preten-</w:t>
      </w:r>
      <w:r>
        <w:rPr>
          <w:color w:val="4A4A4C"/>
          <w:spacing w:val="1"/>
        </w:rPr>
        <w:t> </w:t>
      </w:r>
      <w:r>
        <w:rPr>
          <w:color w:val="4A4A4C"/>
        </w:rPr>
        <w:t>de aumentar el número de servicios otorgados a partir del</w:t>
      </w:r>
      <w:r>
        <w:rPr>
          <w:color w:val="4A4A4C"/>
          <w:spacing w:val="1"/>
        </w:rPr>
        <w:t> </w:t>
      </w:r>
      <w:r>
        <w:rPr>
          <w:color w:val="4A4A4C"/>
        </w:rPr>
        <w:t>incremento de la infraestructura existente, beneficiando a</w:t>
      </w:r>
      <w:r>
        <w:rPr>
          <w:color w:val="4A4A4C"/>
          <w:spacing w:val="1"/>
        </w:rPr>
        <w:t> </w:t>
      </w:r>
      <w:r>
        <w:rPr>
          <w:color w:val="4A4A4C"/>
        </w:rPr>
        <w:t>más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250</w:t>
      </w:r>
      <w:r>
        <w:rPr>
          <w:color w:val="4A4A4C"/>
          <w:spacing w:val="-18"/>
        </w:rPr>
        <w:t> </w:t>
      </w:r>
      <w:r>
        <w:rPr>
          <w:color w:val="4A4A4C"/>
        </w:rPr>
        <w:t>mil</w:t>
      </w:r>
      <w:r>
        <w:rPr>
          <w:color w:val="4A4A4C"/>
          <w:spacing w:val="-18"/>
        </w:rPr>
        <w:t> </w:t>
      </w:r>
      <w:r>
        <w:rPr>
          <w:color w:val="4A4A4C"/>
        </w:rPr>
        <w:t>habitantes.</w:t>
      </w:r>
    </w:p>
    <w:p>
      <w:pPr>
        <w:pStyle w:val="BodyText"/>
        <w:spacing w:before="3"/>
      </w:pPr>
    </w:p>
    <w:p>
      <w:pPr>
        <w:spacing w:line="237" w:lineRule="auto" w:before="0"/>
        <w:ind w:left="432" w:right="1981" w:firstLine="0"/>
        <w:jc w:val="both"/>
        <w:rPr>
          <w:sz w:val="20"/>
        </w:rPr>
      </w:pPr>
      <w:r>
        <w:rPr>
          <w:color w:val="4A4A4C"/>
          <w:sz w:val="20"/>
        </w:rPr>
        <w:t>Por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medio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del</w:t>
      </w:r>
      <w:r>
        <w:rPr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Proyecto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Centro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de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Comando,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Control,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Cómputo,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Comunicaciones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y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Contacto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Ciudadano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e</w:t>
      </w:r>
      <w:r>
        <w:rPr>
          <w:rFonts w:ascii="Trebuchet MS" w:hAnsi="Trebuchet MS"/>
          <w:b/>
          <w:color w:val="4A4A4C"/>
          <w:spacing w:val="60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Inteli-</w:t>
      </w:r>
      <w:r>
        <w:rPr>
          <w:rFonts w:ascii="Trebuchet MS" w:hAnsi="Trebuchet MS"/>
          <w:b/>
          <w:color w:val="4A4A4C"/>
          <w:spacing w:val="1"/>
          <w:sz w:val="20"/>
        </w:rPr>
        <w:t> </w:t>
      </w:r>
      <w:r>
        <w:rPr>
          <w:rFonts w:ascii="Trebuchet MS" w:hAnsi="Trebuchet MS"/>
          <w:b/>
          <w:color w:val="4A4A4C"/>
          <w:sz w:val="20"/>
        </w:rPr>
        <w:t>gencia (C5) </w:t>
      </w:r>
      <w:r>
        <w:rPr>
          <w:color w:val="4A4A4C"/>
          <w:sz w:val="20"/>
        </w:rPr>
        <w:t>en el estado de Oaxaca se brindará información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integral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toma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2"/>
          <w:sz w:val="20"/>
        </w:rPr>
        <w:t> </w:t>
      </w:r>
      <w:r>
        <w:rPr>
          <w:color w:val="4A4A4C"/>
          <w:sz w:val="20"/>
        </w:rPr>
        <w:t>decisiones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materia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1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pública, urgencias médicas, medio ambiente, protección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civil,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movilidad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21"/>
          <w:sz w:val="20"/>
        </w:rPr>
        <w:t> </w:t>
      </w:r>
      <w:r>
        <w:rPr>
          <w:color w:val="4A4A4C"/>
          <w:sz w:val="20"/>
        </w:rPr>
        <w:t>comunidad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enfocadas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mejo-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rar la calidad de vida de las y los oaxaqueños, a través del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fortalecimiento de las redes de las telecomunicaciones, del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sistema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videovigilancia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radiocomunicación.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35" w:lineRule="auto"/>
        <w:ind w:left="432" w:right="1981"/>
        <w:jc w:val="both"/>
      </w:pPr>
      <w:r>
        <w:rPr>
          <w:color w:val="4A4A4C"/>
        </w:rPr>
        <w:t>Para la actual Administración, el </w:t>
      </w:r>
      <w:r>
        <w:rPr>
          <w:rFonts w:ascii="Trebuchet MS" w:hAnsi="Trebuchet MS"/>
          <w:b/>
          <w:color w:val="4A4A4C"/>
        </w:rPr>
        <w:t>Programa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para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el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Desa-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rrollo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del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Istmo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de</w:t>
      </w:r>
      <w:r>
        <w:rPr>
          <w:rFonts w:ascii="Trebuchet MS" w:hAnsi="Trebuchet MS"/>
          <w:b/>
          <w:color w:val="4A4A4C"/>
          <w:spacing w:val="1"/>
        </w:rPr>
        <w:t> </w:t>
      </w:r>
      <w:r>
        <w:rPr>
          <w:rFonts w:ascii="Trebuchet MS" w:hAnsi="Trebuchet MS"/>
          <w:b/>
          <w:color w:val="4A4A4C"/>
        </w:rPr>
        <w:t>Tehuantepec </w:t>
      </w:r>
      <w:r>
        <w:rPr>
          <w:color w:val="4A4A4C"/>
        </w:rPr>
        <w:t>que impulsa el Gobierno</w:t>
      </w:r>
      <w:r>
        <w:rPr>
          <w:color w:val="4A4A4C"/>
          <w:spacing w:val="1"/>
        </w:rPr>
        <w:t> </w:t>
      </w:r>
      <w:r>
        <w:rPr>
          <w:color w:val="4A4A4C"/>
        </w:rPr>
        <w:t>Federal</w:t>
      </w:r>
      <w:r>
        <w:rPr>
          <w:color w:val="4A4A4C"/>
          <w:spacing w:val="-5"/>
        </w:rPr>
        <w:t> </w:t>
      </w:r>
      <w:r>
        <w:rPr>
          <w:color w:val="4A4A4C"/>
        </w:rPr>
        <w:t>es</w:t>
      </w:r>
      <w:r>
        <w:rPr>
          <w:color w:val="4A4A4C"/>
          <w:spacing w:val="-4"/>
        </w:rPr>
        <w:t> </w:t>
      </w:r>
      <w:r>
        <w:rPr>
          <w:color w:val="4A4A4C"/>
        </w:rPr>
        <w:t>una</w:t>
      </w:r>
      <w:r>
        <w:rPr>
          <w:color w:val="4A4A4C"/>
          <w:spacing w:val="-5"/>
        </w:rPr>
        <w:t> </w:t>
      </w:r>
      <w:r>
        <w:rPr>
          <w:color w:val="4A4A4C"/>
        </w:rPr>
        <w:t>prioridad,</w:t>
      </w:r>
      <w:r>
        <w:rPr>
          <w:color w:val="4A4A4C"/>
          <w:spacing w:val="-4"/>
        </w:rPr>
        <w:t> </w:t>
      </w:r>
      <w:r>
        <w:rPr>
          <w:color w:val="4A4A4C"/>
        </w:rPr>
        <w:t>para</w:t>
      </w:r>
      <w:r>
        <w:rPr>
          <w:color w:val="4A4A4C"/>
          <w:spacing w:val="-5"/>
        </w:rPr>
        <w:t> </w:t>
      </w:r>
      <w:r>
        <w:rPr>
          <w:color w:val="4A4A4C"/>
        </w:rPr>
        <w:t>lo</w:t>
      </w:r>
      <w:r>
        <w:rPr>
          <w:color w:val="4A4A4C"/>
          <w:spacing w:val="-4"/>
        </w:rPr>
        <w:t> </w:t>
      </w:r>
      <w:r>
        <w:rPr>
          <w:color w:val="4A4A4C"/>
        </w:rPr>
        <w:t>cual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4"/>
        </w:rPr>
        <w:t> </w:t>
      </w:r>
      <w:r>
        <w:rPr>
          <w:color w:val="4A4A4C"/>
        </w:rPr>
        <w:t>instaló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4"/>
        </w:rPr>
        <w:t> </w:t>
      </w:r>
      <w:r>
        <w:rPr>
          <w:color w:val="4A4A4C"/>
        </w:rPr>
        <w:t>Comisión</w:t>
      </w:r>
      <w:r>
        <w:rPr>
          <w:color w:val="4A4A4C"/>
          <w:spacing w:val="-68"/>
        </w:rPr>
        <w:t> </w:t>
      </w:r>
      <w:r>
        <w:rPr>
          <w:color w:val="4A4A4C"/>
        </w:rPr>
        <w:t>Intersecretarial del Estado de Oaxaca ante el Proyecto del</w:t>
      </w:r>
      <w:r>
        <w:rPr>
          <w:color w:val="4A4A4C"/>
          <w:spacing w:val="1"/>
        </w:rPr>
        <w:t> </w:t>
      </w:r>
      <w:r>
        <w:rPr>
          <w:color w:val="4A4A4C"/>
        </w:rPr>
        <w:t>Corredor Interoceánico del Istmo de Tehuantepec, con el</w:t>
      </w:r>
      <w:r>
        <w:rPr>
          <w:color w:val="4A4A4C"/>
          <w:spacing w:val="1"/>
        </w:rPr>
        <w:t> </w:t>
      </w:r>
      <w:r>
        <w:rPr>
          <w:color w:val="4A4A4C"/>
        </w:rPr>
        <w:t>objetivo de contribuir al mejoramiento económico, social,</w:t>
      </w:r>
      <w:r>
        <w:rPr>
          <w:color w:val="4A4A4C"/>
          <w:spacing w:val="1"/>
        </w:rPr>
        <w:t> </w:t>
      </w:r>
      <w:r>
        <w:rPr>
          <w:color w:val="4A4A4C"/>
        </w:rPr>
        <w:t>ambiental y cultural; con sustentabilidad e inclusión por</w:t>
      </w:r>
      <w:r>
        <w:rPr>
          <w:color w:val="4A4A4C"/>
          <w:spacing w:val="1"/>
        </w:rPr>
        <w:t> </w:t>
      </w:r>
      <w:r>
        <w:rPr>
          <w:color w:val="4A4A4C"/>
        </w:rPr>
        <w:t>medio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7"/>
        </w:rPr>
        <w:t> </w:t>
      </w:r>
      <w:r>
        <w:rPr>
          <w:color w:val="4A4A4C"/>
        </w:rPr>
        <w:t>coordinación</w:t>
      </w:r>
      <w:r>
        <w:rPr>
          <w:color w:val="4A4A4C"/>
          <w:spacing w:val="-17"/>
        </w:rPr>
        <w:t> </w:t>
      </w:r>
      <w:r>
        <w:rPr>
          <w:color w:val="4A4A4C"/>
        </w:rPr>
        <w:t>intersecretarial.</w:t>
      </w:r>
    </w:p>
    <w:p>
      <w:pPr>
        <w:spacing w:after="0" w:line="235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3803" w:space="40"/>
            <w:col w:w="839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7"/>
        </w:rPr>
      </w:pPr>
    </w:p>
    <w:p>
      <w:pPr>
        <w:pStyle w:val="BodyText"/>
      </w:pPr>
      <w:r>
        <w:rPr/>
        <w:drawing>
          <wp:inline distT="0" distB="0" distL="0" distR="0">
            <wp:extent cx="6500880" cy="2515552"/>
            <wp:effectExtent l="0" t="0" r="0" b="0"/>
            <wp:docPr id="853" name="image8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823.jpe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880" cy="251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6"/>
        <w:tabs>
          <w:tab w:pos="2080" w:val="left" w:leader="none"/>
        </w:tabs>
        <w:spacing w:before="116"/>
        <w:ind w:left="1190"/>
      </w:pPr>
      <w:r>
        <w:rPr/>
        <w:pict>
          <v:line style="position:absolute;mso-position-horizontal-relative:page;mso-position-vertical-relative:paragraph;z-index:-2844313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212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4188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5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147">
            <wp:simplePos x="0" y="0"/>
            <wp:positionH relativeFrom="page">
              <wp:posOffset>1259992</wp:posOffset>
            </wp:positionH>
            <wp:positionV relativeFrom="paragraph">
              <wp:posOffset>243565</wp:posOffset>
            </wp:positionV>
            <wp:extent cx="5799034" cy="7763256"/>
            <wp:effectExtent l="0" t="0" r="0" b="0"/>
            <wp:wrapTopAndBottom/>
            <wp:docPr id="855" name="image8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825.jpe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034" cy="776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15"/>
        </w:rPr>
      </w:pPr>
    </w:p>
    <w:p>
      <w:pPr>
        <w:pStyle w:val="Heading6"/>
        <w:tabs>
          <w:tab w:pos="11053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41600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213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52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50"/>
        </w:rPr>
      </w:pPr>
    </w:p>
    <w:p>
      <w:pPr>
        <w:pStyle w:val="BodyText"/>
        <w:spacing w:before="3"/>
        <w:rPr>
          <w:rFonts w:ascii="Tahoma"/>
          <w:b/>
          <w:sz w:val="72"/>
        </w:rPr>
      </w:pPr>
    </w:p>
    <w:p>
      <w:pPr>
        <w:pStyle w:val="Heading3"/>
        <w:spacing w:before="1"/>
        <w:jc w:val="both"/>
      </w:pPr>
      <w:r>
        <w:rPr>
          <w:color w:val="9E214A"/>
          <w:w w:val="90"/>
        </w:rPr>
        <w:t>Instrumentos</w:t>
      </w:r>
      <w:r>
        <w:rPr>
          <w:color w:val="9E214A"/>
          <w:spacing w:val="30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30"/>
          <w:w w:val="90"/>
        </w:rPr>
        <w:t> </w:t>
      </w:r>
      <w:r>
        <w:rPr>
          <w:color w:val="9E214A"/>
          <w:w w:val="90"/>
        </w:rPr>
        <w:t>Planeación</w:t>
      </w:r>
      <w:r>
        <w:rPr>
          <w:color w:val="9E214A"/>
          <w:spacing w:val="30"/>
          <w:w w:val="90"/>
        </w:rPr>
        <w:t> </w:t>
      </w:r>
      <w:r>
        <w:rPr>
          <w:color w:val="9E214A"/>
          <w:w w:val="90"/>
        </w:rPr>
        <w:t>Estatal</w:t>
      </w:r>
    </w:p>
    <w:p>
      <w:pPr>
        <w:pStyle w:val="BodyText"/>
        <w:spacing w:line="237" w:lineRule="auto" w:before="287"/>
        <w:ind w:left="1133" w:right="101"/>
        <w:jc w:val="both"/>
      </w:pPr>
      <w:r>
        <w:rPr>
          <w:color w:val="4A4A4C"/>
        </w:rPr>
        <w:t>La</w:t>
      </w:r>
      <w:r>
        <w:rPr>
          <w:color w:val="4A4A4C"/>
          <w:spacing w:val="-26"/>
        </w:rPr>
        <w:t> </w:t>
      </w:r>
      <w:r>
        <w:rPr>
          <w:color w:val="4A4A4C"/>
        </w:rPr>
        <w:t>Ley</w:t>
      </w:r>
      <w:r>
        <w:rPr>
          <w:color w:val="4A4A4C"/>
          <w:spacing w:val="-26"/>
        </w:rPr>
        <w:t> </w:t>
      </w:r>
      <w:r>
        <w:rPr>
          <w:color w:val="4A4A4C"/>
        </w:rPr>
        <w:t>Estatal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6"/>
        </w:rPr>
        <w:t> </w:t>
      </w:r>
      <w:r>
        <w:rPr>
          <w:color w:val="4A4A4C"/>
        </w:rPr>
        <w:t>Planeación</w:t>
      </w:r>
      <w:r>
        <w:rPr>
          <w:color w:val="4A4A4C"/>
          <w:spacing w:val="-26"/>
        </w:rPr>
        <w:t> </w:t>
      </w:r>
      <w:r>
        <w:rPr>
          <w:color w:val="4A4A4C"/>
        </w:rPr>
        <w:t>establece</w:t>
      </w:r>
      <w:r>
        <w:rPr>
          <w:color w:val="4A4A4C"/>
          <w:spacing w:val="-25"/>
        </w:rPr>
        <w:t> </w:t>
      </w:r>
      <w:r>
        <w:rPr>
          <w:color w:val="4A4A4C"/>
        </w:rPr>
        <w:t>que</w:t>
      </w:r>
      <w:r>
        <w:rPr>
          <w:color w:val="4A4A4C"/>
          <w:spacing w:val="-2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Plan Estatal de Desarrollo se implementará</w:t>
      </w:r>
      <w:r>
        <w:rPr>
          <w:color w:val="4A4A4C"/>
          <w:spacing w:val="-68"/>
        </w:rPr>
        <w:t> </w:t>
      </w:r>
      <w:r>
        <w:rPr>
          <w:color w:val="4A4A4C"/>
        </w:rPr>
        <w:t>a través de Planes Estratégicos Sectoriales,</w:t>
      </w:r>
      <w:r>
        <w:rPr>
          <w:color w:val="4A4A4C"/>
          <w:spacing w:val="-68"/>
        </w:rPr>
        <w:t> </w:t>
      </w:r>
      <w:r>
        <w:rPr>
          <w:color w:val="4A4A4C"/>
        </w:rPr>
        <w:t>Planes Estratégicos Institucionales, Planes</w:t>
      </w:r>
      <w:r>
        <w:rPr>
          <w:color w:val="4A4A4C"/>
          <w:spacing w:val="1"/>
        </w:rPr>
        <w:t> </w:t>
      </w:r>
      <w:r>
        <w:rPr>
          <w:color w:val="4A4A4C"/>
        </w:rPr>
        <w:t>Municipales,</w:t>
      </w:r>
      <w:r>
        <w:rPr>
          <w:color w:val="4A4A4C"/>
          <w:spacing w:val="-17"/>
        </w:rPr>
        <w:t> </w:t>
      </w:r>
      <w:r>
        <w:rPr>
          <w:color w:val="4A4A4C"/>
        </w:rPr>
        <w:t>así</w:t>
      </w:r>
      <w:r>
        <w:rPr>
          <w:color w:val="4A4A4C"/>
          <w:spacing w:val="-16"/>
        </w:rPr>
        <w:t> </w:t>
      </w:r>
      <w:r>
        <w:rPr>
          <w:color w:val="4A4A4C"/>
        </w:rPr>
        <w:t>como</w:t>
      </w:r>
      <w:r>
        <w:rPr>
          <w:color w:val="4A4A4C"/>
          <w:spacing w:val="-17"/>
        </w:rPr>
        <w:t> </w:t>
      </w:r>
      <w:r>
        <w:rPr>
          <w:color w:val="4A4A4C"/>
        </w:rPr>
        <w:t>también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planes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regionales,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Microrregionales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Especiales.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 w:right="101"/>
        <w:jc w:val="both"/>
      </w:pPr>
      <w:r>
        <w:rPr>
          <w:color w:val="4A4A4C"/>
          <w:w w:val="105"/>
        </w:rPr>
        <w:t>Esta misma Ley menciona las diferentes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dimensiones de planeación que se tienen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estado</w:t>
      </w:r>
      <w:r>
        <w:rPr>
          <w:color w:val="4A4A4C"/>
          <w:spacing w:val="-14"/>
        </w:rPr>
        <w:t> </w:t>
      </w:r>
      <w:r>
        <w:rPr>
          <w:color w:val="4A4A4C"/>
        </w:rPr>
        <w:t>en</w:t>
      </w:r>
      <w:r>
        <w:rPr>
          <w:color w:val="4A4A4C"/>
          <w:spacing w:val="-14"/>
        </w:rPr>
        <w:t> </w:t>
      </w:r>
      <w:r>
        <w:rPr>
          <w:color w:val="4A4A4C"/>
        </w:rPr>
        <w:t>el</w:t>
      </w:r>
      <w:r>
        <w:rPr>
          <w:color w:val="4A4A4C"/>
          <w:spacing w:val="-14"/>
        </w:rPr>
        <w:t> </w:t>
      </w:r>
      <w:r>
        <w:rPr>
          <w:color w:val="4A4A4C"/>
        </w:rPr>
        <w:t>marco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4"/>
        </w:rPr>
        <w:t> </w:t>
      </w:r>
      <w:r>
        <w:rPr>
          <w:color w:val="4A4A4C"/>
        </w:rPr>
        <w:t>Sistema</w:t>
      </w:r>
      <w:r>
        <w:rPr>
          <w:color w:val="4A4A4C"/>
          <w:spacing w:val="-14"/>
        </w:rPr>
        <w:t> </w:t>
      </w:r>
      <w:r>
        <w:rPr>
          <w:color w:val="4A4A4C"/>
        </w:rPr>
        <w:t>Estatal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Planeación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tienen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-11"/>
          <w:w w:val="105"/>
        </w:rPr>
        <w:t> </w:t>
      </w:r>
      <w:r>
        <w:rPr>
          <w:color w:val="4A4A4C"/>
          <w:w w:val="105"/>
        </w:rPr>
        <w:t>principal</w:t>
      </w:r>
      <w:r>
        <w:rPr>
          <w:color w:val="4A4A4C"/>
          <w:spacing w:val="-72"/>
          <w:w w:val="105"/>
        </w:rPr>
        <w:t> </w:t>
      </w:r>
      <w:r>
        <w:rPr>
          <w:color w:val="4A4A4C"/>
          <w:spacing w:val="-1"/>
        </w:rPr>
        <w:t>referente</w:t>
      </w:r>
      <w:r>
        <w:rPr>
          <w:color w:val="4A4A4C"/>
          <w:spacing w:val="-18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Plan</w:t>
      </w:r>
      <w:r>
        <w:rPr>
          <w:color w:val="4A4A4C"/>
          <w:spacing w:val="-18"/>
        </w:rPr>
        <w:t> </w:t>
      </w:r>
      <w:r>
        <w:rPr>
          <w:color w:val="4A4A4C"/>
        </w:rPr>
        <w:t>Estatal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Desarrollo.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101"/>
        <w:jc w:val="both"/>
      </w:pPr>
      <w:r>
        <w:rPr>
          <w:color w:val="4A4A4C"/>
          <w:spacing w:val="-3"/>
        </w:rPr>
        <w:t>Los</w:t>
      </w:r>
      <w:r>
        <w:rPr>
          <w:color w:val="4A4A4C"/>
          <w:spacing w:val="-37"/>
        </w:rPr>
        <w:t> </w:t>
      </w:r>
      <w:r>
        <w:rPr>
          <w:color w:val="4A4A4C"/>
          <w:spacing w:val="-3"/>
        </w:rPr>
        <w:t>Planes</w:t>
      </w:r>
      <w:r>
        <w:rPr>
          <w:color w:val="4A4A4C"/>
          <w:spacing w:val="-37"/>
        </w:rPr>
        <w:t> </w:t>
      </w:r>
      <w:r>
        <w:rPr>
          <w:color w:val="4A4A4C"/>
          <w:spacing w:val="-3"/>
        </w:rPr>
        <w:t>Estratégicos</w:t>
      </w:r>
      <w:r>
        <w:rPr>
          <w:color w:val="4A4A4C"/>
          <w:spacing w:val="-37"/>
        </w:rPr>
        <w:t> </w:t>
      </w:r>
      <w:r>
        <w:rPr>
          <w:color w:val="4A4A4C"/>
          <w:spacing w:val="-3"/>
        </w:rPr>
        <w:t>Sectoriales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son</w:t>
      </w:r>
      <w:r>
        <w:rPr>
          <w:color w:val="4A4A4C"/>
          <w:spacing w:val="-37"/>
        </w:rPr>
        <w:t> </w:t>
      </w:r>
      <w:r>
        <w:rPr>
          <w:color w:val="4A4A4C"/>
          <w:spacing w:val="-2"/>
        </w:rPr>
        <w:t>instru-</w:t>
      </w:r>
      <w:r>
        <w:rPr>
          <w:color w:val="4A4A4C"/>
          <w:spacing w:val="-68"/>
        </w:rPr>
        <w:t> </w:t>
      </w:r>
      <w:r>
        <w:rPr>
          <w:color w:val="4A4A4C"/>
        </w:rPr>
        <w:t>mentos</w:t>
      </w:r>
      <w:r>
        <w:rPr>
          <w:color w:val="4A4A4C"/>
          <w:spacing w:val="-30"/>
        </w:rPr>
        <w:t> </w:t>
      </w:r>
      <w:r>
        <w:rPr>
          <w:color w:val="4A4A4C"/>
        </w:rPr>
        <w:t>de</w:t>
      </w:r>
      <w:r>
        <w:rPr>
          <w:color w:val="4A4A4C"/>
          <w:spacing w:val="-30"/>
        </w:rPr>
        <w:t> </w:t>
      </w:r>
      <w:r>
        <w:rPr>
          <w:color w:val="4A4A4C"/>
        </w:rPr>
        <w:t>Planeación</w:t>
      </w:r>
      <w:r>
        <w:rPr>
          <w:color w:val="4A4A4C"/>
          <w:spacing w:val="-30"/>
        </w:rPr>
        <w:t> </w:t>
      </w:r>
      <w:r>
        <w:rPr>
          <w:color w:val="4A4A4C"/>
        </w:rPr>
        <w:t>Estatal</w:t>
      </w:r>
      <w:r>
        <w:rPr>
          <w:color w:val="4A4A4C"/>
          <w:spacing w:val="-30"/>
        </w:rPr>
        <w:t> </w:t>
      </w:r>
      <w:r>
        <w:rPr>
          <w:color w:val="4A4A4C"/>
        </w:rPr>
        <w:t>que</w:t>
      </w:r>
      <w:r>
        <w:rPr>
          <w:color w:val="4A4A4C"/>
          <w:spacing w:val="-30"/>
        </w:rPr>
        <w:t> </w:t>
      </w:r>
      <w:r>
        <w:rPr>
          <w:color w:val="4A4A4C"/>
        </w:rPr>
        <w:t>establecen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16"/>
        </w:rPr>
        <w:t> </w:t>
      </w:r>
      <w:r>
        <w:rPr>
          <w:color w:val="4A4A4C"/>
          <w:spacing w:val="-2"/>
        </w:rPr>
        <w:t>prioridades,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objetivos,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metas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15"/>
        </w:rPr>
        <w:t> </w:t>
      </w:r>
      <w:r>
        <w:rPr>
          <w:color w:val="4A4A4C"/>
          <w:spacing w:val="-2"/>
        </w:rPr>
        <w:t>estima-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ción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anual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y/o</w:t>
      </w:r>
      <w:r>
        <w:rPr>
          <w:color w:val="4A4A4C"/>
          <w:spacing w:val="-15"/>
        </w:rPr>
        <w:t> </w:t>
      </w:r>
      <w:r>
        <w:rPr>
          <w:color w:val="4A4A4C"/>
          <w:spacing w:val="-1"/>
        </w:rPr>
        <w:t>plurianual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indicativa</w:t>
      </w:r>
      <w:r>
        <w:rPr>
          <w:color w:val="4A4A4C"/>
          <w:spacing w:val="-15"/>
        </w:rPr>
        <w:t> </w:t>
      </w:r>
      <w:r>
        <w:rPr>
          <w:color w:val="4A4A4C"/>
        </w:rPr>
        <w:t>del</w:t>
      </w:r>
      <w:r>
        <w:rPr>
          <w:color w:val="4A4A4C"/>
          <w:spacing w:val="-15"/>
        </w:rPr>
        <w:t> </w:t>
      </w:r>
      <w:r>
        <w:rPr>
          <w:color w:val="4A4A4C"/>
        </w:rPr>
        <w:t>gasto</w:t>
      </w:r>
      <w:r>
        <w:rPr>
          <w:color w:val="4A4A4C"/>
          <w:spacing w:val="-68"/>
        </w:rPr>
        <w:t> </w:t>
      </w:r>
      <w:r>
        <w:rPr>
          <w:color w:val="4A4A4C"/>
        </w:rPr>
        <w:t>corriente</w:t>
      </w:r>
      <w:r>
        <w:rPr>
          <w:color w:val="4A4A4C"/>
          <w:spacing w:val="-7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inversión,</w:t>
      </w:r>
      <w:r>
        <w:rPr>
          <w:color w:val="4A4A4C"/>
          <w:spacing w:val="-7"/>
        </w:rPr>
        <w:t> </w:t>
      </w:r>
      <w:r>
        <w:rPr>
          <w:color w:val="4A4A4C"/>
        </w:rPr>
        <w:t>requerido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cada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sector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el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cumplimiento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1"/>
        </w:rPr>
        <w:t> </w:t>
      </w:r>
      <w:r>
        <w:rPr>
          <w:color w:val="4A4A4C"/>
          <w:spacing w:val="-2"/>
        </w:rPr>
        <w:t>sus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objetivos.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133" w:right="101"/>
        <w:jc w:val="both"/>
      </w:pPr>
      <w:r>
        <w:rPr>
          <w:color w:val="4A4A4C"/>
        </w:rPr>
        <w:t>Los</w:t>
      </w:r>
      <w:r>
        <w:rPr>
          <w:color w:val="4A4A4C"/>
          <w:spacing w:val="1"/>
        </w:rPr>
        <w:t> </w:t>
      </w:r>
      <w:r>
        <w:rPr>
          <w:color w:val="4A4A4C"/>
        </w:rPr>
        <w:t>Planes</w:t>
      </w:r>
      <w:r>
        <w:rPr>
          <w:color w:val="4A4A4C"/>
          <w:spacing w:val="1"/>
        </w:rPr>
        <w:t> </w:t>
      </w:r>
      <w:r>
        <w:rPr>
          <w:color w:val="4A4A4C"/>
        </w:rPr>
        <w:t>Regionales</w:t>
      </w:r>
      <w:r>
        <w:rPr>
          <w:color w:val="4A4A4C"/>
          <w:spacing w:val="70"/>
        </w:rPr>
        <w:t> </w:t>
      </w:r>
      <w:r>
        <w:rPr>
          <w:color w:val="4A4A4C"/>
        </w:rPr>
        <w:t>son</w:t>
      </w:r>
      <w:r>
        <w:rPr>
          <w:color w:val="4A4A4C"/>
          <w:spacing w:val="70"/>
        </w:rPr>
        <w:t> </w:t>
      </w:r>
      <w:r>
        <w:rPr>
          <w:color w:val="4A4A4C"/>
        </w:rPr>
        <w:t>instrumentos</w:t>
      </w:r>
      <w:r>
        <w:rPr>
          <w:color w:val="4A4A4C"/>
          <w:spacing w:val="1"/>
        </w:rPr>
        <w:t> </w:t>
      </w:r>
      <w:r>
        <w:rPr>
          <w:color w:val="4A4A4C"/>
        </w:rPr>
        <w:t>de Planeación Estatal que integran un con-</w:t>
      </w:r>
      <w:r>
        <w:rPr>
          <w:color w:val="4A4A4C"/>
          <w:spacing w:val="1"/>
        </w:rPr>
        <w:t> </w:t>
      </w:r>
      <w:r>
        <w:rPr>
          <w:color w:val="4A4A4C"/>
        </w:rPr>
        <w:t>junto de acciones del Poder Ejecutivo del</w:t>
      </w:r>
      <w:r>
        <w:rPr>
          <w:color w:val="4A4A4C"/>
          <w:spacing w:val="1"/>
        </w:rPr>
        <w:t> </w:t>
      </w:r>
      <w:r>
        <w:rPr>
          <w:color w:val="4A4A4C"/>
        </w:rPr>
        <w:t>Estado,</w:t>
      </w:r>
      <w:r>
        <w:rPr>
          <w:color w:val="4A4A4C"/>
          <w:spacing w:val="-19"/>
        </w:rPr>
        <w:t> </w:t>
      </w:r>
      <w:r>
        <w:rPr>
          <w:color w:val="4A4A4C"/>
        </w:rPr>
        <w:t>en</w:t>
      </w:r>
      <w:r>
        <w:rPr>
          <w:color w:val="4A4A4C"/>
          <w:spacing w:val="-20"/>
        </w:rPr>
        <w:t> </w:t>
      </w:r>
      <w:r>
        <w:rPr>
          <w:color w:val="4A4A4C"/>
        </w:rPr>
        <w:t>coordinación</w:t>
      </w:r>
      <w:r>
        <w:rPr>
          <w:color w:val="4A4A4C"/>
          <w:spacing w:val="-19"/>
        </w:rPr>
        <w:t> </w:t>
      </w:r>
      <w:r>
        <w:rPr>
          <w:color w:val="4A4A4C"/>
        </w:rPr>
        <w:t>con</w:t>
      </w:r>
      <w:r>
        <w:rPr>
          <w:color w:val="4A4A4C"/>
          <w:spacing w:val="-19"/>
        </w:rPr>
        <w:t> </w:t>
      </w:r>
      <w:r>
        <w:rPr>
          <w:color w:val="4A4A4C"/>
        </w:rPr>
        <w:t>otros</w:t>
      </w:r>
      <w:r>
        <w:rPr>
          <w:color w:val="4A4A4C"/>
          <w:spacing w:val="-19"/>
        </w:rPr>
        <w:t> </w:t>
      </w:r>
      <w:r>
        <w:rPr>
          <w:color w:val="4A4A4C"/>
        </w:rPr>
        <w:t>niveles</w:t>
      </w:r>
      <w:r>
        <w:rPr>
          <w:color w:val="4A4A4C"/>
          <w:spacing w:val="-19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gobierno,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sociedad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civil,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sectores</w:t>
      </w:r>
      <w:r>
        <w:rPr>
          <w:color w:val="4A4A4C"/>
          <w:spacing w:val="-24"/>
        </w:rPr>
        <w:t> </w:t>
      </w:r>
      <w:r>
        <w:rPr>
          <w:color w:val="4A4A4C"/>
        </w:rPr>
        <w:t>social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7"/>
        </w:rPr>
        <w:t> </w:t>
      </w:r>
      <w:r>
        <w:rPr>
          <w:color w:val="4A4A4C"/>
          <w:spacing w:val="-1"/>
        </w:rPr>
        <w:t>privado,</w:t>
      </w:r>
      <w:r>
        <w:rPr>
          <w:color w:val="4A4A4C"/>
          <w:spacing w:val="-27"/>
        </w:rPr>
        <w:t> </w:t>
      </w:r>
      <w:r>
        <w:rPr>
          <w:color w:val="4A4A4C"/>
        </w:rPr>
        <w:t>las</w:t>
      </w:r>
      <w:r>
        <w:rPr>
          <w:color w:val="4A4A4C"/>
          <w:spacing w:val="-26"/>
        </w:rPr>
        <w:t> </w:t>
      </w:r>
      <w:r>
        <w:rPr>
          <w:color w:val="4A4A4C"/>
        </w:rPr>
        <w:t>comunidades,</w:t>
      </w:r>
      <w:r>
        <w:rPr>
          <w:color w:val="4A4A4C"/>
          <w:spacing w:val="-27"/>
        </w:rPr>
        <w:t> </w:t>
      </w:r>
      <w:r>
        <w:rPr>
          <w:color w:val="4A4A4C"/>
        </w:rPr>
        <w:t>los</w:t>
      </w:r>
      <w:r>
        <w:rPr>
          <w:color w:val="4A4A4C"/>
          <w:spacing w:val="-26"/>
        </w:rPr>
        <w:t> </w:t>
      </w:r>
      <w:r>
        <w:rPr>
          <w:color w:val="4A4A4C"/>
        </w:rPr>
        <w:t>pueblos</w:t>
      </w:r>
      <w:r>
        <w:rPr>
          <w:color w:val="4A4A4C"/>
          <w:spacing w:val="-27"/>
        </w:rPr>
        <w:t> </w:t>
      </w:r>
      <w:r>
        <w:rPr>
          <w:color w:val="4A4A4C"/>
        </w:rPr>
        <w:t>indí-</w:t>
      </w:r>
      <w:r>
        <w:rPr>
          <w:color w:val="4A4A4C"/>
          <w:spacing w:val="-68"/>
        </w:rPr>
        <w:t> </w:t>
      </w:r>
      <w:r>
        <w:rPr>
          <w:color w:val="4A4A4C"/>
        </w:rPr>
        <w:t>genas, afromexicanos y las organizaciones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productores,</w:t>
      </w:r>
      <w:r>
        <w:rPr>
          <w:color w:val="4A4A4C"/>
          <w:spacing w:val="-15"/>
        </w:rPr>
        <w:t> </w:t>
      </w:r>
      <w:r>
        <w:rPr>
          <w:color w:val="4A4A4C"/>
        </w:rPr>
        <w:t>entre</w:t>
      </w:r>
      <w:r>
        <w:rPr>
          <w:color w:val="4A4A4C"/>
          <w:spacing w:val="-16"/>
        </w:rPr>
        <w:t> </w:t>
      </w:r>
      <w:r>
        <w:rPr>
          <w:color w:val="4A4A4C"/>
        </w:rPr>
        <w:t>otros,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una</w:t>
      </w:r>
      <w:r>
        <w:rPr>
          <w:color w:val="4A4A4C"/>
          <w:spacing w:val="-16"/>
        </w:rPr>
        <w:t> </w:t>
      </w:r>
      <w:r>
        <w:rPr>
          <w:color w:val="4A4A4C"/>
        </w:rPr>
        <w:t>región</w:t>
      </w:r>
      <w:r>
        <w:rPr>
          <w:color w:val="4A4A4C"/>
          <w:spacing w:val="-15"/>
        </w:rPr>
        <w:t> </w:t>
      </w:r>
      <w:r>
        <w:rPr>
          <w:color w:val="4A4A4C"/>
        </w:rPr>
        <w:t>o</w:t>
      </w:r>
      <w:r>
        <w:rPr>
          <w:color w:val="4A4A4C"/>
          <w:spacing w:val="-68"/>
        </w:rPr>
        <w:t> </w:t>
      </w:r>
      <w:r>
        <w:rPr>
          <w:color w:val="4A4A4C"/>
        </w:rPr>
        <w:t>microrregión</w:t>
      </w:r>
      <w:r>
        <w:rPr>
          <w:color w:val="4A4A4C"/>
          <w:spacing w:val="-17"/>
        </w:rPr>
        <w:t> </w:t>
      </w:r>
      <w:r>
        <w:rPr>
          <w:color w:val="4A4A4C"/>
        </w:rPr>
        <w:t>determinada.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 w:right="101"/>
        <w:jc w:val="both"/>
      </w:pPr>
      <w:r>
        <w:rPr>
          <w:color w:val="4A4A4C"/>
        </w:rPr>
        <w:t>Los Planes Estratégicos Institucionales son</w:t>
      </w:r>
      <w:r>
        <w:rPr>
          <w:color w:val="4A4A4C"/>
          <w:spacing w:val="1"/>
        </w:rPr>
        <w:t> </w:t>
      </w:r>
      <w:r>
        <w:rPr>
          <w:color w:val="4A4A4C"/>
        </w:rPr>
        <w:t>instrumentos</w:t>
      </w:r>
      <w:r>
        <w:rPr>
          <w:color w:val="4A4A4C"/>
          <w:spacing w:val="-21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Planeación</w:t>
      </w:r>
      <w:r>
        <w:rPr>
          <w:color w:val="4A4A4C"/>
          <w:spacing w:val="-21"/>
        </w:rPr>
        <w:t> </w:t>
      </w:r>
      <w:r>
        <w:rPr>
          <w:color w:val="4A4A4C"/>
        </w:rPr>
        <w:t>Estatal,</w:t>
      </w:r>
      <w:r>
        <w:rPr>
          <w:color w:val="4A4A4C"/>
          <w:spacing w:val="-21"/>
        </w:rPr>
        <w:t> </w:t>
      </w:r>
      <w:r>
        <w:rPr>
          <w:color w:val="4A4A4C"/>
        </w:rPr>
        <w:t>a</w:t>
      </w:r>
      <w:r>
        <w:rPr>
          <w:color w:val="4A4A4C"/>
          <w:spacing w:val="-21"/>
        </w:rPr>
        <w:t> </w:t>
      </w:r>
      <w:r>
        <w:rPr>
          <w:color w:val="4A4A4C"/>
        </w:rPr>
        <w:t>través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cuales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7"/>
        </w:rPr>
        <w:t> </w:t>
      </w:r>
      <w:r>
        <w:rPr>
          <w:color w:val="4A4A4C"/>
        </w:rPr>
        <w:t>establecerán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prioridades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9"/>
        </w:rPr>
        <w:t> </w:t>
      </w:r>
      <w:r>
        <w:rPr>
          <w:color w:val="4A4A4C"/>
        </w:rPr>
        <w:t>acción,</w:t>
      </w:r>
      <w:r>
        <w:rPr>
          <w:color w:val="4A4A4C"/>
          <w:spacing w:val="10"/>
        </w:rPr>
        <w:t> </w:t>
      </w:r>
      <w:r>
        <w:rPr>
          <w:color w:val="4A4A4C"/>
        </w:rPr>
        <w:t>los</w:t>
      </w:r>
      <w:r>
        <w:rPr>
          <w:color w:val="4A4A4C"/>
          <w:spacing w:val="10"/>
        </w:rPr>
        <w:t> </w:t>
      </w:r>
      <w:r>
        <w:rPr>
          <w:color w:val="4A4A4C"/>
        </w:rPr>
        <w:t>objetivos</w:t>
      </w:r>
      <w:r>
        <w:rPr>
          <w:color w:val="4A4A4C"/>
          <w:spacing w:val="10"/>
        </w:rPr>
        <w:t> </w:t>
      </w:r>
      <w:r>
        <w:rPr>
          <w:color w:val="4A4A4C"/>
        </w:rPr>
        <w:t>y</w:t>
      </w:r>
      <w:r>
        <w:rPr>
          <w:color w:val="4A4A4C"/>
          <w:spacing w:val="10"/>
        </w:rPr>
        <w:t> </w:t>
      </w:r>
      <w:r>
        <w:rPr>
          <w:color w:val="4A4A4C"/>
        </w:rPr>
        <w:t>metas,</w:t>
      </w:r>
      <w:r>
        <w:rPr>
          <w:color w:val="4A4A4C"/>
          <w:spacing w:val="10"/>
        </w:rPr>
        <w:t> </w:t>
      </w:r>
      <w:r>
        <w:rPr>
          <w:color w:val="4A4A4C"/>
        </w:rPr>
        <w:t>dirigido</w:t>
      </w:r>
      <w:r>
        <w:rPr>
          <w:color w:val="4A4A4C"/>
          <w:spacing w:val="10"/>
        </w:rPr>
        <w:t> </w:t>
      </w:r>
      <w:r>
        <w:rPr>
          <w:color w:val="4A4A4C"/>
        </w:rPr>
        <w:t>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1"/>
        </w:rPr>
      </w:pPr>
    </w:p>
    <w:p>
      <w:pPr>
        <w:pStyle w:val="BodyText"/>
        <w:spacing w:line="237" w:lineRule="auto"/>
        <w:ind w:left="196" w:right="1982"/>
        <w:jc w:val="both"/>
      </w:pPr>
      <w:r>
        <w:rPr>
          <w:color w:val="4A4A4C"/>
        </w:rPr>
        <w:t>materializar</w:t>
      </w:r>
      <w:r>
        <w:rPr>
          <w:color w:val="4A4A4C"/>
          <w:spacing w:val="-20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contribución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las</w:t>
      </w:r>
      <w:r>
        <w:rPr>
          <w:color w:val="4A4A4C"/>
          <w:spacing w:val="-20"/>
        </w:rPr>
        <w:t> </w:t>
      </w:r>
      <w:r>
        <w:rPr>
          <w:color w:val="4A4A4C"/>
        </w:rPr>
        <w:t>institucio-</w:t>
      </w:r>
      <w:r>
        <w:rPr>
          <w:color w:val="4A4A4C"/>
          <w:spacing w:val="-68"/>
        </w:rPr>
        <w:t> </w:t>
      </w:r>
      <w:r>
        <w:rPr>
          <w:color w:val="4A4A4C"/>
        </w:rPr>
        <w:t>nes</w:t>
      </w:r>
      <w:r>
        <w:rPr>
          <w:color w:val="4A4A4C"/>
          <w:spacing w:val="-17"/>
        </w:rPr>
        <w:t> </w:t>
      </w:r>
      <w:r>
        <w:rPr>
          <w:color w:val="4A4A4C"/>
        </w:rPr>
        <w:t>en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logro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los</w:t>
      </w:r>
      <w:r>
        <w:rPr>
          <w:color w:val="4A4A4C"/>
          <w:spacing w:val="-16"/>
        </w:rPr>
        <w:t> </w:t>
      </w:r>
      <w:r>
        <w:rPr>
          <w:color w:val="4A4A4C"/>
        </w:rPr>
        <w:t>objetivos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desarrollo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del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Estado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facilitar</w:t>
      </w:r>
      <w:r>
        <w:rPr>
          <w:color w:val="4A4A4C"/>
          <w:spacing w:val="-18"/>
        </w:rPr>
        <w:t> </w:t>
      </w:r>
      <w:r>
        <w:rPr>
          <w:color w:val="4A4A4C"/>
        </w:rPr>
        <w:t>su</w:t>
      </w:r>
      <w:r>
        <w:rPr>
          <w:color w:val="4A4A4C"/>
          <w:spacing w:val="-18"/>
        </w:rPr>
        <w:t> </w:t>
      </w:r>
      <w:r>
        <w:rPr>
          <w:color w:val="4A4A4C"/>
        </w:rPr>
        <w:t>evaluación.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196" w:right="1981"/>
        <w:jc w:val="both"/>
      </w:pPr>
      <w:r>
        <w:rPr>
          <w:color w:val="4A4A4C"/>
        </w:rPr>
        <w:t>Los Planes Especiales son instrumentos de</w:t>
      </w:r>
      <w:r>
        <w:rPr>
          <w:color w:val="4A4A4C"/>
          <w:spacing w:val="1"/>
        </w:rPr>
        <w:t> </w:t>
      </w:r>
      <w:r>
        <w:rPr>
          <w:color w:val="4A4A4C"/>
        </w:rPr>
        <w:t>Planeación Estatal dirigidos a atender prio-</w:t>
      </w:r>
      <w:r>
        <w:rPr>
          <w:color w:val="4A4A4C"/>
          <w:spacing w:val="-68"/>
        </w:rPr>
        <w:t> </w:t>
      </w:r>
      <w:r>
        <w:rPr>
          <w:color w:val="4A4A4C"/>
        </w:rPr>
        <w:t>ridades de interés estatal y/o contingencias</w:t>
      </w:r>
      <w:r>
        <w:rPr>
          <w:color w:val="4A4A4C"/>
          <w:spacing w:val="-68"/>
        </w:rPr>
        <w:t> </w:t>
      </w:r>
      <w:r>
        <w:rPr>
          <w:color w:val="4A4A4C"/>
        </w:rPr>
        <w:t>del</w:t>
      </w:r>
      <w:r>
        <w:rPr>
          <w:color w:val="4A4A4C"/>
          <w:spacing w:val="-8"/>
        </w:rPr>
        <w:t> </w:t>
      </w:r>
      <w:r>
        <w:rPr>
          <w:color w:val="4A4A4C"/>
        </w:rPr>
        <w:t>proceso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desarrollo</w:t>
      </w:r>
      <w:r>
        <w:rPr>
          <w:color w:val="4A4A4C"/>
          <w:spacing w:val="-7"/>
        </w:rPr>
        <w:t> </w:t>
      </w:r>
      <w:r>
        <w:rPr>
          <w:color w:val="4A4A4C"/>
        </w:rPr>
        <w:t>que,</w:t>
      </w:r>
      <w:r>
        <w:rPr>
          <w:color w:val="4A4A4C"/>
          <w:spacing w:val="-8"/>
        </w:rPr>
        <w:t> </w:t>
      </w:r>
      <w:r>
        <w:rPr>
          <w:color w:val="4A4A4C"/>
        </w:rPr>
        <w:t>por</w:t>
      </w:r>
      <w:r>
        <w:rPr>
          <w:color w:val="4A4A4C"/>
          <w:spacing w:val="-8"/>
        </w:rPr>
        <w:t> </w:t>
      </w:r>
      <w:r>
        <w:rPr>
          <w:color w:val="4A4A4C"/>
        </w:rPr>
        <w:t>su</w:t>
      </w:r>
      <w:r>
        <w:rPr>
          <w:color w:val="4A4A4C"/>
          <w:spacing w:val="-8"/>
        </w:rPr>
        <w:t> </w:t>
      </w:r>
      <w:r>
        <w:rPr>
          <w:color w:val="4A4A4C"/>
        </w:rPr>
        <w:t>carác-</w:t>
      </w:r>
      <w:r>
        <w:rPr>
          <w:color w:val="4A4A4C"/>
          <w:spacing w:val="-68"/>
        </w:rPr>
        <w:t> </w:t>
      </w:r>
      <w:r>
        <w:rPr>
          <w:color w:val="4A4A4C"/>
        </w:rPr>
        <w:t>ter</w:t>
      </w:r>
      <w:r>
        <w:rPr>
          <w:color w:val="4A4A4C"/>
          <w:spacing w:val="-18"/>
        </w:rPr>
        <w:t> </w:t>
      </w:r>
      <w:r>
        <w:rPr>
          <w:color w:val="4A4A4C"/>
        </w:rPr>
        <w:t>extraordinario</w:t>
      </w:r>
      <w:r>
        <w:rPr>
          <w:color w:val="4A4A4C"/>
          <w:spacing w:val="-17"/>
        </w:rPr>
        <w:t> </w:t>
      </w:r>
      <w:r>
        <w:rPr>
          <w:color w:val="4A4A4C"/>
        </w:rPr>
        <w:t>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intersectorialidad,</w:t>
      </w:r>
      <w:r>
        <w:rPr>
          <w:color w:val="4A4A4C"/>
          <w:spacing w:val="-17"/>
        </w:rPr>
        <w:t> </w:t>
      </w:r>
      <w:r>
        <w:rPr>
          <w:color w:val="4A4A4C"/>
        </w:rPr>
        <w:t>no</w:t>
      </w:r>
      <w:r>
        <w:rPr>
          <w:color w:val="4A4A4C"/>
          <w:spacing w:val="-68"/>
        </w:rPr>
        <w:t> </w:t>
      </w:r>
      <w:r>
        <w:rPr>
          <w:color w:val="4A4A4C"/>
        </w:rPr>
        <w:t>están</w:t>
      </w:r>
      <w:r>
        <w:rPr>
          <w:color w:val="4A4A4C"/>
          <w:spacing w:val="-8"/>
        </w:rPr>
        <w:t> </w:t>
      </w:r>
      <w:r>
        <w:rPr>
          <w:color w:val="4A4A4C"/>
        </w:rPr>
        <w:t>total</w:t>
      </w:r>
      <w:r>
        <w:rPr>
          <w:color w:val="4A4A4C"/>
          <w:spacing w:val="-8"/>
        </w:rPr>
        <w:t> </w:t>
      </w:r>
      <w:r>
        <w:rPr>
          <w:color w:val="4A4A4C"/>
        </w:rPr>
        <w:t>o</w:t>
      </w:r>
      <w:r>
        <w:rPr>
          <w:color w:val="4A4A4C"/>
          <w:spacing w:val="-8"/>
        </w:rPr>
        <w:t> </w:t>
      </w:r>
      <w:r>
        <w:rPr>
          <w:color w:val="4A4A4C"/>
        </w:rPr>
        <w:t>parcialmente</w:t>
      </w:r>
      <w:r>
        <w:rPr>
          <w:color w:val="4A4A4C"/>
          <w:spacing w:val="-8"/>
        </w:rPr>
        <w:t> </w:t>
      </w:r>
      <w:r>
        <w:rPr>
          <w:color w:val="4A4A4C"/>
        </w:rPr>
        <w:t>contemplados</w:t>
      </w:r>
      <w:r>
        <w:rPr>
          <w:color w:val="4A4A4C"/>
          <w:spacing w:val="-7"/>
        </w:rPr>
        <w:t> </w:t>
      </w:r>
      <w:r>
        <w:rPr>
          <w:color w:val="4A4A4C"/>
        </w:rPr>
        <w:t>en</w:t>
      </w:r>
      <w:r>
        <w:rPr>
          <w:color w:val="4A4A4C"/>
          <w:spacing w:val="-68"/>
        </w:rPr>
        <w:t> </w:t>
      </w:r>
      <w:r>
        <w:rPr>
          <w:color w:val="4A4A4C"/>
        </w:rPr>
        <w:t>los</w:t>
      </w:r>
      <w:r>
        <w:rPr>
          <w:color w:val="4A4A4C"/>
          <w:spacing w:val="-18"/>
        </w:rPr>
        <w:t> </w:t>
      </w:r>
      <w:r>
        <w:rPr>
          <w:color w:val="4A4A4C"/>
        </w:rPr>
        <w:t>ejercicios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planeación</w:t>
      </w:r>
      <w:r>
        <w:rPr>
          <w:color w:val="4A4A4C"/>
          <w:spacing w:val="-18"/>
        </w:rPr>
        <w:t> </w:t>
      </w:r>
      <w:r>
        <w:rPr>
          <w:color w:val="4A4A4C"/>
        </w:rPr>
        <w:t>regulares.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37" w:lineRule="auto"/>
        <w:ind w:left="196" w:right="1981"/>
        <w:jc w:val="both"/>
      </w:pPr>
      <w:r>
        <w:rPr>
          <w:color w:val="4A4A4C"/>
        </w:rPr>
        <w:t>Los Planes Municipales de Desarrollo son</w:t>
      </w:r>
      <w:r>
        <w:rPr>
          <w:color w:val="4A4A4C"/>
          <w:spacing w:val="1"/>
        </w:rPr>
        <w:t> </w:t>
      </w:r>
      <w:r>
        <w:rPr>
          <w:color w:val="4A4A4C"/>
        </w:rPr>
        <w:t>instrumentos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Planeación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precisan los objetivos, estrategias y priorida-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des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desarrollo</w:t>
      </w:r>
      <w:r>
        <w:rPr>
          <w:color w:val="4A4A4C"/>
          <w:spacing w:val="-13"/>
        </w:rPr>
        <w:t> </w:t>
      </w:r>
      <w:r>
        <w:rPr>
          <w:color w:val="4A4A4C"/>
        </w:rPr>
        <w:t>integral</w:t>
      </w:r>
      <w:r>
        <w:rPr>
          <w:color w:val="4A4A4C"/>
          <w:spacing w:val="-14"/>
        </w:rPr>
        <w:t> </w:t>
      </w:r>
      <w:r>
        <w:rPr>
          <w:color w:val="4A4A4C"/>
        </w:rPr>
        <w:t>del</w:t>
      </w:r>
      <w:r>
        <w:rPr>
          <w:color w:val="4A4A4C"/>
          <w:spacing w:val="-13"/>
        </w:rPr>
        <w:t> </w:t>
      </w:r>
      <w:r>
        <w:rPr>
          <w:color w:val="4A4A4C"/>
        </w:rPr>
        <w:t>municipio.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 w:before="1"/>
        <w:ind w:left="196" w:right="1981"/>
        <w:jc w:val="both"/>
      </w:pPr>
      <w:r>
        <w:rPr>
          <w:color w:val="4A4A4C"/>
        </w:rPr>
        <w:t>Finalmente,</w:t>
      </w:r>
      <w:r>
        <w:rPr>
          <w:color w:val="4A4A4C"/>
          <w:spacing w:val="71"/>
        </w:rPr>
        <w:t> </w:t>
      </w:r>
      <w:r>
        <w:rPr>
          <w:color w:val="4A4A4C"/>
        </w:rPr>
        <w:t>la</w:t>
      </w:r>
      <w:r>
        <w:rPr>
          <w:color w:val="4A4A4C"/>
          <w:spacing w:val="71"/>
        </w:rPr>
        <w:t> </w:t>
      </w:r>
      <w:r>
        <w:rPr>
          <w:color w:val="4A4A4C"/>
        </w:rPr>
        <w:t>Planeación   Microrregio-</w:t>
      </w:r>
      <w:r>
        <w:rPr>
          <w:color w:val="4A4A4C"/>
          <w:spacing w:val="1"/>
        </w:rPr>
        <w:t> </w:t>
      </w:r>
      <w:r>
        <w:rPr>
          <w:color w:val="4A4A4C"/>
        </w:rPr>
        <w:t>nal partirá de la asociación de dos o más</w:t>
      </w:r>
      <w:r>
        <w:rPr>
          <w:color w:val="4A4A4C"/>
          <w:spacing w:val="1"/>
        </w:rPr>
        <w:t> </w:t>
      </w:r>
      <w:r>
        <w:rPr>
          <w:color w:val="4A4A4C"/>
        </w:rPr>
        <w:t>Municipios con similares características de</w:t>
      </w:r>
      <w:r>
        <w:rPr>
          <w:color w:val="4A4A4C"/>
          <w:spacing w:val="1"/>
        </w:rPr>
        <w:t> </w:t>
      </w:r>
      <w:r>
        <w:rPr>
          <w:color w:val="4A4A4C"/>
        </w:rPr>
        <w:t>rezago social, patrones étnicos y culturales</w:t>
      </w:r>
      <w:r>
        <w:rPr>
          <w:color w:val="4A4A4C"/>
          <w:spacing w:val="-68"/>
        </w:rPr>
        <w:t> </w:t>
      </w:r>
      <w:r>
        <w:rPr>
          <w:color w:val="4A4A4C"/>
        </w:rPr>
        <w:t>comunes, existencia de lazos comerciales,</w:t>
      </w:r>
      <w:r>
        <w:rPr>
          <w:color w:val="4A4A4C"/>
          <w:spacing w:val="1"/>
        </w:rPr>
        <w:t> </w:t>
      </w:r>
      <w:r>
        <w:rPr>
          <w:color w:val="4A4A4C"/>
        </w:rPr>
        <w:t>potencialidades y esquemas de organiza-</w:t>
      </w:r>
      <w:r>
        <w:rPr>
          <w:color w:val="4A4A4C"/>
          <w:spacing w:val="1"/>
        </w:rPr>
        <w:t> </w:t>
      </w:r>
      <w:r>
        <w:rPr>
          <w:color w:val="4A4A4C"/>
        </w:rPr>
        <w:t>ción</w:t>
      </w:r>
      <w:r>
        <w:rPr>
          <w:color w:val="4A4A4C"/>
          <w:spacing w:val="-11"/>
        </w:rPr>
        <w:t> </w:t>
      </w:r>
      <w:r>
        <w:rPr>
          <w:color w:val="4A4A4C"/>
        </w:rPr>
        <w:t>para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gestión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proyectos</w:t>
      </w:r>
      <w:r>
        <w:rPr>
          <w:color w:val="4A4A4C"/>
          <w:spacing w:val="-11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acciones</w:t>
      </w:r>
      <w:r>
        <w:rPr>
          <w:color w:val="4A4A4C"/>
          <w:spacing w:val="-68"/>
        </w:rPr>
        <w:t> </w:t>
      </w:r>
      <w:r>
        <w:rPr>
          <w:color w:val="4A4A4C"/>
        </w:rPr>
        <w:t>cuyos impactos, beneficios y ejecuciones</w:t>
      </w:r>
      <w:r>
        <w:rPr>
          <w:color w:val="4A4A4C"/>
          <w:spacing w:val="1"/>
        </w:rPr>
        <w:t> </w:t>
      </w:r>
      <w:r>
        <w:rPr>
          <w:color w:val="4A4A4C"/>
        </w:rPr>
        <w:t>incidan</w:t>
      </w:r>
      <w:r>
        <w:rPr>
          <w:color w:val="4A4A4C"/>
          <w:spacing w:val="-12"/>
        </w:rPr>
        <w:t> </w:t>
      </w:r>
      <w:r>
        <w:rPr>
          <w:color w:val="4A4A4C"/>
        </w:rPr>
        <w:t>más</w:t>
      </w:r>
      <w:r>
        <w:rPr>
          <w:color w:val="4A4A4C"/>
          <w:spacing w:val="-12"/>
        </w:rPr>
        <w:t> </w:t>
      </w:r>
      <w:r>
        <w:rPr>
          <w:color w:val="4A4A4C"/>
        </w:rPr>
        <w:t>allá</w:t>
      </w:r>
      <w:r>
        <w:rPr>
          <w:color w:val="4A4A4C"/>
          <w:spacing w:val="-12"/>
        </w:rPr>
        <w:t> </w:t>
      </w:r>
      <w:r>
        <w:rPr>
          <w:color w:val="4A4A4C"/>
        </w:rPr>
        <w:t>del</w:t>
      </w:r>
      <w:r>
        <w:rPr>
          <w:color w:val="4A4A4C"/>
          <w:spacing w:val="-12"/>
        </w:rPr>
        <w:t> </w:t>
      </w:r>
      <w:r>
        <w:rPr>
          <w:color w:val="4A4A4C"/>
        </w:rPr>
        <w:t>ámbito</w:t>
      </w:r>
      <w:r>
        <w:rPr>
          <w:color w:val="4A4A4C"/>
          <w:spacing w:val="-12"/>
        </w:rPr>
        <w:t> </w:t>
      </w:r>
      <w:r>
        <w:rPr>
          <w:color w:val="4A4A4C"/>
        </w:rPr>
        <w:t>municipal.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196" w:right="1981"/>
        <w:jc w:val="both"/>
      </w:pPr>
      <w:r>
        <w:rPr>
          <w:color w:val="4A4A4C"/>
        </w:rPr>
        <w:t>En este sentido, el Instituto de Planeación</w:t>
      </w:r>
      <w:r>
        <w:rPr>
          <w:color w:val="4A4A4C"/>
          <w:spacing w:val="1"/>
        </w:rPr>
        <w:t> </w:t>
      </w:r>
      <w:r>
        <w:rPr>
          <w:color w:val="4A4A4C"/>
        </w:rPr>
        <w:t>para el Bienestar en coordinación y con el</w:t>
      </w:r>
      <w:r>
        <w:rPr>
          <w:color w:val="4A4A4C"/>
          <w:spacing w:val="1"/>
        </w:rPr>
        <w:t> </w:t>
      </w:r>
      <w:r>
        <w:rPr>
          <w:color w:val="4A4A4C"/>
        </w:rPr>
        <w:t>apoyo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Instancia</w:t>
      </w:r>
      <w:r>
        <w:rPr>
          <w:color w:val="4A4A4C"/>
          <w:spacing w:val="-10"/>
        </w:rPr>
        <w:t> </w:t>
      </w:r>
      <w:r>
        <w:rPr>
          <w:color w:val="4A4A4C"/>
        </w:rPr>
        <w:t>Técnica</w:t>
      </w:r>
      <w:r>
        <w:rPr>
          <w:color w:val="4A4A4C"/>
          <w:spacing w:val="-11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Evaluación</w:t>
      </w:r>
      <w:r>
        <w:rPr>
          <w:color w:val="4A4A4C"/>
          <w:spacing w:val="-68"/>
        </w:rPr>
        <w:t> </w:t>
      </w:r>
      <w:r>
        <w:rPr>
          <w:color w:val="4A4A4C"/>
        </w:rPr>
        <w:t>definirá las metodologías generales y espe-</w:t>
      </w:r>
      <w:r>
        <w:rPr>
          <w:color w:val="4A4A4C"/>
          <w:spacing w:val="-68"/>
        </w:rPr>
        <w:t> </w:t>
      </w:r>
      <w:r>
        <w:rPr>
          <w:color w:val="4A4A4C"/>
        </w:rPr>
        <w:t>cíficas</w:t>
      </w:r>
      <w:r>
        <w:rPr>
          <w:color w:val="4A4A4C"/>
          <w:spacing w:val="-10"/>
        </w:rPr>
        <w:t> </w:t>
      </w:r>
      <w:r>
        <w:rPr>
          <w:color w:val="4A4A4C"/>
        </w:rPr>
        <w:t>para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formulación,</w:t>
      </w:r>
      <w:r>
        <w:rPr>
          <w:color w:val="4A4A4C"/>
          <w:spacing w:val="-10"/>
        </w:rPr>
        <w:t> </w:t>
      </w:r>
      <w:r>
        <w:rPr>
          <w:color w:val="4A4A4C"/>
        </w:rPr>
        <w:t>el</w:t>
      </w:r>
      <w:r>
        <w:rPr>
          <w:color w:val="4A4A4C"/>
          <w:spacing w:val="-10"/>
        </w:rPr>
        <w:t> </w:t>
      </w:r>
      <w:r>
        <w:rPr>
          <w:color w:val="4A4A4C"/>
        </w:rPr>
        <w:t>seguimiento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21"/>
        </w:rPr>
        <w:t> </w:t>
      </w:r>
      <w:r>
        <w:rPr>
          <w:color w:val="4A4A4C"/>
        </w:rPr>
        <w:t>evaluación</w:t>
      </w:r>
      <w:r>
        <w:rPr>
          <w:color w:val="4A4A4C"/>
          <w:spacing w:val="-20"/>
        </w:rPr>
        <w:t> </w:t>
      </w:r>
      <w:r>
        <w:rPr>
          <w:color w:val="4A4A4C"/>
        </w:rPr>
        <w:t>de</w:t>
      </w:r>
      <w:r>
        <w:rPr>
          <w:color w:val="4A4A4C"/>
          <w:spacing w:val="-21"/>
        </w:rPr>
        <w:t> </w:t>
      </w:r>
      <w:r>
        <w:rPr>
          <w:color w:val="4A4A4C"/>
        </w:rPr>
        <w:t>los</w:t>
      </w:r>
      <w:r>
        <w:rPr>
          <w:color w:val="4A4A4C"/>
          <w:spacing w:val="-20"/>
        </w:rPr>
        <w:t> </w:t>
      </w:r>
      <w:r>
        <w:rPr>
          <w:color w:val="4A4A4C"/>
        </w:rPr>
        <w:t>planes</w:t>
      </w:r>
      <w:r>
        <w:rPr>
          <w:color w:val="4A4A4C"/>
          <w:spacing w:val="-21"/>
        </w:rPr>
        <w:t> </w:t>
      </w:r>
      <w:r>
        <w:rPr>
          <w:color w:val="4A4A4C"/>
        </w:rPr>
        <w:t>que</w:t>
      </w:r>
      <w:r>
        <w:rPr>
          <w:color w:val="4A4A4C"/>
          <w:spacing w:val="-20"/>
        </w:rPr>
        <w:t> </w:t>
      </w:r>
      <w:r>
        <w:rPr>
          <w:color w:val="4A4A4C"/>
        </w:rPr>
        <w:t>forman</w:t>
      </w:r>
      <w:r>
        <w:rPr>
          <w:color w:val="4A4A4C"/>
          <w:spacing w:val="-20"/>
        </w:rPr>
        <w:t> </w:t>
      </w:r>
      <w:r>
        <w:rPr>
          <w:color w:val="4A4A4C"/>
        </w:rPr>
        <w:t>parte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0"/>
        </w:rPr>
        <w:t> </w:t>
      </w:r>
      <w:r>
        <w:rPr>
          <w:color w:val="4A4A4C"/>
        </w:rPr>
        <w:t>dimensiones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planeación</w:t>
      </w:r>
      <w:r>
        <w:rPr>
          <w:color w:val="4A4A4C"/>
          <w:spacing w:val="-10"/>
        </w:rPr>
        <w:t> </w:t>
      </w:r>
      <w:r>
        <w:rPr>
          <w:color w:val="4A4A4C"/>
        </w:rPr>
        <w:t>estatal.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629" w:space="40"/>
            <w:col w:w="657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6"/>
        </w:rPr>
      </w:pPr>
    </w:p>
    <w:p>
      <w:pPr>
        <w:pStyle w:val="Heading6"/>
        <w:tabs>
          <w:tab w:pos="2079" w:val="left" w:leader="none"/>
        </w:tabs>
        <w:spacing w:before="116"/>
        <w:ind w:left="1181"/>
      </w:pPr>
      <w:r>
        <w:rPr/>
        <w:pict>
          <v:line style="position:absolute;mso-position-horizontal-relative:page;mso-position-vertical-relative:paragraph;z-index:-28440576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214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4903pt;width:94.65pt;height:9.6pt;mso-position-horizontal-relative:page;mso-position-vertical-relative:paragraph;z-index:-1513932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8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5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  <w:sz w:val="21"/>
        </w:rPr>
      </w:pPr>
    </w:p>
    <w:p>
      <w:pPr>
        <w:spacing w:before="126"/>
        <w:ind w:left="1250" w:right="400" w:firstLine="0"/>
        <w:jc w:val="center"/>
        <w:rPr>
          <w:rFonts w:ascii="Trebuchet MS" w:hAnsi="Trebuchet MS"/>
          <w:b/>
          <w:sz w:val="19"/>
        </w:rPr>
      </w:pPr>
      <w:r>
        <w:rPr/>
        <w:pict>
          <v:group style="position:absolute;margin-left:271.869507pt;margin-top:143.227982pt;width:110.45pt;height:71.55pt;mso-position-horizontal-relative:page;mso-position-vertical-relative:paragraph;z-index:16320000" coordorigin="5437,2865" coordsize="2209,1431">
            <v:shape style="position:absolute;left:5816;top:2864;width:1454;height:1431" coordorigin="5816,2865" coordsize="1454,1431" path="m6543,2865l6469,2868,6397,2879,6327,2897,6260,2921,6197,2951,6137,2987,6081,3028,6029,3074,5982,3125,5940,3180,5904,3239,5873,3301,5849,3367,5831,3436,5820,3507,5816,3580,5820,3653,5831,3724,5849,3792,5873,3858,5904,3920,5940,3979,5982,4034,6029,4085,6081,4131,6137,4173,6197,4208,6260,4238,6327,4263,6397,4280,6469,4291,6543,4295,6617,4291,6690,4280,6759,4263,6826,4238,6890,4208,6950,4173,7006,4131,7057,4085,7104,4034,7146,3979,7182,3920,7213,3858,7237,3792,7255,3724,7266,3653,7270,3580,7266,3507,7255,3436,7237,3367,7213,3301,7182,3239,7146,3180,7104,3125,7057,3074,7006,3028,6950,2987,6890,2951,6826,2921,6759,2897,6690,2879,6617,2868,6543,2865xe" filled="true" fillcolor="#6b0536" stroked="false">
              <v:path arrowok="t"/>
              <v:fill type="solid"/>
            </v:shape>
            <v:shape style="position:absolute;left:6365;top:3416;width:361;height:118" type="#_x0000_t75" stroked="false">
              <v:imagedata r:id="rId854" o:title=""/>
            </v:shape>
            <v:shape style="position:absolute;left:6059;top:3614;width:418;height:122" type="#_x0000_t75" stroked="false">
              <v:imagedata r:id="rId855" o:title=""/>
            </v:shape>
            <v:shape style="position:absolute;left:6538;top:3614;width:483;height:122" type="#_x0000_t75" stroked="false">
              <v:imagedata r:id="rId856" o:title=""/>
            </v:shape>
            <v:shape style="position:absolute;left:5437;top:2890;width:335;height:230" type="#_x0000_t75" stroked="false">
              <v:imagedata r:id="rId857" o:title=""/>
            </v:shape>
            <v:shape style="position:absolute;left:7311;top:2890;width:335;height:230" type="#_x0000_t75" stroked="false">
              <v:imagedata r:id="rId858" o:title=""/>
            </v:shape>
            <w10:wrap type="none"/>
          </v:group>
        </w:pict>
      </w:r>
      <w:r>
        <w:rPr/>
        <w:pict>
          <v:group style="position:absolute;margin-left:290.806091pt;margin-top:36.372688pt;width:72.7pt;height:71.55pt;mso-position-horizontal-relative:page;mso-position-vertical-relative:paragraph;z-index:16320512" coordorigin="5816,727" coordsize="1454,1431">
            <v:shape style="position:absolute;left:5816;top:727;width:1454;height:1431" coordorigin="5816,727" coordsize="1454,1431" path="m6543,727l6469,731,6397,742,6327,760,6260,784,6197,814,6137,850,6081,891,6029,937,5982,988,5940,1043,5904,1102,5873,1164,5849,1230,5831,1298,5820,1369,5816,1443,5820,1516,5831,1587,5849,1655,5873,1721,5904,1783,5940,1842,5982,1897,6029,1948,6081,1994,6137,2035,6197,2071,6260,2101,6327,2125,6397,2143,6469,2154,6543,2158,6617,2154,6690,2143,6759,2125,6826,2101,6890,2071,6950,2035,7006,1994,7057,1948,7104,1897,7146,1842,7182,1783,7213,1721,7237,1655,7255,1587,7266,1516,7270,1443,7266,1369,7255,1298,7237,1230,7213,1164,7182,1102,7146,1043,7104,988,7057,937,7006,891,6950,850,6890,814,6826,784,6759,760,6690,742,6617,731,6543,727xe" filled="true" fillcolor="#99234f" stroked="false">
              <v:path arrowok="t"/>
              <v:fill type="solid"/>
            </v:shape>
            <v:shape style="position:absolute;left:6147;top:1391;width:785;height:137" type="#_x0000_t75" stroked="false">
              <v:imagedata r:id="rId859" o:title=""/>
            </v:shape>
            <w10:wrap type="none"/>
          </v:group>
        </w:pict>
      </w:r>
      <w:r>
        <w:rPr/>
        <w:pict>
          <v:group style="position:absolute;margin-left:387.98761pt;margin-top:88.302292pt;width:72.7pt;height:71.55pt;mso-position-horizontal-relative:page;mso-position-vertical-relative:paragraph;z-index:16321024" coordorigin="7760,1766" coordsize="1454,1431">
            <v:shape style="position:absolute;left:7759;top:1766;width:1454;height:1431" coordorigin="7760,1766" coordsize="1454,1431" path="m8487,1766l8412,1770,8340,1781,8271,1798,8204,1822,8140,1852,8080,1888,8024,1929,7973,1975,7926,2026,7884,2081,7847,2140,7817,2203,7792,2268,7775,2337,7764,2408,7760,2481,7764,2554,7775,2625,7792,2694,7817,2759,7847,2822,7884,2881,7926,2936,7973,2987,8024,3033,8080,3074,8140,3110,8204,3140,8271,3164,8340,3182,8412,3192,8487,3196,8561,3192,8633,3182,8703,3164,8770,3140,8833,3110,8893,3074,8949,3033,9001,2987,9048,2936,9090,2881,9126,2822,9157,2759,9181,2694,9199,2625,9210,2554,9214,2481,9210,2408,9199,2337,9181,2268,9157,2203,9126,2140,9090,2081,9048,2026,9001,1975,8949,1929,8893,1888,8833,1852,8770,1822,8703,1798,8633,1781,8561,1770,8487,1766xe" filled="true" fillcolor="#ae8f56" stroked="false">
              <v:path arrowok="t"/>
              <v:fill type="solid"/>
            </v:shape>
            <v:shape style="position:absolute;left:8106;top:2414;width:778;height:169" type="#_x0000_t75" stroked="false">
              <v:imagedata r:id="rId860" o:title=""/>
            </v:shape>
            <w10:wrap type="none"/>
          </v:group>
        </w:pict>
      </w:r>
      <w:r>
        <w:rPr/>
        <w:pict>
          <v:group style="position:absolute;margin-left:193.833496pt;margin-top:88.302292pt;width:72.7pt;height:71.55pt;mso-position-horizontal-relative:page;mso-position-vertical-relative:paragraph;z-index:16322048" coordorigin="3877,1766" coordsize="1454,1431">
            <v:shape style="position:absolute;left:3876;top:1766;width:1454;height:1431" coordorigin="3877,1766" coordsize="1454,1431" path="m4604,1766l4529,1770,4457,1781,4387,1798,4321,1822,4257,1852,4197,1888,4141,1929,4090,1975,4043,2026,4001,2081,3964,2140,3934,2203,3909,2268,3891,2337,3880,2408,3877,2481,3880,2554,3891,2625,3909,2694,3934,2759,3964,2822,4001,2881,4043,2936,4090,2987,4141,3033,4197,3074,4257,3110,4321,3140,4387,3164,4457,3182,4529,3192,4604,3196,4678,3192,4750,3182,4820,3164,4887,3140,4950,3110,5010,3074,5066,3033,5118,2987,5165,2936,5206,2881,5243,2822,5274,2759,5298,2694,5316,2625,5327,2554,5331,2481,5327,2408,5316,2337,5298,2268,5274,2203,5243,2140,5206,2081,5165,2026,5118,1975,5066,1929,5010,1888,4950,1852,4887,1822,4820,1798,4750,1781,4678,1770,4604,1766xe" filled="true" fillcolor="#ae8f56" stroked="false">
              <v:path arrowok="t"/>
              <v:fill type="solid"/>
            </v:shape>
            <v:shape style="position:absolute;left:4173;top:2414;width:862;height:168" coordorigin="4174,2415" coordsize="862,168" path="m4312,2550l4312,2432,4284,2432,4243,2500,4201,2432,4174,2432,4174,2550,4205,2550,4205,2489,4235,2538,4250,2538,4281,2487,4281,2550,4312,2550xm4431,2459l4399,2459,4399,2510,4397,2515,4391,2522,4387,2524,4377,2524,4373,2522,4368,2516,4366,2511,4366,2459,4334,2459,4334,2523,4338,2534,4352,2548,4361,2551,4379,2551,4384,2550,4393,2546,4397,2543,4401,2540,4401,2550,4431,2550,4431,2459xm4550,2484l4547,2474,4540,2467,4533,2461,4524,2457,4506,2457,4501,2458,4491,2462,4487,2465,4483,2469,4483,2459,4452,2459,4452,2549,4484,2549,4484,2499,4486,2493,4493,2486,4497,2484,4513,2484,4518,2490,4518,2549,4550,2549,4550,2484xm4603,2459l4571,2459,4571,2550,4603,2550,4603,2459xm4606,2427l4605,2423,4597,2416,4593,2415,4581,2415,4576,2417,4569,2423,4567,2427,4567,2437,4569,2441,4576,2447,4581,2449,4593,2449,4597,2447,4605,2441,4606,2437,4606,2427xm4714,2482l4711,2474,4706,2468,4690,2459,4681,2457,4661,2457,4652,2459,4635,2467,4629,2473,4620,2487,4618,2495,4618,2513,4620,2521,4629,2535,4635,2541,4644,2545,4652,2549,4661,2551,4681,2551,4690,2549,4706,2540,4711,2534,4714,2526,4689,2514,4685,2522,4679,2526,4665,2526,4660,2524,4653,2516,4651,2511,4651,2497,4653,2492,4660,2484,4665,2483,4679,2483,4685,2487,4689,2495,4714,2482xm4759,2459l4726,2459,4726,2550,4759,2550,4759,2459xm4762,2427l4761,2423,4753,2416,4748,2415,4737,2415,4732,2417,4725,2423,4723,2427,4723,2437,4725,2441,4732,2447,4737,2449,4748,2449,4753,2447,4761,2441,4762,2437,4762,2427xm4883,2495l4881,2487,4879,2483,4873,2472,4868,2468,4867,2467,4854,2459,4850,2458,4850,2497,4850,2511,4848,2516,4841,2524,4837,2526,4825,2526,4821,2524,4813,2516,4811,2511,4811,2497,4813,2492,4821,2484,4825,2483,4837,2483,4841,2484,4848,2492,4850,2497,4850,2458,4846,2457,4826,2457,4816,2461,4810,2468,4810,2459,4780,2459,4780,2582,4812,2582,4812,2541,4818,2548,4827,2551,4846,2551,4854,2549,4867,2541,4867,2541,4873,2536,4879,2526,4881,2522,4883,2514,4883,2495xm4982,2485l4981,2482,4978,2474,4962,2461,4950,2457,4928,2457,4920,2458,4906,2462,4900,2464,4895,2468,4905,2489,4909,2487,4912,2485,4922,2482,4926,2482,4943,2482,4949,2486,4950,2496,4950,2513,4950,2520,4949,2524,4947,2526,4941,2530,4938,2531,4930,2531,4927,2530,4923,2527,4922,2525,4922,2516,4927,2513,4950,2513,4950,2496,4918,2496,4907,2498,4894,2508,4891,2514,4891,2528,4892,2533,4897,2542,4901,2545,4912,2550,4918,2551,4938,2551,4948,2547,4952,2538,4952,2550,4982,2550,4982,2538,4982,2531,4982,2513,4982,2485xm5035,2425l5003,2425,5003,2549,5035,2549,5035,242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22.563019pt;margin-top:117.000458pt;width:9.2pt;height:18.5pt;mso-position-horizontal-relative:page;mso-position-vertical-relative:paragraph;z-index:16323072" coordorigin="6451,2340" coordsize="184,370" path="m6635,2496l6543,2340,6451,2496,6508,2496,6508,2709,6578,2709,6578,2496,6635,2496xe" filled="true" fillcolor="#99234f" stroked="false">
            <v:path arrowok="t"/>
            <v:fill type="solid"/>
            <w10:wrap type="none"/>
          </v:shape>
        </w:pict>
      </w:r>
      <w:r>
        <w:rPr>
          <w:rFonts w:ascii="Trebuchet MS" w:hAnsi="Trebuchet MS"/>
          <w:b/>
          <w:color w:val="9E214A"/>
          <w:w w:val="115"/>
          <w:sz w:val="19"/>
        </w:rPr>
        <w:t>Dimensiones</w:t>
      </w:r>
      <w:r>
        <w:rPr>
          <w:rFonts w:ascii="Trebuchet MS" w:hAnsi="Trebuchet MS"/>
          <w:b/>
          <w:color w:val="9E214A"/>
          <w:spacing w:val="-11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0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la</w:t>
      </w:r>
      <w:r>
        <w:rPr>
          <w:rFonts w:ascii="Trebuchet MS" w:hAnsi="Trebuchet MS"/>
          <w:b/>
          <w:color w:val="9E214A"/>
          <w:spacing w:val="-10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Planeación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1"/>
        <w:rPr>
          <w:rFonts w:ascii="Trebuchet MS"/>
          <w:b/>
          <w:sz w:val="12"/>
        </w:rPr>
      </w:pPr>
      <w:r>
        <w:rPr/>
        <w:pict>
          <v:shape style="position:absolute;margin-left:322.563019pt;margin-top:9.002196pt;width:9.2pt;height:18.5pt;mso-position-horizontal-relative:page;mso-position-vertical-relative:paragraph;z-index:-15138816;mso-wrap-distance-left:0;mso-wrap-distance-right:0" coordorigin="6451,180" coordsize="184,370" path="m6635,393l6578,393,6578,180,6508,180,6508,393,6451,393,6543,550,6635,393xe" filled="true" fillcolor="#99234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90.806091pt;margin-top:35.394821pt;width:72.7pt;height:71.55pt;mso-position-horizontal-relative:page;mso-position-vertical-relative:paragraph;z-index:-15138304;mso-wrap-distance-left:0;mso-wrap-distance-right:0" coordorigin="5816,708" coordsize="1454,1431">
            <v:shape style="position:absolute;left:5816;top:707;width:1454;height:1431" coordorigin="5816,708" coordsize="1454,1431" path="m6543,708l6469,712,6397,722,6327,740,6260,764,6197,794,6137,830,6081,871,6029,917,5982,968,5940,1023,5904,1082,5873,1145,5849,1210,5831,1279,5820,1350,5816,1423,5820,1496,5831,1567,5849,1636,5873,1701,5904,1764,5940,1823,5982,1878,6029,1929,6081,1975,6137,2016,6197,2052,6260,2082,6327,2106,6397,2123,6469,2134,6543,2138,6617,2134,6690,2123,6759,2106,6826,2082,6890,2052,6950,2016,7006,1975,7057,1929,7104,1878,7146,1823,7182,1764,7213,1701,7237,1636,7255,1567,7266,1496,7270,1423,7266,1350,7255,1279,7237,1210,7213,1145,7182,1082,7146,1023,7104,968,7057,917,7006,871,6950,830,6890,794,6826,764,6759,740,6690,722,6617,712,6543,708xe" filled="true" fillcolor="#ae8f56" stroked="false">
              <v:path arrowok="t"/>
              <v:fill type="solid"/>
            </v:shape>
            <v:shape style="position:absolute;left:6179;top:1361;width:729;height:168" type="#_x0000_t75" stroked="false">
              <v:imagedata r:id="rId861" o:title=""/>
            </v:shape>
            <w10:wrap type="topAndBottom"/>
          </v:group>
        </w:pict>
      </w:r>
    </w:p>
    <w:p>
      <w:pPr>
        <w:pStyle w:val="BodyText"/>
        <w:spacing w:before="9"/>
        <w:rPr>
          <w:rFonts w:ascii="Trebuchet MS"/>
          <w:b/>
          <w:sz w:val="7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spacing w:before="154"/>
        <w:ind w:left="1250" w:right="400" w:firstLine="0"/>
        <w:jc w:val="center"/>
        <w:rPr>
          <w:sz w:val="16"/>
        </w:rPr>
      </w:pPr>
      <w:r>
        <w:rPr/>
        <w:pict>
          <v:group style="position:absolute;margin-left:369.262085pt;margin-top:-139.665344pt;width:91.45pt;height:71.6pt;mso-position-horizontal-relative:page;mso-position-vertical-relative:paragraph;z-index:16321536" coordorigin="7385,-2793" coordsize="1829,1432">
            <v:shape style="position:absolute;left:7759;top:-2792;width:1454;height:1431" coordorigin="7760,-2792" coordsize="1454,1431" path="m8487,-2792l8412,-2788,8340,-2777,8271,-2759,8204,-2735,8140,-2705,8080,-2669,8024,-2628,7973,-2582,7926,-2531,7884,-2476,7847,-2417,7817,-2355,7792,-2289,7775,-2221,7764,-2150,7760,-2076,7764,-2003,7775,-1932,7792,-1864,7817,-1798,7847,-1736,7884,-1677,7926,-1622,7973,-1571,8024,-1525,8080,-1484,8140,-1448,8204,-1418,8271,-1394,8340,-1376,8412,-1365,8487,-1361,8561,-1365,8633,-1376,8703,-1394,8770,-1418,8833,-1448,8893,-1484,8949,-1525,9001,-1571,9048,-1622,9090,-1677,9126,-1736,9157,-1798,9181,-1864,9199,-1932,9210,-2003,9214,-2076,9210,-2150,9199,-2221,9181,-2289,9157,-2355,9126,-2417,9090,-2476,9048,-2531,9001,-2582,8949,-2628,8893,-2669,8833,-2705,8770,-2735,8703,-2759,8633,-2777,8561,-2788,8487,-2792xe" filled="true" fillcolor="#99234f" stroked="false">
              <v:path arrowok="t"/>
              <v:fill type="solid"/>
            </v:shape>
            <v:shape style="position:absolute;left:7928;top:-2156;width:1118;height:137" coordorigin="7929,-2155" coordsize="1118,137" path="m7962,-2138l7929,-2138,7929,-2021,7962,-2021,7962,-2138xm8083,-2086l8080,-2096,8073,-2103,8066,-2110,8056,-2113,8039,-2113,8034,-2112,8024,-2108,8019,-2105,8016,-2102,8016,-2112,7985,-2112,7985,-2021,8017,-2021,8017,-2072,8019,-2077,8026,-2084,8030,-2086,8046,-2086,8051,-2080,8051,-2021,8083,-2021,8083,-2086xm8182,-2056l8181,-2061,8173,-2069,8169,-2072,8159,-2075,8153,-2076,8139,-2078,8135,-2079,8129,-2081,8128,-2082,8128,-2086,8129,-2088,8134,-2090,8138,-2091,8152,-2091,8161,-2088,8169,-2084,8179,-2105,8175,-2108,8169,-2110,8156,-2112,8149,-2113,8133,-2113,8125,-2112,8112,-2107,8107,-2103,8100,-2094,8098,-2089,8098,-2076,8100,-2070,8107,-2063,8112,-2060,8122,-2057,8128,-2056,8141,-2054,8146,-2053,8151,-2052,8152,-2050,8152,-2046,8151,-2045,8147,-2043,8143,-2042,8132,-2042,8126,-2043,8115,-2046,8110,-2048,8106,-2051,8096,-2029,8100,-2026,8106,-2024,8114,-2022,8121,-2020,8129,-2019,8146,-2019,8155,-2021,8168,-2026,8174,-2029,8181,-2038,8182,-2043,8182,-2056xm8260,-2025l8252,-2047,8249,-2045,8246,-2044,8239,-2044,8237,-2045,8233,-2049,8232,-2051,8232,-2084,8253,-2084,8253,-2108,8232,-2108,8232,-2132,8200,-2132,8200,-2108,8187,-2108,8187,-2084,8200,-2084,8200,-2043,8203,-2034,8216,-2022,8225,-2019,8242,-2019,8246,-2020,8254,-2022,8257,-2023,8260,-2025xm8305,-2112l8272,-2112,8272,-2021,8305,-2021,8305,-2112xm8308,-2144l8306,-2148,8299,-2154,8294,-2155,8283,-2155,8278,-2154,8271,-2147,8269,-2143,8269,-2134,8271,-2130,8278,-2123,8283,-2122,8294,-2122,8299,-2123,8306,-2130,8308,-2134,8308,-2144xm8389,-2025l8381,-2047,8378,-2045,8375,-2044,8368,-2044,8366,-2045,8363,-2049,8362,-2051,8362,-2084,8383,-2084,8383,-2108,8362,-2108,8362,-2132,8329,-2132,8329,-2108,8316,-2108,8316,-2084,8329,-2084,8329,-2043,8333,-2034,8346,-2022,8355,-2019,8371,-2019,8375,-2020,8383,-2022,8387,-2023,8389,-2025xm8499,-2112l8466,-2112,8466,-2061,8465,-2055,8458,-2048,8454,-2047,8444,-2047,8440,-2048,8435,-2054,8434,-2059,8434,-2112,8401,-2112,8401,-2047,8405,-2037,8419,-2023,8429,-2019,8446,-2019,8451,-2020,8460,-2024,8464,-2027,8468,-2031,8468,-2021,8499,-2021,8499,-2112xm8610,-2088l8607,-2096,8601,-2102,8586,-2111,8577,-2113,8556,-2113,8547,-2111,8531,-2103,8525,-2098,8516,-2084,8514,-2075,8514,-2057,8516,-2049,8525,-2035,8531,-2029,8539,-2025,8547,-2021,8556,-2019,8577,-2019,8586,-2022,8601,-2030,8607,-2037,8610,-2044,8585,-2057,8581,-2049,8574,-2045,8561,-2045,8556,-2047,8548,-2054,8546,-2060,8546,-2073,8548,-2078,8556,-2086,8561,-2088,8574,-2088,8581,-2084,8585,-2076,8610,-2088xm8654,-2112l8622,-2112,8622,-2021,8654,-2021,8654,-2112xm8658,-2144l8656,-2148,8649,-2154,8644,-2155,8632,-2155,8628,-2154,8620,-2147,8618,-2143,8618,-2134,8620,-2130,8628,-2123,8632,-2122,8644,-2122,8649,-2123,8656,-2130,8658,-2134,8658,-2144xm8774,-2075l8771,-2084,8769,-2088,8763,-2098,8756,-2103,8741,-2111,8741,-2073,8741,-2060,8739,-2054,8732,-2047,8727,-2045,8716,-2045,8711,-2047,8704,-2054,8702,-2060,8702,-2073,8704,-2078,8711,-2086,8716,-2088,8727,-2088,8732,-2086,8739,-2078,8741,-2073,8741,-2111,8740,-2111,8732,-2113,8712,-2113,8703,-2111,8687,-2103,8681,-2098,8672,-2083,8670,-2075,8669,-2057,8672,-2049,8681,-2035,8687,-2029,8703,-2021,8712,-2019,8732,-2019,8740,-2021,8756,-2029,8763,-2035,8769,-2045,8771,-2049,8774,-2057,8774,-2075xm8887,-2086l8883,-2096,8876,-2103,8869,-2110,8860,-2113,8843,-2113,8837,-2112,8827,-2108,8823,-2105,8819,-2102,8819,-2112,8789,-2112,8789,-2021,8821,-2021,8821,-2072,8823,-2077,8829,-2084,8834,-2086,8849,-2086,8854,-2080,8854,-2021,8887,-2021,8887,-2086xm8993,-2085l8992,-2089,8989,-2096,8973,-2110,8962,-2113,8939,-2113,8932,-2112,8917,-2109,8911,-2106,8906,-2103,8917,-2081,8920,-2083,8924,-2085,8933,-2088,8937,-2089,8954,-2089,8961,-2084,8961,-2074,8961,-2058,8961,-2050,8960,-2047,8958,-2044,8952,-2040,8949,-2039,8941,-2039,8938,-2040,8934,-2044,8933,-2046,8933,-2055,8938,-2058,8961,-2058,8961,-2074,8929,-2074,8918,-2072,8905,-2063,8902,-2056,8902,-2042,8903,-2037,8908,-2029,8912,-2026,8923,-2021,8929,-2019,8950,-2019,8959,-2024,8963,-2033,8963,-2021,8993,-2021,8993,-2033,8993,-2039,8993,-2058,8993,-2085xm9046,-2145l9014,-2145,9014,-2021,9046,-2021,9046,-2145xe" filled="true" fillcolor="#ffffff" stroked="false">
              <v:path arrowok="t"/>
              <v:fill type="solid"/>
            </v:shape>
            <v:shape style="position:absolute;left:7385;top:-2794;width:335;height:230" type="#_x0000_t75" stroked="false">
              <v:imagedata r:id="rId862" o:title=""/>
            </v:shape>
            <w10:wrap type="none"/>
          </v:group>
        </w:pict>
      </w:r>
      <w:r>
        <w:rPr/>
        <w:pict>
          <v:group style="position:absolute;margin-left:193.833496pt;margin-top:-139.665344pt;width:90.5pt;height:71.6pt;mso-position-horizontal-relative:page;mso-position-vertical-relative:paragraph;z-index:16322560" coordorigin="3877,-2793" coordsize="1810,1432">
            <v:shape style="position:absolute;left:3876;top:-2792;width:1454;height:1431" coordorigin="3877,-2792" coordsize="1454,1431" path="m4604,-2792l4529,-2788,4457,-2777,4387,-2759,4321,-2735,4257,-2705,4197,-2669,4141,-2628,4090,-2582,4043,-2531,4001,-2476,3964,-2417,3934,-2355,3909,-2289,3891,-2221,3880,-2150,3877,-2076,3880,-2003,3891,-1932,3909,-1864,3934,-1798,3964,-1736,4001,-1677,4043,-1622,4090,-1571,4141,-1525,4197,-1484,4257,-1448,4321,-1418,4387,-1394,4457,-1376,4529,-1365,4604,-1361,4678,-1365,4750,-1376,4820,-1394,4887,-1418,4950,-1448,5010,-1484,5066,-1525,5118,-1571,5165,-1622,5206,-1677,5243,-1736,5274,-1798,5298,-1864,5316,-1932,5327,-2003,5331,-2076,5327,-2150,5316,-2221,5298,-2289,5274,-2355,5243,-2417,5206,-2476,5165,-2531,5118,-2582,5066,-2628,5010,-2669,4950,-2705,4887,-2735,4820,-2759,4750,-2777,4678,-2788,4604,-2792xe" filled="true" fillcolor="#99234f" stroked="false">
              <v:path arrowok="t"/>
              <v:fill type="solid"/>
            </v:shape>
            <v:shape style="position:absolute;left:4018;top:-2159;width:1173;height:152" coordorigin="4018,-2159" coordsize="1173,152" path="m4142,-2038l4142,-2143,4117,-2143,4081,-2083,4043,-2143,4018,-2143,4018,-2038,4046,-2038,4046,-2092,4074,-2049,4087,-2049,4114,-2094,4115,-2038,4142,-2038xm4191,-2120l4162,-2120,4162,-2038,4191,-2038,4191,-2120xm4195,-2149l4193,-2152,4187,-2158,4182,-2159,4172,-2159,4167,-2158,4161,-2152,4159,-2149,4159,-2140,4161,-2136,4167,-2130,4172,-2129,4182,-2129,4187,-2130,4193,-2136,4195,-2140,4195,-2149xm4291,-2099l4288,-2106,4284,-2111,4270,-2119,4262,-2121,4243,-2121,4235,-2119,4221,-2112,4215,-2107,4207,-2094,4205,-2087,4205,-2071,4207,-2064,4215,-2051,4221,-2046,4228,-2042,4235,-2039,4243,-2037,4262,-2037,4270,-2039,4284,-2047,4288,-2052,4291,-2059,4269,-2071,4265,-2063,4260,-2060,4247,-2060,4243,-2061,4236,-2068,4234,-2073,4234,-2085,4236,-2090,4243,-2097,4247,-2098,4260,-2098,4265,-2095,4269,-2087,4291,-2099xm4358,-2121l4352,-2121,4346,-2120,4341,-2118,4337,-2116,4333,-2114,4330,-2110,4330,-2120,4302,-2120,4302,-2038,4331,-2038,4331,-2082,4333,-2088,4340,-2094,4345,-2096,4353,-2096,4358,-2095,4358,-2121xm4457,-2087l4455,-2094,4453,-2098,4447,-2107,4442,-2112,4428,-2119,4428,-2085,4428,-2073,4426,-2068,4420,-2061,4415,-2060,4405,-2060,4401,-2061,4395,-2068,4393,-2073,4393,-2085,4395,-2090,4401,-2097,4405,-2098,4415,-2098,4420,-2097,4426,-2090,4428,-2085,4428,-2119,4427,-2119,4419,-2121,4401,-2121,4393,-2119,4379,-2112,4374,-2107,4366,-2094,4364,-2087,4364,-2071,4366,-2064,4374,-2051,4379,-2046,4393,-2039,4401,-2037,4419,-2037,4427,-2039,4442,-2046,4447,-2051,4452,-2060,4455,-2064,4457,-2071,4457,-2087xm4526,-2121l4520,-2121,4514,-2120,4510,-2118,4505,-2116,4501,-2114,4498,-2110,4498,-2120,4470,-2120,4470,-2038,4499,-2038,4499,-2082,4501,-2088,4508,-2094,4513,-2096,4521,-2096,4526,-2095,4526,-2121xm4593,-2121l4587,-2121,4582,-2120,4577,-2118,4572,-2116,4568,-2114,4565,-2110,4565,-2120,4538,-2120,4538,-2038,4567,-2038,4567,-2082,4568,-2088,4575,-2094,4580,-2096,4588,-2096,4593,-2095,4593,-2121xm4689,-2088l4687,-2095,4683,-2101,4679,-2108,4674,-2113,4662,-2119,4662,-2087,4628,-2087,4629,-2091,4630,-2094,4636,-2099,4640,-2101,4649,-2101,4653,-2099,4659,-2094,4661,-2091,4662,-2087,4662,-2119,4660,-2119,4653,-2121,4636,-2121,4628,-2119,4614,-2112,4609,-2107,4601,-2094,4599,-2088,4599,-2071,4601,-2064,4609,-2051,4615,-2046,4629,-2039,4638,-2037,4663,-2037,4675,-2041,4683,-2050,4674,-2059,4668,-2066,4665,-2063,4662,-2061,4656,-2059,4652,-2059,4643,-2059,4639,-2060,4632,-2064,4629,-2068,4628,-2072,4688,-2072,4689,-2079,4689,-2087,4689,-2088xm4791,-2120l4764,-2120,4764,-2110,4763,-2111,4763,-2087,4763,-2077,4761,-2073,4754,-2067,4750,-2065,4739,-2065,4735,-2067,4728,-2073,4726,-2077,4726,-2087,4728,-2091,4735,-2097,4739,-2098,4750,-2098,4754,-2097,4761,-2091,4763,-2087,4763,-2111,4758,-2117,4749,-2121,4730,-2121,4724,-2119,4711,-2113,4706,-2108,4699,-2096,4697,-2090,4697,-2074,4699,-2067,4706,-2055,4711,-2051,4724,-2044,4730,-2043,4748,-2043,4757,-2046,4762,-2052,4762,-2043,4760,-2038,4753,-2031,4748,-2030,4735,-2030,4730,-2031,4720,-2034,4716,-2036,4712,-2038,4702,-2018,4707,-2015,4713,-2012,4727,-2009,4735,-2008,4758,-2008,4770,-2012,4787,-2027,4788,-2030,4791,-2038,4791,-2052,4791,-2065,4791,-2098,4791,-2110,4791,-2120xm4839,-2120l4810,-2120,4810,-2038,4839,-2038,4839,-2120xm4842,-2149l4840,-2152,4834,-2158,4830,-2159,4819,-2159,4815,-2158,4808,-2152,4807,-2149,4807,-2140,4808,-2136,4815,-2130,4819,-2129,4830,-2129,4834,-2130,4840,-2136,4842,-2140,4842,-2149xm4946,-2087l4944,-2094,4941,-2098,4936,-2107,4930,-2112,4917,-2119,4917,-2085,4917,-2073,4915,-2068,4908,-2061,4904,-2060,4894,-2060,4890,-2061,4883,-2068,4882,-2073,4882,-2085,4883,-2090,4890,-2097,4894,-2098,4904,-2098,4908,-2097,4915,-2090,4917,-2085,4917,-2119,4916,-2119,4908,-2121,4890,-2121,4882,-2119,4868,-2112,4862,-2107,4854,-2094,4852,-2087,4852,-2071,4854,-2064,4862,-2051,4868,-2046,4882,-2039,4890,-2037,4908,-2037,4916,-2039,4930,-2046,4936,-2051,4941,-2060,4944,-2064,4946,-2071,4946,-2087xm5047,-2097l5044,-2106,5038,-2112,5032,-2118,5023,-2121,5008,-2121,5003,-2120,4994,-2117,4990,-2114,4987,-2111,4987,-2120,4959,-2120,4959,-2038,4988,-2038,4988,-2084,4990,-2089,4996,-2095,5000,-2097,5014,-2097,5018,-2091,5018,-2038,5047,-2038,5047,-2097xm5143,-2096l5142,-2099,5139,-2106,5125,-2118,5114,-2121,5094,-2121,5088,-2120,5074,-2117,5069,-2115,5064,-2112,5074,-2092,5077,-2094,5080,-2096,5088,-2099,5092,-2099,5108,-2099,5113,-2095,5114,-2086,5114,-2071,5114,-2064,5113,-2061,5111,-2059,5106,-2056,5103,-2055,5096,-2055,5094,-2056,5090,-2059,5089,-2061,5089,-2069,5093,-2071,5114,-2071,5114,-2086,5085,-2086,5076,-2084,5064,-2076,5061,-2070,5061,-2057,5062,-2053,5067,-2045,5070,-2042,5080,-2038,5085,-2037,5104,-2037,5112,-2041,5116,-2049,5116,-2038,5143,-2038,5143,-2049,5143,-2055,5143,-2071,5143,-2096xm5190,-2150l5161,-2150,5161,-2038,5190,-2038,5190,-2150xe" filled="true" fillcolor="#ffffff" stroked="false">
              <v:path arrowok="t"/>
              <v:fill type="solid"/>
            </v:shape>
            <v:shape style="position:absolute;left:5351;top:-2794;width:335;height:230" type="#_x0000_t75" stroked="false">
              <v:imagedata r:id="rId863" o:title=""/>
            </v:shape>
            <w10:wrap type="none"/>
          </v:group>
        </w:pict>
      </w:r>
      <w:r>
        <w:rPr>
          <w:rFonts w:ascii="Trebuchet MS" w:hAnsi="Trebuchet MS"/>
          <w:b/>
          <w:color w:val="9E214A"/>
          <w:sz w:val="16"/>
        </w:rPr>
        <w:t>Fuente:</w:t>
      </w:r>
      <w:r>
        <w:rPr>
          <w:rFonts w:ascii="Trebuchet MS" w:hAnsi="Trebuchet MS"/>
          <w:b/>
          <w:color w:val="9E214A"/>
          <w:spacing w:val="3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Ley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Estatal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5"/>
          <w:sz w:val="16"/>
        </w:rPr>
        <w:t> </w:t>
      </w:r>
      <w:r>
        <w:rPr>
          <w:color w:val="9E214A"/>
          <w:sz w:val="16"/>
        </w:rPr>
        <w:t>Planeación.</w:t>
      </w:r>
    </w:p>
    <w:p>
      <w:pPr>
        <w:pStyle w:val="BodyText"/>
        <w:spacing w:before="11"/>
        <w:rPr>
          <w:sz w:val="27"/>
        </w:rPr>
      </w:pPr>
    </w:p>
    <w:p>
      <w:pPr>
        <w:spacing w:after="0"/>
        <w:rPr>
          <w:sz w:val="27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 w:right="1"/>
        <w:jc w:val="both"/>
      </w:pPr>
      <w:r>
        <w:rPr>
          <w:color w:val="4A4A4C"/>
        </w:rPr>
        <w:t>En el marco del proceso de formulación y</w:t>
      </w:r>
      <w:r>
        <w:rPr>
          <w:color w:val="4A4A4C"/>
          <w:spacing w:val="1"/>
        </w:rPr>
        <w:t> </w:t>
      </w:r>
      <w:r>
        <w:rPr>
          <w:color w:val="4A4A4C"/>
        </w:rPr>
        <w:t>elaboración del Plan Estatal de Desarrollo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2022-2028, se elaborarán los siguientes Pla-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nes Estratégicos Sectoriales, los cuales sin</w:t>
      </w:r>
      <w:r>
        <w:rPr>
          <w:color w:val="4A4A4C"/>
          <w:spacing w:val="1"/>
        </w:rPr>
        <w:t> </w:t>
      </w:r>
      <w:r>
        <w:rPr>
          <w:color w:val="4A4A4C"/>
          <w:w w:val="95"/>
        </w:rPr>
        <w:t>embargo,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no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son</w:t>
      </w:r>
      <w:r>
        <w:rPr>
          <w:color w:val="4A4A4C"/>
          <w:spacing w:val="-11"/>
          <w:w w:val="95"/>
        </w:rPr>
        <w:t> </w:t>
      </w:r>
      <w:r>
        <w:rPr>
          <w:color w:val="4A4A4C"/>
          <w:w w:val="95"/>
        </w:rPr>
        <w:t>limitativos: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199" w:lineRule="auto" w:before="15" w:after="0"/>
        <w:ind w:left="2267" w:right="0" w:hanging="193"/>
        <w:jc w:val="left"/>
        <w:rPr>
          <w:sz w:val="20"/>
        </w:rPr>
      </w:pPr>
      <w:r>
        <w:rPr>
          <w:color w:val="4A4A4C"/>
          <w:w w:val="105"/>
          <w:sz w:val="20"/>
        </w:rPr>
        <w:t>Programa</w:t>
      </w:r>
      <w:r>
        <w:rPr>
          <w:color w:val="4A4A4C"/>
          <w:spacing w:val="25"/>
          <w:w w:val="105"/>
          <w:sz w:val="20"/>
        </w:rPr>
        <w:t> </w:t>
      </w:r>
      <w:r>
        <w:rPr>
          <w:color w:val="4A4A4C"/>
          <w:w w:val="105"/>
          <w:sz w:val="20"/>
        </w:rPr>
        <w:t>Estratégico</w:t>
      </w:r>
      <w:r>
        <w:rPr>
          <w:color w:val="4A4A4C"/>
          <w:spacing w:val="25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25"/>
          <w:w w:val="105"/>
          <w:sz w:val="20"/>
        </w:rPr>
        <w:t> </w:t>
      </w:r>
      <w:r>
        <w:rPr>
          <w:color w:val="4A4A4C"/>
          <w:w w:val="105"/>
          <w:sz w:val="20"/>
        </w:rPr>
        <w:t>Estado</w:t>
      </w:r>
      <w:r>
        <w:rPr>
          <w:color w:val="4A4A4C"/>
          <w:spacing w:val="25"/>
          <w:w w:val="105"/>
          <w:sz w:val="20"/>
        </w:rPr>
        <w:t> </w:t>
      </w:r>
      <w:r>
        <w:rPr>
          <w:color w:val="4A4A4C"/>
          <w:w w:val="105"/>
          <w:sz w:val="20"/>
        </w:rPr>
        <w:t>de</w:t>
      </w:r>
      <w:r>
        <w:rPr>
          <w:color w:val="4A4A4C"/>
          <w:spacing w:val="-71"/>
          <w:w w:val="105"/>
          <w:sz w:val="20"/>
        </w:rPr>
        <w:t> </w:t>
      </w:r>
      <w:r>
        <w:rPr>
          <w:color w:val="4A4A4C"/>
          <w:w w:val="105"/>
          <w:sz w:val="20"/>
        </w:rPr>
        <w:t>Bienestar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260" w:lineRule="exact" w:before="0" w:after="0"/>
        <w:ind w:left="2267" w:right="0" w:hanging="194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7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8"/>
          <w:sz w:val="20"/>
        </w:rPr>
        <w:t> </w:t>
      </w:r>
      <w:r>
        <w:rPr>
          <w:color w:val="4A4A4C"/>
          <w:sz w:val="20"/>
        </w:rPr>
        <w:t>Educación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240" w:lineRule="exact" w:before="0" w:after="0"/>
        <w:ind w:left="2267" w:right="0" w:hanging="194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Salud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199" w:lineRule="auto" w:before="3" w:after="0"/>
        <w:ind w:left="2267" w:right="0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Gobierno</w:t>
      </w:r>
      <w:r>
        <w:rPr>
          <w:color w:val="4A4A4C"/>
          <w:spacing w:val="-28"/>
          <w:sz w:val="20"/>
        </w:rPr>
        <w:t> </w:t>
      </w:r>
      <w:r>
        <w:rPr>
          <w:color w:val="4A4A4C"/>
          <w:sz w:val="20"/>
        </w:rPr>
        <w:t>hones-</w:t>
      </w:r>
      <w:r>
        <w:rPr>
          <w:color w:val="4A4A4C"/>
          <w:spacing w:val="-67"/>
          <w:sz w:val="20"/>
        </w:rPr>
        <w:t> </w:t>
      </w:r>
      <w:r>
        <w:rPr>
          <w:color w:val="4A4A4C"/>
          <w:spacing w:val="-3"/>
          <w:sz w:val="20"/>
        </w:rPr>
        <w:t>to,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3"/>
          <w:sz w:val="20"/>
        </w:rPr>
        <w:t>cercano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2"/>
          <w:sz w:val="20"/>
        </w:rPr>
        <w:t>transparente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199" w:lineRule="auto" w:before="23" w:after="0"/>
        <w:ind w:left="2267" w:right="0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Seguridad</w:t>
      </w:r>
      <w:r>
        <w:rPr>
          <w:color w:val="4A4A4C"/>
          <w:spacing w:val="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Justicia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199" w:lineRule="auto" w:before="24" w:after="0"/>
        <w:ind w:left="2267" w:right="0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Crecimiento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Desarrollo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Económico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260" w:lineRule="exact" w:before="0" w:after="0"/>
        <w:ind w:left="2267" w:right="0" w:hanging="194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-4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3"/>
          <w:sz w:val="20"/>
        </w:rPr>
        <w:t> </w:t>
      </w:r>
      <w:r>
        <w:rPr>
          <w:color w:val="4A4A4C"/>
          <w:sz w:val="20"/>
        </w:rPr>
        <w:t>Turismo</w:t>
      </w:r>
    </w:p>
    <w:p>
      <w:pPr>
        <w:pStyle w:val="ListParagraph"/>
        <w:numPr>
          <w:ilvl w:val="0"/>
          <w:numId w:val="57"/>
        </w:numPr>
        <w:tabs>
          <w:tab w:pos="2268" w:val="left" w:leader="none"/>
        </w:tabs>
        <w:spacing w:line="274" w:lineRule="exact" w:before="0" w:after="0"/>
        <w:ind w:left="2267" w:right="0" w:hanging="194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Fomento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Agro-</w:t>
      </w:r>
    </w:p>
    <w:p>
      <w:pPr>
        <w:pStyle w:val="BodyText"/>
        <w:spacing w:line="227" w:lineRule="exact" w:before="93"/>
        <w:ind w:left="581"/>
      </w:pPr>
      <w:r>
        <w:rPr/>
        <w:br w:type="column"/>
      </w:r>
      <w:r>
        <w:rPr>
          <w:color w:val="4A4A4C"/>
        </w:rPr>
        <w:t>alimentario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Desarrollo</w:t>
      </w:r>
      <w:r>
        <w:rPr>
          <w:color w:val="4A4A4C"/>
          <w:spacing w:val="-16"/>
        </w:rPr>
        <w:t> </w:t>
      </w:r>
      <w:r>
        <w:rPr>
          <w:color w:val="4A4A4C"/>
        </w:rPr>
        <w:t>Rural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06" w:lineRule="auto" w:before="16" w:after="0"/>
        <w:ind w:left="581" w:right="1132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Infraestructura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Servicios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Públicos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282" w:lineRule="exact" w:before="0" w:after="0"/>
        <w:ind w:left="581" w:right="0" w:hanging="194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Estratégico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3"/>
          <w:sz w:val="20"/>
        </w:rPr>
        <w:t> </w:t>
      </w:r>
      <w:r>
        <w:rPr>
          <w:color w:val="4A4A4C"/>
          <w:sz w:val="20"/>
        </w:rPr>
        <w:t>Movilidad</w:t>
      </w:r>
    </w:p>
    <w:p>
      <w:pPr>
        <w:pStyle w:val="BodyText"/>
        <w:spacing w:line="237" w:lineRule="auto" w:before="203"/>
        <w:ind w:left="298" w:right="1131"/>
        <w:jc w:val="both"/>
      </w:pPr>
      <w:r>
        <w:rPr>
          <w:color w:val="4A4A4C"/>
        </w:rPr>
        <w:t>Adicionalmente</w:t>
      </w:r>
      <w:r>
        <w:rPr>
          <w:color w:val="4A4A4C"/>
          <w:spacing w:val="1"/>
        </w:rPr>
        <w:t> </w:t>
      </w:r>
      <w:r>
        <w:rPr>
          <w:color w:val="4A4A4C"/>
        </w:rPr>
        <w:t>se</w:t>
      </w:r>
      <w:r>
        <w:rPr>
          <w:color w:val="4A4A4C"/>
          <w:spacing w:val="1"/>
        </w:rPr>
        <w:t> </w:t>
      </w:r>
      <w:r>
        <w:rPr>
          <w:color w:val="4A4A4C"/>
        </w:rPr>
        <w:t>realizarán</w:t>
      </w:r>
      <w:r>
        <w:rPr>
          <w:color w:val="4A4A4C"/>
          <w:spacing w:val="1"/>
        </w:rPr>
        <w:t> </w:t>
      </w:r>
      <w:r>
        <w:rPr>
          <w:color w:val="4A4A4C"/>
        </w:rPr>
        <w:t>Programas</w:t>
      </w:r>
      <w:r>
        <w:rPr>
          <w:color w:val="4A4A4C"/>
          <w:spacing w:val="1"/>
        </w:rPr>
        <w:t> </w:t>
      </w:r>
      <w:r>
        <w:rPr>
          <w:color w:val="4A4A4C"/>
        </w:rPr>
        <w:t>Especiales para cada uno de los ejes trans-</w:t>
      </w:r>
      <w:r>
        <w:rPr>
          <w:color w:val="4A4A4C"/>
          <w:spacing w:val="-68"/>
        </w:rPr>
        <w:t> </w:t>
      </w:r>
      <w:r>
        <w:rPr>
          <w:color w:val="4A4A4C"/>
        </w:rPr>
        <w:t>versales</w:t>
      </w:r>
      <w:r>
        <w:rPr>
          <w:color w:val="4A4A4C"/>
          <w:spacing w:val="66"/>
        </w:rPr>
        <w:t> </w:t>
      </w:r>
      <w:r>
        <w:rPr>
          <w:color w:val="4A4A4C"/>
        </w:rPr>
        <w:t>que</w:t>
      </w:r>
      <w:r>
        <w:rPr>
          <w:color w:val="4A4A4C"/>
          <w:spacing w:val="65"/>
        </w:rPr>
        <w:t> </w:t>
      </w:r>
      <w:r>
        <w:rPr>
          <w:color w:val="4A4A4C"/>
        </w:rPr>
        <w:t>integran</w:t>
      </w:r>
      <w:r>
        <w:rPr>
          <w:color w:val="4A4A4C"/>
          <w:spacing w:val="66"/>
        </w:rPr>
        <w:t> </w:t>
      </w:r>
      <w:r>
        <w:rPr>
          <w:color w:val="4A4A4C"/>
        </w:rPr>
        <w:t>el</w:t>
      </w:r>
      <w:r>
        <w:rPr>
          <w:color w:val="4A4A4C"/>
          <w:spacing w:val="66"/>
        </w:rPr>
        <w:t> </w:t>
      </w:r>
      <w:r>
        <w:rPr>
          <w:color w:val="4A4A4C"/>
        </w:rPr>
        <w:t>Plan</w:t>
      </w:r>
      <w:r>
        <w:rPr>
          <w:color w:val="4A4A4C"/>
          <w:spacing w:val="66"/>
        </w:rPr>
        <w:t> </w:t>
      </w:r>
      <w:r>
        <w:rPr>
          <w:color w:val="4A4A4C"/>
        </w:rPr>
        <w:t>Estatal</w:t>
      </w:r>
      <w:r>
        <w:rPr>
          <w:color w:val="4A4A4C"/>
          <w:spacing w:val="66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</w:rPr>
        <w:t>Desarrollo.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199" w:lineRule="auto" w:before="15" w:after="0"/>
        <w:ind w:left="581" w:right="1131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Especial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9"/>
          <w:sz w:val="20"/>
        </w:rPr>
        <w:t> </w:t>
      </w:r>
      <w:r>
        <w:rPr>
          <w:color w:val="4A4A4C"/>
          <w:sz w:val="20"/>
        </w:rPr>
        <w:t>Igual-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dad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Género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199" w:lineRule="auto" w:before="23" w:after="0"/>
        <w:ind w:left="581" w:right="1131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Especial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11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2"/>
          <w:sz w:val="20"/>
        </w:rPr>
        <w:t> </w:t>
      </w:r>
      <w:r>
        <w:rPr>
          <w:color w:val="4A4A4C"/>
          <w:sz w:val="20"/>
        </w:rPr>
        <w:t>Desa-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rrollo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Sostenible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5"/>
          <w:sz w:val="20"/>
        </w:rPr>
        <w:t> </w:t>
      </w:r>
      <w:r>
        <w:rPr>
          <w:color w:val="4A4A4C"/>
          <w:sz w:val="20"/>
        </w:rPr>
        <w:t>Cambio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Climático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199" w:lineRule="auto" w:before="23" w:after="0"/>
        <w:ind w:left="581" w:right="1131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Especial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13"/>
          <w:sz w:val="20"/>
        </w:rPr>
        <w:t> </w:t>
      </w:r>
      <w:r>
        <w:rPr>
          <w:color w:val="4A4A4C"/>
          <w:sz w:val="20"/>
        </w:rPr>
        <w:t>Inter-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culturalidad</w:t>
      </w:r>
    </w:p>
    <w:p>
      <w:pPr>
        <w:pStyle w:val="ListParagraph"/>
        <w:numPr>
          <w:ilvl w:val="0"/>
          <w:numId w:val="56"/>
        </w:numPr>
        <w:tabs>
          <w:tab w:pos="582" w:val="left" w:leader="none"/>
        </w:tabs>
        <w:spacing w:line="199" w:lineRule="auto" w:before="23" w:after="0"/>
        <w:ind w:left="581" w:right="1131" w:hanging="193"/>
        <w:jc w:val="left"/>
        <w:rPr>
          <w:sz w:val="20"/>
        </w:rPr>
      </w:pPr>
      <w:r>
        <w:rPr>
          <w:color w:val="4A4A4C"/>
          <w:sz w:val="20"/>
        </w:rPr>
        <w:t>Programa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Especial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Transversal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"/>
          <w:sz w:val="20"/>
        </w:rPr>
        <w:t> </w:t>
      </w:r>
      <w:r>
        <w:rPr>
          <w:color w:val="4A4A4C"/>
          <w:sz w:val="20"/>
        </w:rPr>
        <w:t>Niñas,</w:t>
      </w:r>
      <w:r>
        <w:rPr>
          <w:color w:val="4A4A4C"/>
          <w:spacing w:val="-67"/>
          <w:sz w:val="20"/>
        </w:rPr>
        <w:t> </w:t>
      </w:r>
      <w:r>
        <w:rPr>
          <w:color w:val="4A4A4C"/>
          <w:sz w:val="20"/>
        </w:rPr>
        <w:t>Niños</w:t>
      </w:r>
      <w:r>
        <w:rPr>
          <w:color w:val="4A4A4C"/>
          <w:spacing w:val="-18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Adolescentes</w:t>
      </w:r>
    </w:p>
    <w:p>
      <w:pPr>
        <w:spacing w:after="0" w:line="199" w:lineRule="auto"/>
        <w:jc w:val="left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5"/>
        </w:rPr>
      </w:pPr>
    </w:p>
    <w:p>
      <w:pPr>
        <w:pStyle w:val="Heading6"/>
        <w:tabs>
          <w:tab w:pos="11053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38528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215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64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spacing w:before="11"/>
        <w:rPr>
          <w:rFonts w:ascii="Tahoma"/>
          <w:b/>
          <w:sz w:val="50"/>
        </w:rPr>
      </w:pPr>
    </w:p>
    <w:p>
      <w:pPr>
        <w:pStyle w:val="Heading3"/>
        <w:jc w:val="both"/>
      </w:pPr>
      <w:r>
        <w:rPr>
          <w:color w:val="9E214A"/>
          <w:w w:val="90"/>
        </w:rPr>
        <w:t>Mecanismos</w:t>
      </w:r>
      <w:r>
        <w:rPr>
          <w:color w:val="9E214A"/>
          <w:spacing w:val="9"/>
          <w:w w:val="90"/>
        </w:rPr>
        <w:t> </w:t>
      </w:r>
      <w:r>
        <w:rPr>
          <w:color w:val="9E214A"/>
          <w:w w:val="90"/>
        </w:rPr>
        <w:t>de</w:t>
      </w:r>
      <w:r>
        <w:rPr>
          <w:color w:val="9E214A"/>
          <w:spacing w:val="10"/>
          <w:w w:val="90"/>
        </w:rPr>
        <w:t> </w:t>
      </w:r>
      <w:r>
        <w:rPr>
          <w:color w:val="9E214A"/>
          <w:w w:val="90"/>
        </w:rPr>
        <w:t>Coordinación</w:t>
      </w:r>
    </w:p>
    <w:p>
      <w:pPr>
        <w:pStyle w:val="BodyText"/>
        <w:spacing w:line="237" w:lineRule="auto" w:before="224"/>
        <w:ind w:left="1133"/>
        <w:jc w:val="both"/>
      </w:pPr>
      <w:r>
        <w:rPr>
          <w:color w:val="4A4A4C"/>
          <w:w w:val="105"/>
        </w:rPr>
        <w:t>El Plan Estatal de Desarrollo es el instru-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mento rector de la planeación estatal, 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partir del cual se desprenderán los planes,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programas y proyectos que la Adminis-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tración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Pública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implemente</w:t>
      </w:r>
      <w:r>
        <w:rPr>
          <w:color w:val="4A4A4C"/>
          <w:spacing w:val="44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 cumplimiento de los objetivos plantea-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dos para la atención de las necesidades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población.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  <w:w w:val="105"/>
        </w:rPr>
        <w:t>Para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su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implementación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necesario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establecer un trabajo coordinado entre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las dependencias y entidades de la Admi-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nistración</w:t>
      </w:r>
      <w:r>
        <w:rPr>
          <w:color w:val="4A4A4C"/>
          <w:spacing w:val="64"/>
          <w:w w:val="105"/>
        </w:rPr>
        <w:t> </w:t>
      </w:r>
      <w:r>
        <w:rPr>
          <w:color w:val="4A4A4C"/>
          <w:w w:val="105"/>
        </w:rPr>
        <w:t>Pública</w:t>
      </w:r>
      <w:r>
        <w:rPr>
          <w:color w:val="4A4A4C"/>
          <w:spacing w:val="65"/>
          <w:w w:val="105"/>
        </w:rPr>
        <w:t> </w:t>
      </w:r>
      <w:r>
        <w:rPr>
          <w:color w:val="4A4A4C"/>
          <w:w w:val="105"/>
        </w:rPr>
        <w:t>Estatal,</w:t>
      </w:r>
      <w:r>
        <w:rPr>
          <w:color w:val="4A4A4C"/>
          <w:spacing w:val="65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65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65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el ámbito de las atribuciones conferidas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normativa y jurídicamente enfoquen los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esfuerzos para el impulso de un Nuevo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Pacto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Social</w:t>
      </w:r>
      <w:r>
        <w:rPr>
          <w:color w:val="4A4A4C"/>
          <w:spacing w:val="63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63"/>
          <w:w w:val="105"/>
        </w:rPr>
        <w:t> </w:t>
      </w:r>
      <w:r>
        <w:rPr>
          <w:color w:val="4A4A4C"/>
          <w:w w:val="105"/>
        </w:rPr>
        <w:t>permita</w:t>
      </w:r>
      <w:r>
        <w:rPr>
          <w:color w:val="4A4A4C"/>
          <w:spacing w:val="63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restitución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57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57"/>
          <w:w w:val="105"/>
        </w:rPr>
        <w:t> </w:t>
      </w:r>
      <w:r>
        <w:rPr>
          <w:color w:val="4A4A4C"/>
          <w:w w:val="105"/>
        </w:rPr>
        <w:t>derechos</w:t>
      </w:r>
      <w:r>
        <w:rPr>
          <w:color w:val="4A4A4C"/>
          <w:spacing w:val="5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57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58"/>
          <w:w w:val="105"/>
        </w:rPr>
        <w:t> </w:t>
      </w:r>
      <w:r>
        <w:rPr>
          <w:color w:val="4A4A4C"/>
          <w:w w:val="105"/>
        </w:rPr>
        <w:t>pueblos</w:t>
      </w:r>
      <w:r>
        <w:rPr>
          <w:color w:val="4A4A4C"/>
          <w:spacing w:val="57"/>
          <w:w w:val="105"/>
        </w:rPr>
        <w:t> </w:t>
      </w:r>
      <w:r>
        <w:rPr>
          <w:color w:val="4A4A4C"/>
          <w:w w:val="105"/>
        </w:rPr>
        <w:t>indíge-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nas y afromexicanos en el estado, a fin de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alcanzar un desarrollo sustentable para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las</w:t>
      </w:r>
      <w:r>
        <w:rPr>
          <w:color w:val="4A4A4C"/>
          <w:spacing w:val="-6"/>
        </w:rPr>
        <w:t> </w:t>
      </w:r>
      <w:r>
        <w:rPr>
          <w:color w:val="4A4A4C"/>
        </w:rPr>
        <w:t>oaxaqueñas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oaxaqueños.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1133" w:right="2"/>
        <w:jc w:val="both"/>
      </w:pPr>
      <w:r>
        <w:rPr>
          <w:color w:val="4A4A4C"/>
          <w:w w:val="105"/>
        </w:rPr>
        <w:t>La coordinación es un mecanismo funda-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mental en la implementación de políticas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públicas, programas o estrategias dentro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ámbito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gobierno,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ya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sea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federal,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estatal o municipal. Sin embargo, en pocas</w:t>
      </w:r>
      <w:r>
        <w:rPr>
          <w:color w:val="4A4A4C"/>
          <w:spacing w:val="-68"/>
        </w:rPr>
        <w:t> </w:t>
      </w:r>
      <w:r>
        <w:rPr>
          <w:color w:val="4A4A4C"/>
        </w:rPr>
        <w:t>ocasiones esta coordinación es considerada</w:t>
      </w:r>
      <w:r>
        <w:rPr>
          <w:color w:val="4A4A4C"/>
          <w:spacing w:val="-68"/>
        </w:rPr>
        <w:t> </w:t>
      </w:r>
      <w:r>
        <w:rPr>
          <w:color w:val="4A4A4C"/>
        </w:rPr>
        <w:t>desde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etapa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la</w:t>
      </w:r>
      <w:r>
        <w:rPr>
          <w:color w:val="4A4A4C"/>
          <w:spacing w:val="-8"/>
        </w:rPr>
        <w:t> </w:t>
      </w:r>
      <w:r>
        <w:rPr>
          <w:color w:val="4A4A4C"/>
        </w:rPr>
        <w:t>formulación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8"/>
        </w:rPr>
        <w:t> </w:t>
      </w: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diseño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una</w:t>
      </w:r>
      <w:r>
        <w:rPr>
          <w:color w:val="4A4A4C"/>
          <w:spacing w:val="-17"/>
        </w:rPr>
        <w:t> </w:t>
      </w:r>
      <w:r>
        <w:rPr>
          <w:color w:val="4A4A4C"/>
        </w:rPr>
        <w:t>política</w:t>
      </w:r>
      <w:r>
        <w:rPr>
          <w:color w:val="4A4A4C"/>
          <w:spacing w:val="-17"/>
        </w:rPr>
        <w:t> </w:t>
      </w:r>
      <w:r>
        <w:rPr>
          <w:color w:val="4A4A4C"/>
        </w:rPr>
        <w:t>pública.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37" w:lineRule="auto" w:before="206"/>
        <w:ind w:left="295" w:right="1982"/>
        <w:jc w:val="both"/>
      </w:pPr>
      <w:r>
        <w:rPr>
          <w:color w:val="4A4A4C"/>
          <w:spacing w:val="-1"/>
        </w:rPr>
        <w:t>De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igual</w:t>
      </w:r>
      <w:r>
        <w:rPr>
          <w:color w:val="4A4A4C"/>
          <w:spacing w:val="-30"/>
        </w:rPr>
        <w:t> </w:t>
      </w:r>
      <w:r>
        <w:rPr>
          <w:color w:val="4A4A4C"/>
        </w:rPr>
        <w:t>forma,</w:t>
      </w:r>
      <w:r>
        <w:rPr>
          <w:color w:val="4A4A4C"/>
          <w:spacing w:val="-29"/>
        </w:rPr>
        <w:t> </w:t>
      </w:r>
      <w:r>
        <w:rPr>
          <w:color w:val="4A4A4C"/>
        </w:rPr>
        <w:t>los</w:t>
      </w:r>
      <w:r>
        <w:rPr>
          <w:color w:val="4A4A4C"/>
          <w:spacing w:val="-30"/>
        </w:rPr>
        <w:t> </w:t>
      </w:r>
      <w:r>
        <w:rPr>
          <w:color w:val="4A4A4C"/>
        </w:rPr>
        <w:t>mecanismos</w:t>
      </w:r>
      <w:r>
        <w:rPr>
          <w:color w:val="4A4A4C"/>
          <w:spacing w:val="-29"/>
        </w:rPr>
        <w:t> </w:t>
      </w:r>
      <w:r>
        <w:rPr>
          <w:color w:val="4A4A4C"/>
        </w:rPr>
        <w:t>de</w:t>
      </w:r>
      <w:r>
        <w:rPr>
          <w:color w:val="4A4A4C"/>
          <w:spacing w:val="-30"/>
        </w:rPr>
        <w:t> </w:t>
      </w:r>
      <w:r>
        <w:rPr>
          <w:color w:val="4A4A4C"/>
        </w:rPr>
        <w:t>coordina-</w:t>
      </w:r>
      <w:r>
        <w:rPr>
          <w:color w:val="4A4A4C"/>
          <w:spacing w:val="-68"/>
        </w:rPr>
        <w:t> </w:t>
      </w:r>
      <w:r>
        <w:rPr>
          <w:color w:val="4A4A4C"/>
        </w:rPr>
        <w:t>ción,</w:t>
      </w:r>
      <w:r>
        <w:rPr>
          <w:color w:val="4A4A4C"/>
          <w:spacing w:val="-25"/>
        </w:rPr>
        <w:t> </w:t>
      </w:r>
      <w:r>
        <w:rPr>
          <w:color w:val="4A4A4C"/>
        </w:rPr>
        <w:t>son</w:t>
      </w:r>
      <w:r>
        <w:rPr>
          <w:color w:val="4A4A4C"/>
          <w:spacing w:val="-24"/>
        </w:rPr>
        <w:t> </w:t>
      </w:r>
      <w:r>
        <w:rPr>
          <w:color w:val="4A4A4C"/>
        </w:rPr>
        <w:t>una</w:t>
      </w:r>
      <w:r>
        <w:rPr>
          <w:color w:val="4A4A4C"/>
          <w:spacing w:val="-24"/>
        </w:rPr>
        <w:t> </w:t>
      </w:r>
      <w:r>
        <w:rPr>
          <w:color w:val="4A4A4C"/>
        </w:rPr>
        <w:t>respuesta</w:t>
      </w:r>
      <w:r>
        <w:rPr>
          <w:color w:val="4A4A4C"/>
          <w:spacing w:val="-24"/>
        </w:rPr>
        <w:t> </w:t>
      </w:r>
      <w:r>
        <w:rPr>
          <w:color w:val="4A4A4C"/>
        </w:rPr>
        <w:t>a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4"/>
        </w:rPr>
        <w:t> </w:t>
      </w:r>
      <w:r>
        <w:rPr>
          <w:color w:val="4A4A4C"/>
        </w:rPr>
        <w:t>fragmentación</w:t>
      </w:r>
      <w:r>
        <w:rPr>
          <w:color w:val="4A4A4C"/>
          <w:spacing w:val="-25"/>
        </w:rPr>
        <w:t> </w:t>
      </w:r>
      <w:r>
        <w:rPr>
          <w:color w:val="4A4A4C"/>
        </w:rPr>
        <w:t>o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dispersión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la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30"/>
        </w:rPr>
        <w:t> </w:t>
      </w:r>
      <w:r>
        <w:rPr>
          <w:color w:val="4A4A4C"/>
          <w:spacing w:val="-1"/>
        </w:rPr>
        <w:t>trabajan</w:t>
      </w:r>
      <w:r>
        <w:rPr>
          <w:color w:val="4A4A4C"/>
          <w:spacing w:val="-31"/>
        </w:rPr>
        <w:t> </w:t>
      </w:r>
      <w:r>
        <w:rPr>
          <w:color w:val="4A4A4C"/>
          <w:spacing w:val="-1"/>
        </w:rPr>
        <w:t>las</w:t>
      </w:r>
      <w:r>
        <w:rPr>
          <w:color w:val="4A4A4C"/>
          <w:spacing w:val="-31"/>
        </w:rPr>
        <w:t> </w:t>
      </w:r>
      <w:r>
        <w:rPr>
          <w:color w:val="4A4A4C"/>
        </w:rPr>
        <w:t>estructuras</w:t>
      </w:r>
      <w:r>
        <w:rPr>
          <w:color w:val="4A4A4C"/>
          <w:spacing w:val="-68"/>
        </w:rPr>
        <w:t> </w:t>
      </w:r>
      <w:r>
        <w:rPr>
          <w:color w:val="4A4A4C"/>
        </w:rPr>
        <w:t>administrativas</w:t>
      </w:r>
      <w:r>
        <w:rPr>
          <w:color w:val="4A4A4C"/>
          <w:spacing w:val="-11"/>
        </w:rPr>
        <w:t> </w:t>
      </w:r>
      <w:r>
        <w:rPr>
          <w:color w:val="4A4A4C"/>
        </w:rPr>
        <w:t>para</w:t>
      </w:r>
      <w:r>
        <w:rPr>
          <w:color w:val="4A4A4C"/>
          <w:spacing w:val="-11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atención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múlti-</w:t>
      </w:r>
      <w:r>
        <w:rPr>
          <w:color w:val="4A4A4C"/>
          <w:spacing w:val="-68"/>
        </w:rPr>
        <w:t> </w:t>
      </w:r>
      <w:r>
        <w:rPr>
          <w:color w:val="4A4A4C"/>
        </w:rPr>
        <w:t>ples</w:t>
      </w:r>
      <w:r>
        <w:rPr>
          <w:color w:val="4A4A4C"/>
          <w:spacing w:val="-7"/>
        </w:rPr>
        <w:t> </w:t>
      </w:r>
      <w:r>
        <w:rPr>
          <w:color w:val="4A4A4C"/>
        </w:rPr>
        <w:t>problemas</w:t>
      </w:r>
      <w:r>
        <w:rPr>
          <w:color w:val="4A4A4C"/>
          <w:spacing w:val="-7"/>
        </w:rPr>
        <w:t> </w:t>
      </w:r>
      <w:r>
        <w:rPr>
          <w:color w:val="4A4A4C"/>
        </w:rPr>
        <w:t>a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7"/>
        </w:rPr>
        <w:t> </w:t>
      </w:r>
      <w:r>
        <w:rPr>
          <w:color w:val="4A4A4C"/>
        </w:rPr>
        <w:t>que</w:t>
      </w:r>
      <w:r>
        <w:rPr>
          <w:color w:val="4A4A4C"/>
          <w:spacing w:val="-6"/>
        </w:rPr>
        <w:t> </w:t>
      </w:r>
      <w:r>
        <w:rPr>
          <w:color w:val="4A4A4C"/>
        </w:rPr>
        <w:t>se</w:t>
      </w:r>
      <w:r>
        <w:rPr>
          <w:color w:val="4A4A4C"/>
          <w:spacing w:val="-7"/>
        </w:rPr>
        <w:t> </w:t>
      </w:r>
      <w:r>
        <w:rPr>
          <w:color w:val="4A4A4C"/>
        </w:rPr>
        <w:t>enfrenta,</w:t>
      </w:r>
      <w:r>
        <w:rPr>
          <w:color w:val="4A4A4C"/>
          <w:spacing w:val="-7"/>
        </w:rPr>
        <w:t> </w:t>
      </w:r>
      <w:r>
        <w:rPr>
          <w:color w:val="4A4A4C"/>
        </w:rPr>
        <w:t>por</w:t>
      </w:r>
      <w:r>
        <w:rPr>
          <w:color w:val="4A4A4C"/>
          <w:spacing w:val="-6"/>
        </w:rPr>
        <w:t> </w:t>
      </w:r>
      <w:r>
        <w:rPr>
          <w:color w:val="4A4A4C"/>
        </w:rPr>
        <w:t>lo</w:t>
      </w:r>
      <w:r>
        <w:rPr>
          <w:color w:val="4A4A4C"/>
          <w:spacing w:val="-68"/>
        </w:rPr>
        <w:t> </w:t>
      </w:r>
      <w:r>
        <w:rPr>
          <w:color w:val="4A4A4C"/>
        </w:rPr>
        <w:t>que</w:t>
      </w:r>
      <w:r>
        <w:rPr>
          <w:color w:val="4A4A4C"/>
          <w:spacing w:val="-21"/>
        </w:rPr>
        <w:t> </w:t>
      </w:r>
      <w:r>
        <w:rPr>
          <w:color w:val="4A4A4C"/>
        </w:rPr>
        <w:t>la</w:t>
      </w:r>
      <w:r>
        <w:rPr>
          <w:color w:val="4A4A4C"/>
          <w:spacing w:val="-20"/>
        </w:rPr>
        <w:t> </w:t>
      </w:r>
      <w:r>
        <w:rPr>
          <w:color w:val="4A4A4C"/>
        </w:rPr>
        <w:t>coordinación</w:t>
      </w:r>
      <w:r>
        <w:rPr>
          <w:color w:val="4A4A4C"/>
          <w:spacing w:val="-20"/>
        </w:rPr>
        <w:t> </w:t>
      </w:r>
      <w:r>
        <w:rPr>
          <w:color w:val="4A4A4C"/>
        </w:rPr>
        <w:t>es</w:t>
      </w:r>
      <w:r>
        <w:rPr>
          <w:color w:val="4A4A4C"/>
          <w:spacing w:val="-20"/>
        </w:rPr>
        <w:t> </w:t>
      </w:r>
      <w:r>
        <w:rPr>
          <w:color w:val="4A4A4C"/>
        </w:rPr>
        <w:t>una</w:t>
      </w:r>
      <w:r>
        <w:rPr>
          <w:color w:val="4A4A4C"/>
          <w:spacing w:val="-20"/>
        </w:rPr>
        <w:t> </w:t>
      </w:r>
      <w:r>
        <w:rPr>
          <w:color w:val="4A4A4C"/>
        </w:rPr>
        <w:t>solución</w:t>
      </w:r>
      <w:r>
        <w:rPr>
          <w:color w:val="4A4A4C"/>
          <w:spacing w:val="-20"/>
        </w:rPr>
        <w:t> </w:t>
      </w:r>
      <w:r>
        <w:rPr>
          <w:color w:val="4A4A4C"/>
        </w:rPr>
        <w:t>eficiente</w:t>
      </w:r>
      <w:r>
        <w:rPr>
          <w:color w:val="4A4A4C"/>
          <w:spacing w:val="-68"/>
        </w:rPr>
        <w:t> </w:t>
      </w:r>
      <w:r>
        <w:rPr>
          <w:color w:val="4A4A4C"/>
        </w:rPr>
        <w:t>ante</w:t>
      </w:r>
      <w:r>
        <w:rPr>
          <w:color w:val="4A4A4C"/>
          <w:spacing w:val="-5"/>
        </w:rPr>
        <w:t> </w:t>
      </w:r>
      <w:r>
        <w:rPr>
          <w:color w:val="4A4A4C"/>
        </w:rPr>
        <w:t>la</w:t>
      </w:r>
      <w:r>
        <w:rPr>
          <w:color w:val="4A4A4C"/>
          <w:spacing w:val="-5"/>
        </w:rPr>
        <w:t> </w:t>
      </w:r>
      <w:r>
        <w:rPr>
          <w:color w:val="4A4A4C"/>
        </w:rPr>
        <w:t>dispersión</w:t>
      </w:r>
      <w:r>
        <w:rPr>
          <w:color w:val="4A4A4C"/>
          <w:spacing w:val="-4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las</w:t>
      </w:r>
      <w:r>
        <w:rPr>
          <w:color w:val="4A4A4C"/>
          <w:spacing w:val="-4"/>
        </w:rPr>
        <w:t> </w:t>
      </w:r>
      <w:r>
        <w:rPr>
          <w:color w:val="4A4A4C"/>
        </w:rPr>
        <w:t>intervenciones</w:t>
      </w:r>
      <w:r>
        <w:rPr>
          <w:color w:val="4A4A4C"/>
          <w:spacing w:val="-5"/>
        </w:rPr>
        <w:t> </w:t>
      </w:r>
      <w:r>
        <w:rPr>
          <w:color w:val="4A4A4C"/>
        </w:rPr>
        <w:t>y</w:t>
      </w:r>
      <w:r>
        <w:rPr>
          <w:color w:val="4A4A4C"/>
          <w:spacing w:val="-4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desarticulación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actores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(CONEVAL,</w:t>
      </w:r>
      <w:r>
        <w:rPr>
          <w:color w:val="4A4A4C"/>
          <w:spacing w:val="-9"/>
          <w:w w:val="95"/>
        </w:rPr>
        <w:t> </w:t>
      </w:r>
      <w:r>
        <w:rPr>
          <w:color w:val="4A4A4C"/>
          <w:w w:val="95"/>
        </w:rPr>
        <w:t>2018).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37" w:lineRule="auto"/>
        <w:ind w:left="295" w:right="1981"/>
        <w:jc w:val="both"/>
      </w:pPr>
      <w:r>
        <w:rPr>
          <w:color w:val="4A4A4C"/>
        </w:rPr>
        <w:t>En</w:t>
      </w:r>
      <w:r>
        <w:rPr>
          <w:color w:val="4A4A4C"/>
          <w:spacing w:val="-36"/>
        </w:rPr>
        <w:t> </w:t>
      </w:r>
      <w:r>
        <w:rPr>
          <w:color w:val="4A4A4C"/>
        </w:rPr>
        <w:t>este</w:t>
      </w:r>
      <w:r>
        <w:rPr>
          <w:color w:val="4A4A4C"/>
          <w:spacing w:val="-35"/>
        </w:rPr>
        <w:t> </w:t>
      </w:r>
      <w:r>
        <w:rPr>
          <w:color w:val="4A4A4C"/>
        </w:rPr>
        <w:t>sentido,</w:t>
      </w:r>
      <w:r>
        <w:rPr>
          <w:color w:val="4A4A4C"/>
          <w:spacing w:val="-35"/>
        </w:rPr>
        <w:t> </w:t>
      </w:r>
      <w:r>
        <w:rPr>
          <w:color w:val="4A4A4C"/>
        </w:rPr>
        <w:t>la</w:t>
      </w:r>
      <w:r>
        <w:rPr>
          <w:color w:val="4A4A4C"/>
          <w:spacing w:val="-36"/>
        </w:rPr>
        <w:t> </w:t>
      </w:r>
      <w:r>
        <w:rPr>
          <w:color w:val="4A4A4C"/>
        </w:rPr>
        <w:t>coordinación</w:t>
      </w:r>
      <w:r>
        <w:rPr>
          <w:color w:val="4A4A4C"/>
          <w:spacing w:val="-35"/>
        </w:rPr>
        <w:t> </w:t>
      </w:r>
      <w:r>
        <w:rPr>
          <w:color w:val="4A4A4C"/>
        </w:rPr>
        <w:t>institucional,</w:t>
      </w:r>
      <w:r>
        <w:rPr>
          <w:color w:val="4A4A4C"/>
          <w:spacing w:val="-68"/>
        </w:rPr>
        <w:t> </w:t>
      </w:r>
      <w:r>
        <w:rPr>
          <w:color w:val="4A4A4C"/>
        </w:rPr>
        <w:t>ya</w:t>
      </w:r>
      <w:r>
        <w:rPr>
          <w:color w:val="4A4A4C"/>
          <w:spacing w:val="50"/>
        </w:rPr>
        <w:t> </w:t>
      </w:r>
      <w:r>
        <w:rPr>
          <w:color w:val="4A4A4C"/>
        </w:rPr>
        <w:t>sea</w:t>
      </w:r>
      <w:r>
        <w:rPr>
          <w:color w:val="4A4A4C"/>
          <w:spacing w:val="51"/>
        </w:rPr>
        <w:t> </w:t>
      </w:r>
      <w:r>
        <w:rPr>
          <w:color w:val="4A4A4C"/>
        </w:rPr>
        <w:t>entre</w:t>
      </w:r>
      <w:r>
        <w:rPr>
          <w:color w:val="4A4A4C"/>
          <w:spacing w:val="51"/>
        </w:rPr>
        <w:t> </w:t>
      </w:r>
      <w:r>
        <w:rPr>
          <w:color w:val="4A4A4C"/>
        </w:rPr>
        <w:t>sectores</w:t>
      </w:r>
      <w:r>
        <w:rPr>
          <w:color w:val="4A4A4C"/>
          <w:spacing w:val="51"/>
        </w:rPr>
        <w:t> </w:t>
      </w:r>
      <w:r>
        <w:rPr>
          <w:color w:val="4A4A4C"/>
        </w:rPr>
        <w:t>o</w:t>
      </w:r>
      <w:r>
        <w:rPr>
          <w:color w:val="4A4A4C"/>
          <w:spacing w:val="51"/>
        </w:rPr>
        <w:t> </w:t>
      </w:r>
      <w:r>
        <w:rPr>
          <w:color w:val="4A4A4C"/>
        </w:rPr>
        <w:t>diferentes</w:t>
      </w:r>
      <w:r>
        <w:rPr>
          <w:color w:val="4A4A4C"/>
          <w:spacing w:val="51"/>
        </w:rPr>
        <w:t> </w:t>
      </w:r>
      <w:r>
        <w:rPr>
          <w:color w:val="4A4A4C"/>
        </w:rPr>
        <w:t>ámbi-</w:t>
      </w:r>
      <w:r>
        <w:rPr>
          <w:color w:val="4A4A4C"/>
          <w:spacing w:val="-68"/>
        </w:rPr>
        <w:t> </w:t>
      </w:r>
      <w:r>
        <w:rPr>
          <w:color w:val="4A4A4C"/>
        </w:rPr>
        <w:t>tos</w:t>
      </w:r>
      <w:r>
        <w:rPr>
          <w:color w:val="4A4A4C"/>
          <w:spacing w:val="54"/>
        </w:rPr>
        <w:t> </w:t>
      </w:r>
      <w:r>
        <w:rPr>
          <w:color w:val="4A4A4C"/>
        </w:rPr>
        <w:t>de</w:t>
      </w:r>
      <w:r>
        <w:rPr>
          <w:color w:val="4A4A4C"/>
          <w:spacing w:val="54"/>
        </w:rPr>
        <w:t> </w:t>
      </w:r>
      <w:r>
        <w:rPr>
          <w:color w:val="4A4A4C"/>
        </w:rPr>
        <w:t>gobierno,</w:t>
      </w:r>
      <w:r>
        <w:rPr>
          <w:color w:val="4A4A4C"/>
          <w:spacing w:val="54"/>
        </w:rPr>
        <w:t> </w:t>
      </w:r>
      <w:r>
        <w:rPr>
          <w:color w:val="4A4A4C"/>
        </w:rPr>
        <w:t>se</w:t>
      </w:r>
      <w:r>
        <w:rPr>
          <w:color w:val="4A4A4C"/>
          <w:spacing w:val="55"/>
        </w:rPr>
        <w:t> </w:t>
      </w:r>
      <w:r>
        <w:rPr>
          <w:color w:val="4A4A4C"/>
        </w:rPr>
        <w:t>ha</w:t>
      </w:r>
      <w:r>
        <w:rPr>
          <w:color w:val="4A4A4C"/>
          <w:spacing w:val="54"/>
        </w:rPr>
        <w:t> </w:t>
      </w:r>
      <w:r>
        <w:rPr>
          <w:color w:val="4A4A4C"/>
        </w:rPr>
        <w:t>presentado</w:t>
      </w:r>
      <w:r>
        <w:rPr>
          <w:color w:val="4A4A4C"/>
          <w:spacing w:val="54"/>
        </w:rPr>
        <w:t> </w:t>
      </w:r>
      <w:r>
        <w:rPr>
          <w:color w:val="4A4A4C"/>
        </w:rPr>
        <w:t>como</w:t>
      </w:r>
      <w:r>
        <w:rPr>
          <w:color w:val="4A4A4C"/>
          <w:spacing w:val="-67"/>
        </w:rPr>
        <w:t> </w:t>
      </w:r>
      <w:r>
        <w:rPr>
          <w:color w:val="4A4A4C"/>
        </w:rPr>
        <w:t>un mecanismo de atención y respuesta de</w:t>
      </w:r>
      <w:r>
        <w:rPr>
          <w:color w:val="4A4A4C"/>
          <w:spacing w:val="1"/>
        </w:rPr>
        <w:t> </w:t>
      </w:r>
      <w:r>
        <w:rPr>
          <w:color w:val="4A4A4C"/>
        </w:rPr>
        <w:t>la Administración Pública a los problemas</w:t>
      </w:r>
      <w:r>
        <w:rPr>
          <w:color w:val="4A4A4C"/>
          <w:spacing w:val="1"/>
        </w:rPr>
        <w:t> </w:t>
      </w:r>
      <w:r>
        <w:rPr>
          <w:color w:val="4A4A4C"/>
        </w:rPr>
        <w:t>derivados de la sectorización de las estruc-</w:t>
      </w:r>
      <w:r>
        <w:rPr>
          <w:color w:val="4A4A4C"/>
          <w:spacing w:val="-68"/>
        </w:rPr>
        <w:t> </w:t>
      </w:r>
      <w:r>
        <w:rPr>
          <w:color w:val="4A4A4C"/>
        </w:rPr>
        <w:t>turas administrativas, con el propósito de</w:t>
      </w:r>
      <w:r>
        <w:rPr>
          <w:color w:val="4A4A4C"/>
          <w:spacing w:val="1"/>
        </w:rPr>
        <w:t> </w:t>
      </w:r>
      <w:r>
        <w:rPr>
          <w:color w:val="4A4A4C"/>
        </w:rPr>
        <w:t>atender problemáticas similares de forma</w:t>
      </w:r>
      <w:r>
        <w:rPr>
          <w:color w:val="4A4A4C"/>
          <w:spacing w:val="1"/>
        </w:rPr>
        <w:t> </w:t>
      </w:r>
      <w:r>
        <w:rPr>
          <w:color w:val="4A4A4C"/>
        </w:rPr>
        <w:t>estratégica</w:t>
      </w:r>
      <w:r>
        <w:rPr>
          <w:color w:val="4A4A4C"/>
          <w:spacing w:val="-23"/>
        </w:rPr>
        <w:t> </w:t>
      </w:r>
      <w:r>
        <w:rPr>
          <w:color w:val="4A4A4C"/>
        </w:rPr>
        <w:t>entre</w:t>
      </w:r>
      <w:r>
        <w:rPr>
          <w:color w:val="4A4A4C"/>
          <w:spacing w:val="-23"/>
        </w:rPr>
        <w:t> </w:t>
      </w:r>
      <w:r>
        <w:rPr>
          <w:color w:val="4A4A4C"/>
        </w:rPr>
        <w:t>distintas</w:t>
      </w:r>
      <w:r>
        <w:rPr>
          <w:color w:val="4A4A4C"/>
          <w:spacing w:val="-23"/>
        </w:rPr>
        <w:t> </w:t>
      </w:r>
      <w:r>
        <w:rPr>
          <w:color w:val="4A4A4C"/>
        </w:rPr>
        <w:t>dependencias</w:t>
      </w:r>
      <w:r>
        <w:rPr>
          <w:color w:val="4A4A4C"/>
          <w:spacing w:val="-23"/>
        </w:rPr>
        <w:t> </w:t>
      </w:r>
      <w:r>
        <w:rPr>
          <w:color w:val="4A4A4C"/>
        </w:rPr>
        <w:t>y/o</w:t>
      </w:r>
      <w:r>
        <w:rPr>
          <w:color w:val="4A4A4C"/>
          <w:spacing w:val="-68"/>
        </w:rPr>
        <w:t> </w:t>
      </w:r>
      <w:r>
        <w:rPr>
          <w:color w:val="4A4A4C"/>
        </w:rPr>
        <w:t>entidades</w:t>
      </w:r>
      <w:r>
        <w:rPr>
          <w:color w:val="4A4A4C"/>
          <w:spacing w:val="-10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0"/>
        </w:rPr>
        <w:t> </w:t>
      </w:r>
      <w:r>
        <w:rPr>
          <w:color w:val="4A4A4C"/>
        </w:rPr>
        <w:t>Administración</w:t>
      </w:r>
      <w:r>
        <w:rPr>
          <w:color w:val="4A4A4C"/>
          <w:spacing w:val="-10"/>
        </w:rPr>
        <w:t> </w:t>
      </w:r>
      <w:r>
        <w:rPr>
          <w:color w:val="4A4A4C"/>
        </w:rPr>
        <w:t>Pública.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37" w:lineRule="auto"/>
        <w:ind w:left="295" w:right="1982"/>
        <w:jc w:val="both"/>
      </w:pPr>
      <w:r>
        <w:rPr>
          <w:color w:val="4A4A4C"/>
        </w:rPr>
        <w:t>Bajo</w:t>
      </w:r>
      <w:r>
        <w:rPr>
          <w:color w:val="4A4A4C"/>
          <w:spacing w:val="-13"/>
        </w:rPr>
        <w:t> </w:t>
      </w:r>
      <w:r>
        <w:rPr>
          <w:color w:val="4A4A4C"/>
        </w:rPr>
        <w:t>este</w:t>
      </w:r>
      <w:r>
        <w:rPr>
          <w:color w:val="4A4A4C"/>
          <w:spacing w:val="-13"/>
        </w:rPr>
        <w:t> </w:t>
      </w:r>
      <w:r>
        <w:rPr>
          <w:color w:val="4A4A4C"/>
        </w:rPr>
        <w:t>contexto,</w:t>
      </w:r>
      <w:r>
        <w:rPr>
          <w:color w:val="4A4A4C"/>
          <w:spacing w:val="-12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base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Ley</w:t>
      </w:r>
      <w:r>
        <w:rPr>
          <w:color w:val="4A4A4C"/>
          <w:spacing w:val="-13"/>
        </w:rPr>
        <w:t> </w:t>
      </w:r>
      <w:r>
        <w:rPr>
          <w:color w:val="4A4A4C"/>
        </w:rPr>
        <w:t>Esta-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tal de Planeación y la Ley Orgánica del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Poder Ejecutivo y con el propósito de dar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  <w:w w:val="105"/>
        </w:rPr>
        <w:t>seguimiento,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cumplimiento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e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implementa-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ción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5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objetivos</w:t>
      </w:r>
      <w:r>
        <w:rPr>
          <w:color w:val="4A4A4C"/>
          <w:spacing w:val="-5"/>
        </w:rPr>
        <w:t> </w:t>
      </w:r>
      <w:r>
        <w:rPr>
          <w:color w:val="4A4A4C"/>
        </w:rPr>
        <w:t>establecidos</w:t>
      </w:r>
      <w:r>
        <w:rPr>
          <w:color w:val="4A4A4C"/>
          <w:spacing w:val="-5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el</w:t>
      </w:r>
      <w:r>
        <w:rPr>
          <w:color w:val="4A4A4C"/>
          <w:spacing w:val="-5"/>
        </w:rPr>
        <w:t> </w:t>
      </w:r>
      <w:r>
        <w:rPr>
          <w:color w:val="4A4A4C"/>
        </w:rPr>
        <w:t>Plan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Estatal de Desarrollo 2022-2028, la presente</w:t>
      </w:r>
      <w:r>
        <w:rPr>
          <w:color w:val="4A4A4C"/>
          <w:spacing w:val="1"/>
          <w:w w:val="95"/>
        </w:rPr>
        <w:t> </w:t>
      </w:r>
      <w:r>
        <w:rPr>
          <w:color w:val="4A4A4C"/>
        </w:rPr>
        <w:t>Administración conformará los mecanismos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de coordinación institucional necesarios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establecidos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marco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planeación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estratégica</w:t>
      </w:r>
      <w:r>
        <w:rPr>
          <w:color w:val="4A4A4C"/>
          <w:spacing w:val="-17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Plan</w:t>
      </w:r>
      <w:r>
        <w:rPr>
          <w:color w:val="4A4A4C"/>
          <w:spacing w:val="-16"/>
        </w:rPr>
        <w:t> </w:t>
      </w:r>
      <w:r>
        <w:rPr>
          <w:color w:val="4A4A4C"/>
        </w:rPr>
        <w:t>Estatal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Desarrollo.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30" w:space="40"/>
            <w:col w:w="6670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14"/>
        </w:rPr>
      </w:pPr>
    </w:p>
    <w:p>
      <w:pPr>
        <w:pStyle w:val="BodyText"/>
      </w:pPr>
      <w:r>
        <w:rPr/>
        <w:drawing>
          <wp:inline distT="0" distB="0" distL="0" distR="0">
            <wp:extent cx="6488934" cy="2596991"/>
            <wp:effectExtent l="0" t="0" r="0" b="0"/>
            <wp:docPr id="857" name="image8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839.jpe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934" cy="259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7"/>
      </w:pPr>
    </w:p>
    <w:p>
      <w:pPr>
        <w:pStyle w:val="Heading6"/>
        <w:tabs>
          <w:tab w:pos="2079" w:val="left" w:leader="none"/>
        </w:tabs>
        <w:spacing w:before="116"/>
        <w:ind w:left="1186"/>
      </w:pPr>
      <w:r>
        <w:rPr/>
        <w:pict>
          <v:line style="position:absolute;mso-position-horizontal-relative:page;mso-position-vertical-relative:paragraph;z-index:-28433920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216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3267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6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Heading3"/>
        <w:spacing w:before="342"/>
        <w:ind w:left="1984"/>
      </w:pPr>
      <w:r>
        <w:rPr>
          <w:color w:val="9E214A"/>
          <w:w w:val="90"/>
        </w:rPr>
        <w:t>Gestión</w:t>
      </w:r>
      <w:r>
        <w:rPr>
          <w:color w:val="9E214A"/>
          <w:spacing w:val="-3"/>
          <w:w w:val="90"/>
        </w:rPr>
        <w:t> </w:t>
      </w:r>
      <w:r>
        <w:rPr>
          <w:color w:val="9E214A"/>
          <w:w w:val="90"/>
        </w:rPr>
        <w:t>Pública</w:t>
      </w:r>
      <w:r>
        <w:rPr>
          <w:color w:val="9E214A"/>
          <w:spacing w:val="-3"/>
          <w:w w:val="90"/>
        </w:rPr>
        <w:t> </w:t>
      </w:r>
      <w:r>
        <w:rPr>
          <w:color w:val="9E214A"/>
          <w:w w:val="90"/>
        </w:rPr>
        <w:t>Orientada</w:t>
      </w:r>
      <w:r>
        <w:rPr>
          <w:color w:val="9E214A"/>
          <w:spacing w:val="-3"/>
          <w:w w:val="90"/>
        </w:rPr>
        <w:t> </w:t>
      </w:r>
      <w:r>
        <w:rPr>
          <w:color w:val="9E214A"/>
          <w:w w:val="90"/>
        </w:rPr>
        <w:t>a</w:t>
      </w:r>
      <w:r>
        <w:rPr>
          <w:color w:val="9E214A"/>
          <w:spacing w:val="-3"/>
          <w:w w:val="90"/>
        </w:rPr>
        <w:t> </w:t>
      </w:r>
      <w:r>
        <w:rPr>
          <w:color w:val="9E214A"/>
          <w:w w:val="90"/>
        </w:rPr>
        <w:t>Resultados</w:t>
      </w:r>
    </w:p>
    <w:p>
      <w:pPr>
        <w:pStyle w:val="BodyText"/>
        <w:spacing w:before="6"/>
        <w:rPr>
          <w:rFonts w:ascii="Georgia"/>
          <w:b/>
          <w:i/>
          <w:sz w:val="9"/>
        </w:rPr>
      </w:pPr>
    </w:p>
    <w:p>
      <w:pPr>
        <w:spacing w:after="0"/>
        <w:rPr>
          <w:rFonts w:ascii="Georgia"/>
          <w:sz w:val="9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6"/>
        <w:ind w:left="1984"/>
        <w:jc w:val="both"/>
      </w:pPr>
      <w:r>
        <w:rPr>
          <w:color w:val="4A4A4C"/>
          <w:w w:val="105"/>
        </w:rPr>
        <w:t>El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enfoque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Gestión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para</w:t>
      </w:r>
      <w:r>
        <w:rPr>
          <w:color w:val="4A4A4C"/>
          <w:spacing w:val="-2"/>
          <w:w w:val="105"/>
        </w:rPr>
        <w:t> </w:t>
      </w:r>
      <w:r>
        <w:rPr>
          <w:color w:val="4A4A4C"/>
          <w:w w:val="105"/>
        </w:rPr>
        <w:t>Resultados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w w:val="105"/>
        </w:rPr>
        <w:t>El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objetivo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primordial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todo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Gobierno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generar políticas públicas que permitan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atender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necesidades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población,</w:t>
      </w:r>
      <w:r>
        <w:rPr>
          <w:color w:val="4A4A4C"/>
          <w:spacing w:val="-16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fin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garantizar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su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desarrollo</w:t>
      </w:r>
      <w:r>
        <w:rPr>
          <w:color w:val="4A4A4C"/>
          <w:spacing w:val="-8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7"/>
          <w:w w:val="105"/>
        </w:rPr>
        <w:t> </w:t>
      </w:r>
      <w:r>
        <w:rPr>
          <w:color w:val="4A4A4C"/>
          <w:w w:val="105"/>
        </w:rPr>
        <w:t>bienestar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1"/>
          <w:w w:val="105"/>
        </w:rPr>
        <w:t>pleno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en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todos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los</w:t>
      </w:r>
      <w:r>
        <w:rPr>
          <w:color w:val="4A4A4C"/>
          <w:spacing w:val="-16"/>
          <w:w w:val="105"/>
        </w:rPr>
        <w:t> </w:t>
      </w:r>
      <w:r>
        <w:rPr>
          <w:color w:val="4A4A4C"/>
          <w:spacing w:val="-1"/>
          <w:w w:val="105"/>
        </w:rPr>
        <w:t>ámbitos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dimensiones.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este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sentido,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a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fin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impulsar</w:t>
      </w:r>
      <w:r>
        <w:rPr>
          <w:color w:val="4A4A4C"/>
          <w:spacing w:val="-15"/>
          <w:w w:val="105"/>
        </w:rPr>
        <w:t> </w:t>
      </w:r>
      <w:r>
        <w:rPr>
          <w:color w:val="4A4A4C"/>
          <w:w w:val="105"/>
        </w:rPr>
        <w:t>políticas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públicas eficientes centradas en la genera-</w:t>
      </w:r>
      <w:r>
        <w:rPr>
          <w:color w:val="4A4A4C"/>
          <w:spacing w:val="1"/>
        </w:rPr>
        <w:t> </w:t>
      </w:r>
      <w:r>
        <w:rPr>
          <w:color w:val="4A4A4C"/>
          <w:w w:val="105"/>
        </w:rPr>
        <w:t>ción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bienes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y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servicios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0"/>
          <w:w w:val="105"/>
        </w:rPr>
        <w:t> </w:t>
      </w:r>
      <w:r>
        <w:rPr>
          <w:color w:val="4A4A4C"/>
          <w:w w:val="105"/>
        </w:rPr>
        <w:t>valor</w:t>
      </w:r>
      <w:r>
        <w:rPr>
          <w:color w:val="4A4A4C"/>
          <w:spacing w:val="-9"/>
          <w:w w:val="105"/>
        </w:rPr>
        <w:t> </w:t>
      </w:r>
      <w:r>
        <w:rPr>
          <w:color w:val="4A4A4C"/>
          <w:w w:val="105"/>
        </w:rPr>
        <w:t>público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orientados</w:t>
      </w:r>
      <w:r>
        <w:rPr>
          <w:color w:val="4A4A4C"/>
          <w:spacing w:val="-17"/>
        </w:rPr>
        <w:t> </w:t>
      </w:r>
      <w:r>
        <w:rPr>
          <w:color w:val="4A4A4C"/>
        </w:rPr>
        <w:t>a</w:t>
      </w:r>
      <w:r>
        <w:rPr>
          <w:color w:val="4A4A4C"/>
          <w:spacing w:val="-16"/>
        </w:rPr>
        <w:t> </w:t>
      </w:r>
      <w:r>
        <w:rPr>
          <w:color w:val="4A4A4C"/>
        </w:rPr>
        <w:t>resultados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generen</w:t>
      </w:r>
      <w:r>
        <w:rPr>
          <w:color w:val="4A4A4C"/>
          <w:spacing w:val="-16"/>
        </w:rPr>
        <w:t> </w:t>
      </w:r>
      <w:r>
        <w:rPr>
          <w:color w:val="4A4A4C"/>
        </w:rPr>
        <w:t>impac-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tos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sociedad,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un</w:t>
      </w:r>
      <w:r>
        <w:rPr>
          <w:color w:val="4A4A4C"/>
          <w:spacing w:val="-3"/>
          <w:w w:val="105"/>
        </w:rPr>
        <w:t> </w:t>
      </w:r>
      <w:r>
        <w:rPr>
          <w:color w:val="4A4A4C"/>
          <w:w w:val="105"/>
        </w:rPr>
        <w:t>factor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fundamental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esta</w:t>
      </w:r>
      <w:r>
        <w:rPr>
          <w:color w:val="4A4A4C"/>
          <w:spacing w:val="-15"/>
        </w:rPr>
        <w:t> </w:t>
      </w:r>
      <w:r>
        <w:rPr>
          <w:color w:val="4A4A4C"/>
        </w:rPr>
        <w:t>Administración</w:t>
      </w:r>
      <w:r>
        <w:rPr>
          <w:color w:val="4A4A4C"/>
          <w:spacing w:val="-16"/>
        </w:rPr>
        <w:t> </w:t>
      </w:r>
      <w:r>
        <w:rPr>
          <w:color w:val="4A4A4C"/>
        </w:rPr>
        <w:t>será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enfoque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Gestión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para</w:t>
      </w:r>
      <w:r>
        <w:rPr>
          <w:color w:val="4A4A4C"/>
          <w:spacing w:val="-12"/>
          <w:w w:val="95"/>
        </w:rPr>
        <w:t> </w:t>
      </w:r>
      <w:r>
        <w:rPr>
          <w:color w:val="4A4A4C"/>
          <w:w w:val="95"/>
        </w:rPr>
        <w:t>Resultados.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La Gestión para Resultados de Desarrollo</w:t>
      </w:r>
      <w:r>
        <w:rPr>
          <w:color w:val="4A4A4C"/>
          <w:spacing w:val="1"/>
        </w:rPr>
        <w:t> </w:t>
      </w:r>
      <w:r>
        <w:rPr>
          <w:color w:val="4A4A4C"/>
        </w:rPr>
        <w:t>(GpRD) se define como “una estrategia de</w:t>
      </w:r>
      <w:r>
        <w:rPr>
          <w:color w:val="4A4A4C"/>
          <w:spacing w:val="1"/>
        </w:rPr>
        <w:t> </w:t>
      </w:r>
      <w:r>
        <w:rPr>
          <w:color w:val="4A4A4C"/>
        </w:rPr>
        <w:t>gestión que orienta la acción de los acto-</w:t>
      </w:r>
      <w:r>
        <w:rPr>
          <w:color w:val="4A4A4C"/>
          <w:spacing w:val="1"/>
        </w:rPr>
        <w:t> </w:t>
      </w:r>
      <w:r>
        <w:rPr>
          <w:color w:val="4A4A4C"/>
        </w:rPr>
        <w:t>res públicos del desarrollo para generar el</w:t>
      </w:r>
      <w:r>
        <w:rPr>
          <w:color w:val="4A4A4C"/>
          <w:spacing w:val="1"/>
        </w:rPr>
        <w:t> </w:t>
      </w:r>
      <w:r>
        <w:rPr>
          <w:color w:val="4A4A4C"/>
        </w:rPr>
        <w:t>mayor</w:t>
      </w:r>
      <w:r>
        <w:rPr>
          <w:color w:val="4A4A4C"/>
          <w:spacing w:val="-11"/>
        </w:rPr>
        <w:t> </w:t>
      </w:r>
      <w:r>
        <w:rPr>
          <w:color w:val="4A4A4C"/>
        </w:rPr>
        <w:t>valor</w:t>
      </w:r>
      <w:r>
        <w:rPr>
          <w:color w:val="4A4A4C"/>
          <w:spacing w:val="-10"/>
        </w:rPr>
        <w:t> </w:t>
      </w:r>
      <w:r>
        <w:rPr>
          <w:color w:val="4A4A4C"/>
        </w:rPr>
        <w:t>público</w:t>
      </w:r>
      <w:r>
        <w:rPr>
          <w:color w:val="4A4A4C"/>
          <w:spacing w:val="-11"/>
        </w:rPr>
        <w:t> </w:t>
      </w:r>
      <w:r>
        <w:rPr>
          <w:color w:val="4A4A4C"/>
        </w:rPr>
        <w:t>posible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través</w:t>
      </w:r>
      <w:r>
        <w:rPr>
          <w:color w:val="4A4A4C"/>
          <w:spacing w:val="-11"/>
        </w:rPr>
        <w:t> </w:t>
      </w:r>
      <w:r>
        <w:rPr>
          <w:color w:val="4A4A4C"/>
        </w:rPr>
        <w:t>del</w:t>
      </w:r>
      <w:r>
        <w:rPr>
          <w:color w:val="4A4A4C"/>
          <w:spacing w:val="-10"/>
        </w:rPr>
        <w:t> </w:t>
      </w:r>
      <w:r>
        <w:rPr>
          <w:color w:val="4A4A4C"/>
        </w:rPr>
        <w:t>uso</w:t>
      </w:r>
      <w:r>
        <w:rPr>
          <w:color w:val="4A4A4C"/>
          <w:spacing w:val="-68"/>
        </w:rPr>
        <w:t> </w:t>
      </w:r>
      <w:r>
        <w:rPr>
          <w:color w:val="4A4A4C"/>
        </w:rPr>
        <w:t>de instrumentos de gestión que, en forma</w:t>
      </w:r>
      <w:r>
        <w:rPr>
          <w:color w:val="4A4A4C"/>
          <w:spacing w:val="1"/>
        </w:rPr>
        <w:t> </w:t>
      </w:r>
      <w:r>
        <w:rPr>
          <w:color w:val="4A4A4C"/>
        </w:rPr>
        <w:t>colectiva,</w:t>
      </w:r>
      <w:r>
        <w:rPr>
          <w:color w:val="4A4A4C"/>
          <w:spacing w:val="1"/>
        </w:rPr>
        <w:t> </w:t>
      </w:r>
      <w:r>
        <w:rPr>
          <w:color w:val="4A4A4C"/>
        </w:rPr>
        <w:t>coordinada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1"/>
        </w:rPr>
        <w:t> </w:t>
      </w:r>
      <w:r>
        <w:rPr>
          <w:color w:val="4A4A4C"/>
        </w:rPr>
        <w:t>complementaria,</w:t>
      </w:r>
      <w:r>
        <w:rPr>
          <w:color w:val="4A4A4C"/>
          <w:spacing w:val="1"/>
        </w:rPr>
        <w:t> </w:t>
      </w:r>
      <w:r>
        <w:rPr>
          <w:color w:val="4A4A4C"/>
        </w:rPr>
        <w:t>deben implementar las instituciones públi-</w:t>
      </w:r>
      <w:r>
        <w:rPr>
          <w:color w:val="4A4A4C"/>
          <w:spacing w:val="1"/>
        </w:rPr>
        <w:t> </w:t>
      </w:r>
      <w:r>
        <w:rPr>
          <w:color w:val="4A4A4C"/>
        </w:rPr>
        <w:t>cas para generar los cambios sociales con</w:t>
      </w:r>
      <w:r>
        <w:rPr>
          <w:color w:val="4A4A4C"/>
          <w:spacing w:val="1"/>
        </w:rPr>
        <w:t> </w:t>
      </w:r>
      <w:r>
        <w:rPr>
          <w:color w:val="4A4A4C"/>
        </w:rPr>
        <w:t>equidad y en forma sostenible en beneficio</w:t>
      </w:r>
      <w:r>
        <w:rPr>
          <w:color w:val="4A4A4C"/>
          <w:spacing w:val="1"/>
        </w:rPr>
        <w:t> </w:t>
      </w:r>
      <w:r>
        <w:rPr>
          <w:color w:val="4A4A4C"/>
        </w:rPr>
        <w:t>de la población de un país” (Roberto García</w:t>
      </w:r>
      <w:r>
        <w:rPr>
          <w:color w:val="4A4A4C"/>
          <w:spacing w:val="-68"/>
        </w:rPr>
        <w:t> </w:t>
      </w:r>
      <w:r>
        <w:rPr>
          <w:color w:val="4A4A4C"/>
          <w:w w:val="90"/>
        </w:rPr>
        <w:t>y</w:t>
      </w:r>
      <w:r>
        <w:rPr>
          <w:color w:val="4A4A4C"/>
          <w:spacing w:val="-9"/>
          <w:w w:val="90"/>
        </w:rPr>
        <w:t> </w:t>
      </w:r>
      <w:r>
        <w:rPr>
          <w:color w:val="4A4A4C"/>
          <w:w w:val="90"/>
        </w:rPr>
        <w:t>Mauricio</w:t>
      </w:r>
      <w:r>
        <w:rPr>
          <w:color w:val="4A4A4C"/>
          <w:spacing w:val="-9"/>
          <w:w w:val="90"/>
        </w:rPr>
        <w:t> </w:t>
      </w:r>
      <w:r>
        <w:rPr>
          <w:color w:val="4A4A4C"/>
          <w:w w:val="90"/>
        </w:rPr>
        <w:t>García,</w:t>
      </w:r>
      <w:r>
        <w:rPr>
          <w:color w:val="4A4A4C"/>
          <w:spacing w:val="-9"/>
          <w:w w:val="90"/>
        </w:rPr>
        <w:t> </w:t>
      </w:r>
      <w:r>
        <w:rPr>
          <w:color w:val="4A4A4C"/>
          <w:w w:val="90"/>
        </w:rPr>
        <w:t>2013).</w:t>
      </w:r>
    </w:p>
    <w:p>
      <w:pPr>
        <w:pStyle w:val="BodyText"/>
        <w:rPr>
          <w:sz w:val="19"/>
        </w:rPr>
      </w:pPr>
    </w:p>
    <w:p>
      <w:pPr>
        <w:pStyle w:val="Heading6"/>
        <w:ind w:left="1984"/>
        <w:jc w:val="both"/>
      </w:pPr>
      <w:r>
        <w:rPr>
          <w:color w:val="4A4A4C"/>
          <w:w w:val="105"/>
        </w:rPr>
        <w:t>Evolución</w:t>
      </w:r>
      <w:r>
        <w:rPr>
          <w:color w:val="4A4A4C"/>
          <w:spacing w:val="-29"/>
          <w:w w:val="105"/>
        </w:rPr>
        <w:t> </w:t>
      </w:r>
      <w:r>
        <w:rPr>
          <w:color w:val="4A4A4C"/>
          <w:w w:val="105"/>
        </w:rPr>
        <w:t>normativa</w:t>
      </w:r>
      <w:r>
        <w:rPr>
          <w:color w:val="4A4A4C"/>
          <w:spacing w:val="-28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29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-28"/>
          <w:w w:val="105"/>
        </w:rPr>
        <w:t> </w:t>
      </w:r>
      <w:r>
        <w:rPr>
          <w:color w:val="4A4A4C"/>
          <w:w w:val="105"/>
        </w:rPr>
        <w:t>implementación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PbR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</w:rPr>
        <w:t>Bajo</w:t>
      </w:r>
      <w:r>
        <w:rPr>
          <w:color w:val="4A4A4C"/>
          <w:spacing w:val="-11"/>
        </w:rPr>
        <w:t> </w:t>
      </w:r>
      <w:r>
        <w:rPr>
          <w:color w:val="4A4A4C"/>
        </w:rPr>
        <w:t>este</w:t>
      </w:r>
      <w:r>
        <w:rPr>
          <w:color w:val="4A4A4C"/>
          <w:spacing w:val="-10"/>
        </w:rPr>
        <w:t> </w:t>
      </w:r>
      <w:r>
        <w:rPr>
          <w:color w:val="4A4A4C"/>
        </w:rPr>
        <w:t>enfoque,</w:t>
      </w:r>
      <w:r>
        <w:rPr>
          <w:color w:val="4A4A4C"/>
          <w:spacing w:val="-11"/>
        </w:rPr>
        <w:t> </w:t>
      </w:r>
      <w:r>
        <w:rPr>
          <w:color w:val="4A4A4C"/>
        </w:rPr>
        <w:t>en</w:t>
      </w:r>
      <w:r>
        <w:rPr>
          <w:color w:val="4A4A4C"/>
          <w:spacing w:val="-10"/>
        </w:rPr>
        <w:t> </w:t>
      </w:r>
      <w:r>
        <w:rPr>
          <w:color w:val="4A4A4C"/>
        </w:rPr>
        <w:t>la</w:t>
      </w:r>
      <w:r>
        <w:rPr>
          <w:color w:val="4A4A4C"/>
          <w:spacing w:val="-11"/>
        </w:rPr>
        <w:t> </w:t>
      </w:r>
      <w:r>
        <w:rPr>
          <w:color w:val="4A4A4C"/>
        </w:rPr>
        <w:t>entidad</w:t>
      </w:r>
      <w:r>
        <w:rPr>
          <w:color w:val="4A4A4C"/>
          <w:spacing w:val="-10"/>
        </w:rPr>
        <w:t> </w:t>
      </w:r>
      <w:r>
        <w:rPr>
          <w:color w:val="4A4A4C"/>
        </w:rPr>
        <w:t>a</w:t>
      </w:r>
      <w:r>
        <w:rPr>
          <w:color w:val="4A4A4C"/>
          <w:spacing w:val="-11"/>
        </w:rPr>
        <w:t> </w:t>
      </w:r>
      <w:r>
        <w:rPr>
          <w:color w:val="4A4A4C"/>
        </w:rPr>
        <w:t>partir</w:t>
      </w:r>
      <w:r>
        <w:rPr>
          <w:color w:val="4A4A4C"/>
          <w:spacing w:val="50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la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reforma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2011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a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41"/>
          <w:w w:val="95"/>
        </w:rPr>
        <w:t> </w:t>
      </w:r>
      <w:r>
        <w:rPr>
          <w:color w:val="4A4A4C"/>
          <w:w w:val="95"/>
        </w:rPr>
        <w:t>Artículos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20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y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137</w:t>
      </w:r>
      <w:r>
        <w:rPr>
          <w:color w:val="4A4A4C"/>
          <w:spacing w:val="-13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la Constitución Política del Estado Libre y</w:t>
      </w:r>
      <w:r>
        <w:rPr>
          <w:color w:val="4A4A4C"/>
          <w:spacing w:val="1"/>
        </w:rPr>
        <w:t> </w:t>
      </w:r>
      <w:r>
        <w:rPr>
          <w:color w:val="4A4A4C"/>
        </w:rPr>
        <w:t>Soberano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8"/>
        </w:rPr>
        <w:t> </w:t>
      </w:r>
      <w:r>
        <w:rPr>
          <w:color w:val="4A4A4C"/>
        </w:rPr>
        <w:t>Oaxaca</w:t>
      </w:r>
      <w:r>
        <w:rPr>
          <w:color w:val="4A4A4C"/>
          <w:spacing w:val="-8"/>
        </w:rPr>
        <w:t> </w:t>
      </w:r>
      <w:r>
        <w:rPr>
          <w:color w:val="4A4A4C"/>
        </w:rPr>
        <w:t>se</w:t>
      </w:r>
      <w:r>
        <w:rPr>
          <w:color w:val="4A4A4C"/>
          <w:spacing w:val="-8"/>
        </w:rPr>
        <w:t> </w:t>
      </w:r>
      <w:r>
        <w:rPr>
          <w:color w:val="4A4A4C"/>
        </w:rPr>
        <w:t>incorporan</w:t>
      </w:r>
      <w:r>
        <w:rPr>
          <w:color w:val="4A4A4C"/>
          <w:spacing w:val="-8"/>
        </w:rPr>
        <w:t> </w:t>
      </w:r>
      <w:r>
        <w:rPr>
          <w:color w:val="4A4A4C"/>
        </w:rPr>
        <w:t>elemen-</w:t>
      </w:r>
      <w:r>
        <w:rPr>
          <w:color w:val="4A4A4C"/>
          <w:spacing w:val="-68"/>
        </w:rPr>
        <w:t> </w:t>
      </w:r>
      <w:r>
        <w:rPr>
          <w:color w:val="4A4A4C"/>
        </w:rPr>
        <w:t>tos para la formulación, instrumentación,</w:t>
      </w:r>
      <w:r>
        <w:rPr>
          <w:color w:val="4A4A4C"/>
          <w:spacing w:val="1"/>
        </w:rPr>
        <w:t> </w:t>
      </w:r>
      <w:r>
        <w:rPr>
          <w:color w:val="4A4A4C"/>
        </w:rPr>
        <w:t>control</w:t>
      </w:r>
      <w:r>
        <w:rPr>
          <w:color w:val="4A4A4C"/>
          <w:spacing w:val="-27"/>
        </w:rPr>
        <w:t> </w:t>
      </w:r>
      <w:r>
        <w:rPr>
          <w:color w:val="4A4A4C"/>
        </w:rPr>
        <w:t>y</w:t>
      </w:r>
      <w:r>
        <w:rPr>
          <w:color w:val="4A4A4C"/>
          <w:spacing w:val="-27"/>
        </w:rPr>
        <w:t> </w:t>
      </w:r>
      <w:r>
        <w:rPr>
          <w:color w:val="4A4A4C"/>
        </w:rPr>
        <w:t>evaluación</w:t>
      </w:r>
      <w:r>
        <w:rPr>
          <w:color w:val="4A4A4C"/>
          <w:spacing w:val="-27"/>
        </w:rPr>
        <w:t> </w:t>
      </w:r>
      <w:r>
        <w:rPr>
          <w:color w:val="4A4A4C"/>
        </w:rPr>
        <w:t>del</w:t>
      </w:r>
      <w:r>
        <w:rPr>
          <w:color w:val="4A4A4C"/>
          <w:spacing w:val="-26"/>
        </w:rPr>
        <w:t> </w:t>
      </w:r>
      <w:r>
        <w:rPr>
          <w:color w:val="4A4A4C"/>
        </w:rPr>
        <w:t>Plan</w:t>
      </w:r>
      <w:r>
        <w:rPr>
          <w:color w:val="4A4A4C"/>
          <w:spacing w:val="-27"/>
        </w:rPr>
        <w:t> </w:t>
      </w:r>
      <w:r>
        <w:rPr>
          <w:color w:val="4A4A4C"/>
        </w:rPr>
        <w:t>y</w:t>
      </w:r>
      <w:r>
        <w:rPr>
          <w:color w:val="4A4A4C"/>
          <w:spacing w:val="-27"/>
        </w:rPr>
        <w:t> </w:t>
      </w:r>
      <w:r>
        <w:rPr>
          <w:color w:val="4A4A4C"/>
        </w:rPr>
        <w:t>los</w:t>
      </w:r>
      <w:r>
        <w:rPr>
          <w:color w:val="4A4A4C"/>
          <w:spacing w:val="-26"/>
        </w:rPr>
        <w:t> </w:t>
      </w:r>
      <w:r>
        <w:rPr>
          <w:color w:val="4A4A4C"/>
        </w:rPr>
        <w:t>Programas</w:t>
      </w:r>
      <w:r>
        <w:rPr>
          <w:color w:val="4A4A4C"/>
          <w:spacing w:val="-68"/>
        </w:rPr>
        <w:t> </w:t>
      </w:r>
      <w:r>
        <w:rPr>
          <w:color w:val="4A4A4C"/>
        </w:rPr>
        <w:t>de Desarrollo y se establece que los recur-</w:t>
      </w:r>
      <w:r>
        <w:rPr>
          <w:color w:val="4A4A4C"/>
          <w:spacing w:val="1"/>
        </w:rPr>
        <w:t> </w:t>
      </w:r>
      <w:r>
        <w:rPr>
          <w:color w:val="4A4A4C"/>
        </w:rPr>
        <w:t>sos</w:t>
      </w:r>
      <w:r>
        <w:rPr>
          <w:color w:val="4A4A4C"/>
          <w:spacing w:val="1"/>
        </w:rPr>
        <w:t> </w:t>
      </w:r>
      <w:r>
        <w:rPr>
          <w:color w:val="4A4A4C"/>
        </w:rPr>
        <w:t>económicos</w:t>
      </w:r>
      <w:r>
        <w:rPr>
          <w:color w:val="4A4A4C"/>
          <w:spacing w:val="1"/>
        </w:rPr>
        <w:t> </w:t>
      </w:r>
      <w:r>
        <w:rPr>
          <w:color w:val="4A4A4C"/>
        </w:rPr>
        <w:t>estatales</w:t>
      </w:r>
      <w:r>
        <w:rPr>
          <w:color w:val="4A4A4C"/>
          <w:spacing w:val="1"/>
        </w:rPr>
        <w:t> </w:t>
      </w:r>
      <w:r>
        <w:rPr>
          <w:color w:val="4A4A4C"/>
        </w:rPr>
        <w:t>y</w:t>
      </w:r>
      <w:r>
        <w:rPr>
          <w:color w:val="4A4A4C"/>
          <w:spacing w:val="70"/>
        </w:rPr>
        <w:t> </w:t>
      </w:r>
      <w:r>
        <w:rPr>
          <w:color w:val="4A4A4C"/>
        </w:rPr>
        <w:t>municipales</w:t>
      </w:r>
      <w:r>
        <w:rPr>
          <w:color w:val="4A4A4C"/>
          <w:spacing w:val="1"/>
        </w:rPr>
        <w:t> </w:t>
      </w:r>
      <w:r>
        <w:rPr>
          <w:color w:val="4A4A4C"/>
        </w:rPr>
        <w:t>que se dispongan para el ejercicio público</w:t>
      </w:r>
      <w:r>
        <w:rPr>
          <w:color w:val="4A4A4C"/>
          <w:spacing w:val="1"/>
        </w:rPr>
        <w:t> </w:t>
      </w:r>
      <w:r>
        <w:rPr>
          <w:color w:val="4A4A4C"/>
        </w:rPr>
        <w:t>se administren con austeridad, planeación,</w:t>
      </w:r>
      <w:r>
        <w:rPr>
          <w:color w:val="4A4A4C"/>
          <w:spacing w:val="-68"/>
        </w:rPr>
        <w:t> </w:t>
      </w:r>
      <w:r>
        <w:rPr>
          <w:color w:val="4A4A4C"/>
        </w:rPr>
        <w:t>eficiencia,</w:t>
      </w:r>
      <w:r>
        <w:rPr>
          <w:color w:val="4A4A4C"/>
          <w:spacing w:val="-23"/>
        </w:rPr>
        <w:t> </w:t>
      </w:r>
      <w:r>
        <w:rPr>
          <w:color w:val="4A4A4C"/>
        </w:rPr>
        <w:t>eficacia,</w:t>
      </w:r>
      <w:r>
        <w:rPr>
          <w:color w:val="4A4A4C"/>
          <w:spacing w:val="-22"/>
        </w:rPr>
        <w:t> </w:t>
      </w:r>
      <w:r>
        <w:rPr>
          <w:color w:val="4A4A4C"/>
        </w:rPr>
        <w:t>economía,</w:t>
      </w:r>
      <w:r>
        <w:rPr>
          <w:color w:val="4A4A4C"/>
          <w:spacing w:val="-22"/>
        </w:rPr>
        <w:t> </w:t>
      </w:r>
      <w:r>
        <w:rPr>
          <w:color w:val="4A4A4C"/>
        </w:rPr>
        <w:t>transparencia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4"/>
        </w:rPr>
        <w:t> </w:t>
      </w:r>
      <w:r>
        <w:rPr>
          <w:color w:val="4A4A4C"/>
        </w:rPr>
        <w:t>honradez,</w:t>
      </w:r>
      <w:r>
        <w:rPr>
          <w:color w:val="4A4A4C"/>
          <w:spacing w:val="-14"/>
        </w:rPr>
        <w:t> </w:t>
      </w:r>
      <w:r>
        <w:rPr>
          <w:color w:val="4A4A4C"/>
        </w:rPr>
        <w:t>con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finalidad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satisfacer</w:t>
      </w:r>
      <w:r>
        <w:rPr>
          <w:color w:val="4A4A4C"/>
          <w:spacing w:val="-14"/>
        </w:rPr>
        <w:t> </w:t>
      </w:r>
      <w:r>
        <w:rPr>
          <w:color w:val="4A4A4C"/>
        </w:rPr>
        <w:t>los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objetivos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8"/>
        </w:rPr>
        <w:t> </w:t>
      </w:r>
      <w:r>
        <w:rPr>
          <w:color w:val="4A4A4C"/>
        </w:rPr>
        <w:t>estén</w:t>
      </w:r>
      <w:r>
        <w:rPr>
          <w:color w:val="4A4A4C"/>
          <w:spacing w:val="-17"/>
        </w:rPr>
        <w:t> </w:t>
      </w:r>
      <w:r>
        <w:rPr>
          <w:color w:val="4A4A4C"/>
        </w:rPr>
        <w:t>destinados.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Para</w:t>
      </w:r>
      <w:r>
        <w:rPr>
          <w:color w:val="4A4A4C"/>
          <w:spacing w:val="1"/>
        </w:rPr>
        <w:t> </w:t>
      </w:r>
      <w:r>
        <w:rPr>
          <w:color w:val="4A4A4C"/>
        </w:rPr>
        <w:t>2016,</w:t>
      </w:r>
      <w:r>
        <w:rPr>
          <w:color w:val="4A4A4C"/>
          <w:spacing w:val="1"/>
        </w:rPr>
        <w:t> </w:t>
      </w:r>
      <w:r>
        <w:rPr>
          <w:color w:val="4A4A4C"/>
        </w:rPr>
        <w:t>la</w:t>
      </w:r>
      <w:r>
        <w:rPr>
          <w:color w:val="4A4A4C"/>
          <w:spacing w:val="1"/>
        </w:rPr>
        <w:t> </w:t>
      </w:r>
      <w:r>
        <w:rPr>
          <w:color w:val="4A4A4C"/>
        </w:rPr>
        <w:t>Ley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1"/>
        </w:rPr>
        <w:t> </w:t>
      </w:r>
      <w:r>
        <w:rPr>
          <w:color w:val="4A4A4C"/>
        </w:rPr>
        <w:t>Planeación</w:t>
      </w:r>
      <w:r>
        <w:rPr>
          <w:color w:val="4A4A4C"/>
          <w:spacing w:val="-69"/>
        </w:rPr>
        <w:t> </w:t>
      </w:r>
      <w:r>
        <w:rPr>
          <w:color w:val="4A4A4C"/>
        </w:rPr>
        <w:t>incorpora el Sistema Estatal de Planeación,</w:t>
      </w:r>
      <w:r>
        <w:rPr>
          <w:color w:val="4A4A4C"/>
          <w:spacing w:val="-68"/>
        </w:rPr>
        <w:t> </w:t>
      </w:r>
      <w:r>
        <w:rPr>
          <w:color w:val="4A4A4C"/>
        </w:rPr>
        <w:t>el cual considera la planeación estratégica</w:t>
      </w:r>
      <w:r>
        <w:rPr>
          <w:color w:val="4A4A4C"/>
          <w:spacing w:val="1"/>
        </w:rPr>
        <w:t> </w:t>
      </w:r>
      <w:r>
        <w:rPr>
          <w:color w:val="4A4A4C"/>
        </w:rPr>
        <w:t>estatal</w:t>
      </w:r>
      <w:r>
        <w:rPr>
          <w:color w:val="4A4A4C"/>
          <w:spacing w:val="25"/>
        </w:rPr>
        <w:t> </w:t>
      </w:r>
      <w:r>
        <w:rPr>
          <w:color w:val="4A4A4C"/>
        </w:rPr>
        <w:t>a</w:t>
      </w:r>
      <w:r>
        <w:rPr>
          <w:color w:val="4A4A4C"/>
          <w:spacing w:val="26"/>
        </w:rPr>
        <w:t> </w:t>
      </w:r>
      <w:r>
        <w:rPr>
          <w:color w:val="4A4A4C"/>
        </w:rPr>
        <w:t>través</w:t>
      </w:r>
      <w:r>
        <w:rPr>
          <w:color w:val="4A4A4C"/>
          <w:spacing w:val="26"/>
        </w:rPr>
        <w:t> </w:t>
      </w:r>
      <w:r>
        <w:rPr>
          <w:color w:val="4A4A4C"/>
        </w:rPr>
        <w:t>de</w:t>
      </w:r>
      <w:r>
        <w:rPr>
          <w:color w:val="4A4A4C"/>
          <w:spacing w:val="26"/>
        </w:rPr>
        <w:t> </w:t>
      </w:r>
      <w:r>
        <w:rPr>
          <w:color w:val="4A4A4C"/>
        </w:rPr>
        <w:t>procesos</w:t>
      </w:r>
      <w:r>
        <w:rPr>
          <w:color w:val="4A4A4C"/>
          <w:spacing w:val="26"/>
        </w:rPr>
        <w:t> </w:t>
      </w:r>
      <w:r>
        <w:rPr>
          <w:color w:val="4A4A4C"/>
        </w:rPr>
        <w:t>de</w:t>
      </w:r>
      <w:r>
        <w:rPr>
          <w:color w:val="4A4A4C"/>
          <w:spacing w:val="25"/>
        </w:rPr>
        <w:t> </w:t>
      </w:r>
      <w:r>
        <w:rPr>
          <w:color w:val="4A4A4C"/>
        </w:rPr>
        <w:t>diagnósti-</w:t>
      </w:r>
    </w:p>
    <w:p>
      <w:pPr>
        <w:pStyle w:val="BodyText"/>
        <w:spacing w:line="237" w:lineRule="auto" w:before="117"/>
        <w:ind w:left="299" w:right="1131"/>
        <w:jc w:val="both"/>
      </w:pPr>
      <w:r>
        <w:rPr/>
        <w:br w:type="column"/>
      </w:r>
      <w:r>
        <w:rPr>
          <w:color w:val="4A4A4C"/>
        </w:rPr>
        <w:t>co,</w:t>
      </w:r>
      <w:r>
        <w:rPr>
          <w:color w:val="4A4A4C"/>
          <w:spacing w:val="-16"/>
        </w:rPr>
        <w:t> </w:t>
      </w:r>
      <w:r>
        <w:rPr>
          <w:color w:val="4A4A4C"/>
        </w:rPr>
        <w:t>análisis,</w:t>
      </w:r>
      <w:r>
        <w:rPr>
          <w:color w:val="4A4A4C"/>
          <w:spacing w:val="-15"/>
        </w:rPr>
        <w:t> </w:t>
      </w:r>
      <w:r>
        <w:rPr>
          <w:color w:val="4A4A4C"/>
        </w:rPr>
        <w:t>diseño,</w:t>
      </w:r>
      <w:r>
        <w:rPr>
          <w:color w:val="4A4A4C"/>
          <w:spacing w:val="-15"/>
        </w:rPr>
        <w:t> </w:t>
      </w:r>
      <w:r>
        <w:rPr>
          <w:color w:val="4A4A4C"/>
        </w:rPr>
        <w:t>formulación,</w:t>
      </w:r>
      <w:r>
        <w:rPr>
          <w:color w:val="4A4A4C"/>
          <w:spacing w:val="-15"/>
        </w:rPr>
        <w:t> </w:t>
      </w:r>
      <w:r>
        <w:rPr>
          <w:color w:val="4A4A4C"/>
        </w:rPr>
        <w:t>validación,</w:t>
      </w:r>
      <w:r>
        <w:rPr>
          <w:color w:val="4A4A4C"/>
          <w:spacing w:val="-68"/>
        </w:rPr>
        <w:t> </w:t>
      </w:r>
      <w:r>
        <w:rPr>
          <w:color w:val="4A4A4C"/>
        </w:rPr>
        <w:t>coordinación, seguimiento y evaluación de</w:t>
      </w:r>
      <w:r>
        <w:rPr>
          <w:color w:val="4A4A4C"/>
          <w:spacing w:val="1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políticas</w:t>
      </w:r>
      <w:r>
        <w:rPr>
          <w:color w:val="4A4A4C"/>
          <w:spacing w:val="-13"/>
        </w:rPr>
        <w:t> </w:t>
      </w:r>
      <w:r>
        <w:rPr>
          <w:color w:val="4A4A4C"/>
        </w:rPr>
        <w:t>públicas</w:t>
      </w:r>
      <w:r>
        <w:rPr>
          <w:color w:val="4A4A4C"/>
          <w:spacing w:val="-13"/>
        </w:rPr>
        <w:t> </w:t>
      </w:r>
      <w:r>
        <w:rPr>
          <w:color w:val="4A4A4C"/>
        </w:rPr>
        <w:t>y</w:t>
      </w:r>
      <w:r>
        <w:rPr>
          <w:color w:val="4A4A4C"/>
          <w:spacing w:val="-13"/>
        </w:rPr>
        <w:t> </w:t>
      </w:r>
      <w:r>
        <w:rPr>
          <w:color w:val="4A4A4C"/>
        </w:rPr>
        <w:t>acciones</w:t>
      </w:r>
      <w:r>
        <w:rPr>
          <w:color w:val="4A4A4C"/>
          <w:spacing w:val="-13"/>
        </w:rPr>
        <w:t> </w:t>
      </w:r>
      <w:r>
        <w:rPr>
          <w:color w:val="4A4A4C"/>
        </w:rPr>
        <w:t>estatales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68"/>
        </w:rPr>
        <w:t> </w:t>
      </w:r>
      <w:r>
        <w:rPr>
          <w:color w:val="4A4A4C"/>
        </w:rPr>
        <w:t>corto, mediano y largo plazo, así como su</w:t>
      </w:r>
      <w:r>
        <w:rPr>
          <w:color w:val="4A4A4C"/>
          <w:spacing w:val="1"/>
        </w:rPr>
        <w:t> </w:t>
      </w:r>
      <w:r>
        <w:rPr>
          <w:color w:val="4A4A4C"/>
        </w:rPr>
        <w:t>articulación</w:t>
      </w:r>
      <w:r>
        <w:rPr>
          <w:color w:val="4A4A4C"/>
          <w:spacing w:val="-17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7"/>
        </w:rPr>
        <w:t> </w:t>
      </w:r>
      <w:r>
        <w:rPr>
          <w:color w:val="4A4A4C"/>
        </w:rPr>
        <w:t>presupuesto.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Así mismo, mediante la Ley Estatal de Pre-</w:t>
      </w:r>
      <w:r>
        <w:rPr>
          <w:color w:val="4A4A4C"/>
          <w:spacing w:val="-68"/>
        </w:rPr>
        <w:t> </w:t>
      </w:r>
      <w:r>
        <w:rPr>
          <w:color w:val="4A4A4C"/>
        </w:rPr>
        <w:t>supuesto y Responsabilidad Hacendaria a</w:t>
      </w:r>
      <w:r>
        <w:rPr>
          <w:color w:val="4A4A4C"/>
          <w:spacing w:val="1"/>
        </w:rPr>
        <w:t> </w:t>
      </w:r>
      <w:r>
        <w:rPr>
          <w:color w:val="4A4A4C"/>
        </w:rPr>
        <w:t>través</w:t>
      </w:r>
      <w:r>
        <w:rPr>
          <w:color w:val="4A4A4C"/>
          <w:spacing w:val="-6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lo</w:t>
      </w:r>
      <w:r>
        <w:rPr>
          <w:color w:val="4A4A4C"/>
          <w:spacing w:val="-6"/>
        </w:rPr>
        <w:t> </w:t>
      </w:r>
      <w:r>
        <w:rPr>
          <w:color w:val="4A4A4C"/>
        </w:rPr>
        <w:t>estipulado</w:t>
      </w:r>
      <w:r>
        <w:rPr>
          <w:color w:val="4A4A4C"/>
          <w:spacing w:val="-6"/>
        </w:rPr>
        <w:t> </w:t>
      </w:r>
      <w:r>
        <w:rPr>
          <w:color w:val="4A4A4C"/>
        </w:rPr>
        <w:t>en</w:t>
      </w:r>
      <w:r>
        <w:rPr>
          <w:color w:val="4A4A4C"/>
          <w:spacing w:val="-6"/>
        </w:rPr>
        <w:t> </w:t>
      </w:r>
      <w:r>
        <w:rPr>
          <w:color w:val="4A4A4C"/>
        </w:rPr>
        <w:t>los</w:t>
      </w:r>
      <w:r>
        <w:rPr>
          <w:color w:val="4A4A4C"/>
          <w:spacing w:val="-6"/>
        </w:rPr>
        <w:t> </w:t>
      </w:r>
      <w:r>
        <w:rPr>
          <w:color w:val="4A4A4C"/>
        </w:rPr>
        <w:t>Artículos</w:t>
      </w:r>
      <w:r>
        <w:rPr>
          <w:color w:val="4A4A4C"/>
          <w:spacing w:val="-6"/>
        </w:rPr>
        <w:t> </w:t>
      </w:r>
      <w:r>
        <w:rPr>
          <w:color w:val="4A4A4C"/>
        </w:rPr>
        <w:t>4,</w:t>
      </w:r>
      <w:r>
        <w:rPr>
          <w:color w:val="4A4A4C"/>
          <w:spacing w:val="-5"/>
        </w:rPr>
        <w:t> </w:t>
      </w:r>
      <w:r>
        <w:rPr>
          <w:color w:val="4A4A4C"/>
        </w:rPr>
        <w:t>5,</w:t>
      </w:r>
      <w:r>
        <w:rPr>
          <w:color w:val="4A4A4C"/>
          <w:spacing w:val="-68"/>
        </w:rPr>
        <w:t> </w:t>
      </w:r>
      <w:r>
        <w:rPr>
          <w:color w:val="4A4A4C"/>
        </w:rPr>
        <w:t>6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7</w:t>
      </w:r>
      <w:r>
        <w:rPr>
          <w:color w:val="4A4A4C"/>
          <w:spacing w:val="-8"/>
        </w:rPr>
        <w:t> </w:t>
      </w:r>
      <w:r>
        <w:rPr>
          <w:color w:val="4A4A4C"/>
        </w:rPr>
        <w:t>estipulan</w:t>
      </w:r>
      <w:r>
        <w:rPr>
          <w:color w:val="4A4A4C"/>
          <w:spacing w:val="-8"/>
        </w:rPr>
        <w:t> </w:t>
      </w:r>
      <w:r>
        <w:rPr>
          <w:color w:val="4A4A4C"/>
        </w:rPr>
        <w:t>las</w:t>
      </w:r>
      <w:r>
        <w:rPr>
          <w:color w:val="4A4A4C"/>
          <w:spacing w:val="-7"/>
        </w:rPr>
        <w:t> </w:t>
      </w:r>
      <w:r>
        <w:rPr>
          <w:color w:val="4A4A4C"/>
        </w:rPr>
        <w:t>facultades</w:t>
      </w:r>
      <w:r>
        <w:rPr>
          <w:color w:val="4A4A4C"/>
          <w:spacing w:val="-8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obligaciones</w:t>
      </w:r>
      <w:r>
        <w:rPr>
          <w:color w:val="4A4A4C"/>
          <w:spacing w:val="-68"/>
        </w:rPr>
        <w:t> </w:t>
      </w:r>
      <w:r>
        <w:rPr>
          <w:color w:val="4A4A4C"/>
        </w:rPr>
        <w:t>en cada una de las etapas del ciclo presu-</w:t>
      </w:r>
      <w:r>
        <w:rPr>
          <w:color w:val="4A4A4C"/>
          <w:spacing w:val="1"/>
        </w:rPr>
        <w:t> </w:t>
      </w:r>
      <w:r>
        <w:rPr>
          <w:color w:val="4A4A4C"/>
        </w:rPr>
        <w:t>puestario, con la finalidad de fortalecer la</w:t>
      </w:r>
      <w:r>
        <w:rPr>
          <w:color w:val="4A4A4C"/>
          <w:spacing w:val="1"/>
        </w:rPr>
        <w:t> </w:t>
      </w:r>
      <w:r>
        <w:rPr>
          <w:color w:val="4A4A4C"/>
        </w:rPr>
        <w:t>operación y toma de decisiones, procuran-</w:t>
      </w:r>
      <w:r>
        <w:rPr>
          <w:color w:val="4A4A4C"/>
          <w:spacing w:val="1"/>
        </w:rPr>
        <w:t> </w:t>
      </w:r>
      <w:r>
        <w:rPr>
          <w:color w:val="4A4A4C"/>
        </w:rPr>
        <w:t>do un adecuado equilibrio entre el control,</w:t>
      </w:r>
      <w:r>
        <w:rPr>
          <w:color w:val="4A4A4C"/>
          <w:spacing w:val="1"/>
        </w:rPr>
        <w:t> </w:t>
      </w:r>
      <w:r>
        <w:rPr>
          <w:color w:val="4A4A4C"/>
        </w:rPr>
        <w:t>el costo de la fiscalización, el costo de la</w:t>
      </w:r>
      <w:r>
        <w:rPr>
          <w:color w:val="4A4A4C"/>
          <w:spacing w:val="1"/>
        </w:rPr>
        <w:t> </w:t>
      </w:r>
      <w:r>
        <w:rPr>
          <w:color w:val="4A4A4C"/>
        </w:rPr>
        <w:t>implantación</w:t>
      </w:r>
      <w:r>
        <w:rPr>
          <w:color w:val="4A4A4C"/>
          <w:spacing w:val="-10"/>
        </w:rPr>
        <w:t> </w:t>
      </w:r>
      <w:r>
        <w:rPr>
          <w:color w:val="4A4A4C"/>
        </w:rPr>
        <w:t>y</w:t>
      </w:r>
      <w:r>
        <w:rPr>
          <w:color w:val="4A4A4C"/>
          <w:spacing w:val="-9"/>
        </w:rPr>
        <w:t> </w:t>
      </w:r>
      <w:r>
        <w:rPr>
          <w:color w:val="4A4A4C"/>
        </w:rPr>
        <w:t>la</w:t>
      </w:r>
      <w:r>
        <w:rPr>
          <w:color w:val="4A4A4C"/>
          <w:spacing w:val="-9"/>
        </w:rPr>
        <w:t> </w:t>
      </w:r>
      <w:r>
        <w:rPr>
          <w:color w:val="4A4A4C"/>
        </w:rPr>
        <w:t>obtención</w:t>
      </w:r>
      <w:r>
        <w:rPr>
          <w:color w:val="4A4A4C"/>
          <w:spacing w:val="-9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resultados.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Por último, para el mes de enero del 2023,</w:t>
      </w:r>
      <w:r>
        <w:rPr>
          <w:color w:val="4A4A4C"/>
          <w:spacing w:val="-68"/>
        </w:rPr>
        <w:t> </w:t>
      </w:r>
      <w:r>
        <w:rPr>
          <w:color w:val="4A4A4C"/>
        </w:rPr>
        <w:t>se publicó la Ley de Austeridad Republica-</w:t>
      </w:r>
      <w:r>
        <w:rPr>
          <w:color w:val="4A4A4C"/>
          <w:spacing w:val="1"/>
        </w:rPr>
        <w:t> </w:t>
      </w:r>
      <w:r>
        <w:rPr>
          <w:color w:val="4A4A4C"/>
        </w:rPr>
        <w:t>na para el Estado de Oaxaca, que tiene por</w:t>
      </w:r>
      <w:r>
        <w:rPr>
          <w:color w:val="4A4A4C"/>
          <w:spacing w:val="-68"/>
        </w:rPr>
        <w:t> </w:t>
      </w:r>
      <w:r>
        <w:rPr>
          <w:color w:val="4A4A4C"/>
        </w:rPr>
        <w:t>objeto</w:t>
      </w:r>
      <w:r>
        <w:rPr>
          <w:color w:val="4A4A4C"/>
          <w:spacing w:val="-17"/>
        </w:rPr>
        <w:t> </w:t>
      </w:r>
      <w:r>
        <w:rPr>
          <w:color w:val="4A4A4C"/>
        </w:rPr>
        <w:t>regular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normar</w:t>
      </w:r>
      <w:r>
        <w:rPr>
          <w:color w:val="4A4A4C"/>
          <w:spacing w:val="-17"/>
        </w:rPr>
        <w:t> </w:t>
      </w:r>
      <w:r>
        <w:rPr>
          <w:color w:val="4A4A4C"/>
        </w:rPr>
        <w:t>las</w:t>
      </w:r>
      <w:r>
        <w:rPr>
          <w:color w:val="4A4A4C"/>
          <w:spacing w:val="-17"/>
        </w:rPr>
        <w:t> </w:t>
      </w:r>
      <w:r>
        <w:rPr>
          <w:color w:val="4A4A4C"/>
        </w:rPr>
        <w:t>medidas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aus-</w:t>
      </w:r>
      <w:r>
        <w:rPr>
          <w:color w:val="4A4A4C"/>
          <w:spacing w:val="-68"/>
        </w:rPr>
        <w:t> </w:t>
      </w:r>
      <w:r>
        <w:rPr>
          <w:color w:val="4A4A4C"/>
        </w:rPr>
        <w:t>teridad que deberá observar el ejercicio del</w:t>
      </w:r>
      <w:r>
        <w:rPr>
          <w:color w:val="4A4A4C"/>
          <w:spacing w:val="-68"/>
        </w:rPr>
        <w:t> </w:t>
      </w:r>
      <w:r>
        <w:rPr>
          <w:color w:val="4A4A4C"/>
        </w:rPr>
        <w:t>gasto público estatal y coadyuvar a que los</w:t>
      </w:r>
      <w:r>
        <w:rPr>
          <w:color w:val="4A4A4C"/>
          <w:spacing w:val="-68"/>
        </w:rPr>
        <w:t> </w:t>
      </w:r>
      <w:r>
        <w:rPr>
          <w:color w:val="4A4A4C"/>
        </w:rPr>
        <w:t>recursos económicos de que se dispongan</w:t>
      </w:r>
      <w:r>
        <w:rPr>
          <w:color w:val="4A4A4C"/>
          <w:spacing w:val="1"/>
        </w:rPr>
        <w:t> </w:t>
      </w:r>
      <w:r>
        <w:rPr>
          <w:color w:val="4A4A4C"/>
        </w:rPr>
        <w:t>se administren con eficacia, eficiencia, eco-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nomía,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transparencia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honradez.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ind w:left="299" w:right="1131"/>
        <w:jc w:val="both"/>
      </w:pPr>
      <w:r>
        <w:rPr>
          <w:color w:val="4A4A4C"/>
          <w:w w:val="105"/>
        </w:rPr>
        <w:t>El enfoque de Gestión para Resultados en</w:t>
      </w:r>
      <w:r>
        <w:rPr>
          <w:color w:val="4A4A4C"/>
          <w:spacing w:val="-59"/>
          <w:w w:val="105"/>
        </w:rPr>
        <w:t> </w:t>
      </w:r>
      <w:r>
        <w:rPr>
          <w:color w:val="4A4A4C"/>
          <w:w w:val="105"/>
        </w:rPr>
        <w:t>Oaxaca</w:t>
      </w: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299" w:right="1131"/>
        <w:jc w:val="both"/>
      </w:pPr>
      <w:r>
        <w:rPr>
          <w:color w:val="4A4A4C"/>
        </w:rPr>
        <w:t>Para la consolidación del enfoque de Ges-</w:t>
      </w:r>
      <w:r>
        <w:rPr>
          <w:color w:val="4A4A4C"/>
          <w:spacing w:val="1"/>
        </w:rPr>
        <w:t> </w:t>
      </w:r>
      <w:r>
        <w:rPr>
          <w:color w:val="4A4A4C"/>
        </w:rPr>
        <w:t>tión</w:t>
      </w:r>
      <w:r>
        <w:rPr>
          <w:color w:val="4A4A4C"/>
          <w:spacing w:val="70"/>
        </w:rPr>
        <w:t> </w:t>
      </w:r>
      <w:r>
        <w:rPr>
          <w:color w:val="4A4A4C"/>
        </w:rPr>
        <w:t>para</w:t>
      </w:r>
      <w:r>
        <w:rPr>
          <w:color w:val="4A4A4C"/>
          <w:spacing w:val="70"/>
        </w:rPr>
        <w:t> </w:t>
      </w:r>
      <w:r>
        <w:rPr>
          <w:color w:val="4A4A4C"/>
        </w:rPr>
        <w:t>Resultados,</w:t>
      </w:r>
      <w:r>
        <w:rPr>
          <w:color w:val="4A4A4C"/>
          <w:spacing w:val="70"/>
        </w:rPr>
        <w:t> </w:t>
      </w:r>
      <w:r>
        <w:rPr>
          <w:color w:val="4A4A4C"/>
        </w:rPr>
        <w:t>implementado</w:t>
      </w:r>
      <w:r>
        <w:rPr>
          <w:color w:val="4A4A4C"/>
          <w:spacing w:val="71"/>
        </w:rPr>
        <w:t> </w:t>
      </w:r>
      <w:r>
        <w:rPr>
          <w:color w:val="4A4A4C"/>
        </w:rPr>
        <w:t>en</w:t>
      </w:r>
      <w:r>
        <w:rPr>
          <w:color w:val="4A4A4C"/>
          <w:spacing w:val="1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Gobierno</w:t>
      </w:r>
      <w:r>
        <w:rPr>
          <w:color w:val="4A4A4C"/>
          <w:spacing w:val="1"/>
        </w:rPr>
        <w:t> </w:t>
      </w:r>
      <w:r>
        <w:rPr>
          <w:color w:val="4A4A4C"/>
        </w:rPr>
        <w:t>del</w:t>
      </w:r>
      <w:r>
        <w:rPr>
          <w:color w:val="4A4A4C"/>
          <w:spacing w:val="1"/>
        </w:rPr>
        <w:t> </w:t>
      </w:r>
      <w:r>
        <w:rPr>
          <w:color w:val="4A4A4C"/>
        </w:rPr>
        <w:t>Estado,</w:t>
      </w:r>
      <w:r>
        <w:rPr>
          <w:color w:val="4A4A4C"/>
          <w:spacing w:val="1"/>
        </w:rPr>
        <w:t> </w:t>
      </w:r>
      <w:r>
        <w:rPr>
          <w:color w:val="4A4A4C"/>
        </w:rPr>
        <w:t>que</w:t>
      </w:r>
      <w:r>
        <w:rPr>
          <w:color w:val="4A4A4C"/>
          <w:spacing w:val="1"/>
        </w:rPr>
        <w:t> </w:t>
      </w:r>
      <w:r>
        <w:rPr>
          <w:color w:val="4A4A4C"/>
        </w:rPr>
        <w:t>tiene</w:t>
      </w:r>
      <w:r>
        <w:rPr>
          <w:color w:val="4A4A4C"/>
          <w:spacing w:val="1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elementos</w:t>
      </w:r>
      <w:r>
        <w:rPr>
          <w:color w:val="4A4A4C"/>
          <w:spacing w:val="70"/>
        </w:rPr>
        <w:t> </w:t>
      </w:r>
      <w:r>
        <w:rPr>
          <w:color w:val="4A4A4C"/>
        </w:rPr>
        <w:t>fundamentales</w:t>
      </w:r>
      <w:r>
        <w:rPr>
          <w:color w:val="4A4A4C"/>
          <w:spacing w:val="70"/>
        </w:rPr>
        <w:t> </w:t>
      </w:r>
      <w:r>
        <w:rPr>
          <w:color w:val="4A4A4C"/>
        </w:rPr>
        <w:t>el</w:t>
      </w:r>
      <w:r>
        <w:rPr>
          <w:color w:val="4A4A4C"/>
          <w:spacing w:val="70"/>
        </w:rPr>
        <w:t> </w:t>
      </w:r>
      <w:r>
        <w:rPr>
          <w:color w:val="4A4A4C"/>
        </w:rPr>
        <w:t>Presupues-</w:t>
      </w:r>
      <w:r>
        <w:rPr>
          <w:color w:val="4A4A4C"/>
          <w:spacing w:val="1"/>
        </w:rPr>
        <w:t> </w:t>
      </w:r>
      <w:r>
        <w:rPr>
          <w:color w:val="4A4A4C"/>
        </w:rPr>
        <w:t>to basado en Resultados y el Sistema de</w:t>
      </w:r>
      <w:r>
        <w:rPr>
          <w:color w:val="4A4A4C"/>
          <w:spacing w:val="1"/>
        </w:rPr>
        <w:t> </w:t>
      </w:r>
      <w:r>
        <w:rPr>
          <w:color w:val="4A4A4C"/>
        </w:rPr>
        <w:t>Evaluación</w:t>
      </w:r>
      <w:r>
        <w:rPr>
          <w:color w:val="4A4A4C"/>
          <w:spacing w:val="-34"/>
        </w:rPr>
        <w:t> </w:t>
      </w:r>
      <w:r>
        <w:rPr>
          <w:color w:val="4A4A4C"/>
        </w:rPr>
        <w:t>del</w:t>
      </w:r>
      <w:r>
        <w:rPr>
          <w:color w:val="4A4A4C"/>
          <w:spacing w:val="-34"/>
        </w:rPr>
        <w:t> </w:t>
      </w:r>
      <w:r>
        <w:rPr>
          <w:color w:val="4A4A4C"/>
        </w:rPr>
        <w:t>Desempeño</w:t>
      </w:r>
      <w:r>
        <w:rPr>
          <w:color w:val="4A4A4C"/>
          <w:spacing w:val="-34"/>
        </w:rPr>
        <w:t> </w:t>
      </w:r>
      <w:r>
        <w:rPr>
          <w:color w:val="4A4A4C"/>
        </w:rPr>
        <w:t>(PbR-SED),</w:t>
      </w:r>
      <w:r>
        <w:rPr>
          <w:color w:val="4A4A4C"/>
          <w:spacing w:val="-34"/>
        </w:rPr>
        <w:t> </w:t>
      </w:r>
      <w:r>
        <w:rPr>
          <w:color w:val="4A4A4C"/>
        </w:rPr>
        <w:t>aten-</w:t>
      </w:r>
      <w:r>
        <w:rPr>
          <w:color w:val="4A4A4C"/>
          <w:spacing w:val="-68"/>
        </w:rPr>
        <w:t> </w:t>
      </w:r>
      <w:r>
        <w:rPr>
          <w:color w:val="4A4A4C"/>
        </w:rPr>
        <w:t>diendo a la normativa estatal se establecen</w:t>
      </w:r>
      <w:r>
        <w:rPr>
          <w:color w:val="4A4A4C"/>
          <w:spacing w:val="-68"/>
        </w:rPr>
        <w:t> </w:t>
      </w:r>
      <w:r>
        <w:rPr>
          <w:color w:val="4A4A4C"/>
        </w:rPr>
        <w:t>un</w:t>
      </w:r>
      <w:r>
        <w:rPr>
          <w:color w:val="4A4A4C"/>
          <w:spacing w:val="1"/>
        </w:rPr>
        <w:t> </w:t>
      </w:r>
      <w:r>
        <w:rPr>
          <w:color w:val="4A4A4C"/>
        </w:rPr>
        <w:t>conjunto</w:t>
      </w:r>
      <w:r>
        <w:rPr>
          <w:color w:val="4A4A4C"/>
          <w:spacing w:val="70"/>
        </w:rPr>
        <w:t> </w:t>
      </w:r>
      <w:r>
        <w:rPr>
          <w:color w:val="4A4A4C"/>
        </w:rPr>
        <w:t>de</w:t>
      </w:r>
      <w:r>
        <w:rPr>
          <w:color w:val="4A4A4C"/>
          <w:spacing w:val="70"/>
        </w:rPr>
        <w:t> </w:t>
      </w:r>
      <w:r>
        <w:rPr>
          <w:color w:val="4A4A4C"/>
        </w:rPr>
        <w:t>elementos</w:t>
      </w:r>
      <w:r>
        <w:rPr>
          <w:color w:val="4A4A4C"/>
          <w:spacing w:val="70"/>
        </w:rPr>
        <w:t> </w:t>
      </w:r>
      <w:r>
        <w:rPr>
          <w:color w:val="4A4A4C"/>
        </w:rPr>
        <w:t>metodológi-</w:t>
      </w:r>
      <w:r>
        <w:rPr>
          <w:color w:val="4A4A4C"/>
          <w:spacing w:val="1"/>
        </w:rPr>
        <w:t> </w:t>
      </w:r>
      <w:r>
        <w:rPr>
          <w:color w:val="4A4A4C"/>
        </w:rPr>
        <w:t>cos que permitirán realizar una valoración</w:t>
      </w:r>
      <w:r>
        <w:rPr>
          <w:color w:val="4A4A4C"/>
          <w:spacing w:val="1"/>
        </w:rPr>
        <w:t> </w:t>
      </w:r>
      <w:r>
        <w:rPr>
          <w:color w:val="4A4A4C"/>
        </w:rPr>
        <w:t>objetiva</w:t>
      </w:r>
      <w:r>
        <w:rPr>
          <w:color w:val="4A4A4C"/>
          <w:spacing w:val="67"/>
        </w:rPr>
        <w:t> </w:t>
      </w:r>
      <w:r>
        <w:rPr>
          <w:color w:val="4A4A4C"/>
        </w:rPr>
        <w:t>del</w:t>
      </w:r>
      <w:r>
        <w:rPr>
          <w:color w:val="4A4A4C"/>
          <w:spacing w:val="68"/>
        </w:rPr>
        <w:t> </w:t>
      </w:r>
      <w:r>
        <w:rPr>
          <w:color w:val="4A4A4C"/>
        </w:rPr>
        <w:t>desempeño</w:t>
      </w:r>
      <w:r>
        <w:rPr>
          <w:color w:val="4A4A4C"/>
          <w:spacing w:val="67"/>
        </w:rPr>
        <w:t> </w:t>
      </w:r>
      <w:r>
        <w:rPr>
          <w:color w:val="4A4A4C"/>
        </w:rPr>
        <w:t>de</w:t>
      </w:r>
      <w:r>
        <w:rPr>
          <w:color w:val="4A4A4C"/>
          <w:spacing w:val="68"/>
        </w:rPr>
        <w:t> </w:t>
      </w:r>
      <w:r>
        <w:rPr>
          <w:color w:val="4A4A4C"/>
        </w:rPr>
        <w:t>los</w:t>
      </w:r>
      <w:r>
        <w:rPr>
          <w:color w:val="4A4A4C"/>
          <w:spacing w:val="68"/>
        </w:rPr>
        <w:t> </w:t>
      </w:r>
      <w:r>
        <w:rPr>
          <w:color w:val="4A4A4C"/>
        </w:rPr>
        <w:t>objetivos</w:t>
      </w:r>
      <w:r>
        <w:rPr>
          <w:color w:val="4A4A4C"/>
          <w:spacing w:val="-68"/>
        </w:rPr>
        <w:t> </w:t>
      </w:r>
      <w:r>
        <w:rPr>
          <w:color w:val="4A4A4C"/>
        </w:rPr>
        <w:t>establecidos</w:t>
      </w:r>
      <w:r>
        <w:rPr>
          <w:color w:val="4A4A4C"/>
          <w:spacing w:val="-12"/>
        </w:rPr>
        <w:t> </w:t>
      </w:r>
      <w:r>
        <w:rPr>
          <w:color w:val="4A4A4C"/>
        </w:rPr>
        <w:t>en</w:t>
      </w:r>
      <w:r>
        <w:rPr>
          <w:color w:val="4A4A4C"/>
          <w:spacing w:val="-12"/>
        </w:rPr>
        <w:t> </w:t>
      </w:r>
      <w:r>
        <w:rPr>
          <w:color w:val="4A4A4C"/>
        </w:rPr>
        <w:t>el</w:t>
      </w:r>
      <w:r>
        <w:rPr>
          <w:color w:val="4A4A4C"/>
          <w:spacing w:val="-12"/>
        </w:rPr>
        <w:t> </w:t>
      </w:r>
      <w:r>
        <w:rPr>
          <w:color w:val="4A4A4C"/>
        </w:rPr>
        <w:t>Plan</w:t>
      </w:r>
      <w:r>
        <w:rPr>
          <w:color w:val="4A4A4C"/>
          <w:spacing w:val="-12"/>
        </w:rPr>
        <w:t> </w:t>
      </w:r>
      <w:r>
        <w:rPr>
          <w:color w:val="4A4A4C"/>
        </w:rPr>
        <w:t>Estatal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2"/>
        </w:rPr>
        <w:t> </w:t>
      </w:r>
      <w:r>
        <w:rPr>
          <w:color w:val="4A4A4C"/>
        </w:rPr>
        <w:t>Desarrollo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2022-2028, así como de sus planes y progra-</w:t>
      </w:r>
      <w:r>
        <w:rPr>
          <w:color w:val="4A4A4C"/>
          <w:spacing w:val="-64"/>
          <w:w w:val="95"/>
        </w:rPr>
        <w:t> </w:t>
      </w:r>
      <w:r>
        <w:rPr>
          <w:color w:val="4A4A4C"/>
        </w:rPr>
        <w:t>mas derivados, a través del seguimiento y</w:t>
      </w:r>
      <w:r>
        <w:rPr>
          <w:color w:val="4A4A4C"/>
          <w:spacing w:val="1"/>
        </w:rPr>
        <w:t> </w:t>
      </w:r>
      <w:r>
        <w:rPr>
          <w:color w:val="4A4A4C"/>
        </w:rPr>
        <w:t>evaluación de indicadores de desempeño a</w:t>
      </w:r>
      <w:r>
        <w:rPr>
          <w:color w:val="4A4A4C"/>
          <w:spacing w:val="1"/>
        </w:rPr>
        <w:t> </w:t>
      </w:r>
      <w:r>
        <w:rPr>
          <w:color w:val="4A4A4C"/>
        </w:rPr>
        <w:t>nivel</w:t>
      </w:r>
      <w:r>
        <w:rPr>
          <w:color w:val="4A4A4C"/>
          <w:spacing w:val="-18"/>
        </w:rPr>
        <w:t> </w:t>
      </w:r>
      <w:r>
        <w:rPr>
          <w:color w:val="4A4A4C"/>
        </w:rPr>
        <w:t>estratégico</w:t>
      </w:r>
      <w:r>
        <w:rPr>
          <w:color w:val="4A4A4C"/>
          <w:spacing w:val="-18"/>
        </w:rPr>
        <w:t> </w:t>
      </w:r>
      <w:r>
        <w:rPr>
          <w:color w:val="4A4A4C"/>
        </w:rPr>
        <w:t>y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8"/>
        </w:rPr>
        <w:t> </w:t>
      </w:r>
      <w:r>
        <w:rPr>
          <w:color w:val="4A4A4C"/>
        </w:rPr>
        <w:t>gestión.</w:t>
      </w: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Bajo</w:t>
      </w:r>
      <w:r>
        <w:rPr>
          <w:color w:val="4A4A4C"/>
          <w:spacing w:val="-16"/>
        </w:rPr>
        <w:t> </w:t>
      </w:r>
      <w:r>
        <w:rPr>
          <w:color w:val="4A4A4C"/>
        </w:rPr>
        <w:t>este</w:t>
      </w:r>
      <w:r>
        <w:rPr>
          <w:color w:val="4A4A4C"/>
          <w:spacing w:val="-15"/>
        </w:rPr>
        <w:t> </w:t>
      </w:r>
      <w:r>
        <w:rPr>
          <w:color w:val="4A4A4C"/>
        </w:rPr>
        <w:t>enfoque,</w:t>
      </w:r>
      <w:r>
        <w:rPr>
          <w:color w:val="4A4A4C"/>
          <w:spacing w:val="-16"/>
        </w:rPr>
        <w:t> </w:t>
      </w:r>
      <w:r>
        <w:rPr>
          <w:color w:val="4A4A4C"/>
        </w:rPr>
        <w:t>se</w:t>
      </w:r>
      <w:r>
        <w:rPr>
          <w:color w:val="4A4A4C"/>
          <w:spacing w:val="-15"/>
        </w:rPr>
        <w:t> </w:t>
      </w:r>
      <w:r>
        <w:rPr>
          <w:color w:val="4A4A4C"/>
        </w:rPr>
        <w:t>plantean</w:t>
      </w:r>
      <w:r>
        <w:rPr>
          <w:color w:val="4A4A4C"/>
          <w:spacing w:val="-15"/>
        </w:rPr>
        <w:t> </w:t>
      </w:r>
      <w:r>
        <w:rPr>
          <w:color w:val="4A4A4C"/>
        </w:rPr>
        <w:t>como</w:t>
      </w:r>
      <w:r>
        <w:rPr>
          <w:color w:val="4A4A4C"/>
          <w:spacing w:val="-16"/>
        </w:rPr>
        <w:t> </w:t>
      </w:r>
      <w:r>
        <w:rPr>
          <w:color w:val="4A4A4C"/>
        </w:rPr>
        <w:t>objeti-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vos</w:t>
      </w:r>
      <w:r>
        <w:rPr>
          <w:color w:val="4A4A4C"/>
          <w:spacing w:val="-14"/>
          <w:w w:val="95"/>
        </w:rPr>
        <w:t> </w:t>
      </w:r>
      <w:r>
        <w:rPr>
          <w:color w:val="4A4A4C"/>
          <w:w w:val="95"/>
        </w:rPr>
        <w:t>principales:</w:t>
      </w:r>
    </w:p>
    <w:p>
      <w:pPr>
        <w:pStyle w:val="ListParagraph"/>
        <w:numPr>
          <w:ilvl w:val="0"/>
          <w:numId w:val="58"/>
        </w:numPr>
        <w:tabs>
          <w:tab w:pos="775" w:val="left" w:leader="none"/>
        </w:tabs>
        <w:spacing w:line="237" w:lineRule="auto" w:before="0" w:after="0"/>
        <w:ind w:left="582" w:right="1132" w:firstLine="0"/>
        <w:jc w:val="both"/>
        <w:rPr>
          <w:sz w:val="20"/>
        </w:rPr>
      </w:pPr>
      <w:r>
        <w:rPr>
          <w:color w:val="4A4A4C"/>
          <w:sz w:val="20"/>
        </w:rPr>
        <w:t>Centrar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el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diálogo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10"/>
          <w:sz w:val="20"/>
        </w:rPr>
        <w:t> </w:t>
      </w:r>
      <w:r>
        <w:rPr>
          <w:color w:val="4A4A4C"/>
          <w:sz w:val="20"/>
        </w:rPr>
        <w:t>resultados,</w:t>
      </w:r>
      <w:r>
        <w:rPr>
          <w:color w:val="4A4A4C"/>
          <w:spacing w:val="-9"/>
          <w:sz w:val="20"/>
        </w:rPr>
        <w:t> </w:t>
      </w:r>
      <w:r>
        <w:rPr>
          <w:color w:val="4A4A4C"/>
          <w:sz w:val="20"/>
        </w:rPr>
        <w:t>en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todas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las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etapas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del</w:t>
      </w:r>
      <w:r>
        <w:rPr>
          <w:color w:val="4A4A4C"/>
          <w:spacing w:val="-10"/>
          <w:w w:val="95"/>
          <w:sz w:val="20"/>
        </w:rPr>
        <w:t> </w:t>
      </w:r>
      <w:r>
        <w:rPr>
          <w:color w:val="4A4A4C"/>
          <w:w w:val="95"/>
          <w:sz w:val="20"/>
        </w:rPr>
        <w:t>desarrollo.</w:t>
      </w:r>
    </w:p>
    <w:p>
      <w:pPr>
        <w:spacing w:after="0" w:line="237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  <w:spacing w:before="5"/>
        <w:rPr>
          <w:sz w:val="15"/>
        </w:rPr>
      </w:pPr>
    </w:p>
    <w:p>
      <w:pPr>
        <w:pStyle w:val="Heading6"/>
        <w:tabs>
          <w:tab w:pos="11055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43289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OAXACA</w:t>
        <w:tab/>
        <w:t>217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before="11"/>
        <w:rPr>
          <w:rFonts w:ascii="Tahoma"/>
          <w:b/>
          <w:sz w:val="3"/>
        </w:rPr>
      </w:pPr>
    </w:p>
    <w:p>
      <w:pPr>
        <w:pStyle w:val="BodyText"/>
        <w:spacing w:line="191" w:lineRule="exact"/>
        <w:ind w:left="1133"/>
        <w:rPr>
          <w:rFonts w:ascii="Tahoma"/>
          <w:sz w:val="19"/>
        </w:rPr>
      </w:pPr>
      <w:r>
        <w:rPr>
          <w:rFonts w:ascii="Tahoma"/>
          <w:position w:val="-3"/>
          <w:sz w:val="19"/>
        </w:rPr>
        <w:pict>
          <v:group style="width:94.65pt;height:9.6pt;mso-position-horizontal-relative:char;mso-position-vertical-relative:line" coordorigin="0,0" coordsize="1893,192">
            <v:shape style="position:absolute;left:-1;top:0;width:435;height:191" coordorigin="0,0" coordsize="435,191" path="m114,0l76,0,76,76,114,76,114,0xm190,0l152,0,152,114,38,114,38,0,0,0,0,114,0,190,190,190,190,114,190,0xm434,1l277,1,264,3,254,10,247,21,244,33,244,39,434,39,434,1xm434,153l244,153,244,191,434,191,434,153xm434,77l244,77,244,115,434,115,434,77xe" filled="true" fillcolor="#a5855d" stroked="false">
              <v:path arrowok="t"/>
              <v:fill type="solid"/>
            </v:shape>
            <v:shape style="position:absolute;left:488;top:0;width:191;height:191" type="#_x0000_t75" stroked="false">
              <v:imagedata r:id="rId49" o:title=""/>
            </v:shape>
            <v:shape style="position:absolute;left:732;top:0;width:191;height:191" type="#_x0000_t75" stroked="false">
              <v:imagedata r:id="rId43" o:title=""/>
            </v:shape>
            <v:shape style="position:absolute;left:976;top:1;width:190;height:191" type="#_x0000_t75" stroked="false">
              <v:imagedata r:id="rId50" o:title=""/>
            </v:shape>
            <v:shape style="position:absolute;left:1458;top:0;width:191;height:191" type="#_x0000_t75" stroked="false">
              <v:imagedata r:id="rId45" o:title=""/>
            </v:shape>
            <v:shape style="position:absolute;left:1214;top:0;width:191;height:191" type="#_x0000_t75" stroked="false">
              <v:imagedata r:id="rId51" o:title=""/>
            </v:shape>
            <v:shape style="position:absolute;left:1702;top:0;width:191;height:191" type="#_x0000_t75" stroked="false">
              <v:imagedata r:id="rId867" o:title=""/>
            </v:shape>
          </v:group>
        </w:pict>
      </w:r>
      <w:r>
        <w:rPr>
          <w:rFonts w:ascii="Tahoma"/>
          <w:position w:val="-3"/>
          <w:sz w:val="19"/>
        </w:rPr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9"/>
        </w:rPr>
      </w:pPr>
    </w:p>
    <w:p>
      <w:pPr>
        <w:pStyle w:val="ListParagraph"/>
        <w:numPr>
          <w:ilvl w:val="0"/>
          <w:numId w:val="58"/>
        </w:numPr>
        <w:tabs>
          <w:tab w:pos="1700" w:val="left" w:leader="none"/>
        </w:tabs>
        <w:spacing w:line="237" w:lineRule="auto" w:before="0" w:after="0"/>
        <w:ind w:left="1417" w:right="1" w:firstLine="0"/>
        <w:jc w:val="both"/>
        <w:rPr>
          <w:sz w:val="20"/>
        </w:rPr>
      </w:pPr>
      <w:r>
        <w:rPr>
          <w:color w:val="4A4A4C"/>
          <w:sz w:val="20"/>
        </w:rPr>
        <w:t>Alinear la planeación, programación,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monitoreo,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seguimiento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evaluación</w:t>
      </w:r>
      <w:r>
        <w:rPr>
          <w:color w:val="4A4A4C"/>
          <w:spacing w:val="-13"/>
          <w:sz w:val="20"/>
        </w:rPr>
        <w:t> </w:t>
      </w:r>
      <w:r>
        <w:rPr>
          <w:color w:val="4A4A4C"/>
          <w:sz w:val="20"/>
        </w:rPr>
        <w:t>con</w:t>
      </w:r>
      <w:r>
        <w:rPr>
          <w:color w:val="4A4A4C"/>
          <w:spacing w:val="-68"/>
          <w:sz w:val="20"/>
        </w:rPr>
        <w:t> </w:t>
      </w:r>
      <w:r>
        <w:rPr>
          <w:color w:val="4A4A4C"/>
          <w:w w:val="95"/>
          <w:sz w:val="20"/>
        </w:rPr>
        <w:t>los</w:t>
      </w:r>
      <w:r>
        <w:rPr>
          <w:color w:val="4A4A4C"/>
          <w:spacing w:val="-14"/>
          <w:w w:val="95"/>
          <w:sz w:val="20"/>
        </w:rPr>
        <w:t> </w:t>
      </w:r>
      <w:r>
        <w:rPr>
          <w:color w:val="4A4A4C"/>
          <w:w w:val="95"/>
          <w:sz w:val="20"/>
        </w:rPr>
        <w:t>resultados.</w:t>
      </w:r>
    </w:p>
    <w:p>
      <w:pPr>
        <w:pStyle w:val="ListParagraph"/>
        <w:numPr>
          <w:ilvl w:val="0"/>
          <w:numId w:val="58"/>
        </w:numPr>
        <w:tabs>
          <w:tab w:pos="1736" w:val="left" w:leader="none"/>
        </w:tabs>
        <w:spacing w:line="237" w:lineRule="auto" w:before="0" w:after="0"/>
        <w:ind w:left="1417" w:right="1" w:firstLine="0"/>
        <w:jc w:val="both"/>
        <w:rPr>
          <w:sz w:val="20"/>
        </w:rPr>
      </w:pPr>
      <w:r>
        <w:rPr>
          <w:color w:val="4A4A4C"/>
          <w:w w:val="105"/>
          <w:sz w:val="20"/>
        </w:rPr>
        <w:t>Mantener procesos de medición e</w:t>
      </w:r>
      <w:r>
        <w:rPr>
          <w:color w:val="4A4A4C"/>
          <w:spacing w:val="1"/>
          <w:w w:val="105"/>
          <w:sz w:val="20"/>
        </w:rPr>
        <w:t> </w:t>
      </w:r>
      <w:r>
        <w:rPr>
          <w:color w:val="4A4A4C"/>
          <w:sz w:val="20"/>
        </w:rPr>
        <w:t>información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manera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sencilla.</w:t>
      </w:r>
    </w:p>
    <w:p>
      <w:pPr>
        <w:pStyle w:val="ListParagraph"/>
        <w:numPr>
          <w:ilvl w:val="0"/>
          <w:numId w:val="58"/>
        </w:numPr>
        <w:tabs>
          <w:tab w:pos="1664" w:val="left" w:leader="none"/>
        </w:tabs>
        <w:spacing w:line="238" w:lineRule="exact" w:before="0" w:after="0"/>
        <w:ind w:left="1663" w:right="0" w:hanging="247"/>
        <w:jc w:val="both"/>
        <w:rPr>
          <w:sz w:val="20"/>
        </w:rPr>
      </w:pPr>
      <w:r>
        <w:rPr>
          <w:color w:val="4A4A4C"/>
          <w:w w:val="95"/>
          <w:sz w:val="20"/>
        </w:rPr>
        <w:t>Gestionar</w:t>
      </w:r>
      <w:r>
        <w:rPr>
          <w:color w:val="4A4A4C"/>
          <w:spacing w:val="4"/>
          <w:w w:val="95"/>
          <w:sz w:val="20"/>
        </w:rPr>
        <w:t> </w:t>
      </w:r>
      <w:r>
        <w:rPr>
          <w:color w:val="4A4A4C"/>
          <w:w w:val="95"/>
          <w:sz w:val="20"/>
        </w:rPr>
        <w:t>para,</w:t>
      </w:r>
      <w:r>
        <w:rPr>
          <w:color w:val="4A4A4C"/>
          <w:spacing w:val="5"/>
          <w:w w:val="95"/>
          <w:sz w:val="20"/>
        </w:rPr>
        <w:t> </w:t>
      </w:r>
      <w:r>
        <w:rPr>
          <w:color w:val="4A4A4C"/>
          <w:w w:val="95"/>
          <w:sz w:val="20"/>
        </w:rPr>
        <w:t>y</w:t>
      </w:r>
      <w:r>
        <w:rPr>
          <w:color w:val="4A4A4C"/>
          <w:spacing w:val="5"/>
          <w:w w:val="95"/>
          <w:sz w:val="20"/>
        </w:rPr>
        <w:t> </w:t>
      </w:r>
      <w:r>
        <w:rPr>
          <w:color w:val="4A4A4C"/>
          <w:w w:val="95"/>
          <w:sz w:val="20"/>
        </w:rPr>
        <w:t>no</w:t>
      </w:r>
      <w:r>
        <w:rPr>
          <w:color w:val="4A4A4C"/>
          <w:spacing w:val="4"/>
          <w:w w:val="95"/>
          <w:sz w:val="20"/>
        </w:rPr>
        <w:t> </w:t>
      </w:r>
      <w:r>
        <w:rPr>
          <w:color w:val="4A4A4C"/>
          <w:w w:val="95"/>
          <w:sz w:val="20"/>
        </w:rPr>
        <w:t>por</w:t>
      </w:r>
      <w:r>
        <w:rPr>
          <w:color w:val="4A4A4C"/>
          <w:spacing w:val="5"/>
          <w:w w:val="95"/>
          <w:sz w:val="20"/>
        </w:rPr>
        <w:t> </w:t>
      </w:r>
      <w:r>
        <w:rPr>
          <w:color w:val="4A4A4C"/>
          <w:w w:val="95"/>
          <w:sz w:val="20"/>
        </w:rPr>
        <w:t>resultados.</w:t>
      </w:r>
    </w:p>
    <w:p>
      <w:pPr>
        <w:pStyle w:val="ListParagraph"/>
        <w:numPr>
          <w:ilvl w:val="0"/>
          <w:numId w:val="58"/>
        </w:numPr>
        <w:tabs>
          <w:tab w:pos="1646" w:val="left" w:leader="none"/>
        </w:tabs>
        <w:spacing w:line="237" w:lineRule="auto" w:before="0" w:after="0"/>
        <w:ind w:left="1417" w:right="1" w:firstLine="0"/>
        <w:jc w:val="both"/>
        <w:rPr>
          <w:sz w:val="20"/>
        </w:rPr>
      </w:pPr>
      <w:r>
        <w:rPr>
          <w:color w:val="4A4A4C"/>
          <w:sz w:val="20"/>
        </w:rPr>
        <w:t>Usar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información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resultados</w:t>
      </w:r>
      <w:r>
        <w:rPr>
          <w:color w:val="4A4A4C"/>
          <w:spacing w:val="-7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68"/>
          <w:sz w:val="20"/>
        </w:rPr>
        <w:t> </w:t>
      </w:r>
      <w:r>
        <w:rPr>
          <w:color w:val="4A4A4C"/>
          <w:spacing w:val="-1"/>
          <w:sz w:val="20"/>
        </w:rPr>
        <w:t>aprender</w:t>
      </w:r>
      <w:r>
        <w:rPr>
          <w:color w:val="4A4A4C"/>
          <w:spacing w:val="-23"/>
          <w:sz w:val="20"/>
        </w:rPr>
        <w:t> </w:t>
      </w:r>
      <w:r>
        <w:rPr>
          <w:color w:val="4A4A4C"/>
          <w:spacing w:val="-1"/>
          <w:sz w:val="20"/>
        </w:rPr>
        <w:t>y</w:t>
      </w:r>
      <w:r>
        <w:rPr>
          <w:color w:val="4A4A4C"/>
          <w:spacing w:val="-22"/>
          <w:sz w:val="20"/>
        </w:rPr>
        <w:t> </w:t>
      </w:r>
      <w:r>
        <w:rPr>
          <w:color w:val="4A4A4C"/>
          <w:spacing w:val="-1"/>
          <w:sz w:val="20"/>
        </w:rPr>
        <w:t>mejorar,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toma</w:t>
      </w:r>
      <w:r>
        <w:rPr>
          <w:color w:val="4A4A4C"/>
          <w:spacing w:val="-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23"/>
          <w:sz w:val="20"/>
        </w:rPr>
        <w:t> </w:t>
      </w:r>
      <w:r>
        <w:rPr>
          <w:color w:val="4A4A4C"/>
          <w:sz w:val="20"/>
        </w:rPr>
        <w:t>deci-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siones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y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para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la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rendición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cuentas.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 w:right="1"/>
        <w:jc w:val="both"/>
      </w:pPr>
      <w:r>
        <w:rPr>
          <w:color w:val="4A4A4C"/>
        </w:rPr>
        <w:t>De igual manera, se tiene como objetivo 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capacitar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sensibilizar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8"/>
        </w:rPr>
        <w:t> </w:t>
      </w:r>
      <w:r>
        <w:rPr>
          <w:color w:val="4A4A4C"/>
          <w:spacing w:val="-1"/>
        </w:rPr>
        <w:t>municipios</w:t>
      </w:r>
      <w:r>
        <w:rPr>
          <w:color w:val="4A4A4C"/>
          <w:spacing w:val="-29"/>
        </w:rPr>
        <w:t> </w:t>
      </w:r>
      <w:r>
        <w:rPr>
          <w:color w:val="4A4A4C"/>
          <w:spacing w:val="-1"/>
        </w:rPr>
        <w:t>sobre</w:t>
      </w:r>
      <w:r>
        <w:rPr>
          <w:color w:val="4A4A4C"/>
          <w:spacing w:val="-68"/>
        </w:rPr>
        <w:t> </w:t>
      </w:r>
      <w:r>
        <w:rPr>
          <w:color w:val="4A4A4C"/>
        </w:rPr>
        <w:t>la</w:t>
      </w:r>
      <w:r>
        <w:rPr>
          <w:color w:val="4A4A4C"/>
          <w:spacing w:val="-13"/>
        </w:rPr>
        <w:t> </w:t>
      </w:r>
      <w:r>
        <w:rPr>
          <w:color w:val="4A4A4C"/>
        </w:rPr>
        <w:t>importancia</w:t>
      </w:r>
      <w:r>
        <w:rPr>
          <w:color w:val="4A4A4C"/>
          <w:spacing w:val="-12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implementar</w:t>
      </w:r>
      <w:r>
        <w:rPr>
          <w:color w:val="4A4A4C"/>
          <w:spacing w:val="-12"/>
        </w:rPr>
        <w:t> </w:t>
      </w:r>
      <w:r>
        <w:rPr>
          <w:color w:val="4A4A4C"/>
        </w:rPr>
        <w:t>la</w:t>
      </w:r>
      <w:r>
        <w:rPr>
          <w:color w:val="4A4A4C"/>
          <w:spacing w:val="-12"/>
        </w:rPr>
        <w:t> </w:t>
      </w:r>
      <w:r>
        <w:rPr>
          <w:color w:val="4A4A4C"/>
        </w:rPr>
        <w:t>metodolo-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gía</w:t>
      </w:r>
      <w:r>
        <w:rPr>
          <w:color w:val="4A4A4C"/>
          <w:spacing w:val="-22"/>
        </w:rPr>
        <w:t> </w:t>
      </w:r>
      <w:r>
        <w:rPr>
          <w:color w:val="4A4A4C"/>
        </w:rPr>
        <w:t>del</w:t>
      </w:r>
      <w:r>
        <w:rPr>
          <w:color w:val="4A4A4C"/>
          <w:spacing w:val="-22"/>
        </w:rPr>
        <w:t> </w:t>
      </w:r>
      <w:r>
        <w:rPr>
          <w:color w:val="4A4A4C"/>
        </w:rPr>
        <w:t>PbR</w:t>
      </w:r>
      <w:r>
        <w:rPr>
          <w:color w:val="4A4A4C"/>
          <w:spacing w:val="-22"/>
        </w:rPr>
        <w:t> </w:t>
      </w:r>
      <w:r>
        <w:rPr>
          <w:color w:val="4A4A4C"/>
        </w:rPr>
        <w:t>-SED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1"/>
        </w:rPr>
        <w:t> </w:t>
      </w:r>
      <w:r>
        <w:rPr>
          <w:color w:val="4A4A4C"/>
        </w:rPr>
        <w:t>sus</w:t>
      </w:r>
      <w:r>
        <w:rPr>
          <w:color w:val="4A4A4C"/>
          <w:spacing w:val="-22"/>
        </w:rPr>
        <w:t> </w:t>
      </w:r>
      <w:r>
        <w:rPr>
          <w:color w:val="4A4A4C"/>
        </w:rPr>
        <w:t>administraciones.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1133"/>
        <w:jc w:val="both"/>
      </w:pPr>
      <w:r>
        <w:rPr>
          <w:color w:val="4A4A4C"/>
          <w:w w:val="105"/>
        </w:rPr>
        <w:t>En</w:t>
      </w:r>
      <w:r>
        <w:rPr>
          <w:color w:val="4A4A4C"/>
          <w:spacing w:val="58"/>
          <w:w w:val="105"/>
        </w:rPr>
        <w:t> </w:t>
      </w:r>
      <w:r>
        <w:rPr>
          <w:color w:val="4A4A4C"/>
          <w:w w:val="105"/>
        </w:rPr>
        <w:t>este</w:t>
      </w:r>
      <w:r>
        <w:rPr>
          <w:color w:val="4A4A4C"/>
          <w:spacing w:val="59"/>
          <w:w w:val="105"/>
        </w:rPr>
        <w:t> </w:t>
      </w:r>
      <w:r>
        <w:rPr>
          <w:color w:val="4A4A4C"/>
          <w:w w:val="105"/>
        </w:rPr>
        <w:t>sentido,</w:t>
      </w:r>
      <w:r>
        <w:rPr>
          <w:color w:val="4A4A4C"/>
          <w:spacing w:val="59"/>
          <w:w w:val="105"/>
        </w:rPr>
        <w:t> </w:t>
      </w:r>
      <w:r>
        <w:rPr>
          <w:color w:val="4A4A4C"/>
          <w:w w:val="105"/>
        </w:rPr>
        <w:t>uno</w:t>
      </w:r>
      <w:r>
        <w:rPr>
          <w:color w:val="4A4A4C"/>
          <w:spacing w:val="5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59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58"/>
          <w:w w:val="105"/>
        </w:rPr>
        <w:t> </w:t>
      </w:r>
      <w:r>
        <w:rPr>
          <w:color w:val="4A4A4C"/>
          <w:w w:val="105"/>
        </w:rPr>
        <w:t>pilares</w:t>
      </w:r>
      <w:r>
        <w:rPr>
          <w:color w:val="4A4A4C"/>
          <w:spacing w:val="59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la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GpRD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es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Presupuesto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basado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Resultados,</w:t>
      </w:r>
      <w:r>
        <w:rPr>
          <w:color w:val="4A4A4C"/>
          <w:spacing w:val="35"/>
          <w:w w:val="105"/>
        </w:rPr>
        <w:t> </w:t>
      </w:r>
      <w:r>
        <w:rPr>
          <w:color w:val="4A4A4C"/>
          <w:w w:val="105"/>
        </w:rPr>
        <w:t>como</w:t>
      </w:r>
      <w:r>
        <w:rPr>
          <w:color w:val="4A4A4C"/>
          <w:spacing w:val="35"/>
          <w:w w:val="105"/>
        </w:rPr>
        <w:t> </w:t>
      </w:r>
      <w:r>
        <w:rPr>
          <w:color w:val="4A4A4C"/>
          <w:w w:val="105"/>
        </w:rPr>
        <w:t>estrategia</w:t>
      </w:r>
      <w:r>
        <w:rPr>
          <w:color w:val="4A4A4C"/>
          <w:spacing w:val="35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36"/>
          <w:w w:val="105"/>
        </w:rPr>
        <w:t> </w:t>
      </w:r>
      <w:r>
        <w:rPr>
          <w:color w:val="4A4A4C"/>
          <w:w w:val="105"/>
        </w:rPr>
        <w:t>permi-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37" w:lineRule="auto"/>
        <w:ind w:left="298" w:right="1979"/>
        <w:jc w:val="both"/>
      </w:pPr>
      <w:r>
        <w:rPr>
          <w:color w:val="4A4A4C"/>
        </w:rPr>
        <w:t>te vincular la asignación de los recursos</w:t>
      </w:r>
      <w:r>
        <w:rPr>
          <w:color w:val="4A4A4C"/>
          <w:spacing w:val="1"/>
        </w:rPr>
        <w:t> </w:t>
      </w:r>
      <w:r>
        <w:rPr>
          <w:color w:val="4A4A4C"/>
        </w:rPr>
        <w:t>presupuestales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productos</w:t>
      </w:r>
      <w:r>
        <w:rPr>
          <w:color w:val="4A4A4C"/>
          <w:spacing w:val="1"/>
        </w:rPr>
        <w:t> </w:t>
      </w:r>
      <w:r>
        <w:rPr>
          <w:color w:val="4A4A4C"/>
        </w:rPr>
        <w:t>entregados</w:t>
      </w:r>
      <w:r>
        <w:rPr>
          <w:color w:val="4A4A4C"/>
          <w:spacing w:val="-68"/>
        </w:rPr>
        <w:t> </w:t>
      </w:r>
      <w:r>
        <w:rPr>
          <w:color w:val="4A4A4C"/>
        </w:rPr>
        <w:t>(bienes o servicios), así como a resultados</w:t>
      </w:r>
      <w:r>
        <w:rPr>
          <w:color w:val="4A4A4C"/>
          <w:spacing w:val="1"/>
        </w:rPr>
        <w:t> </w:t>
      </w:r>
      <w:r>
        <w:rPr>
          <w:color w:val="4A4A4C"/>
        </w:rPr>
        <w:t>en favor de la población; a través del cual</w:t>
      </w:r>
      <w:r>
        <w:rPr>
          <w:color w:val="4A4A4C"/>
          <w:spacing w:val="1"/>
        </w:rPr>
        <w:t> </w:t>
      </w:r>
      <w:r>
        <w:rPr>
          <w:color w:val="4A4A4C"/>
        </w:rPr>
        <w:t>se busca mejorar la asignación y resulta-</w:t>
      </w:r>
      <w:r>
        <w:rPr>
          <w:color w:val="4A4A4C"/>
          <w:spacing w:val="1"/>
        </w:rPr>
        <w:t> </w:t>
      </w:r>
      <w:r>
        <w:rPr>
          <w:color w:val="4A4A4C"/>
        </w:rPr>
        <w:t>dos</w:t>
      </w:r>
      <w:r>
        <w:rPr>
          <w:color w:val="4A4A4C"/>
          <w:spacing w:val="-4"/>
        </w:rPr>
        <w:t> </w:t>
      </w:r>
      <w:r>
        <w:rPr>
          <w:color w:val="4A4A4C"/>
        </w:rPr>
        <w:t>del</w:t>
      </w:r>
      <w:r>
        <w:rPr>
          <w:color w:val="4A4A4C"/>
          <w:spacing w:val="-3"/>
        </w:rPr>
        <w:t> </w:t>
      </w:r>
      <w:r>
        <w:rPr>
          <w:color w:val="4A4A4C"/>
        </w:rPr>
        <w:t>gasto</w:t>
      </w:r>
      <w:r>
        <w:rPr>
          <w:color w:val="4A4A4C"/>
          <w:spacing w:val="-4"/>
        </w:rPr>
        <w:t> </w:t>
      </w:r>
      <w:r>
        <w:rPr>
          <w:color w:val="4A4A4C"/>
        </w:rPr>
        <w:t>público,</w:t>
      </w:r>
      <w:r>
        <w:rPr>
          <w:color w:val="4A4A4C"/>
          <w:spacing w:val="-3"/>
        </w:rPr>
        <w:t> </w:t>
      </w:r>
      <w:r>
        <w:rPr>
          <w:color w:val="4A4A4C"/>
        </w:rPr>
        <w:t>a</w:t>
      </w:r>
      <w:r>
        <w:rPr>
          <w:color w:val="4A4A4C"/>
          <w:spacing w:val="-4"/>
        </w:rPr>
        <w:t> </w:t>
      </w:r>
      <w:r>
        <w:rPr>
          <w:color w:val="4A4A4C"/>
        </w:rPr>
        <w:t>fin</w:t>
      </w:r>
      <w:r>
        <w:rPr>
          <w:color w:val="4A4A4C"/>
          <w:spacing w:val="-3"/>
        </w:rPr>
        <w:t> </w:t>
      </w:r>
      <w:r>
        <w:rPr>
          <w:color w:val="4A4A4C"/>
        </w:rPr>
        <w:t>de</w:t>
      </w:r>
      <w:r>
        <w:rPr>
          <w:color w:val="4A4A4C"/>
          <w:spacing w:val="-4"/>
        </w:rPr>
        <w:t> </w:t>
      </w:r>
      <w:r>
        <w:rPr>
          <w:color w:val="4A4A4C"/>
        </w:rPr>
        <w:t>fortalecer</w:t>
      </w:r>
      <w:r>
        <w:rPr>
          <w:color w:val="4A4A4C"/>
          <w:spacing w:val="-3"/>
        </w:rPr>
        <w:t> </w:t>
      </w:r>
      <w:r>
        <w:rPr>
          <w:color w:val="4A4A4C"/>
        </w:rPr>
        <w:t>las</w:t>
      </w:r>
      <w:r>
        <w:rPr>
          <w:color w:val="4A4A4C"/>
          <w:spacing w:val="-68"/>
        </w:rPr>
        <w:t> </w:t>
      </w:r>
      <w:r>
        <w:rPr>
          <w:color w:val="4A4A4C"/>
        </w:rPr>
        <w:t>políticas</w:t>
      </w:r>
      <w:r>
        <w:rPr>
          <w:color w:val="4A4A4C"/>
          <w:spacing w:val="61"/>
        </w:rPr>
        <w:t> </w:t>
      </w:r>
      <w:r>
        <w:rPr>
          <w:color w:val="4A4A4C"/>
        </w:rPr>
        <w:t>y</w:t>
      </w:r>
      <w:r>
        <w:rPr>
          <w:color w:val="4A4A4C"/>
          <w:spacing w:val="61"/>
        </w:rPr>
        <w:t> </w:t>
      </w:r>
      <w:r>
        <w:rPr>
          <w:color w:val="4A4A4C"/>
        </w:rPr>
        <w:t>programas</w:t>
      </w:r>
      <w:r>
        <w:rPr>
          <w:color w:val="4A4A4C"/>
          <w:spacing w:val="61"/>
        </w:rPr>
        <w:t> </w:t>
      </w:r>
      <w:r>
        <w:rPr>
          <w:color w:val="4A4A4C"/>
        </w:rPr>
        <w:t>públicos,</w:t>
      </w:r>
      <w:r>
        <w:rPr>
          <w:color w:val="4A4A4C"/>
          <w:spacing w:val="61"/>
        </w:rPr>
        <w:t> </w:t>
      </w:r>
      <w:r>
        <w:rPr>
          <w:color w:val="4A4A4C"/>
        </w:rPr>
        <w:t>así</w:t>
      </w:r>
      <w:r>
        <w:rPr>
          <w:color w:val="4A4A4C"/>
          <w:spacing w:val="61"/>
        </w:rPr>
        <w:t> </w:t>
      </w:r>
      <w:r>
        <w:rPr>
          <w:color w:val="4A4A4C"/>
        </w:rPr>
        <w:t>como</w:t>
      </w:r>
      <w:r>
        <w:rPr>
          <w:color w:val="4A4A4C"/>
          <w:spacing w:val="-68"/>
        </w:rPr>
        <w:t> </w:t>
      </w:r>
      <w:r>
        <w:rPr>
          <w:color w:val="4A4A4C"/>
        </w:rPr>
        <w:t>el</w:t>
      </w:r>
      <w:r>
        <w:rPr>
          <w:color w:val="4A4A4C"/>
          <w:spacing w:val="1"/>
        </w:rPr>
        <w:t> </w:t>
      </w:r>
      <w:r>
        <w:rPr>
          <w:color w:val="4A4A4C"/>
        </w:rPr>
        <w:t>desempeño</w:t>
      </w:r>
      <w:r>
        <w:rPr>
          <w:color w:val="4A4A4C"/>
          <w:spacing w:val="1"/>
        </w:rPr>
        <w:t> </w:t>
      </w:r>
      <w:r>
        <w:rPr>
          <w:color w:val="4A4A4C"/>
        </w:rPr>
        <w:t>institucional,</w:t>
      </w:r>
      <w:r>
        <w:rPr>
          <w:color w:val="4A4A4C"/>
          <w:spacing w:val="1"/>
        </w:rPr>
        <w:t> </w:t>
      </w:r>
      <w:r>
        <w:rPr>
          <w:color w:val="4A4A4C"/>
        </w:rPr>
        <w:t>orientado</w:t>
      </w:r>
      <w:r>
        <w:rPr>
          <w:color w:val="4A4A4C"/>
          <w:spacing w:val="1"/>
        </w:rPr>
        <w:t> </w:t>
      </w:r>
      <w:r>
        <w:rPr>
          <w:color w:val="4A4A4C"/>
        </w:rPr>
        <w:t>a</w:t>
      </w:r>
      <w:r>
        <w:rPr>
          <w:color w:val="4A4A4C"/>
          <w:spacing w:val="1"/>
        </w:rPr>
        <w:t> </w:t>
      </w:r>
      <w:r>
        <w:rPr>
          <w:color w:val="4A4A4C"/>
        </w:rPr>
        <w:t>generar las condiciones sociales, económi-</w:t>
      </w:r>
      <w:r>
        <w:rPr>
          <w:color w:val="4A4A4C"/>
          <w:spacing w:val="1"/>
        </w:rPr>
        <w:t> </w:t>
      </w:r>
      <w:r>
        <w:rPr>
          <w:color w:val="4A4A4C"/>
        </w:rPr>
        <w:t>cas y ambientales necesarias para que la</w:t>
      </w:r>
      <w:r>
        <w:rPr>
          <w:color w:val="4A4A4C"/>
          <w:spacing w:val="1"/>
        </w:rPr>
        <w:t> </w:t>
      </w:r>
      <w:r>
        <w:rPr>
          <w:color w:val="4A4A4C"/>
        </w:rPr>
        <w:t>población</w:t>
      </w:r>
      <w:r>
        <w:rPr>
          <w:color w:val="4A4A4C"/>
          <w:spacing w:val="-5"/>
        </w:rPr>
        <w:t> </w:t>
      </w:r>
      <w:r>
        <w:rPr>
          <w:color w:val="4A4A4C"/>
        </w:rPr>
        <w:t>se</w:t>
      </w:r>
      <w:r>
        <w:rPr>
          <w:color w:val="4A4A4C"/>
          <w:spacing w:val="-5"/>
        </w:rPr>
        <w:t> </w:t>
      </w:r>
      <w:r>
        <w:rPr>
          <w:color w:val="4A4A4C"/>
        </w:rPr>
        <w:t>desarrolle</w:t>
      </w:r>
      <w:r>
        <w:rPr>
          <w:color w:val="4A4A4C"/>
          <w:spacing w:val="-4"/>
        </w:rPr>
        <w:t> </w:t>
      </w:r>
      <w:r>
        <w:rPr>
          <w:color w:val="4A4A4C"/>
        </w:rPr>
        <w:t>plenamente.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37" w:lineRule="auto"/>
        <w:ind w:left="298" w:right="1981"/>
        <w:jc w:val="both"/>
      </w:pPr>
      <w:r>
        <w:rPr>
          <w:color w:val="4A4A4C"/>
        </w:rPr>
        <w:t>A</w:t>
      </w:r>
      <w:r>
        <w:rPr>
          <w:color w:val="4A4A4C"/>
          <w:spacing w:val="-25"/>
        </w:rPr>
        <w:t> </w:t>
      </w:r>
      <w:r>
        <w:rPr>
          <w:color w:val="4A4A4C"/>
        </w:rPr>
        <w:t>fin</w:t>
      </w:r>
      <w:r>
        <w:rPr>
          <w:color w:val="4A4A4C"/>
          <w:spacing w:val="-24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orientar</w:t>
      </w:r>
      <w:r>
        <w:rPr>
          <w:color w:val="4A4A4C"/>
          <w:spacing w:val="-25"/>
        </w:rPr>
        <w:t> </w:t>
      </w:r>
      <w:r>
        <w:rPr>
          <w:color w:val="4A4A4C"/>
        </w:rPr>
        <w:t>el</w:t>
      </w:r>
      <w:r>
        <w:rPr>
          <w:color w:val="4A4A4C"/>
          <w:spacing w:val="-24"/>
        </w:rPr>
        <w:t> </w:t>
      </w:r>
      <w:r>
        <w:rPr>
          <w:color w:val="4A4A4C"/>
        </w:rPr>
        <w:t>proceso</w:t>
      </w:r>
      <w:r>
        <w:rPr>
          <w:color w:val="4A4A4C"/>
          <w:spacing w:val="-24"/>
        </w:rPr>
        <w:t> </w:t>
      </w:r>
      <w:r>
        <w:rPr>
          <w:color w:val="4A4A4C"/>
        </w:rPr>
        <w:t>presupuestario</w:t>
      </w:r>
      <w:r>
        <w:rPr>
          <w:color w:val="4A4A4C"/>
          <w:spacing w:val="-24"/>
        </w:rPr>
        <w:t> </w:t>
      </w:r>
      <w:r>
        <w:rPr>
          <w:color w:val="4A4A4C"/>
        </w:rPr>
        <w:t>al</w:t>
      </w:r>
      <w:r>
        <w:rPr>
          <w:color w:val="4A4A4C"/>
          <w:spacing w:val="-68"/>
        </w:rPr>
        <w:t> </w:t>
      </w:r>
      <w:r>
        <w:rPr>
          <w:color w:val="4A4A4C"/>
        </w:rPr>
        <w:t>cumplimiento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metas</w:t>
      </w:r>
      <w:r>
        <w:rPr>
          <w:color w:val="4A4A4C"/>
          <w:spacing w:val="-14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a</w:t>
      </w:r>
      <w:r>
        <w:rPr>
          <w:color w:val="4A4A4C"/>
          <w:spacing w:val="-14"/>
        </w:rPr>
        <w:t> </w:t>
      </w:r>
      <w:r>
        <w:rPr>
          <w:color w:val="4A4A4C"/>
        </w:rPr>
        <w:t>la</w:t>
      </w:r>
      <w:r>
        <w:rPr>
          <w:color w:val="4A4A4C"/>
          <w:spacing w:val="-14"/>
        </w:rPr>
        <w:t> </w:t>
      </w:r>
      <w:r>
        <w:rPr>
          <w:color w:val="4A4A4C"/>
        </w:rPr>
        <w:t>generación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67"/>
        </w:rPr>
        <w:t> </w:t>
      </w:r>
      <w:r>
        <w:rPr>
          <w:color w:val="4A4A4C"/>
        </w:rPr>
        <w:t>resultados, es indispensable implementar</w:t>
      </w:r>
      <w:r>
        <w:rPr>
          <w:color w:val="4A4A4C"/>
          <w:spacing w:val="1"/>
        </w:rPr>
        <w:t> </w:t>
      </w:r>
      <w:r>
        <w:rPr>
          <w:color w:val="4A4A4C"/>
        </w:rPr>
        <w:t>acciones</w:t>
      </w:r>
      <w:r>
        <w:rPr>
          <w:color w:val="4A4A4C"/>
          <w:spacing w:val="-9"/>
        </w:rPr>
        <w:t> </w:t>
      </w:r>
      <w:r>
        <w:rPr>
          <w:color w:val="4A4A4C"/>
        </w:rPr>
        <w:t>estratégicas</w:t>
      </w:r>
      <w:r>
        <w:rPr>
          <w:color w:val="4A4A4C"/>
          <w:spacing w:val="-8"/>
        </w:rPr>
        <w:t> </w:t>
      </w:r>
      <w:r>
        <w:rPr>
          <w:color w:val="4A4A4C"/>
        </w:rPr>
        <w:t>a</w:t>
      </w:r>
      <w:r>
        <w:rPr>
          <w:color w:val="4A4A4C"/>
          <w:spacing w:val="-9"/>
        </w:rPr>
        <w:t> </w:t>
      </w:r>
      <w:r>
        <w:rPr>
          <w:color w:val="4A4A4C"/>
        </w:rPr>
        <w:t>través</w:t>
      </w:r>
      <w:r>
        <w:rPr>
          <w:color w:val="4A4A4C"/>
          <w:spacing w:val="-8"/>
        </w:rPr>
        <w:t> </w:t>
      </w:r>
      <w:r>
        <w:rPr>
          <w:color w:val="4A4A4C"/>
        </w:rPr>
        <w:t>de</w:t>
      </w:r>
      <w:r>
        <w:rPr>
          <w:color w:val="4A4A4C"/>
          <w:spacing w:val="-9"/>
        </w:rPr>
        <w:t> </w:t>
      </w:r>
      <w:r>
        <w:rPr>
          <w:color w:val="4A4A4C"/>
        </w:rPr>
        <w:t>las</w:t>
      </w:r>
      <w:r>
        <w:rPr>
          <w:color w:val="4A4A4C"/>
          <w:spacing w:val="-9"/>
        </w:rPr>
        <w:t> </w:t>
      </w:r>
      <w:r>
        <w:rPr>
          <w:color w:val="4A4A4C"/>
        </w:rPr>
        <w:t>etapas</w:t>
      </w:r>
      <w:r>
        <w:rPr>
          <w:color w:val="4A4A4C"/>
          <w:spacing w:val="-67"/>
        </w:rPr>
        <w:t> </w:t>
      </w:r>
      <w:r>
        <w:rPr>
          <w:color w:val="4A4A4C"/>
        </w:rPr>
        <w:t>que conforman el ciclo para la generación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valor</w:t>
      </w:r>
      <w:r>
        <w:rPr>
          <w:color w:val="4A4A4C"/>
          <w:spacing w:val="-18"/>
        </w:rPr>
        <w:t> </w:t>
      </w:r>
      <w:r>
        <w:rPr>
          <w:color w:val="4A4A4C"/>
          <w:spacing w:val="-1"/>
        </w:rPr>
        <w:t>público,</w:t>
      </w:r>
      <w:r>
        <w:rPr>
          <w:color w:val="4A4A4C"/>
          <w:spacing w:val="-18"/>
        </w:rPr>
        <w:t> </w:t>
      </w:r>
      <w:r>
        <w:rPr>
          <w:color w:val="4A4A4C"/>
        </w:rPr>
        <w:t>alineándolas</w:t>
      </w:r>
      <w:r>
        <w:rPr>
          <w:color w:val="4A4A4C"/>
          <w:spacing w:val="-18"/>
        </w:rPr>
        <w:t> </w:t>
      </w:r>
      <w:r>
        <w:rPr>
          <w:color w:val="4A4A4C"/>
        </w:rPr>
        <w:t>a</w:t>
      </w:r>
      <w:r>
        <w:rPr>
          <w:color w:val="4A4A4C"/>
          <w:spacing w:val="-18"/>
        </w:rPr>
        <w:t> </w:t>
      </w:r>
      <w:r>
        <w:rPr>
          <w:color w:val="4A4A4C"/>
        </w:rPr>
        <w:t>resultados.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5527" w:space="40"/>
            <w:col w:w="6673"/>
          </w:cols>
        </w:sectPr>
      </w:pPr>
    </w:p>
    <w:p>
      <w:pPr>
        <w:pStyle w:val="BodyText"/>
      </w:pPr>
      <w:r>
        <w:rPr/>
        <w:pict>
          <v:group style="position:absolute;margin-left:85.308998pt;margin-top:449.552002pt;width:128.65pt;height:28.75pt;mso-position-horizontal-relative:page;mso-position-vertical-relative:page;z-index:16328192" coordorigin="1706,8991" coordsize="2573,575">
            <v:shape style="position:absolute;left:1706;top:8991;width:2573;height:575" coordorigin="1706,8991" coordsize="2573,575" path="m4278,9279l3780,8991,3780,9081,1706,9081,1706,9476,3780,9476,3780,9566,4278,9279xe" filled="true" fillcolor="#99234f" stroked="false">
              <v:path arrowok="t"/>
              <v:fill type="solid"/>
            </v:shape>
            <v:shape style="position:absolute;left:2128;top:9200;width:1435;height:162" coordorigin="2129,9201" coordsize="1435,162" path="m2231,9251l2229,9244,2228,9243,2221,9231,2215,9226,2200,9219,2198,9219,2198,9254,2198,9265,2197,9269,2190,9275,2185,9276,2161,9276,2161,9243,2185,9243,2190,9244,2197,9250,2198,9254,2198,9219,2191,9218,2129,9218,2129,9331,2161,9331,2161,9301,2191,9301,2200,9300,2215,9293,2221,9288,2228,9276,2229,9276,2231,9268,2231,9251xm2305,9242l2298,9242,2292,9243,2287,9245,2282,9247,2278,9250,2275,9254,2275,9243,2246,9243,2246,9331,2277,9331,2277,9283,2278,9278,2286,9271,2291,9269,2299,9269,2305,9270,2305,9242xm2406,9278l2404,9270,2400,9264,2396,9256,2390,9251,2377,9244,2377,9279,2341,9279,2342,9274,2344,9271,2351,9265,2355,9264,2364,9264,2368,9265,2374,9271,2376,9274,2377,9279,2377,9244,2376,9244,2368,9242,2350,9242,2342,9244,2327,9252,2321,9257,2313,9271,2311,9278,2311,9296,2313,9304,2322,9317,2328,9323,2343,9331,2352,9333,2362,9333,2374,9332,2384,9329,2393,9325,2400,9318,2391,9309,2384,9302,2380,9304,2377,9306,2371,9309,2368,9309,2358,9309,2353,9308,2346,9303,2343,9300,2342,9295,2406,9295,2406,9288,2406,9279,2406,9278xm2496,9297l2494,9292,2487,9284,2483,9282,2473,9279,2467,9278,2454,9276,2450,9275,2445,9273,2444,9272,2444,9268,2445,9267,2450,9264,2453,9264,2467,9264,2476,9266,2483,9270,2493,9249,2488,9247,2483,9245,2471,9243,2464,9242,2449,9242,2441,9243,2428,9248,2424,9252,2417,9260,2415,9265,2415,9278,2417,9283,2424,9291,2428,9293,2438,9296,2444,9297,2457,9299,2461,9300,2466,9301,2467,9303,2467,9307,2466,9308,2462,9310,2458,9311,2448,9311,2442,9310,2431,9307,2427,9305,2423,9302,2413,9324,2418,9326,2423,9328,2431,9330,2438,9332,2445,9333,2461,9333,2469,9331,2482,9326,2487,9323,2494,9314,2496,9309,2496,9297xm2601,9243l2570,9243,2570,9293,2569,9298,2563,9305,2559,9306,2549,9306,2546,9305,2541,9299,2539,9294,2539,9243,2509,9243,2509,9306,2512,9316,2525,9329,2535,9333,2551,9333,2556,9332,2565,9328,2569,9325,2572,9322,2572,9331,2601,9331,2601,9243xm2719,9278l2717,9270,2715,9266,2710,9257,2705,9252,2705,9251,2691,9244,2688,9243,2688,9281,2688,9294,2686,9299,2680,9306,2675,9308,2664,9308,2660,9306,2653,9299,2651,9294,2651,9281,2653,9276,2660,9268,2664,9266,2675,9266,2680,9268,2686,9276,2688,9281,2688,9243,2684,9242,2665,9242,2656,9245,2650,9252,2650,9243,2621,9243,2621,9363,2652,9363,2652,9323,2658,9330,2666,9333,2684,9333,2691,9331,2704,9323,2705,9323,2710,9318,2715,9308,2717,9304,2719,9296,2719,9278xm2826,9243l2795,9243,2795,9293,2794,9298,2787,9305,2783,9306,2774,9306,2770,9305,2765,9299,2764,9294,2764,9243,2733,9243,2733,9306,2737,9316,2750,9329,2759,9333,2776,9333,2780,9332,2789,9328,2793,9325,2797,9322,2797,9331,2826,9331,2826,9243xm2935,9278l2933,9270,2930,9264,2925,9256,2919,9251,2906,9244,2906,9279,2871,9279,2871,9274,2873,9271,2880,9265,2884,9264,2893,9264,2897,9265,2904,9271,2906,9274,2906,9279,2906,9244,2905,9244,2897,9242,2879,9242,2871,9244,2856,9252,2850,9257,2842,9271,2840,9278,2840,9296,2842,9304,2851,9317,2857,9323,2872,9331,2881,9333,2892,9333,2903,9332,2913,9329,2922,9325,2929,9318,2920,9309,2913,9302,2910,9304,2907,9306,2900,9309,2897,9309,2887,9309,2882,9308,2875,9303,2872,9300,2871,9295,2935,9295,2935,9288,2935,9279,2935,9278xm3025,9297l3023,9292,3016,9284,3012,9282,3002,9279,2996,9278,2984,9276,2979,9275,2974,9273,2973,9272,2973,9268,2974,9267,2979,9264,2982,9264,2996,9264,3005,9266,3013,9270,3022,9249,3018,9247,3012,9245,3000,9243,2994,9242,2978,9242,2970,9243,2958,9248,2953,9252,2946,9260,2944,9265,2944,9278,2946,9283,2953,9291,2958,9293,2967,9296,2973,9297,2986,9299,2990,9300,2995,9301,2996,9303,2996,9307,2995,9308,2991,9310,2987,9311,2977,9311,2972,9310,2961,9307,2956,9305,2952,9302,2943,9324,2947,9326,2953,9328,2960,9330,2967,9332,2974,9333,2991,9333,2998,9331,3012,9326,3017,9323,3023,9314,3025,9309,3025,9297xm3099,9328l3091,9306,3088,9308,3085,9309,3079,9309,3077,9308,3073,9304,3072,9302,3072,9270,3093,9270,3093,9247,3072,9247,3072,9224,3042,9224,3042,9247,3029,9247,3029,9270,3042,9270,3042,9310,3045,9319,3057,9330,3066,9333,3082,9333,3086,9332,3093,9330,3096,9329,3099,9328xm3193,9269l3192,9265,3189,9258,3174,9245,3163,9242,3141,9242,3134,9243,3120,9246,3114,9249,3109,9252,3120,9273,3123,9271,3126,9269,3135,9266,3139,9265,3155,9265,3162,9270,3162,9279,3162,9295,3162,9303,3161,9306,3159,9309,3154,9312,3150,9313,3143,9313,3140,9312,3136,9309,3135,9307,3135,9298,3140,9295,3162,9295,3162,9279,3131,9279,3121,9282,3109,9291,3106,9297,3106,9311,3107,9315,3112,9323,3116,9327,3126,9331,3131,9333,3151,9333,3160,9328,3164,9320,3164,9331,3193,9331,3193,9320,3193,9313,3193,9295,3193,9269xm3300,9266l3296,9258,3291,9253,3277,9244,3268,9242,3249,9242,3240,9244,3225,9251,3219,9257,3210,9271,3208,9278,3208,9296,3210,9304,3219,9317,3225,9323,3232,9327,3240,9331,3249,9333,3268,9333,3277,9330,3291,9322,3296,9316,3300,9308,3276,9296,3272,9304,3266,9308,3253,9308,3248,9306,3241,9299,3239,9294,3239,9281,3241,9276,3248,9268,3253,9266,3266,9266,3272,9270,3276,9278,3300,9266xm3342,9243l3311,9243,3311,9331,3342,9331,3342,9243xm3345,9212l3344,9208,3337,9202,3332,9201,3321,9201,3316,9202,3310,9209,3308,9213,3308,9222,3310,9226,3316,9232,3321,9234,3332,9234,3337,9232,3344,9226,3345,9222,3345,9212xm3442,9208l3411,9208,3390,9233,3412,9233,3442,9208xm3455,9278l3453,9271,3451,9266,3445,9257,3439,9251,3424,9244,3424,9281,3424,9294,3423,9299,3416,9306,3411,9308,3401,9308,3396,9306,3389,9299,3387,9294,3387,9281,3389,9276,3396,9268,3401,9266,3411,9266,3416,9268,3423,9276,3424,9281,3424,9244,3424,9244,3415,9242,3396,9242,3388,9244,3373,9251,3367,9257,3358,9271,3356,9278,3356,9296,3358,9304,3367,9317,3373,9323,3388,9331,3397,9333,3415,9333,3424,9331,3439,9323,3445,9317,3451,9308,3453,9304,3455,9296,3455,9278xm3563,9268l3560,9258,3553,9252,3547,9245,3538,9242,3521,9242,3516,9243,3507,9247,3502,9249,3499,9253,3499,9243,3470,9243,3470,9331,3500,9331,3500,9282,3502,9277,3508,9270,3513,9268,3528,9268,3532,9274,3532,9331,3563,9331,3563,9268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5.308998pt;margin-top:486.383789pt;width:128.65pt;height:28.75pt;mso-position-horizontal-relative:page;mso-position-vertical-relative:page;z-index:16328704" coordorigin="1706,9728" coordsize="2573,575">
            <v:shape style="position:absolute;left:1706;top:9727;width:2573;height:575" coordorigin="1706,9728" coordsize="2573,575" path="m4278,10015l3780,9728,3780,9818,1706,9818,1706,10212,3780,10212,3780,10303,4278,10015xe" filled="true" fillcolor="#99234f" stroked="false">
              <v:path arrowok="t"/>
              <v:fill type="solid"/>
            </v:shape>
            <v:shape style="position:absolute;left:2079;top:9937;width:725;height:164" type="#_x0000_t75" stroked="false">
              <v:imagedata r:id="rId868" o:title=""/>
            </v:shape>
            <v:shape style="position:absolute;left:2853;top:9979;width:105;height:121" type="#_x0000_t75" stroked="false">
              <v:imagedata r:id="rId869" o:title=""/>
            </v:shape>
            <v:shape style="position:absolute;left:3007;top:9947;width:605;height:122" type="#_x0000_t75" stroked="false">
              <v:imagedata r:id="rId870" o:title=""/>
            </v:shape>
            <w10:wrap type="none"/>
          </v:group>
        </w:pict>
      </w:r>
      <w:r>
        <w:rPr/>
        <w:pict>
          <v:group style="position:absolute;margin-left:85.308998pt;margin-top:525.349426pt;width:128.65pt;height:28.75pt;mso-position-horizontal-relative:page;mso-position-vertical-relative:page;z-index:16329216" coordorigin="1706,10507" coordsize="2573,575">
            <v:shape style="position:absolute;left:1706;top:10507;width:2573;height:575" coordorigin="1706,10507" coordsize="2573,575" path="m4278,10794l3780,10507,3780,10597,1706,10597,1706,10992,3780,10992,3780,11082,4278,10794xe" filled="true" fillcolor="#99234f" stroked="false">
              <v:path arrowok="t"/>
              <v:fill type="solid"/>
            </v:shape>
            <v:shape style="position:absolute;left:2298;top:10734;width:1093;height:164" coordorigin="2298,10734" coordsize="1093,164" path="m2396,10822l2394,10816,2386,10807,2381,10803,2370,10799,2363,10797,2346,10794,2341,10792,2334,10789,2332,10787,2332,10781,2334,10778,2339,10775,2344,10774,2361,10774,2371,10777,2382,10782,2392,10759,2386,10755,2380,10753,2365,10750,2358,10749,2340,10749,2330,10750,2315,10757,2310,10761,2302,10772,2300,10779,2300,10793,2302,10800,2311,10809,2316,10812,2327,10817,2334,10818,2350,10822,2356,10824,2363,10827,2365,10829,2365,10839,2359,10842,2340,10842,2333,10841,2320,10837,2314,10834,2309,10831,2298,10854,2304,10858,2311,10861,2319,10863,2328,10866,2337,10867,2357,10867,2366,10865,2381,10858,2387,10854,2394,10843,2396,10837,2396,10822xm2499,10811l2497,10803,2494,10797,2489,10789,2483,10784,2471,10778,2471,10812,2435,10812,2435,10807,2438,10804,2444,10798,2448,10797,2457,10797,2461,10798,2468,10804,2470,10807,2471,10812,2471,10778,2469,10777,2461,10775,2443,10775,2435,10777,2420,10785,2415,10790,2406,10804,2404,10811,2404,10829,2406,10837,2415,10851,2421,10856,2436,10864,2445,10866,2456,10866,2467,10865,2477,10862,2486,10858,2493,10852,2484,10842,2477,10835,2474,10837,2471,10839,2464,10842,2461,10842,2451,10842,2446,10841,2439,10836,2436,10833,2435,10828,2499,10828,2499,10821,2499,10812,2499,10811xm2608,10777l2579,10777,2579,10787,2578,10786,2578,10812,2578,10823,2576,10827,2569,10834,2564,10835,2553,10835,2548,10834,2541,10827,2539,10823,2539,10812,2541,10808,2548,10801,2553,10800,2564,10800,2569,10801,2576,10808,2578,10812,2578,10786,2573,10779,2564,10775,2543,10775,2536,10777,2523,10784,2518,10789,2510,10802,2508,10809,2508,10826,2510,10833,2518,10846,2523,10851,2536,10858,2543,10860,2563,10860,2571,10856,2577,10849,2577,10860,2575,10865,2568,10872,2562,10874,2548,10874,2543,10873,2532,10869,2528,10867,2524,10864,2513,10886,2518,10890,2525,10892,2540,10896,2548,10897,2557,10897,2568,10896,2579,10894,2587,10890,2595,10885,2604,10877,2605,10874,2608,10865,2608,10849,2608,10835,2608,10800,2608,10787,2608,10777xm2720,10777l2689,10777,2689,10826,2688,10831,2682,10838,2678,10840,2668,10840,2664,10838,2659,10832,2658,10827,2658,10777,2627,10777,2627,10839,2631,10849,2644,10862,2653,10866,2670,10866,2675,10865,2684,10861,2688,10859,2691,10855,2691,10864,2720,10864,2720,10777xm2771,10777l2740,10777,2740,10864,2771,10864,2771,10777xm2774,10745l2772,10742,2765,10736,2761,10734,2750,10734,2745,10736,2738,10742,2736,10746,2736,10755,2738,10759,2745,10765,2750,10767,2761,10767,2765,10765,2772,10759,2774,10755,2774,10745xm2940,10801l2937,10791,2931,10785,2924,10778,2916,10775,2899,10775,2893,10776,2882,10781,2878,10784,2874,10789,2871,10784,2867,10781,2858,10776,2852,10775,2841,10775,2836,10776,2827,10780,2823,10782,2820,10786,2820,10777,2791,10777,2791,10864,2821,10864,2821,10814,2823,10809,2828,10803,2832,10801,2846,10801,2850,10807,2850,10864,2881,10864,2881,10814,2882,10809,2888,10803,2892,10801,2900,10801,2904,10803,2908,10808,2910,10813,2910,10864,2940,10864,2940,10801xm2991,10777l2960,10777,2960,10864,2991,10864,2991,10777xm2994,10745l2992,10742,2985,10736,2981,10734,2970,10734,2965,10736,2958,10742,2956,10746,2956,10755,2958,10759,2965,10765,2970,10767,2981,10767,2985,10765,2992,10759,2994,10755,2994,10745xm3100,10811l3098,10803,3094,10797,3090,10789,3084,10784,3071,10778,3071,10812,3035,10812,3036,10807,3038,10804,3045,10798,3049,10797,3058,10797,3062,10798,3068,10804,3070,10807,3071,10812,3071,10778,3070,10777,3062,10775,3044,10775,3036,10777,3021,10785,3015,10790,3007,10804,3005,10811,3005,10829,3007,10837,3016,10851,3022,10856,3037,10864,3046,10866,3056,10866,3068,10865,3078,10862,3087,10858,3094,10852,3085,10842,3078,10835,3075,10837,3071,10839,3065,10842,3062,10842,3052,10842,3047,10841,3040,10836,3037,10833,3036,10828,3100,10828,3100,10821,3100,10812,3100,10811xm3208,10801l3205,10791,3198,10785,3191,10778,3182,10775,3166,10775,3161,10776,3151,10780,3147,10783,3144,10786,3144,10777,3114,10777,3114,10864,3145,10864,3145,10815,3147,10810,3153,10803,3157,10801,3172,10801,3177,10807,3177,10864,3208,10864,3208,10801xm3288,10861l3280,10839,3277,10841,3274,10842,3268,10842,3266,10841,3262,10838,3261,10835,3261,10803,3282,10803,3282,10780,3261,10780,3261,10757,3231,10757,3231,10780,3218,10780,3218,10803,3231,10803,3231,10843,3234,10852,3246,10863,3255,10866,3271,10866,3274,10865,3282,10864,3285,10862,3288,10861xm3391,10812l3388,10804,3386,10800,3380,10790,3374,10785,3359,10777,3359,10814,3359,10827,3358,10832,3351,10840,3346,10841,3336,10841,3331,10840,3324,10832,3323,10827,3323,10814,3324,10809,3331,10801,3336,10800,3346,10800,3351,10801,3358,10809,3359,10814,3359,10777,3359,10777,3350,10775,3331,10775,3323,10777,3308,10785,3302,10790,3294,10804,3291,10812,3291,10829,3294,10837,3302,10851,3308,10856,3323,10864,3332,10866,3350,10866,3359,10864,3374,10856,3380,10851,3386,10841,3388,10837,3391,10829,3391,1081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5.308998pt;margin-top:560.640625pt;width:128.65pt;height:28.75pt;mso-position-horizontal-relative:page;mso-position-vertical-relative:page;z-index:16329728" coordorigin="1706,11213" coordsize="2573,575">
            <v:shape style="position:absolute;left:1706;top:11212;width:2573;height:575" coordorigin="1706,11213" coordsize="2573,575" path="m4278,11500l3780,11213,3780,11303,1706,11303,1706,11698,3780,11698,3780,11788,4278,11500xe" filled="true" fillcolor="#99234f" stroked="false">
              <v:path arrowok="t"/>
              <v:fill type="solid"/>
            </v:shape>
            <v:shape style="position:absolute;left:2385;top:11423;width:922;height:132" coordorigin="2385,11424" coordsize="922,132" path="m2476,11529l2417,11529,2417,11508,2467,11508,2467,11484,2417,11484,2417,11465,2474,11465,2474,11440,2385,11440,2385,11554,2476,11554,2476,11529xm2585,11466l2555,11466,2533,11520,2512,11466,2481,11466,2517,11554,2548,11554,2585,11466xm2672,11491l2671,11488,2668,11481,2653,11468,2642,11465,2620,11465,2613,11465,2599,11469,2593,11472,2588,11475,2599,11496,2602,11493,2605,11491,2614,11489,2618,11488,2634,11488,2641,11493,2641,11502,2641,11518,2641,11526,2640,11529,2638,11532,2633,11535,2629,11536,2622,11536,2619,11535,2615,11532,2614,11530,2614,11521,2619,11518,2641,11518,2641,11502,2610,11502,2600,11504,2588,11513,2585,11520,2585,11533,2586,11538,2591,11546,2595,11549,2605,11554,2610,11555,2630,11555,2639,11551,2643,11542,2643,11554,2672,11554,2672,11542,2672,11536,2672,11518,2672,11491xm2722,11434l2691,11434,2691,11554,2722,11554,2722,11434xm2834,11466l2804,11466,2804,11515,2802,11521,2796,11527,2792,11529,2782,11529,2779,11528,2774,11521,2772,11517,2772,11466,2742,11466,2742,11528,2745,11539,2759,11552,2768,11555,2784,11555,2789,11554,2798,11551,2802,11548,2805,11544,2805,11554,2834,11554,2834,11466xm2936,11491l2935,11488,2932,11481,2917,11468,2906,11465,2884,11465,2877,11465,2863,11469,2858,11472,2853,11475,2863,11496,2866,11493,2870,11491,2878,11489,2883,11488,2899,11488,2905,11493,2906,11502,2906,11518,2906,11526,2904,11529,2902,11532,2897,11535,2894,11536,2887,11536,2884,11535,2880,11532,2879,11530,2879,11521,2883,11518,2906,11518,2906,11502,2875,11502,2865,11504,2852,11513,2849,11520,2849,11533,2850,11538,2855,11546,2859,11549,2869,11554,2875,11555,2895,11555,2903,11551,2908,11542,2908,11554,2936,11554,2936,11542,2936,11536,2936,11518,2936,11491xm3043,11489l3040,11481,3035,11475,3020,11467,3012,11465,2992,11465,2983,11466,2968,11474,2962,11479,2954,11493,2952,11501,2952,11518,2954,11526,2962,11540,2968,11546,2976,11549,2983,11553,2992,11555,3012,11555,3020,11553,3035,11545,3040,11539,3043,11531,3019,11519,3015,11527,3009,11531,2996,11531,2992,11529,2984,11521,2983,11516,2983,11503,2984,11498,2992,11491,2996,11489,3009,11489,3015,11493,3019,11501,3043,11489xm3085,11466l3055,11466,3055,11554,3085,11554,3085,11466xm3089,11435l3087,11431,3080,11425,3076,11424,3064,11424,3060,11425,3053,11431,3051,11435,3051,11445,3053,11448,3060,11455,3064,11456,3076,11456,3080,11455,3087,11448,3089,11445,3089,11435xm3186,11431l3155,11431,3133,11456,3155,11456,3186,11431xm3199,11501l3197,11493,3194,11489,3188,11479,3183,11474,3168,11467,3168,11503,3168,11516,3166,11521,3159,11529,3155,11531,3144,11531,3140,11529,3133,11521,3131,11516,3131,11503,3133,11498,3140,11491,3144,11489,3155,11489,3159,11491,3166,11498,3168,11503,3168,11467,3167,11466,3159,11465,3140,11465,3131,11466,3116,11474,3111,11480,3102,11493,3100,11501,3100,11518,3102,11526,3111,11540,3116,11546,3132,11553,3140,11555,3159,11555,3167,11553,3183,11546,3188,11540,3194,11531,3197,11526,3199,11518,3199,11501xm3307,11491l3303,11481,3297,11474,3290,11468,3281,11465,3265,11465,3260,11466,3250,11469,3246,11472,3243,11476,3243,11466,3213,11466,3213,11554,3244,11554,3244,11504,3246,11499,3252,11492,3256,11491,3271,11491,3276,11497,3276,11554,3307,11554,3307,11491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spacing w:before="115"/>
        <w:ind w:left="2585" w:right="0" w:firstLine="0"/>
        <w:jc w:val="left"/>
        <w:rPr>
          <w:rFonts w:ascii="Tahoma"/>
          <w:b/>
          <w:sz w:val="19"/>
        </w:rPr>
      </w:pPr>
      <w:r>
        <w:rPr/>
        <w:pict>
          <v:group style="position:absolute;margin-left:453.773193pt;margin-top:64.544136pt;width:28.75pt;height:218.55pt;mso-position-horizontal-relative:page;mso-position-vertical-relative:paragraph;z-index:16326656" coordorigin="9075,1291" coordsize="575,4371">
            <v:shape style="position:absolute;left:9075;top:1290;width:575;height:4371" coordorigin="9075,1291" coordsize="575,4371" path="m9364,1291l9361,1291,9285,1301,9217,1330,9159,1375,9115,1433,9086,1501,9075,1577,9075,5375,9086,5452,9115,5520,9159,5578,9217,5622,9285,5651,9361,5661,9364,5661,9440,5651,9508,5622,9566,5578,9611,5520,9639,5452,9650,5375,9650,1577,9639,1501,9611,1433,9566,1375,9508,1330,9440,1301,9364,1291xe" filled="true" fillcolor="#b87281" stroked="false">
              <v:path arrowok="t"/>
              <v:fill type="solid"/>
            </v:shape>
            <v:shape style="position:absolute;left:9269;top:4447;width:248;height:220" type="#_x0000_t75" stroked="false">
              <v:imagedata r:id="rId871" o:title=""/>
            </v:shape>
            <v:shape style="position:absolute;left:9265;top:3982;width:256;height:424" type="#_x0000_t75" stroked="false">
              <v:imagedata r:id="rId872" o:title=""/>
            </v:shape>
            <v:shape style="position:absolute;left:9269;top:3721;width:252;height:225" type="#_x0000_t75" stroked="false">
              <v:imagedata r:id="rId873" o:title=""/>
            </v:shape>
            <v:shape style="position:absolute;left:9265;top:2220;width:256;height:1445" coordorigin="9265,2221" coordsize="256,1445" path="m9517,3483l9470,3483,9470,3607,9269,3607,9269,3665,9517,3665,9517,3607,9517,3483xm9517,3023l9420,3066,9420,3123,9420,3202,9325,3163,9420,3123,9420,3066,9269,3134,9269,3191,9517,3301,9517,3242,9464,3220,9464,3202,9464,3123,9464,3105,9517,3083,9517,3023xm9517,2885l9516,2865,9513,2847,9508,2830,9501,2814,9497,2807,9493,2799,9483,2786,9471,2775,9470,2774,9470,2888,9470,2940,9316,2940,9316,2888,9318,2870,9321,2854,9328,2841,9337,2829,9348,2819,9361,2812,9376,2808,9393,2807,9410,2808,9425,2812,9438,2819,9449,2829,9458,2841,9465,2854,9468,2870,9470,2888,9470,2774,9458,2766,9444,2758,9428,2753,9411,2750,9393,2749,9375,2750,9358,2753,9342,2758,9328,2766,9315,2775,9303,2786,9293,2799,9285,2814,9278,2830,9273,2847,9270,2865,9269,2885,9269,2997,9517,2997,9517,2940,9517,2885xm9517,3365l9316,3365,9316,3287,9269,3287,9269,3365,9269,3423,9269,3503,9316,3503,9316,3423,9517,3423,9517,3365xm9521,2586l9520,2567,9517,2549,9512,2532,9504,2516,9499,2508,9495,2502,9485,2489,9472,2477,9472,2477,9472,2586,9472,2596,9470,2606,9467,2616,9462,2625,9455,2637,9446,2646,9434,2653,9425,2657,9415,2660,9404,2662,9393,2663,9382,2662,9371,2660,9361,2657,9352,2653,9340,2646,9331,2637,9324,2625,9319,2616,9316,2606,9314,2596,9314,2586,9314,2575,9316,2565,9319,2555,9324,2546,9331,2534,9340,2525,9352,2518,9361,2514,9371,2511,9382,2509,9393,2508,9404,2509,9415,2511,9425,2514,9434,2518,9446,2525,9455,2534,9462,2546,9467,2555,9470,2565,9472,2575,9472,2586,9472,2477,9459,2468,9444,2460,9428,2455,9411,2451,9393,2450,9375,2451,9358,2455,9342,2460,9327,2468,9314,2477,9301,2489,9291,2502,9282,2516,9274,2532,9269,2549,9266,2567,9265,2586,9266,2604,9269,2622,9274,2639,9282,2655,9291,2670,9301,2683,9314,2694,9327,2703,9342,2711,9358,2717,9375,2720,9393,2721,9411,2720,9428,2717,9444,2711,9459,2703,9472,2694,9485,2683,9495,2670,9499,2663,9504,2655,9512,2639,9517,2622,9520,2604,9521,2586xm9521,2326l9520,2309,9518,2294,9515,2281,9511,2268,9505,2257,9499,2247,9491,2239,9483,2232,9474,2227,9465,2224,9455,2221,9444,2221,9433,2221,9422,2224,9413,2228,9405,2234,9395,2242,9388,2252,9380,2274,9374,2297,9367,2324,9364,2335,9361,2344,9358,2351,9354,2360,9348,2365,9331,2365,9324,2361,9314,2345,9311,2334,9311,2318,9312,2300,9316,2283,9322,2266,9330,2249,9287,2231,9282,2240,9278,2250,9274,2260,9271,2271,9268,2282,9266,2294,9265,2305,9265,2317,9266,2333,9268,2349,9271,2362,9275,2375,9281,2386,9287,2395,9295,2403,9303,2410,9312,2415,9322,2419,9332,2421,9342,2421,9354,2421,9364,2418,9374,2414,9382,2409,9392,2400,9399,2390,9407,2368,9413,2345,9422,2309,9427,2295,9430,2289,9438,2280,9443,2278,9457,2278,9463,2281,9473,2297,9475,2309,9475,2325,9475,2336,9473,2347,9471,2358,9468,2369,9464,2380,9460,2390,9455,2399,9449,2407,9492,2426,9498,2417,9504,2407,9509,2395,9513,2382,9517,2369,9519,2355,9520,2340,9521,2326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5.308998pt;margin-top:44.935341pt;width:128.65pt;height:28.75pt;mso-position-horizontal-relative:page;mso-position-vertical-relative:paragraph;z-index:16327168" coordorigin="1706,899" coordsize="2573,575">
            <v:shape style="position:absolute;left:1706;top:898;width:2573;height:575" coordorigin="1706,899" coordsize="2573,575" path="m4278,1186l3780,899,3780,989,1706,989,1706,1383,3780,1383,3780,1474,4278,1186xe" filled="true" fillcolor="#99234f" stroked="false">
              <v:path arrowok="t"/>
              <v:fill type="solid"/>
            </v:shape>
            <v:shape style="position:absolute;left:2376;top:1125;width:939;height:132" coordorigin="2377,1126" coordsize="939,132" path="m2479,1176l2477,1169,2476,1168,2469,1156,2463,1151,2448,1144,2446,1144,2446,1179,2446,1190,2445,1194,2438,1200,2433,1201,2409,1201,2409,1168,2433,1168,2438,1169,2445,1175,2446,1179,2446,1144,2439,1143,2377,1143,2377,1256,2409,1256,2409,1226,2439,1226,2448,1225,2463,1218,2469,1213,2476,1201,2477,1201,2479,1193,2479,1176xm2525,1136l2495,1136,2495,1256,2525,1256,2525,1136xm2628,1194l2626,1190,2624,1183,2608,1170,2597,1167,2576,1167,2569,1168,2555,1171,2549,1174,2544,1177,2554,1198,2557,1196,2561,1194,2570,1191,2574,1190,2590,1190,2596,1195,2597,1204,2597,1220,2597,1228,2596,1231,2594,1234,2588,1237,2585,1238,2578,1238,2575,1237,2571,1234,2570,1232,2570,1223,2575,1220,2597,1220,2597,1204,2566,1204,2556,1207,2543,1216,2540,1222,2540,1236,2542,1240,2547,1248,2550,1252,2560,1256,2566,1258,2586,1258,2594,1253,2599,1245,2599,1256,2628,1256,2628,1245,2628,1238,2628,1220,2628,1194xm2740,1193l2737,1183,2730,1177,2724,1170,2715,1167,2699,1167,2693,1168,2684,1172,2680,1174,2676,1178,2676,1168,2647,1168,2647,1256,2678,1256,2678,1207,2679,1202,2686,1195,2690,1193,2705,1193,2710,1199,2710,1256,2740,1256,2740,1193xm2851,1203l2849,1195,2845,1189,2840,1181,2835,1176,2822,1169,2822,1204,2786,1204,2787,1199,2789,1195,2795,1190,2799,1189,2809,1189,2813,1190,2819,1195,2821,1199,2822,1204,2822,1169,2820,1169,2812,1167,2795,1167,2786,1169,2772,1177,2766,1182,2758,1196,2756,1203,2755,1221,2758,1229,2766,1242,2772,1248,2788,1256,2797,1258,2807,1258,2819,1257,2829,1254,2837,1250,2844,1243,2835,1234,2828,1226,2825,1229,2822,1231,2816,1233,2812,1234,2802,1234,2798,1233,2790,1228,2788,1225,2786,1220,2850,1220,2851,1213,2851,1204,2851,1203xm2945,1194l2944,1190,2941,1183,2926,1170,2914,1167,2893,1167,2886,1168,2872,1171,2866,1174,2861,1177,2872,1198,2875,1196,2878,1194,2887,1191,2891,1190,2907,1190,2913,1195,2914,1204,2914,1220,2914,1228,2913,1231,2911,1234,2905,1237,2902,1238,2895,1238,2892,1237,2888,1234,2887,1232,2887,1223,2892,1220,2914,1220,2914,1204,2883,1204,2873,1207,2861,1216,2858,1222,2858,1236,2859,1240,2864,1248,2868,1252,2878,1256,2883,1258,2903,1258,2912,1253,2916,1245,2916,1256,2945,1256,2945,1245,2945,1238,2945,1220,2945,1194xm3052,1191l3048,1183,3043,1178,3029,1169,3020,1167,3001,1167,2992,1169,2977,1176,2971,1182,2962,1195,2960,1203,2960,1221,2962,1229,2971,1242,2977,1248,2984,1252,2992,1256,3001,1258,3020,1258,3029,1255,3043,1247,3048,1241,3052,1233,3028,1221,3024,1229,3018,1233,3005,1233,3000,1231,2993,1224,2991,1219,2991,1206,2993,1200,3000,1193,3005,1191,3018,1191,3024,1195,3028,1203,3052,1191xm3094,1168l3063,1168,3063,1256,3094,1256,3094,1168xm3097,1137l3096,1133,3089,1127,3084,1126,3073,1126,3068,1127,3061,1134,3060,1138,3060,1147,3061,1151,3068,1157,3073,1159,3084,1159,3089,1157,3096,1151,3097,1147,3097,1137xm3194,1133l3163,1133,3142,1158,3164,1158,3194,1133xm3207,1203l3205,1195,3203,1191,3197,1182,3191,1176,3176,1169,3176,1206,3176,1219,3175,1224,3168,1231,3163,1233,3152,1233,3148,1231,3141,1224,3139,1219,3139,1206,3141,1200,3148,1193,3152,1191,3163,1191,3168,1193,3175,1200,3176,1206,3176,1169,3176,1169,3167,1167,3148,1167,3140,1169,3125,1176,3119,1182,3110,1196,3108,1203,3108,1221,3110,1229,3119,1242,3125,1248,3140,1256,3148,1258,3167,1258,3176,1256,3191,1248,3197,1242,3203,1233,3205,1229,3207,1221,3207,1203xm3315,1193l3312,1183,3305,1177,3299,1170,3290,1167,3273,1167,3268,1168,3259,1172,3254,1174,3251,1178,3251,1168,3222,1168,3222,1256,3252,1256,3252,1207,3254,1202,3260,1195,3265,1193,3280,1193,3284,1199,3284,1256,3315,1256,3315,1193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5.308998pt;margin-top:80.226639pt;width:128.65pt;height:28.75pt;mso-position-horizontal-relative:page;mso-position-vertical-relative:paragraph;z-index:16327680" coordorigin="1706,1605" coordsize="2573,575">
            <v:shape style="position:absolute;left:1706;top:1604;width:2573;height:575" coordorigin="1706,1605" coordsize="2573,575" path="m4278,1892l3780,1605,3780,1695,1706,1695,1706,2089,3780,2089,3780,2180,4278,1892xe" filled="true" fillcolor="#99234f" stroked="false">
              <v:path arrowok="t"/>
              <v:fill type="solid"/>
            </v:shape>
            <v:shape style="position:absolute;left:2243;top:1815;width:1205;height:164" coordorigin="2244,1815" coordsize="1205,164" path="m2346,1866l2344,1858,2344,1857,2336,1846,2330,1841,2315,1834,2314,1834,2314,1869,2314,1879,2312,1883,2305,1889,2300,1891,2276,1891,2276,1857,2300,1857,2305,1859,2312,1865,2314,1869,2314,1834,2306,1832,2244,1832,2244,1946,2276,1946,2276,1916,2306,1916,2315,1914,2330,1907,2336,1903,2344,1891,2344,1890,2346,1883,2346,1866xm2420,1856l2413,1856,2408,1857,2403,1859,2398,1861,2393,1864,2390,1868,2390,1858,2361,1858,2361,1946,2392,1946,2392,1898,2394,1892,2401,1885,2406,1883,2415,1883,2420,1884,2420,1856xm2525,1893l2523,1885,2521,1881,2515,1871,2509,1866,2494,1858,2494,1895,2494,1908,2492,1913,2485,1921,2481,1923,2470,1923,2466,1921,2459,1913,2457,1908,2457,1895,2459,1890,2466,1883,2470,1881,2481,1881,2485,1883,2492,1890,2494,1895,2494,1858,2494,1858,2485,1856,2466,1856,2458,1858,2443,1866,2437,1871,2428,1885,2426,1893,2426,1910,2428,1918,2437,1932,2443,1937,2458,1945,2466,1947,2485,1947,2494,1945,2509,1937,2515,1932,2520,1923,2523,1918,2525,1910,2525,1893xm2634,1858l2605,1858,2605,1868,2603,1867,2603,1893,2603,1904,2602,1908,2594,1915,2590,1917,2579,1917,2574,1915,2567,1908,2565,1904,2565,1893,2567,1889,2574,1882,2579,1881,2590,1881,2595,1882,2602,1889,2603,1893,2603,1867,2599,1860,2590,1856,2569,1856,2562,1858,2549,1865,2544,1870,2536,1883,2534,1890,2534,1907,2536,1914,2544,1927,2549,1932,2562,1939,2569,1941,2588,1941,2597,1938,2603,1931,2603,1941,2601,1946,2594,1953,2588,1955,2574,1955,2569,1954,2558,1951,2554,1948,2550,1945,2539,1967,2544,1971,2551,1974,2566,1977,2574,1978,2582,1978,2594,1978,2604,1975,2613,1972,2621,1966,2629,1958,2631,1955,2634,1946,2634,1931,2634,1917,2634,1881,2634,1868,2634,1858xm2712,1856l2706,1856,2700,1857,2695,1859,2690,1861,2686,1864,2683,1868,2683,1858,2654,1858,2654,1946,2684,1946,2684,1898,2686,1892,2694,1885,2699,1883,2707,1883,2712,1884,2712,1856xm2807,1883l2805,1880,2803,1873,2787,1860,2776,1856,2755,1856,2748,1857,2734,1861,2728,1863,2723,1866,2733,1887,2736,1885,2740,1883,2749,1880,2753,1880,2769,1880,2775,1884,2776,1894,2776,1910,2776,1917,2775,1921,2773,1923,2767,1927,2764,1928,2757,1928,2754,1927,2752,1925,2750,1923,2749,1921,2749,1913,2754,1910,2776,1910,2776,1894,2745,1894,2735,1896,2723,1905,2719,1912,2719,1925,2721,1930,2726,1938,2729,1941,2739,1946,2745,1947,2765,1947,2774,1943,2778,1934,2778,1946,2807,1946,2807,1934,2807,1928,2807,1910,2807,1883xm2976,1882l2973,1872,2966,1866,2960,1860,2951,1856,2934,1856,2928,1857,2918,1862,2913,1866,2910,1870,2907,1865,2903,1862,2893,1857,2888,1856,2876,1856,2871,1857,2863,1861,2859,1863,2855,1867,2855,1858,2826,1858,2826,1946,2857,1946,2857,1895,2858,1890,2864,1884,2868,1882,2881,1882,2886,1888,2886,1946,2916,1946,2916,1895,2918,1890,2923,1884,2927,1882,2936,1882,2939,1884,2944,1890,2945,1894,2945,1946,2976,1946,2976,1882xm3078,1883l3076,1880,3074,1873,3058,1860,3047,1856,3026,1856,3019,1857,3005,1861,2999,1863,2994,1866,3004,1887,3007,1885,3011,1883,3020,1880,3024,1880,3040,1880,3046,1884,3047,1894,3047,1910,3047,1917,3046,1921,3044,1923,3038,1927,3035,1928,3028,1928,3025,1927,3023,1925,3021,1923,3020,1921,3020,1913,3025,1910,3047,1910,3047,1894,3016,1894,3006,1896,2993,1905,2990,1912,2990,1925,2992,1930,2997,1938,3000,1941,3010,1946,3016,1947,3036,1947,3044,1943,3049,1934,3049,1946,3078,1946,3078,1934,3078,1928,3078,1910,3078,1883xm3184,1880l3181,1873,3176,1867,3162,1858,3153,1856,3133,1856,3125,1858,3109,1866,3103,1871,3095,1885,3093,1893,3093,1910,3095,1918,3103,1932,3109,1937,3117,1941,3125,1945,3133,1947,3153,1947,3162,1945,3176,1936,3181,1930,3184,1923,3160,1911,3156,1919,3151,1923,3137,1923,3133,1921,3126,1913,3124,1908,3124,1895,3126,1890,3133,1883,3137,1881,3151,1881,3156,1885,3160,1893,3184,1880xm3227,1858l3196,1858,3196,1946,3227,1946,3227,1858xm3230,1827l3228,1823,3221,1817,3217,1815,3206,1815,3201,1817,3194,1823,3193,1827,3193,1836,3194,1840,3201,1846,3206,1848,3217,1848,3221,1846,3228,1840,3230,1836,3230,1827xm3327,1823l3296,1823,3275,1847,3297,1847,3327,1823xm3340,1893l3338,1885,3336,1881,3330,1871,3324,1866,3309,1858,3309,1895,3309,1908,3307,1913,3301,1921,3296,1923,3285,1923,3281,1921,3274,1913,3272,1908,3272,1895,3274,1890,3281,1883,3285,1881,3296,1881,3301,1883,3307,1890,3309,1895,3309,1858,3309,1858,3300,1856,3281,1856,3273,1858,3258,1866,3252,1871,3243,1885,3241,1893,3241,1910,3243,1918,3252,1932,3258,1937,3273,1945,3281,1947,3300,1947,3309,1945,3324,1937,3330,1932,3335,1923,3338,1918,3340,1910,3340,1893xm3448,1882l3445,1872,3438,1866,3431,1860,3423,1856,3406,1856,3401,1857,3391,1861,3387,1864,3384,1867,3384,1858,3354,1858,3354,1946,3385,1946,3385,1896,3387,1891,3393,1884,3397,1882,3412,1882,3417,1888,3417,1946,3448,1946,3448,188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330752">
            <wp:simplePos x="0" y="0"/>
            <wp:positionH relativeFrom="page">
              <wp:posOffset>2925100</wp:posOffset>
            </wp:positionH>
            <wp:positionV relativeFrom="paragraph">
              <wp:posOffset>522383</wp:posOffset>
            </wp:positionV>
            <wp:extent cx="2410159" cy="3276600"/>
            <wp:effectExtent l="0" t="0" r="0" b="0"/>
            <wp:wrapNone/>
            <wp:docPr id="859" name="image8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848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159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9E214A"/>
          <w:w w:val="105"/>
          <w:sz w:val="19"/>
        </w:rPr>
        <w:t>Elementos de</w:t>
      </w:r>
      <w:r>
        <w:rPr>
          <w:rFonts w:ascii="Tahoma"/>
          <w:b/>
          <w:color w:val="9E214A"/>
          <w:spacing w:val="1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Proceso</w:t>
      </w:r>
      <w:r>
        <w:rPr>
          <w:rFonts w:ascii="Tahoma"/>
          <w:b/>
          <w:color w:val="9E214A"/>
          <w:spacing w:val="1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Presupuestario</w:t>
      </w:r>
      <w:r>
        <w:rPr>
          <w:rFonts w:ascii="Tahoma"/>
          <w:b/>
          <w:color w:val="9E214A"/>
          <w:spacing w:val="1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Orientado a</w:t>
      </w:r>
      <w:r>
        <w:rPr>
          <w:rFonts w:ascii="Tahoma"/>
          <w:b/>
          <w:color w:val="9E214A"/>
          <w:spacing w:val="1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Resultados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29"/>
        </w:rPr>
      </w:pPr>
    </w:p>
    <w:p>
      <w:pPr>
        <w:pStyle w:val="Heading6"/>
        <w:tabs>
          <w:tab w:pos="2080" w:val="left" w:leader="none"/>
        </w:tabs>
        <w:spacing w:before="115"/>
        <w:ind w:left="1183"/>
      </w:pPr>
      <w:r>
        <w:rPr/>
        <w:pict>
          <v:line style="position:absolute;mso-position-horizontal-relative:page;mso-position-vertical-relative:paragraph;z-index:-28431872" from="87.495201pt,5.583183pt" to="87.495201pt,19.750183pt" stroked="true" strokeweight="1pt" strokecolor="#a5855d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330240">
            <wp:simplePos x="0" y="0"/>
            <wp:positionH relativeFrom="page">
              <wp:posOffset>1083424</wp:posOffset>
            </wp:positionH>
            <wp:positionV relativeFrom="paragraph">
              <wp:posOffset>-1508028</wp:posOffset>
            </wp:positionV>
            <wp:extent cx="1619174" cy="361950"/>
            <wp:effectExtent l="0" t="0" r="0" b="0"/>
            <wp:wrapNone/>
            <wp:docPr id="861" name="image8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849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174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855D"/>
          <w:w w:val="105"/>
        </w:rPr>
        <w:t>218</w:t>
        <w:tab/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2601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76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115"/>
        <w:ind w:left="1984"/>
        <w:jc w:val="both"/>
      </w:pPr>
      <w:r>
        <w:rPr>
          <w:color w:val="4A4A4C"/>
          <w:w w:val="105"/>
        </w:rPr>
        <w:t>Sistema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3"/>
          <w:w w:val="105"/>
        </w:rPr>
        <w:t> </w:t>
      </w:r>
      <w:r>
        <w:rPr>
          <w:color w:val="4A4A4C"/>
          <w:w w:val="105"/>
        </w:rPr>
        <w:t>Evaluación</w:t>
      </w:r>
      <w:r>
        <w:rPr>
          <w:color w:val="4A4A4C"/>
          <w:spacing w:val="3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2"/>
          <w:w w:val="105"/>
        </w:rPr>
        <w:t> </w:t>
      </w:r>
      <w:r>
        <w:rPr>
          <w:color w:val="4A4A4C"/>
          <w:w w:val="105"/>
        </w:rPr>
        <w:t>Desempeño</w:t>
      </w:r>
    </w:p>
    <w:p>
      <w:pPr>
        <w:pStyle w:val="BodyText"/>
        <w:spacing w:before="10"/>
        <w:rPr>
          <w:rFonts w:ascii="Tahoma"/>
          <w:b/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  <w:w w:val="105"/>
        </w:rPr>
        <w:t>La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Ley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Estatal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Planeación</w:t>
      </w:r>
      <w:r>
        <w:rPr>
          <w:color w:val="4A4A4C"/>
          <w:spacing w:val="62"/>
          <w:w w:val="105"/>
        </w:rPr>
        <w:t> </w:t>
      </w:r>
      <w:r>
        <w:rPr>
          <w:color w:val="4A4A4C"/>
          <w:w w:val="105"/>
        </w:rPr>
        <w:t>establece</w:t>
      </w:r>
      <w:r>
        <w:rPr>
          <w:color w:val="4A4A4C"/>
          <w:spacing w:val="-72"/>
          <w:w w:val="105"/>
        </w:rPr>
        <w:t> </w:t>
      </w:r>
      <w:r>
        <w:rPr>
          <w:color w:val="4A4A4C"/>
          <w:w w:val="105"/>
        </w:rPr>
        <w:t>el Sistema de Evaluación del Desempe-</w:t>
      </w:r>
      <w:r>
        <w:rPr>
          <w:color w:val="4A4A4C"/>
          <w:spacing w:val="1"/>
          <w:w w:val="105"/>
        </w:rPr>
        <w:t> </w:t>
      </w:r>
      <w:r>
        <w:rPr>
          <w:color w:val="4A4A4C"/>
          <w:w w:val="105"/>
        </w:rPr>
        <w:t>ño (SED) como el conjunto de elementos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metodológicos que permiten realizar una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valoración objetiva del desempeño de los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programas,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bajo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los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principios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de</w:t>
      </w:r>
      <w:r>
        <w:rPr>
          <w:color w:val="4A4A4C"/>
          <w:spacing w:val="-14"/>
          <w:w w:val="105"/>
        </w:rPr>
        <w:t> </w:t>
      </w:r>
      <w:r>
        <w:rPr>
          <w:color w:val="4A4A4C"/>
          <w:w w:val="105"/>
        </w:rPr>
        <w:t>verifica-</w:t>
      </w:r>
      <w:r>
        <w:rPr>
          <w:color w:val="4A4A4C"/>
          <w:spacing w:val="-71"/>
          <w:w w:val="105"/>
        </w:rPr>
        <w:t> </w:t>
      </w:r>
      <w:r>
        <w:rPr>
          <w:color w:val="4A4A4C"/>
        </w:rPr>
        <w:t>ción del grado de cumplimiento de metas y</w:t>
      </w:r>
      <w:r>
        <w:rPr>
          <w:color w:val="4A4A4C"/>
          <w:spacing w:val="-68"/>
        </w:rPr>
        <w:t> </w:t>
      </w:r>
      <w:r>
        <w:rPr>
          <w:color w:val="4A4A4C"/>
        </w:rPr>
        <w:t>objetivos, con base en indicadores estraté-</w:t>
      </w:r>
      <w:r>
        <w:rPr>
          <w:color w:val="4A4A4C"/>
          <w:spacing w:val="-68"/>
        </w:rPr>
        <w:t> </w:t>
      </w:r>
      <w:r>
        <w:rPr>
          <w:color w:val="4A4A4C"/>
        </w:rPr>
        <w:t>gicos y de gestión que permiten conocer el</w:t>
      </w:r>
      <w:r>
        <w:rPr>
          <w:color w:val="4A4A4C"/>
          <w:spacing w:val="1"/>
        </w:rPr>
        <w:t> </w:t>
      </w:r>
      <w:r>
        <w:rPr>
          <w:color w:val="4A4A4C"/>
        </w:rPr>
        <w:t>impacto social de los programas y proyec-</w:t>
      </w:r>
      <w:r>
        <w:rPr>
          <w:color w:val="4A4A4C"/>
          <w:spacing w:val="1"/>
        </w:rPr>
        <w:t> </w:t>
      </w:r>
      <w:r>
        <w:rPr>
          <w:color w:val="4A4A4C"/>
        </w:rPr>
        <w:t>tos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inversión.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 w:before="1"/>
        <w:ind w:left="1984"/>
        <w:jc w:val="both"/>
      </w:pPr>
      <w:r>
        <w:rPr>
          <w:color w:val="4A4A4C"/>
        </w:rPr>
        <w:t>En este sentido, a partir del Plan Estatal de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Desarrollo 2022-2028 se definirán los indica-</w:t>
      </w:r>
      <w:r>
        <w:rPr>
          <w:color w:val="4A4A4C"/>
          <w:spacing w:val="1"/>
          <w:w w:val="95"/>
        </w:rPr>
        <w:t> </w:t>
      </w:r>
      <w:r>
        <w:rPr>
          <w:color w:val="4A4A4C"/>
          <w:w w:val="105"/>
        </w:rPr>
        <w:t>dores</w:t>
      </w:r>
      <w:r>
        <w:rPr>
          <w:color w:val="4A4A4C"/>
          <w:spacing w:val="-13"/>
          <w:w w:val="105"/>
        </w:rPr>
        <w:t> </w:t>
      </w:r>
      <w:r>
        <w:rPr>
          <w:color w:val="4A4A4C"/>
          <w:w w:val="105"/>
        </w:rPr>
        <w:t>que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permitirán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medir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12"/>
          <w:w w:val="105"/>
        </w:rPr>
        <w:t> </w:t>
      </w:r>
      <w:r>
        <w:rPr>
          <w:color w:val="4A4A4C"/>
          <w:w w:val="105"/>
        </w:rPr>
        <w:t>desempeño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y</w:t>
      </w:r>
      <w:r>
        <w:rPr>
          <w:color w:val="4A4A4C"/>
          <w:spacing w:val="-6"/>
        </w:rPr>
        <w:t> </w:t>
      </w:r>
      <w:r>
        <w:rPr>
          <w:color w:val="4A4A4C"/>
        </w:rPr>
        <w:t>avance</w:t>
      </w:r>
      <w:r>
        <w:rPr>
          <w:color w:val="4A4A4C"/>
          <w:spacing w:val="-6"/>
        </w:rPr>
        <w:t> </w:t>
      </w:r>
      <w:r>
        <w:rPr>
          <w:color w:val="4A4A4C"/>
        </w:rPr>
        <w:t>del</w:t>
      </w:r>
      <w:r>
        <w:rPr>
          <w:color w:val="4A4A4C"/>
          <w:spacing w:val="-6"/>
        </w:rPr>
        <w:t> </w:t>
      </w:r>
      <w:r>
        <w:rPr>
          <w:color w:val="4A4A4C"/>
        </w:rPr>
        <w:t>marco</w:t>
      </w:r>
      <w:r>
        <w:rPr>
          <w:color w:val="4A4A4C"/>
          <w:spacing w:val="-6"/>
        </w:rPr>
        <w:t> </w:t>
      </w:r>
      <w:r>
        <w:rPr>
          <w:color w:val="4A4A4C"/>
        </w:rPr>
        <w:t>estratégico</w:t>
      </w:r>
      <w:r>
        <w:rPr>
          <w:color w:val="4A4A4C"/>
          <w:spacing w:val="-6"/>
        </w:rPr>
        <w:t> </w:t>
      </w:r>
      <w:r>
        <w:rPr>
          <w:color w:val="4A4A4C"/>
        </w:rPr>
        <w:t>establecido,</w:t>
      </w:r>
      <w:r>
        <w:rPr>
          <w:color w:val="4A4A4C"/>
          <w:spacing w:val="-68"/>
        </w:rPr>
        <w:t> </w:t>
      </w:r>
      <w:r>
        <w:rPr>
          <w:color w:val="4A4A4C"/>
        </w:rPr>
        <w:t>con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objetivo</w:t>
      </w:r>
      <w:r>
        <w:rPr>
          <w:color w:val="4A4A4C"/>
          <w:spacing w:val="-15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mejorar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diseño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5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eje-</w:t>
      </w:r>
      <w:r>
        <w:rPr>
          <w:color w:val="4A4A4C"/>
          <w:spacing w:val="-68"/>
        </w:rPr>
        <w:t> </w:t>
      </w:r>
      <w:r>
        <w:rPr>
          <w:color w:val="4A4A4C"/>
        </w:rPr>
        <w:t>cución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las</w:t>
      </w:r>
      <w:r>
        <w:rPr>
          <w:color w:val="4A4A4C"/>
          <w:spacing w:val="-16"/>
        </w:rPr>
        <w:t> </w:t>
      </w:r>
      <w:r>
        <w:rPr>
          <w:color w:val="4A4A4C"/>
        </w:rPr>
        <w:t>políticas</w:t>
      </w:r>
      <w:r>
        <w:rPr>
          <w:color w:val="4A4A4C"/>
          <w:spacing w:val="-16"/>
        </w:rPr>
        <w:t> </w:t>
      </w:r>
      <w:r>
        <w:rPr>
          <w:color w:val="4A4A4C"/>
        </w:rPr>
        <w:t>públicas.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acuerdo</w:t>
      </w:r>
      <w:r>
        <w:rPr>
          <w:color w:val="4A4A4C"/>
          <w:spacing w:val="-19"/>
        </w:rPr>
        <w:t> </w:t>
      </w:r>
      <w:r>
        <w:rPr>
          <w:color w:val="4A4A4C"/>
        </w:rPr>
        <w:t>con</w:t>
      </w:r>
      <w:r>
        <w:rPr>
          <w:color w:val="4A4A4C"/>
          <w:spacing w:val="-19"/>
        </w:rPr>
        <w:t> </w:t>
      </w:r>
      <w:r>
        <w:rPr>
          <w:color w:val="4A4A4C"/>
        </w:rPr>
        <w:t>Ley</w:t>
      </w:r>
      <w:r>
        <w:rPr>
          <w:color w:val="4A4A4C"/>
          <w:spacing w:val="-19"/>
        </w:rPr>
        <w:t> </w:t>
      </w:r>
      <w:r>
        <w:rPr>
          <w:color w:val="4A4A4C"/>
        </w:rPr>
        <w:t>Estatal</w:t>
      </w:r>
      <w:r>
        <w:rPr>
          <w:color w:val="4A4A4C"/>
          <w:spacing w:val="-18"/>
        </w:rPr>
        <w:t> </w:t>
      </w:r>
      <w:r>
        <w:rPr>
          <w:color w:val="4A4A4C"/>
        </w:rPr>
        <w:t>de</w:t>
      </w:r>
      <w:r>
        <w:rPr>
          <w:color w:val="4A4A4C"/>
          <w:spacing w:val="-19"/>
        </w:rPr>
        <w:t> </w:t>
      </w:r>
      <w:r>
        <w:rPr>
          <w:color w:val="4A4A4C"/>
        </w:rPr>
        <w:t>Planeación,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PED</w:t>
      </w:r>
      <w:r>
        <w:rPr>
          <w:color w:val="4A4A4C"/>
          <w:spacing w:val="-6"/>
        </w:rPr>
        <w:t> </w:t>
      </w:r>
      <w:r>
        <w:rPr>
          <w:color w:val="4A4A4C"/>
        </w:rPr>
        <w:t>y</w:t>
      </w:r>
      <w:r>
        <w:rPr>
          <w:color w:val="4A4A4C"/>
          <w:spacing w:val="-7"/>
        </w:rPr>
        <w:t> </w:t>
      </w:r>
      <w:r>
        <w:rPr>
          <w:color w:val="4A4A4C"/>
        </w:rPr>
        <w:t>los</w:t>
      </w:r>
      <w:r>
        <w:rPr>
          <w:color w:val="4A4A4C"/>
          <w:spacing w:val="-5"/>
        </w:rPr>
        <w:t> </w:t>
      </w:r>
      <w:r>
        <w:rPr>
          <w:color w:val="4A4A4C"/>
        </w:rPr>
        <w:t>planes</w:t>
      </w:r>
      <w:r>
        <w:rPr>
          <w:color w:val="4A4A4C"/>
          <w:spacing w:val="-6"/>
        </w:rPr>
        <w:t> </w:t>
      </w:r>
      <w:r>
        <w:rPr>
          <w:color w:val="4A4A4C"/>
        </w:rPr>
        <w:t>derivados</w:t>
      </w:r>
      <w:r>
        <w:rPr>
          <w:color w:val="4A4A4C"/>
          <w:spacing w:val="-5"/>
        </w:rPr>
        <w:t> </w:t>
      </w:r>
      <w:r>
        <w:rPr>
          <w:color w:val="4A4A4C"/>
        </w:rPr>
        <w:t>serán</w:t>
      </w:r>
      <w:r>
        <w:rPr>
          <w:color w:val="4A4A4C"/>
          <w:spacing w:val="-7"/>
        </w:rPr>
        <w:t> </w:t>
      </w:r>
      <w:r>
        <w:rPr>
          <w:color w:val="4A4A4C"/>
        </w:rPr>
        <w:t>evaluados</w:t>
      </w:r>
      <w:r>
        <w:rPr>
          <w:color w:val="4A4A4C"/>
          <w:spacing w:val="-68"/>
        </w:rPr>
        <w:t> </w:t>
      </w:r>
      <w:r>
        <w:rPr>
          <w:color w:val="4A4A4C"/>
        </w:rPr>
        <w:t>y en su caso actualizados o sustituidos en</w:t>
      </w:r>
      <w:r>
        <w:rPr>
          <w:color w:val="4A4A4C"/>
          <w:spacing w:val="1"/>
        </w:rPr>
        <w:t> </w:t>
      </w:r>
      <w:r>
        <w:rPr>
          <w:color w:val="4A4A4C"/>
        </w:rPr>
        <w:t>los</w:t>
      </w:r>
      <w:r>
        <w:rPr>
          <w:color w:val="4A4A4C"/>
          <w:spacing w:val="-23"/>
        </w:rPr>
        <w:t> </w:t>
      </w:r>
      <w:r>
        <w:rPr>
          <w:color w:val="4A4A4C"/>
        </w:rPr>
        <w:t>momentos</w:t>
      </w:r>
      <w:r>
        <w:rPr>
          <w:color w:val="4A4A4C"/>
          <w:spacing w:val="-22"/>
        </w:rPr>
        <w:t> </w:t>
      </w:r>
      <w:r>
        <w:rPr>
          <w:color w:val="4A4A4C"/>
        </w:rPr>
        <w:t>establecidos</w:t>
      </w:r>
      <w:r>
        <w:rPr>
          <w:color w:val="4A4A4C"/>
          <w:spacing w:val="-22"/>
        </w:rPr>
        <w:t> </w:t>
      </w:r>
      <w:r>
        <w:rPr>
          <w:color w:val="4A4A4C"/>
        </w:rPr>
        <w:t>en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misma</w:t>
      </w:r>
      <w:r>
        <w:rPr>
          <w:color w:val="4A4A4C"/>
          <w:spacing w:val="-22"/>
        </w:rPr>
        <w:t> </w:t>
      </w:r>
      <w:r>
        <w:rPr>
          <w:color w:val="4A4A4C"/>
        </w:rPr>
        <w:t>Ley.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7" w:right="1131"/>
        <w:jc w:val="both"/>
      </w:pPr>
      <w:r>
        <w:rPr>
          <w:color w:val="4A4A4C"/>
        </w:rPr>
        <w:t>En el estado, de acuerdo con la Ley Estatal</w:t>
      </w:r>
      <w:r>
        <w:rPr>
          <w:color w:val="4A4A4C"/>
          <w:spacing w:val="-68"/>
        </w:rPr>
        <w:t> </w:t>
      </w:r>
      <w:r>
        <w:rPr>
          <w:color w:val="4A4A4C"/>
        </w:rPr>
        <w:t>de Planeación, este Sistema se encuentra</w:t>
      </w:r>
      <w:r>
        <w:rPr>
          <w:color w:val="4A4A4C"/>
          <w:spacing w:val="1"/>
        </w:rPr>
        <w:t> </w:t>
      </w:r>
      <w:r>
        <w:rPr>
          <w:color w:val="4A4A4C"/>
        </w:rPr>
        <w:t>conformado por instancias que de acuerdo</w:t>
      </w:r>
      <w:r>
        <w:rPr>
          <w:color w:val="4A4A4C"/>
          <w:spacing w:val="1"/>
        </w:rPr>
        <w:t> </w:t>
      </w:r>
      <w:r>
        <w:rPr>
          <w:color w:val="4A4A4C"/>
        </w:rPr>
        <w:t>con sus atribuciones participan de manera</w:t>
      </w:r>
      <w:r>
        <w:rPr>
          <w:color w:val="4A4A4C"/>
          <w:spacing w:val="1"/>
        </w:rPr>
        <w:t> </w:t>
      </w:r>
      <w:r>
        <w:rPr>
          <w:color w:val="4A4A4C"/>
        </w:rPr>
        <w:t>activa</w:t>
      </w:r>
      <w:r>
        <w:rPr>
          <w:color w:val="4A4A4C"/>
          <w:spacing w:val="-22"/>
        </w:rPr>
        <w:t> </w:t>
      </w:r>
      <w:r>
        <w:rPr>
          <w:color w:val="4A4A4C"/>
        </w:rPr>
        <w:t>para</w:t>
      </w:r>
      <w:r>
        <w:rPr>
          <w:color w:val="4A4A4C"/>
          <w:spacing w:val="-22"/>
        </w:rPr>
        <w:t> </w:t>
      </w:r>
      <w:r>
        <w:rPr>
          <w:color w:val="4A4A4C"/>
        </w:rPr>
        <w:t>impulsar</w:t>
      </w:r>
      <w:r>
        <w:rPr>
          <w:color w:val="4A4A4C"/>
          <w:spacing w:val="-22"/>
        </w:rPr>
        <w:t> </w:t>
      </w:r>
      <w:r>
        <w:rPr>
          <w:color w:val="4A4A4C"/>
        </w:rPr>
        <w:t>la</w:t>
      </w:r>
      <w:r>
        <w:rPr>
          <w:color w:val="4A4A4C"/>
          <w:spacing w:val="-22"/>
        </w:rPr>
        <w:t> </w:t>
      </w:r>
      <w:r>
        <w:rPr>
          <w:color w:val="4A4A4C"/>
        </w:rPr>
        <w:t>adecuada</w:t>
      </w:r>
      <w:r>
        <w:rPr>
          <w:color w:val="4A4A4C"/>
          <w:spacing w:val="-22"/>
        </w:rPr>
        <w:t> </w:t>
      </w:r>
      <w:r>
        <w:rPr>
          <w:color w:val="4A4A4C"/>
        </w:rPr>
        <w:t>implemen-</w:t>
      </w:r>
      <w:r>
        <w:rPr>
          <w:color w:val="4A4A4C"/>
          <w:spacing w:val="-68"/>
        </w:rPr>
        <w:t> </w:t>
      </w:r>
      <w:r>
        <w:rPr>
          <w:color w:val="4A4A4C"/>
          <w:w w:val="100"/>
        </w:rPr>
        <w:t>ta</w:t>
      </w:r>
      <w:r>
        <w:rPr>
          <w:color w:val="4A4A4C"/>
          <w:w w:val="104"/>
        </w:rPr>
        <w:t>ción</w:t>
      </w:r>
      <w:r>
        <w:rPr>
          <w:color w:val="4A4A4C"/>
          <w:spacing w:val="-18"/>
        </w:rPr>
        <w:t> </w:t>
      </w:r>
      <w:r>
        <w:rPr>
          <w:color w:val="4A4A4C"/>
          <w:w w:val="103"/>
        </w:rPr>
        <w:t>del</w:t>
      </w:r>
      <w:r>
        <w:rPr>
          <w:color w:val="4A4A4C"/>
          <w:spacing w:val="-18"/>
        </w:rPr>
        <w:t> </w:t>
      </w:r>
      <w:r>
        <w:rPr>
          <w:color w:val="4A4A4C"/>
          <w:spacing w:val="-3"/>
          <w:w w:val="119"/>
        </w:rPr>
        <w:t>P</w:t>
      </w:r>
      <w:r>
        <w:rPr>
          <w:color w:val="4A4A4C"/>
          <w:w w:val="106"/>
        </w:rPr>
        <w:t>E</w:t>
      </w:r>
      <w:r>
        <w:rPr>
          <w:color w:val="4A4A4C"/>
          <w:spacing w:val="-4"/>
          <w:w w:val="106"/>
        </w:rPr>
        <w:t>D</w:t>
      </w:r>
      <w:r>
        <w:rPr>
          <w:color w:val="4A4A4C"/>
          <w:w w:val="58"/>
        </w:rPr>
        <w:t>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8" w:space="40"/>
            <w:col w:w="5822"/>
          </w:cols>
        </w:sectPr>
      </w:pPr>
    </w:p>
    <w:p>
      <w:pPr>
        <w:pStyle w:val="BodyText"/>
      </w:pPr>
    </w:p>
    <w:p>
      <w:pPr>
        <w:pStyle w:val="BodyText"/>
        <w:spacing w:before="9"/>
      </w:pPr>
    </w:p>
    <w:p>
      <w:pPr>
        <w:spacing w:before="0"/>
        <w:ind w:left="1250" w:right="469" w:firstLine="0"/>
        <w:jc w:val="center"/>
        <w:rPr>
          <w:rFonts w:ascii="Tahoma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6332288">
            <wp:simplePos x="0" y="0"/>
            <wp:positionH relativeFrom="page">
              <wp:posOffset>1260005</wp:posOffset>
            </wp:positionH>
            <wp:positionV relativeFrom="paragraph">
              <wp:posOffset>313521</wp:posOffset>
            </wp:positionV>
            <wp:extent cx="3803346" cy="452437"/>
            <wp:effectExtent l="0" t="0" r="0" b="0"/>
            <wp:wrapNone/>
            <wp:docPr id="863" name="image8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851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346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32800">
            <wp:simplePos x="0" y="0"/>
            <wp:positionH relativeFrom="page">
              <wp:posOffset>1260001</wp:posOffset>
            </wp:positionH>
            <wp:positionV relativeFrom="paragraph">
              <wp:posOffset>898278</wp:posOffset>
            </wp:positionV>
            <wp:extent cx="1789987" cy="457200"/>
            <wp:effectExtent l="0" t="0" r="0" b="0"/>
            <wp:wrapNone/>
            <wp:docPr id="865" name="image8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852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98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33312">
            <wp:simplePos x="0" y="0"/>
            <wp:positionH relativeFrom="page">
              <wp:posOffset>3313687</wp:posOffset>
            </wp:positionH>
            <wp:positionV relativeFrom="paragraph">
              <wp:posOffset>898278</wp:posOffset>
            </wp:positionV>
            <wp:extent cx="1789987" cy="457200"/>
            <wp:effectExtent l="0" t="0" r="0" b="0"/>
            <wp:wrapNone/>
            <wp:docPr id="867" name="image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853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98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33824">
            <wp:simplePos x="0" y="0"/>
            <wp:positionH relativeFrom="page">
              <wp:posOffset>5264793</wp:posOffset>
            </wp:positionH>
            <wp:positionV relativeFrom="paragraph">
              <wp:posOffset>313517</wp:posOffset>
            </wp:positionV>
            <wp:extent cx="1785297" cy="1624012"/>
            <wp:effectExtent l="0" t="0" r="0" b="0"/>
            <wp:wrapNone/>
            <wp:docPr id="869" name="image8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854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297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9E214A"/>
          <w:w w:val="105"/>
          <w:sz w:val="19"/>
        </w:rPr>
        <w:t>Instancias</w:t>
      </w:r>
      <w:r>
        <w:rPr>
          <w:rFonts w:ascii="Tahoma"/>
          <w:b/>
          <w:color w:val="9E214A"/>
          <w:spacing w:val="-8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que</w:t>
      </w:r>
      <w:r>
        <w:rPr>
          <w:rFonts w:ascii="Tahoma"/>
          <w:b/>
          <w:color w:val="9E214A"/>
          <w:spacing w:val="-8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integran</w:t>
      </w:r>
      <w:r>
        <w:rPr>
          <w:rFonts w:ascii="Tahoma"/>
          <w:b/>
          <w:color w:val="9E214A"/>
          <w:spacing w:val="-8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el</w:t>
      </w:r>
      <w:r>
        <w:rPr>
          <w:rFonts w:ascii="Tahoma"/>
          <w:b/>
          <w:color w:val="9E214A"/>
          <w:spacing w:val="-8"/>
          <w:w w:val="105"/>
          <w:sz w:val="19"/>
        </w:rPr>
        <w:t> </w:t>
      </w:r>
      <w:r>
        <w:rPr>
          <w:rFonts w:ascii="Tahoma"/>
          <w:b/>
          <w:color w:val="9E214A"/>
          <w:w w:val="105"/>
          <w:sz w:val="19"/>
        </w:rPr>
        <w:t>SED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spacing w:before="215"/>
        <w:ind w:left="389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334336">
            <wp:simplePos x="0" y="0"/>
            <wp:positionH relativeFrom="page">
              <wp:posOffset>1260001</wp:posOffset>
            </wp:positionH>
            <wp:positionV relativeFrom="paragraph">
              <wp:posOffset>-502092</wp:posOffset>
            </wp:positionV>
            <wp:extent cx="1789987" cy="457200"/>
            <wp:effectExtent l="0" t="0" r="0" b="0"/>
            <wp:wrapNone/>
            <wp:docPr id="871" name="image8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2" name="image855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98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34848">
            <wp:simplePos x="0" y="0"/>
            <wp:positionH relativeFrom="page">
              <wp:posOffset>3313687</wp:posOffset>
            </wp:positionH>
            <wp:positionV relativeFrom="paragraph">
              <wp:posOffset>-502092</wp:posOffset>
            </wp:positionV>
            <wp:extent cx="1789987" cy="457200"/>
            <wp:effectExtent l="0" t="0" r="0" b="0"/>
            <wp:wrapNone/>
            <wp:docPr id="873" name="image8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4" name="image856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98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9E214A"/>
          <w:sz w:val="16"/>
        </w:rPr>
        <w:t>Fuente:</w:t>
      </w:r>
      <w:r>
        <w:rPr>
          <w:rFonts w:ascii="Tahoma" w:hAnsi="Tahoma"/>
          <w:b/>
          <w:color w:val="9E214A"/>
          <w:spacing w:val="3"/>
          <w:sz w:val="16"/>
        </w:rPr>
        <w:t> </w:t>
      </w:r>
      <w:r>
        <w:rPr>
          <w:color w:val="9E214A"/>
          <w:sz w:val="16"/>
        </w:rPr>
        <w:t>Elaboración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propia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con</w:t>
      </w:r>
      <w:r>
        <w:rPr>
          <w:color w:val="9E214A"/>
          <w:spacing w:val="-8"/>
          <w:sz w:val="16"/>
        </w:rPr>
        <w:t> </w:t>
      </w:r>
      <w:r>
        <w:rPr>
          <w:color w:val="9E214A"/>
          <w:sz w:val="16"/>
        </w:rPr>
        <w:t>base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en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la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Ley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Estatal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de</w:t>
      </w:r>
      <w:r>
        <w:rPr>
          <w:color w:val="9E214A"/>
          <w:spacing w:val="-7"/>
          <w:sz w:val="16"/>
        </w:rPr>
        <w:t> </w:t>
      </w:r>
      <w:r>
        <w:rPr>
          <w:color w:val="9E214A"/>
          <w:sz w:val="16"/>
        </w:rPr>
        <w:t>Planeación.</w:t>
      </w:r>
    </w:p>
    <w:p>
      <w:pPr>
        <w:pStyle w:val="BodyText"/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37" w:lineRule="auto" w:before="95"/>
        <w:ind w:left="6715" w:right="1131"/>
        <w:jc w:val="both"/>
      </w:pPr>
      <w:r>
        <w:rPr>
          <w:color w:val="4A4A4C"/>
        </w:rPr>
        <w:t>El</w:t>
      </w:r>
      <w:r>
        <w:rPr>
          <w:color w:val="4A4A4C"/>
          <w:spacing w:val="-7"/>
        </w:rPr>
        <w:t> </w:t>
      </w:r>
      <w:r>
        <w:rPr>
          <w:color w:val="4A4A4C"/>
        </w:rPr>
        <w:t>SED</w:t>
      </w:r>
      <w:r>
        <w:rPr>
          <w:color w:val="4A4A4C"/>
          <w:spacing w:val="-6"/>
        </w:rPr>
        <w:t> </w:t>
      </w:r>
      <w:r>
        <w:rPr>
          <w:color w:val="4A4A4C"/>
        </w:rPr>
        <w:t>está</w:t>
      </w:r>
      <w:r>
        <w:rPr>
          <w:color w:val="4A4A4C"/>
          <w:spacing w:val="-7"/>
        </w:rPr>
        <w:t> </w:t>
      </w:r>
      <w:r>
        <w:rPr>
          <w:color w:val="4A4A4C"/>
        </w:rPr>
        <w:t>integrado</w:t>
      </w:r>
      <w:r>
        <w:rPr>
          <w:color w:val="4A4A4C"/>
          <w:spacing w:val="-6"/>
        </w:rPr>
        <w:t> </w:t>
      </w:r>
      <w:r>
        <w:rPr>
          <w:color w:val="4A4A4C"/>
        </w:rPr>
        <w:t>por</w:t>
      </w:r>
      <w:r>
        <w:rPr>
          <w:color w:val="4A4A4C"/>
          <w:spacing w:val="-7"/>
        </w:rPr>
        <w:t> </w:t>
      </w:r>
      <w:r>
        <w:rPr>
          <w:color w:val="4A4A4C"/>
        </w:rPr>
        <w:t>dos</w:t>
      </w:r>
      <w:r>
        <w:rPr>
          <w:color w:val="4A4A4C"/>
          <w:spacing w:val="-6"/>
        </w:rPr>
        <w:t> </w:t>
      </w:r>
      <w:r>
        <w:rPr>
          <w:color w:val="4A4A4C"/>
        </w:rPr>
        <w:t>componentes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principales:</w:t>
      </w:r>
      <w:r>
        <w:rPr>
          <w:color w:val="4A4A4C"/>
          <w:spacing w:val="-25"/>
        </w:rPr>
        <w:t> </w:t>
      </w:r>
      <w:r>
        <w:rPr>
          <w:color w:val="4A4A4C"/>
          <w:spacing w:val="-4"/>
        </w:rPr>
        <w:t>el</w:t>
      </w:r>
      <w:r>
        <w:rPr>
          <w:color w:val="4A4A4C"/>
          <w:spacing w:val="-25"/>
        </w:rPr>
        <w:t> </w:t>
      </w:r>
      <w:r>
        <w:rPr>
          <w:color w:val="4A4A4C"/>
          <w:spacing w:val="-4"/>
        </w:rPr>
        <w:t>seguimiento</w:t>
      </w:r>
      <w:r>
        <w:rPr>
          <w:color w:val="4A4A4C"/>
          <w:spacing w:val="-25"/>
        </w:rPr>
        <w:t> </w:t>
      </w:r>
      <w:r>
        <w:rPr>
          <w:color w:val="4A4A4C"/>
          <w:spacing w:val="-4"/>
        </w:rPr>
        <w:t>y</w:t>
      </w:r>
      <w:r>
        <w:rPr>
          <w:color w:val="4A4A4C"/>
          <w:spacing w:val="-25"/>
        </w:rPr>
        <w:t> </w:t>
      </w:r>
      <w:r>
        <w:rPr>
          <w:color w:val="4A4A4C"/>
          <w:spacing w:val="-4"/>
        </w:rPr>
        <w:t>la</w:t>
      </w:r>
      <w:r>
        <w:rPr>
          <w:color w:val="4A4A4C"/>
          <w:spacing w:val="-25"/>
        </w:rPr>
        <w:t> </w:t>
      </w:r>
      <w:r>
        <w:rPr>
          <w:color w:val="4A4A4C"/>
          <w:spacing w:val="-4"/>
        </w:rPr>
        <w:t>evaluación,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los</w:t>
      </w:r>
      <w:r>
        <w:rPr>
          <w:color w:val="4A4A4C"/>
          <w:spacing w:val="-68"/>
        </w:rPr>
        <w:t> </w:t>
      </w:r>
      <w:r>
        <w:rPr>
          <w:color w:val="4A4A4C"/>
        </w:rPr>
        <w:t>cuales se complementarán con cuatro com-</w:t>
      </w:r>
      <w:r>
        <w:rPr>
          <w:color w:val="4A4A4C"/>
          <w:spacing w:val="-69"/>
        </w:rPr>
        <w:t> </w:t>
      </w:r>
      <w:r>
        <w:rPr>
          <w:color w:val="4A4A4C"/>
          <w:spacing w:val="-3"/>
        </w:rPr>
        <w:t>ponentes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orientados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a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la</w:t>
      </w:r>
      <w:r>
        <w:rPr>
          <w:color w:val="4A4A4C"/>
          <w:spacing w:val="-26"/>
        </w:rPr>
        <w:t> </w:t>
      </w:r>
      <w:r>
        <w:rPr>
          <w:color w:val="4A4A4C"/>
          <w:spacing w:val="-3"/>
        </w:rPr>
        <w:t>mejora</w:t>
      </w:r>
      <w:r>
        <w:rPr>
          <w:color w:val="4A4A4C"/>
          <w:spacing w:val="-25"/>
        </w:rPr>
        <w:t> </w:t>
      </w:r>
      <w:r>
        <w:rPr>
          <w:color w:val="4A4A4C"/>
          <w:spacing w:val="-3"/>
        </w:rPr>
        <w:t>continua:</w:t>
      </w:r>
    </w:p>
    <w:p>
      <w:pPr>
        <w:pStyle w:val="ListParagraph"/>
        <w:numPr>
          <w:ilvl w:val="0"/>
          <w:numId w:val="59"/>
        </w:numPr>
        <w:tabs>
          <w:tab w:pos="7175" w:val="left" w:leader="none"/>
        </w:tabs>
        <w:spacing w:line="237" w:lineRule="auto" w:before="0" w:after="0"/>
        <w:ind w:left="6998" w:right="1131" w:firstLine="0"/>
        <w:jc w:val="left"/>
        <w:rPr>
          <w:sz w:val="20"/>
        </w:rPr>
      </w:pPr>
      <w:r>
        <w:rPr>
          <w:color w:val="4A4A4C"/>
          <w:sz w:val="20"/>
        </w:rPr>
        <w:t>Fortalecimiento normativo y metodoló-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gico</w:t>
      </w:r>
    </w:p>
    <w:p>
      <w:pPr>
        <w:pStyle w:val="ListParagraph"/>
        <w:numPr>
          <w:ilvl w:val="0"/>
          <w:numId w:val="59"/>
        </w:numPr>
        <w:tabs>
          <w:tab w:pos="7228" w:val="left" w:leader="none"/>
        </w:tabs>
        <w:spacing w:line="238" w:lineRule="exact" w:before="0" w:after="0"/>
        <w:ind w:left="7227" w:right="0" w:hanging="230"/>
        <w:jc w:val="left"/>
        <w:rPr>
          <w:sz w:val="20"/>
        </w:rPr>
      </w:pPr>
      <w:r>
        <w:rPr>
          <w:color w:val="4A4A4C"/>
          <w:sz w:val="20"/>
        </w:rPr>
        <w:t>Sistemas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4"/>
          <w:sz w:val="20"/>
        </w:rPr>
        <w:t> </w:t>
      </w:r>
      <w:r>
        <w:rPr>
          <w:color w:val="4A4A4C"/>
          <w:sz w:val="20"/>
        </w:rPr>
        <w:t>Información</w:t>
      </w:r>
    </w:p>
    <w:p>
      <w:pPr>
        <w:pStyle w:val="ListParagraph"/>
        <w:numPr>
          <w:ilvl w:val="0"/>
          <w:numId w:val="59"/>
        </w:numPr>
        <w:tabs>
          <w:tab w:pos="7309" w:val="left" w:leader="none"/>
        </w:tabs>
        <w:spacing w:line="237" w:lineRule="auto" w:before="0" w:after="0"/>
        <w:ind w:left="6998" w:right="1131" w:firstLine="0"/>
        <w:jc w:val="left"/>
        <w:rPr>
          <w:sz w:val="20"/>
        </w:rPr>
      </w:pPr>
      <w:r>
        <w:rPr>
          <w:color w:val="4A4A4C"/>
          <w:sz w:val="20"/>
        </w:rPr>
        <w:t>Fortalecimiento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las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capacidades</w:t>
      </w:r>
      <w:r>
        <w:rPr>
          <w:color w:val="4A4A4C"/>
          <w:spacing w:val="-68"/>
          <w:sz w:val="20"/>
        </w:rPr>
        <w:t> </w:t>
      </w:r>
      <w:r>
        <w:rPr>
          <w:color w:val="4A4A4C"/>
          <w:sz w:val="20"/>
        </w:rPr>
        <w:t>institucionales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servidores</w:t>
      </w:r>
      <w:r>
        <w:rPr>
          <w:color w:val="4A4A4C"/>
          <w:spacing w:val="-8"/>
          <w:sz w:val="20"/>
        </w:rPr>
        <w:t> </w:t>
      </w:r>
      <w:r>
        <w:rPr>
          <w:color w:val="4A4A4C"/>
          <w:sz w:val="20"/>
        </w:rPr>
        <w:t>públicos</w:t>
      </w:r>
    </w:p>
    <w:p>
      <w:pPr>
        <w:pStyle w:val="ListParagraph"/>
        <w:numPr>
          <w:ilvl w:val="0"/>
          <w:numId w:val="59"/>
        </w:numPr>
        <w:tabs>
          <w:tab w:pos="7250" w:val="left" w:leader="none"/>
        </w:tabs>
        <w:spacing w:line="240" w:lineRule="exact" w:before="0" w:after="0"/>
        <w:ind w:left="7249" w:right="0" w:hanging="252"/>
        <w:jc w:val="left"/>
        <w:rPr>
          <w:sz w:val="20"/>
        </w:rPr>
      </w:pPr>
      <w:r>
        <w:rPr>
          <w:color w:val="4A4A4C"/>
          <w:sz w:val="20"/>
        </w:rPr>
        <w:t>Participación</w:t>
      </w:r>
      <w:r>
        <w:rPr>
          <w:color w:val="4A4A4C"/>
          <w:spacing w:val="22"/>
          <w:sz w:val="20"/>
        </w:rPr>
        <w:t> </w:t>
      </w:r>
      <w:r>
        <w:rPr>
          <w:color w:val="4A4A4C"/>
          <w:sz w:val="20"/>
        </w:rPr>
        <w:t>ciudadana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6"/>
        </w:rPr>
      </w:pPr>
    </w:p>
    <w:p>
      <w:pPr>
        <w:pStyle w:val="Heading6"/>
        <w:tabs>
          <w:tab w:pos="11057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426240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6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7"/>
          <w:w w:val="105"/>
        </w:rPr>
        <w:t> </w:t>
      </w:r>
      <w:r>
        <w:rPr>
          <w:color w:val="A5855D"/>
          <w:w w:val="105"/>
        </w:rPr>
        <w:t>OAXACA</w:t>
        <w:tab/>
        <w:t>219</w:t>
      </w:r>
    </w:p>
    <w:p>
      <w:pPr>
        <w:spacing w:after="0"/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21920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88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8"/>
        <w:rPr>
          <w:rFonts w:ascii="Tahoma"/>
          <w:b/>
          <w:sz w:val="24"/>
        </w:rPr>
      </w:pPr>
    </w:p>
    <w:p>
      <w:pPr>
        <w:spacing w:before="0"/>
        <w:ind w:left="3026" w:right="0" w:firstLine="0"/>
        <w:jc w:val="left"/>
        <w:rPr>
          <w:rFonts w:ascii="Trebuchet MS" w:hAnsi="Trebuchet MS"/>
          <w:b/>
          <w:sz w:val="19"/>
        </w:rPr>
      </w:pPr>
      <w:r>
        <w:rPr>
          <w:rFonts w:ascii="Trebuchet MS" w:hAnsi="Trebuchet MS"/>
          <w:b/>
          <w:color w:val="9E214A"/>
          <w:w w:val="115"/>
          <w:sz w:val="19"/>
        </w:rPr>
        <w:t>Elementos</w:t>
      </w:r>
      <w:r>
        <w:rPr>
          <w:rFonts w:ascii="Trebuchet MS" w:hAnsi="Trebuchet MS"/>
          <w:b/>
          <w:color w:val="9E214A"/>
          <w:spacing w:val="-13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del</w:t>
      </w:r>
      <w:r>
        <w:rPr>
          <w:rFonts w:ascii="Trebuchet MS" w:hAnsi="Trebuchet MS"/>
          <w:b/>
          <w:color w:val="9E214A"/>
          <w:spacing w:val="-12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Sistema</w:t>
      </w:r>
      <w:r>
        <w:rPr>
          <w:rFonts w:ascii="Trebuchet MS" w:hAnsi="Trebuchet MS"/>
          <w:b/>
          <w:color w:val="9E214A"/>
          <w:spacing w:val="-12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</w:t>
      </w:r>
      <w:r>
        <w:rPr>
          <w:rFonts w:ascii="Trebuchet MS" w:hAnsi="Trebuchet MS"/>
          <w:b/>
          <w:color w:val="9E214A"/>
          <w:spacing w:val="-12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Evaluación</w:t>
      </w:r>
      <w:r>
        <w:rPr>
          <w:rFonts w:ascii="Trebuchet MS" w:hAnsi="Trebuchet MS"/>
          <w:b/>
          <w:color w:val="9E214A"/>
          <w:spacing w:val="-12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del</w:t>
      </w:r>
      <w:r>
        <w:rPr>
          <w:rFonts w:ascii="Trebuchet MS" w:hAnsi="Trebuchet MS"/>
          <w:b/>
          <w:color w:val="9E214A"/>
          <w:spacing w:val="-12"/>
          <w:w w:val="115"/>
          <w:sz w:val="19"/>
        </w:rPr>
        <w:t> </w:t>
      </w:r>
      <w:r>
        <w:rPr>
          <w:rFonts w:ascii="Trebuchet MS" w:hAnsi="Trebuchet MS"/>
          <w:b/>
          <w:color w:val="9E214A"/>
          <w:w w:val="115"/>
          <w:sz w:val="19"/>
        </w:rPr>
        <w:t>Desempeño</w:t>
      </w:r>
    </w:p>
    <w:p>
      <w:pPr>
        <w:pStyle w:val="BodyText"/>
        <w:spacing w:before="7"/>
        <w:rPr>
          <w:rFonts w:ascii="Trebuchet MS"/>
          <w:b/>
          <w:sz w:val="21"/>
        </w:rPr>
      </w:pPr>
      <w:r>
        <w:rPr/>
        <w:pict>
          <v:group style="position:absolute;margin-left:70.149597pt;margin-top:14.536714pt;width:429.2pt;height:186.45pt;mso-position-horizontal-relative:page;mso-position-vertical-relative:paragraph;z-index:-15121408;mso-wrap-distance-left:0;mso-wrap-distance-right:0" coordorigin="1403,291" coordsize="8584,3729">
            <v:shape style="position:absolute;left:6315;top:2042;width:218;height:379" coordorigin="6316,2043" coordsize="218,379" path="m6533,2232l6399,2043,6399,2102,6316,2102,6316,2362,6399,2362,6399,2421,6533,2232xe" filled="true" fillcolor="#99234f" stroked="false">
              <v:path arrowok="t"/>
              <v:fill type="solid"/>
            </v:shape>
            <v:shape style="position:absolute;left:1462;top:290;width:8477;height:3729" coordorigin="1462,291" coordsize="8477,3729" path="m9939,4020l9418,3412,1972,3412,1462,4020,9939,4020xm9939,291l1462,291,1972,898,9418,898,9939,291xe" filled="true" fillcolor="#b87281" stroked="false">
              <v:path arrowok="t"/>
              <v:fill type="solid"/>
            </v:shape>
            <v:shape style="position:absolute;left:1402;top:388;width:8584;height:3568" coordorigin="1403,389" coordsize="8584,3568" path="m1901,964l1403,389,1403,3957,1901,3336,1901,964xm4026,1867l2118,1867,2118,2468,4026,2468,4026,1867xm4026,1177l2118,1177,2118,1778,4026,1778,4026,1177xm9987,389l9489,964,9489,3336,9987,3957,9987,389xe" filled="true" fillcolor="#99234f" stroked="false">
              <v:path arrowok="t"/>
              <v:fill type="solid"/>
            </v:shape>
            <v:rect style="position:absolute;left:4158;top:1176;width:557;height:1982" filled="true" fillcolor="#b87281" stroked="false">
              <v:fill type="solid"/>
            </v:rect>
            <v:shape style="position:absolute;left:4812;top:1543;width:1476;height:1345" coordorigin="4812,1543" coordsize="1476,1345" path="m6288,2304l4812,2304,4812,2887,6288,2887,6288,2304xm6288,1543l4812,1543,4812,2127,6288,2127,6288,1543xe" filled="true" fillcolor="#99234f" stroked="false">
              <v:path arrowok="t"/>
              <v:fill type="solid"/>
            </v:shape>
            <v:shape style="position:absolute;left:7406;top:1305;width:1921;height:862" type="#_x0000_t75" stroked="false">
              <v:imagedata r:id="rId884" o:title=""/>
            </v:shape>
            <v:shape style="position:absolute;left:7406;top:2292;width:1921;height:862" type="#_x0000_t75" stroked="false">
              <v:imagedata r:id="rId885" o:title=""/>
            </v:shape>
            <v:shape style="position:absolute;left:2118;top:2557;width:1908;height:601" type="#_x0000_t75" stroked="false">
              <v:imagedata r:id="rId886" o:title=""/>
            </v:shape>
            <v:shape style="position:absolute;left:3727;top:478;width:3957;height:205" type="#_x0000_t75" stroked="false">
              <v:imagedata r:id="rId887" o:title=""/>
            </v:shape>
            <v:shape style="position:absolute;left:6561;top:1305;width:751;height:1853" type="#_x0000_t75" stroked="false">
              <v:imagedata r:id="rId888" o:title=""/>
            </v:shape>
            <v:shape style="position:absolute;left:2317;top:1426;width:3874;height:1241" coordorigin="2317,1427" coordsize="3874,1241" path="m2445,2148l2443,2138,2442,2138,2433,2123,2425,2116,2406,2108,2405,2108,2405,2152,2405,2165,2403,2170,2394,2177,2388,2179,2357,2179,2357,2138,2388,2138,2394,2139,2403,2147,2405,2152,2405,2108,2395,2106,2317,2106,2317,2248,2357,2248,2357,2211,2395,2211,2406,2209,2425,2200,2433,2194,2442,2179,2443,2179,2445,2169,2445,2148xm2538,2136l2530,2136,2523,2137,2516,2140,2510,2142,2505,2146,2501,2151,2501,2138,2464,2138,2464,2248,2503,2248,2503,2188,2505,2181,2514,2173,2521,2170,2532,2170,2538,2171,2538,2136xm2612,1490l2610,1480,2609,1479,2599,1464,2592,1458,2573,1450,2572,1450,2572,1494,2572,1507,2569,1512,2561,1519,2555,1521,2524,1521,2524,1479,2555,1479,2561,1481,2569,1489,2572,1494,2572,1450,2562,1448,2484,1448,2484,1590,2524,1590,2524,1553,2562,1553,2573,1551,2592,1542,2599,1536,2609,1521,2610,1520,2612,1511,2612,1490xm2670,2182l2668,2172,2665,2167,2657,2155,2650,2148,2631,2139,2631,2185,2631,2201,2629,2208,2621,2217,2615,2219,2601,2219,2596,2217,2587,2208,2585,2201,2585,2185,2587,2178,2596,2169,2601,2167,2615,2167,2621,2169,2629,2178,2631,2185,2631,2139,2631,2139,2620,2136,2596,2136,2586,2139,2567,2148,2559,2155,2549,2172,2546,2182,2546,2204,2549,2214,2559,2231,2567,2238,2586,2248,2596,2250,2620,2250,2631,2248,2650,2238,2657,2231,2664,2219,2668,2214,2670,2204,2670,2182xm2671,1439l2632,1439,2632,1590,2671,1590,2671,1439xm2799,1545l2799,1528,2798,1517,2796,1507,2795,1506,2791,1498,2785,1490,2777,1485,2767,1481,2756,1479,2743,1478,2734,1478,2725,1479,2708,1484,2700,1487,2694,1491,2707,1517,2711,1514,2715,1512,2726,1508,2732,1507,2752,1507,2760,1513,2760,1525,2760,1545,2760,1555,2759,1559,2756,1562,2750,1566,2746,1567,2737,1567,2733,1566,2728,1562,2727,1560,2727,1549,2732,1545,2760,1545,2760,1525,2722,1525,2709,1528,2693,1539,2689,1547,2689,1564,2691,1570,2697,1580,2702,1584,2715,1590,2722,1592,2747,1592,2757,1587,2763,1576,2763,1590,2799,1590,2799,1576,2799,1567,2799,1545xm2807,2138l2770,2138,2770,2151,2769,2149,2769,2183,2769,2196,2766,2201,2757,2210,2752,2212,2738,2212,2732,2210,2723,2201,2720,2196,2720,2183,2723,2177,2732,2169,2738,2167,2752,2167,2758,2169,2766,2177,2769,2183,2769,2149,2763,2141,2751,2136,2726,2136,2717,2138,2700,2147,2694,2153,2684,2170,2681,2179,2681,2200,2684,2209,2694,2225,2700,2232,2717,2240,2726,2243,2750,2243,2761,2238,2768,2230,2768,2243,2766,2249,2756,2258,2749,2260,2732,2260,2725,2259,2712,2255,2706,2252,2702,2248,2688,2275,2694,2280,2702,2283,2721,2288,2731,2290,2742,2290,2757,2289,2770,2286,2781,2281,2790,2274,2798,2266,2800,2260,2803,2255,2806,2243,2807,2230,2807,2212,2807,2167,2807,2151,2807,2138xm2906,2136l2898,2136,2890,2137,2884,2140,2878,2142,2873,2146,2869,2151,2869,2138,2832,2138,2832,2248,2870,2248,2870,2188,2873,2181,2882,2173,2889,2170,2899,2170,2906,2171,2906,2136xm2941,1511l2937,1498,2928,1490,2920,1482,2909,1478,2888,1478,2882,1479,2870,1484,2865,1487,2860,1492,2860,1480,2823,1480,2823,1590,2862,1590,2862,1528,2864,1522,2872,1513,2877,1511,2896,1511,2902,1518,2902,1590,2941,1590,2941,1511xm3024,2203l3024,2186,3023,2175,3021,2166,3020,2164,3016,2156,3010,2149,3002,2143,2992,2139,2981,2137,2968,2136,2959,2136,2950,2137,2933,2142,2925,2145,2919,2149,2932,2175,2936,2172,2941,2170,2951,2166,2957,2166,2977,2166,2985,2171,2985,2183,2985,2203,2985,2213,2984,2217,2981,2220,2975,2225,2971,2226,2962,2226,2958,2225,2953,2221,2952,2218,2952,2207,2957,2203,2985,2203,2985,2183,2947,2183,2934,2186,2918,2198,2914,2206,2914,2223,2916,2228,2922,2239,2927,2243,2940,2249,2947,2250,2972,2250,2982,2245,2988,2234,2988,2248,3024,2248,3024,2234,3024,2226,3024,2203xm3079,1523l3077,1513,3072,1505,3066,1496,3059,1489,3043,1481,3043,1524,2998,1524,2999,1519,3002,1514,3010,1507,3015,1505,3027,1505,3032,1507,3040,1514,3042,1519,3043,1524,3043,1481,3041,1480,3031,1478,3009,1478,2998,1480,2980,1490,2973,1497,2962,1514,2960,1523,2960,1546,2962,1556,2973,1573,2981,1580,3000,1589,3012,1592,3024,1592,3039,1591,3052,1587,3063,1582,3071,1574,3060,1562,3051,1553,3047,1556,3043,1559,3036,1562,3031,1562,3019,1562,3013,1561,3003,1555,3000,1550,2999,1545,3079,1545,3079,1535,3079,1524,3079,1523xm3198,1545l3198,1528,3197,1517,3194,1507,3194,1506,3189,1498,3183,1490,3175,1485,3165,1481,3154,1479,3141,1478,3132,1478,3124,1479,3106,1484,3099,1487,3093,1491,3106,1517,3109,1514,3114,1512,3125,1508,3130,1507,3150,1507,3158,1513,3159,1525,3159,1545,3159,1555,3157,1559,3155,1562,3148,1566,3144,1567,3135,1567,3132,1566,3127,1562,3125,1560,3125,1549,3131,1545,3159,1545,3159,1525,3120,1525,3108,1528,3092,1539,3088,1547,3088,1564,3090,1570,3096,1580,3101,1584,3113,1590,3121,1592,3145,1592,3156,1587,3162,1576,3162,1590,3198,1590,3198,1576,3198,1567,3198,1545xm3237,2169l3233,2156,3225,2148,3217,2140,3206,2136,3184,2136,3177,2138,3164,2144,3158,2148,3154,2153,3150,2148,3145,2143,3133,2138,3126,2136,3112,2136,3105,2137,3094,2142,3089,2145,3085,2150,3085,2138,3048,2138,3048,2248,3087,2248,3087,2185,3089,2179,3096,2171,3101,2169,3118,2169,3123,2176,3123,2248,3162,2248,3162,2185,3164,2179,3171,2171,3175,2169,3187,2169,3191,2171,3197,2178,3198,2184,3198,2248,3237,2248,3237,2169xm3332,1508l3328,1499,3321,1491,3303,1481,3292,1478,3268,1478,3257,1480,3238,1490,3230,1497,3219,1514,3217,1524,3217,1546,3219,1556,3230,1573,3238,1580,3247,1585,3257,1589,3268,1592,3292,1592,3303,1589,3321,1579,3328,1571,3332,1562,3302,1546,3297,1556,3289,1561,3273,1561,3267,1559,3258,1549,3256,1543,3256,1527,3258,1520,3267,1511,3273,1509,3289,1509,3297,1514,3302,1524,3332,1508xm3364,2203l3364,2186,3364,2175,3361,2166,3361,2164,3356,2156,3350,2149,3342,2143,3332,2139,3321,2137,3308,2136,3299,2136,3290,2137,3273,2142,3266,2145,3259,2149,3272,2175,3276,2172,3281,2170,3292,2166,3297,2166,3317,2166,3325,2171,3326,2183,3326,2203,3326,2213,3324,2217,3322,2220,3315,2225,3311,2226,3302,2226,3299,2225,3294,2221,3292,2218,3292,2207,3298,2203,3326,2203,3326,2183,3287,2183,3275,2186,3259,2198,3255,2206,3255,2223,3256,2228,3263,2239,3267,2243,3280,2249,3287,2250,3312,2250,3323,2245,3328,2234,3328,2248,3364,2248,3364,2234,3364,2226,3364,2203xm3385,1480l3346,1480,3346,1590,3385,1590,3385,1480xm3389,1441l3387,1436,3378,1428,3373,1427,3359,1427,3353,1428,3344,1436,3342,1441,3342,1453,3344,1458,3353,1466,3359,1468,3373,1468,3378,1466,3387,1458,3389,1453,3389,1441xm3499,2166l3495,2157,3488,2150,3470,2139,3459,2136,3435,2136,3424,2139,3404,2148,3397,2155,3386,2172,3384,2182,3384,2204,3386,2214,3397,2231,3404,2238,3414,2243,3424,2248,3435,2250,3459,2250,3470,2247,3488,2237,3495,2229,3499,2220,3469,2204,3464,2214,3456,2219,3440,2219,3434,2217,3425,2208,3423,2201,3423,2185,3425,2178,3434,2169,3440,2167,3456,2167,3464,2172,3469,2182,3499,2166xm3511,1436l3472,1436,3445,1467,3473,1467,3511,1436xm3528,1524l3525,1514,3522,1509,3514,1497,3507,1490,3489,1481,3489,1527,3489,1543,3486,1549,3478,1559,3472,1561,3459,1561,3453,1559,3444,1549,3442,1543,3442,1527,3444,1520,3453,1511,3459,1509,3472,1509,3478,1511,3486,1520,3489,1527,3489,1481,3488,1480,3477,1478,3453,1478,3443,1480,3424,1490,3417,1497,3406,1514,3403,1524,3403,1546,3406,1556,3417,1573,3424,1580,3443,1589,3454,1592,3477,1592,3488,1589,3507,1580,3514,1573,3522,1561,3525,1556,3528,1546,3528,1524xm3552,2138l3513,2138,3513,2248,3552,2248,3552,2138xm3556,2099l3554,2094,3545,2087,3540,2085,3525,2085,3520,2087,3511,2094,3509,2099,3509,2111,3511,2116,3520,2124,3525,2126,3540,2126,3545,2124,3554,2116,3556,2111,3556,2099xm3663,1511l3659,1498,3650,1490,3642,1482,3631,1478,3610,1478,3604,1479,3592,1484,3587,1487,3582,1492,3582,1480,3546,1480,3546,1590,3584,1590,3584,1528,3586,1522,3594,1513,3600,1511,3618,1511,3624,1518,3624,1590,3663,1590,3663,1511xm3678,2094l3639,2094,3612,2125,3640,2125,3678,2094xm3694,2182l3692,2172,3689,2167,3681,2155,3674,2148,3655,2139,3655,2185,3655,2201,3653,2208,3645,2217,3639,2219,3625,2219,3620,2217,3611,2208,3609,2201,3609,2185,3611,2178,3620,2169,3625,2167,3639,2167,3645,2169,3653,2178,3655,2185,3655,2139,3655,2139,3644,2136,3620,2136,3610,2139,3591,2148,3583,2155,3573,2172,3570,2182,3570,2204,3573,2214,3583,2231,3591,2238,3610,2248,3620,2250,3644,2250,3655,2248,3674,2238,3681,2231,3688,2219,3692,2214,3694,2204,3694,2182xm3830,2169l3826,2156,3817,2148,3809,2140,3798,2136,3777,2136,3771,2137,3759,2142,3754,2145,3749,2150,3749,2138,3712,2138,3712,2248,3751,2248,3751,2186,3753,2180,3761,2171,3766,2169,3785,2169,3791,2176,3791,2248,3830,2248,3830,2169xm5024,1860l5021,1853,5011,1842,5006,1838,4992,1833,4984,1831,4965,1827,4958,1825,4950,1822,4948,1819,4948,1812,4950,1809,4957,1805,4962,1803,4982,1803,4994,1807,5006,1814,5018,1786,5012,1782,5004,1779,4987,1775,4979,1774,4957,1774,4946,1776,4929,1784,4922,1789,4913,1802,4911,1809,4911,1827,4913,1834,4923,1845,4929,1849,4942,1854,4950,1856,4970,1860,4976,1862,4984,1866,4987,1869,4987,1880,4979,1883,4957,1883,4950,1882,4934,1877,4927,1874,4921,1870,4909,1898,4915,1902,4923,1906,4933,1908,4943,1911,4954,1912,4977,1912,4988,1911,5006,1903,5013,1898,5021,1885,5024,1877,5024,1860xm5117,2636l5048,2636,5048,2611,5107,2611,5107,2583,5048,2583,5048,2561,5115,2561,5115,2532,5010,2532,5010,2665,5117,2665,5117,2636xm5144,1847l5142,1838,5138,1831,5132,1822,5126,1816,5111,1808,5111,1848,5068,1848,5069,1843,5072,1839,5079,1832,5084,1831,5095,1831,5100,1832,5107,1839,5110,1843,5111,1848,5111,1808,5109,1807,5100,1805,5079,1805,5069,1807,5052,1817,5045,1823,5035,1839,5033,1847,5033,1868,5035,1878,5045,1894,5052,1900,5071,1909,5081,1912,5093,1912,5107,1910,5119,1907,5129,1902,5137,1895,5127,1884,5118,1875,5114,1878,5111,1880,5103,1883,5099,1884,5088,1884,5082,1883,5073,1877,5071,1873,5069,1867,5144,1867,5144,1859,5144,1848,5144,1847xm5245,2562l5210,2562,5184,2625,5159,2562,5122,2562,5165,2665,5202,2665,5245,2562xm5272,1807l5238,1807,5238,1819,5236,1818,5236,1848,5236,1861,5234,1866,5226,1874,5220,1876,5207,1876,5202,1874,5193,1866,5191,1861,5191,1848,5193,1843,5202,1836,5207,1834,5220,1834,5226,1836,5234,1843,5236,1848,5236,1818,5231,1810,5220,1805,5196,1805,5188,1807,5172,1815,5166,1821,5157,1836,5155,1845,5155,1865,5157,1873,5166,1888,5172,1894,5188,1902,5196,1904,5219,1904,5229,1900,5236,1892,5236,1904,5234,1910,5225,1919,5218,1921,5202,1921,5196,1920,5183,1916,5178,1913,5174,1910,5160,1935,5167,1939,5174,1943,5192,1947,5201,1948,5212,1948,5225,1947,5237,1945,5248,1940,5256,1934,5263,1926,5266,1921,5268,1916,5271,1904,5272,1892,5272,1876,5272,1834,5272,1819,5272,1807xm5347,2592l5345,2588,5342,2580,5333,2572,5326,2567,5317,2563,5306,2561,5294,2560,5286,2560,5278,2561,5261,2565,5254,2568,5249,2572,5261,2597,5264,2594,5269,2592,5279,2588,5284,2588,5303,2588,5310,2593,5311,2604,5311,2623,5311,2632,5309,2636,5307,2639,5301,2643,5297,2644,5289,2644,5285,2643,5281,2639,5279,2636,5279,2626,5285,2623,5311,2623,5311,2604,5275,2604,5263,2607,5248,2617,5244,2625,5244,2641,5246,2646,5252,2656,5256,2660,5268,2665,5275,2667,5298,2667,5308,2662,5313,2652,5313,2665,5347,2665,5347,2652,5347,2644,5347,2623,5347,2592xm5403,1807l5367,1807,5367,1865,5366,1871,5358,1879,5354,1881,5342,1881,5338,1879,5332,1872,5331,1866,5331,1807,5295,1807,5295,1880,5299,1892,5315,1908,5325,1912,5344,1912,5350,1910,5361,1906,5365,1903,5369,1899,5369,1910,5403,1910,5403,1807xm5406,2524l5370,2524,5370,2665,5406,2665,5406,2524xm5463,1807l5427,1807,5427,1910,5463,1910,5463,1807xm5467,1770l5465,1766,5457,1759,5451,1757,5438,1757,5433,1759,5425,1766,5423,1771,5423,1782,5425,1786,5433,1794,5438,1795,5451,1795,5457,1794,5465,1786,5467,1782,5467,1770xm5537,2562l5501,2562,5501,2620,5499,2626,5492,2634,5488,2636,5476,2636,5472,2634,5466,2627,5465,2621,5465,2562,5429,2562,5429,2635,5433,2647,5448,2663,5459,2667,5478,2667,5484,2665,5495,2661,5499,2658,5503,2654,5503,2665,5537,2665,5537,2562xm5657,2592l5656,2588,5653,2580,5644,2572,5636,2567,5627,2563,5617,2561,5604,2560,5596,2560,5588,2561,5572,2565,5565,2568,5559,2572,5571,2597,5575,2594,5579,2592,5589,2588,5594,2588,5613,2588,5620,2593,5621,2604,5621,2623,5621,2632,5620,2636,5617,2639,5611,2643,5607,2644,5599,2644,5596,2643,5591,2639,5590,2636,5590,2626,5595,2623,5621,2623,5621,2604,5585,2604,5573,2607,5558,2617,5555,2625,5555,2641,5556,2646,5562,2656,5567,2660,5578,2665,5585,2667,5608,2667,5618,2662,5623,2652,5623,2665,5657,2665,5657,2652,5657,2644,5657,2623,5657,2592xm5662,1836l5658,1824,5651,1817,5643,1809,5633,1805,5613,1805,5606,1807,5594,1812,5589,1816,5584,1821,5581,1816,5576,1812,5565,1806,5558,1805,5545,1805,5539,1806,5529,1810,5524,1813,5520,1818,5520,1807,5486,1807,5486,1910,5522,1910,5522,1851,5524,1845,5530,1838,5535,1836,5551,1836,5556,1843,5556,1910,5592,1910,5592,1851,5594,1845,5600,1838,5605,1836,5615,1836,5619,1837,5624,1844,5626,1850,5626,1910,5662,1910,5662,1836xm5721,1807l5685,1807,5685,1910,5721,1910,5721,1807xm5725,1770l5723,1766,5715,1759,5709,1757,5696,1757,5691,1759,5683,1766,5681,1771,5681,1782,5683,1786,5691,1794,5696,1795,5709,1795,5715,1794,5723,1786,5725,1782,5725,1770xm5782,2588l5779,2580,5773,2573,5756,2563,5746,2560,5723,2560,5712,2562,5694,2571,5687,2578,5677,2594,5675,2603,5675,2623,5677,2633,5687,2649,5694,2655,5703,2660,5712,2664,5723,2667,5746,2667,5756,2664,5773,2654,5779,2647,5782,2638,5754,2624,5750,2633,5743,2638,5727,2638,5722,2636,5714,2627,5711,2621,5711,2606,5714,2600,5722,2591,5727,2589,5743,2589,5750,2593,5754,2603,5782,2588xm5832,2562l5796,2562,5796,2665,5832,2665,5832,2562xm5836,2525l5834,2521,5826,2514,5821,2512,5807,2512,5802,2514,5794,2521,5792,2526,5792,2537,5794,2541,5802,2549,5807,2550,5821,2550,5826,2549,5834,2541,5836,2537,5836,2525xm5849,1847l5847,1838,5843,1831,5837,1822,5831,1816,5816,1808,5816,1848,5773,1848,5774,1843,5777,1839,5784,1832,5789,1831,5800,1831,5805,1832,5812,1839,5815,1843,5816,1848,5816,1808,5814,1807,5805,1805,5784,1805,5774,1807,5757,1817,5750,1823,5740,1839,5738,1847,5738,1868,5740,1878,5750,1894,5757,1900,5775,1909,5786,1912,5798,1912,5812,1910,5823,1907,5834,1902,5842,1895,5832,1884,5823,1875,5819,1878,5816,1880,5808,1883,5804,1884,5793,1884,5787,1883,5778,1877,5775,1873,5774,1867,5849,1867,5849,1859,5849,1848,5849,1847xm5950,2521l5914,2521,5888,2549,5914,2549,5950,2521xm5965,2603l5963,2594,5960,2589,5953,2578,5946,2571,5929,2563,5929,2606,5929,2621,5927,2627,5919,2636,5913,2638,5901,2638,5896,2636,5888,2627,5885,2621,5885,2606,5888,2600,5896,2591,5901,2589,5913,2589,5919,2591,5927,2600,5929,2606,5929,2563,5928,2562,5918,2560,5896,2560,5886,2562,5868,2571,5862,2578,5851,2594,5849,2603,5849,2623,5851,2633,5862,2649,5868,2655,5886,2664,5896,2667,5918,2667,5928,2664,5946,2655,5953,2649,5960,2638,5963,2633,5965,2623,5965,2603xm5976,1836l5972,1824,5964,1817,5956,1809,5946,1805,5927,1805,5921,1806,5909,1811,5905,1814,5900,1818,5900,1807,5866,1807,5866,1910,5902,1910,5902,1852,5904,1846,5912,1838,5917,1836,5934,1836,5940,1843,5940,1910,5976,1910,5976,1836xm6069,1906l6060,1880,6057,1883,6054,1884,6046,1884,6044,1883,6040,1878,6039,1875,6039,1838,6062,1838,6062,1811,6039,1811,6039,1784,6003,1784,6003,1811,5988,1811,5988,1838,6003,1838,6003,1885,6006,1895,6021,1908,6031,1912,6049,1912,6054,1911,6063,1909,6066,1908,6069,1906xm6092,2591l6088,2579,6080,2572,6072,2564,6062,2560,6042,2560,6036,2561,6025,2566,6020,2569,6016,2573,6016,2562,5982,2562,5982,2665,6018,2665,6018,2607,6020,2601,6027,2593,6032,2591,6050,2591,6056,2598,6056,2665,6092,2665,6092,2591xm6190,1848l6188,1839,6185,1834,6178,1823,6171,1816,6154,1808,6154,1851,6154,1866,6152,1872,6143,1881,6138,1883,6126,1883,6120,1881,6112,1872,6110,1866,6110,1851,6112,1845,6120,1836,6126,1834,6138,1834,6143,1836,6152,1845,6154,1851,6154,1808,6153,1807,6143,1805,6121,1805,6111,1807,6093,1816,6086,1823,6076,1839,6074,1848,6074,1868,6076,1878,6086,1894,6093,1900,6111,1909,6121,1912,6143,1912,6153,1909,6171,1900,6178,1894,6184,1883,6188,1878,6190,1868,6190,1848xe" filled="true" fillcolor="#ffffff" stroked="false">
              <v:path arrowok="t"/>
              <v:fill type="solid"/>
            </v:shape>
            <v:shape style="position:absolute;left:4355;top:2234;width:180;height:798" type="#_x0000_t75" stroked="false">
              <v:imagedata r:id="rId889" o:title=""/>
            </v:shape>
            <v:shape style="position:absolute;left:4402;top:2065;width:133;height:115" type="#_x0000_t75" stroked="false">
              <v:imagedata r:id="rId890" o:title=""/>
            </v:shape>
            <v:shape style="position:absolute;left:4366;top:1344;width:134;height:666" type="#_x0000_t75" stroked="false">
              <v:imagedata r:id="rId891" o:title=""/>
            </v:shape>
            <v:shape style="position:absolute;left:3975;top:3633;width:3462;height:204" type="#_x0000_t75" stroked="false">
              <v:imagedata r:id="rId892" o:title=""/>
            </v:shape>
            <v:shape style="position:absolute;left:1541;top:940;width:185;height:2373" type="#_x0000_t75" stroked="false">
              <v:imagedata r:id="rId893" o:title=""/>
            </v:shape>
            <v:shape style="position:absolute;left:9663;top:918;width:152;height:2425" type="#_x0000_t75" stroked="false">
              <v:imagedata r:id="rId894" o:title=""/>
            </v:shape>
            <w10:wrap type="topAndBottom"/>
          </v:group>
        </w:pict>
      </w: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spacing w:before="10"/>
        <w:rPr>
          <w:rFonts w:ascii="Trebuchet MS"/>
          <w:b/>
          <w:sz w:val="30"/>
        </w:rPr>
      </w:pPr>
    </w:p>
    <w:p>
      <w:pPr>
        <w:pStyle w:val="BodyText"/>
        <w:spacing w:line="237" w:lineRule="auto"/>
        <w:ind w:left="2080" w:right="5766"/>
        <w:jc w:val="both"/>
      </w:pPr>
      <w:r>
        <w:rPr>
          <w:color w:val="4A4A4C"/>
          <w:w w:val="105"/>
        </w:rPr>
        <w:t>Para el seguimiento del Plan Estatal de</w:t>
      </w:r>
      <w:r>
        <w:rPr>
          <w:color w:val="4A4A4C"/>
          <w:spacing w:val="1"/>
          <w:w w:val="105"/>
        </w:rPr>
        <w:t> </w:t>
      </w:r>
      <w:r>
        <w:rPr>
          <w:color w:val="4A4A4C"/>
        </w:rPr>
        <w:t>Desarrollo 2022-2028, se implementará un</w:t>
      </w:r>
      <w:r>
        <w:rPr>
          <w:color w:val="4A4A4C"/>
          <w:spacing w:val="-68"/>
        </w:rPr>
        <w:t> </w:t>
      </w:r>
      <w:r>
        <w:rPr>
          <w:color w:val="4A4A4C"/>
          <w:spacing w:val="-1"/>
          <w:w w:val="105"/>
        </w:rPr>
        <w:t>esquema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de</w:t>
      </w:r>
      <w:r>
        <w:rPr>
          <w:color w:val="4A4A4C"/>
          <w:spacing w:val="-17"/>
          <w:w w:val="105"/>
        </w:rPr>
        <w:t> </w:t>
      </w:r>
      <w:r>
        <w:rPr>
          <w:color w:val="4A4A4C"/>
          <w:spacing w:val="-1"/>
          <w:w w:val="105"/>
        </w:rPr>
        <w:t>coordinación</w:t>
      </w:r>
      <w:r>
        <w:rPr>
          <w:color w:val="4A4A4C"/>
          <w:spacing w:val="-18"/>
          <w:w w:val="105"/>
        </w:rPr>
        <w:t> </w:t>
      </w:r>
      <w:r>
        <w:rPr>
          <w:color w:val="4A4A4C"/>
          <w:spacing w:val="-1"/>
          <w:w w:val="105"/>
        </w:rPr>
        <w:t>a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través</w:t>
      </w:r>
      <w:r>
        <w:rPr>
          <w:color w:val="4A4A4C"/>
          <w:spacing w:val="-17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18"/>
          <w:w w:val="105"/>
        </w:rPr>
        <w:t> </w:t>
      </w:r>
      <w:r>
        <w:rPr>
          <w:color w:val="4A4A4C"/>
          <w:w w:val="105"/>
        </w:rPr>
        <w:t>cual</w:t>
      </w:r>
      <w:r>
        <w:rPr>
          <w:color w:val="4A4A4C"/>
          <w:spacing w:val="-71"/>
          <w:w w:val="105"/>
        </w:rPr>
        <w:t> </w:t>
      </w:r>
      <w:r>
        <w:rPr>
          <w:color w:val="4A4A4C"/>
          <w:w w:val="105"/>
        </w:rPr>
        <w:t>se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realizará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monitoreo</w:t>
      </w:r>
      <w:r>
        <w:rPr>
          <w:color w:val="4A4A4C"/>
          <w:spacing w:val="-5"/>
          <w:w w:val="105"/>
        </w:rPr>
        <w:t> </w:t>
      </w:r>
      <w:r>
        <w:rPr>
          <w:color w:val="4A4A4C"/>
          <w:w w:val="105"/>
        </w:rPr>
        <w:t>del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avance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en</w:t>
      </w:r>
      <w:r>
        <w:rPr>
          <w:color w:val="4A4A4C"/>
          <w:spacing w:val="-4"/>
          <w:w w:val="105"/>
        </w:rPr>
        <w:t> </w:t>
      </w:r>
      <w:r>
        <w:rPr>
          <w:color w:val="4A4A4C"/>
          <w:w w:val="105"/>
        </w:rPr>
        <w:t>el</w:t>
      </w:r>
      <w:r>
        <w:rPr>
          <w:color w:val="4A4A4C"/>
          <w:spacing w:val="-72"/>
          <w:w w:val="105"/>
        </w:rPr>
        <w:t> </w:t>
      </w:r>
      <w:r>
        <w:rPr>
          <w:color w:val="4A4A4C"/>
        </w:rPr>
        <w:t>cumplimiento de los objetivos establecidos</w:t>
      </w:r>
      <w:r>
        <w:rPr>
          <w:color w:val="4A4A4C"/>
          <w:spacing w:val="1"/>
        </w:rPr>
        <w:t> </w:t>
      </w:r>
      <w:r>
        <w:rPr>
          <w:color w:val="4A4A4C"/>
        </w:rPr>
        <w:t>en</w:t>
      </w:r>
      <w:r>
        <w:rPr>
          <w:color w:val="4A4A4C"/>
          <w:spacing w:val="-19"/>
        </w:rPr>
        <w:t> </w:t>
      </w:r>
      <w:r>
        <w:rPr>
          <w:color w:val="4A4A4C"/>
        </w:rPr>
        <w:t>el</w:t>
      </w:r>
      <w:r>
        <w:rPr>
          <w:color w:val="4A4A4C"/>
          <w:spacing w:val="-18"/>
        </w:rPr>
        <w:t> </w:t>
      </w:r>
      <w:r>
        <w:rPr>
          <w:color w:val="4A4A4C"/>
        </w:rPr>
        <w:t>Plan,</w:t>
      </w:r>
      <w:r>
        <w:rPr>
          <w:color w:val="4A4A4C"/>
          <w:spacing w:val="-18"/>
        </w:rPr>
        <w:t> </w:t>
      </w:r>
      <w:r>
        <w:rPr>
          <w:color w:val="4A4A4C"/>
        </w:rPr>
        <w:t>así</w:t>
      </w:r>
      <w:r>
        <w:rPr>
          <w:color w:val="4A4A4C"/>
          <w:spacing w:val="-18"/>
        </w:rPr>
        <w:t> </w:t>
      </w:r>
      <w:r>
        <w:rPr>
          <w:color w:val="4A4A4C"/>
        </w:rPr>
        <w:t>como</w:t>
      </w:r>
      <w:r>
        <w:rPr>
          <w:color w:val="4A4A4C"/>
          <w:spacing w:val="-18"/>
        </w:rPr>
        <w:t> </w:t>
      </w:r>
      <w:r>
        <w:rPr>
          <w:color w:val="4A4A4C"/>
        </w:rPr>
        <w:t>en</w:t>
      </w:r>
      <w:r>
        <w:rPr>
          <w:color w:val="4A4A4C"/>
          <w:spacing w:val="-18"/>
        </w:rPr>
        <w:t> </w:t>
      </w:r>
      <w:r>
        <w:rPr>
          <w:color w:val="4A4A4C"/>
        </w:rPr>
        <w:t>los</w:t>
      </w:r>
      <w:r>
        <w:rPr>
          <w:color w:val="4A4A4C"/>
          <w:spacing w:val="-19"/>
        </w:rPr>
        <w:t> </w:t>
      </w:r>
      <w:r>
        <w:rPr>
          <w:color w:val="4A4A4C"/>
        </w:rPr>
        <w:t>planes</w:t>
      </w:r>
      <w:r>
        <w:rPr>
          <w:color w:val="4A4A4C"/>
          <w:spacing w:val="-18"/>
        </w:rPr>
        <w:t> </w:t>
      </w:r>
      <w:r>
        <w:rPr>
          <w:color w:val="4A4A4C"/>
        </w:rPr>
        <w:t>derivados,</w:t>
      </w:r>
      <w:r>
        <w:rPr>
          <w:color w:val="4A4A4C"/>
          <w:spacing w:val="-68"/>
        </w:rPr>
        <w:t> </w:t>
      </w:r>
      <w:r>
        <w:rPr>
          <w:color w:val="4A4A4C"/>
        </w:rPr>
        <w:t>a</w:t>
      </w:r>
      <w:r>
        <w:rPr>
          <w:color w:val="4A4A4C"/>
          <w:spacing w:val="-17"/>
        </w:rPr>
        <w:t> </w:t>
      </w:r>
      <w:r>
        <w:rPr>
          <w:color w:val="4A4A4C"/>
        </w:rPr>
        <w:t>través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indicadores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desempeño,</w:t>
      </w:r>
      <w:r>
        <w:rPr>
          <w:color w:val="4A4A4C"/>
          <w:spacing w:val="-17"/>
        </w:rPr>
        <w:t> </w:t>
      </w:r>
      <w:r>
        <w:rPr>
          <w:color w:val="4A4A4C"/>
        </w:rPr>
        <w:t>para</w:t>
      </w:r>
      <w:r>
        <w:rPr>
          <w:color w:val="4A4A4C"/>
          <w:spacing w:val="-68"/>
        </w:rPr>
        <w:t> </w:t>
      </w:r>
      <w:r>
        <w:rPr>
          <w:color w:val="4A4A4C"/>
          <w:w w:val="105"/>
        </w:rPr>
        <w:t>ello se establece un proceso definido por</w:t>
      </w:r>
      <w:r>
        <w:rPr>
          <w:color w:val="4A4A4C"/>
          <w:spacing w:val="1"/>
          <w:w w:val="105"/>
        </w:rPr>
        <w:t> </w:t>
      </w:r>
      <w:r>
        <w:rPr>
          <w:color w:val="4A4A4C"/>
          <w:spacing w:val="-1"/>
        </w:rPr>
        <w:t>cinco</w:t>
      </w:r>
      <w:r>
        <w:rPr>
          <w:color w:val="4A4A4C"/>
          <w:spacing w:val="-18"/>
        </w:rPr>
        <w:t> </w:t>
      </w:r>
      <w:r>
        <w:rPr>
          <w:color w:val="4A4A4C"/>
        </w:rPr>
        <w:t>etapas.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  <w:r>
        <w:rPr/>
        <w:drawing>
          <wp:anchor distT="0" distB="0" distL="0" distR="0" allowOverlap="1" layoutInCell="1" locked="0" behindDoc="0" simplePos="0" relativeHeight="1187">
            <wp:simplePos x="0" y="0"/>
            <wp:positionH relativeFrom="page">
              <wp:posOffset>2551878</wp:posOffset>
            </wp:positionH>
            <wp:positionV relativeFrom="paragraph">
              <wp:posOffset>180568</wp:posOffset>
            </wp:positionV>
            <wp:extent cx="1816479" cy="142875"/>
            <wp:effectExtent l="0" t="0" r="0" b="0"/>
            <wp:wrapTopAndBottom/>
            <wp:docPr id="875" name="image8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6" name="image869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4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8">
            <wp:simplePos x="0" y="0"/>
            <wp:positionH relativeFrom="page">
              <wp:posOffset>1003217</wp:posOffset>
            </wp:positionH>
            <wp:positionV relativeFrom="paragraph">
              <wp:posOffset>503624</wp:posOffset>
            </wp:positionV>
            <wp:extent cx="5217457" cy="442912"/>
            <wp:effectExtent l="0" t="0" r="0" b="0"/>
            <wp:wrapTopAndBottom/>
            <wp:docPr id="877" name="image8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870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457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9">
            <wp:simplePos x="0" y="0"/>
            <wp:positionH relativeFrom="page">
              <wp:posOffset>1051081</wp:posOffset>
            </wp:positionH>
            <wp:positionV relativeFrom="paragraph">
              <wp:posOffset>1044897</wp:posOffset>
            </wp:positionV>
            <wp:extent cx="5074785" cy="442912"/>
            <wp:effectExtent l="0" t="0" r="0" b="0"/>
            <wp:wrapTopAndBottom/>
            <wp:docPr id="879" name="image8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871.png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785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before="1"/>
        <w:rPr>
          <w:sz w:val="7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3"/>
        </w:rPr>
      </w:pPr>
    </w:p>
    <w:p>
      <w:pPr>
        <w:pStyle w:val="Heading6"/>
        <w:tabs>
          <w:tab w:pos="2079" w:val="left" w:leader="none"/>
        </w:tabs>
        <w:spacing w:before="115"/>
        <w:ind w:left="1162"/>
      </w:pPr>
      <w:r>
        <w:rPr/>
        <w:pict>
          <v:line style="position:absolute;mso-position-horizontal-relative:page;mso-position-vertical-relative:paragraph;z-index:-28420096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220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7711pt;width:94.65pt;height:9.6pt;mso-position-horizontal-relative:page;mso-position-vertical-relative:paragraph;z-index:-1511884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89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pgSz w:w="12240" w:h="15840"/>
          <w:pgMar w:header="0" w:footer="579" w:top="420" w:bottom="760" w:left="0" w:right="0"/>
        </w:sectPr>
      </w:pPr>
    </w:p>
    <w:p>
      <w:pPr>
        <w:pStyle w:val="BodyText"/>
        <w:spacing w:line="237" w:lineRule="auto" w:before="95"/>
        <w:ind w:left="1984"/>
        <w:jc w:val="both"/>
      </w:pPr>
      <w:r>
        <w:rPr>
          <w:color w:val="4A4A4C"/>
        </w:rPr>
        <w:t>A</w:t>
      </w:r>
      <w:r>
        <w:rPr>
          <w:color w:val="4A4A4C"/>
          <w:spacing w:val="-24"/>
        </w:rPr>
        <w:t> </w:t>
      </w:r>
      <w:r>
        <w:rPr>
          <w:color w:val="4A4A4C"/>
        </w:rPr>
        <w:t>fin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3"/>
        </w:rPr>
        <w:t> </w:t>
      </w:r>
      <w:r>
        <w:rPr>
          <w:color w:val="4A4A4C"/>
        </w:rPr>
        <w:t>contar</w:t>
      </w:r>
      <w:r>
        <w:rPr>
          <w:color w:val="4A4A4C"/>
          <w:spacing w:val="-24"/>
        </w:rPr>
        <w:t> </w:t>
      </w:r>
      <w:r>
        <w:rPr>
          <w:color w:val="4A4A4C"/>
        </w:rPr>
        <w:t>con</w:t>
      </w:r>
      <w:r>
        <w:rPr>
          <w:color w:val="4A4A4C"/>
          <w:spacing w:val="-23"/>
        </w:rPr>
        <w:t> </w:t>
      </w:r>
      <w:r>
        <w:rPr>
          <w:color w:val="4A4A4C"/>
        </w:rPr>
        <w:t>información</w:t>
      </w:r>
      <w:r>
        <w:rPr>
          <w:color w:val="4A4A4C"/>
          <w:spacing w:val="-23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desempe-</w:t>
      </w:r>
      <w:r>
        <w:rPr>
          <w:color w:val="4A4A4C"/>
          <w:spacing w:val="-68"/>
        </w:rPr>
        <w:t> </w:t>
      </w:r>
      <w:r>
        <w:rPr>
          <w:color w:val="4A4A4C"/>
        </w:rPr>
        <w:t>ño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7"/>
        </w:rPr>
        <w:t> </w:t>
      </w:r>
      <w:r>
        <w:rPr>
          <w:color w:val="4A4A4C"/>
        </w:rPr>
        <w:t>indicadores</w:t>
      </w:r>
      <w:r>
        <w:rPr>
          <w:color w:val="4A4A4C"/>
          <w:spacing w:val="-17"/>
        </w:rPr>
        <w:t> </w:t>
      </w:r>
      <w:r>
        <w:rPr>
          <w:color w:val="4A4A4C"/>
        </w:rPr>
        <w:t>sistematizada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al</w:t>
      </w:r>
      <w:r>
        <w:rPr>
          <w:color w:val="4A4A4C"/>
          <w:spacing w:val="-17"/>
        </w:rPr>
        <w:t> </w:t>
      </w:r>
      <w:r>
        <w:rPr>
          <w:color w:val="4A4A4C"/>
        </w:rPr>
        <w:t>alcance</w:t>
      </w:r>
      <w:r>
        <w:rPr>
          <w:color w:val="4A4A4C"/>
          <w:spacing w:val="-68"/>
        </w:rPr>
        <w:t> </w:t>
      </w:r>
      <w:r>
        <w:rPr>
          <w:color w:val="4A4A4C"/>
        </w:rPr>
        <w:t>para consultas requeridas para la toma de</w:t>
      </w:r>
      <w:r>
        <w:rPr>
          <w:color w:val="4A4A4C"/>
          <w:spacing w:val="1"/>
        </w:rPr>
        <w:t> </w:t>
      </w:r>
      <w:r>
        <w:rPr>
          <w:color w:val="4A4A4C"/>
          <w:spacing w:val="-1"/>
        </w:rPr>
        <w:t>decisiones</w:t>
      </w:r>
      <w:r>
        <w:rPr>
          <w:color w:val="4A4A4C"/>
          <w:spacing w:val="-16"/>
        </w:rPr>
        <w:t> </w:t>
      </w:r>
      <w:r>
        <w:rPr>
          <w:color w:val="4A4A4C"/>
        </w:rPr>
        <w:t>eficientes,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16"/>
        </w:rPr>
        <w:t> </w:t>
      </w:r>
      <w:r>
        <w:rPr>
          <w:color w:val="4A4A4C"/>
        </w:rPr>
        <w:t>Gobierno</w:t>
      </w:r>
      <w:r>
        <w:rPr>
          <w:color w:val="4A4A4C"/>
          <w:spacing w:val="-16"/>
        </w:rPr>
        <w:t> </w:t>
      </w:r>
      <w:r>
        <w:rPr>
          <w:color w:val="4A4A4C"/>
        </w:rPr>
        <w:t>del</w:t>
      </w:r>
      <w:r>
        <w:rPr>
          <w:color w:val="4A4A4C"/>
          <w:spacing w:val="-16"/>
        </w:rPr>
        <w:t> </w:t>
      </w:r>
      <w:r>
        <w:rPr>
          <w:color w:val="4A4A4C"/>
        </w:rPr>
        <w:t>Estado</w:t>
      </w:r>
      <w:r>
        <w:rPr>
          <w:color w:val="4A4A4C"/>
          <w:spacing w:val="-68"/>
        </w:rPr>
        <w:t> </w:t>
      </w:r>
      <w:r>
        <w:rPr>
          <w:color w:val="4A4A4C"/>
        </w:rPr>
        <w:t>implementará el Sistema de Seguimiento</w:t>
      </w:r>
      <w:r>
        <w:rPr>
          <w:color w:val="4A4A4C"/>
          <w:spacing w:val="1"/>
        </w:rPr>
        <w:t> </w:t>
      </w:r>
      <w:r>
        <w:rPr>
          <w:color w:val="4A4A4C"/>
          <w:spacing w:val="-1"/>
          <w:w w:val="95"/>
        </w:rPr>
        <w:t>Integral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Indicadores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de</w:t>
      </w:r>
      <w:r>
        <w:rPr>
          <w:color w:val="4A4A4C"/>
          <w:spacing w:val="-21"/>
          <w:w w:val="95"/>
        </w:rPr>
        <w:t> </w:t>
      </w:r>
      <w:r>
        <w:rPr>
          <w:color w:val="4A4A4C"/>
          <w:spacing w:val="-1"/>
          <w:w w:val="95"/>
        </w:rPr>
        <w:t>Bienestar</w:t>
      </w:r>
      <w:r>
        <w:rPr>
          <w:color w:val="4A4A4C"/>
          <w:spacing w:val="-20"/>
          <w:w w:val="95"/>
        </w:rPr>
        <w:t> </w:t>
      </w:r>
      <w:r>
        <w:rPr>
          <w:color w:val="4A4A4C"/>
          <w:w w:val="95"/>
        </w:rPr>
        <w:t>(SIIBien),</w:t>
      </w:r>
      <w:r>
        <w:rPr>
          <w:color w:val="4A4A4C"/>
          <w:spacing w:val="-65"/>
          <w:w w:val="95"/>
        </w:rPr>
        <w:t> </w:t>
      </w:r>
      <w:r>
        <w:rPr>
          <w:color w:val="4A4A4C"/>
        </w:rPr>
        <w:t>el cual tiene como objetivo monitorear los</w:t>
      </w:r>
      <w:r>
        <w:rPr>
          <w:color w:val="4A4A4C"/>
          <w:spacing w:val="1"/>
        </w:rPr>
        <w:t> </w:t>
      </w:r>
      <w:r>
        <w:rPr>
          <w:color w:val="4A4A4C"/>
        </w:rPr>
        <w:t>indicadores</w:t>
      </w:r>
      <w:r>
        <w:rPr>
          <w:color w:val="4A4A4C"/>
          <w:spacing w:val="-15"/>
        </w:rPr>
        <w:t> </w:t>
      </w:r>
      <w:r>
        <w:rPr>
          <w:color w:val="4A4A4C"/>
        </w:rPr>
        <w:t>estratégicos</w:t>
      </w:r>
      <w:r>
        <w:rPr>
          <w:color w:val="4A4A4C"/>
          <w:spacing w:val="-15"/>
        </w:rPr>
        <w:t> </w:t>
      </w:r>
      <w:r>
        <w:rPr>
          <w:color w:val="4A4A4C"/>
        </w:rPr>
        <w:t>definidos</w:t>
      </w:r>
      <w:r>
        <w:rPr>
          <w:color w:val="4A4A4C"/>
          <w:spacing w:val="-15"/>
        </w:rPr>
        <w:t> </w:t>
      </w:r>
      <w:r>
        <w:rPr>
          <w:color w:val="4A4A4C"/>
        </w:rPr>
        <w:t>en</w:t>
      </w:r>
      <w:r>
        <w:rPr>
          <w:color w:val="4A4A4C"/>
          <w:spacing w:val="-15"/>
        </w:rPr>
        <w:t> </w:t>
      </w:r>
      <w:r>
        <w:rPr>
          <w:color w:val="4A4A4C"/>
        </w:rPr>
        <w:t>el</w:t>
      </w:r>
      <w:r>
        <w:rPr>
          <w:color w:val="4A4A4C"/>
          <w:spacing w:val="-15"/>
        </w:rPr>
        <w:t> </w:t>
      </w:r>
      <w:r>
        <w:rPr>
          <w:color w:val="4A4A4C"/>
        </w:rPr>
        <w:t>Plan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Estatal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Desarrollo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2022-2028,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así</w:t>
      </w:r>
      <w:r>
        <w:rPr>
          <w:color w:val="4A4A4C"/>
          <w:spacing w:val="-7"/>
          <w:w w:val="95"/>
        </w:rPr>
        <w:t> </w:t>
      </w:r>
      <w:r>
        <w:rPr>
          <w:color w:val="4A4A4C"/>
          <w:w w:val="95"/>
        </w:rPr>
        <w:t>como</w:t>
      </w:r>
      <w:r>
        <w:rPr>
          <w:color w:val="4A4A4C"/>
          <w:spacing w:val="-8"/>
          <w:w w:val="95"/>
        </w:rPr>
        <w:t> </w:t>
      </w:r>
      <w:r>
        <w:rPr>
          <w:color w:val="4A4A4C"/>
          <w:w w:val="95"/>
        </w:rPr>
        <w:t>los</w:t>
      </w:r>
      <w:r>
        <w:rPr>
          <w:color w:val="4A4A4C"/>
          <w:spacing w:val="-65"/>
          <w:w w:val="95"/>
        </w:rPr>
        <w:t> </w:t>
      </w:r>
      <w:r>
        <w:rPr>
          <w:color w:val="4A4A4C"/>
          <w:spacing w:val="-2"/>
        </w:rPr>
        <w:t>indicadores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producto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derivados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23"/>
        </w:rPr>
        <w:t> </w:t>
      </w:r>
      <w:r>
        <w:rPr>
          <w:color w:val="4A4A4C"/>
          <w:spacing w:val="-1"/>
        </w:rPr>
        <w:t>pla-</w:t>
      </w:r>
      <w:r>
        <w:rPr>
          <w:color w:val="4A4A4C"/>
          <w:spacing w:val="-68"/>
        </w:rPr>
        <w:t> </w:t>
      </w:r>
      <w:r>
        <w:rPr>
          <w:color w:val="4A4A4C"/>
        </w:rPr>
        <w:t>nes</w:t>
      </w:r>
      <w:r>
        <w:rPr>
          <w:color w:val="4A4A4C"/>
          <w:spacing w:val="-11"/>
        </w:rPr>
        <w:t> </w:t>
      </w:r>
      <w:r>
        <w:rPr>
          <w:color w:val="4A4A4C"/>
        </w:rPr>
        <w:t>sectoriales,</w:t>
      </w:r>
      <w:r>
        <w:rPr>
          <w:color w:val="4A4A4C"/>
          <w:spacing w:val="-10"/>
        </w:rPr>
        <w:t> </w:t>
      </w:r>
      <w:r>
        <w:rPr>
          <w:color w:val="4A4A4C"/>
        </w:rPr>
        <w:t>vinculados</w:t>
      </w:r>
      <w:r>
        <w:rPr>
          <w:color w:val="4A4A4C"/>
          <w:spacing w:val="-11"/>
        </w:rPr>
        <w:t> </w:t>
      </w:r>
      <w:r>
        <w:rPr>
          <w:color w:val="4A4A4C"/>
        </w:rPr>
        <w:t>a</w:t>
      </w:r>
      <w:r>
        <w:rPr>
          <w:color w:val="4A4A4C"/>
          <w:spacing w:val="-10"/>
        </w:rPr>
        <w:t> </w:t>
      </w:r>
      <w:r>
        <w:rPr>
          <w:color w:val="4A4A4C"/>
        </w:rPr>
        <w:t>los</w:t>
      </w:r>
      <w:r>
        <w:rPr>
          <w:color w:val="4A4A4C"/>
          <w:spacing w:val="-11"/>
        </w:rPr>
        <w:t> </w:t>
      </w:r>
      <w:r>
        <w:rPr>
          <w:color w:val="4A4A4C"/>
        </w:rPr>
        <w:t>indicadores</w:t>
      </w:r>
      <w:r>
        <w:rPr>
          <w:color w:val="4A4A4C"/>
          <w:spacing w:val="-67"/>
        </w:rPr>
        <w:t> </w:t>
      </w:r>
      <w:r>
        <w:rPr>
          <w:color w:val="4A4A4C"/>
        </w:rPr>
        <w:t>de gestión establecidos en las matrices de</w:t>
      </w:r>
      <w:r>
        <w:rPr>
          <w:color w:val="4A4A4C"/>
          <w:spacing w:val="1"/>
        </w:rPr>
        <w:t> </w:t>
      </w:r>
      <w:r>
        <w:rPr>
          <w:color w:val="4A4A4C"/>
          <w:spacing w:val="-3"/>
        </w:rPr>
        <w:t>indicadores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resultados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4"/>
        </w:rPr>
        <w:t> </w:t>
      </w:r>
      <w:r>
        <w:rPr>
          <w:color w:val="4A4A4C"/>
          <w:spacing w:val="-2"/>
        </w:rPr>
        <w:t>los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programas</w:t>
      </w:r>
      <w:r>
        <w:rPr>
          <w:color w:val="4A4A4C"/>
          <w:spacing w:val="-68"/>
        </w:rPr>
        <w:t> </w:t>
      </w:r>
      <w:r>
        <w:rPr>
          <w:color w:val="4A4A4C"/>
        </w:rPr>
        <w:t>presupuestales.</w:t>
      </w:r>
    </w:p>
    <w:p>
      <w:pPr>
        <w:pStyle w:val="BodyText"/>
        <w:rPr>
          <w:sz w:val="19"/>
        </w:rPr>
      </w:pPr>
    </w:p>
    <w:p>
      <w:pPr>
        <w:pStyle w:val="BodyText"/>
        <w:spacing w:line="237" w:lineRule="auto"/>
        <w:ind w:left="1984"/>
        <w:jc w:val="both"/>
      </w:pPr>
      <w:r>
        <w:rPr>
          <w:color w:val="4A4A4C"/>
          <w:spacing w:val="-3"/>
        </w:rPr>
        <w:t>Respecto</w:t>
      </w:r>
      <w:r>
        <w:rPr>
          <w:color w:val="4A4A4C"/>
          <w:spacing w:val="-43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Evaluación,</w:t>
      </w:r>
      <w:r>
        <w:rPr>
          <w:color w:val="4A4A4C"/>
          <w:spacing w:val="-43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cual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consiste</w:t>
      </w:r>
      <w:r>
        <w:rPr>
          <w:color w:val="4A4A4C"/>
          <w:spacing w:val="-43"/>
        </w:rPr>
        <w:t> </w:t>
      </w:r>
      <w:r>
        <w:rPr>
          <w:color w:val="4A4A4C"/>
          <w:spacing w:val="-2"/>
        </w:rPr>
        <w:t>en</w:t>
      </w:r>
      <w:r>
        <w:rPr>
          <w:color w:val="4A4A4C"/>
          <w:spacing w:val="-42"/>
        </w:rPr>
        <w:t> </w:t>
      </w:r>
      <w:r>
        <w:rPr>
          <w:color w:val="4A4A4C"/>
          <w:spacing w:val="-2"/>
        </w:rPr>
        <w:t>un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análisis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sistemático</w:t>
      </w:r>
      <w:r>
        <w:rPr>
          <w:color w:val="4A4A4C"/>
          <w:spacing w:val="-16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objetivo</w:t>
      </w:r>
      <w:r>
        <w:rPr>
          <w:color w:val="4A4A4C"/>
          <w:spacing w:val="-16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programas</w:t>
      </w:r>
      <w:r>
        <w:rPr>
          <w:color w:val="4A4A4C"/>
          <w:spacing w:val="-67"/>
        </w:rPr>
        <w:t> </w:t>
      </w:r>
      <w:r>
        <w:rPr>
          <w:color w:val="4A4A4C"/>
        </w:rPr>
        <w:t>o</w:t>
      </w:r>
      <w:r>
        <w:rPr>
          <w:color w:val="4A4A4C"/>
          <w:spacing w:val="-17"/>
        </w:rPr>
        <w:t> </w:t>
      </w:r>
      <w:r>
        <w:rPr>
          <w:color w:val="4A4A4C"/>
        </w:rPr>
        <w:t>proyectos</w:t>
      </w:r>
      <w:r>
        <w:rPr>
          <w:color w:val="4A4A4C"/>
          <w:spacing w:val="-16"/>
        </w:rPr>
        <w:t> </w:t>
      </w:r>
      <w:r>
        <w:rPr>
          <w:color w:val="4A4A4C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16"/>
        </w:rPr>
        <w:t> </w:t>
      </w:r>
      <w:r>
        <w:rPr>
          <w:color w:val="4A4A4C"/>
        </w:rPr>
        <w:t>finalidad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determinar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causalidad,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pertinencia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y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logro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de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los</w:t>
      </w:r>
      <w:r>
        <w:rPr>
          <w:color w:val="4A4A4C"/>
          <w:spacing w:val="-38"/>
        </w:rPr>
        <w:t> </w:t>
      </w:r>
      <w:r>
        <w:rPr>
          <w:color w:val="4A4A4C"/>
          <w:spacing w:val="-3"/>
        </w:rPr>
        <w:t>objetivos</w:t>
      </w:r>
      <w:r>
        <w:rPr>
          <w:color w:val="4A4A4C"/>
          <w:spacing w:val="-68"/>
        </w:rPr>
        <w:t> </w:t>
      </w:r>
      <w:r>
        <w:rPr>
          <w:color w:val="4A4A4C"/>
        </w:rPr>
        <w:t>y</w:t>
      </w:r>
      <w:r>
        <w:rPr>
          <w:color w:val="4A4A4C"/>
          <w:spacing w:val="-11"/>
        </w:rPr>
        <w:t> </w:t>
      </w:r>
      <w:r>
        <w:rPr>
          <w:color w:val="4A4A4C"/>
        </w:rPr>
        <w:t>las</w:t>
      </w:r>
      <w:r>
        <w:rPr>
          <w:color w:val="4A4A4C"/>
          <w:spacing w:val="-11"/>
        </w:rPr>
        <w:t> </w:t>
      </w:r>
      <w:r>
        <w:rPr>
          <w:color w:val="4A4A4C"/>
        </w:rPr>
        <w:t>metas,</w:t>
      </w:r>
      <w:r>
        <w:rPr>
          <w:color w:val="4A4A4C"/>
          <w:spacing w:val="-11"/>
        </w:rPr>
        <w:t> </w:t>
      </w:r>
      <w:r>
        <w:rPr>
          <w:color w:val="4A4A4C"/>
        </w:rPr>
        <w:t>así</w:t>
      </w:r>
      <w:r>
        <w:rPr>
          <w:color w:val="4A4A4C"/>
          <w:spacing w:val="-11"/>
        </w:rPr>
        <w:t> </w:t>
      </w:r>
      <w:r>
        <w:rPr>
          <w:color w:val="4A4A4C"/>
        </w:rPr>
        <w:t>como</w:t>
      </w:r>
      <w:r>
        <w:rPr>
          <w:color w:val="4A4A4C"/>
          <w:spacing w:val="-11"/>
        </w:rPr>
        <w:t> </w:t>
      </w:r>
      <w:r>
        <w:rPr>
          <w:color w:val="4A4A4C"/>
        </w:rPr>
        <w:t>su</w:t>
      </w:r>
      <w:r>
        <w:rPr>
          <w:color w:val="4A4A4C"/>
          <w:spacing w:val="-10"/>
        </w:rPr>
        <w:t> </w:t>
      </w:r>
      <w:r>
        <w:rPr>
          <w:color w:val="4A4A4C"/>
        </w:rPr>
        <w:t>eficiencia,</w:t>
      </w:r>
      <w:r>
        <w:rPr>
          <w:color w:val="4A4A4C"/>
          <w:spacing w:val="-11"/>
        </w:rPr>
        <w:t> </w:t>
      </w:r>
      <w:r>
        <w:rPr>
          <w:color w:val="4A4A4C"/>
        </w:rPr>
        <w:t>eficacia,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calidad,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resultados,</w:t>
      </w:r>
      <w:r>
        <w:rPr>
          <w:color w:val="4A4A4C"/>
          <w:spacing w:val="-13"/>
        </w:rPr>
        <w:t> </w:t>
      </w:r>
      <w:r>
        <w:rPr>
          <w:color w:val="4A4A4C"/>
          <w:spacing w:val="-3"/>
        </w:rPr>
        <w:t>impacto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y</w:t>
      </w:r>
      <w:r>
        <w:rPr>
          <w:color w:val="4A4A4C"/>
          <w:spacing w:val="-13"/>
        </w:rPr>
        <w:t> </w:t>
      </w:r>
      <w:r>
        <w:rPr>
          <w:color w:val="4A4A4C"/>
          <w:spacing w:val="-2"/>
        </w:rPr>
        <w:t>sostenibilidad;</w:t>
      </w:r>
      <w:r>
        <w:rPr>
          <w:color w:val="4A4A4C"/>
          <w:spacing w:val="-68"/>
        </w:rPr>
        <w:t> </w:t>
      </w:r>
      <w:r>
        <w:rPr>
          <w:color w:val="4A4A4C"/>
          <w:spacing w:val="-3"/>
        </w:rPr>
        <w:t>esta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se</w:t>
      </w:r>
      <w:r>
        <w:rPr>
          <w:color w:val="4A4A4C"/>
          <w:spacing w:val="-14"/>
        </w:rPr>
        <w:t> </w:t>
      </w:r>
      <w:r>
        <w:rPr>
          <w:color w:val="4A4A4C"/>
          <w:spacing w:val="-3"/>
        </w:rPr>
        <w:t>instrumentará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a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través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dos</w:t>
      </w:r>
      <w:r>
        <w:rPr>
          <w:color w:val="4A4A4C"/>
          <w:spacing w:val="-14"/>
        </w:rPr>
        <w:t> </w:t>
      </w:r>
      <w:r>
        <w:rPr>
          <w:color w:val="4A4A4C"/>
          <w:spacing w:val="-2"/>
        </w:rPr>
        <w:t>instru-</w:t>
      </w:r>
      <w:r>
        <w:rPr>
          <w:color w:val="4A4A4C"/>
          <w:spacing w:val="-68"/>
        </w:rPr>
        <w:t> </w:t>
      </w:r>
      <w:r>
        <w:rPr>
          <w:color w:val="4A4A4C"/>
          <w:w w:val="95"/>
        </w:rPr>
        <w:t>mentos</w:t>
      </w:r>
      <w:r>
        <w:rPr>
          <w:color w:val="4A4A4C"/>
          <w:spacing w:val="-23"/>
          <w:w w:val="95"/>
        </w:rPr>
        <w:t> </w:t>
      </w:r>
      <w:r>
        <w:rPr>
          <w:color w:val="4A4A4C"/>
          <w:w w:val="95"/>
        </w:rPr>
        <w:t>normativos: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60"/>
        </w:numPr>
        <w:tabs>
          <w:tab w:pos="2268" w:val="left" w:leader="none"/>
        </w:tabs>
        <w:spacing w:line="199" w:lineRule="auto" w:before="0" w:after="0"/>
        <w:ind w:left="2267" w:right="0" w:hanging="193"/>
        <w:jc w:val="left"/>
        <w:rPr>
          <w:sz w:val="20"/>
        </w:rPr>
      </w:pPr>
      <w:r>
        <w:rPr>
          <w:color w:val="4A4A4C"/>
          <w:sz w:val="20"/>
        </w:rPr>
        <w:t>El Programa Anual de Evaluación (PAE)</w:t>
      </w:r>
      <w:r>
        <w:rPr>
          <w:color w:val="4A4A4C"/>
          <w:spacing w:val="1"/>
          <w:sz w:val="20"/>
        </w:rPr>
        <w:t> </w:t>
      </w:r>
      <w:r>
        <w:rPr>
          <w:color w:val="4A4A4C"/>
          <w:sz w:val="20"/>
        </w:rPr>
        <w:t>Mecanismo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Atención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a</w:t>
      </w:r>
      <w:r>
        <w:rPr>
          <w:color w:val="4A4A4C"/>
          <w:spacing w:val="42"/>
          <w:sz w:val="20"/>
        </w:rPr>
        <w:t> </w:t>
      </w:r>
      <w:r>
        <w:rPr>
          <w:color w:val="4A4A4C"/>
          <w:sz w:val="20"/>
        </w:rPr>
        <w:t>los</w:t>
      </w:r>
      <w:r>
        <w:rPr>
          <w:color w:val="4A4A4C"/>
          <w:spacing w:val="43"/>
          <w:sz w:val="20"/>
        </w:rPr>
        <w:t> </w:t>
      </w:r>
      <w:r>
        <w:rPr>
          <w:color w:val="4A4A4C"/>
          <w:sz w:val="20"/>
        </w:rPr>
        <w:t>Aspectos</w:t>
      </w:r>
    </w:p>
    <w:p>
      <w:pPr>
        <w:pStyle w:val="ListParagraph"/>
        <w:numPr>
          <w:ilvl w:val="0"/>
          <w:numId w:val="60"/>
        </w:numPr>
        <w:tabs>
          <w:tab w:pos="2268" w:val="left" w:leader="none"/>
        </w:tabs>
        <w:spacing w:line="293" w:lineRule="exact" w:before="0" w:after="0"/>
        <w:ind w:left="2267" w:right="0" w:hanging="194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339456">
            <wp:simplePos x="0" y="0"/>
            <wp:positionH relativeFrom="page">
              <wp:posOffset>1259999</wp:posOffset>
            </wp:positionH>
            <wp:positionV relativeFrom="paragraph">
              <wp:posOffset>400803</wp:posOffset>
            </wp:positionV>
            <wp:extent cx="6512400" cy="3398405"/>
            <wp:effectExtent l="0" t="0" r="0" b="0"/>
            <wp:wrapNone/>
            <wp:docPr id="881" name="image8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873.jpe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3398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A4A4C"/>
          <w:spacing w:val="-1"/>
          <w:sz w:val="20"/>
        </w:rPr>
        <w:t>Susceptibles</w:t>
      </w:r>
      <w:r>
        <w:rPr>
          <w:color w:val="4A4A4C"/>
          <w:spacing w:val="-17"/>
          <w:sz w:val="20"/>
        </w:rPr>
        <w:t> </w:t>
      </w:r>
      <w:r>
        <w:rPr>
          <w:color w:val="4A4A4C"/>
          <w:sz w:val="20"/>
        </w:rPr>
        <w:t>de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Mejora</w:t>
      </w:r>
      <w:r>
        <w:rPr>
          <w:color w:val="4A4A4C"/>
          <w:spacing w:val="-16"/>
          <w:sz w:val="20"/>
        </w:rPr>
        <w:t> </w:t>
      </w:r>
      <w:r>
        <w:rPr>
          <w:color w:val="4A4A4C"/>
          <w:sz w:val="20"/>
        </w:rPr>
        <w:t>(ASM)</w:t>
      </w:r>
    </w:p>
    <w:p>
      <w:pPr>
        <w:pStyle w:val="BodyText"/>
        <w:spacing w:line="237" w:lineRule="auto" w:before="95"/>
        <w:ind w:left="299" w:right="1131"/>
        <w:jc w:val="both"/>
      </w:pPr>
      <w:r>
        <w:rPr/>
        <w:br w:type="column"/>
      </w:r>
      <w:r>
        <w:rPr>
          <w:color w:val="4A4A4C"/>
          <w:spacing w:val="-1"/>
        </w:rPr>
        <w:t>A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pesar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que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en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los</w:t>
      </w:r>
      <w:r>
        <w:rPr>
          <w:color w:val="4A4A4C"/>
          <w:spacing w:val="-34"/>
        </w:rPr>
        <w:t> </w:t>
      </w:r>
      <w:r>
        <w:rPr>
          <w:color w:val="4A4A4C"/>
          <w:spacing w:val="-1"/>
        </w:rPr>
        <w:t>últimos</w:t>
      </w:r>
      <w:r>
        <w:rPr>
          <w:color w:val="4A4A4C"/>
          <w:spacing w:val="-33"/>
        </w:rPr>
        <w:t> </w:t>
      </w:r>
      <w:r>
        <w:rPr>
          <w:color w:val="4A4A4C"/>
        </w:rPr>
        <w:t>años</w:t>
      </w:r>
      <w:r>
        <w:rPr>
          <w:color w:val="4A4A4C"/>
          <w:spacing w:val="-34"/>
        </w:rPr>
        <w:t> </w:t>
      </w:r>
      <w:r>
        <w:rPr>
          <w:color w:val="4A4A4C"/>
        </w:rPr>
        <w:t>se</w:t>
      </w:r>
      <w:r>
        <w:rPr>
          <w:color w:val="4A4A4C"/>
          <w:spacing w:val="-34"/>
        </w:rPr>
        <w:t> </w:t>
      </w:r>
      <w:r>
        <w:rPr>
          <w:color w:val="4A4A4C"/>
        </w:rPr>
        <w:t>ha</w:t>
      </w:r>
      <w:r>
        <w:rPr>
          <w:color w:val="4A4A4C"/>
          <w:spacing w:val="-34"/>
        </w:rPr>
        <w:t> </w:t>
      </w:r>
      <w:r>
        <w:rPr>
          <w:color w:val="4A4A4C"/>
        </w:rPr>
        <w:t>obte-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nido</w:t>
      </w:r>
      <w:r>
        <w:rPr>
          <w:color w:val="4A4A4C"/>
          <w:spacing w:val="-37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37"/>
        </w:rPr>
        <w:t> </w:t>
      </w:r>
      <w:r>
        <w:rPr>
          <w:color w:val="4A4A4C"/>
        </w:rPr>
        <w:t>cumplimiento</w:t>
      </w:r>
      <w:r>
        <w:rPr>
          <w:color w:val="4A4A4C"/>
          <w:spacing w:val="-37"/>
        </w:rPr>
        <w:t> </w:t>
      </w:r>
      <w:r>
        <w:rPr>
          <w:color w:val="4A4A4C"/>
        </w:rPr>
        <w:t>satisfactorio</w:t>
      </w:r>
      <w:r>
        <w:rPr>
          <w:color w:val="4A4A4C"/>
          <w:spacing w:val="-37"/>
        </w:rPr>
        <w:t> </w:t>
      </w:r>
      <w:r>
        <w:rPr>
          <w:color w:val="4A4A4C"/>
        </w:rPr>
        <w:t>en</w:t>
      </w:r>
      <w:r>
        <w:rPr>
          <w:color w:val="4A4A4C"/>
          <w:spacing w:val="-37"/>
        </w:rPr>
        <w:t> </w:t>
      </w:r>
      <w:r>
        <w:rPr>
          <w:color w:val="4A4A4C"/>
        </w:rPr>
        <w:t>el</w:t>
      </w:r>
      <w:r>
        <w:rPr>
          <w:color w:val="4A4A4C"/>
          <w:spacing w:val="-37"/>
        </w:rPr>
        <w:t> </w:t>
      </w:r>
      <w:r>
        <w:rPr>
          <w:color w:val="4A4A4C"/>
        </w:rPr>
        <w:t>tema</w:t>
      </w:r>
      <w:r>
        <w:rPr>
          <w:color w:val="4A4A4C"/>
          <w:spacing w:val="-68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29"/>
        </w:rPr>
        <w:t> </w:t>
      </w:r>
      <w:r>
        <w:rPr>
          <w:color w:val="4A4A4C"/>
          <w:spacing w:val="-4"/>
        </w:rPr>
        <w:t>evaluación,</w:t>
      </w:r>
      <w:r>
        <w:rPr>
          <w:color w:val="4A4A4C"/>
          <w:spacing w:val="17"/>
        </w:rPr>
        <w:t> </w:t>
      </w:r>
      <w:r>
        <w:rPr>
          <w:color w:val="4A4A4C"/>
          <w:spacing w:val="-4"/>
        </w:rPr>
        <w:t>a</w:t>
      </w:r>
      <w:r>
        <w:rPr>
          <w:color w:val="4A4A4C"/>
          <w:spacing w:val="-29"/>
        </w:rPr>
        <w:t> </w:t>
      </w:r>
      <w:r>
        <w:rPr>
          <w:color w:val="4A4A4C"/>
          <w:spacing w:val="-4"/>
        </w:rPr>
        <w:t>través</w:t>
      </w:r>
      <w:r>
        <w:rPr>
          <w:color w:val="4A4A4C"/>
          <w:spacing w:val="-29"/>
        </w:rPr>
        <w:t> </w:t>
      </w:r>
      <w:r>
        <w:rPr>
          <w:color w:val="4A4A4C"/>
          <w:spacing w:val="-4"/>
        </w:rPr>
        <w:t>de</w:t>
      </w:r>
      <w:r>
        <w:rPr>
          <w:color w:val="4A4A4C"/>
          <w:spacing w:val="-29"/>
        </w:rPr>
        <w:t> </w:t>
      </w:r>
      <w:r>
        <w:rPr>
          <w:color w:val="4A4A4C"/>
          <w:spacing w:val="-4"/>
        </w:rPr>
        <w:t>las</w:t>
      </w:r>
      <w:r>
        <w:rPr>
          <w:color w:val="4A4A4C"/>
          <w:spacing w:val="-29"/>
        </w:rPr>
        <w:t> </w:t>
      </w:r>
      <w:r>
        <w:rPr>
          <w:color w:val="4A4A4C"/>
          <w:spacing w:val="-4"/>
        </w:rPr>
        <w:t>mediciones</w:t>
      </w:r>
      <w:r>
        <w:rPr>
          <w:color w:val="4A4A4C"/>
          <w:spacing w:val="-29"/>
        </w:rPr>
        <w:t> </w:t>
      </w:r>
      <w:r>
        <w:rPr>
          <w:color w:val="4A4A4C"/>
          <w:spacing w:val="-3"/>
        </w:rPr>
        <w:t>rea-</w:t>
      </w:r>
      <w:r>
        <w:rPr>
          <w:color w:val="4A4A4C"/>
          <w:spacing w:val="-68"/>
        </w:rPr>
        <w:t> </w:t>
      </w:r>
      <w:r>
        <w:rPr>
          <w:color w:val="4A4A4C"/>
        </w:rPr>
        <w:t>lizadas</w:t>
      </w:r>
      <w:r>
        <w:rPr>
          <w:color w:val="4A4A4C"/>
          <w:spacing w:val="-17"/>
        </w:rPr>
        <w:t> </w:t>
      </w:r>
      <w:r>
        <w:rPr>
          <w:color w:val="4A4A4C"/>
        </w:rPr>
        <w:t>por</w:t>
      </w:r>
      <w:r>
        <w:rPr>
          <w:color w:val="4A4A4C"/>
          <w:spacing w:val="-17"/>
        </w:rPr>
        <w:t> </w:t>
      </w:r>
      <w:r>
        <w:rPr>
          <w:color w:val="4A4A4C"/>
        </w:rPr>
        <w:t>instituciones</w:t>
      </w:r>
      <w:r>
        <w:rPr>
          <w:color w:val="4A4A4C"/>
          <w:spacing w:val="-17"/>
        </w:rPr>
        <w:t> </w:t>
      </w:r>
      <w:r>
        <w:rPr>
          <w:color w:val="4A4A4C"/>
        </w:rPr>
        <w:t>nacionales,</w:t>
      </w:r>
      <w:r>
        <w:rPr>
          <w:color w:val="4A4A4C"/>
          <w:spacing w:val="-16"/>
        </w:rPr>
        <w:t> </w:t>
      </w:r>
      <w:r>
        <w:rPr>
          <w:color w:val="4A4A4C"/>
        </w:rPr>
        <w:t>como</w:t>
      </w:r>
      <w:r>
        <w:rPr>
          <w:color w:val="4A4A4C"/>
          <w:spacing w:val="-17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Secretaría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Hacienda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</w:rPr>
        <w:t>Crédito</w:t>
      </w:r>
      <w:r>
        <w:rPr>
          <w:color w:val="4A4A4C"/>
          <w:spacing w:val="-16"/>
        </w:rPr>
        <w:t> </w:t>
      </w:r>
      <w:r>
        <w:rPr>
          <w:color w:val="4A4A4C"/>
        </w:rPr>
        <w:t>Público</w:t>
      </w:r>
      <w:r>
        <w:rPr>
          <w:color w:val="4A4A4C"/>
          <w:spacing w:val="-17"/>
        </w:rPr>
        <w:t> </w:t>
      </w:r>
      <w:r>
        <w:rPr>
          <w:color w:val="4A4A4C"/>
        </w:rPr>
        <w:t>y</w:t>
      </w:r>
      <w:r>
        <w:rPr>
          <w:color w:val="4A4A4C"/>
          <w:spacing w:val="-16"/>
        </w:rPr>
        <w:t> </w:t>
      </w:r>
      <w:r>
        <w:rPr>
          <w:color w:val="4A4A4C"/>
        </w:rPr>
        <w:t>el</w:t>
      </w:r>
      <w:r>
        <w:rPr>
          <w:color w:val="4A4A4C"/>
          <w:spacing w:val="-68"/>
        </w:rPr>
        <w:t> </w:t>
      </w:r>
      <w:r>
        <w:rPr>
          <w:color w:val="4A4A4C"/>
        </w:rPr>
        <w:t>Consejo Nacional de Evaluación de la Políti-</w:t>
      </w:r>
      <w:r>
        <w:rPr>
          <w:color w:val="4A4A4C"/>
          <w:spacing w:val="-68"/>
        </w:rPr>
        <w:t> </w:t>
      </w:r>
      <w:r>
        <w:rPr>
          <w:color w:val="4A4A4C"/>
        </w:rPr>
        <w:t>ca</w:t>
      </w:r>
      <w:r>
        <w:rPr>
          <w:color w:val="4A4A4C"/>
          <w:spacing w:val="-7"/>
        </w:rPr>
        <w:t> </w:t>
      </w:r>
      <w:r>
        <w:rPr>
          <w:color w:val="4A4A4C"/>
        </w:rPr>
        <w:t>de</w:t>
      </w:r>
      <w:r>
        <w:rPr>
          <w:color w:val="4A4A4C"/>
          <w:spacing w:val="-6"/>
        </w:rPr>
        <w:t> </w:t>
      </w:r>
      <w:r>
        <w:rPr>
          <w:color w:val="4A4A4C"/>
        </w:rPr>
        <w:t>Desarrollo</w:t>
      </w:r>
      <w:r>
        <w:rPr>
          <w:color w:val="4A4A4C"/>
          <w:spacing w:val="-6"/>
        </w:rPr>
        <w:t> </w:t>
      </w:r>
      <w:r>
        <w:rPr>
          <w:color w:val="4A4A4C"/>
        </w:rPr>
        <w:t>Social,</w:t>
      </w:r>
      <w:r>
        <w:rPr>
          <w:color w:val="4A4A4C"/>
          <w:spacing w:val="-7"/>
        </w:rPr>
        <w:t> </w:t>
      </w:r>
      <w:r>
        <w:rPr>
          <w:color w:val="4A4A4C"/>
        </w:rPr>
        <w:t>esta</w:t>
      </w:r>
      <w:r>
        <w:rPr>
          <w:color w:val="4A4A4C"/>
          <w:spacing w:val="-5"/>
        </w:rPr>
        <w:t> </w:t>
      </w:r>
      <w:r>
        <w:rPr>
          <w:color w:val="4A4A4C"/>
        </w:rPr>
        <w:t>Administración</w:t>
      </w:r>
      <w:r>
        <w:rPr>
          <w:color w:val="4A4A4C"/>
          <w:spacing w:val="-68"/>
        </w:rPr>
        <w:t> </w:t>
      </w:r>
      <w:r>
        <w:rPr>
          <w:color w:val="4A4A4C"/>
        </w:rPr>
        <w:t>tiene</w:t>
      </w:r>
      <w:r>
        <w:rPr>
          <w:color w:val="4A4A4C"/>
          <w:spacing w:val="-34"/>
        </w:rPr>
        <w:t> </w:t>
      </w:r>
      <w:r>
        <w:rPr>
          <w:color w:val="4A4A4C"/>
        </w:rPr>
        <w:t>el</w:t>
      </w:r>
      <w:r>
        <w:rPr>
          <w:color w:val="4A4A4C"/>
          <w:spacing w:val="-33"/>
        </w:rPr>
        <w:t> </w:t>
      </w:r>
      <w:r>
        <w:rPr>
          <w:color w:val="4A4A4C"/>
        </w:rPr>
        <w:t>firme</w:t>
      </w:r>
      <w:r>
        <w:rPr>
          <w:color w:val="4A4A4C"/>
          <w:spacing w:val="-34"/>
        </w:rPr>
        <w:t> </w:t>
      </w:r>
      <w:r>
        <w:rPr>
          <w:color w:val="4A4A4C"/>
        </w:rPr>
        <w:t>compromiso</w:t>
      </w:r>
      <w:r>
        <w:rPr>
          <w:color w:val="4A4A4C"/>
          <w:spacing w:val="-33"/>
        </w:rPr>
        <w:t> </w:t>
      </w:r>
      <w:r>
        <w:rPr>
          <w:color w:val="4A4A4C"/>
        </w:rPr>
        <w:t>de</w:t>
      </w:r>
      <w:r>
        <w:rPr>
          <w:color w:val="4A4A4C"/>
          <w:spacing w:val="-33"/>
        </w:rPr>
        <w:t> </w:t>
      </w:r>
      <w:r>
        <w:rPr>
          <w:color w:val="4A4A4C"/>
        </w:rPr>
        <w:t>impulsar</w:t>
      </w:r>
      <w:r>
        <w:rPr>
          <w:color w:val="4A4A4C"/>
          <w:spacing w:val="-34"/>
        </w:rPr>
        <w:t> </w:t>
      </w:r>
      <w:r>
        <w:rPr>
          <w:color w:val="4A4A4C"/>
        </w:rPr>
        <w:t>meca-</w:t>
      </w:r>
      <w:r>
        <w:rPr>
          <w:color w:val="4A4A4C"/>
          <w:spacing w:val="-68"/>
        </w:rPr>
        <w:t> </w:t>
      </w:r>
      <w:r>
        <w:rPr>
          <w:color w:val="4A4A4C"/>
        </w:rPr>
        <w:t>nismos</w:t>
      </w:r>
      <w:r>
        <w:rPr>
          <w:color w:val="4A4A4C"/>
          <w:spacing w:val="-17"/>
        </w:rPr>
        <w:t> </w:t>
      </w:r>
      <w:r>
        <w:rPr>
          <w:color w:val="4A4A4C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evaluación</w:t>
      </w:r>
      <w:r>
        <w:rPr>
          <w:color w:val="4A4A4C"/>
          <w:spacing w:val="-17"/>
        </w:rPr>
        <w:t> </w:t>
      </w:r>
      <w:r>
        <w:rPr>
          <w:color w:val="4A4A4C"/>
        </w:rPr>
        <w:t>que</w:t>
      </w:r>
      <w:r>
        <w:rPr>
          <w:color w:val="4A4A4C"/>
          <w:spacing w:val="-16"/>
        </w:rPr>
        <w:t> </w:t>
      </w:r>
      <w:r>
        <w:rPr>
          <w:color w:val="4A4A4C"/>
        </w:rPr>
        <w:t>permitan</w:t>
      </w:r>
      <w:r>
        <w:rPr>
          <w:color w:val="4A4A4C"/>
          <w:spacing w:val="-17"/>
        </w:rPr>
        <w:t> </w:t>
      </w:r>
      <w:r>
        <w:rPr>
          <w:color w:val="4A4A4C"/>
        </w:rPr>
        <w:t>más</w:t>
      </w:r>
      <w:r>
        <w:rPr>
          <w:color w:val="4A4A4C"/>
          <w:spacing w:val="-16"/>
        </w:rPr>
        <w:t> </w:t>
      </w:r>
      <w:r>
        <w:rPr>
          <w:color w:val="4A4A4C"/>
        </w:rPr>
        <w:t>allá</w:t>
      </w:r>
      <w:r>
        <w:rPr>
          <w:color w:val="4A4A4C"/>
          <w:spacing w:val="-68"/>
        </w:rPr>
        <w:t> </w:t>
      </w:r>
      <w:r>
        <w:rPr>
          <w:color w:val="4A4A4C"/>
        </w:rPr>
        <w:t>de cumplir con la normativa, generar infor-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mación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útil,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partir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evaluaciones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con</w:t>
      </w:r>
      <w:r>
        <w:rPr>
          <w:color w:val="4A4A4C"/>
          <w:spacing w:val="-17"/>
        </w:rPr>
        <w:t> </w:t>
      </w:r>
      <w:r>
        <w:rPr>
          <w:color w:val="4A4A4C"/>
        </w:rPr>
        <w:t>una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perspectiva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ciudadana</w:t>
      </w:r>
      <w:r>
        <w:rPr>
          <w:color w:val="4A4A4C"/>
          <w:spacing w:val="-16"/>
        </w:rPr>
        <w:t> </w:t>
      </w:r>
      <w:r>
        <w:rPr>
          <w:color w:val="4A4A4C"/>
          <w:spacing w:val="-1"/>
        </w:rPr>
        <w:t>y</w:t>
      </w:r>
      <w:r>
        <w:rPr>
          <w:color w:val="4A4A4C"/>
          <w:spacing w:val="-17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16"/>
        </w:rPr>
        <w:t> </w:t>
      </w:r>
      <w:r>
        <w:rPr>
          <w:color w:val="4A4A4C"/>
        </w:rPr>
        <w:t>resultados</w:t>
      </w:r>
      <w:r>
        <w:rPr>
          <w:color w:val="4A4A4C"/>
          <w:spacing w:val="-17"/>
        </w:rPr>
        <w:t> </w:t>
      </w:r>
      <w:r>
        <w:rPr>
          <w:color w:val="4A4A4C"/>
        </w:rPr>
        <w:t>sobre</w:t>
      </w:r>
      <w:r>
        <w:rPr>
          <w:color w:val="4A4A4C"/>
          <w:spacing w:val="-67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desempeño</w:t>
      </w:r>
      <w:r>
        <w:rPr>
          <w:color w:val="4A4A4C"/>
          <w:spacing w:val="-26"/>
        </w:rPr>
        <w:t> </w:t>
      </w:r>
      <w:r>
        <w:rPr>
          <w:color w:val="4A4A4C"/>
        </w:rPr>
        <w:t>gubernamental.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37" w:lineRule="auto"/>
        <w:ind w:left="299" w:right="1135"/>
        <w:jc w:val="both"/>
      </w:pPr>
      <w:r>
        <w:rPr>
          <w:color w:val="4A4A4C"/>
          <w:spacing w:val="-2"/>
        </w:rPr>
        <w:t>Por</w:t>
      </w:r>
      <w:r>
        <w:rPr>
          <w:color w:val="4A4A4C"/>
          <w:spacing w:val="-23"/>
        </w:rPr>
        <w:t> </w:t>
      </w:r>
      <w:r>
        <w:rPr>
          <w:color w:val="4A4A4C"/>
          <w:spacing w:val="-2"/>
        </w:rPr>
        <w:t>lo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anterior,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se</w:t>
      </w:r>
      <w:r>
        <w:rPr>
          <w:color w:val="4A4A4C"/>
          <w:spacing w:val="-22"/>
        </w:rPr>
        <w:t> </w:t>
      </w:r>
      <w:r>
        <w:rPr>
          <w:color w:val="4A4A4C"/>
          <w:spacing w:val="-2"/>
        </w:rPr>
        <w:t>implementará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un</w:t>
      </w:r>
      <w:r>
        <w:rPr>
          <w:color w:val="4A4A4C"/>
          <w:spacing w:val="-22"/>
        </w:rPr>
        <w:t> </w:t>
      </w:r>
      <w:r>
        <w:rPr>
          <w:color w:val="4A4A4C"/>
          <w:spacing w:val="-1"/>
        </w:rPr>
        <w:t>esquema</w:t>
      </w:r>
      <w:r>
        <w:rPr>
          <w:color w:val="4A4A4C"/>
          <w:spacing w:val="-68"/>
        </w:rPr>
        <w:t> </w:t>
      </w:r>
      <w:r>
        <w:rPr>
          <w:color w:val="4A4A4C"/>
        </w:rPr>
        <w:t>de</w:t>
      </w:r>
      <w:r>
        <w:rPr>
          <w:color w:val="4A4A4C"/>
          <w:spacing w:val="-10"/>
        </w:rPr>
        <w:t> </w:t>
      </w:r>
      <w:r>
        <w:rPr>
          <w:color w:val="4A4A4C"/>
        </w:rPr>
        <w:t>seguimiento</w:t>
      </w:r>
      <w:r>
        <w:rPr>
          <w:color w:val="4A4A4C"/>
          <w:spacing w:val="-9"/>
        </w:rPr>
        <w:t> </w:t>
      </w:r>
      <w:r>
        <w:rPr>
          <w:color w:val="4A4A4C"/>
        </w:rPr>
        <w:t>y</w:t>
      </w:r>
      <w:r>
        <w:rPr>
          <w:color w:val="4A4A4C"/>
          <w:spacing w:val="-10"/>
        </w:rPr>
        <w:t> </w:t>
      </w:r>
      <w:r>
        <w:rPr>
          <w:color w:val="4A4A4C"/>
        </w:rPr>
        <w:t>evaluación</w:t>
      </w:r>
      <w:r>
        <w:rPr>
          <w:color w:val="4A4A4C"/>
          <w:spacing w:val="-9"/>
        </w:rPr>
        <w:t> </w:t>
      </w:r>
      <w:r>
        <w:rPr>
          <w:color w:val="4A4A4C"/>
        </w:rPr>
        <w:t>que</w:t>
      </w:r>
      <w:r>
        <w:rPr>
          <w:color w:val="4A4A4C"/>
          <w:spacing w:val="-10"/>
        </w:rPr>
        <w:t> </w:t>
      </w:r>
      <w:r>
        <w:rPr>
          <w:color w:val="4A4A4C"/>
        </w:rPr>
        <w:t>contemple</w:t>
      </w:r>
      <w:r>
        <w:rPr>
          <w:color w:val="4A4A4C"/>
          <w:spacing w:val="-68"/>
        </w:rPr>
        <w:t> </w:t>
      </w:r>
      <w:r>
        <w:rPr>
          <w:color w:val="4A4A4C"/>
          <w:spacing w:val="-3"/>
          <w:w w:val="105"/>
        </w:rPr>
        <w:t>a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3"/>
          <w:w w:val="105"/>
        </w:rPr>
        <w:t>los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3"/>
          <w:w w:val="105"/>
        </w:rPr>
        <w:t>ciudadanos</w:t>
      </w:r>
      <w:r>
        <w:rPr>
          <w:color w:val="4A4A4C"/>
          <w:spacing w:val="-13"/>
          <w:w w:val="105"/>
        </w:rPr>
        <w:t> </w:t>
      </w:r>
      <w:r>
        <w:rPr>
          <w:color w:val="4A4A4C"/>
          <w:spacing w:val="-3"/>
          <w:w w:val="105"/>
        </w:rPr>
        <w:t>como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3"/>
          <w:w w:val="105"/>
        </w:rPr>
        <w:t>factor</w:t>
      </w:r>
      <w:r>
        <w:rPr>
          <w:color w:val="4A4A4C"/>
          <w:spacing w:val="-14"/>
          <w:w w:val="105"/>
        </w:rPr>
        <w:t> </w:t>
      </w:r>
      <w:r>
        <w:rPr>
          <w:color w:val="4A4A4C"/>
          <w:spacing w:val="-3"/>
          <w:w w:val="105"/>
        </w:rPr>
        <w:t>fundamental,</w:t>
      </w:r>
      <w:r>
        <w:rPr>
          <w:color w:val="4A4A4C"/>
          <w:spacing w:val="-71"/>
          <w:w w:val="105"/>
        </w:rPr>
        <w:t> </w:t>
      </w:r>
      <w:r>
        <w:rPr>
          <w:color w:val="4A4A4C"/>
          <w:spacing w:val="-2"/>
        </w:rPr>
        <w:t>para</w:t>
      </w:r>
      <w:r>
        <w:rPr>
          <w:color w:val="4A4A4C"/>
          <w:spacing w:val="-33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ejecución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las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etapas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que</w:t>
      </w:r>
      <w:r>
        <w:rPr>
          <w:color w:val="4A4A4C"/>
          <w:spacing w:val="-32"/>
        </w:rPr>
        <w:t> </w:t>
      </w:r>
      <w:r>
        <w:rPr>
          <w:color w:val="4A4A4C"/>
          <w:spacing w:val="-2"/>
        </w:rPr>
        <w:t>integran</w:t>
      </w:r>
      <w:r>
        <w:rPr>
          <w:color w:val="4A4A4C"/>
          <w:spacing w:val="-33"/>
        </w:rPr>
        <w:t> </w:t>
      </w:r>
      <w:r>
        <w:rPr>
          <w:color w:val="4A4A4C"/>
          <w:spacing w:val="-1"/>
        </w:rPr>
        <w:t>el</w:t>
      </w:r>
      <w:r>
        <w:rPr>
          <w:color w:val="4A4A4C"/>
          <w:spacing w:val="-67"/>
        </w:rPr>
        <w:t> </w:t>
      </w:r>
      <w:r>
        <w:rPr>
          <w:color w:val="4A4A4C"/>
          <w:spacing w:val="-2"/>
        </w:rPr>
        <w:t>Sistema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Evaluación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del</w:t>
      </w:r>
      <w:r>
        <w:rPr>
          <w:color w:val="4A4A4C"/>
          <w:spacing w:val="-25"/>
        </w:rPr>
        <w:t> </w:t>
      </w:r>
      <w:r>
        <w:rPr>
          <w:color w:val="4A4A4C"/>
          <w:spacing w:val="-2"/>
        </w:rPr>
        <w:t>Desempeño.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37" w:lineRule="auto"/>
        <w:ind w:left="299" w:right="1131"/>
        <w:jc w:val="both"/>
      </w:pPr>
      <w:r>
        <w:rPr>
          <w:color w:val="4A4A4C"/>
        </w:rPr>
        <w:t>Así mismo, parte fundamental del SED, es</w:t>
      </w:r>
      <w:r>
        <w:rPr>
          <w:color w:val="4A4A4C"/>
          <w:spacing w:val="1"/>
        </w:rPr>
        <w:t> </w:t>
      </w:r>
      <w:r>
        <w:rPr>
          <w:color w:val="4A4A4C"/>
        </w:rPr>
        <w:t>el fortalecimiento de capacidades técnicas</w:t>
      </w:r>
      <w:r>
        <w:rPr>
          <w:color w:val="4A4A4C"/>
          <w:spacing w:val="1"/>
        </w:rPr>
        <w:t> </w:t>
      </w:r>
      <w:r>
        <w:rPr>
          <w:color w:val="4A4A4C"/>
        </w:rPr>
        <w:t>de</w:t>
      </w:r>
      <w:r>
        <w:rPr>
          <w:color w:val="4A4A4C"/>
          <w:spacing w:val="-14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áreas</w:t>
      </w:r>
      <w:r>
        <w:rPr>
          <w:color w:val="4A4A4C"/>
          <w:spacing w:val="-13"/>
        </w:rPr>
        <w:t> </w:t>
      </w:r>
      <w:r>
        <w:rPr>
          <w:color w:val="4A4A4C"/>
        </w:rPr>
        <w:t>que</w:t>
      </w:r>
      <w:r>
        <w:rPr>
          <w:color w:val="4A4A4C"/>
          <w:spacing w:val="-13"/>
        </w:rPr>
        <w:t> </w:t>
      </w:r>
      <w:r>
        <w:rPr>
          <w:color w:val="4A4A4C"/>
        </w:rPr>
        <w:t>participan</w:t>
      </w:r>
      <w:r>
        <w:rPr>
          <w:color w:val="4A4A4C"/>
          <w:spacing w:val="-13"/>
        </w:rPr>
        <w:t> </w:t>
      </w:r>
      <w:r>
        <w:rPr>
          <w:color w:val="4A4A4C"/>
        </w:rPr>
        <w:t>en</w:t>
      </w:r>
      <w:r>
        <w:rPr>
          <w:color w:val="4A4A4C"/>
          <w:spacing w:val="-13"/>
        </w:rPr>
        <w:t> </w:t>
      </w:r>
      <w:r>
        <w:rPr>
          <w:color w:val="4A4A4C"/>
        </w:rPr>
        <w:t>las</w:t>
      </w:r>
      <w:r>
        <w:rPr>
          <w:color w:val="4A4A4C"/>
          <w:spacing w:val="-13"/>
        </w:rPr>
        <w:t> </w:t>
      </w:r>
      <w:r>
        <w:rPr>
          <w:color w:val="4A4A4C"/>
        </w:rPr>
        <w:t>etapas</w:t>
      </w:r>
      <w:r>
        <w:rPr>
          <w:color w:val="4A4A4C"/>
          <w:spacing w:val="-13"/>
        </w:rPr>
        <w:t> </w:t>
      </w:r>
      <w:r>
        <w:rPr>
          <w:color w:val="4A4A4C"/>
        </w:rPr>
        <w:t>del</w:t>
      </w:r>
      <w:r>
        <w:rPr>
          <w:color w:val="4A4A4C"/>
          <w:spacing w:val="-68"/>
        </w:rPr>
        <w:t> </w:t>
      </w:r>
      <w:r>
        <w:rPr>
          <w:color w:val="4A4A4C"/>
          <w:spacing w:val="-1"/>
        </w:rPr>
        <w:t>PbR-SED,</w:t>
      </w:r>
      <w:r>
        <w:rPr>
          <w:color w:val="4A4A4C"/>
          <w:spacing w:val="-25"/>
        </w:rPr>
        <w:t> </w:t>
      </w:r>
      <w:r>
        <w:rPr>
          <w:color w:val="4A4A4C"/>
        </w:rPr>
        <w:t>a</w:t>
      </w:r>
      <w:r>
        <w:rPr>
          <w:color w:val="4A4A4C"/>
          <w:spacing w:val="-24"/>
        </w:rPr>
        <w:t> </w:t>
      </w:r>
      <w:r>
        <w:rPr>
          <w:color w:val="4A4A4C"/>
        </w:rPr>
        <w:t>fin</w:t>
      </w:r>
      <w:r>
        <w:rPr>
          <w:color w:val="4A4A4C"/>
          <w:spacing w:val="-25"/>
        </w:rPr>
        <w:t> </w:t>
      </w:r>
      <w:r>
        <w:rPr>
          <w:color w:val="4A4A4C"/>
        </w:rPr>
        <w:t>de</w:t>
      </w:r>
      <w:r>
        <w:rPr>
          <w:color w:val="4A4A4C"/>
          <w:spacing w:val="-24"/>
        </w:rPr>
        <w:t> </w:t>
      </w:r>
      <w:r>
        <w:rPr>
          <w:color w:val="4A4A4C"/>
        </w:rPr>
        <w:t>que</w:t>
      </w:r>
      <w:r>
        <w:rPr>
          <w:color w:val="4A4A4C"/>
          <w:spacing w:val="-24"/>
        </w:rPr>
        <w:t> </w:t>
      </w:r>
      <w:r>
        <w:rPr>
          <w:color w:val="4A4A4C"/>
        </w:rPr>
        <w:t>se</w:t>
      </w:r>
      <w:r>
        <w:rPr>
          <w:color w:val="4A4A4C"/>
          <w:spacing w:val="-25"/>
        </w:rPr>
        <w:t> </w:t>
      </w:r>
      <w:r>
        <w:rPr>
          <w:color w:val="4A4A4C"/>
        </w:rPr>
        <w:t>impulse</w:t>
      </w:r>
      <w:r>
        <w:rPr>
          <w:color w:val="4A4A4C"/>
          <w:spacing w:val="-24"/>
        </w:rPr>
        <w:t> </w:t>
      </w:r>
      <w:r>
        <w:rPr>
          <w:color w:val="4A4A4C"/>
        </w:rPr>
        <w:t>en</w:t>
      </w:r>
      <w:r>
        <w:rPr>
          <w:color w:val="4A4A4C"/>
          <w:spacing w:val="-24"/>
        </w:rPr>
        <w:t> </w:t>
      </w:r>
      <w:r>
        <w:rPr>
          <w:color w:val="4A4A4C"/>
        </w:rPr>
        <w:t>la</w:t>
      </w:r>
      <w:r>
        <w:rPr>
          <w:color w:val="4A4A4C"/>
          <w:spacing w:val="-25"/>
        </w:rPr>
        <w:t> </w:t>
      </w:r>
      <w:r>
        <w:rPr>
          <w:color w:val="4A4A4C"/>
        </w:rPr>
        <w:t>Admi-</w:t>
      </w:r>
      <w:r>
        <w:rPr>
          <w:color w:val="4A4A4C"/>
          <w:spacing w:val="-67"/>
        </w:rPr>
        <w:t> </w:t>
      </w:r>
      <w:r>
        <w:rPr>
          <w:color w:val="4A4A4C"/>
        </w:rPr>
        <w:t>nistración Pública Estatal la adopción del</w:t>
      </w:r>
      <w:r>
        <w:rPr>
          <w:color w:val="4A4A4C"/>
          <w:spacing w:val="1"/>
        </w:rPr>
        <w:t> </w:t>
      </w:r>
      <w:r>
        <w:rPr>
          <w:color w:val="4A4A4C"/>
        </w:rPr>
        <w:t>enfoque</w:t>
      </w:r>
      <w:r>
        <w:rPr>
          <w:color w:val="4A4A4C"/>
          <w:spacing w:val="-13"/>
        </w:rPr>
        <w:t> </w:t>
      </w:r>
      <w:r>
        <w:rPr>
          <w:color w:val="4A4A4C"/>
        </w:rPr>
        <w:t>de</w:t>
      </w:r>
      <w:r>
        <w:rPr>
          <w:color w:val="4A4A4C"/>
          <w:spacing w:val="-13"/>
        </w:rPr>
        <w:t> </w:t>
      </w:r>
      <w:r>
        <w:rPr>
          <w:color w:val="4A4A4C"/>
        </w:rPr>
        <w:t>gestión</w:t>
      </w:r>
      <w:r>
        <w:rPr>
          <w:color w:val="4A4A4C"/>
          <w:spacing w:val="-13"/>
        </w:rPr>
        <w:t> </w:t>
      </w:r>
      <w:r>
        <w:rPr>
          <w:color w:val="4A4A4C"/>
        </w:rPr>
        <w:t>para</w:t>
      </w:r>
      <w:r>
        <w:rPr>
          <w:color w:val="4A4A4C"/>
          <w:spacing w:val="-12"/>
        </w:rPr>
        <w:t> </w:t>
      </w:r>
      <w:r>
        <w:rPr>
          <w:color w:val="4A4A4C"/>
        </w:rPr>
        <w:t>resultados</w:t>
      </w:r>
      <w:r>
        <w:rPr>
          <w:color w:val="4A4A4C"/>
          <w:spacing w:val="-13"/>
        </w:rPr>
        <w:t> </w:t>
      </w:r>
      <w:r>
        <w:rPr>
          <w:color w:val="4A4A4C"/>
        </w:rPr>
        <w:t>desde</w:t>
      </w:r>
      <w:r>
        <w:rPr>
          <w:color w:val="4A4A4C"/>
          <w:spacing w:val="-13"/>
        </w:rPr>
        <w:t> </w:t>
      </w:r>
      <w:r>
        <w:rPr>
          <w:color w:val="4A4A4C"/>
        </w:rPr>
        <w:t>la</w:t>
      </w:r>
      <w:r>
        <w:rPr>
          <w:color w:val="4A4A4C"/>
          <w:spacing w:val="-68"/>
        </w:rPr>
        <w:t> </w:t>
      </w:r>
      <w:r>
        <w:rPr>
          <w:color w:val="4A4A4C"/>
          <w:spacing w:val="-2"/>
        </w:rPr>
        <w:t>planeación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hasta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la</w:t>
      </w:r>
      <w:r>
        <w:rPr>
          <w:color w:val="4A4A4C"/>
          <w:spacing w:val="-26"/>
        </w:rPr>
        <w:t> </w:t>
      </w:r>
      <w:r>
        <w:rPr>
          <w:color w:val="4A4A4C"/>
          <w:spacing w:val="-2"/>
        </w:rPr>
        <w:t>rendición</w:t>
      </w:r>
      <w:r>
        <w:rPr>
          <w:color w:val="4A4A4C"/>
          <w:spacing w:val="-25"/>
        </w:rPr>
        <w:t> </w:t>
      </w:r>
      <w:r>
        <w:rPr>
          <w:color w:val="4A4A4C"/>
          <w:spacing w:val="-1"/>
        </w:rPr>
        <w:t>de</w:t>
      </w:r>
      <w:r>
        <w:rPr>
          <w:color w:val="4A4A4C"/>
          <w:spacing w:val="-26"/>
        </w:rPr>
        <w:t> </w:t>
      </w:r>
      <w:r>
        <w:rPr>
          <w:color w:val="4A4A4C"/>
          <w:spacing w:val="-1"/>
        </w:rPr>
        <w:t>cuentas.</w:t>
      </w:r>
    </w:p>
    <w:p>
      <w:pPr>
        <w:spacing w:after="0" w:line="237" w:lineRule="auto"/>
        <w:jc w:val="both"/>
        <w:sectPr>
          <w:type w:val="continuous"/>
          <w:pgSz w:w="12240" w:h="15840"/>
          <w:pgMar w:top="1500" w:bottom="280" w:left="0" w:right="0"/>
          <w:cols w:num="2" w:equalWidth="0">
            <w:col w:w="6376" w:space="40"/>
            <w:col w:w="582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6"/>
        </w:rPr>
      </w:pPr>
    </w:p>
    <w:p>
      <w:pPr>
        <w:pStyle w:val="Heading6"/>
        <w:tabs>
          <w:tab w:pos="11052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1907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221</w:t>
      </w:r>
    </w:p>
    <w:p>
      <w:pPr>
        <w:spacing w:after="0"/>
        <w:rPr>
          <w:rFonts w:ascii="Trebuchet MS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17312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0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160"/>
        </w:rPr>
      </w:pPr>
    </w:p>
    <w:p>
      <w:pPr>
        <w:pStyle w:val="BodyText"/>
        <w:rPr>
          <w:rFonts w:ascii="Tahoma"/>
          <w:b/>
          <w:sz w:val="160"/>
        </w:rPr>
      </w:pPr>
    </w:p>
    <w:p>
      <w:pPr>
        <w:pStyle w:val="BodyText"/>
        <w:spacing w:before="1"/>
        <w:rPr>
          <w:rFonts w:ascii="Tahoma"/>
          <w:b/>
          <w:sz w:val="187"/>
        </w:rPr>
      </w:pPr>
    </w:p>
    <w:p>
      <w:pPr>
        <w:spacing w:before="0"/>
        <w:ind w:left="1250" w:right="2098" w:firstLine="0"/>
        <w:jc w:val="center"/>
        <w:rPr>
          <w:rFonts w:ascii="Georgia"/>
          <w:b/>
          <w:i/>
          <w:sz w:val="83"/>
        </w:rPr>
      </w:pPr>
      <w:r>
        <w:rPr>
          <w:rFonts w:ascii="Georgia"/>
          <w:b/>
          <w:i/>
          <w:color w:val="9E214A"/>
          <w:sz w:val="83"/>
        </w:rPr>
        <w:t>Anexos</w: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rPr>
          <w:rFonts w:ascii="Georgia"/>
          <w:b/>
          <w:i/>
        </w:rPr>
      </w:pPr>
    </w:p>
    <w:p>
      <w:pPr>
        <w:pStyle w:val="Heading6"/>
        <w:tabs>
          <w:tab w:pos="2080" w:val="left" w:leader="none"/>
        </w:tabs>
        <w:spacing w:before="231"/>
        <w:ind w:left="1171"/>
      </w:pPr>
      <w:r>
        <w:rPr/>
        <w:pict>
          <v:line style="position:absolute;mso-position-horizontal-relative:page;mso-position-vertical-relative:paragraph;z-index:-28417536" from="87.495201pt,11.383183pt" to="87.495201pt,25.5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222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16288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0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Heading3"/>
        <w:spacing w:before="342"/>
        <w:ind w:left="1984"/>
      </w:pPr>
      <w:r>
        <w:rPr>
          <w:color w:val="9E214A"/>
        </w:rPr>
        <w:t>Diagnósticos</w:t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8"/>
        <w:rPr>
          <w:rFonts w:ascii="Georgia"/>
          <w:b/>
          <w:i/>
          <w:sz w:val="22"/>
        </w:rPr>
      </w:pPr>
      <w:r>
        <w:rPr/>
        <w:drawing>
          <wp:anchor distT="0" distB="0" distL="0" distR="0" allowOverlap="1" layoutInCell="1" locked="0" behindDoc="0" simplePos="0" relativeHeight="1197">
            <wp:simplePos x="0" y="0"/>
            <wp:positionH relativeFrom="page">
              <wp:posOffset>1352272</wp:posOffset>
            </wp:positionH>
            <wp:positionV relativeFrom="paragraph">
              <wp:posOffset>189167</wp:posOffset>
            </wp:positionV>
            <wp:extent cx="5608313" cy="7260335"/>
            <wp:effectExtent l="0" t="0" r="0" b="0"/>
            <wp:wrapTopAndBottom/>
            <wp:docPr id="883" name="image8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876.png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3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Georgia"/>
          <w:b/>
          <w:i/>
        </w:rPr>
      </w:pPr>
    </w:p>
    <w:p>
      <w:pPr>
        <w:pStyle w:val="BodyText"/>
        <w:spacing w:before="8"/>
        <w:rPr>
          <w:rFonts w:ascii="Georgia"/>
          <w:b/>
          <w:i/>
          <w:sz w:val="18"/>
        </w:rPr>
      </w:pPr>
    </w:p>
    <w:p>
      <w:pPr>
        <w:pStyle w:val="Heading6"/>
        <w:tabs>
          <w:tab w:pos="11072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16000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223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14752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0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00">
            <wp:simplePos x="0" y="0"/>
            <wp:positionH relativeFrom="page">
              <wp:posOffset>812266</wp:posOffset>
            </wp:positionH>
            <wp:positionV relativeFrom="paragraph">
              <wp:posOffset>125058</wp:posOffset>
            </wp:positionV>
            <wp:extent cx="5608327" cy="7260335"/>
            <wp:effectExtent l="0" t="0" r="0" b="0"/>
            <wp:wrapTopAndBottom/>
            <wp:docPr id="885" name="image8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878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7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Heading6"/>
        <w:tabs>
          <w:tab w:pos="2079" w:val="left" w:leader="none"/>
        </w:tabs>
        <w:ind w:left="1162"/>
      </w:pPr>
      <w:r>
        <w:rPr/>
        <w:pict>
          <v:line style="position:absolute;mso-position-horizontal-relative:page;mso-position-vertical-relative:paragraph;z-index:-28414464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224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1321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0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03">
            <wp:simplePos x="0" y="0"/>
            <wp:positionH relativeFrom="page">
              <wp:posOffset>1352270</wp:posOffset>
            </wp:positionH>
            <wp:positionV relativeFrom="paragraph">
              <wp:posOffset>125058</wp:posOffset>
            </wp:positionV>
            <wp:extent cx="5608314" cy="7260335"/>
            <wp:effectExtent l="0" t="0" r="0" b="0"/>
            <wp:wrapTopAndBottom/>
            <wp:docPr id="887" name="image8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880.png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4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6"/>
        </w:rPr>
      </w:pPr>
    </w:p>
    <w:p>
      <w:pPr>
        <w:pStyle w:val="Heading6"/>
        <w:tabs>
          <w:tab w:pos="11073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12928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225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11680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0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06">
            <wp:simplePos x="0" y="0"/>
            <wp:positionH relativeFrom="page">
              <wp:posOffset>812266</wp:posOffset>
            </wp:positionH>
            <wp:positionV relativeFrom="paragraph">
              <wp:posOffset>128641</wp:posOffset>
            </wp:positionV>
            <wp:extent cx="5608314" cy="7260335"/>
            <wp:effectExtent l="0" t="0" r="0" b="0"/>
            <wp:wrapTopAndBottom/>
            <wp:docPr id="889" name="image8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882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4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3"/>
        <w:rPr>
          <w:rFonts w:ascii="Tahoma"/>
          <w:b/>
        </w:rPr>
      </w:pPr>
    </w:p>
    <w:p>
      <w:pPr>
        <w:pStyle w:val="Heading6"/>
        <w:tabs>
          <w:tab w:pos="2079" w:val="left" w:leader="none"/>
        </w:tabs>
        <w:ind w:left="1166"/>
      </w:pPr>
      <w:r>
        <w:rPr/>
        <w:pict>
          <v:line style="position:absolute;mso-position-horizontal-relative:page;mso-position-vertical-relative:paragraph;z-index:-28411392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226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1014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09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09">
            <wp:simplePos x="0" y="0"/>
            <wp:positionH relativeFrom="page">
              <wp:posOffset>1352270</wp:posOffset>
            </wp:positionH>
            <wp:positionV relativeFrom="paragraph">
              <wp:posOffset>128641</wp:posOffset>
            </wp:positionV>
            <wp:extent cx="5608301" cy="7260335"/>
            <wp:effectExtent l="0" t="0" r="0" b="0"/>
            <wp:wrapTopAndBottom/>
            <wp:docPr id="891" name="image8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884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01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Heading6"/>
        <w:tabs>
          <w:tab w:pos="11075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0985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227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08608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1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12">
            <wp:simplePos x="0" y="0"/>
            <wp:positionH relativeFrom="page">
              <wp:posOffset>812271</wp:posOffset>
            </wp:positionH>
            <wp:positionV relativeFrom="paragraph">
              <wp:posOffset>131141</wp:posOffset>
            </wp:positionV>
            <wp:extent cx="5608303" cy="7248144"/>
            <wp:effectExtent l="0" t="0" r="0" b="0"/>
            <wp:wrapTopAndBottom/>
            <wp:docPr id="893" name="image8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886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03" cy="724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pStyle w:val="Heading6"/>
        <w:tabs>
          <w:tab w:pos="2080" w:val="left" w:leader="none"/>
        </w:tabs>
        <w:ind w:left="1164"/>
      </w:pPr>
      <w:r>
        <w:rPr/>
        <w:pict>
          <v:line style="position:absolute;mso-position-horizontal-relative:page;mso-position-vertical-relative:paragraph;z-index:-28408320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228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0707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13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15">
            <wp:simplePos x="0" y="0"/>
            <wp:positionH relativeFrom="page">
              <wp:posOffset>1352272</wp:posOffset>
            </wp:positionH>
            <wp:positionV relativeFrom="paragraph">
              <wp:posOffset>131141</wp:posOffset>
            </wp:positionV>
            <wp:extent cx="5608307" cy="7248144"/>
            <wp:effectExtent l="0" t="0" r="0" b="0"/>
            <wp:wrapTopAndBottom/>
            <wp:docPr id="895" name="image8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888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07" cy="724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17"/>
        </w:rPr>
      </w:pPr>
    </w:p>
    <w:p>
      <w:pPr>
        <w:pStyle w:val="Heading6"/>
        <w:tabs>
          <w:tab w:pos="11077" w:val="right" w:leader="none"/>
        </w:tabs>
        <w:spacing w:before="116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06784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229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10553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15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18">
            <wp:simplePos x="0" y="0"/>
            <wp:positionH relativeFrom="page">
              <wp:posOffset>812266</wp:posOffset>
            </wp:positionH>
            <wp:positionV relativeFrom="paragraph">
              <wp:posOffset>128641</wp:posOffset>
            </wp:positionV>
            <wp:extent cx="5608314" cy="7260335"/>
            <wp:effectExtent l="0" t="0" r="0" b="0"/>
            <wp:wrapTopAndBottom/>
            <wp:docPr id="897" name="image8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890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4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3"/>
        <w:rPr>
          <w:rFonts w:ascii="Tahoma"/>
          <w:b/>
        </w:rPr>
      </w:pPr>
    </w:p>
    <w:p>
      <w:pPr>
        <w:pStyle w:val="Heading6"/>
        <w:tabs>
          <w:tab w:pos="2079" w:val="left" w:leader="none"/>
        </w:tabs>
        <w:ind w:left="1162"/>
      </w:pPr>
      <w:r>
        <w:rPr/>
        <w:pict>
          <v:line style="position:absolute;mso-position-horizontal-relative:page;mso-position-vertical-relative:paragraph;z-index:-28405248" from="87.495201pt,-.166817pt" to="87.495201pt,14.0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230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1040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1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221">
            <wp:simplePos x="0" y="0"/>
            <wp:positionH relativeFrom="page">
              <wp:posOffset>1352270</wp:posOffset>
            </wp:positionH>
            <wp:positionV relativeFrom="paragraph">
              <wp:posOffset>128641</wp:posOffset>
            </wp:positionV>
            <wp:extent cx="5608301" cy="7260335"/>
            <wp:effectExtent l="0" t="0" r="0" b="0"/>
            <wp:wrapTopAndBottom/>
            <wp:docPr id="899" name="image8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892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01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Heading6"/>
        <w:tabs>
          <w:tab w:pos="11053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40371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8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231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366592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19" o:title=""/>
            </v:shape>
            <w10:wrap type="none"/>
          </v:group>
        </w:pict>
      </w:r>
      <w:r>
        <w:rPr/>
        <w:pict>
          <v:shape style="position:absolute;margin-left:278.70459pt;margin-top:252.695297pt;width:1.9pt;height:5.6pt;mso-position-horizontal-relative:page;mso-position-vertical-relative:page;z-index:16367616" coordorigin="5574,5054" coordsize="38,112" path="m5612,5054l5595,5054,5593,5056,5590,5058,5581,5063,5577,5065,5574,5066,5574,5082,5586,5078,5590,5076,5590,5166,5612,5166,5612,5054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9.101105pt;margin-top:290.859009pt;width:3.05pt;height:5.7pt;mso-position-horizontal-relative:page;mso-position-vertical-relative:page;z-index:16368128" coordorigin="5582,5817" coordsize="61,114" path="m5622,5817l5602,5817,5594,5820,5584,5833,5582,5841,5582,5857,5603,5857,5603,5847,5603,5843,5606,5837,5609,5835,5616,5835,5618,5836,5620,5840,5621,5843,5621,5850,5620,5854,5617,5861,5614,5866,5582,5915,5582,5930,5639,5930,5639,5914,5606,5914,5631,5876,5637,5866,5639,5862,5641,5855,5642,5851,5642,5837,5640,5830,5630,5820,5622,5817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9.110901pt;margin-top:496.121796pt;width:3.05pt;height:5.8pt;mso-position-horizontal-relative:page;mso-position-vertical-relative:page;z-index:16368640" coordorigin="5582,9922" coordsize="61,116" path="m5622,9922l5603,9922,5595,9925,5585,9936,5582,9943,5582,9959,5603,9959,5604,9949,5604,9946,5607,9941,5609,9939,5615,9939,5618,9941,5621,9945,5621,9949,5621,9959,5620,9964,5617,9969,5613,9970,5605,9970,5605,9986,5614,9986,5617,9987,5620,9993,5621,9998,5621,10009,5621,10014,5618,10019,5616,10020,5609,10020,5607,10019,5604,10014,5604,10010,5603,10000,5582,10000,5582,10015,5585,10023,5589,10029,5594,10035,5602,10038,5623,10038,5630,10035,5640,10022,5642,10014,5642,9989,5638,9980,5628,9977,5632,9976,5636,9973,5641,9964,5642,9959,5642,9943,5640,9935,5629,9925,5622,9922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9.451202pt;margin-top:370.96759pt;width:3pt;height:5.75pt;mso-position-horizontal-relative:page;mso-position-vertical-relative:page;z-index:16369152" coordorigin="5589,7419" coordsize="60,115" path="m5628,7419l5610,7419,5603,7422,5593,7432,5591,7439,5591,7454,5592,7460,5596,7468,5599,7471,5602,7474,5598,7476,5595,7479,5590,7489,5589,7494,5589,7500,5591,7515,5597,7526,5606,7532,5619,7534,5629,7534,5637,7531,5642,7526,5647,7520,5647,7518,5615,7518,5613,7517,5611,7510,5610,7506,5610,7495,5611,7491,5613,7485,5615,7483,5645,7483,5643,7479,5640,7476,5636,7474,5639,7471,5642,7468,5643,7466,5614,7466,5611,7460,5611,7444,5612,7441,5614,7437,5616,7435,5646,7435,5645,7432,5635,7422,5628,7419xm5645,7483l5623,7483,5625,7485,5628,7491,5628,7495,5628,7506,5628,7510,5625,7517,5623,7518,5647,7518,5649,7512,5649,7494,5648,7489,5645,7483xm5646,7435l5622,7435,5624,7437,5626,7441,5627,7444,5627,7460,5624,7466,5643,7466,5646,7460,5647,7454,5647,7439,5646,7435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9.451202pt;margin-top:453.155609pt;width:3pt;height:5.75pt;mso-position-horizontal-relative:page;mso-position-vertical-relative:page;z-index:16369664" coordorigin="5589,9063" coordsize="60,115" path="m5628,9063l5610,9063,5603,9066,5593,9076,5591,9083,5591,9098,5592,9103,5596,9112,5599,9115,5602,9118,5598,9120,5595,9123,5590,9132,5589,9138,5589,9144,5591,9159,5597,9170,5606,9176,5619,9178,5629,9178,5637,9175,5642,9169,5647,9164,5647,9162,5615,9162,5613,9161,5611,9154,5610,9150,5610,9138,5611,9135,5613,9129,5615,9127,5645,9127,5643,9123,5640,9120,5636,9118,5639,9115,5642,9112,5643,9110,5614,9110,5611,9104,5611,9088,5612,9085,5614,9080,5616,9079,5646,9079,5645,9076,5635,9066,5628,9063xm5645,9127l5623,9127,5625,9129,5628,9135,5628,9138,5628,9150,5628,9154,5625,9161,5623,9162,5647,9162,5649,9155,5649,9138,5648,9133,5645,9127xm5646,9079l5622,9079,5624,9080,5626,9085,5627,9088,5627,9104,5624,9110,5643,9110,5646,9103,5647,9098,5647,9083,5646,9079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83.46701pt;margin-top:338.100983pt;width:15.35pt;height:15.35pt;mso-position-horizontal-relative:page;mso-position-vertical-relative:page;z-index:16370176" coordorigin="5669,6762" coordsize="307,307" path="m5723,6863l5722,6862,5722,6863,5669,6915,5669,6916,5722,6969,5723,6968,5723,6863xm5876,7016l5875,7015,5770,7015,5770,7016,5770,7017,5823,7069,5823,7069,5876,7016xm5876,6815l5875,6814,5823,6762,5823,6762,5770,6815,5770,6816,5875,6816,5876,6815xm5878,6933l5877,6932,5877,6932,5768,6932,5768,6933,5768,6967,5768,6968,5877,6968,5878,6967,5878,6933xm5878,6864l5877,6863,5877,6863,5768,6863,5768,6864,5768,6898,5768,6898,5877,6898,5878,6898,5878,6864xm5976,6915l5923,6862,5922,6863,5922,6968,5923,6969,5924,6968,5976,6916,5976,6915xe" filled="true" fillcolor="#ffffff" stroked="false">
            <v:path arrowok="t"/>
            <v:fill type="solid"/>
            <w10:wrap type="none"/>
          </v:shape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Heading3"/>
        <w:spacing w:before="853"/>
        <w:ind w:left="1142"/>
      </w:pPr>
      <w:r>
        <w:rPr>
          <w:color w:val="9E214A"/>
          <w:w w:val="90"/>
        </w:rPr>
        <w:t>Indicadores</w:t>
      </w:r>
      <w:r>
        <w:rPr>
          <w:color w:val="9E214A"/>
          <w:spacing w:val="6"/>
          <w:w w:val="90"/>
        </w:rPr>
        <w:t> </w:t>
      </w:r>
      <w:r>
        <w:rPr>
          <w:color w:val="9E214A"/>
          <w:w w:val="90"/>
        </w:rPr>
        <w:t>Estratégicos</w:t>
      </w:r>
    </w:p>
    <w:p>
      <w:pPr>
        <w:pStyle w:val="Heading6"/>
        <w:spacing w:before="441"/>
      </w:pPr>
      <w:bookmarkStart w:name="_TOC_250000" w:id="11"/>
      <w:r>
        <w:rPr>
          <w:color w:val="A5194B"/>
          <w:w w:val="105"/>
        </w:rPr>
        <w:t>EJE</w:t>
      </w:r>
      <w:r>
        <w:rPr>
          <w:color w:val="A5194B"/>
          <w:spacing w:val="-5"/>
          <w:w w:val="105"/>
        </w:rPr>
        <w:t> </w:t>
      </w:r>
      <w:r>
        <w:rPr>
          <w:color w:val="A5194B"/>
        </w:rPr>
        <w:t>1.</w:t>
      </w:r>
      <w:r>
        <w:rPr>
          <w:color w:val="A5194B"/>
          <w:spacing w:val="-2"/>
        </w:rPr>
        <w:t> </w:t>
      </w:r>
      <w:r>
        <w:rPr>
          <w:color w:val="A5194B"/>
          <w:w w:val="105"/>
        </w:rPr>
        <w:t>ESTADO</w:t>
      </w:r>
      <w:r>
        <w:rPr>
          <w:color w:val="A5194B"/>
          <w:spacing w:val="-5"/>
          <w:w w:val="105"/>
        </w:rPr>
        <w:t> </w:t>
      </w:r>
      <w:r>
        <w:rPr>
          <w:color w:val="A5194B"/>
          <w:w w:val="105"/>
        </w:rPr>
        <w:t>DE</w:t>
      </w:r>
      <w:r>
        <w:rPr>
          <w:color w:val="A5194B"/>
          <w:spacing w:val="-5"/>
          <w:w w:val="105"/>
        </w:rPr>
        <w:t> </w:t>
      </w:r>
      <w:r>
        <w:rPr>
          <w:color w:val="A5194B"/>
          <w:w w:val="105"/>
        </w:rPr>
        <w:t>BIENESTAR</w:t>
      </w:r>
      <w:r>
        <w:rPr>
          <w:color w:val="A5194B"/>
          <w:spacing w:val="-4"/>
          <w:w w:val="105"/>
        </w:rPr>
        <w:t> </w:t>
      </w:r>
      <w:r>
        <w:rPr>
          <w:color w:val="A5194B"/>
          <w:w w:val="105"/>
        </w:rPr>
        <w:t>PARA</w:t>
      </w:r>
      <w:r>
        <w:rPr>
          <w:color w:val="A5194B"/>
          <w:spacing w:val="-5"/>
          <w:w w:val="105"/>
        </w:rPr>
        <w:t> </w:t>
      </w:r>
      <w:r>
        <w:rPr>
          <w:color w:val="A5194B"/>
          <w:w w:val="105"/>
        </w:rPr>
        <w:t>TODAS</w:t>
      </w:r>
      <w:r>
        <w:rPr>
          <w:color w:val="A5194B"/>
          <w:spacing w:val="-5"/>
          <w:w w:val="105"/>
        </w:rPr>
        <w:t> </w:t>
      </w:r>
      <w:r>
        <w:rPr>
          <w:color w:val="A5194B"/>
          <w:w w:val="105"/>
        </w:rPr>
        <w:t>LAS</w:t>
      </w:r>
      <w:r>
        <w:rPr>
          <w:color w:val="A5194B"/>
          <w:spacing w:val="-5"/>
          <w:w w:val="105"/>
        </w:rPr>
        <w:t> </w:t>
      </w:r>
      <w:r>
        <w:rPr>
          <w:color w:val="A5194B"/>
          <w:w w:val="105"/>
        </w:rPr>
        <w:t>OAXAQUEÑAS</w:t>
      </w:r>
      <w:r>
        <w:rPr>
          <w:color w:val="A5194B"/>
          <w:spacing w:val="-4"/>
          <w:w w:val="105"/>
        </w:rPr>
        <w:t> </w:t>
      </w:r>
      <w:r>
        <w:rPr>
          <w:color w:val="A5194B"/>
          <w:w w:val="105"/>
        </w:rPr>
        <w:t>Y</w:t>
      </w:r>
      <w:r>
        <w:rPr>
          <w:color w:val="A5194B"/>
          <w:spacing w:val="-5"/>
          <w:w w:val="105"/>
        </w:rPr>
        <w:t> </w:t>
      </w:r>
      <w:r>
        <w:rPr>
          <w:color w:val="A5194B"/>
          <w:w w:val="105"/>
        </w:rPr>
        <w:t>LOS</w:t>
      </w:r>
      <w:r>
        <w:rPr>
          <w:color w:val="A5194B"/>
          <w:spacing w:val="-5"/>
          <w:w w:val="105"/>
        </w:rPr>
        <w:t> </w:t>
      </w:r>
      <w:bookmarkEnd w:id="11"/>
      <w:r>
        <w:rPr>
          <w:color w:val="A5194B"/>
          <w:w w:val="105"/>
        </w:rPr>
        <w:t>OAXAQUEÑOS</w:t>
      </w:r>
    </w:p>
    <w:p>
      <w:pPr>
        <w:pStyle w:val="BodyText"/>
        <w:spacing w:before="2"/>
        <w:rPr>
          <w:rFonts w:ascii="Tahoma"/>
          <w:b/>
          <w:sz w:val="18"/>
        </w:rPr>
      </w:pPr>
    </w:p>
    <w:tbl>
      <w:tblPr>
        <w:tblW w:w="0" w:type="auto"/>
        <w:jc w:val="left"/>
        <w:tblInd w:w="11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1505"/>
        <w:gridCol w:w="1208"/>
        <w:gridCol w:w="1321"/>
        <w:gridCol w:w="1409"/>
        <w:gridCol w:w="1946"/>
      </w:tblGrid>
      <w:tr>
        <w:trPr>
          <w:trHeight w:val="411" w:hRule="atLeast"/>
        </w:trPr>
        <w:tc>
          <w:tcPr>
            <w:tcW w:w="1719" w:type="dxa"/>
            <w:shd w:val="clear" w:color="auto" w:fill="99234F"/>
          </w:tcPr>
          <w:p>
            <w:pPr>
              <w:pStyle w:val="TableParagraph"/>
              <w:spacing w:before="145"/>
              <w:ind w:left="562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Indicador</w:t>
            </w:r>
          </w:p>
        </w:tc>
        <w:tc>
          <w:tcPr>
            <w:tcW w:w="1505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576" w:right="570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ODS</w:t>
            </w:r>
          </w:p>
        </w:tc>
        <w:tc>
          <w:tcPr>
            <w:tcW w:w="1208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97" w:right="191"/>
              <w:jc w:val="center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5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base</w:t>
            </w:r>
          </w:p>
        </w:tc>
        <w:tc>
          <w:tcPr>
            <w:tcW w:w="1321" w:type="dxa"/>
            <w:shd w:val="clear" w:color="auto" w:fill="99234F"/>
          </w:tcPr>
          <w:p>
            <w:pPr>
              <w:pStyle w:val="TableParagraph"/>
              <w:spacing w:before="73"/>
              <w:ind w:left="368" w:right="206" w:hanging="150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Frecuencia de</w:t>
            </w:r>
            <w:r>
              <w:rPr>
                <w:rFonts w:ascii="Tahoma" w:hAnsi="Tahoma"/>
                <w:b/>
                <w:color w:val="FFFFFF"/>
                <w:spacing w:val="-34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medición</w:t>
            </w:r>
          </w:p>
        </w:tc>
        <w:tc>
          <w:tcPr>
            <w:tcW w:w="1409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55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Sentido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2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2"/>
              </w:rPr>
              <w:t>esperado</w:t>
            </w:r>
          </w:p>
        </w:tc>
        <w:tc>
          <w:tcPr>
            <w:tcW w:w="1946" w:type="dxa"/>
            <w:shd w:val="clear" w:color="auto" w:fill="99234F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298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Medio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de</w:t>
            </w:r>
            <w:r>
              <w:rPr>
                <w:rFonts w:ascii="Tahoma" w:hAnsi="Tahoma"/>
                <w:b/>
                <w:color w:val="FFFFFF"/>
                <w:spacing w:val="2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verificación</w:t>
            </w:r>
          </w:p>
        </w:tc>
      </w:tr>
      <w:tr>
        <w:trPr>
          <w:trHeight w:val="903" w:hRule="atLeast"/>
        </w:trPr>
        <w:tc>
          <w:tcPr>
            <w:tcW w:w="171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6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90" w:right="82"/>
              <w:jc w:val="center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Porcentaje de población</w:t>
            </w:r>
            <w:r>
              <w:rPr>
                <w:rFonts w:ascii="Tahoma" w:hAnsi="Tahoma"/>
                <w:b/>
                <w:color w:val="99234F"/>
                <w:spacing w:val="-34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en situación de pobreza</w:t>
            </w:r>
            <w:r>
              <w:rPr>
                <w:rFonts w:ascii="Tahoma" w:hAnsi="Tahoma"/>
                <w:b/>
                <w:color w:val="99234F"/>
                <w:spacing w:val="-34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extrema</w:t>
            </w:r>
          </w:p>
        </w:tc>
        <w:tc>
          <w:tcPr>
            <w:tcW w:w="1505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5"/>
              <w:rPr>
                <w:rFonts w:ascii="Tahoma"/>
                <w:b/>
                <w:sz w:val="6"/>
              </w:rPr>
            </w:pPr>
          </w:p>
          <w:p>
            <w:pPr>
              <w:pStyle w:val="TableParagraph"/>
              <w:ind w:left="3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6.950pt;height:36.950pt;mso-position-horizontal-relative:char;mso-position-vertical-relative:line" coordorigin="0,0" coordsize="739,739">
                  <v:rect style="position:absolute;left:0;top:0;width:739;height:739" filled="true" fillcolor="#ef3d4e" stroked="false">
                    <v:fill type="solid"/>
                  </v:rect>
                  <v:shape style="position:absolute;left:44;top:63;width:484;height:143" coordorigin="44,63" coordsize="484,143" path="m92,63l71,63,68,66,64,69,53,75,48,77,44,79,44,99,60,93,65,91,65,204,92,204,92,63xm173,63l151,63,151,117,161,117,161,92,171,92,171,86,161,86,161,70,173,70,173,63xm181,192l180,163,179,159,179,158,178,157,176,154,174,153,171,152,171,191,170,193,170,194,170,196,169,197,169,197,168,198,167,198,165,198,165,198,161,198,161,158,165,158,166,158,167,159,168,159,169,160,169,160,170,161,170,161,170,163,171,191,171,152,170,152,167,151,151,151,151,205,167,205,170,205,174,203,176,202,178,199,179,198,179,197,180,193,181,192xm187,63l177,63,177,117,187,117,187,63xm209,198l196,198,196,181,206,181,206,174,196,174,196,158,209,158,209,151,187,151,187,205,209,205,209,198xm222,63l214,63,214,94,201,63,194,63,194,117,202,117,202,85,216,117,222,117,222,63xm251,198l238,198,238,151,229,151,229,205,251,205,251,198xm285,205l282,193,281,186,276,164,274,151,272,151,272,186,265,186,269,164,272,186,272,151,263,151,252,205,262,205,264,193,273,193,275,205,285,205xm333,156l328,151,324,151,324,169,323,171,321,174,319,174,313,174,313,158,318,158,319,158,321,159,322,159,323,161,323,162,324,164,324,169,324,151,304,151,304,205,313,205,313,181,323,181,327,180,332,175,332,174,333,172,333,158,333,156xm367,192l367,162,366,158,366,158,361,152,357,151,357,151,357,193,357,194,356,196,356,197,355,197,355,198,353,198,352,199,351,199,350,198,348,198,348,197,347,197,347,196,346,194,346,193,346,162,346,161,347,159,348,159,349,158,350,158,353,158,354,158,355,159,356,159,356,161,357,162,357,193,357,151,349,151,346,151,342,153,341,154,338,157,337,159,336,163,336,194,337,198,342,204,346,206,354,206,357,205,361,204,362,203,365,199,365,199,366,198,366,197,367,193,367,192xm404,186l403,183,401,180,400,178,397,177,394,176,394,193,394,195,391,198,389,198,383,198,383,180,389,180,391,181,394,184,394,186,394,193,394,176,394,176,399,175,401,173,402,172,402,162,402,160,401,158,400,157,399,155,396,153,395,152,393,152,393,168,393,170,391,173,389,173,383,173,383,158,386,158,387,158,389,159,390,159,392,160,393,160,393,162,393,168,393,152,391,151,389,151,373,151,373,205,393,205,397,204,402,199,402,198,404,195,404,186xm439,205l432,181,432,179,434,178,436,176,436,174,438,172,438,169,438,163,438,161,437,158,436,157,435,155,432,153,430,152,429,152,429,169,428,171,426,174,424,174,418,174,418,158,424,158,426,159,428,161,429,163,429,169,429,152,426,151,424,151,409,151,409,205,418,205,418,181,423,181,429,205,439,205xm467,198l454,198,454,181,464,181,464,174,454,174,454,158,467,158,467,151,444,151,444,205,467,205,467,198xm494,198l479,198,494,156,494,151,470,151,470,158,484,158,470,199,470,205,494,205,494,198xm528,205l525,193,524,186,519,164,517,151,515,151,515,186,508,186,512,164,515,186,515,151,507,151,496,205,505,205,507,193,516,193,519,205,528,205xe" filled="true" fillcolor="#ffffff" stroked="false">
                    <v:path arrowok="t"/>
                    <v:fill type="solid"/>
                  </v:shape>
                  <v:shape style="position:absolute;left:71;top:331;width:569;height:244" type="#_x0000_t75" stroked="false">
                    <v:imagedata r:id="rId920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208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403" w:right="398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2020</w:t>
            </w:r>
          </w:p>
        </w:tc>
        <w:tc>
          <w:tcPr>
            <w:tcW w:w="1321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430" w:right="424"/>
              <w:jc w:val="center"/>
              <w:rPr>
                <w:sz w:val="12"/>
              </w:rPr>
            </w:pPr>
            <w:r>
              <w:rPr>
                <w:color w:val="99234F"/>
                <w:w w:val="105"/>
                <w:sz w:val="12"/>
              </w:rPr>
              <w:t>Bienal</w:t>
            </w:r>
          </w:p>
        </w:tc>
        <w:tc>
          <w:tcPr>
            <w:tcW w:w="140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4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7.65pt;height:28.5pt;mso-position-horizontal-relative:char;mso-position-vertical-relative:line" coordorigin="0,0" coordsize="553,570">
                  <v:shape style="position:absolute;left:0;top:0;width:553;height:570" coordorigin="0,0" coordsize="553,570" path="m216,1l95,1,95,475,216,475,216,1xm380,164l259,164,259,475,380,475,380,164xm552,536l34,536,34,0,0,0,0,536,0,570,552,570,552,536xm552,311l431,311,431,475,552,475,552,311xe" filled="true" fillcolor="#a5855d" stroked="false">
                    <v:path arrowok="t"/>
                    <v:fill type="solid"/>
                  </v:shape>
                  <v:shape style="position:absolute;left:293;top:0;width:254;height:254" type="#_x0000_t75" stroked="false">
                    <v:imagedata r:id="rId921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946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227" w:right="120" w:hanging="96"/>
              <w:rPr>
                <w:sz w:val="12"/>
              </w:rPr>
            </w:pPr>
            <w:r>
              <w:rPr>
                <w:color w:val="99234F"/>
                <w:spacing w:val="-1"/>
                <w:w w:val="105"/>
                <w:sz w:val="12"/>
              </w:rPr>
              <w:t>Medición </w:t>
            </w:r>
            <w:r>
              <w:rPr>
                <w:color w:val="99234F"/>
                <w:w w:val="105"/>
                <w:sz w:val="12"/>
              </w:rPr>
              <w:t>multidimensional</w:t>
            </w:r>
            <w:r>
              <w:rPr>
                <w:color w:val="99234F"/>
                <w:spacing w:val="-42"/>
                <w:w w:val="105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4"/>
                <w:sz w:val="12"/>
              </w:rPr>
              <w:t> </w:t>
            </w:r>
            <w:r>
              <w:rPr>
                <w:color w:val="99234F"/>
                <w:sz w:val="12"/>
              </w:rPr>
              <w:t>la</w:t>
            </w:r>
            <w:r>
              <w:rPr>
                <w:color w:val="99234F"/>
                <w:spacing w:val="-4"/>
                <w:sz w:val="12"/>
              </w:rPr>
              <w:t> </w:t>
            </w:r>
            <w:r>
              <w:rPr>
                <w:color w:val="99234F"/>
                <w:sz w:val="12"/>
              </w:rPr>
              <w:t>Pobreza.</w:t>
            </w:r>
            <w:r>
              <w:rPr>
                <w:color w:val="99234F"/>
                <w:spacing w:val="-4"/>
                <w:sz w:val="12"/>
              </w:rPr>
              <w:t> </w:t>
            </w:r>
            <w:r>
              <w:rPr>
                <w:color w:val="99234F"/>
                <w:sz w:val="12"/>
              </w:rPr>
              <w:t>CONEVAL</w:t>
            </w: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spacing w:before="11"/>
        <w:rPr>
          <w:rFonts w:ascii="Tahoma"/>
          <w:b/>
          <w:sz w:val="12"/>
        </w:rPr>
      </w:pPr>
    </w:p>
    <w:tbl>
      <w:tblPr>
        <w:tblW w:w="0" w:type="auto"/>
        <w:jc w:val="left"/>
        <w:tblInd w:w="115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587"/>
        <w:gridCol w:w="1587"/>
        <w:gridCol w:w="867"/>
        <w:gridCol w:w="709"/>
        <w:gridCol w:w="844"/>
        <w:gridCol w:w="979"/>
        <w:gridCol w:w="1457"/>
      </w:tblGrid>
      <w:tr>
        <w:trPr>
          <w:trHeight w:val="381" w:hRule="atLeast"/>
        </w:trPr>
        <w:tc>
          <w:tcPr>
            <w:tcW w:w="910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tabs>
                <w:tab w:pos="1611" w:val="left" w:leader="none"/>
                <w:tab w:pos="3166" w:val="left" w:leader="none"/>
                <w:tab w:pos="4551" w:val="left" w:leader="none"/>
                <w:tab w:pos="5308" w:val="left" w:leader="none"/>
                <w:tab w:pos="5913" w:val="left" w:leader="none"/>
                <w:tab w:pos="6927" w:val="left" w:leader="none"/>
                <w:tab w:pos="7724" w:val="left" w:leader="none"/>
              </w:tabs>
              <w:spacing w:line="171" w:lineRule="exact" w:before="68"/>
              <w:ind w:left="37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Tema</w:t>
              <w:tab/>
              <w:t>Objetivo</w:t>
              <w:tab/>
              <w:t>Indicador</w:t>
              <w:tab/>
              <w:t>ODS</w:t>
              <w:tab/>
            </w:r>
            <w:r>
              <w:rPr>
                <w:rFonts w:ascii="Tahoma" w:hAnsi="Tahoma"/>
                <w:b/>
                <w:color w:val="FFFFFF"/>
                <w:w w:val="110"/>
                <w:position w:val="7"/>
                <w:sz w:val="11"/>
              </w:rPr>
              <w:t>Línea</w:t>
              <w:tab/>
              <w:t>Frecuencia</w:t>
              <w:tab/>
              <w:t>Sentido</w:t>
              <w:tab/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Medio</w:t>
            </w:r>
            <w:r>
              <w:rPr>
                <w:rFonts w:ascii="Tahoma" w:hAnsi="Tahoma"/>
                <w:b/>
                <w:color w:val="FFFFFF"/>
                <w:spacing w:val="6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7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verificación</w:t>
            </w:r>
          </w:p>
          <w:p>
            <w:pPr>
              <w:pStyle w:val="TableParagraph"/>
              <w:tabs>
                <w:tab w:pos="5870" w:val="left" w:leader="none"/>
                <w:tab w:pos="6879" w:val="left" w:leader="none"/>
              </w:tabs>
              <w:spacing w:line="101" w:lineRule="exact"/>
              <w:ind w:left="5330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base</w:t>
              <w:tab/>
              <w:t>de</w:t>
            </w:r>
            <w:r>
              <w:rPr>
                <w:rFonts w:ascii="Tahoma" w:hAnsi="Tahoma"/>
                <w:b/>
                <w:color w:val="FFFFFF"/>
                <w:spacing w:val="-7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medición</w:t>
              <w:tab/>
              <w:t>esperado</w:t>
            </w:r>
          </w:p>
        </w:tc>
      </w:tr>
      <w:tr>
        <w:trPr>
          <w:trHeight w:val="770" w:hRule="atLeast"/>
        </w:trPr>
        <w:tc>
          <w:tcPr>
            <w:tcW w:w="1075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60" w:firstLine="41"/>
              <w:rPr>
                <w:sz w:val="11"/>
              </w:rPr>
            </w:pPr>
            <w:r>
              <w:rPr>
                <w:color w:val="99234F"/>
                <w:w w:val="90"/>
                <w:sz w:val="11"/>
              </w:rPr>
              <w:t>1.1 Combate a la</w:t>
            </w:r>
            <w:r>
              <w:rPr>
                <w:color w:val="99234F"/>
                <w:spacing w:val="1"/>
                <w:w w:val="90"/>
                <w:sz w:val="11"/>
              </w:rPr>
              <w:t> </w:t>
            </w:r>
            <w:r>
              <w:rPr>
                <w:color w:val="99234F"/>
                <w:sz w:val="11"/>
              </w:rPr>
              <w:t>pobreza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rezago</w:t>
            </w:r>
          </w:p>
          <w:p>
            <w:pPr>
              <w:pStyle w:val="TableParagraph"/>
              <w:spacing w:line="130" w:lineRule="exact"/>
              <w:ind w:left="379"/>
              <w:rPr>
                <w:sz w:val="11"/>
              </w:rPr>
            </w:pPr>
            <w:r>
              <w:rPr>
                <w:color w:val="99234F"/>
                <w:sz w:val="11"/>
              </w:rPr>
              <w:t>social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spacing w:before="10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129" w:right="22" w:hanging="46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1.1</w:t>
            </w:r>
            <w:r>
              <w:rPr>
                <w:color w:val="99234F"/>
                <w:spacing w:val="-6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Mejorar</w:t>
            </w:r>
            <w:r>
              <w:rPr>
                <w:color w:val="99234F"/>
                <w:spacing w:val="-6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el</w:t>
            </w:r>
            <w:r>
              <w:rPr>
                <w:color w:val="99234F"/>
                <w:spacing w:val="-6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bienestar</w:t>
            </w:r>
            <w:r>
              <w:rPr>
                <w:color w:val="99234F"/>
                <w:spacing w:val="-6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de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  <w:r>
              <w:rPr>
                <w:color w:val="99234F"/>
                <w:spacing w:val="2"/>
                <w:sz w:val="11"/>
              </w:rPr>
              <w:t> </w:t>
            </w:r>
            <w:r>
              <w:rPr>
                <w:color w:val="99234F"/>
                <w:sz w:val="11"/>
              </w:rPr>
              <w:t>oaxaqueña</w:t>
            </w:r>
          </w:p>
          <w:p>
            <w:pPr>
              <w:pStyle w:val="TableParagraph"/>
              <w:spacing w:line="237" w:lineRule="auto"/>
              <w:ind w:left="548" w:right="22" w:hanging="506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en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condiciones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pobreza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extrema.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spacing w:before="65"/>
              <w:ind w:left="52" w:right="45" w:hanging="1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Porcentaje </w:t>
            </w:r>
            <w:r>
              <w:rPr>
                <w:color w:val="99234F"/>
                <w:w w:val="105"/>
                <w:sz w:val="11"/>
              </w:rPr>
              <w:t>de población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con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ingresos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inferiores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a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línea de pobreza extrema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por ingresos en el estado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Oaxaca</w:t>
            </w:r>
          </w:p>
        </w:tc>
        <w:tc>
          <w:tcPr>
            <w:tcW w:w="867" w:type="dxa"/>
            <w:tcBorders>
              <w:top w:val="nil"/>
            </w:tcBorders>
          </w:tcPr>
          <w:p>
            <w:pPr>
              <w:pStyle w:val="TableParagraph"/>
              <w:spacing w:before="5" w:after="1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45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pt;mso-position-horizontal-relative:char;mso-position-vertical-relative:line" coordorigin="0,0" coordsize="587,586">
                  <v:rect style="position:absolute;left:0;top:0;width:587;height:586" filled="true" fillcolor="#ef3d4e" stroked="false">
                    <v:fill type="solid"/>
                  </v:rect>
                  <v:shape style="position:absolute;left:119;top:50;width:300;height:114" type="#_x0000_t75" stroked="false">
                    <v:imagedata r:id="rId922" o:title=""/>
                  </v:shape>
                  <v:shape style="position:absolute;left:56;top:262;width:452;height:193" type="#_x0000_t75" stroked="false">
                    <v:imagedata r:id="rId923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194" w:right="187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2020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Bienal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87" w:right="73" w:hanging="1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Medición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multidimensional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la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Pobreza.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CONEVAL</w:t>
            </w:r>
          </w:p>
        </w:tc>
      </w:tr>
      <w:tr>
        <w:trPr>
          <w:trHeight w:val="760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81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1.2</w:t>
            </w:r>
            <w:r>
              <w:rPr>
                <w:color w:val="99234F"/>
                <w:spacing w:val="6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Alimentación</w:t>
            </w: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63" w:right="56" w:firstLine="42"/>
              <w:jc w:val="both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1.2. Mejorar el acceso a la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alimentación</w:t>
            </w:r>
            <w:r>
              <w:rPr>
                <w:color w:val="99234F"/>
                <w:spacing w:val="10"/>
                <w:sz w:val="11"/>
              </w:rPr>
              <w:t> </w:t>
            </w:r>
            <w:r>
              <w:rPr>
                <w:color w:val="99234F"/>
                <w:sz w:val="11"/>
              </w:rPr>
              <w:t>nutritiva</w:t>
            </w:r>
            <w:r>
              <w:rPr>
                <w:color w:val="99234F"/>
                <w:spacing w:val="10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calidad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</w:p>
          <w:p>
            <w:pPr>
              <w:pStyle w:val="TableParagraph"/>
              <w:spacing w:line="129" w:lineRule="exact"/>
              <w:ind w:left="471"/>
              <w:rPr>
                <w:sz w:val="11"/>
              </w:rPr>
            </w:pPr>
            <w:r>
              <w:rPr>
                <w:color w:val="99234F"/>
                <w:sz w:val="11"/>
              </w:rPr>
              <w:t>oaxaqueña.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55" w:right="48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Porcentaje </w:t>
            </w:r>
            <w:r>
              <w:rPr>
                <w:color w:val="99234F"/>
                <w:w w:val="105"/>
                <w:sz w:val="11"/>
              </w:rPr>
              <w:t>de población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con carencia por acceso 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la alimentación nutritiva y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calidad</w:t>
            </w:r>
          </w:p>
        </w:tc>
        <w:tc>
          <w:tcPr>
            <w:tcW w:w="867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7"/>
              </w:rPr>
            </w:pPr>
          </w:p>
          <w:p>
            <w:pPr>
              <w:pStyle w:val="TableParagraph"/>
              <w:ind w:left="14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pt;mso-position-horizontal-relative:char;mso-position-vertical-relative:line" coordorigin="0,0" coordsize="587,586">
                  <v:rect style="position:absolute;left:0;top:0;width:587;height:586" filled="true" fillcolor="#f0a539" stroked="false">
                    <v:fill type="solid"/>
                  </v:rect>
                  <v:shape style="position:absolute;left:153;top:50;width:171;height:114" type="#_x0000_t75" stroked="false">
                    <v:imagedata r:id="rId924" o:title=""/>
                  </v:shape>
                  <v:shape style="position:absolute;left:126;top:239;width:318;height:273" type="#_x0000_t75" stroked="false">
                    <v:imagedata r:id="rId925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94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3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0l76,0,76,361,173,361,173,0xm304,125l207,125,207,361,304,361,304,125xm438,108l403,141,254,0,235,19,383,159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before="1"/>
              <w:ind w:left="87" w:right="73" w:hanging="1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Medición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multidimensional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la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Pobreza.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CONEVAL</w:t>
            </w:r>
          </w:p>
        </w:tc>
      </w:tr>
      <w:tr>
        <w:trPr>
          <w:trHeight w:val="788" w:hRule="atLeast"/>
        </w:trPr>
        <w:tc>
          <w:tcPr>
            <w:tcW w:w="1075" w:type="dxa"/>
          </w:tcPr>
          <w:p>
            <w:pPr>
              <w:pStyle w:val="TableParagraph"/>
              <w:spacing w:before="73"/>
              <w:ind w:left="69" w:firstLine="134"/>
              <w:rPr>
                <w:sz w:val="11"/>
              </w:rPr>
            </w:pPr>
            <w:r>
              <w:rPr>
                <w:color w:val="99234F"/>
                <w:spacing w:val="-1"/>
                <w:w w:val="95"/>
                <w:sz w:val="11"/>
              </w:rPr>
              <w:t>1.3 Inclusión</w:t>
            </w:r>
            <w:r>
              <w:rPr>
                <w:color w:val="99234F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para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el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bienestar</w:t>
            </w:r>
          </w:p>
          <w:p>
            <w:pPr>
              <w:pStyle w:val="TableParagraph"/>
              <w:spacing w:line="237" w:lineRule="auto"/>
              <w:ind w:left="205" w:right="200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de grupos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pacing w:val="-2"/>
                <w:w w:val="105"/>
                <w:sz w:val="11"/>
              </w:rPr>
              <w:t>de atención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prioritaria</w:t>
            </w:r>
          </w:p>
        </w:tc>
        <w:tc>
          <w:tcPr>
            <w:tcW w:w="1587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33" w:right="127" w:firstLine="13"/>
              <w:jc w:val="both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1.3 Contribuir a mejorar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calidad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vida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5"/>
                <w:sz w:val="11"/>
              </w:rPr>
              <w:t> </w:t>
            </w:r>
            <w:r>
              <w:rPr>
                <w:color w:val="99234F"/>
                <w:sz w:val="11"/>
              </w:rPr>
              <w:t>las</w:t>
            </w:r>
            <w:r>
              <w:rPr>
                <w:color w:val="99234F"/>
                <w:spacing w:val="-37"/>
                <w:sz w:val="11"/>
              </w:rPr>
              <w:t> </w:t>
            </w:r>
            <w:r>
              <w:rPr>
                <w:color w:val="99234F"/>
                <w:sz w:val="11"/>
              </w:rPr>
              <w:t>personas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grupos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</w:p>
          <w:p>
            <w:pPr>
              <w:pStyle w:val="TableParagraph"/>
              <w:spacing w:line="129" w:lineRule="exact"/>
              <w:ind w:left="247"/>
              <w:jc w:val="both"/>
              <w:rPr>
                <w:sz w:val="11"/>
              </w:rPr>
            </w:pPr>
            <w:r>
              <w:rPr>
                <w:color w:val="99234F"/>
                <w:sz w:val="11"/>
              </w:rPr>
              <w:t>atención prioritaria.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78" w:right="71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Tasa de variación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población de grupos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prioritarios atendidos con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bienes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servicios</w:t>
            </w:r>
          </w:p>
        </w:tc>
        <w:tc>
          <w:tcPr>
            <w:tcW w:w="867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35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5pt;mso-position-horizontal-relative:char;mso-position-vertical-relative:line" coordorigin="0,0" coordsize="587,587">
                  <v:rect style="position:absolute;left:0;top:0;width:587;height:587" filled="true" fillcolor="#ee3474" stroked="false">
                    <v:fill type="solid"/>
                  </v:rect>
                  <v:shape style="position:absolute;left:33;top:49;width:109;height:116" type="#_x0000_t75" stroked="false">
                    <v:imagedata r:id="rId926" o:title=""/>
                  </v:shape>
                  <v:shape style="position:absolute;left:185;top:36;width:345;height:128" type="#_x0000_t75" stroked="false">
                    <v:imagedata r:id="rId927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1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194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1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4" w:after="1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73"/>
              <w:ind w:left="62" w:right="49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Registros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administrativos de las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instituciones</w:t>
            </w:r>
            <w:r>
              <w:rPr>
                <w:color w:val="99234F"/>
                <w:spacing w:val="11"/>
                <w:sz w:val="11"/>
              </w:rPr>
              <w:t> </w:t>
            </w:r>
            <w:r>
              <w:rPr>
                <w:color w:val="99234F"/>
                <w:sz w:val="11"/>
              </w:rPr>
              <w:t>que</w:t>
            </w:r>
            <w:r>
              <w:rPr>
                <w:color w:val="99234F"/>
                <w:spacing w:val="11"/>
                <w:sz w:val="11"/>
              </w:rPr>
              <w:t> </w:t>
            </w:r>
            <w:r>
              <w:rPr>
                <w:color w:val="99234F"/>
                <w:sz w:val="11"/>
              </w:rPr>
              <w:t>dan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atención a los grupos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prioritarios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209" w:right="195" w:hanging="9"/>
              <w:jc w:val="both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1.4 Atención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integral a la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</w:p>
          <w:p>
            <w:pPr>
              <w:pStyle w:val="TableParagraph"/>
              <w:spacing w:line="129" w:lineRule="exact"/>
              <w:ind w:left="282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Migrante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91" w:right="85" w:firstLine="10"/>
              <w:jc w:val="both"/>
              <w:rPr>
                <w:sz w:val="11"/>
              </w:rPr>
            </w:pPr>
            <w:r>
              <w:rPr>
                <w:color w:val="99234F"/>
                <w:spacing w:val="-1"/>
                <w:sz w:val="11"/>
              </w:rPr>
              <w:t>1.4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pacing w:val="-1"/>
                <w:sz w:val="11"/>
              </w:rPr>
              <w:t>Fortalecer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atención</w:t>
            </w:r>
            <w:r>
              <w:rPr>
                <w:color w:val="99234F"/>
                <w:spacing w:val="-37"/>
                <w:sz w:val="11"/>
              </w:rPr>
              <w:t> </w:t>
            </w:r>
            <w:r>
              <w:rPr>
                <w:color w:val="99234F"/>
                <w:sz w:val="11"/>
              </w:rPr>
              <w:t>de las necesidades de la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población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migrante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en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el</w:t>
            </w:r>
          </w:p>
          <w:p>
            <w:pPr>
              <w:pStyle w:val="TableParagraph"/>
              <w:spacing w:line="129" w:lineRule="exact"/>
              <w:ind w:left="51" w:right="4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estado.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74" w:right="68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Tasa de variación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población migrante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atendida con </w:t>
            </w:r>
            <w:r>
              <w:rPr>
                <w:color w:val="99234F"/>
                <w:w w:val="105"/>
                <w:sz w:val="11"/>
              </w:rPr>
              <w:t>las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instituciones</w:t>
            </w:r>
            <w:r>
              <w:rPr>
                <w:color w:val="99234F"/>
                <w:spacing w:val="4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4"/>
                <w:sz w:val="11"/>
              </w:rPr>
              <w:t> </w:t>
            </w:r>
            <w:r>
              <w:rPr>
                <w:color w:val="99234F"/>
                <w:sz w:val="11"/>
              </w:rPr>
              <w:t>Gobierno</w:t>
            </w:r>
          </w:p>
        </w:tc>
        <w:tc>
          <w:tcPr>
            <w:tcW w:w="867" w:type="dxa"/>
          </w:tcPr>
          <w:p>
            <w:pPr>
              <w:pStyle w:val="TableParagraph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4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5pt;mso-position-horizontal-relative:char;mso-position-vertical-relative:line" coordorigin="0,0" coordsize="587,587">
                  <v:rect style="position:absolute;left:0;top:0;width:587;height:587" filled="true" fillcolor="#bd1d4b" stroked="false">
                    <v:fill type="solid"/>
                  </v:rect>
                  <v:shape style="position:absolute;left:144;top:50;width:352;height:184" type="#_x0000_t75" stroked="false">
                    <v:imagedata r:id="rId928" o:title=""/>
                  </v:shape>
                  <v:shape style="position:absolute;left:171;top:265;width:239;height:252" type="#_x0000_t75" stroked="false">
                    <v:imagedata r:id="rId92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94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74" w:right="67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101"/>
              <w:ind w:left="62" w:right="49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Registros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administrativos del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2"/>
                <w:w w:val="105"/>
                <w:sz w:val="11"/>
              </w:rPr>
              <w:t>Instituto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2"/>
                <w:w w:val="105"/>
                <w:sz w:val="11"/>
              </w:rPr>
              <w:t>de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Atención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Integral al Migrante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Oaxaqueño</w:t>
            </w:r>
          </w:p>
        </w:tc>
      </w:tr>
      <w:tr>
        <w:trPr>
          <w:trHeight w:val="796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50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1.5</w:t>
            </w:r>
            <w:r>
              <w:rPr>
                <w:color w:val="99234F"/>
                <w:spacing w:val="-8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Cultura</w:t>
            </w:r>
            <w:r>
              <w:rPr>
                <w:color w:val="99234F"/>
                <w:spacing w:val="-8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y</w:t>
            </w:r>
            <w:r>
              <w:rPr>
                <w:color w:val="99234F"/>
                <w:spacing w:val="-8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artes</w:t>
            </w:r>
          </w:p>
        </w:tc>
        <w:tc>
          <w:tcPr>
            <w:tcW w:w="1587" w:type="dxa"/>
          </w:tcPr>
          <w:p>
            <w:pPr>
              <w:pStyle w:val="TableParagraph"/>
              <w:spacing w:before="3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before="1"/>
              <w:ind w:left="88" w:right="72" w:firstLine="23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1.5 Fortalecer el acceso a</w:t>
            </w:r>
            <w:r>
              <w:rPr>
                <w:color w:val="99234F"/>
                <w:spacing w:val="1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1"/>
                <w:sz w:val="11"/>
              </w:rPr>
              <w:t> </w:t>
            </w:r>
            <w:r>
              <w:rPr>
                <w:color w:val="99234F"/>
                <w:sz w:val="11"/>
              </w:rPr>
              <w:t>cultura</w:t>
            </w:r>
            <w:r>
              <w:rPr>
                <w:color w:val="99234F"/>
                <w:spacing w:val="-1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1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1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</w:p>
          <w:p>
            <w:pPr>
              <w:pStyle w:val="TableParagraph"/>
              <w:spacing w:line="130" w:lineRule="exact"/>
              <w:ind w:left="470"/>
              <w:rPr>
                <w:sz w:val="11"/>
              </w:rPr>
            </w:pPr>
            <w:r>
              <w:rPr>
                <w:color w:val="99234F"/>
                <w:sz w:val="11"/>
              </w:rPr>
              <w:t>oaxaqueña.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3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before="1"/>
              <w:ind w:left="54" w:right="4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Tasa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variación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eventos culturales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realizados</w:t>
            </w:r>
          </w:p>
        </w:tc>
        <w:tc>
          <w:tcPr>
            <w:tcW w:w="867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45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5pt;mso-position-horizontal-relative:char;mso-position-vertical-relative:line" coordorigin="0,0" coordsize="587,587">
                  <v:rect style="position:absolute;left:0;top:0;width:587;height:587" filled="true" fillcolor="#004b6d" stroked="false">
                    <v:fill type="solid"/>
                  </v:rect>
                  <v:shape style="position:absolute;left:34;top:50;width:448;height:184" type="#_x0000_t75" stroked="false">
                    <v:imagedata r:id="rId930" o:title=""/>
                  </v:shape>
                  <v:shape style="position:absolute;left:176;top:278;width:241;height:236" type="#_x0000_t75" stroked="false">
                    <v:imagedata r:id="rId931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194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74" w:right="67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after="1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77"/>
              <w:ind w:left="203" w:right="191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Registros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administrativos</w:t>
            </w:r>
            <w:r>
              <w:rPr>
                <w:color w:val="99234F"/>
                <w:spacing w:val="3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35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Secretaría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las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Culturas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Artes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35"/>
                <w:sz w:val="11"/>
              </w:rPr>
              <w:t> </w:t>
            </w:r>
            <w:r>
              <w:rPr>
                <w:color w:val="99234F"/>
                <w:sz w:val="11"/>
              </w:rPr>
              <w:t>Oaxaca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30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1.6</w:t>
            </w:r>
            <w:r>
              <w:rPr>
                <w:color w:val="99234F"/>
                <w:spacing w:val="-1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Juventudes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88" w:right="72" w:firstLine="45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1.6 Impulsar la</w:t>
            </w:r>
            <w:r>
              <w:rPr>
                <w:color w:val="99234F"/>
                <w:spacing w:val="1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inclusión</w:t>
            </w:r>
            <w:r>
              <w:rPr>
                <w:color w:val="99234F"/>
                <w:spacing w:val="1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social y económica de las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juventudes</w:t>
            </w:r>
            <w:r>
              <w:rPr>
                <w:color w:val="99234F"/>
                <w:spacing w:val="-3"/>
                <w:sz w:val="11"/>
              </w:rPr>
              <w:t> </w:t>
            </w:r>
            <w:r>
              <w:rPr>
                <w:color w:val="99234F"/>
                <w:sz w:val="11"/>
              </w:rPr>
              <w:t>del</w:t>
            </w:r>
            <w:r>
              <w:rPr>
                <w:color w:val="99234F"/>
                <w:spacing w:val="-3"/>
                <w:sz w:val="11"/>
              </w:rPr>
              <w:t> </w:t>
            </w:r>
            <w:r>
              <w:rPr>
                <w:color w:val="99234F"/>
                <w:sz w:val="11"/>
              </w:rPr>
              <w:t>estado</w:t>
            </w:r>
            <w:r>
              <w:rPr>
                <w:color w:val="99234F"/>
                <w:spacing w:val="-2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</w:p>
          <w:p>
            <w:pPr>
              <w:pStyle w:val="TableParagraph"/>
              <w:spacing w:line="129" w:lineRule="exact"/>
              <w:ind w:left="573"/>
              <w:rPr>
                <w:sz w:val="11"/>
              </w:rPr>
            </w:pPr>
            <w:r>
              <w:rPr>
                <w:color w:val="99234F"/>
                <w:sz w:val="11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1"/>
              <w:ind w:left="153" w:right="146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Proporción</w:t>
            </w:r>
            <w:r>
              <w:rPr>
                <w:color w:val="99234F"/>
                <w:spacing w:val="2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3"/>
                <w:sz w:val="11"/>
              </w:rPr>
              <w:t> </w:t>
            </w:r>
            <w:r>
              <w:rPr>
                <w:color w:val="99234F"/>
                <w:sz w:val="11"/>
              </w:rPr>
              <w:t>jóvenes</w:t>
            </w:r>
            <w:r>
              <w:rPr>
                <w:color w:val="99234F"/>
                <w:spacing w:val="-3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de 15 a 24 años que no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estudian, no tienen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empleo ni reciben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capacitación</w:t>
            </w:r>
          </w:p>
        </w:tc>
        <w:tc>
          <w:tcPr>
            <w:tcW w:w="86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14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5pt;mso-position-horizontal-relative:char;mso-position-vertical-relative:line" coordorigin="0,0" coordsize="587,587">
                  <v:rect style="position:absolute;left:0;top:0;width:587;height:587" filled="true" fillcolor="#bd1d4b" stroked="false">
                    <v:fill type="solid"/>
                  </v:rect>
                  <v:shape style="position:absolute;left:144;top:50;width:352;height:184" type="#_x0000_t75" stroked="false">
                    <v:imagedata r:id="rId932" o:title=""/>
                  </v:shape>
                  <v:shape style="position:absolute;left:171;top:265;width:239;height:252" type="#_x0000_t75" stroked="false">
                    <v:imagedata r:id="rId92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93" w:right="188"/>
              <w:jc w:val="center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74" w:right="67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101"/>
              <w:ind w:left="81" w:right="68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Instituto Nacional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Estadística y Geografía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(INEGI). Encuesta</w:t>
            </w:r>
            <w:r>
              <w:rPr>
                <w:color w:val="99234F"/>
                <w:spacing w:val="1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Nacional</w:t>
            </w:r>
            <w:r>
              <w:rPr>
                <w:color w:val="99234F"/>
                <w:spacing w:val="8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9"/>
                <w:sz w:val="11"/>
              </w:rPr>
              <w:t> </w:t>
            </w:r>
            <w:r>
              <w:rPr>
                <w:color w:val="99234F"/>
                <w:sz w:val="11"/>
              </w:rPr>
              <w:t>Ocupación</w:t>
            </w:r>
            <w:r>
              <w:rPr>
                <w:color w:val="99234F"/>
                <w:spacing w:val="-35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Empleo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(ENOE)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225"/>
              <w:rPr>
                <w:sz w:val="11"/>
              </w:rPr>
            </w:pPr>
            <w:r>
              <w:rPr>
                <w:color w:val="99234F"/>
                <w:spacing w:val="-1"/>
                <w:w w:val="95"/>
                <w:sz w:val="11"/>
              </w:rPr>
              <w:t>1.7</w:t>
            </w:r>
            <w:r>
              <w:rPr>
                <w:color w:val="99234F"/>
                <w:spacing w:val="-8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Deporte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128" w:right="123" w:firstLine="58"/>
              <w:jc w:val="both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1.7 Impulsar la cultura</w:t>
            </w:r>
            <w:r>
              <w:rPr>
                <w:color w:val="99234F"/>
                <w:spacing w:val="1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física y la práctica del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deporte</w:t>
            </w:r>
            <w:r>
              <w:rPr>
                <w:color w:val="99234F"/>
                <w:spacing w:val="2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  <w:r>
              <w:rPr>
                <w:color w:val="99234F"/>
                <w:spacing w:val="2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2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</w:p>
          <w:p>
            <w:pPr>
              <w:pStyle w:val="TableParagraph"/>
              <w:spacing w:line="129" w:lineRule="exact"/>
              <w:ind w:left="470"/>
              <w:rPr>
                <w:sz w:val="11"/>
              </w:rPr>
            </w:pPr>
            <w:r>
              <w:rPr>
                <w:color w:val="99234F"/>
                <w:sz w:val="11"/>
              </w:rPr>
              <w:t>oaxaqueña.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1"/>
              <w:ind w:left="133" w:right="127" w:firstLine="1"/>
              <w:jc w:val="both"/>
              <w:rPr>
                <w:sz w:val="11"/>
              </w:rPr>
            </w:pPr>
            <w:r>
              <w:rPr>
                <w:color w:val="99234F"/>
                <w:sz w:val="11"/>
              </w:rPr>
              <w:t>Porcentaje de personas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que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practican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actividad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física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y/o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deporte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el</w:t>
            </w:r>
          </w:p>
          <w:p>
            <w:pPr>
              <w:pStyle w:val="TableParagraph"/>
              <w:spacing w:line="237" w:lineRule="auto"/>
              <w:ind w:left="209" w:right="73" w:hanging="131"/>
              <w:jc w:val="both"/>
              <w:rPr>
                <w:sz w:val="11"/>
              </w:rPr>
            </w:pPr>
            <w:r>
              <w:rPr>
                <w:color w:val="99234F"/>
                <w:sz w:val="11"/>
              </w:rPr>
              <w:t>Estado promovidos por el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Instituto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del</w:t>
            </w:r>
            <w:r>
              <w:rPr>
                <w:color w:val="99234F"/>
                <w:spacing w:val="-5"/>
                <w:sz w:val="11"/>
              </w:rPr>
              <w:t> </w:t>
            </w:r>
            <w:r>
              <w:rPr>
                <w:color w:val="99234F"/>
                <w:sz w:val="11"/>
              </w:rPr>
              <w:t>Deporte</w:t>
            </w:r>
          </w:p>
        </w:tc>
        <w:tc>
          <w:tcPr>
            <w:tcW w:w="86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42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pt;mso-position-horizontal-relative:char;mso-position-vertical-relative:line" coordorigin="0,0" coordsize="587,586">
                  <v:rect style="position:absolute;left:0;top:0;width:587;height:586" filled="true" fillcolor="#00ad4e" stroked="false">
                    <v:fill type="solid"/>
                  </v:rect>
                  <v:shape style="position:absolute;left:151;top:49;width:257;height:114" type="#_x0000_t75" stroked="false">
                    <v:imagedata r:id="rId933" o:title=""/>
                  </v:shape>
                  <v:shape style="position:absolute;left:96;top:219;width:396;height:277" type="#_x0000_t75" stroked="false">
                    <v:imagedata r:id="rId934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93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74" w:right="68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8"/>
              <w:ind w:left="61" w:right="49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Registros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administrativos del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Instituto</w:t>
            </w:r>
            <w:r>
              <w:rPr>
                <w:color w:val="99234F"/>
                <w:spacing w:val="-4"/>
                <w:sz w:val="11"/>
              </w:rPr>
              <w:t> </w:t>
            </w:r>
            <w:r>
              <w:rPr>
                <w:color w:val="99234F"/>
                <w:sz w:val="11"/>
              </w:rPr>
              <w:t>del</w:t>
            </w:r>
            <w:r>
              <w:rPr>
                <w:color w:val="99234F"/>
                <w:spacing w:val="-4"/>
                <w:sz w:val="11"/>
              </w:rPr>
              <w:t> </w:t>
            </w:r>
            <w:r>
              <w:rPr>
                <w:color w:val="99234F"/>
                <w:sz w:val="11"/>
              </w:rPr>
              <w:t>Deporte</w:t>
            </w:r>
          </w:p>
        </w:tc>
      </w:tr>
      <w:tr>
        <w:trPr>
          <w:trHeight w:val="578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157"/>
              <w:rPr>
                <w:sz w:val="11"/>
              </w:rPr>
            </w:pPr>
            <w:r>
              <w:rPr>
                <w:color w:val="99234F"/>
                <w:spacing w:val="-1"/>
                <w:sz w:val="11"/>
              </w:rPr>
              <w:t>1.8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pacing w:val="-1"/>
                <w:sz w:val="11"/>
              </w:rPr>
              <w:t>Educación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spacing w:before="102"/>
              <w:ind w:left="70" w:right="22" w:hanging="9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1.8 Garantizar el derecho a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una</w:t>
            </w:r>
            <w:r>
              <w:rPr>
                <w:color w:val="99234F"/>
                <w:spacing w:val="6"/>
                <w:sz w:val="11"/>
              </w:rPr>
              <w:t> </w:t>
            </w:r>
            <w:r>
              <w:rPr>
                <w:color w:val="99234F"/>
                <w:sz w:val="11"/>
              </w:rPr>
              <w:t>educación</w:t>
            </w:r>
            <w:r>
              <w:rPr>
                <w:color w:val="99234F"/>
                <w:spacing w:val="6"/>
                <w:sz w:val="11"/>
              </w:rPr>
              <w:t> </w:t>
            </w:r>
            <w:r>
              <w:rPr>
                <w:color w:val="99234F"/>
                <w:sz w:val="11"/>
              </w:rPr>
              <w:t>equitativa,</w:t>
            </w:r>
          </w:p>
          <w:p>
            <w:pPr>
              <w:pStyle w:val="TableParagraph"/>
              <w:spacing w:line="237" w:lineRule="auto"/>
              <w:ind w:left="166" w:right="137" w:hanging="26"/>
              <w:rPr>
                <w:sz w:val="11"/>
              </w:rPr>
            </w:pPr>
            <w:r>
              <w:rPr>
                <w:color w:val="99234F"/>
                <w:sz w:val="11"/>
              </w:rPr>
              <w:t>inclusiva e intercultural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con espacios </w:t>
            </w:r>
            <w:r>
              <w:rPr>
                <w:color w:val="99234F"/>
                <w:w w:val="105"/>
                <w:sz w:val="11"/>
              </w:rPr>
              <w:t>dignos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los</w:t>
            </w:r>
            <w:r>
              <w:rPr>
                <w:color w:val="99234F"/>
                <w:spacing w:val="-5"/>
                <w:sz w:val="11"/>
              </w:rPr>
              <w:t> </w:t>
            </w:r>
            <w:r>
              <w:rPr>
                <w:color w:val="99234F"/>
                <w:sz w:val="11"/>
              </w:rPr>
              <w:t>diferentes</w:t>
            </w:r>
            <w:r>
              <w:rPr>
                <w:color w:val="99234F"/>
                <w:spacing w:val="-5"/>
                <w:sz w:val="11"/>
              </w:rPr>
              <w:t> </w:t>
            </w:r>
            <w:r>
              <w:rPr>
                <w:color w:val="99234F"/>
                <w:sz w:val="11"/>
              </w:rPr>
              <w:t>tipos,</w:t>
            </w:r>
          </w:p>
          <w:p>
            <w:pPr>
              <w:pStyle w:val="TableParagraph"/>
              <w:spacing w:line="237" w:lineRule="auto"/>
              <w:ind w:left="52" w:right="4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niveles y modalidades del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1"/>
                <w:sz w:val="11"/>
              </w:rPr>
              <w:t>Sistema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Educativo,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para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oaxaqueña.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0"/>
              <w:ind w:left="81" w:right="76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Porcentaje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población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en situación de rezago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educativo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spacing w:before="3" w:after="1"/>
              <w:rPr>
                <w:rFonts w:ascii="Tahoma"/>
                <w:b/>
                <w:sz w:val="27"/>
              </w:rPr>
            </w:pPr>
          </w:p>
          <w:p>
            <w:pPr>
              <w:pStyle w:val="TableParagraph"/>
              <w:ind w:left="144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pt;mso-position-horizontal-relative:char;mso-position-vertical-relative:line" coordorigin="0,0" coordsize="587,586">
                  <v:rect style="position:absolute;left:0;top:0;width:587;height:586" filled="true" fillcolor="#ee2437" stroked="false">
                    <v:fill type="solid"/>
                  </v:rect>
                  <v:shape style="position:absolute;left:44;top:50;width:65;height:112" coordorigin="45,50" coordsize="65,112" path="m98,135l79,135,79,162,98,162,98,135xm98,50l74,50,45,119,45,135,109,135,109,119,62,119,79,72,98,72,98,50xm98,72l79,72,79,119,98,119,98,72xe" filled="true" fillcolor="#ffffff" stroked="false">
                    <v:path arrowok="t"/>
                    <v:fill type="solid"/>
                  </v:shape>
                  <v:shape style="position:absolute;left:154;top:35;width:236;height:128" type="#_x0000_t75" stroked="false">
                    <v:imagedata r:id="rId935" o:title=""/>
                  </v:shape>
                  <v:shape style="position:absolute;left:131;top:235;width:330;height:270" coordorigin="132,235" coordsize="330,270" path="m260,314l154,253,154,450,260,482,260,314xm378,253l272,314,272,482,378,450,378,253xm401,261l390,252,390,456,272,494,260,494,143,461,143,252,132,261,132,469,260,504,273,504,390,467,401,464,401,261xm461,271l436,271,436,447,442,447,442,491,455,491,455,447,461,447,461,271xm461,241l456,235,442,235,436,241,436,261,461,261,461,248,461,241xe" filled="true" fillcolor="#ffffff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192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74" w:right="68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5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100"/>
              <w:ind w:left="86" w:right="74" w:hanging="1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Medición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multidimensional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la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Pobreza.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CONEVAL</w:t>
            </w:r>
          </w:p>
        </w:tc>
      </w:tr>
      <w:tr>
        <w:trPr>
          <w:trHeight w:val="659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1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471" w:right="228" w:hanging="224"/>
              <w:rPr>
                <w:sz w:val="11"/>
              </w:rPr>
            </w:pPr>
            <w:r>
              <w:rPr>
                <w:color w:val="99234F"/>
                <w:spacing w:val="-2"/>
                <w:w w:val="105"/>
                <w:sz w:val="11"/>
              </w:rPr>
              <w:t>Grado promedio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escolaridad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192" w:right="18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74" w:right="68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Quinquenal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7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before="1"/>
              <w:ind w:left="60" w:right="49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Instituto Nacional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Estadística y Geografía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(INEGI)</w:t>
            </w:r>
          </w:p>
        </w:tc>
      </w:tr>
      <w:tr>
        <w:trPr>
          <w:trHeight w:val="590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284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1.9</w:t>
            </w:r>
            <w:r>
              <w:rPr>
                <w:color w:val="99234F"/>
                <w:spacing w:val="-2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Salud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52" w:lineRule="auto" w:before="119"/>
              <w:ind w:left="225" w:right="22" w:hanging="120"/>
              <w:rPr>
                <w:sz w:val="11"/>
              </w:rPr>
            </w:pPr>
            <w:r>
              <w:rPr>
                <w:color w:val="99234F"/>
                <w:spacing w:val="-2"/>
                <w:w w:val="105"/>
                <w:sz w:val="11"/>
              </w:rPr>
              <w:t>1.9</w:t>
            </w:r>
            <w:r>
              <w:rPr>
                <w:color w:val="99234F"/>
                <w:spacing w:val="-10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Consolidar</w:t>
            </w:r>
            <w:r>
              <w:rPr>
                <w:color w:val="99234F"/>
                <w:spacing w:val="-9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el</w:t>
            </w:r>
            <w:r>
              <w:rPr>
                <w:color w:val="99234F"/>
                <w:spacing w:val="-9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acceso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efectivo</w:t>
            </w:r>
            <w:r>
              <w:rPr>
                <w:color w:val="99234F"/>
                <w:spacing w:val="-8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7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las</w:t>
            </w:r>
            <w:r>
              <w:rPr>
                <w:color w:val="99234F"/>
                <w:spacing w:val="-7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y</w:t>
            </w:r>
            <w:r>
              <w:rPr>
                <w:color w:val="99234F"/>
                <w:spacing w:val="-7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los</w:t>
            </w:r>
          </w:p>
          <w:p>
            <w:pPr>
              <w:pStyle w:val="TableParagraph"/>
              <w:spacing w:line="252" w:lineRule="auto"/>
              <w:ind w:left="207" w:right="103" w:hanging="94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oaxaqueños a servicios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4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salud</w:t>
            </w:r>
            <w:r>
              <w:rPr>
                <w:color w:val="99234F"/>
                <w:spacing w:val="-3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3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calidad.</w:t>
            </w:r>
          </w:p>
        </w:tc>
        <w:tc>
          <w:tcPr>
            <w:tcW w:w="1587" w:type="dxa"/>
          </w:tcPr>
          <w:p>
            <w:pPr>
              <w:pStyle w:val="TableParagraph"/>
              <w:spacing w:line="252" w:lineRule="auto" w:before="101"/>
              <w:ind w:left="82" w:right="63" w:hanging="11"/>
              <w:jc w:val="both"/>
              <w:rPr>
                <w:sz w:val="11"/>
              </w:rPr>
            </w:pPr>
            <w:r>
              <w:rPr>
                <w:color w:val="99234F"/>
                <w:spacing w:val="-1"/>
                <w:w w:val="110"/>
                <w:sz w:val="11"/>
              </w:rPr>
              <w:t>Porcentaje </w:t>
            </w:r>
            <w:r>
              <w:rPr>
                <w:color w:val="99234F"/>
                <w:w w:val="110"/>
                <w:sz w:val="11"/>
              </w:rPr>
              <w:t>de población</w:t>
            </w:r>
            <w:r>
              <w:rPr>
                <w:color w:val="99234F"/>
                <w:spacing w:val="-40"/>
                <w:w w:val="110"/>
                <w:sz w:val="11"/>
              </w:rPr>
              <w:t> </w:t>
            </w:r>
            <w:r>
              <w:rPr>
                <w:color w:val="99234F"/>
                <w:w w:val="110"/>
                <w:sz w:val="11"/>
              </w:rPr>
              <w:t>con</w:t>
            </w:r>
            <w:r>
              <w:rPr>
                <w:color w:val="99234F"/>
                <w:spacing w:val="-12"/>
                <w:w w:val="110"/>
                <w:sz w:val="11"/>
              </w:rPr>
              <w:t> </w:t>
            </w:r>
            <w:r>
              <w:rPr>
                <w:color w:val="99234F"/>
                <w:w w:val="110"/>
                <w:sz w:val="11"/>
              </w:rPr>
              <w:t>carencia</w:t>
            </w:r>
            <w:r>
              <w:rPr>
                <w:color w:val="99234F"/>
                <w:spacing w:val="-11"/>
                <w:w w:val="110"/>
                <w:sz w:val="11"/>
              </w:rPr>
              <w:t> </w:t>
            </w:r>
            <w:r>
              <w:rPr>
                <w:color w:val="99234F"/>
                <w:w w:val="110"/>
                <w:sz w:val="11"/>
              </w:rPr>
              <w:t>por</w:t>
            </w:r>
            <w:r>
              <w:rPr>
                <w:color w:val="99234F"/>
                <w:spacing w:val="-12"/>
                <w:w w:val="110"/>
                <w:sz w:val="11"/>
              </w:rPr>
              <w:t> </w:t>
            </w:r>
            <w:r>
              <w:rPr>
                <w:color w:val="99234F"/>
                <w:w w:val="110"/>
                <w:sz w:val="11"/>
              </w:rPr>
              <w:t>acceso</w:t>
            </w:r>
            <w:r>
              <w:rPr>
                <w:color w:val="99234F"/>
                <w:spacing w:val="-40"/>
                <w:w w:val="110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a</w:t>
            </w:r>
            <w:r>
              <w:rPr>
                <w:color w:val="99234F"/>
                <w:spacing w:val="-6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los</w:t>
            </w:r>
            <w:r>
              <w:rPr>
                <w:color w:val="99234F"/>
                <w:spacing w:val="-5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servicios</w:t>
            </w:r>
            <w:r>
              <w:rPr>
                <w:color w:val="99234F"/>
                <w:spacing w:val="-5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-6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salud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ahoma"/>
                <w:b/>
                <w:sz w:val="27"/>
              </w:rPr>
            </w:pPr>
          </w:p>
          <w:p>
            <w:pPr>
              <w:pStyle w:val="TableParagraph"/>
              <w:ind w:left="142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35pt;height:29.3pt;mso-position-horizontal-relative:char;mso-position-vertical-relative:line" coordorigin="0,0" coordsize="587,586">
                  <v:rect style="position:absolute;left:0;top:0;width:587;height:586" filled="true" fillcolor="#00ad4e" stroked="false">
                    <v:fill type="solid"/>
                  </v:rect>
                  <v:shape style="position:absolute;left:46;top:48;width:61;height:116" coordorigin="46,49" coordsize="61,116" path="m86,49l67,49,60,51,49,62,46,69,46,85,68,85,68,75,69,72,71,67,73,66,80,66,82,67,85,71,85,75,85,86,85,90,81,95,78,96,69,96,69,112,78,112,81,114,85,119,85,124,85,135,85,140,83,145,80,146,73,146,71,145,69,140,68,136,68,126,46,126,46,141,49,149,54,155,58,161,66,164,87,164,95,161,104,149,107,140,107,115,102,106,92,103,97,102,100,99,105,90,107,85,107,69,104,61,93,51,86,49xe" filled="true" fillcolor="#ffffff" stroked="false">
                    <v:path arrowok="t"/>
                    <v:fill type="solid"/>
                  </v:shape>
                  <v:shape style="position:absolute;left:151;top:49;width:257;height:114" type="#_x0000_t75" stroked="false">
                    <v:imagedata r:id="rId936" o:title=""/>
                  </v:shape>
                  <v:shape style="position:absolute;left:96;top:219;width:396;height:277" type="#_x0000_t75" stroked="false">
                    <v:imagedata r:id="rId937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194" w:right="187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74" w:right="65"/>
              <w:jc w:val="center"/>
              <w:rPr>
                <w:sz w:val="11"/>
              </w:rPr>
            </w:pPr>
            <w:r>
              <w:rPr>
                <w:color w:val="99234F"/>
                <w:w w:val="110"/>
                <w:sz w:val="11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27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line="252" w:lineRule="auto" w:before="101"/>
              <w:ind w:left="49" w:right="34" w:hanging="1"/>
              <w:jc w:val="center"/>
              <w:rPr>
                <w:sz w:val="11"/>
              </w:rPr>
            </w:pPr>
            <w:r>
              <w:rPr>
                <w:color w:val="99234F"/>
                <w:w w:val="110"/>
                <w:sz w:val="11"/>
              </w:rPr>
              <w:t>Medición</w:t>
            </w:r>
            <w:r>
              <w:rPr>
                <w:color w:val="99234F"/>
                <w:spacing w:val="1"/>
                <w:w w:val="110"/>
                <w:sz w:val="11"/>
              </w:rPr>
              <w:t> </w:t>
            </w:r>
            <w:r>
              <w:rPr>
                <w:color w:val="99234F"/>
                <w:spacing w:val="-1"/>
                <w:w w:val="110"/>
                <w:sz w:val="11"/>
              </w:rPr>
              <w:t>multidimensional </w:t>
            </w:r>
            <w:r>
              <w:rPr>
                <w:color w:val="99234F"/>
                <w:w w:val="110"/>
                <w:sz w:val="11"/>
              </w:rPr>
              <w:t>de la</w:t>
            </w:r>
            <w:r>
              <w:rPr>
                <w:color w:val="99234F"/>
                <w:spacing w:val="-40"/>
                <w:w w:val="110"/>
                <w:sz w:val="11"/>
              </w:rPr>
              <w:t> </w:t>
            </w:r>
            <w:r>
              <w:rPr>
                <w:color w:val="99234F"/>
                <w:spacing w:val="-1"/>
                <w:w w:val="110"/>
                <w:sz w:val="11"/>
              </w:rPr>
              <w:t>Pobreza.</w:t>
            </w:r>
            <w:r>
              <w:rPr>
                <w:color w:val="99234F"/>
                <w:spacing w:val="-12"/>
                <w:w w:val="110"/>
                <w:sz w:val="11"/>
              </w:rPr>
              <w:t> </w:t>
            </w:r>
            <w:r>
              <w:rPr>
                <w:color w:val="99234F"/>
                <w:spacing w:val="-1"/>
                <w:w w:val="110"/>
                <w:sz w:val="11"/>
              </w:rPr>
              <w:t>CONEVAL</w:t>
            </w:r>
          </w:p>
        </w:tc>
      </w:tr>
      <w:tr>
        <w:trPr>
          <w:trHeight w:val="590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53" w:right="48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10"/>
                <w:sz w:val="11"/>
              </w:rPr>
              <w:t>Tasa</w:t>
            </w:r>
            <w:r>
              <w:rPr>
                <w:color w:val="99234F"/>
                <w:spacing w:val="-10"/>
                <w:w w:val="110"/>
                <w:sz w:val="11"/>
              </w:rPr>
              <w:t> </w:t>
            </w:r>
            <w:r>
              <w:rPr>
                <w:color w:val="99234F"/>
                <w:spacing w:val="-1"/>
                <w:w w:val="110"/>
                <w:sz w:val="11"/>
              </w:rPr>
              <w:t>de</w:t>
            </w:r>
            <w:r>
              <w:rPr>
                <w:color w:val="99234F"/>
                <w:spacing w:val="-9"/>
                <w:w w:val="110"/>
                <w:sz w:val="11"/>
              </w:rPr>
              <w:t> </w:t>
            </w:r>
            <w:r>
              <w:rPr>
                <w:color w:val="99234F"/>
                <w:spacing w:val="-1"/>
                <w:w w:val="110"/>
                <w:sz w:val="11"/>
              </w:rPr>
              <w:t>morbilidad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194" w:right="187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74" w:right="65"/>
              <w:jc w:val="center"/>
              <w:rPr>
                <w:sz w:val="11"/>
              </w:rPr>
            </w:pPr>
            <w:r>
              <w:rPr>
                <w:color w:val="99234F"/>
                <w:w w:val="110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7"/>
              </w:rPr>
            </w:pPr>
          </w:p>
          <w:p>
            <w:pPr>
              <w:pStyle w:val="TableParagraph"/>
              <w:ind w:left="27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52" w:lineRule="auto"/>
              <w:ind w:left="513" w:right="79" w:hanging="408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Servicios de Salud de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10"/>
                <w:sz w:val="11"/>
              </w:rPr>
              <w:t>Oaxaca</w:t>
            </w:r>
          </w:p>
        </w:tc>
      </w:tr>
      <w:tr>
        <w:trPr>
          <w:trHeight w:val="590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54" w:right="48"/>
              <w:jc w:val="center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Tasa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</w:t>
            </w:r>
            <w:r>
              <w:rPr>
                <w:color w:val="99234F"/>
                <w:spacing w:val="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mortalidad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194" w:right="187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74" w:right="65"/>
              <w:jc w:val="center"/>
              <w:rPr>
                <w:sz w:val="11"/>
              </w:rPr>
            </w:pPr>
            <w:r>
              <w:rPr>
                <w:color w:val="99234F"/>
                <w:w w:val="110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3" w:after="1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27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52" w:lineRule="auto"/>
              <w:ind w:left="513" w:right="79" w:hanging="408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Servicios de Salud de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w w:val="110"/>
                <w:sz w:val="11"/>
              </w:rPr>
              <w:t>Oaxaca</w:t>
            </w:r>
          </w:p>
        </w:tc>
      </w:tr>
    </w:tbl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tabs>
          <w:tab w:pos="2079" w:val="left" w:leader="none"/>
        </w:tabs>
        <w:spacing w:before="199"/>
        <w:ind w:left="1171" w:right="0" w:firstLine="0"/>
        <w:jc w:val="left"/>
        <w:rPr>
          <w:rFonts w:ascii="Tahoma"/>
          <w:b/>
          <w:sz w:val="20"/>
        </w:rPr>
      </w:pPr>
      <w:r>
        <w:rPr/>
        <w:pict>
          <v:line style="position:absolute;mso-position-horizontal-relative:page;mso-position-vertical-relative:paragraph;z-index:-28390912" from="87.495201pt,9.783183pt" to="87.495201pt,23.950183pt" stroked="true" strokeweight="1pt" strokecolor="#a5855d">
            <v:stroke dashstyle="solid"/>
            <w10:wrap type="none"/>
          </v:line>
        </w:pict>
      </w:r>
      <w:r>
        <w:rPr>
          <w:rFonts w:ascii="Tahoma"/>
          <w:b/>
          <w:color w:val="A5855D"/>
          <w:w w:val="105"/>
          <w:sz w:val="20"/>
        </w:rPr>
        <w:t>232</w:t>
        <w:tab/>
        <w:t>GOBIERNO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DEL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ESTADO</w:t>
      </w:r>
      <w:r>
        <w:rPr>
          <w:rFonts w:ascii="Tahoma"/>
          <w:b/>
          <w:color w:val="A5855D"/>
          <w:spacing w:val="26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OAXACA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89"/>
        <w:ind w:left="6375"/>
      </w:pPr>
      <w:r>
        <w:rPr/>
        <w:pict>
          <v:group style="position:absolute;margin-left:460.686615pt;margin-top:18.906368pt;width:94.65pt;height:9.6pt;mso-position-horizontal-relative:page;mso-position-vertical-relative:paragraph;z-index:-1508659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38" o:title=""/>
            </v:shape>
            <w10:wrap type="topAndBottom"/>
          </v:group>
        </w:pict>
      </w: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21"/>
        </w:rPr>
      </w:pPr>
    </w:p>
    <w:p>
      <w:pPr>
        <w:spacing w:before="115"/>
        <w:ind w:left="1984" w:right="2007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194B"/>
          <w:w w:val="105"/>
          <w:sz w:val="20"/>
        </w:rPr>
        <w:t>EJE</w:t>
      </w:r>
      <w:r>
        <w:rPr>
          <w:rFonts w:ascii="Tahoma"/>
          <w:b/>
          <w:color w:val="A5194B"/>
          <w:spacing w:val="-13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2.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GOBIERNO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HONESTO,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CERCANO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Y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TRANSPARENTE</w:t>
      </w:r>
      <w:r>
        <w:rPr>
          <w:rFonts w:ascii="Tahoma"/>
          <w:b/>
          <w:color w:val="A5194B"/>
          <w:spacing w:val="-13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AL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SERVICIO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DE</w:t>
      </w:r>
      <w:r>
        <w:rPr>
          <w:rFonts w:ascii="Tahoma"/>
          <w:b/>
          <w:color w:val="A5194B"/>
          <w:spacing w:val="-1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LOS</w:t>
      </w:r>
      <w:r>
        <w:rPr>
          <w:rFonts w:ascii="Tahoma"/>
          <w:b/>
          <w:color w:val="A5194B"/>
          <w:spacing w:val="-59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PUEBLOS</w:t>
      </w:r>
      <w:r>
        <w:rPr>
          <w:rFonts w:ascii="Tahoma"/>
          <w:b/>
          <w:color w:val="A5194B"/>
          <w:spacing w:val="-5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Y</w:t>
      </w:r>
      <w:r>
        <w:rPr>
          <w:rFonts w:ascii="Tahoma"/>
          <w:b/>
          <w:color w:val="A5194B"/>
          <w:spacing w:val="-5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COMUNIDADES</w:t>
      </w:r>
    </w:p>
    <w:p>
      <w:pPr>
        <w:pStyle w:val="BodyText"/>
        <w:spacing w:before="7" w:after="1"/>
        <w:rPr>
          <w:rFonts w:ascii="Tahoma"/>
          <w:b/>
          <w:sz w:val="28"/>
        </w:rPr>
      </w:pPr>
    </w:p>
    <w:tbl>
      <w:tblPr>
        <w:tblW w:w="0" w:type="auto"/>
        <w:jc w:val="left"/>
        <w:tblInd w:w="20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84"/>
        <w:gridCol w:w="1325"/>
        <w:gridCol w:w="728"/>
        <w:gridCol w:w="1321"/>
        <w:gridCol w:w="1149"/>
        <w:gridCol w:w="2406"/>
      </w:tblGrid>
      <w:tr>
        <w:trPr>
          <w:trHeight w:val="625" w:hRule="atLeast"/>
        </w:trPr>
        <w:tc>
          <w:tcPr>
            <w:tcW w:w="2184" w:type="dxa"/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768" w:right="762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Indicador</w:t>
            </w:r>
          </w:p>
        </w:tc>
        <w:tc>
          <w:tcPr>
            <w:tcW w:w="1325" w:type="dxa"/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509" w:right="503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ODS</w:t>
            </w:r>
          </w:p>
        </w:tc>
        <w:tc>
          <w:tcPr>
            <w:tcW w:w="728" w:type="dxa"/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219" w:right="170" w:hanging="23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35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base</w:t>
            </w:r>
          </w:p>
        </w:tc>
        <w:tc>
          <w:tcPr>
            <w:tcW w:w="1321" w:type="dxa"/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368" w:right="206" w:hanging="150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Frecuencia de</w:t>
            </w:r>
            <w:r>
              <w:rPr>
                <w:rFonts w:ascii="Tahoma" w:hAnsi="Tahoma"/>
                <w:b/>
                <w:color w:val="FFFFFF"/>
                <w:spacing w:val="-34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medición</w:t>
            </w:r>
          </w:p>
        </w:tc>
        <w:tc>
          <w:tcPr>
            <w:tcW w:w="1149" w:type="dxa"/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284" w:right="264" w:firstLine="50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Sentido</w:t>
            </w:r>
            <w:r>
              <w:rPr>
                <w:rFonts w:ascii="Tahoma"/>
                <w:b/>
                <w:color w:val="FFFFFF"/>
                <w:spacing w:val="1"/>
                <w:w w:val="105"/>
                <w:sz w:val="12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2"/>
              </w:rPr>
              <w:t>esperado</w:t>
            </w:r>
          </w:p>
        </w:tc>
        <w:tc>
          <w:tcPr>
            <w:tcW w:w="2406" w:type="dxa"/>
            <w:shd w:val="clear" w:color="auto" w:fill="99234F"/>
          </w:tcPr>
          <w:p>
            <w:pPr>
              <w:pStyle w:val="TableParagraph"/>
              <w:spacing w:before="11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528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Medio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de</w:t>
            </w:r>
            <w:r>
              <w:rPr>
                <w:rFonts w:ascii="Tahoma" w:hAnsi="Tahoma"/>
                <w:b/>
                <w:color w:val="FFFFFF"/>
                <w:spacing w:val="2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2"/>
              </w:rPr>
              <w:t>verificación</w:t>
            </w:r>
          </w:p>
        </w:tc>
      </w:tr>
      <w:tr>
        <w:trPr>
          <w:trHeight w:val="896" w:hRule="atLeast"/>
        </w:trPr>
        <w:tc>
          <w:tcPr>
            <w:tcW w:w="2184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73" w:right="165" w:hanging="1"/>
              <w:jc w:val="center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Índice de avance en la</w:t>
            </w:r>
            <w:r>
              <w:rPr>
                <w:rFonts w:ascii="Tahoma" w:hAnsi="Tahoma"/>
                <w:b/>
                <w:color w:val="99234F"/>
                <w:spacing w:val="1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implantación y operación del</w:t>
            </w:r>
            <w:r>
              <w:rPr>
                <w:rFonts w:ascii="Tahoma" w:hAnsi="Tahoma"/>
                <w:b/>
                <w:color w:val="99234F"/>
                <w:spacing w:val="-34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PbR-SED en las entidades</w:t>
            </w:r>
            <w:r>
              <w:rPr>
                <w:rFonts w:ascii="Tahoma" w:hAnsi="Tahoma"/>
                <w:b/>
                <w:color w:val="99234F"/>
                <w:spacing w:val="1"/>
                <w:w w:val="105"/>
                <w:sz w:val="12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2"/>
              </w:rPr>
              <w:t>federativas</w:t>
            </w:r>
          </w:p>
        </w:tc>
        <w:tc>
          <w:tcPr>
            <w:tcW w:w="1325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5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ind w:left="290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5.1pt;height:34.2pt;mso-position-horizontal-relative:char;mso-position-vertical-relative:line" coordorigin="0,0" coordsize="702,684">
                  <v:rect style="position:absolute;left:0;top:0;width:702;height:684" filled="true" fillcolor="#0070a2" stroked="false">
                    <v:fill type="solid"/>
                  </v:rect>
                  <v:shape style="position:absolute;left:43;top:57;width:131;height:134" type="#_x0000_t75" stroked="false">
                    <v:imagedata r:id="rId939" o:title=""/>
                  </v:shape>
                  <v:shape style="position:absolute;left:175;top:58;width:457;height:551" type="#_x0000_t75" stroked="false">
                    <v:imagedata r:id="rId940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28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19"/>
              <w:rPr>
                <w:sz w:val="12"/>
              </w:rPr>
            </w:pPr>
            <w:r>
              <w:rPr>
                <w:color w:val="99234F"/>
                <w:sz w:val="12"/>
              </w:rPr>
              <w:t>2022</w:t>
            </w:r>
          </w:p>
        </w:tc>
        <w:tc>
          <w:tcPr>
            <w:tcW w:w="1321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429" w:right="424"/>
              <w:jc w:val="center"/>
              <w:rPr>
                <w:sz w:val="12"/>
              </w:rPr>
            </w:pPr>
            <w:r>
              <w:rPr>
                <w:color w:val="99234F"/>
                <w:w w:val="105"/>
                <w:sz w:val="12"/>
              </w:rPr>
              <w:t>Anual</w:t>
            </w:r>
          </w:p>
        </w:tc>
        <w:tc>
          <w:tcPr>
            <w:tcW w:w="114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8" w:after="1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8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7.65pt;height:27.15pt;mso-position-horizontal-relative:char;mso-position-vertical-relative:line" coordorigin="0,0" coordsize="553,543">
                  <v:shape style="position:absolute;left:0;top:0;width:553;height:543" coordorigin="0,0" coordsize="553,543" path="m216,296l95,296,95,452,216,452,216,296xm388,156l267,156,267,452,388,452,388,156xm552,511l34,511,34,1,0,1,0,511,0,543,552,543,552,511xm552,0l431,0,431,452,552,452,552,0xe" filled="true" fillcolor="#a5855d" stroked="false">
                    <v:path arrowok="t"/>
                    <v:fill type="solid"/>
                  </v:shape>
                  <v:shape style="position:absolute;left:99;top:0;width:254;height:242" type="#_x0000_t75" stroked="false">
                    <v:imagedata r:id="rId941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2406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100"/>
              <w:ind w:left="423" w:right="416" w:hanging="1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Informe del avance en la</w:t>
            </w:r>
            <w:r>
              <w:rPr>
                <w:color w:val="99234F"/>
                <w:spacing w:val="1"/>
                <w:sz w:val="12"/>
              </w:rPr>
              <w:t> </w:t>
            </w:r>
            <w:r>
              <w:rPr>
                <w:color w:val="99234F"/>
                <w:sz w:val="12"/>
              </w:rPr>
              <w:t>implantación</w:t>
            </w:r>
            <w:r>
              <w:rPr>
                <w:color w:val="99234F"/>
                <w:spacing w:val="7"/>
                <w:sz w:val="12"/>
              </w:rPr>
              <w:t> </w:t>
            </w:r>
            <w:r>
              <w:rPr>
                <w:color w:val="99234F"/>
                <w:sz w:val="12"/>
              </w:rPr>
              <w:t>y</w:t>
            </w:r>
            <w:r>
              <w:rPr>
                <w:color w:val="99234F"/>
                <w:spacing w:val="8"/>
                <w:sz w:val="12"/>
              </w:rPr>
              <w:t> </w:t>
            </w:r>
            <w:r>
              <w:rPr>
                <w:color w:val="99234F"/>
                <w:sz w:val="12"/>
              </w:rPr>
              <w:t>operación</w:t>
            </w:r>
          </w:p>
          <w:p>
            <w:pPr>
              <w:pStyle w:val="TableParagraph"/>
              <w:spacing w:line="237" w:lineRule="auto"/>
              <w:ind w:left="129" w:right="121"/>
              <w:jc w:val="center"/>
              <w:rPr>
                <w:sz w:val="12"/>
              </w:rPr>
            </w:pPr>
            <w:r>
              <w:rPr>
                <w:color w:val="99234F"/>
                <w:sz w:val="12"/>
              </w:rPr>
              <w:t>del PbR-SED en las entidades</w:t>
            </w:r>
            <w:r>
              <w:rPr>
                <w:color w:val="99234F"/>
                <w:spacing w:val="1"/>
                <w:sz w:val="12"/>
              </w:rPr>
              <w:t> </w:t>
            </w:r>
            <w:r>
              <w:rPr>
                <w:color w:val="99234F"/>
                <w:sz w:val="12"/>
              </w:rPr>
              <w:t>federativas.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Secretaría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de</w:t>
            </w:r>
            <w:r>
              <w:rPr>
                <w:color w:val="99234F"/>
                <w:spacing w:val="-9"/>
                <w:sz w:val="12"/>
              </w:rPr>
              <w:t> </w:t>
            </w:r>
            <w:r>
              <w:rPr>
                <w:color w:val="99234F"/>
                <w:sz w:val="12"/>
              </w:rPr>
              <w:t>Hacienda</w:t>
            </w:r>
            <w:r>
              <w:rPr>
                <w:color w:val="99234F"/>
                <w:spacing w:val="-39"/>
                <w:sz w:val="12"/>
              </w:rPr>
              <w:t> </w:t>
            </w:r>
            <w:r>
              <w:rPr>
                <w:color w:val="99234F"/>
                <w:spacing w:val="-1"/>
                <w:w w:val="105"/>
                <w:sz w:val="12"/>
              </w:rPr>
              <w:t>y</w:t>
            </w:r>
            <w:r>
              <w:rPr>
                <w:color w:val="99234F"/>
                <w:spacing w:val="-12"/>
                <w:w w:val="105"/>
                <w:sz w:val="12"/>
              </w:rPr>
              <w:t> </w:t>
            </w:r>
            <w:r>
              <w:rPr>
                <w:color w:val="99234F"/>
                <w:spacing w:val="-1"/>
                <w:w w:val="105"/>
                <w:sz w:val="12"/>
              </w:rPr>
              <w:t>Crédito</w:t>
            </w:r>
            <w:r>
              <w:rPr>
                <w:color w:val="99234F"/>
                <w:spacing w:val="-12"/>
                <w:w w:val="105"/>
                <w:sz w:val="12"/>
              </w:rPr>
              <w:t> </w:t>
            </w:r>
            <w:r>
              <w:rPr>
                <w:color w:val="99234F"/>
                <w:w w:val="105"/>
                <w:sz w:val="12"/>
              </w:rPr>
              <w:t>Público</w:t>
            </w:r>
          </w:p>
        </w:tc>
      </w:tr>
    </w:tbl>
    <w:p>
      <w:pPr>
        <w:pStyle w:val="BodyText"/>
        <w:spacing w:before="7"/>
        <w:rPr>
          <w:rFonts w:ascii="Tahoma"/>
          <w:b/>
          <w:sz w:val="28"/>
        </w:rPr>
      </w:pPr>
    </w:p>
    <w:tbl>
      <w:tblPr>
        <w:tblW w:w="0" w:type="auto"/>
        <w:jc w:val="left"/>
        <w:tblInd w:w="200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587"/>
        <w:gridCol w:w="1587"/>
        <w:gridCol w:w="867"/>
        <w:gridCol w:w="709"/>
        <w:gridCol w:w="844"/>
        <w:gridCol w:w="979"/>
        <w:gridCol w:w="1457"/>
      </w:tblGrid>
      <w:tr>
        <w:trPr>
          <w:trHeight w:val="381" w:hRule="atLeast"/>
        </w:trPr>
        <w:tc>
          <w:tcPr>
            <w:tcW w:w="910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tabs>
                <w:tab w:pos="1611" w:val="left" w:leader="none"/>
                <w:tab w:pos="3166" w:val="left" w:leader="none"/>
                <w:tab w:pos="4551" w:val="left" w:leader="none"/>
                <w:tab w:pos="5308" w:val="left" w:leader="none"/>
                <w:tab w:pos="5913" w:val="left" w:leader="none"/>
                <w:tab w:pos="6927" w:val="left" w:leader="none"/>
                <w:tab w:pos="7724" w:val="left" w:leader="none"/>
              </w:tabs>
              <w:spacing w:line="171" w:lineRule="exact" w:before="68"/>
              <w:ind w:left="37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Tema</w:t>
              <w:tab/>
              <w:t>Objetivo</w:t>
              <w:tab/>
              <w:t>Indicador</w:t>
              <w:tab/>
              <w:t>ODS</w:t>
              <w:tab/>
            </w:r>
            <w:r>
              <w:rPr>
                <w:rFonts w:ascii="Tahoma" w:hAnsi="Tahoma"/>
                <w:b/>
                <w:color w:val="FFFFFF"/>
                <w:w w:val="110"/>
                <w:position w:val="7"/>
                <w:sz w:val="11"/>
              </w:rPr>
              <w:t>Línea</w:t>
              <w:tab/>
              <w:t>Frecuencia</w:t>
              <w:tab/>
              <w:t>Sentido</w:t>
              <w:tab/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Medio</w:t>
            </w:r>
            <w:r>
              <w:rPr>
                <w:rFonts w:ascii="Tahoma" w:hAnsi="Tahoma"/>
                <w:b/>
                <w:color w:val="FFFFFF"/>
                <w:spacing w:val="6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7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verificación</w:t>
            </w:r>
          </w:p>
          <w:p>
            <w:pPr>
              <w:pStyle w:val="TableParagraph"/>
              <w:tabs>
                <w:tab w:pos="5870" w:val="left" w:leader="none"/>
                <w:tab w:pos="6879" w:val="left" w:leader="none"/>
              </w:tabs>
              <w:spacing w:line="101" w:lineRule="exact"/>
              <w:ind w:left="5330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base</w:t>
              <w:tab/>
              <w:t>de</w:t>
            </w:r>
            <w:r>
              <w:rPr>
                <w:rFonts w:ascii="Tahoma" w:hAnsi="Tahoma"/>
                <w:b/>
                <w:color w:val="FFFFFF"/>
                <w:spacing w:val="-7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medición</w:t>
              <w:tab/>
              <w:t>esperado</w:t>
            </w:r>
          </w:p>
        </w:tc>
      </w:tr>
      <w:tr>
        <w:trPr>
          <w:trHeight w:val="847" w:hRule="atLeast"/>
        </w:trPr>
        <w:tc>
          <w:tcPr>
            <w:tcW w:w="107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96"/>
              <w:ind w:left="107" w:right="101" w:firstLine="6"/>
              <w:jc w:val="both"/>
              <w:rPr>
                <w:sz w:val="10"/>
              </w:rPr>
            </w:pPr>
            <w:r>
              <w:rPr>
                <w:color w:val="99234F"/>
                <w:sz w:val="10"/>
              </w:rPr>
              <w:t>2.1</w:t>
            </w:r>
            <w:r>
              <w:rPr>
                <w:color w:val="99234F"/>
                <w:spacing w:val="-9"/>
                <w:sz w:val="10"/>
              </w:rPr>
              <w:t> </w:t>
            </w:r>
            <w:r>
              <w:rPr>
                <w:color w:val="99234F"/>
                <w:sz w:val="10"/>
              </w:rPr>
              <w:t>Combate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z w:val="10"/>
              </w:rPr>
              <w:t>a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z w:val="10"/>
              </w:rPr>
              <w:t>la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corrupción en el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servicio</w:t>
            </w:r>
            <w:r>
              <w:rPr>
                <w:color w:val="99234F"/>
                <w:spacing w:val="-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público</w:t>
            </w:r>
          </w:p>
        </w:tc>
        <w:tc>
          <w:tcPr>
            <w:tcW w:w="158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line="247" w:lineRule="auto"/>
              <w:ind w:left="176" w:right="22" w:firstLine="166"/>
              <w:rPr>
                <w:sz w:val="10"/>
              </w:rPr>
            </w:pPr>
            <w:r>
              <w:rPr>
                <w:color w:val="99234F"/>
                <w:w w:val="95"/>
                <w:sz w:val="10"/>
              </w:rPr>
              <w:t>2.1 Impulsar en la</w:t>
            </w:r>
            <w:r>
              <w:rPr>
                <w:color w:val="99234F"/>
                <w:spacing w:val="1"/>
                <w:w w:val="9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Administración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Pública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cultura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</w:p>
          <w:p>
            <w:pPr>
              <w:pStyle w:val="TableParagraph"/>
              <w:spacing w:line="247" w:lineRule="auto"/>
              <w:ind w:left="56" w:right="48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legalidad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transparencia,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 rendición de cuentas y el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combate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corrupción.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5"/>
              <w:ind w:left="156" w:right="148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prevalencia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corrupción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realizar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un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trámite</w:t>
            </w:r>
            <w:r>
              <w:rPr>
                <w:color w:val="99234F"/>
                <w:spacing w:val="-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personalmente</w:t>
            </w:r>
          </w:p>
        </w:tc>
        <w:tc>
          <w:tcPr>
            <w:tcW w:w="86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after="1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95pt;height:29.95pt;mso-position-horizontal-relative:char;mso-position-vertical-relative:line" coordorigin="0,0" coordsize="599,599">
                  <v:rect style="position:absolute;left:0;top:0;width:599;height:599" filled="true" fillcolor="#0070a2" stroked="false">
                    <v:fill type="solid"/>
                  </v:rect>
                  <v:shape style="position:absolute;left:37;top:50;width:112;height:118" type="#_x0000_t75" stroked="false">
                    <v:imagedata r:id="rId942" o:title=""/>
                  </v:shape>
                  <v:shape style="position:absolute;left:149;top:51;width:390;height:482" type="#_x0000_t75" stroked="false">
                    <v:imagedata r:id="rId943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5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5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5"/>
              <w:ind w:left="77" w:right="62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Encuesta Nacional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Impacto Gubernamental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sz w:val="10"/>
              </w:rPr>
              <w:t>(ENCIG).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pacing w:val="-1"/>
                <w:sz w:val="10"/>
              </w:rPr>
              <w:t>INEGI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506" w:right="203" w:hanging="279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incidencia 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corrupción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77" w:right="62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Encuesta Nacional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Impacto Gubernamental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sz w:val="10"/>
              </w:rPr>
              <w:t>(ENCIG).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pacing w:val="-1"/>
                <w:sz w:val="10"/>
              </w:rPr>
              <w:t>INEGI</w:t>
            </w:r>
          </w:p>
        </w:tc>
      </w:tr>
      <w:tr>
        <w:trPr>
          <w:trHeight w:val="960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before="1"/>
              <w:ind w:left="39" w:right="35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2.2</w:t>
            </w:r>
            <w:r>
              <w:rPr>
                <w:color w:val="99234F"/>
                <w:spacing w:val="12"/>
                <w:sz w:val="10"/>
              </w:rPr>
              <w:t> </w:t>
            </w:r>
            <w:r>
              <w:rPr>
                <w:color w:val="99234F"/>
                <w:sz w:val="10"/>
              </w:rPr>
              <w:t>Administración</w:t>
            </w:r>
          </w:p>
          <w:p>
            <w:pPr>
              <w:pStyle w:val="TableParagraph"/>
              <w:spacing w:before="3"/>
              <w:ind w:left="204" w:right="200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eficiente</w:t>
            </w:r>
            <w:r>
              <w:rPr>
                <w:color w:val="99234F"/>
                <w:spacing w:val="-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</w:p>
          <w:p>
            <w:pPr>
              <w:pStyle w:val="TableParagraph"/>
              <w:spacing w:before="3"/>
              <w:ind w:left="39" w:right="35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transparente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98"/>
              <w:ind w:left="354" w:right="166" w:hanging="166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2.2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Asegurar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eficacia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eficiencia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</w:p>
          <w:p>
            <w:pPr>
              <w:pStyle w:val="TableParagraph"/>
              <w:spacing w:line="247" w:lineRule="auto"/>
              <w:ind w:left="309" w:right="56" w:hanging="229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Administración Pública </w:t>
            </w:r>
            <w:r>
              <w:rPr>
                <w:color w:val="99234F"/>
                <w:w w:val="110"/>
                <w:sz w:val="10"/>
              </w:rPr>
              <w:t>del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spacing w:line="247" w:lineRule="auto" w:before="56"/>
              <w:ind w:left="84" w:right="7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la población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de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18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años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y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más,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en</w:t>
            </w:r>
          </w:p>
          <w:p>
            <w:pPr>
              <w:pStyle w:val="TableParagraph"/>
              <w:spacing w:line="247" w:lineRule="auto"/>
              <w:ind w:left="130" w:right="122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áreas urbanas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sz w:val="10"/>
              </w:rPr>
              <w:t>de 100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sz w:val="10"/>
              </w:rPr>
              <w:t>mil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habitantes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más,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que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encuentran satisfechos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 los servicios públicos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provistos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por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entidad</w:t>
            </w:r>
          </w:p>
        </w:tc>
        <w:tc>
          <w:tcPr>
            <w:tcW w:w="867" w:type="dxa"/>
          </w:tcPr>
          <w:p>
            <w:pPr>
              <w:pStyle w:val="TableParagraph"/>
              <w:spacing w:before="2" w:after="1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1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95pt;height:29.95pt;mso-position-horizontal-relative:char;mso-position-vertical-relative:line" coordorigin="0,0" coordsize="599,599">
                  <v:rect style="position:absolute;left:0;top:0;width:599;height:599" filled="true" fillcolor="#0070a2" stroked="false">
                    <v:fill type="solid"/>
                  </v:rect>
                  <v:shape style="position:absolute;left:37;top:50;width:112;height:118" type="#_x0000_t75" stroked="false">
                    <v:imagedata r:id="rId942" o:title=""/>
                  </v:shape>
                  <v:shape style="position:absolute;left:149;top:51;width:390;height:482" type="#_x0000_t75" stroked="false">
                    <v:imagedata r:id="rId944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before="1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before="1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3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 w:before="1"/>
              <w:ind w:left="77" w:right="62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Encuesta Nacional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Impacto Gubernamental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sz w:val="10"/>
              </w:rPr>
              <w:t>(ENCIG).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pacing w:val="-1"/>
                <w:sz w:val="10"/>
              </w:rPr>
              <w:t>INEGI</w:t>
            </w:r>
          </w:p>
        </w:tc>
      </w:tr>
      <w:tr>
        <w:trPr>
          <w:trHeight w:val="983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89"/>
              <w:ind w:left="95" w:firstLine="61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2.3 </w:t>
            </w:r>
            <w:r>
              <w:rPr>
                <w:color w:val="99234F"/>
                <w:w w:val="105"/>
                <w:sz w:val="10"/>
              </w:rPr>
              <w:t>Planeación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para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bienestar</w:t>
            </w:r>
          </w:p>
        </w:tc>
        <w:tc>
          <w:tcPr>
            <w:tcW w:w="1587" w:type="dxa"/>
          </w:tcPr>
          <w:p>
            <w:pPr>
              <w:pStyle w:val="TableParagraph"/>
              <w:spacing w:line="247" w:lineRule="auto" w:before="67"/>
              <w:ind w:left="307" w:right="166" w:hanging="131"/>
              <w:rPr>
                <w:sz w:val="10"/>
              </w:rPr>
            </w:pPr>
            <w:r>
              <w:rPr>
                <w:color w:val="99234F"/>
                <w:sz w:val="10"/>
              </w:rPr>
              <w:t>2.3 Fortalecer el diseño,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implementación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coordinación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</w:p>
          <w:p>
            <w:pPr>
              <w:pStyle w:val="TableParagraph"/>
              <w:spacing w:line="247" w:lineRule="auto"/>
              <w:ind w:left="46" w:right="3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planeación para el bienestar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 enfoque sostenible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participativo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  el  estado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de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/>
              <w:ind w:left="85" w:right="7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avance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implantación y operación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 PbR-SED en la sección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de</w:t>
            </w:r>
            <w:r>
              <w:rPr>
                <w:color w:val="99234F"/>
                <w:spacing w:val="-12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planeación</w:t>
            </w:r>
          </w:p>
        </w:tc>
        <w:tc>
          <w:tcPr>
            <w:tcW w:w="867" w:type="dxa"/>
          </w:tcPr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1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95pt;height:29.95pt;mso-position-horizontal-relative:char;mso-position-vertical-relative:line" coordorigin="0,0" coordsize="599,599">
                  <v:rect style="position:absolute;left:0;top:0;width:599;height:599" filled="true" fillcolor="#0070a2" stroked="false">
                    <v:fill type="solid"/>
                  </v:rect>
                  <v:shape style="position:absolute;left:37;top:50;width:112;height:118" type="#_x0000_t75" stroked="false">
                    <v:imagedata r:id="rId945" o:title=""/>
                  </v:shape>
                  <v:shape style="position:absolute;left:149;top:51;width:390;height:482" type="#_x0000_t75" stroked="false">
                    <v:imagedata r:id="rId946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3"/>
              <w:rPr>
                <w:rFonts w:ascii="Tahoma"/>
                <w:b/>
                <w:sz w:val="24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spacing w:line="247" w:lineRule="auto" w:before="1"/>
              <w:ind w:left="58" w:right="44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Informe del avance en la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implantación y operación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 PbR-SED en las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entidades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federativas.</w:t>
            </w:r>
          </w:p>
          <w:p>
            <w:pPr>
              <w:pStyle w:val="TableParagraph"/>
              <w:spacing w:line="247" w:lineRule="auto"/>
              <w:ind w:left="63" w:right="49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Secretaría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Hacienda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Crédito</w:t>
            </w:r>
            <w:r>
              <w:rPr>
                <w:color w:val="99234F"/>
                <w:spacing w:val="-12"/>
                <w:w w:val="110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Público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39" w:right="35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2.4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Recaudación</w:t>
            </w:r>
          </w:p>
          <w:p>
            <w:pPr>
              <w:pStyle w:val="TableParagraph"/>
              <w:spacing w:before="3"/>
              <w:ind w:left="204" w:right="200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eficiente</w:t>
            </w:r>
          </w:p>
        </w:tc>
        <w:tc>
          <w:tcPr>
            <w:tcW w:w="1587" w:type="dxa"/>
          </w:tcPr>
          <w:p>
            <w:pPr>
              <w:pStyle w:val="TableParagraph"/>
              <w:spacing w:line="247" w:lineRule="auto" w:before="60"/>
              <w:ind w:left="71" w:right="64" w:firstLine="14"/>
              <w:jc w:val="both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2.4.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Mejorar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recaudación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 generando mayores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ingresos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que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reflejen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más</w:t>
            </w:r>
          </w:p>
          <w:p>
            <w:pPr>
              <w:pStyle w:val="TableParagraph"/>
              <w:spacing w:line="247" w:lineRule="auto"/>
              <w:ind w:left="186" w:right="179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servicios públicos para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bienestar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oaxaqueños.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89" w:right="22" w:firstLine="85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 los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ingresos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totales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</w:p>
        </w:tc>
        <w:tc>
          <w:tcPr>
            <w:tcW w:w="867" w:type="dxa"/>
          </w:tcPr>
          <w:p>
            <w:pPr>
              <w:pStyle w:val="TableParagraph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9pt;height:29.9pt;mso-position-horizontal-relative:char;mso-position-vertical-relative:line" coordorigin="0,0" coordsize="598,598">
                  <v:rect style="position:absolute;left:0;top:0;width:598;height:598" filled="true" fillcolor="#004b6d" stroked="false">
                    <v:fill type="solid"/>
                  </v:rect>
                  <v:shape style="position:absolute;left:35;top:51;width:104;height:114" type="#_x0000_t75" stroked="false">
                    <v:imagedata r:id="rId947" o:title=""/>
                  </v:shape>
                  <v:shape style="position:absolute;left:169;top:51;width:323;height:188" type="#_x0000_t75" stroked="false">
                    <v:imagedata r:id="rId948" o:title=""/>
                  </v:shape>
                  <v:shape style="position:absolute;left:179;top:283;width:246;height:241" type="#_x0000_t75" stroked="false">
                    <v:imagedata r:id="rId94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3" w:after="1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63" w:right="49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Registros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Secretaría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 Finanzas del Gobierno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175" w:right="116" w:hanging="44"/>
              <w:rPr>
                <w:sz w:val="10"/>
              </w:rPr>
            </w:pPr>
            <w:r>
              <w:rPr>
                <w:color w:val="99234F"/>
                <w:sz w:val="10"/>
              </w:rPr>
              <w:t>2.5 Ejercicio del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gasto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no</w:t>
            </w:r>
          </w:p>
          <w:p>
            <w:pPr>
              <w:pStyle w:val="TableParagraph"/>
              <w:spacing w:line="121" w:lineRule="exact"/>
              <w:ind w:left="50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dejar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nadie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atrás</w:t>
            </w:r>
          </w:p>
        </w:tc>
        <w:tc>
          <w:tcPr>
            <w:tcW w:w="1587" w:type="dxa"/>
          </w:tcPr>
          <w:p>
            <w:pPr>
              <w:pStyle w:val="TableParagraph"/>
              <w:spacing w:line="247" w:lineRule="auto" w:before="60"/>
              <w:ind w:left="75" w:right="67" w:firstLine="29"/>
              <w:jc w:val="both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2.5 Optimizar la operación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gubernamental para lograr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mejores resultados, </w:t>
            </w:r>
            <w:r>
              <w:rPr>
                <w:color w:val="99234F"/>
                <w:w w:val="105"/>
                <w:sz w:val="10"/>
              </w:rPr>
              <w:t>mayor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competitividad y bienestar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para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toda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población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</w:p>
          <w:p>
            <w:pPr>
              <w:pStyle w:val="TableParagraph"/>
              <w:spacing w:line="120" w:lineRule="exact"/>
              <w:ind w:left="312"/>
              <w:jc w:val="both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estado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56" w:right="47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Subíndice de Gobiernos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eficientes y eficaces </w:t>
            </w:r>
            <w:r>
              <w:rPr>
                <w:color w:val="99234F"/>
                <w:w w:val="110"/>
                <w:sz w:val="10"/>
              </w:rPr>
              <w:t>del</w:t>
            </w:r>
            <w:r>
              <w:rPr>
                <w:color w:val="99234F"/>
                <w:spacing w:val="1"/>
                <w:w w:val="110"/>
                <w:sz w:val="10"/>
              </w:rPr>
              <w:t> </w:t>
            </w:r>
            <w:r>
              <w:rPr>
                <w:color w:val="99234F"/>
                <w:spacing w:val="-2"/>
                <w:w w:val="110"/>
                <w:sz w:val="10"/>
              </w:rPr>
              <w:t>índice </w:t>
            </w:r>
            <w:r>
              <w:rPr>
                <w:color w:val="99234F"/>
                <w:spacing w:val="-1"/>
                <w:w w:val="110"/>
                <w:sz w:val="10"/>
              </w:rPr>
              <w:t>de Competitividad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Estatal</w:t>
            </w:r>
          </w:p>
        </w:tc>
        <w:tc>
          <w:tcPr>
            <w:tcW w:w="867" w:type="dxa"/>
          </w:tcPr>
          <w:p>
            <w:pPr>
              <w:pStyle w:val="TableParagraph"/>
              <w:spacing w:before="7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9pt;height:29.9pt;mso-position-horizontal-relative:char;mso-position-vertical-relative:line" coordorigin="0,0" coordsize="598,598">
                  <v:rect style="position:absolute;left:0;top:0;width:598;height:598" filled="true" fillcolor="#004b6d" stroked="false">
                    <v:fill type="solid"/>
                  </v:rect>
                  <v:shape style="position:absolute;left:35;top:51;width:104;height:114" type="#_x0000_t75" stroked="false">
                    <v:imagedata r:id="rId950" o:title=""/>
                  </v:shape>
                  <v:shape style="position:absolute;left:169;top:51;width:323;height:188" type="#_x0000_t75" stroked="false">
                    <v:imagedata r:id="rId951" o:title=""/>
                  </v:shape>
                  <v:shape style="position:absolute;left:179;top:283;width:246;height:241" type="#_x0000_t75" stroked="false">
                    <v:imagedata r:id="rId94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4" w:after="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379" w:hanging="316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Índice de Competitividad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Estatal.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IMCO</w:t>
            </w:r>
          </w:p>
        </w:tc>
      </w:tr>
      <w:tr>
        <w:trPr>
          <w:trHeight w:val="1205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line="247" w:lineRule="auto"/>
              <w:ind w:left="122" w:firstLine="145"/>
              <w:rPr>
                <w:sz w:val="10"/>
              </w:rPr>
            </w:pPr>
            <w:r>
              <w:rPr>
                <w:color w:val="99234F"/>
                <w:sz w:val="10"/>
              </w:rPr>
              <w:t>2.6 Mejora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continua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Gestión</w:t>
            </w:r>
            <w:r>
              <w:rPr>
                <w:color w:val="99234F"/>
                <w:spacing w:val="-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Pública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237" w:right="22" w:hanging="125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2.6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Mejorar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desempeño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gubernamental</w:t>
            </w:r>
            <w:r>
              <w:rPr>
                <w:color w:val="99234F"/>
                <w:spacing w:val="-12"/>
                <w:w w:val="110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en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la</w:t>
            </w:r>
          </w:p>
          <w:p>
            <w:pPr>
              <w:pStyle w:val="TableParagraph"/>
              <w:spacing w:line="247" w:lineRule="auto"/>
              <w:ind w:left="40" w:right="33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implementación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políticas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públicas que atiendan las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necesidades</w:t>
            </w:r>
            <w:r>
              <w:rPr>
                <w:color w:val="99234F"/>
                <w:spacing w:val="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población</w:t>
            </w:r>
            <w:r>
              <w:rPr>
                <w:color w:val="99234F"/>
                <w:spacing w:val="-33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oaxaqueña.</w:t>
            </w:r>
          </w:p>
        </w:tc>
        <w:tc>
          <w:tcPr>
            <w:tcW w:w="1587" w:type="dxa"/>
          </w:tcPr>
          <w:p>
            <w:pPr>
              <w:pStyle w:val="TableParagraph"/>
              <w:spacing w:before="7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/>
              <w:ind w:left="84" w:right="7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la población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de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18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años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y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más,</w:t>
            </w:r>
            <w:r>
              <w:rPr>
                <w:color w:val="99234F"/>
                <w:spacing w:val="-7"/>
                <w:sz w:val="10"/>
              </w:rPr>
              <w:t> </w:t>
            </w:r>
            <w:r>
              <w:rPr>
                <w:color w:val="99234F"/>
                <w:sz w:val="10"/>
              </w:rPr>
              <w:t>en</w:t>
            </w:r>
          </w:p>
          <w:p>
            <w:pPr>
              <w:pStyle w:val="TableParagraph"/>
              <w:spacing w:line="247" w:lineRule="auto"/>
              <w:ind w:left="41" w:right="33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áreas urbanas de 100 mil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habitantes y más, que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considera que el Mal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Desempeño del Gobierno es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un problema importante </w:t>
            </w:r>
            <w:r>
              <w:rPr>
                <w:color w:val="99234F"/>
                <w:w w:val="110"/>
                <w:sz w:val="10"/>
              </w:rPr>
              <w:t>en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entidad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9.9pt;height:29.9pt;mso-position-horizontal-relative:char;mso-position-vertical-relative:line" coordorigin="0,0" coordsize="598,598">
                  <v:rect style="position:absolute;left:0;top:0;width:598;height:598" filled="true" fillcolor="#004b6d" stroked="false">
                    <v:fill type="solid"/>
                  </v:rect>
                  <v:shape style="position:absolute;left:35;top:51;width:104;height:114" type="#_x0000_t75" stroked="false">
                    <v:imagedata r:id="rId950" o:title=""/>
                  </v:shape>
                  <v:shape style="position:absolute;left:169;top:51;width:323;height:188" type="#_x0000_t75" stroked="false">
                    <v:imagedata r:id="rId952" o:title=""/>
                  </v:shape>
                  <v:shape style="position:absolute;left:179;top:283;width:246;height:241" type="#_x0000_t75" stroked="false">
                    <v:imagedata r:id="rId953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line="247" w:lineRule="auto"/>
              <w:ind w:left="77" w:right="62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Encuesta Nacional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Impacto Gubernamental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sz w:val="10"/>
              </w:rPr>
              <w:t>(ENCIG).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pacing w:val="-1"/>
                <w:sz w:val="10"/>
              </w:rPr>
              <w:t>INEGI</w:t>
            </w:r>
          </w:p>
        </w:tc>
      </w:tr>
      <w:tr>
        <w:trPr>
          <w:trHeight w:val="697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66" w:right="57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Índice de Monitoreo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evaluación en las entidades</w:t>
            </w:r>
            <w:r>
              <w:rPr>
                <w:color w:val="99234F"/>
                <w:spacing w:val="-3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federativas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94" w:right="18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74" w:right="64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" w:after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457" w:type="dxa"/>
          </w:tcPr>
          <w:p>
            <w:pPr>
              <w:pStyle w:val="TableParagraph"/>
              <w:spacing w:line="247" w:lineRule="auto" w:before="49"/>
              <w:ind w:left="153" w:right="137" w:hanging="1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Diagnóstico </w:t>
            </w:r>
            <w:r>
              <w:rPr>
                <w:color w:val="99234F"/>
                <w:w w:val="110"/>
                <w:sz w:val="10"/>
              </w:rPr>
              <w:t>del</w:t>
            </w:r>
            <w:r>
              <w:rPr>
                <w:color w:val="99234F"/>
                <w:spacing w:val="1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avance en monitoreo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 evaluación en las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entidades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federativas.</w:t>
            </w:r>
          </w:p>
          <w:p>
            <w:pPr>
              <w:pStyle w:val="TableParagraph"/>
              <w:spacing w:line="120" w:lineRule="exact"/>
              <w:ind w:left="62" w:right="49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CONEVAL</w:t>
            </w: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Heading6"/>
        <w:tabs>
          <w:tab w:pos="11071" w:val="right" w:leader="none"/>
        </w:tabs>
        <w:spacing w:before="275"/>
        <w:ind w:left="6188"/>
      </w:pPr>
      <w:r>
        <w:rPr/>
        <w:pict>
          <v:line style="position:absolute;mso-position-horizontal-relative:page;mso-position-vertical-relative:paragraph;z-index:-28378624" from="524.504822pt,13.090981pt" to="524.504822pt,27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  <w:t>233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07737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54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3"/>
        <w:rPr>
          <w:rFonts w:ascii="Tahoma"/>
          <w:b/>
          <w:sz w:val="29"/>
        </w:rPr>
      </w:pPr>
    </w:p>
    <w:p>
      <w:pPr>
        <w:pStyle w:val="Heading6"/>
      </w:pPr>
      <w:r>
        <w:rPr>
          <w:color w:val="A5194B"/>
        </w:rPr>
        <w:t>EJE</w:t>
      </w:r>
      <w:r>
        <w:rPr>
          <w:color w:val="A5194B"/>
          <w:spacing w:val="7"/>
        </w:rPr>
        <w:t> </w:t>
      </w:r>
      <w:r>
        <w:rPr>
          <w:color w:val="A5194B"/>
        </w:rPr>
        <w:t>3.</w:t>
      </w:r>
      <w:r>
        <w:rPr>
          <w:color w:val="A5194B"/>
          <w:spacing w:val="7"/>
        </w:rPr>
        <w:t> </w:t>
      </w:r>
      <w:r>
        <w:rPr>
          <w:color w:val="A5194B"/>
        </w:rPr>
        <w:t>SEGURIDAD</w:t>
      </w:r>
      <w:r>
        <w:rPr>
          <w:color w:val="A5194B"/>
          <w:spacing w:val="7"/>
        </w:rPr>
        <w:t> </w:t>
      </w:r>
      <w:r>
        <w:rPr>
          <w:color w:val="A5194B"/>
        </w:rPr>
        <w:t>Y</w:t>
      </w:r>
      <w:r>
        <w:rPr>
          <w:color w:val="A5194B"/>
          <w:spacing w:val="7"/>
        </w:rPr>
        <w:t> </w:t>
      </w:r>
      <w:r>
        <w:rPr>
          <w:color w:val="A5194B"/>
        </w:rPr>
        <w:t>JUSTICIA</w:t>
      </w:r>
      <w:r>
        <w:rPr>
          <w:color w:val="A5194B"/>
          <w:spacing w:val="7"/>
        </w:rPr>
        <w:t> </w:t>
      </w:r>
      <w:r>
        <w:rPr>
          <w:color w:val="A5194B"/>
        </w:rPr>
        <w:t>PARA</w:t>
      </w:r>
      <w:r>
        <w:rPr>
          <w:color w:val="A5194B"/>
          <w:spacing w:val="8"/>
        </w:rPr>
        <w:t> </w:t>
      </w:r>
      <w:r>
        <w:rPr>
          <w:color w:val="A5194B"/>
        </w:rPr>
        <w:t>VIVIR</w:t>
      </w:r>
      <w:r>
        <w:rPr>
          <w:color w:val="A5194B"/>
          <w:spacing w:val="7"/>
        </w:rPr>
        <w:t> </w:t>
      </w:r>
      <w:r>
        <w:rPr>
          <w:color w:val="A5194B"/>
        </w:rPr>
        <w:t>EN</w:t>
      </w:r>
      <w:r>
        <w:rPr>
          <w:color w:val="A5194B"/>
          <w:spacing w:val="7"/>
        </w:rPr>
        <w:t> </w:t>
      </w:r>
      <w:r>
        <w:rPr>
          <w:color w:val="A5194B"/>
        </w:rPr>
        <w:t>PAZ</w:t>
      </w:r>
    </w:p>
    <w:p>
      <w:pPr>
        <w:pStyle w:val="BodyText"/>
        <w:spacing w:before="1" w:after="1"/>
        <w:rPr>
          <w:rFonts w:ascii="Tahoma"/>
          <w:b/>
          <w:sz w:val="18"/>
        </w:rPr>
      </w:pPr>
    </w:p>
    <w:tbl>
      <w:tblPr>
        <w:tblW w:w="0" w:type="auto"/>
        <w:jc w:val="left"/>
        <w:tblInd w:w="11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1505"/>
        <w:gridCol w:w="1208"/>
        <w:gridCol w:w="1321"/>
        <w:gridCol w:w="1409"/>
        <w:gridCol w:w="1946"/>
      </w:tblGrid>
      <w:tr>
        <w:trPr>
          <w:trHeight w:val="487" w:hRule="atLeast"/>
        </w:trPr>
        <w:tc>
          <w:tcPr>
            <w:tcW w:w="1719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511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Indicador</w:t>
            </w:r>
          </w:p>
        </w:tc>
        <w:tc>
          <w:tcPr>
            <w:tcW w:w="1505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576" w:right="570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ODS</w:t>
            </w:r>
          </w:p>
        </w:tc>
        <w:tc>
          <w:tcPr>
            <w:tcW w:w="1208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97" w:right="191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6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base</w:t>
            </w:r>
          </w:p>
        </w:tc>
        <w:tc>
          <w:tcPr>
            <w:tcW w:w="1321" w:type="dxa"/>
            <w:shd w:val="clear" w:color="auto" w:fill="99234F"/>
          </w:tcPr>
          <w:p>
            <w:pPr>
              <w:pStyle w:val="TableParagraph"/>
              <w:spacing w:before="89"/>
              <w:ind w:left="319" w:right="134" w:hanging="175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Frecuencia de</w:t>
            </w:r>
            <w:r>
              <w:rPr>
                <w:rFonts w:ascii="Tahoma" w:hAnsi="Tahoma"/>
                <w:b/>
                <w:color w:val="FFFFFF"/>
                <w:spacing w:val="-4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medición</w:t>
            </w:r>
          </w:p>
        </w:tc>
        <w:tc>
          <w:tcPr>
            <w:tcW w:w="1409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65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Sentido</w:t>
            </w:r>
            <w:r>
              <w:rPr>
                <w:rFonts w:ascii="Tahoma"/>
                <w:b/>
                <w:color w:val="FFFFFF"/>
                <w:spacing w:val="-7"/>
                <w:w w:val="105"/>
                <w:sz w:val="14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4"/>
              </w:rPr>
              <w:t>esperado</w:t>
            </w:r>
          </w:p>
        </w:tc>
        <w:tc>
          <w:tcPr>
            <w:tcW w:w="1946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85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Medio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de</w:t>
            </w:r>
            <w:r>
              <w:rPr>
                <w:rFonts w:ascii="Tahoma" w:hAnsi="Tahoma"/>
                <w:b/>
                <w:color w:val="FFFFFF"/>
                <w:spacing w:val="2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verificación</w:t>
            </w:r>
          </w:p>
        </w:tc>
      </w:tr>
      <w:tr>
        <w:trPr>
          <w:trHeight w:val="729" w:hRule="atLeast"/>
        </w:trPr>
        <w:tc>
          <w:tcPr>
            <w:tcW w:w="171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485" w:right="359" w:hanging="116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99234F"/>
                <w:spacing w:val="-1"/>
                <w:w w:val="105"/>
                <w:sz w:val="14"/>
              </w:rPr>
              <w:t>Índice</w:t>
            </w:r>
            <w:r>
              <w:rPr>
                <w:rFonts w:ascii="Tahoma" w:hAnsi="Tahoma"/>
                <w:b/>
                <w:color w:val="99234F"/>
                <w:spacing w:val="-10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spacing w:val="-1"/>
                <w:w w:val="105"/>
                <w:sz w:val="14"/>
              </w:rPr>
              <w:t>de</w:t>
            </w:r>
            <w:r>
              <w:rPr>
                <w:rFonts w:ascii="Tahoma" w:hAnsi="Tahoma"/>
                <w:b/>
                <w:color w:val="99234F"/>
                <w:spacing w:val="-9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spacing w:val="-1"/>
                <w:w w:val="105"/>
                <w:sz w:val="14"/>
              </w:rPr>
              <w:t>paz</w:t>
            </w:r>
            <w:r>
              <w:rPr>
                <w:rFonts w:ascii="Tahoma" w:hAnsi="Tahoma"/>
                <w:b/>
                <w:color w:val="99234F"/>
                <w:spacing w:val="-40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en</w:t>
            </w:r>
            <w:r>
              <w:rPr>
                <w:rFonts w:ascii="Tahoma" w:hAnsi="Tahoma"/>
                <w:b/>
                <w:color w:val="99234F"/>
                <w:spacing w:val="-4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México</w:t>
            </w:r>
          </w:p>
        </w:tc>
        <w:tc>
          <w:tcPr>
            <w:tcW w:w="1505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10"/>
              <w:rPr>
                <w:rFonts w:ascii="Tahoma"/>
                <w:b/>
                <w:sz w:val="5"/>
              </w:rPr>
            </w:pPr>
          </w:p>
          <w:p>
            <w:pPr>
              <w:pStyle w:val="TableParagraph"/>
              <w:ind w:left="48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8.55pt;height:28.55pt;mso-position-horizontal-relative:char;mso-position-vertical-relative:line" coordorigin="0,0" coordsize="571,571">
                  <v:rect style="position:absolute;left:0;top:0;width:571;height:571" filled="true" fillcolor="#0070a2" stroked="false">
                    <v:fill type="solid"/>
                  </v:rect>
                  <v:shape style="position:absolute;left:35;top:48;width:107;height:112" type="#_x0000_t75" stroked="false">
                    <v:imagedata r:id="rId955" o:title=""/>
                  </v:shape>
                  <v:shape style="position:absolute;left:142;top:49;width:372;height:460" type="#_x0000_t75" stroked="false">
                    <v:imagedata r:id="rId956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208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101"/>
              <w:ind w:left="404" w:right="39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2022</w:t>
            </w:r>
          </w:p>
        </w:tc>
        <w:tc>
          <w:tcPr>
            <w:tcW w:w="1321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101"/>
              <w:ind w:left="430" w:right="424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Anual</w:t>
            </w:r>
          </w:p>
        </w:tc>
        <w:tc>
          <w:tcPr>
            <w:tcW w:w="140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6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474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946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6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37" w:lineRule="auto"/>
              <w:ind w:left="143" w:right="120" w:firstLine="267"/>
              <w:rPr>
                <w:sz w:val="14"/>
              </w:rPr>
            </w:pPr>
            <w:r>
              <w:rPr>
                <w:color w:val="99234F"/>
                <w:sz w:val="14"/>
              </w:rPr>
              <w:t>Instituto para la</w:t>
            </w:r>
            <w:r>
              <w:rPr>
                <w:color w:val="99234F"/>
                <w:spacing w:val="1"/>
                <w:sz w:val="14"/>
              </w:rPr>
              <w:t> </w:t>
            </w:r>
            <w:r>
              <w:rPr>
                <w:color w:val="99234F"/>
                <w:sz w:val="14"/>
              </w:rPr>
              <w:t>Economía</w:t>
            </w:r>
            <w:r>
              <w:rPr>
                <w:color w:val="99234F"/>
                <w:spacing w:val="-12"/>
                <w:sz w:val="14"/>
              </w:rPr>
              <w:t> </w:t>
            </w:r>
            <w:r>
              <w:rPr>
                <w:color w:val="99234F"/>
                <w:sz w:val="14"/>
              </w:rPr>
              <w:t>y</w:t>
            </w:r>
            <w:r>
              <w:rPr>
                <w:color w:val="99234F"/>
                <w:spacing w:val="-11"/>
                <w:sz w:val="14"/>
              </w:rPr>
              <w:t> </w:t>
            </w:r>
            <w:r>
              <w:rPr>
                <w:color w:val="99234F"/>
                <w:sz w:val="14"/>
              </w:rPr>
              <w:t>la</w:t>
            </w:r>
            <w:r>
              <w:rPr>
                <w:color w:val="99234F"/>
                <w:spacing w:val="-11"/>
                <w:sz w:val="14"/>
              </w:rPr>
              <w:t> </w:t>
            </w:r>
            <w:r>
              <w:rPr>
                <w:color w:val="99234F"/>
                <w:sz w:val="14"/>
              </w:rPr>
              <w:t>Paz</w:t>
            </w:r>
            <w:r>
              <w:rPr>
                <w:color w:val="99234F"/>
                <w:spacing w:val="-11"/>
                <w:sz w:val="14"/>
              </w:rPr>
              <w:t> </w:t>
            </w:r>
            <w:r>
              <w:rPr>
                <w:color w:val="99234F"/>
                <w:sz w:val="14"/>
              </w:rPr>
              <w:t>(IEP)</w:t>
            </w:r>
          </w:p>
        </w:tc>
      </w:tr>
    </w:tbl>
    <w:p>
      <w:pPr>
        <w:pStyle w:val="BodyText"/>
        <w:spacing w:before="10" w:after="1"/>
        <w:rPr>
          <w:rFonts w:ascii="Tahoma"/>
          <w:b/>
        </w:rPr>
      </w:pPr>
    </w:p>
    <w:tbl>
      <w:tblPr>
        <w:tblW w:w="0" w:type="auto"/>
        <w:jc w:val="left"/>
        <w:tblInd w:w="115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587"/>
        <w:gridCol w:w="1587"/>
        <w:gridCol w:w="867"/>
        <w:gridCol w:w="549"/>
        <w:gridCol w:w="844"/>
        <w:gridCol w:w="979"/>
        <w:gridCol w:w="1617"/>
      </w:tblGrid>
      <w:tr>
        <w:trPr>
          <w:trHeight w:val="381" w:hRule="atLeast"/>
        </w:trPr>
        <w:tc>
          <w:tcPr>
            <w:tcW w:w="910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tabs>
                <w:tab w:pos="1611" w:val="left" w:leader="none"/>
                <w:tab w:pos="3166" w:val="left" w:leader="none"/>
                <w:tab w:pos="4551" w:val="left" w:leader="none"/>
                <w:tab w:pos="5228" w:val="left" w:leader="none"/>
                <w:tab w:pos="6767" w:val="left" w:leader="none"/>
                <w:tab w:pos="7644" w:val="left" w:leader="none"/>
              </w:tabs>
              <w:spacing w:line="171" w:lineRule="exact" w:before="68"/>
              <w:ind w:left="37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Tema</w:t>
              <w:tab/>
              <w:t>Objetivo</w:t>
              <w:tab/>
              <w:t>Indicador</w:t>
              <w:tab/>
              <w:t>ODS</w:t>
              <w:tab/>
            </w:r>
            <w:r>
              <w:rPr>
                <w:rFonts w:ascii="Tahoma" w:hAnsi="Tahoma"/>
                <w:b/>
                <w:color w:val="FFFFFF"/>
                <w:w w:val="110"/>
                <w:position w:val="7"/>
                <w:sz w:val="11"/>
              </w:rPr>
              <w:t>Línea    </w:t>
            </w:r>
            <w:r>
              <w:rPr>
                <w:rFonts w:ascii="Tahoma" w:hAnsi="Tahoma"/>
                <w:b/>
                <w:color w:val="FFFFFF"/>
                <w:spacing w:val="18"/>
                <w:w w:val="110"/>
                <w:position w:val="7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position w:val="7"/>
                <w:sz w:val="11"/>
              </w:rPr>
              <w:t>Frecuencia</w:t>
              <w:tab/>
              <w:t>Sentido</w:t>
              <w:tab/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Medio</w:t>
            </w:r>
            <w:r>
              <w:rPr>
                <w:rFonts w:ascii="Tahoma" w:hAnsi="Tahoma"/>
                <w:b/>
                <w:color w:val="FFFFFF"/>
                <w:spacing w:val="7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6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verificación</w:t>
            </w:r>
          </w:p>
          <w:p>
            <w:pPr>
              <w:pStyle w:val="TableParagraph"/>
              <w:tabs>
                <w:tab w:pos="6718" w:val="left" w:leader="none"/>
              </w:tabs>
              <w:spacing w:line="101" w:lineRule="exact"/>
              <w:ind w:left="5250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base   </w:t>
            </w:r>
            <w:r>
              <w:rPr>
                <w:rFonts w:ascii="Tahoma" w:hAnsi="Tahoma"/>
                <w:b/>
                <w:color w:val="FFFFFF"/>
                <w:spacing w:val="34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-7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medición</w:t>
              <w:tab/>
              <w:t>esperado</w:t>
            </w:r>
          </w:p>
        </w:tc>
      </w:tr>
      <w:tr>
        <w:trPr>
          <w:trHeight w:val="847" w:hRule="atLeast"/>
        </w:trPr>
        <w:tc>
          <w:tcPr>
            <w:tcW w:w="107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4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237" w:hanging="105"/>
              <w:rPr>
                <w:sz w:val="11"/>
              </w:rPr>
            </w:pPr>
            <w:r>
              <w:rPr>
                <w:color w:val="99234F"/>
                <w:spacing w:val="-2"/>
                <w:w w:val="95"/>
                <w:sz w:val="11"/>
              </w:rPr>
              <w:t>3.1 Prevención,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protección</w:t>
            </w:r>
          </w:p>
          <w:p>
            <w:pPr>
              <w:pStyle w:val="TableParagraph"/>
              <w:spacing w:line="237" w:lineRule="auto"/>
              <w:ind w:left="241" w:right="196" w:hanging="33"/>
              <w:rPr>
                <w:sz w:val="11"/>
              </w:rPr>
            </w:pPr>
            <w:r>
              <w:rPr>
                <w:color w:val="99234F"/>
                <w:sz w:val="11"/>
              </w:rPr>
              <w:t>y seguridad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ciudadana</w:t>
            </w:r>
          </w:p>
        </w:tc>
        <w:tc>
          <w:tcPr>
            <w:tcW w:w="158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1"/>
              <w:ind w:left="140" w:right="133" w:firstLine="8"/>
              <w:jc w:val="both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3.1 Contribuir a mejorar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seguridad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paz</w:t>
            </w:r>
            <w:r>
              <w:rPr>
                <w:color w:val="99234F"/>
                <w:spacing w:val="-6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población</w:t>
            </w:r>
            <w:r>
              <w:rPr>
                <w:color w:val="99234F"/>
                <w:spacing w:val="-3"/>
                <w:sz w:val="11"/>
              </w:rPr>
              <w:t> </w:t>
            </w:r>
            <w:r>
              <w:rPr>
                <w:color w:val="99234F"/>
                <w:sz w:val="11"/>
              </w:rPr>
              <w:t>oaxaqueña.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1"/>
              <w:ind w:left="87" w:right="80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Tasa de incidencia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delictiva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por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cada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100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mil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habitantes</w:t>
            </w:r>
            <w:r>
              <w:rPr>
                <w:color w:val="99234F"/>
                <w:spacing w:val="-7"/>
                <w:w w:val="95"/>
                <w:sz w:val="11"/>
              </w:rPr>
              <w:t> </w:t>
            </w:r>
            <w:r>
              <w:rPr>
                <w:color w:val="99234F"/>
                <w:w w:val="95"/>
                <w:sz w:val="11"/>
              </w:rPr>
              <w:t>(INEGI)</w:t>
            </w:r>
          </w:p>
        </w:tc>
        <w:tc>
          <w:tcPr>
            <w:tcW w:w="86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0.5pt;height:30.5pt;mso-position-horizontal-relative:char;mso-position-vertical-relative:line" coordorigin="0,0" coordsize="610,610">
                  <v:rect style="position:absolute;left:0;top:0;width:610;height:610" filled="true" fillcolor="#0070a2" stroked="false">
                    <v:fill type="solid"/>
                  </v:rect>
                  <v:shape style="position:absolute;left:38;top:51;width:114;height:120" type="#_x0000_t75" stroked="false">
                    <v:imagedata r:id="rId957" o:title=""/>
                  </v:shape>
                  <v:shape style="position:absolute;left:152;top:52;width:397;height:491" type="#_x0000_t75" stroked="false">
                    <v:imagedata r:id="rId958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8"/>
              <w:ind w:left="115" w:right="108"/>
              <w:jc w:val="center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2021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8"/>
              <w:ind w:left="260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8"/>
              <w:ind w:left="77" w:right="66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INEGI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249" w:right="22" w:firstLine="79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Percepción de la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pacing w:val="-2"/>
                <w:sz w:val="11"/>
              </w:rPr>
              <w:t>inseguridad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pacing w:val="-1"/>
                <w:sz w:val="11"/>
              </w:rPr>
              <w:t>(INEGI)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15" w:right="10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260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57" w:right="43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Encuesta Nacional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Victimización y Percepción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sobre</w:t>
            </w:r>
            <w:r>
              <w:rPr>
                <w:color w:val="99234F"/>
                <w:spacing w:val="-4"/>
                <w:sz w:val="11"/>
              </w:rPr>
              <w:t> </w:t>
            </w:r>
            <w:r>
              <w:rPr>
                <w:color w:val="99234F"/>
                <w:sz w:val="11"/>
              </w:rPr>
              <w:t>Seguridad</w:t>
            </w:r>
            <w:r>
              <w:rPr>
                <w:color w:val="99234F"/>
                <w:spacing w:val="-4"/>
                <w:sz w:val="11"/>
              </w:rPr>
              <w:t> </w:t>
            </w:r>
            <w:r>
              <w:rPr>
                <w:color w:val="99234F"/>
                <w:sz w:val="11"/>
              </w:rPr>
              <w:t>Pública.</w:t>
            </w:r>
          </w:p>
          <w:p>
            <w:pPr>
              <w:pStyle w:val="TableParagraph"/>
              <w:spacing w:line="129" w:lineRule="exact"/>
              <w:ind w:left="77" w:right="66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INEGI</w:t>
            </w:r>
          </w:p>
        </w:tc>
      </w:tr>
      <w:tr>
        <w:trPr>
          <w:trHeight w:val="845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133" w:lineRule="exact"/>
              <w:ind w:left="204" w:right="200"/>
              <w:jc w:val="center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3.2</w:t>
            </w:r>
          </w:p>
          <w:p>
            <w:pPr>
              <w:pStyle w:val="TableParagraph"/>
              <w:ind w:left="104" w:right="98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Gobernabilidad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y Derechos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Humanos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2"/>
              <w:ind w:left="365" w:right="22" w:firstLine="26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3.2 Impulsar la</w:t>
            </w:r>
            <w:r>
              <w:rPr>
                <w:color w:val="99234F"/>
                <w:spacing w:val="-34"/>
                <w:w w:val="95"/>
                <w:sz w:val="11"/>
              </w:rPr>
              <w:t> </w:t>
            </w:r>
            <w:r>
              <w:rPr>
                <w:color w:val="99234F"/>
                <w:sz w:val="11"/>
              </w:rPr>
              <w:t>gobernabilidad</w:t>
            </w:r>
          </w:p>
          <w:p>
            <w:pPr>
              <w:pStyle w:val="TableParagraph"/>
              <w:spacing w:line="237" w:lineRule="auto"/>
              <w:ind w:left="75" w:right="6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democrática, orden social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y respeto a los derechos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humanos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el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estado.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555" w:right="226" w:hanging="313"/>
              <w:rPr>
                <w:sz w:val="11"/>
              </w:rPr>
            </w:pPr>
            <w:r>
              <w:rPr>
                <w:color w:val="99234F"/>
                <w:sz w:val="11"/>
              </w:rPr>
              <w:t>Índice de Estado de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Derecho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27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0.5pt;height:30.5pt;mso-position-horizontal-relative:char;mso-position-vertical-relative:line" coordorigin="0,0" coordsize="610,610">
                  <v:rect style="position:absolute;left:0;top:0;width:610;height:610" filled="true" fillcolor="#0070a2" stroked="false">
                    <v:fill type="solid"/>
                  </v:rect>
                  <v:shape style="position:absolute;left:38;top:51;width:114;height:120" type="#_x0000_t75" stroked="false">
                    <v:imagedata r:id="rId957" o:title=""/>
                  </v:shape>
                  <v:shape style="position:absolute;left:152;top:52;width:397;height:491" type="#_x0000_t75" stroked="false">
                    <v:imagedata r:id="rId95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14" w:right="10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260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8"/>
              <w:ind w:left="80" w:right="66"/>
              <w:jc w:val="center"/>
              <w:rPr>
                <w:sz w:val="11"/>
                <w:szCs w:val="11"/>
              </w:rPr>
            </w:pPr>
            <w:r>
              <w:rPr>
                <w:color w:val="99234F"/>
                <w:sz w:val="11"/>
                <w:szCs w:val="11"/>
              </w:rPr>
              <w:t>Índice de Estado de</w:t>
            </w:r>
            <w:r>
              <w:rPr>
                <w:color w:val="99234F"/>
                <w:spacing w:val="1"/>
                <w:sz w:val="11"/>
                <w:szCs w:val="11"/>
              </w:rPr>
              <w:t> </w:t>
            </w:r>
            <w:r>
              <w:rPr>
                <w:color w:val="99234F"/>
                <w:sz w:val="11"/>
                <w:szCs w:val="11"/>
              </w:rPr>
              <w:t>Derecho en México. World</w:t>
            </w:r>
            <w:r>
              <w:rPr>
                <w:color w:val="99234F"/>
                <w:spacing w:val="-36"/>
                <w:sz w:val="11"/>
                <w:szCs w:val="11"/>
              </w:rPr>
              <w:t> </w:t>
            </w:r>
            <w:r>
              <w:rPr>
                <w:color w:val="99234F"/>
                <w:w w:val="105"/>
                <w:sz w:val="11"/>
                <w:szCs w:val="11"/>
              </w:rPr>
              <w:t>Justi</w:t>
            </w:r>
            <w:r>
              <w:rPr>
                <w:color w:val="99234F"/>
                <w:spacing w:val="-1"/>
                <w:w w:val="105"/>
                <w:sz w:val="11"/>
                <w:szCs w:val="11"/>
              </w:rPr>
              <w:t>c</w:t>
            </w:r>
            <w:r>
              <w:rPr>
                <w:color w:val="99234F"/>
                <w:w w:val="102"/>
                <w:sz w:val="11"/>
                <w:szCs w:val="11"/>
              </w:rPr>
              <w:t>e</w:t>
            </w:r>
            <w:r>
              <w:rPr>
                <w:color w:val="99234F"/>
                <w:spacing w:val="-10"/>
                <w:sz w:val="11"/>
                <w:szCs w:val="11"/>
              </w:rPr>
              <w:t> </w:t>
            </w:r>
            <w:r>
              <w:rPr>
                <w:color w:val="99234F"/>
                <w:spacing w:val="-3"/>
                <w:w w:val="119"/>
                <w:sz w:val="11"/>
                <w:szCs w:val="11"/>
              </w:rPr>
              <w:t>P</w:t>
            </w:r>
            <w:r>
              <w:rPr>
                <w:color w:val="99234F"/>
                <w:spacing w:val="-2"/>
                <w:w w:val="96"/>
                <w:sz w:val="11"/>
                <w:szCs w:val="11"/>
              </w:rPr>
              <w:t>r</w:t>
            </w:r>
            <w:r>
              <w:rPr>
                <w:color w:val="99234F"/>
                <w:w w:val="101"/>
                <w:sz w:val="11"/>
                <w:szCs w:val="11"/>
              </w:rPr>
              <w:t>ojec</w:t>
            </w:r>
            <w:r>
              <w:rPr>
                <w:color w:val="99234F"/>
                <w:w w:val="50"/>
                <w:sz w:val="11"/>
                <w:szCs w:val="11"/>
              </w:rPr>
              <w:t>t®️</w:t>
            </w:r>
            <w:r>
              <w:rPr>
                <w:color w:val="99234F"/>
                <w:spacing w:val="-10"/>
                <w:sz w:val="11"/>
                <w:szCs w:val="11"/>
              </w:rPr>
              <w:t> </w:t>
            </w:r>
            <w:r>
              <w:rPr>
                <w:color w:val="99234F"/>
                <w:w w:val="101"/>
                <w:sz w:val="11"/>
                <w:szCs w:val="11"/>
              </w:rPr>
              <w:t>(</w:t>
            </w:r>
            <w:r>
              <w:rPr>
                <w:color w:val="99234F"/>
                <w:spacing w:val="-2"/>
                <w:w w:val="101"/>
                <w:sz w:val="11"/>
                <w:szCs w:val="11"/>
              </w:rPr>
              <w:t>W</w:t>
            </w:r>
            <w:r>
              <w:rPr>
                <w:color w:val="99234F"/>
                <w:w w:val="116"/>
                <w:sz w:val="11"/>
                <w:szCs w:val="11"/>
              </w:rPr>
              <w:t>J</w:t>
            </w:r>
            <w:r>
              <w:rPr>
                <w:color w:val="99234F"/>
                <w:spacing w:val="-1"/>
                <w:w w:val="116"/>
                <w:sz w:val="11"/>
                <w:szCs w:val="11"/>
              </w:rPr>
              <w:t>P</w:t>
            </w:r>
            <w:r>
              <w:rPr>
                <w:color w:val="99234F"/>
                <w:w w:val="74"/>
                <w:sz w:val="11"/>
                <w:szCs w:val="11"/>
              </w:rPr>
              <w:t>)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101"/>
              <w:ind w:left="42" w:right="34" w:hanging="1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Porcentaje </w:t>
            </w:r>
            <w:r>
              <w:rPr>
                <w:color w:val="99234F"/>
                <w:w w:val="105"/>
                <w:sz w:val="11"/>
              </w:rPr>
              <w:t>de población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que manifiesta tener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mucha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y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algo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confianza</w:t>
            </w:r>
            <w:r>
              <w:rPr>
                <w:color w:val="99234F"/>
                <w:spacing w:val="-37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el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Gobierno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Estatal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14" w:right="108"/>
              <w:jc w:val="center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247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8"/>
              <w:ind w:left="119" w:right="105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Encuesta Nacional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Impacto</w:t>
            </w:r>
            <w:r>
              <w:rPr>
                <w:color w:val="99234F"/>
                <w:spacing w:val="8"/>
                <w:sz w:val="11"/>
              </w:rPr>
              <w:t> </w:t>
            </w:r>
            <w:r>
              <w:rPr>
                <w:color w:val="99234F"/>
                <w:sz w:val="11"/>
              </w:rPr>
              <w:t>Gubernamental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90"/>
                <w:sz w:val="11"/>
              </w:rPr>
              <w:t>(ENCIG).</w:t>
            </w:r>
            <w:r>
              <w:rPr>
                <w:color w:val="99234F"/>
                <w:spacing w:val="-5"/>
                <w:w w:val="90"/>
                <w:sz w:val="11"/>
              </w:rPr>
              <w:t> </w:t>
            </w:r>
            <w:r>
              <w:rPr>
                <w:color w:val="99234F"/>
                <w:w w:val="90"/>
                <w:sz w:val="11"/>
              </w:rPr>
              <w:t>INEGI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8"/>
              <w:ind w:left="77" w:right="71" w:firstLine="28"/>
              <w:jc w:val="both"/>
              <w:rPr>
                <w:sz w:val="11"/>
              </w:rPr>
            </w:pPr>
            <w:r>
              <w:rPr>
                <w:color w:val="99234F"/>
                <w:sz w:val="11"/>
              </w:rPr>
              <w:t>3.3 Conciliación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y prevención del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conflicto</w:t>
            </w:r>
            <w:r>
              <w:rPr>
                <w:color w:val="99234F"/>
                <w:spacing w:val="8"/>
                <w:sz w:val="11"/>
              </w:rPr>
              <w:t> </w:t>
            </w:r>
            <w:r>
              <w:rPr>
                <w:color w:val="99234F"/>
                <w:sz w:val="11"/>
              </w:rPr>
              <w:t>agrario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66" w:right="44" w:firstLine="49"/>
              <w:rPr>
                <w:sz w:val="11"/>
              </w:rPr>
            </w:pPr>
            <w:r>
              <w:rPr>
                <w:color w:val="99234F"/>
                <w:sz w:val="11"/>
              </w:rPr>
              <w:t>3.3 Promover la solución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pacing w:val="-2"/>
                <w:w w:val="105"/>
                <w:sz w:val="11"/>
              </w:rPr>
              <w:t>de conflictos </w:t>
            </w:r>
            <w:r>
              <w:rPr>
                <w:color w:val="99234F"/>
                <w:spacing w:val="-1"/>
                <w:w w:val="105"/>
                <w:sz w:val="11"/>
              </w:rPr>
              <w:t>relacionados</w:t>
            </w:r>
            <w:r>
              <w:rPr>
                <w:color w:val="99234F"/>
                <w:spacing w:val="-38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con</w:t>
            </w:r>
            <w:r>
              <w:rPr>
                <w:color w:val="99234F"/>
                <w:spacing w:val="-3"/>
                <w:sz w:val="11"/>
              </w:rPr>
              <w:t> </w:t>
            </w:r>
            <w:r>
              <w:rPr>
                <w:color w:val="99234F"/>
                <w:sz w:val="11"/>
              </w:rPr>
              <w:t>derechos</w:t>
            </w:r>
            <w:r>
              <w:rPr>
                <w:color w:val="99234F"/>
                <w:spacing w:val="-2"/>
                <w:sz w:val="11"/>
              </w:rPr>
              <w:t> </w:t>
            </w:r>
            <w:r>
              <w:rPr>
                <w:color w:val="99234F"/>
                <w:sz w:val="11"/>
              </w:rPr>
              <w:t>agrarios</w:t>
            </w:r>
            <w:r>
              <w:rPr>
                <w:color w:val="99234F"/>
                <w:spacing w:val="-2"/>
                <w:sz w:val="11"/>
              </w:rPr>
              <w:t> </w:t>
            </w:r>
            <w:r>
              <w:rPr>
                <w:color w:val="99234F"/>
                <w:sz w:val="11"/>
              </w:rPr>
              <w:t>en</w:t>
            </w:r>
          </w:p>
          <w:p>
            <w:pPr>
              <w:pStyle w:val="TableParagraph"/>
              <w:spacing w:line="129" w:lineRule="exact"/>
              <w:ind w:left="220"/>
              <w:rPr>
                <w:sz w:val="11"/>
              </w:rPr>
            </w:pPr>
            <w:r>
              <w:rPr>
                <w:color w:val="99234F"/>
                <w:sz w:val="11"/>
              </w:rPr>
              <w:t>el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estado</w:t>
            </w:r>
            <w:r>
              <w:rPr>
                <w:color w:val="99234F"/>
                <w:spacing w:val="-7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133" w:lineRule="exact"/>
              <w:ind w:left="53" w:right="48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Porcentaje</w:t>
            </w:r>
            <w:r>
              <w:rPr>
                <w:color w:val="99234F"/>
                <w:spacing w:val="-10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9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conflictos</w:t>
            </w:r>
          </w:p>
          <w:p>
            <w:pPr>
              <w:pStyle w:val="TableParagraph"/>
              <w:spacing w:line="133" w:lineRule="exact"/>
              <w:ind w:left="53" w:right="4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agrarios</w:t>
            </w:r>
            <w:r>
              <w:rPr>
                <w:color w:val="99234F"/>
                <w:spacing w:val="2"/>
                <w:sz w:val="11"/>
              </w:rPr>
              <w:t> </w:t>
            </w:r>
            <w:r>
              <w:rPr>
                <w:color w:val="99234F"/>
                <w:sz w:val="11"/>
              </w:rPr>
              <w:t>conciliados</w:t>
            </w:r>
          </w:p>
        </w:tc>
        <w:tc>
          <w:tcPr>
            <w:tcW w:w="867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0.5pt;height:30.5pt;mso-position-horizontal-relative:char;mso-position-vertical-relative:line" coordorigin="0,0" coordsize="610,610">
                  <v:rect style="position:absolute;left:0;top:0;width:610;height:610" filled="true" fillcolor="#0070a2" stroked="false">
                    <v:fill type="solid"/>
                  </v:rect>
                  <v:shape style="position:absolute;left:38;top:51;width:114;height:120" type="#_x0000_t75" stroked="false">
                    <v:imagedata r:id="rId957" o:title=""/>
                  </v:shape>
                  <v:shape style="position:absolute;left:152;top:52;width:397;height:491" type="#_x0000_t75" stroked="false">
                    <v:imagedata r:id="rId960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14" w:right="10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260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79" w:right="66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Registros administrativos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de las instituciones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encargadas de la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conciliación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agraria</w:t>
            </w:r>
          </w:p>
        </w:tc>
      </w:tr>
      <w:tr>
        <w:trPr>
          <w:trHeight w:val="845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226" w:right="220" w:firstLine="1"/>
              <w:jc w:val="both"/>
              <w:rPr>
                <w:sz w:val="11"/>
              </w:rPr>
            </w:pPr>
            <w:r>
              <w:rPr>
                <w:color w:val="99234F"/>
                <w:spacing w:val="-3"/>
                <w:sz w:val="11"/>
              </w:rPr>
              <w:t>3.4 Gestión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integral de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pacing w:val="-2"/>
                <w:sz w:val="11"/>
              </w:rPr>
              <w:t>desastres</w:t>
            </w:r>
            <w:r>
              <w:rPr>
                <w:color w:val="99234F"/>
                <w:spacing w:val="-10"/>
                <w:sz w:val="11"/>
              </w:rPr>
              <w:t> </w:t>
            </w:r>
            <w:r>
              <w:rPr>
                <w:color w:val="99234F"/>
                <w:spacing w:val="-1"/>
                <w:sz w:val="11"/>
              </w:rPr>
              <w:t>y</w:t>
            </w:r>
          </w:p>
          <w:p>
            <w:pPr>
              <w:pStyle w:val="TableParagraph"/>
              <w:spacing w:line="129" w:lineRule="exact"/>
              <w:ind w:left="114"/>
              <w:jc w:val="both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protección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civil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236" w:right="214" w:firstLine="46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3.4 Salvaguardar a</w:t>
            </w:r>
            <w:r>
              <w:rPr>
                <w:color w:val="99234F"/>
                <w:spacing w:val="1"/>
                <w:w w:val="95"/>
                <w:sz w:val="11"/>
              </w:rPr>
              <w:t> </w:t>
            </w:r>
            <w:r>
              <w:rPr>
                <w:color w:val="99234F"/>
                <w:spacing w:val="-1"/>
                <w:sz w:val="11"/>
              </w:rPr>
              <w:t>las personas, </w:t>
            </w:r>
            <w:r>
              <w:rPr>
                <w:color w:val="99234F"/>
                <w:sz w:val="11"/>
              </w:rPr>
              <w:t>bienes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y</w:t>
            </w:r>
            <w:r>
              <w:rPr>
                <w:color w:val="99234F"/>
                <w:spacing w:val="-5"/>
                <w:sz w:val="11"/>
              </w:rPr>
              <w:t> </w:t>
            </w:r>
            <w:r>
              <w:rPr>
                <w:color w:val="99234F"/>
                <w:sz w:val="11"/>
              </w:rPr>
              <w:t>su</w:t>
            </w:r>
            <w:r>
              <w:rPr>
                <w:color w:val="99234F"/>
                <w:spacing w:val="-4"/>
                <w:sz w:val="11"/>
              </w:rPr>
              <w:t> </w:t>
            </w:r>
            <w:r>
              <w:rPr>
                <w:color w:val="99234F"/>
                <w:sz w:val="11"/>
              </w:rPr>
              <w:t>entorno</w:t>
            </w:r>
            <w:r>
              <w:rPr>
                <w:color w:val="99234F"/>
                <w:spacing w:val="-5"/>
                <w:sz w:val="11"/>
              </w:rPr>
              <w:t> </w:t>
            </w:r>
            <w:r>
              <w:rPr>
                <w:color w:val="99234F"/>
                <w:sz w:val="11"/>
              </w:rPr>
              <w:t>ante</w:t>
            </w:r>
            <w:r>
              <w:rPr>
                <w:color w:val="99234F"/>
                <w:spacing w:val="-4"/>
                <w:sz w:val="11"/>
              </w:rPr>
              <w:t> </w:t>
            </w:r>
            <w:r>
              <w:rPr>
                <w:color w:val="99234F"/>
                <w:sz w:val="11"/>
              </w:rPr>
              <w:t>la</w:t>
            </w:r>
          </w:p>
          <w:p>
            <w:pPr>
              <w:pStyle w:val="TableParagraph"/>
              <w:spacing w:line="237" w:lineRule="auto"/>
              <w:ind w:left="54" w:right="48"/>
              <w:jc w:val="center"/>
              <w:rPr>
                <w:sz w:val="11"/>
              </w:rPr>
            </w:pPr>
            <w:r>
              <w:rPr>
                <w:color w:val="99234F"/>
                <w:spacing w:val="-2"/>
                <w:w w:val="105"/>
                <w:sz w:val="11"/>
              </w:rPr>
              <w:t>presencia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fenómenos</w:t>
            </w:r>
            <w:r>
              <w:rPr>
                <w:color w:val="99234F"/>
                <w:spacing w:val="-37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perturbadores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origen</w:t>
            </w:r>
            <w:r>
              <w:rPr>
                <w:color w:val="99234F"/>
                <w:spacing w:val="-37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natural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o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humano.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9" w:right="41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Porcentaje de Consejos y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Comités Comunitarios en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pacing w:val="-2"/>
                <w:w w:val="105"/>
                <w:sz w:val="11"/>
              </w:rPr>
              <w:t>Materia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de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Protección</w:t>
            </w:r>
            <w:r>
              <w:rPr>
                <w:color w:val="99234F"/>
                <w:spacing w:val="-12"/>
                <w:w w:val="105"/>
                <w:sz w:val="11"/>
              </w:rPr>
              <w:t> </w:t>
            </w:r>
            <w:r>
              <w:rPr>
                <w:color w:val="99234F"/>
                <w:spacing w:val="-1"/>
                <w:w w:val="105"/>
                <w:sz w:val="11"/>
              </w:rPr>
              <w:t>Civil</w:t>
            </w:r>
            <w:r>
              <w:rPr>
                <w:color w:val="99234F"/>
                <w:spacing w:val="-37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instalados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24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0.5pt;height:30.5pt;mso-position-horizontal-relative:char;mso-position-vertical-relative:line" coordorigin="0,0" coordsize="610,610">
                  <v:shape style="position:absolute;left:0;top:0;width:610;height:610" coordorigin="0,0" coordsize="610,610" path="m1,0l0,609,609,610,610,1,1,0xe" filled="true" fillcolor="#008648" stroked="false">
                    <v:path arrowok="t"/>
                    <v:fill type="solid"/>
                  </v:shape>
                  <v:shape style="position:absolute;left:35;top:51;width:113;height:120" type="#_x0000_t75" stroked="false">
                    <v:imagedata r:id="rId961" o:title=""/>
                  </v:shape>
                  <v:shape style="position:absolute;left:195;top:38;width:295;height:133" type="#_x0000_t75" stroked="false">
                    <v:imagedata r:id="rId962" o:title=""/>
                  </v:shape>
                  <v:shape style="position:absolute;left:82;top:270;width:454;height:230" coordorigin="83,270" coordsize="454,230" path="m309,270l219,284,152,318,107,356,84,382,83,386,107,414,152,452,219,486,309,500,399,486,412,480,291,480,283,476,282,476,281,474,285,464,293,462,300,460,347,460,348,458,256,458,256,450,256,444,253,444,251,432,245,432,245,428,245,424,226,424,227,424,222,422,222,422,218,412,215,398,215,380,215,376,216,376,221,370,221,368,220,368,219,362,219,360,219,358,219,358,221,356,228,354,236,354,236,352,222,352,222,350,224,346,226,342,229,336,231,334,237,334,239,332,245,332,247,330,234,330,233,328,234,328,235,326,241,318,288,318,291,306,259,306,270,300,283,296,296,292,415,292,399,284,309,270xm281,434l279,440,278,448,275,450,272,456,265,458,348,458,364,460,364,460,367,462,354,470,340,476,325,480,412,480,462,456,354,456,356,450,351,438,283,438,281,434xm347,460l300,460,312,462,324,466,334,468,342,468,347,460xm369,446l354,456,462,456,466,454,368,454,363,452,369,446xm368,450l368,454,376,454,374,452,368,450xm518,408l393,408,396,414,397,414,398,418,398,420,393,432,385,444,376,454,466,454,511,416,518,408xm256,438l253,444,256,444,256,438xm295,407l287,414,286,416,287,428,285,428,283,438,351,438,350,436,289,436,287,434,290,416,295,408,294,408,295,407xm366,406l296,406,294,408,303,408,297,418,295,422,292,436,350,436,349,434,356,424,370,418,375,418,391,414,392,410,372,410,366,406xm251,424l245,432,251,432,251,424xm227,424l226,424,228,424,227,424xm237,416l234,420,227,424,228,424,242,424,237,416xm245,422l242,424,245,424,245,422xm378,408l380,410,380,410,378,408xm399,404l384,404,389,408,385,410,392,410,393,408,518,408,519,406,402,406,399,404xm376,406l376,406,378,408,376,406xm296,406l295,407,294,408,296,406xm280,378l280,386,284,394,293,400,297,400,295,407,296,406,366,406,361,402,329,402,324,398,324,398,328,394,293,394,291,390,282,380,280,378xm415,292l310,292,341,296,368,312,389,336,401,364,401,366,401,368,400,372,394,374,400,374,403,376,404,380,404,394,403,400,402,406,519,406,534,388,535,386,536,386,535,384,534,384,511,356,467,318,415,292xm385,364l385,378,391,378,379,386,373,386,370,394,371,400,376,406,379,404,399,404,398,402,382,402,378,400,375,400,373,394,392,394,389,390,392,386,379,386,378,384,394,384,399,378,394,374,394,374,389,368,385,364xm337,398l333,402,361,402,360,400,339,400,337,398xm392,394l375,394,379,396,382,398,382,402,398,402,392,394xm348,378l341,382,345,384,340,394,339,400,360,400,357,392,355,386,353,382,352,380,348,378xm294,364l292,364,290,368,306,380,308,388,302,392,293,394,332,394,337,398,331,390,312,390,309,372,304,372,294,364xm326,384l312,390,331,390,326,384xm251,366l226,366,235,368,247,372,256,376,265,374,267,372,267,370,253,370,251,366xm256,360l252,362,256,368,253,370,267,370,267,368,259,368,256,360xm227,362l220,368,221,368,226,366,251,366,250,364,236,364,227,362xm267,364l264,364,259,368,267,368,267,364xm245,356l236,364,250,364,249,362,248,358,245,356xm235,354l228,354,232,358,234,356,235,354xm245,332l239,332,242,334,243,338,237,340,232,344,227,350,223,352,236,352,234,350,236,348,239,348,243,344,245,344,246,342,259,342,248,338,245,332xm272,332l262,342,255,342,263,346,267,344,271,340,274,336,277,336,272,332xm287,320l285,320,292,326,273,330,281,334,292,328,303,322,287,320xm288,318l247,318,248,320,247,324,244,328,239,330,247,330,250,328,258,326,269,326,277,324,285,320,287,320,288,318xm292,302l270,306,291,306,292,302xe" filled="true" fillcolor="#ffffff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114" w:right="108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5"/>
              <w:ind w:left="260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79" w:right="66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Registros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administrativos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de la Coordinación Estatal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sz w:val="11"/>
              </w:rPr>
              <w:t>de Protección Civil y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Gestión</w:t>
            </w:r>
            <w:r>
              <w:rPr>
                <w:color w:val="99234F"/>
                <w:spacing w:val="-9"/>
                <w:sz w:val="11"/>
              </w:rPr>
              <w:t> </w:t>
            </w:r>
            <w:r>
              <w:rPr>
                <w:color w:val="99234F"/>
                <w:sz w:val="11"/>
              </w:rPr>
              <w:t>de</w:t>
            </w:r>
            <w:r>
              <w:rPr>
                <w:color w:val="99234F"/>
                <w:spacing w:val="-8"/>
                <w:sz w:val="11"/>
              </w:rPr>
              <w:t> </w:t>
            </w:r>
            <w:r>
              <w:rPr>
                <w:color w:val="99234F"/>
                <w:sz w:val="11"/>
              </w:rPr>
              <w:t>Riesgos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83" w:right="76"/>
              <w:jc w:val="center"/>
              <w:rPr>
                <w:sz w:val="11"/>
              </w:rPr>
            </w:pPr>
            <w:r>
              <w:rPr>
                <w:color w:val="99234F"/>
                <w:spacing w:val="-1"/>
                <w:w w:val="105"/>
                <w:sz w:val="11"/>
              </w:rPr>
              <w:t>Población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que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percibe</w:t>
            </w:r>
            <w:r>
              <w:rPr>
                <w:color w:val="99234F"/>
                <w:spacing w:val="-1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a</w:t>
            </w:r>
            <w:r>
              <w:rPr>
                <w:color w:val="99234F"/>
                <w:spacing w:val="-37"/>
                <w:w w:val="105"/>
                <w:sz w:val="11"/>
              </w:rPr>
              <w:t> </w:t>
            </w:r>
            <w:r>
              <w:rPr>
                <w:color w:val="99234F"/>
                <w:sz w:val="11"/>
              </w:rPr>
              <w:t>los desastres naturales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como un problema</w:t>
            </w:r>
            <w:r>
              <w:rPr>
                <w:color w:val="99234F"/>
                <w:spacing w:val="1"/>
                <w:w w:val="105"/>
                <w:sz w:val="11"/>
              </w:rPr>
              <w:t> </w:t>
            </w:r>
            <w:r>
              <w:rPr>
                <w:color w:val="99234F"/>
                <w:w w:val="105"/>
                <w:sz w:val="11"/>
              </w:rPr>
              <w:t>importante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6"/>
              <w:ind w:left="114" w:right="108"/>
              <w:jc w:val="center"/>
              <w:rPr>
                <w:sz w:val="11"/>
              </w:rPr>
            </w:pPr>
            <w:r>
              <w:rPr>
                <w:color w:val="99234F"/>
                <w:w w:val="95"/>
                <w:sz w:val="11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6"/>
              <w:ind w:left="247"/>
              <w:rPr>
                <w:sz w:val="11"/>
              </w:rPr>
            </w:pPr>
            <w:r>
              <w:rPr>
                <w:color w:val="99234F"/>
                <w:w w:val="105"/>
                <w:sz w:val="11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8"/>
              <w:ind w:left="119" w:right="105" w:hanging="1"/>
              <w:jc w:val="center"/>
              <w:rPr>
                <w:sz w:val="11"/>
              </w:rPr>
            </w:pPr>
            <w:r>
              <w:rPr>
                <w:color w:val="99234F"/>
                <w:sz w:val="11"/>
              </w:rPr>
              <w:t>Encuesta Nacional de</w:t>
            </w:r>
            <w:r>
              <w:rPr>
                <w:color w:val="99234F"/>
                <w:spacing w:val="1"/>
                <w:sz w:val="11"/>
              </w:rPr>
              <w:t> </w:t>
            </w:r>
            <w:r>
              <w:rPr>
                <w:color w:val="99234F"/>
                <w:sz w:val="11"/>
              </w:rPr>
              <w:t>Impacto</w:t>
            </w:r>
            <w:r>
              <w:rPr>
                <w:color w:val="99234F"/>
                <w:spacing w:val="8"/>
                <w:sz w:val="11"/>
              </w:rPr>
              <w:t> </w:t>
            </w:r>
            <w:r>
              <w:rPr>
                <w:color w:val="99234F"/>
                <w:sz w:val="11"/>
              </w:rPr>
              <w:t>Gubernamental</w:t>
            </w:r>
            <w:r>
              <w:rPr>
                <w:color w:val="99234F"/>
                <w:spacing w:val="-36"/>
                <w:sz w:val="11"/>
              </w:rPr>
              <w:t> </w:t>
            </w:r>
            <w:r>
              <w:rPr>
                <w:color w:val="99234F"/>
                <w:w w:val="90"/>
                <w:sz w:val="11"/>
              </w:rPr>
              <w:t>(ENCIG).</w:t>
            </w:r>
            <w:r>
              <w:rPr>
                <w:color w:val="99234F"/>
                <w:spacing w:val="-5"/>
                <w:w w:val="90"/>
                <w:sz w:val="11"/>
              </w:rPr>
              <w:t> </w:t>
            </w:r>
            <w:r>
              <w:rPr>
                <w:color w:val="99234F"/>
                <w:w w:val="90"/>
                <w:sz w:val="11"/>
              </w:rPr>
              <w:t>INEGI</w:t>
            </w: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6"/>
        </w:rPr>
      </w:pPr>
    </w:p>
    <w:p>
      <w:pPr>
        <w:tabs>
          <w:tab w:pos="2079" w:val="left" w:leader="none"/>
        </w:tabs>
        <w:spacing w:before="115"/>
        <w:ind w:left="1161" w:right="0" w:firstLine="0"/>
        <w:jc w:val="left"/>
        <w:rPr>
          <w:rFonts w:ascii="Tahoma"/>
          <w:b/>
          <w:sz w:val="20"/>
        </w:rPr>
      </w:pPr>
      <w:r>
        <w:rPr/>
        <w:pict>
          <v:line style="position:absolute;mso-position-horizontal-relative:page;mso-position-vertical-relative:paragraph;z-index:-28370944" from="87.495201pt,5.583183pt" to="87.495201pt,19.750183pt" stroked="true" strokeweight="1pt" strokecolor="#a5855d">
            <v:stroke dashstyle="solid"/>
            <w10:wrap type="none"/>
          </v:line>
        </w:pict>
      </w:r>
      <w:r>
        <w:rPr>
          <w:rFonts w:ascii="Tahoma"/>
          <w:b/>
          <w:color w:val="A5855D"/>
          <w:w w:val="105"/>
          <w:sz w:val="20"/>
        </w:rPr>
        <w:t>234</w:t>
        <w:tab/>
        <w:t>GOBIERNO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DEL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ESTADO</w:t>
      </w:r>
      <w:r>
        <w:rPr>
          <w:rFonts w:ascii="Tahoma"/>
          <w:b/>
          <w:color w:val="A5855D"/>
          <w:spacing w:val="26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OAXACA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89"/>
        <w:ind w:left="6375"/>
      </w:pPr>
      <w:r>
        <w:rPr/>
        <w:pict>
          <v:group style="position:absolute;margin-left:460.686615pt;margin-top:18.906368pt;width:94.65pt;height:9.6pt;mso-position-horizontal-relative:page;mso-position-vertical-relative:paragraph;z-index:-15069696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963" o:title=""/>
            </v:shape>
            <w10:wrap type="topAndBottom"/>
          </v:group>
        </w:pict>
      </w: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before="115"/>
        <w:ind w:left="1141" w:right="1183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A5194B"/>
          <w:w w:val="105"/>
          <w:sz w:val="20"/>
        </w:rPr>
        <w:t>EJE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4.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CRECIMIENTO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Y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DESARROLLO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ECONÓMICO</w:t>
      </w:r>
      <w:r>
        <w:rPr>
          <w:rFonts w:ascii="Tahoma" w:hAnsi="Tahoma"/>
          <w:b/>
          <w:color w:val="A5194B"/>
          <w:spacing w:val="-7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PARA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LAS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OCHO</w:t>
      </w:r>
      <w:r>
        <w:rPr>
          <w:rFonts w:ascii="Tahoma" w:hAnsi="Tahoma"/>
          <w:b/>
          <w:color w:val="A5194B"/>
          <w:spacing w:val="-8"/>
          <w:w w:val="105"/>
          <w:sz w:val="20"/>
        </w:rPr>
        <w:t> </w:t>
      </w:r>
      <w:r>
        <w:rPr>
          <w:rFonts w:ascii="Tahoma" w:hAnsi="Tahoma"/>
          <w:b/>
          <w:color w:val="A5194B"/>
          <w:w w:val="105"/>
          <w:sz w:val="20"/>
        </w:rPr>
        <w:t>REGIONES</w:t>
      </w:r>
    </w:p>
    <w:p>
      <w:pPr>
        <w:pStyle w:val="BodyText"/>
        <w:spacing w:before="1" w:after="1"/>
        <w:rPr>
          <w:rFonts w:ascii="Tahoma"/>
          <w:b/>
          <w:sz w:val="18"/>
        </w:rPr>
      </w:pPr>
    </w:p>
    <w:tbl>
      <w:tblPr>
        <w:tblW w:w="0" w:type="auto"/>
        <w:jc w:val="left"/>
        <w:tblInd w:w="19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1505"/>
        <w:gridCol w:w="1208"/>
        <w:gridCol w:w="1321"/>
        <w:gridCol w:w="1409"/>
        <w:gridCol w:w="1946"/>
      </w:tblGrid>
      <w:tr>
        <w:trPr>
          <w:trHeight w:val="487" w:hRule="atLeast"/>
        </w:trPr>
        <w:tc>
          <w:tcPr>
            <w:tcW w:w="1719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511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Indicador</w:t>
            </w:r>
          </w:p>
        </w:tc>
        <w:tc>
          <w:tcPr>
            <w:tcW w:w="1505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576" w:right="570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ODS</w:t>
            </w:r>
          </w:p>
        </w:tc>
        <w:tc>
          <w:tcPr>
            <w:tcW w:w="1208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97" w:right="191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6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base</w:t>
            </w:r>
          </w:p>
        </w:tc>
        <w:tc>
          <w:tcPr>
            <w:tcW w:w="1321" w:type="dxa"/>
            <w:shd w:val="clear" w:color="auto" w:fill="99234F"/>
          </w:tcPr>
          <w:p>
            <w:pPr>
              <w:pStyle w:val="TableParagraph"/>
              <w:spacing w:before="89"/>
              <w:ind w:left="319" w:right="134" w:hanging="175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Frecuencia de</w:t>
            </w:r>
            <w:r>
              <w:rPr>
                <w:rFonts w:ascii="Tahoma" w:hAnsi="Tahoma"/>
                <w:b/>
                <w:color w:val="FFFFFF"/>
                <w:spacing w:val="-4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medición</w:t>
            </w:r>
          </w:p>
        </w:tc>
        <w:tc>
          <w:tcPr>
            <w:tcW w:w="1409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65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Sentido</w:t>
            </w:r>
            <w:r>
              <w:rPr>
                <w:rFonts w:ascii="Tahoma"/>
                <w:b/>
                <w:color w:val="FFFFFF"/>
                <w:spacing w:val="-7"/>
                <w:w w:val="105"/>
                <w:sz w:val="14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4"/>
              </w:rPr>
              <w:t>esperado</w:t>
            </w:r>
          </w:p>
        </w:tc>
        <w:tc>
          <w:tcPr>
            <w:tcW w:w="1946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85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Medio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de</w:t>
            </w:r>
            <w:r>
              <w:rPr>
                <w:rFonts w:ascii="Tahoma" w:hAnsi="Tahoma"/>
                <w:b/>
                <w:color w:val="FFFFFF"/>
                <w:spacing w:val="2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verificación</w:t>
            </w:r>
          </w:p>
        </w:tc>
      </w:tr>
      <w:tr>
        <w:trPr>
          <w:trHeight w:val="845" w:hRule="atLeast"/>
        </w:trPr>
        <w:tc>
          <w:tcPr>
            <w:tcW w:w="171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37" w:lineRule="auto"/>
              <w:ind w:left="306" w:right="298" w:hanging="1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Índice de</w:t>
            </w:r>
            <w:r>
              <w:rPr>
                <w:color w:val="99234F"/>
                <w:spacing w:val="1"/>
                <w:sz w:val="14"/>
              </w:rPr>
              <w:t> </w:t>
            </w:r>
            <w:r>
              <w:rPr>
                <w:color w:val="99234F"/>
                <w:spacing w:val="-1"/>
                <w:w w:val="105"/>
                <w:sz w:val="14"/>
              </w:rPr>
              <w:t>Competitividad</w:t>
            </w:r>
            <w:r>
              <w:rPr>
                <w:color w:val="99234F"/>
                <w:spacing w:val="-49"/>
                <w:w w:val="105"/>
                <w:sz w:val="14"/>
              </w:rPr>
              <w:t> </w:t>
            </w:r>
            <w:r>
              <w:rPr>
                <w:color w:val="99234F"/>
                <w:w w:val="105"/>
                <w:sz w:val="14"/>
              </w:rPr>
              <w:t>Estatal</w:t>
            </w:r>
          </w:p>
        </w:tc>
        <w:tc>
          <w:tcPr>
            <w:tcW w:w="1505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72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8.4pt;height:28.4pt;mso-position-horizontal-relative:char;mso-position-vertical-relative:line" coordorigin="0,0" coordsize="568,568">
                  <v:rect style="position:absolute;left:0;top:0;width:568;height:568" filled="true" fillcolor="#bd1d4b" stroked="false">
                    <v:fill type="solid"/>
                  </v:rect>
                  <v:shape style="position:absolute;left:44;top:48;width:58;height:112" coordorigin="44,48" coordsize="58,112" path="m82,48l65,48,58,50,48,60,46,67,46,82,47,87,51,95,54,98,57,101,53,103,50,106,45,115,44,120,44,126,46,141,52,151,61,157,73,159,83,159,91,156,100,145,100,144,70,144,68,142,66,139,65,136,65,132,65,121,65,118,68,111,70,110,99,110,97,106,94,103,90,101,93,98,96,95,97,93,68,93,66,87,66,72,66,69,69,65,71,63,99,63,98,60,89,50,82,48xm99,110l77,110,79,111,82,118,82,121,82,132,82,136,79,142,77,144,100,144,102,137,102,120,101,115,99,110xm99,63l76,63,78,65,80,69,81,72,81,87,78,93,97,93,100,87,100,82,101,67,99,63xe" filled="true" fillcolor="#ffffff" stroked="false">
                    <v:path arrowok="t"/>
                    <v:fill type="solid"/>
                  </v:shape>
                  <v:shape style="position:absolute;left:140;top:48;width:340;height:178" type="#_x0000_t75" stroked="false">
                    <v:imagedata r:id="rId964" o:title=""/>
                  </v:shape>
                  <v:shape style="position:absolute;left:165;top:256;width:231;height:244" type="#_x0000_t75" stroked="false">
                    <v:imagedata r:id="rId965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208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04" w:right="39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2022</w:t>
            </w:r>
          </w:p>
        </w:tc>
        <w:tc>
          <w:tcPr>
            <w:tcW w:w="1321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34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Bienal</w:t>
            </w:r>
          </w:p>
        </w:tc>
        <w:tc>
          <w:tcPr>
            <w:tcW w:w="140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9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474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946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line="237" w:lineRule="auto"/>
              <w:ind w:left="496" w:right="50" w:hanging="425"/>
              <w:rPr>
                <w:sz w:val="14"/>
              </w:rPr>
            </w:pPr>
            <w:r>
              <w:rPr>
                <w:color w:val="99234F"/>
                <w:spacing w:val="-2"/>
                <w:w w:val="105"/>
                <w:sz w:val="14"/>
              </w:rPr>
              <w:t>Índice de Competitividad</w:t>
            </w:r>
            <w:r>
              <w:rPr>
                <w:color w:val="99234F"/>
                <w:spacing w:val="-49"/>
                <w:w w:val="105"/>
                <w:sz w:val="14"/>
              </w:rPr>
              <w:t> </w:t>
            </w:r>
            <w:r>
              <w:rPr>
                <w:color w:val="99234F"/>
                <w:spacing w:val="-1"/>
                <w:sz w:val="14"/>
              </w:rPr>
              <w:t>Estatal.</w:t>
            </w:r>
            <w:r>
              <w:rPr>
                <w:color w:val="99234F"/>
                <w:spacing w:val="-12"/>
                <w:sz w:val="14"/>
              </w:rPr>
              <w:t> </w:t>
            </w:r>
            <w:r>
              <w:rPr>
                <w:color w:val="99234F"/>
                <w:sz w:val="14"/>
              </w:rPr>
              <w:t>IMCO</w:t>
            </w:r>
          </w:p>
        </w:tc>
      </w:tr>
    </w:tbl>
    <w:p>
      <w:pPr>
        <w:pStyle w:val="BodyText"/>
        <w:spacing w:before="1"/>
        <w:rPr>
          <w:rFonts w:ascii="Tahoma"/>
          <w:b/>
          <w:sz w:val="23"/>
        </w:rPr>
      </w:pPr>
    </w:p>
    <w:tbl>
      <w:tblPr>
        <w:tblW w:w="0" w:type="auto"/>
        <w:jc w:val="left"/>
        <w:tblInd w:w="200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587"/>
        <w:gridCol w:w="1587"/>
        <w:gridCol w:w="867"/>
        <w:gridCol w:w="549"/>
        <w:gridCol w:w="844"/>
        <w:gridCol w:w="877"/>
        <w:gridCol w:w="1720"/>
      </w:tblGrid>
      <w:tr>
        <w:trPr>
          <w:trHeight w:val="381" w:hRule="atLeast"/>
        </w:trPr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352" w:right="348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Tema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481" w:right="476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Objetivo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481" w:right="476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Indicador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279" w:right="273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5"/>
                <w:sz w:val="11"/>
              </w:rPr>
              <w:t>ODS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52" w:lineRule="auto" w:before="68"/>
              <w:ind w:left="134" w:right="89" w:hanging="2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33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base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52" w:lineRule="auto" w:before="68"/>
              <w:ind w:left="45" w:firstLine="4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Frecuencia</w:t>
            </w:r>
            <w:r>
              <w:rPr>
                <w:rFonts w:ascii="Tahoma" w:hAnsi="Tahoma"/>
                <w:b/>
                <w:color w:val="FFFFFF"/>
                <w:spacing w:val="-35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2"/>
                <w:w w:val="115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-6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2"/>
                <w:w w:val="115"/>
                <w:sz w:val="11"/>
              </w:rPr>
              <w:t>medición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52" w:lineRule="auto" w:before="68"/>
              <w:ind w:left="158" w:right="141" w:firstLine="48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Sentido</w:t>
            </w:r>
            <w:r>
              <w:rPr>
                <w:rFonts w:ascii="Tahoma"/>
                <w:b/>
                <w:color w:val="FFFFFF"/>
                <w:spacing w:val="1"/>
                <w:w w:val="110"/>
                <w:sz w:val="11"/>
              </w:rPr>
              <w:t> </w:t>
            </w:r>
            <w:r>
              <w:rPr>
                <w:rFonts w:ascii="Tahoma"/>
                <w:b/>
                <w:color w:val="FFFFFF"/>
                <w:w w:val="110"/>
                <w:sz w:val="11"/>
              </w:rPr>
              <w:t>esperado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207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spacing w:val="-1"/>
                <w:w w:val="115"/>
                <w:sz w:val="11"/>
              </w:rPr>
              <w:t>Medio</w:t>
            </w:r>
            <w:r>
              <w:rPr>
                <w:rFonts w:ascii="Tahoma" w:hAnsi="Tahoma"/>
                <w:b/>
                <w:color w:val="FFFFFF"/>
                <w:spacing w:val="-7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15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-6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15"/>
                <w:sz w:val="11"/>
              </w:rPr>
              <w:t>verificación</w:t>
            </w:r>
          </w:p>
        </w:tc>
      </w:tr>
      <w:tr>
        <w:trPr>
          <w:trHeight w:val="757" w:hRule="atLeast"/>
        </w:trPr>
        <w:tc>
          <w:tcPr>
            <w:tcW w:w="107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spacing w:before="1"/>
              <w:ind w:left="203" w:right="200"/>
              <w:jc w:val="center"/>
              <w:rPr>
                <w:sz w:val="10"/>
              </w:rPr>
            </w:pPr>
            <w:r>
              <w:rPr>
                <w:color w:val="99234F"/>
                <w:w w:val="90"/>
                <w:sz w:val="10"/>
              </w:rPr>
              <w:t>4.1</w:t>
            </w:r>
          </w:p>
          <w:p>
            <w:pPr>
              <w:pStyle w:val="TableParagraph"/>
              <w:spacing w:line="247" w:lineRule="auto" w:before="3"/>
              <w:ind w:left="116" w:right="110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Fortalecimiento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y desarrollo</w:t>
            </w:r>
            <w:r>
              <w:rPr>
                <w:color w:val="99234F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dinámico </w:t>
            </w:r>
            <w:r>
              <w:rPr>
                <w:color w:val="99234F"/>
                <w:w w:val="110"/>
                <w:sz w:val="10"/>
              </w:rPr>
              <w:t>e</w:t>
            </w:r>
            <w:r>
              <w:rPr>
                <w:color w:val="99234F"/>
                <w:spacing w:val="1"/>
                <w:w w:val="110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incluyente</w:t>
            </w:r>
          </w:p>
        </w:tc>
        <w:tc>
          <w:tcPr>
            <w:tcW w:w="158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 w:before="1"/>
              <w:ind w:left="128" w:right="22" w:firstLine="14"/>
              <w:rPr>
                <w:sz w:val="10"/>
              </w:rPr>
            </w:pPr>
            <w:r>
              <w:rPr>
                <w:color w:val="99234F"/>
                <w:sz w:val="10"/>
              </w:rPr>
              <w:t>4.1 Impulsar el desarrollo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económico</w:t>
            </w:r>
            <w:r>
              <w:rPr>
                <w:color w:val="99234F"/>
                <w:spacing w:val="-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 estado de</w:t>
            </w:r>
          </w:p>
          <w:p>
            <w:pPr>
              <w:pStyle w:val="TableParagraph"/>
              <w:spacing w:line="121" w:lineRule="exact"/>
              <w:ind w:left="586"/>
              <w:rPr>
                <w:sz w:val="10"/>
              </w:rPr>
            </w:pPr>
            <w:r>
              <w:rPr>
                <w:color w:val="99234F"/>
                <w:sz w:val="10"/>
              </w:rPr>
              <w:t>Oaxaca.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spacing w:before="11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line="247" w:lineRule="auto"/>
              <w:ind w:left="178" w:right="170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Producto Interno Bruto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</w:p>
        </w:tc>
        <w:tc>
          <w:tcPr>
            <w:tcW w:w="86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bd1d4b" stroked="false">
                    <v:fill type="solid"/>
                  </v:rect>
                  <v:shape style="position:absolute;left:49;top:54;width:66;height:125" coordorigin="50,54" coordsize="66,125" path="m92,54l73,54,65,57,54,68,52,75,52,92,53,98,57,107,61,110,64,113,60,116,56,119,51,129,50,135,50,142,52,158,58,170,68,177,83,179,94,179,102,176,113,163,113,162,79,162,76,160,73,153,73,148,73,136,73,132,76,125,79,123,111,123,109,119,106,116,101,113,105,111,108,107,109,104,77,104,74,98,74,81,74,78,77,73,80,71,112,71,110,68,100,57,92,54xm111,123l86,123,89,125,92,132,92,136,92,148,92,153,89,160,86,162,113,162,115,154,115,135,114,130,111,123xm112,71l85,71,88,73,90,78,91,81,91,98,88,104,109,104,112,98,113,92,113,75,112,71xe" filled="true" fillcolor="#ffffff" stroked="false">
                    <v:path arrowok="t"/>
                    <v:fill type="solid"/>
                  </v:shape>
                  <v:shape style="position:absolute;left:157;top:54;width:382;height:200" type="#_x0000_t75" stroked="false">
                    <v:imagedata r:id="rId966" o:title=""/>
                  </v:shape>
                  <v:shape style="position:absolute;left:186;top:289;width:259;height:274" type="#_x0000_t75" stroked="false">
                    <v:imagedata r:id="rId967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before="1"/>
              <w:ind w:left="114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before="1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  <w:tcBorders>
              <w:top w:val="nil"/>
            </w:tcBorders>
          </w:tcPr>
          <w:p>
            <w:pPr>
              <w:pStyle w:val="TableParagraph"/>
              <w:spacing w:before="8" w:after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line="247" w:lineRule="auto"/>
              <w:ind w:left="130" w:right="117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Sistema de Cuentas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Nacionales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México.</w:t>
            </w:r>
          </w:p>
          <w:p>
            <w:pPr>
              <w:pStyle w:val="TableParagraph"/>
              <w:spacing w:line="247" w:lineRule="auto"/>
              <w:ind w:left="130" w:right="117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Producto Interno Bruto por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Entidad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Federativa.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INEGI</w:t>
            </w:r>
          </w:p>
        </w:tc>
      </w:tr>
      <w:tr>
        <w:trPr>
          <w:trHeight w:val="67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56" w:right="48"/>
              <w:jc w:val="center"/>
              <w:rPr>
                <w:sz w:val="10"/>
              </w:rPr>
            </w:pPr>
            <w:r>
              <w:rPr>
                <w:color w:val="99234F"/>
                <w:spacing w:val="-2"/>
                <w:w w:val="110"/>
                <w:sz w:val="10"/>
              </w:rPr>
              <w:t>Subíndice </w:t>
            </w:r>
            <w:r>
              <w:rPr>
                <w:color w:val="99234F"/>
                <w:spacing w:val="-1"/>
                <w:w w:val="110"/>
                <w:sz w:val="10"/>
              </w:rPr>
              <w:t>de Economía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estable del Índice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Competitividad Estatal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877" w:type="dxa"/>
          </w:tcPr>
          <w:p>
            <w:pPr>
              <w:pStyle w:val="TableParagraph"/>
              <w:spacing w:before="7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80"/>
              <w:ind w:left="510" w:right="33" w:hanging="316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Índice de Competitividad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Estatal.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IMCO</w:t>
            </w:r>
          </w:p>
        </w:tc>
      </w:tr>
      <w:tr>
        <w:trPr>
          <w:trHeight w:val="998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74" w:right="63" w:firstLine="155"/>
              <w:rPr>
                <w:sz w:val="10"/>
              </w:rPr>
            </w:pPr>
            <w:r>
              <w:rPr>
                <w:color w:val="99234F"/>
                <w:sz w:val="10"/>
              </w:rPr>
              <w:t>4.2 Impulso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económico que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favorezca, proteja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promueva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una</w:t>
            </w:r>
          </w:p>
          <w:p>
            <w:pPr>
              <w:pStyle w:val="TableParagraph"/>
              <w:spacing w:line="120" w:lineRule="exact"/>
              <w:ind w:left="260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vida</w:t>
            </w:r>
            <w:r>
              <w:rPr>
                <w:color w:val="99234F"/>
                <w:spacing w:val="-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digna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98" w:right="22" w:hanging="18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4.2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Mejorar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condiciones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inversión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crecimiento</w:t>
            </w:r>
          </w:p>
          <w:p>
            <w:pPr>
              <w:pStyle w:val="TableParagraph"/>
              <w:spacing w:line="121" w:lineRule="exact"/>
              <w:ind w:left="170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97"/>
              <w:ind w:left="61" w:right="22" w:firstLine="140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w w:val="105"/>
                <w:sz w:val="10"/>
              </w:rPr>
              <w:t>Inversión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Extranjera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Directa</w:t>
            </w:r>
          </w:p>
        </w:tc>
        <w:tc>
          <w:tcPr>
            <w:tcW w:w="867" w:type="dxa"/>
          </w:tcPr>
          <w:p>
            <w:pPr>
              <w:pStyle w:val="TableParagraph"/>
              <w:spacing w:before="6" w:after="1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bd1d4b" stroked="false">
                    <v:fill type="solid"/>
                  </v:rect>
                  <v:shape style="position:absolute;left:49;top:54;width:66;height:125" coordorigin="50,54" coordsize="66,125" path="m92,54l73,54,65,57,54,68,52,75,52,92,53,98,57,107,61,110,64,113,60,116,56,119,51,129,50,135,50,142,52,158,58,170,68,177,83,179,94,179,102,176,113,163,113,162,79,162,76,160,73,153,73,148,73,136,73,132,76,125,79,123,111,123,109,119,106,116,101,113,105,111,108,107,109,104,77,104,74,98,74,81,74,78,77,73,80,71,112,71,110,68,100,57,92,54xm111,123l86,123,89,125,92,132,92,136,92,148,92,153,89,160,86,162,113,162,115,154,115,135,114,130,111,123xm112,71l85,71,88,73,90,78,91,81,91,98,88,104,109,104,112,98,113,92,113,75,112,71xe" filled="true" fillcolor="#ffffff" stroked="false">
                    <v:path arrowok="t"/>
                    <v:fill type="solid"/>
                  </v:shape>
                  <v:shape style="position:absolute;left:157;top:54;width:382;height:200" type="#_x0000_t75" stroked="false">
                    <v:imagedata r:id="rId968" o:title=""/>
                  </v:shape>
                  <v:shape style="position:absolute;left:186;top:289;width:259;height:274" type="#_x0000_t75" stroked="false">
                    <v:imagedata r:id="rId96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114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2021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74" w:right="67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5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spacing w:line="247" w:lineRule="auto" w:before="74"/>
              <w:ind w:left="130" w:right="11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Comisión Nacional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Inversiones Extranjeras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Informe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Estadístico  sobre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 comportamiento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w w:val="105"/>
                <w:sz w:val="10"/>
              </w:rPr>
              <w:t>Inversión </w:t>
            </w:r>
            <w:r>
              <w:rPr>
                <w:color w:val="99234F"/>
                <w:spacing w:val="-1"/>
                <w:w w:val="105"/>
                <w:sz w:val="10"/>
              </w:rPr>
              <w:t>Extranjera Directa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en </w:t>
            </w:r>
            <w:r>
              <w:rPr>
                <w:color w:val="99234F"/>
                <w:w w:val="105"/>
                <w:sz w:val="10"/>
              </w:rPr>
              <w:t>México. Secretaría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Economía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41" w:right="22" w:firstLine="78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Indicador Trimestral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Actividad Económica Estatal</w:t>
            </w:r>
          </w:p>
        </w:tc>
        <w:tc>
          <w:tcPr>
            <w:tcW w:w="867" w:type="dxa"/>
          </w:tcPr>
          <w:p>
            <w:pPr>
              <w:pStyle w:val="TableParagraph"/>
              <w:spacing w:before="8" w:after="1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bd1d4b" stroked="false">
                    <v:fill type="solid"/>
                  </v:rect>
                  <v:shape style="position:absolute;left:49;top:54;width:66;height:125" coordorigin="50,54" coordsize="66,125" path="m92,54l73,54,65,57,54,68,52,75,52,92,53,98,57,107,61,110,64,113,60,116,56,119,51,129,50,135,50,142,52,158,58,170,68,177,83,179,94,179,102,176,113,163,113,162,79,162,76,160,73,153,73,148,73,136,73,132,76,125,79,123,111,123,109,119,106,116,101,113,105,111,108,107,109,104,77,104,74,98,74,81,74,78,77,73,80,71,112,71,110,68,100,57,92,54xm111,123l86,123,89,125,92,132,92,136,92,148,92,153,89,160,86,162,113,162,115,154,115,135,114,130,111,123xm112,71l85,71,88,73,90,78,91,81,91,98,88,104,109,104,112,98,113,92,113,75,112,71xe" filled="true" fillcolor="#ffffff" stroked="false">
                    <v:path arrowok="t"/>
                    <v:fill type="solid"/>
                  </v:shape>
                  <v:shape style="position:absolute;left:157;top:54;width:382;height:200" type="#_x0000_t75" stroked="false">
                    <v:imagedata r:id="rId970" o:title=""/>
                  </v:shape>
                  <v:shape style="position:absolute;left:186;top:289;width:259;height:274" type="#_x0000_t75" stroked="false">
                    <v:imagedata r:id="rId96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4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269" w:right="125" w:hanging="131"/>
              <w:rPr>
                <w:sz w:val="10"/>
              </w:rPr>
            </w:pPr>
            <w:r>
              <w:rPr>
                <w:color w:val="99234F"/>
                <w:sz w:val="10"/>
              </w:rPr>
              <w:t>Trimestral/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45" w:right="33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Indicador Trimestral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Actividad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Económica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95"/>
                <w:sz w:val="10"/>
              </w:rPr>
              <w:t>(ITAEE).</w:t>
            </w:r>
            <w:r>
              <w:rPr>
                <w:color w:val="99234F"/>
                <w:spacing w:val="-6"/>
                <w:w w:val="95"/>
                <w:sz w:val="10"/>
              </w:rPr>
              <w:t> </w:t>
            </w:r>
            <w:r>
              <w:rPr>
                <w:color w:val="99234F"/>
                <w:w w:val="95"/>
                <w:sz w:val="10"/>
              </w:rPr>
              <w:t>INEGI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283" w:hanging="236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4.3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Empleo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Bienestar</w:t>
            </w: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191" w:right="22" w:hanging="79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4.3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Impulsar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empleos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</w:t>
            </w:r>
            <w:r>
              <w:rPr>
                <w:color w:val="99234F"/>
                <w:spacing w:val="-3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condiciones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trabajo</w:t>
            </w:r>
          </w:p>
          <w:p>
            <w:pPr>
              <w:pStyle w:val="TableParagraph"/>
              <w:spacing w:line="247" w:lineRule="auto"/>
              <w:ind w:left="152" w:right="22" w:hanging="76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dignas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para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bienestar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población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oaxaqueña.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54" w:right="48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Subíndice </w:t>
            </w:r>
            <w:r>
              <w:rPr>
                <w:color w:val="99234F"/>
                <w:w w:val="110"/>
                <w:sz w:val="10"/>
              </w:rPr>
              <w:t>de Mercado de</w:t>
            </w:r>
            <w:r>
              <w:rPr>
                <w:color w:val="99234F"/>
                <w:spacing w:val="1"/>
                <w:w w:val="110"/>
                <w:sz w:val="10"/>
              </w:rPr>
              <w:t> </w:t>
            </w:r>
            <w:r>
              <w:rPr>
                <w:rFonts w:ascii="Tahoma" w:hAnsi="Tahoma"/>
                <w:color w:val="99234F"/>
                <w:w w:val="115"/>
                <w:sz w:val="10"/>
              </w:rPr>
              <w:t>factores</w:t>
            </w:r>
            <w:r>
              <w:rPr>
                <w:rFonts w:ascii="Tahoma" w:hAnsi="Tahoma"/>
                <w:color w:val="99234F"/>
                <w:spacing w:val="10"/>
                <w:w w:val="115"/>
                <w:sz w:val="10"/>
              </w:rPr>
              <w:t> </w:t>
            </w:r>
            <w:r>
              <w:rPr>
                <w:rFonts w:ascii="Tahoma" w:hAnsi="Tahoma"/>
                <w:color w:val="99234F"/>
                <w:w w:val="115"/>
                <w:sz w:val="10"/>
              </w:rPr>
              <w:t>eficiente</w:t>
            </w:r>
            <w:r>
              <w:rPr>
                <w:rFonts w:ascii="Tahoma" w:hAnsi="Tahoma"/>
                <w:color w:val="99234F"/>
                <w:spacing w:val="10"/>
                <w:w w:val="115"/>
                <w:sz w:val="10"/>
              </w:rPr>
              <w:t> </w:t>
            </w:r>
            <w:r>
              <w:rPr>
                <w:rFonts w:ascii="Tahoma" w:hAnsi="Tahoma"/>
                <w:color w:val="99234F"/>
                <w:w w:val="115"/>
                <w:sz w:val="10"/>
              </w:rPr>
              <w:t>del</w:t>
            </w:r>
            <w:r>
              <w:rPr>
                <w:rFonts w:ascii="Tahoma" w:hAnsi="Tahoma"/>
                <w:color w:val="99234F"/>
                <w:spacing w:val="10"/>
                <w:w w:val="115"/>
                <w:sz w:val="10"/>
              </w:rPr>
              <w:t> </w:t>
            </w:r>
            <w:r>
              <w:rPr>
                <w:rFonts w:ascii="Tahoma" w:hAnsi="Tahoma"/>
                <w:color w:val="99234F"/>
                <w:w w:val="115"/>
                <w:sz w:val="10"/>
              </w:rPr>
              <w:t>Índice</w:t>
            </w:r>
            <w:r>
              <w:rPr>
                <w:rFonts w:ascii="Tahoma" w:hAnsi="Tahoma"/>
                <w:color w:val="99234F"/>
                <w:spacing w:val="-33"/>
                <w:w w:val="11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Competitividad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</w:p>
        </w:tc>
        <w:tc>
          <w:tcPr>
            <w:tcW w:w="86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6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bd1d4b" stroked="false">
                    <v:fill type="solid"/>
                  </v:rect>
                  <v:shape style="position:absolute;left:49;top:54;width:66;height:125" coordorigin="50,54" coordsize="66,125" path="m92,54l73,54,65,57,54,68,52,75,52,92,53,98,57,107,61,110,64,113,60,116,56,119,51,129,50,135,50,142,52,158,58,170,68,177,83,179,94,179,102,176,113,163,113,162,79,162,76,160,73,153,73,148,73,136,73,132,76,125,79,123,111,123,109,119,106,116,101,113,105,111,108,107,109,104,77,104,74,98,74,81,74,78,77,73,80,71,112,71,110,68,100,57,92,54xm111,123l86,123,89,125,92,132,92,136,92,148,92,153,89,160,86,162,113,162,115,154,115,135,114,130,111,123xm112,71l85,71,88,73,90,78,91,81,91,98,88,104,109,104,112,98,113,92,113,75,112,71xe" filled="true" fillcolor="#ffffff" stroked="false">
                    <v:path arrowok="t"/>
                    <v:fill type="solid"/>
                  </v:shape>
                  <v:shape style="position:absolute;left:157;top:54;width:382;height:200" type="#_x0000_t75" stroked="false">
                    <v:imagedata r:id="rId971" o:title=""/>
                  </v:shape>
                  <v:shape style="position:absolute;left:186;top:289;width:259;height:274" type="#_x0000_t75" stroked="false">
                    <v:imagedata r:id="rId967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3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7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877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509" w:right="33" w:hanging="316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Índice de Competitividad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Estatal.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IMCO</w:t>
            </w:r>
          </w:p>
        </w:tc>
      </w:tr>
      <w:tr>
        <w:trPr>
          <w:trHeight w:val="845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1"/>
              <w:ind w:left="225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4.4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Turismo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264" w:right="22" w:hanging="138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4.4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Impulsar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desarrollo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turístico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las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ocho</w:t>
            </w:r>
          </w:p>
          <w:p>
            <w:pPr>
              <w:pStyle w:val="TableParagraph"/>
              <w:spacing w:line="247" w:lineRule="auto"/>
              <w:ind w:left="586" w:right="173" w:hanging="393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regiones del estado 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54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derrama económica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generada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por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turismo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spacing w:before="2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127.65pt;mso-position-horizontal-relative:char;mso-position-vertical-relative:line" coordorigin="0,0" coordsize="639,2553">
                  <v:rect style="position:absolute;left:0;top:0;width:639;height:639" filled="true" fillcolor="#bd1d4b" stroked="false">
                    <v:fill type="solid"/>
                  </v:rect>
                  <v:shape style="position:absolute;left:50;top:53;width:66;height:125" coordorigin="50,54" coordsize="66,125" path="m92,54l73,54,65,57,54,68,52,75,52,92,53,98,58,107,61,110,64,113,60,116,56,119,51,129,50,135,50,142,52,158,58,170,68,177,83,179,94,179,102,176,113,163,113,162,79,162,76,160,73,153,73,148,73,136,73,132,76,125,79,123,111,123,109,119,106,116,101,113,105,111,108,107,109,104,77,104,74,98,74,81,74,78,77,73,80,71,112,71,110,68,100,57,92,54xm111,123l86,123,89,125,92,132,92,136,92,148,92,153,89,160,86,162,113,162,115,154,115,135,114,130,111,123xm112,71l85,71,88,73,90,78,91,81,91,98,88,104,109,104,112,98,113,92,113,75,112,71xe" filled="true" fillcolor="#ffffff" stroked="false">
                    <v:path arrowok="t"/>
                    <v:fill type="solid"/>
                  </v:shape>
                  <v:shape style="position:absolute;left:157;top:54;width:382;height:200" type="#_x0000_t75" stroked="false">
                    <v:imagedata r:id="rId972" o:title=""/>
                  </v:shape>
                  <v:shape style="position:absolute;left:186;top:289;width:259;height:274" type="#_x0000_t75" stroked="false">
                    <v:imagedata r:id="rId969" o:title=""/>
                  </v:shape>
                  <v:rect style="position:absolute;left:0;top:638;width:639;height:639" filled="true" fillcolor="#cb8a2d" stroked="false">
                    <v:fill type="solid"/>
                  </v:rect>
                  <v:shape style="position:absolute;left:37;top:692;width:120;height:124" type="#_x0000_t75" stroked="false">
                    <v:imagedata r:id="rId973" o:title=""/>
                  </v:shape>
                  <v:shape style="position:absolute;left:200;top:678;width:324;height:215" type="#_x0000_t75" stroked="false">
                    <v:imagedata r:id="rId974" o:title=""/>
                  </v:shape>
                  <v:shape style="position:absolute;left:115;top:948;width:401;height:203" coordorigin="116,948" coordsize="401,203" path="m416,948l351,974,329,998,329,1000,338,1016,343,1024,343,1025,345,1025,347,1023,365,1001,382,989,396,982,409,978,418,978,432,979,481,1016,487,1050,483,1078,474,1098,461,1111,448,1118,428,1122,410,1120,349,1077,302,999,274,970,250,956,228,950,216,948,196,950,138,981,116,1050,117,1069,162,1136,192,1147,233,1147,241,1145,250,1142,260,1137,271,1129,285,1142,287,1142,288,1141,298,1078,297,1077,294,1077,235,1093,234,1095,234,1096,248,1109,240,1115,233,1117,227,1118,198,1119,177,1111,145,1050,147,1032,184,983,213,978,223,979,239,983,258,995,281,1019,322,1090,339,1111,395,1146,426,1151,436,1151,494,1120,516,1050,513,1021,482,969,437,950,416,948xe" filled="true" fillcolor="#ffffff" stroked="false">
                    <v:path arrowok="t"/>
                    <v:fill type="solid"/>
                  </v:shape>
                  <v:shape style="position:absolute;left:0;top:1276;width:639;height:639" coordorigin="0,1276" coordsize="639,639" path="m1,1276l0,1914,637,1914,638,1277,1,1276xe" filled="true" fillcolor="#008648" stroked="false">
                    <v:path arrowok="t"/>
                    <v:fill type="solid"/>
                  </v:shape>
                  <v:shape style="position:absolute;left:37;top:1330;width:119;height:126" type="#_x0000_t75" stroked="false">
                    <v:imagedata r:id="rId975" o:title=""/>
                  </v:shape>
                  <v:shape style="position:absolute;left:204;top:1316;width:309;height:139" type="#_x0000_t75" stroked="false">
                    <v:imagedata r:id="rId976" o:title=""/>
                  </v:shape>
                  <v:shape style="position:absolute;left:86;top:1559;width:475;height:240" coordorigin="87,1560" coordsize="475,240" path="m324,1560l230,1574,159,1610,112,1648,88,1678,87,1678,87,1680,88,1682,112,1710,159,1750,229,1786,324,1800,418,1786,430,1780,314,1780,305,1778,296,1776,295,1774,294,1772,298,1762,307,1760,314,1758,363,1758,365,1756,268,1756,268,1746,268,1742,265,1742,263,1730,257,1730,256,1720,237,1720,238,1719,233,1718,228,1708,225,1694,225,1676,225,1674,225,1670,226,1670,231,1664,231,1662,230,1662,229,1656,229,1652,230,1650,232,1648,245,1648,247,1646,247,1646,246,1644,232,1644,234,1638,237,1634,240,1628,242,1626,257,1626,256,1624,259,1622,245,1622,244,1620,245,1618,246,1616,252,1610,254,1610,257,1608,302,1608,304,1598,271,1598,283,1590,296,1586,310,1582,434,1582,418,1574,324,1560xm294,1730l291,1746,286,1750,285,1754,277,1756,365,1756,382,1758,382,1758,384,1760,371,1768,356,1774,340,1778,324,1780,430,1780,480,1754,370,1754,372,1748,367,1734,297,1734,294,1730xm363,1758l314,1758,327,1760,339,1764,349,1766,355,1768,358,1766,363,1758xm386,1744l370,1754,480,1754,484,1752,386,1752,380,1750,386,1744xm385,1746l386,1752,484,1752,488,1750,392,1750,385,1746xm544,1702l412,1702,416,1710,416,1714,416,1716,412,1726,407,1734,401,1744,394,1750,488,1750,535,1712,544,1702xm268,1736l265,1742,268,1742,268,1736xm309,1703l300,1710,300,1712,300,1724,299,1724,297,1734,305,1734,300,1730,304,1712,309,1704,308,1704,309,1703xm383,1702l309,1702,308,1704,317,1704,310,1716,309,1718,305,1734,367,1734,365,1730,373,1720,388,1714,393,1714,409,1710,410,1706,389,1706,383,1702xm262,1720l257,1730,263,1730,262,1720xm238,1719l237,1720,239,1720,238,1719xm248,1712l245,1716,238,1719,239,1720,254,1720,248,1712xm256,1718l254,1720,256,1720,256,1718xm396,1704l398,1706,398,1706,396,1704xm417,1698l402,1698,407,1704,403,1706,410,1706,412,1702,544,1702,545,1700,418,1700,417,1698xm394,1701l393,1702,396,1704,394,1701xm309,1702l309,1703,308,1704,309,1702xm294,1672l293,1682,298,1690,306,1694,311,1696,309,1703,309,1702,383,1702,377,1698,349,1698,344,1696,339,1692,343,1690,351,1690,349,1688,307,1688,305,1684,296,1676,294,1672xm403,1658l403,1672,410,1672,397,1680,396,1680,390,1682,387,1688,389,1696,394,1701,397,1698,417,1698,415,1696,393,1696,393,1694,391,1690,393,1688,410,1688,407,1684,416,1674,417,1674,413,1668,412,1668,407,1662,403,1658xm434,1582l324,1582,357,1588,386,1604,407,1628,420,1658,420,1660,420,1662,419,1666,412,1668,419,1668,421,1670,423,1674,423,1688,422,1694,421,1700,545,1700,559,1684,560,1682,561,1680,560,1678,559,1678,535,1650,488,1610,434,1582xm351,1690l348,1690,353,1694,349,1698,377,1698,376,1694,354,1694,351,1690xm410,1688l395,1688,397,1690,400,1694,400,1696,415,1696,410,1688xm364,1672l357,1678,361,1680,356,1690,354,1694,376,1694,373,1686,371,1682,368,1674,364,1672xm306,1656l304,1662,320,1674,323,1682,316,1686,307,1688,349,1688,345,1684,327,1684,324,1666,318,1666,308,1658,306,1656xm341,1680l327,1684,345,1684,341,1680xm263,1660l237,1660,246,1662,259,1666,268,1672,277,1668,280,1666,280,1664,265,1664,263,1660xm268,1654l263,1654,269,1662,265,1664,280,1664,279,1660,271,1660,268,1654xm256,1648l248,1656,238,1656,230,1662,231,1662,237,1660,263,1660,261,1654,259,1652,256,1648xm279,1658l276,1658,271,1660,279,1660,279,1658xm245,1648l238,1648,243,1650,245,1648xm257,1626l254,1626,254,1630,248,1632,243,1636,238,1644,246,1644,245,1642,247,1642,250,1640,254,1638,256,1636,258,1636,267,1634,271,1634,259,1630,257,1626xm285,1624l277,1634,267,1634,275,1638,279,1636,284,1632,287,1630,290,1628,285,1624xm317,1612l298,1612,306,1618,286,1622,295,1626,305,1620,317,1612xm302,1608l257,1608,259,1610,259,1612,259,1616,256,1620,250,1622,259,1622,261,1620,270,1616,281,1616,290,1614,298,1612,301,1612,302,1608xm305,1592l271,1598,304,1598,305,1592xe" filled="true" fillcolor="#ffffff" stroked="false">
                    <v:path arrowok="t"/>
                    <v:fill type="solid"/>
                  </v:shape>
                  <v:rect style="position:absolute;left:0;top:1914;width:639;height:639" filled="true" fillcolor="#00a0e1" stroked="false">
                    <v:fill type="solid"/>
                  </v:rect>
                  <v:shape style="position:absolute;left:37;top:1969;width:121;height:122" type="#_x0000_t75" stroked="false">
                    <v:imagedata r:id="rId977" o:title=""/>
                  </v:shape>
                  <v:shape style="position:absolute;left:202;top:1969;width:255;height:124" type="#_x0000_t75" stroked="false">
                    <v:imagedata r:id="rId978" o:title=""/>
                  </v:shape>
                  <v:shape style="position:absolute;left:145;top:2303;width:347;height:158" type="#_x0000_t75" stroked="false">
                    <v:imagedata r:id="rId979" o:title=""/>
                  </v:shape>
                  <v:shape style="position:absolute;left:144;top:2167;width:345;height:96" coordorigin="144,2167" coordsize="345,96" path="m489,2232l488,2231,485,2232,473,2237,455,2240,433,2236,408,2220,394,2229,373,2237,347,2237,317,2221,315,2221,315,2222,286,2237,260,2237,239,2229,224,2220,200,2236,178,2240,160,2237,147,2231,145,2231,144,2232,144,2249,145,2249,171,2263,194,2261,211,2252,221,2244,223,2243,224,2243,254,2261,281,2260,303,2252,317,2243,330,2252,352,2260,379,2261,409,2243,411,2243,422,2252,440,2261,462,2263,489,2249,489,2248,489,2232xm489,2179l488,2178,485,2179,473,2184,455,2187,433,2183,408,2168,394,2176,373,2184,347,2184,319,2169,317,2168,315,2168,315,2169,286,2184,260,2184,239,2176,224,2167,200,2183,178,2187,160,2184,147,2178,145,2178,144,2179,144,2196,145,2197,171,2210,194,2208,211,2199,223,2190,224,2190,254,2208,281,2208,303,2199,317,2190,330,2199,352,2208,379,2208,410,2190,412,2191,422,2199,440,2208,462,2210,489,2196,489,2195,489,2179xe" filled="true" fillcolor="#ffffff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3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8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45" w:right="34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Indicadores de la actividad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turística.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Secretaría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Turismo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52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variación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</w:p>
          <w:p>
            <w:pPr>
              <w:pStyle w:val="TableParagraph"/>
              <w:spacing w:before="4"/>
              <w:ind w:left="52" w:right="48"/>
              <w:jc w:val="center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color w:val="99234F"/>
                <w:w w:val="120"/>
                <w:sz w:val="10"/>
              </w:rPr>
              <w:t>afluencia turística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3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8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3" w:after="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45" w:right="34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Indicadores de la actividad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turística.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Secretaría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Turismo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</w:t>
            </w:r>
          </w:p>
        </w:tc>
      </w:tr>
      <w:tr>
        <w:trPr>
          <w:trHeight w:val="1122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7"/>
              <w:ind w:left="51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Estadía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promedio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7"/>
              <w:ind w:left="113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7"/>
              <w:ind w:left="74" w:right="68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7" w:after="1"/>
              <w:rPr>
                <w:rFonts w:ascii="Tahoma"/>
                <w:b/>
                <w:sz w:val="28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97"/>
              <w:ind w:left="45" w:right="34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Indicadores de la actividad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turística.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Secretaría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Turismo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</w:t>
            </w:r>
          </w:p>
        </w:tc>
      </w:tr>
      <w:tr>
        <w:trPr>
          <w:trHeight w:val="1384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83"/>
              <w:ind w:left="68" w:firstLine="134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4.5 Fomento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agroalimentario</w:t>
            </w:r>
            <w:r>
              <w:rPr>
                <w:color w:val="99234F"/>
                <w:spacing w:val="-3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</w:p>
          <w:p>
            <w:pPr>
              <w:pStyle w:val="TableParagraph"/>
              <w:spacing w:line="121" w:lineRule="exact"/>
              <w:ind w:left="137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desarrollo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rural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52" w:right="22" w:firstLine="78"/>
              <w:rPr>
                <w:sz w:val="10"/>
              </w:rPr>
            </w:pPr>
            <w:r>
              <w:rPr>
                <w:color w:val="99234F"/>
                <w:sz w:val="10"/>
              </w:rPr>
              <w:t>4.5 Impulsar el desarrollo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sector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agroalimentario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agroindustrial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</w:p>
          <w:p>
            <w:pPr>
              <w:pStyle w:val="TableParagraph"/>
              <w:spacing w:line="120" w:lineRule="exact"/>
              <w:ind w:left="504"/>
              <w:rPr>
                <w:sz w:val="10"/>
              </w:rPr>
            </w:pPr>
            <w:r>
              <w:rPr>
                <w:color w:val="99234F"/>
                <w:sz w:val="10"/>
              </w:rPr>
              <w:t>de 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83"/>
              <w:ind w:left="81" w:right="75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Producto Interno Bruto del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sector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primario</w:t>
            </w:r>
          </w:p>
        </w:tc>
        <w:tc>
          <w:tcPr>
            <w:tcW w:w="867" w:type="dxa"/>
          </w:tcPr>
          <w:p>
            <w:pPr>
              <w:pStyle w:val="TableParagraph"/>
              <w:spacing w:before="6"/>
              <w:rPr>
                <w:rFonts w:ascii="Tahoma"/>
                <w:b/>
                <w:sz w:val="3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63.45pt;mso-position-horizontal-relative:char;mso-position-vertical-relative:line" coordorigin="0,0" coordsize="639,1269">
                  <v:rect style="position:absolute;left:0;top:0;width:639;height:631" filled="true" fillcolor="#f0a539" stroked="false">
                    <v:fill type="solid"/>
                  </v:rect>
                  <v:shape style="position:absolute;left:51;top:52;width:66;height:124" coordorigin="51,53" coordsize="66,124" path="m95,53l73,53,65,56,54,70,51,79,51,96,74,96,74,85,75,80,78,74,81,72,88,72,90,73,93,78,94,81,94,89,93,93,89,101,87,106,51,160,51,176,114,176,114,158,77,158,108,112,112,106,113,102,116,94,117,90,117,75,114,67,103,56,95,53xe" filled="true" fillcolor="#ffffff" stroked="false">
                    <v:path arrowok="t"/>
                    <v:fill type="solid"/>
                  </v:shape>
                  <v:shape style="position:absolute;left:167;top:54;width:186;height:124" type="#_x0000_t75" stroked="false">
                    <v:imagedata r:id="rId980" o:title=""/>
                  </v:shape>
                  <v:shape style="position:absolute;left:137;top:259;width:346;height:296" type="#_x0000_t75" stroked="false">
                    <v:imagedata r:id="rId981" o:title=""/>
                  </v:shape>
                  <v:rect style="position:absolute;left:0;top:630;width:639;height:639" filled="true" fillcolor="#bd1d4b" stroked="false">
                    <v:fill type="solid"/>
                  </v:rect>
                  <v:shape style="position:absolute;left:49;top:684;width:66;height:125" coordorigin="50,685" coordsize="66,125" path="m92,685l73,685,65,687,54,699,52,706,52,723,53,728,58,738,61,741,64,744,60,746,56,750,51,760,50,766,50,773,52,789,58,800,68,807,83,810,94,810,102,807,113,794,113,792,79,792,76,791,73,784,73,779,73,767,73,763,76,756,79,754,111,754,109,750,106,746,101,744,105,741,108,738,109,735,77,735,74,729,74,712,74,709,77,703,80,702,112,702,110,698,100,687,92,685xm111,754l86,754,89,756,92,763,92,767,92,779,92,784,89,791,86,792,113,792,115,785,115,766,114,760,111,754xm112,702l85,702,88,703,90,709,91,712,91,729,88,735,109,735,112,728,113,723,113,706,112,702xe" filled="true" fillcolor="#ffffff" stroked="false">
                    <v:path arrowok="t"/>
                    <v:fill type="solid"/>
                  </v:shape>
                  <v:shape style="position:absolute;left:157;top:685;width:382;height:200" type="#_x0000_t75" stroked="false">
                    <v:imagedata r:id="rId982" o:title=""/>
                  </v:shape>
                  <v:shape style="position:absolute;left:186;top:919;width:259;height:274" type="#_x0000_t75" stroked="false">
                    <v:imagedata r:id="rId983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112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74" w:right="68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4" w:after="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129" w:right="11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Sistema de Cuentas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Nacionales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México.</w:t>
            </w:r>
          </w:p>
          <w:p>
            <w:pPr>
              <w:pStyle w:val="TableParagraph"/>
              <w:spacing w:line="247" w:lineRule="auto"/>
              <w:ind w:left="129" w:right="11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Producto Interno Bruto por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Entidad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Federativa.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INEGI</w:t>
            </w:r>
          </w:p>
        </w:tc>
      </w:tr>
      <w:tr>
        <w:trPr>
          <w:trHeight w:val="658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line="247" w:lineRule="auto" w:before="1"/>
              <w:ind w:left="339" w:right="167" w:hanging="166"/>
              <w:rPr>
                <w:sz w:val="10"/>
              </w:rPr>
            </w:pPr>
            <w:r>
              <w:rPr>
                <w:color w:val="99234F"/>
                <w:sz w:val="10"/>
              </w:rPr>
              <w:t>4.6 Desarrollo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forestal</w:t>
            </w:r>
          </w:p>
          <w:p>
            <w:pPr>
              <w:pStyle w:val="TableParagraph"/>
              <w:spacing w:line="121" w:lineRule="exact"/>
              <w:ind w:left="226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sustentable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316" w:right="22" w:hanging="187"/>
              <w:rPr>
                <w:sz w:val="10"/>
              </w:rPr>
            </w:pPr>
            <w:r>
              <w:rPr>
                <w:color w:val="99234F"/>
                <w:sz w:val="10"/>
              </w:rPr>
              <w:t>4.6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sz w:val="10"/>
              </w:rPr>
              <w:t>Impulsar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sz w:val="10"/>
              </w:rPr>
              <w:t>el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sz w:val="10"/>
              </w:rPr>
              <w:t>desarrollo</w:t>
            </w:r>
            <w:r>
              <w:rPr>
                <w:color w:val="99234F"/>
                <w:spacing w:val="-32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sustentable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las</w:t>
            </w:r>
          </w:p>
          <w:p>
            <w:pPr>
              <w:pStyle w:val="TableParagraph"/>
              <w:spacing w:line="247" w:lineRule="auto"/>
              <w:ind w:left="46" w:right="4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comunidades forestales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 de Oaxaca mediante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un enfoque incluyente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participativo.</w:t>
            </w:r>
          </w:p>
        </w:tc>
        <w:tc>
          <w:tcPr>
            <w:tcW w:w="1587" w:type="dxa"/>
          </w:tcPr>
          <w:p>
            <w:pPr>
              <w:pStyle w:val="TableParagraph"/>
              <w:spacing w:before="12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51" w:right="48"/>
              <w:jc w:val="center"/>
              <w:rPr>
                <w:rFonts w:ascii="Tahoma"/>
                <w:sz w:val="10"/>
              </w:rPr>
            </w:pPr>
            <w:r>
              <w:rPr>
                <w:rFonts w:ascii="Tahoma"/>
                <w:color w:val="99234F"/>
                <w:w w:val="120"/>
                <w:sz w:val="10"/>
              </w:rPr>
              <w:t>Porcentaje</w:t>
            </w:r>
            <w:r>
              <w:rPr>
                <w:rFonts w:ascii="Tahoma"/>
                <w:color w:val="99234F"/>
                <w:spacing w:val="1"/>
                <w:w w:val="120"/>
                <w:sz w:val="10"/>
              </w:rPr>
              <w:t> </w:t>
            </w:r>
            <w:r>
              <w:rPr>
                <w:rFonts w:ascii="Tahoma"/>
                <w:color w:val="99234F"/>
                <w:w w:val="120"/>
                <w:sz w:val="10"/>
              </w:rPr>
              <w:t>de</w:t>
            </w:r>
            <w:r>
              <w:rPr>
                <w:rFonts w:ascii="Tahoma"/>
                <w:color w:val="99234F"/>
                <w:spacing w:val="2"/>
                <w:w w:val="120"/>
                <w:sz w:val="10"/>
              </w:rPr>
              <w:t> </w:t>
            </w:r>
            <w:r>
              <w:rPr>
                <w:rFonts w:ascii="Tahoma"/>
                <w:color w:val="99234F"/>
                <w:w w:val="120"/>
                <w:sz w:val="10"/>
              </w:rPr>
              <w:t>superficie</w:t>
            </w:r>
          </w:p>
          <w:p>
            <w:pPr>
              <w:pStyle w:val="TableParagraph"/>
              <w:spacing w:before="3"/>
              <w:ind w:left="51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reforestada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spacing w:before="3"/>
              <w:rPr>
                <w:rFonts w:ascii="Tahoma"/>
                <w:b/>
                <w:sz w:val="29"/>
              </w:rPr>
            </w:pPr>
          </w:p>
          <w:p>
            <w:pPr>
              <w:pStyle w:val="TableParagraph"/>
              <w:ind w:left="119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00b14c" stroked="false">
                    <v:fill type="solid"/>
                  </v:rect>
                  <v:shape style="position:absolute;left:38;top:55;width:119;height:124" type="#_x0000_t75" stroked="false">
                    <v:imagedata r:id="rId984" o:title=""/>
                  </v:shape>
                  <v:shape style="position:absolute;left:202;top:55;width:353;height:200" type="#_x0000_t75" stroked="false">
                    <v:imagedata r:id="rId985" o:title=""/>
                  </v:shape>
                  <v:shape style="position:absolute;left:178;top:291;width:276;height:271" type="#_x0000_t75" stroked="false">
                    <v:imagedata r:id="rId986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13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74" w:right="68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7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0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47" w:lineRule="auto"/>
              <w:ind w:left="194" w:right="33" w:hanging="145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Registros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administrativos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Comisión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Forestal</w:t>
            </w:r>
          </w:p>
        </w:tc>
      </w:tr>
      <w:tr>
        <w:trPr>
          <w:trHeight w:val="667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54" w:right="48"/>
              <w:jc w:val="center"/>
              <w:rPr>
                <w:sz w:val="10"/>
              </w:rPr>
            </w:pPr>
            <w:r>
              <w:rPr>
                <w:rFonts w:ascii="Tahoma"/>
                <w:color w:val="99234F"/>
                <w:w w:val="115"/>
                <w:sz w:val="10"/>
              </w:rPr>
              <w:t>Porcentaje</w:t>
            </w:r>
            <w:r>
              <w:rPr>
                <w:rFonts w:ascii="Tahoma"/>
                <w:color w:val="99234F"/>
                <w:spacing w:val="1"/>
                <w:w w:val="115"/>
                <w:sz w:val="10"/>
              </w:rPr>
              <w:t> </w:t>
            </w:r>
            <w:r>
              <w:rPr>
                <w:rFonts w:ascii="Tahoma"/>
                <w:color w:val="99234F"/>
                <w:w w:val="115"/>
                <w:sz w:val="10"/>
              </w:rPr>
              <w:t>de</w:t>
            </w:r>
            <w:r>
              <w:rPr>
                <w:rFonts w:ascii="Tahoma"/>
                <w:color w:val="99234F"/>
                <w:spacing w:val="1"/>
                <w:w w:val="115"/>
                <w:sz w:val="10"/>
              </w:rPr>
              <w:t> </w:t>
            </w:r>
            <w:r>
              <w:rPr>
                <w:rFonts w:ascii="Tahoma"/>
                <w:color w:val="99234F"/>
                <w:w w:val="115"/>
                <w:sz w:val="10"/>
              </w:rPr>
              <w:t>superficie</w:t>
            </w:r>
            <w:r>
              <w:rPr>
                <w:rFonts w:ascii="Tahoma"/>
                <w:color w:val="99234F"/>
                <w:spacing w:val="-33"/>
                <w:w w:val="11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afectada por incendios 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15"/>
                <w:sz w:val="10"/>
              </w:rPr>
              <w:t>plagas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13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74" w:right="68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228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76"/>
              <w:ind w:left="194" w:right="33" w:hanging="145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Registros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administrativos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Comisión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Forestal</w:t>
            </w: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3"/>
        </w:rPr>
      </w:pPr>
    </w:p>
    <w:p>
      <w:pPr>
        <w:pStyle w:val="Heading6"/>
        <w:tabs>
          <w:tab w:pos="11070" w:val="right" w:leader="none"/>
        </w:tabs>
        <w:spacing w:before="116"/>
        <w:ind w:left="6188"/>
      </w:pPr>
      <w:r>
        <w:rPr/>
        <w:pict>
          <v:line style="position:absolute;mso-position-horizontal-relative:page;mso-position-vertical-relative:paragraph;z-index:-28359680" from="524.504822pt,5.140981pt" to="524.504822pt,19.30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  <w:t>235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16407552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987" o:title=""/>
            </v:shape>
            <w10:wrap type="none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Heading6"/>
        <w:spacing w:before="887"/>
      </w:pPr>
      <w:r>
        <w:rPr>
          <w:color w:val="A5194B"/>
          <w:spacing w:val="-1"/>
          <w:w w:val="105"/>
        </w:rPr>
        <w:t>EJE</w:t>
      </w:r>
      <w:r>
        <w:rPr>
          <w:color w:val="A5194B"/>
          <w:spacing w:val="-15"/>
          <w:w w:val="105"/>
        </w:rPr>
        <w:t> </w:t>
      </w:r>
      <w:r>
        <w:rPr>
          <w:color w:val="A5194B"/>
          <w:spacing w:val="-1"/>
          <w:w w:val="105"/>
        </w:rPr>
        <w:t>5.</w:t>
      </w:r>
      <w:r>
        <w:rPr>
          <w:color w:val="A5194B"/>
          <w:spacing w:val="-14"/>
          <w:w w:val="105"/>
        </w:rPr>
        <w:t> </w:t>
      </w:r>
      <w:r>
        <w:rPr>
          <w:color w:val="A5194B"/>
          <w:spacing w:val="-1"/>
          <w:w w:val="105"/>
        </w:rPr>
        <w:t>INFRAESTRUCTURAS</w:t>
      </w:r>
      <w:r>
        <w:rPr>
          <w:color w:val="A5194B"/>
          <w:spacing w:val="-14"/>
          <w:w w:val="105"/>
        </w:rPr>
        <w:t> </w:t>
      </w:r>
      <w:r>
        <w:rPr>
          <w:color w:val="A5194B"/>
          <w:spacing w:val="-1"/>
          <w:w w:val="105"/>
        </w:rPr>
        <w:t>Y</w:t>
      </w:r>
      <w:r>
        <w:rPr>
          <w:color w:val="A5194B"/>
          <w:spacing w:val="-15"/>
          <w:w w:val="105"/>
        </w:rPr>
        <w:t> </w:t>
      </w:r>
      <w:r>
        <w:rPr>
          <w:color w:val="A5194B"/>
          <w:spacing w:val="-1"/>
          <w:w w:val="105"/>
        </w:rPr>
        <w:t>SERVICIOS</w:t>
      </w:r>
      <w:r>
        <w:rPr>
          <w:color w:val="A5194B"/>
          <w:spacing w:val="-14"/>
          <w:w w:val="105"/>
        </w:rPr>
        <w:t> </w:t>
      </w:r>
      <w:r>
        <w:rPr>
          <w:color w:val="A5194B"/>
          <w:spacing w:val="-1"/>
          <w:w w:val="105"/>
        </w:rPr>
        <w:t>PÚBLICOS</w:t>
      </w:r>
      <w:r>
        <w:rPr>
          <w:color w:val="A5194B"/>
          <w:spacing w:val="-14"/>
          <w:w w:val="105"/>
        </w:rPr>
        <w:t> </w:t>
      </w:r>
      <w:r>
        <w:rPr>
          <w:color w:val="A5194B"/>
          <w:spacing w:val="-1"/>
          <w:w w:val="105"/>
        </w:rPr>
        <w:t>PARA</w:t>
      </w:r>
      <w:r>
        <w:rPr>
          <w:color w:val="A5194B"/>
          <w:spacing w:val="-15"/>
          <w:w w:val="105"/>
        </w:rPr>
        <w:t> </w:t>
      </w:r>
      <w:r>
        <w:rPr>
          <w:color w:val="A5194B"/>
          <w:w w:val="105"/>
        </w:rPr>
        <w:t>EL</w:t>
      </w:r>
      <w:r>
        <w:rPr>
          <w:color w:val="A5194B"/>
          <w:spacing w:val="-14"/>
          <w:w w:val="105"/>
        </w:rPr>
        <w:t> </w:t>
      </w:r>
      <w:r>
        <w:rPr>
          <w:color w:val="A5194B"/>
          <w:w w:val="105"/>
        </w:rPr>
        <w:t>DESARROLLO</w:t>
      </w:r>
      <w:r>
        <w:rPr>
          <w:color w:val="A5194B"/>
          <w:spacing w:val="-14"/>
          <w:w w:val="105"/>
        </w:rPr>
        <w:t> </w:t>
      </w:r>
      <w:r>
        <w:rPr>
          <w:color w:val="A5194B"/>
          <w:w w:val="105"/>
        </w:rPr>
        <w:t>DE</w:t>
      </w:r>
      <w:r>
        <w:rPr>
          <w:color w:val="A5194B"/>
          <w:spacing w:val="-15"/>
          <w:w w:val="105"/>
        </w:rPr>
        <w:t> </w:t>
      </w:r>
      <w:r>
        <w:rPr>
          <w:color w:val="A5194B"/>
          <w:w w:val="105"/>
        </w:rPr>
        <w:t>OAXACA</w:t>
      </w:r>
    </w:p>
    <w:p>
      <w:pPr>
        <w:pStyle w:val="BodyText"/>
        <w:spacing w:before="7"/>
        <w:rPr>
          <w:rFonts w:ascii="Tahoma"/>
          <w:b/>
          <w:sz w:val="16"/>
        </w:rPr>
      </w:pPr>
    </w:p>
    <w:tbl>
      <w:tblPr>
        <w:tblW w:w="0" w:type="auto"/>
        <w:jc w:val="left"/>
        <w:tblInd w:w="11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1505"/>
        <w:gridCol w:w="1208"/>
        <w:gridCol w:w="1321"/>
        <w:gridCol w:w="1409"/>
        <w:gridCol w:w="1946"/>
      </w:tblGrid>
      <w:tr>
        <w:trPr>
          <w:trHeight w:val="487" w:hRule="atLeast"/>
        </w:trPr>
        <w:tc>
          <w:tcPr>
            <w:tcW w:w="1719" w:type="dxa"/>
            <w:shd w:val="clear" w:color="auto" w:fill="99234F"/>
          </w:tcPr>
          <w:p>
            <w:pPr>
              <w:pStyle w:val="TableParagraph"/>
              <w:spacing w:before="173"/>
              <w:ind w:left="511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Indicador</w:t>
            </w:r>
          </w:p>
        </w:tc>
        <w:tc>
          <w:tcPr>
            <w:tcW w:w="1505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576" w:right="570"/>
              <w:jc w:val="center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ODS</w:t>
            </w:r>
          </w:p>
        </w:tc>
        <w:tc>
          <w:tcPr>
            <w:tcW w:w="1208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97" w:right="191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6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base</w:t>
            </w:r>
          </w:p>
        </w:tc>
        <w:tc>
          <w:tcPr>
            <w:tcW w:w="1321" w:type="dxa"/>
            <w:shd w:val="clear" w:color="auto" w:fill="99234F"/>
          </w:tcPr>
          <w:p>
            <w:pPr>
              <w:pStyle w:val="TableParagraph"/>
              <w:spacing w:before="89"/>
              <w:ind w:left="319" w:right="134" w:hanging="175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Frecuencia de</w:t>
            </w:r>
            <w:r>
              <w:rPr>
                <w:rFonts w:ascii="Tahoma" w:hAnsi="Tahoma"/>
                <w:b/>
                <w:color w:val="FFFFFF"/>
                <w:spacing w:val="-4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medición</w:t>
            </w:r>
          </w:p>
        </w:tc>
        <w:tc>
          <w:tcPr>
            <w:tcW w:w="1409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65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color w:val="FFFFFF"/>
                <w:w w:val="105"/>
                <w:sz w:val="14"/>
              </w:rPr>
              <w:t>Sentido</w:t>
            </w:r>
            <w:r>
              <w:rPr>
                <w:rFonts w:ascii="Tahoma"/>
                <w:b/>
                <w:color w:val="FFFFFF"/>
                <w:spacing w:val="-7"/>
                <w:w w:val="105"/>
                <w:sz w:val="14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4"/>
              </w:rPr>
              <w:t>esperado</w:t>
            </w:r>
          </w:p>
        </w:tc>
        <w:tc>
          <w:tcPr>
            <w:tcW w:w="1946" w:type="dxa"/>
            <w:shd w:val="clear" w:color="auto" w:fill="99234F"/>
          </w:tcPr>
          <w:p>
            <w:pPr>
              <w:pStyle w:val="TableParagraph"/>
              <w:spacing w:before="3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before="1"/>
              <w:ind w:left="185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Medio</w:t>
            </w:r>
            <w:r>
              <w:rPr>
                <w:rFonts w:ascii="Tahoma" w:hAnsi="Tahoma"/>
                <w:b/>
                <w:color w:val="FFFFFF"/>
                <w:spacing w:val="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de</w:t>
            </w:r>
            <w:r>
              <w:rPr>
                <w:rFonts w:ascii="Tahoma" w:hAnsi="Tahoma"/>
                <w:b/>
                <w:color w:val="FFFFFF"/>
                <w:spacing w:val="2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w w:val="105"/>
                <w:sz w:val="14"/>
              </w:rPr>
              <w:t>verificación</w:t>
            </w:r>
          </w:p>
        </w:tc>
      </w:tr>
      <w:tr>
        <w:trPr>
          <w:trHeight w:val="845" w:hRule="atLeast"/>
        </w:trPr>
        <w:tc>
          <w:tcPr>
            <w:tcW w:w="171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3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before="1"/>
              <w:ind w:left="91" w:right="82" w:hanging="1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Porcentaje de</w:t>
            </w:r>
            <w:r>
              <w:rPr>
                <w:rFonts w:ascii="Tahoma" w:hAnsi="Tahoma"/>
                <w:b/>
                <w:color w:val="99234F"/>
                <w:spacing w:val="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población en</w:t>
            </w:r>
            <w:r>
              <w:rPr>
                <w:rFonts w:ascii="Tahoma" w:hAnsi="Tahoma"/>
                <w:b/>
                <w:color w:val="99234F"/>
                <w:spacing w:val="1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situación</w:t>
            </w:r>
            <w:r>
              <w:rPr>
                <w:rFonts w:ascii="Tahoma" w:hAnsi="Tahoma"/>
                <w:b/>
                <w:color w:val="99234F"/>
                <w:spacing w:val="-6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de</w:t>
            </w:r>
            <w:r>
              <w:rPr>
                <w:rFonts w:ascii="Tahoma" w:hAnsi="Tahoma"/>
                <w:b/>
                <w:color w:val="99234F"/>
                <w:spacing w:val="-6"/>
                <w:w w:val="105"/>
                <w:sz w:val="14"/>
              </w:rPr>
              <w:t> </w:t>
            </w:r>
            <w:r>
              <w:rPr>
                <w:rFonts w:ascii="Tahoma" w:hAnsi="Tahoma"/>
                <w:b/>
                <w:color w:val="99234F"/>
                <w:w w:val="105"/>
                <w:sz w:val="14"/>
              </w:rPr>
              <w:t>pobreza</w:t>
            </w:r>
          </w:p>
        </w:tc>
        <w:tc>
          <w:tcPr>
            <w:tcW w:w="1505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ind w:left="455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f89635" stroked="false">
                    <v:fill type="solid"/>
                  </v:rect>
                  <v:shape style="position:absolute;left:37;top:55;width:92;height:122" coordorigin="38,56" coordsize="92,122" path="m79,56l60,56,58,58,55,60,45,66,41,68,38,69,38,86,51,81,55,80,55,177,79,177,79,56xm129,56l111,56,109,58,106,60,96,66,92,68,89,69,89,86,102,81,106,80,106,177,129,177,129,56xe" filled="true" fillcolor="#ffffff" stroked="false">
                    <v:path arrowok="t"/>
                    <v:fill type="solid"/>
                  </v:shape>
                  <v:shape style="position:absolute;left:176;top:54;width:300;height:200" type="#_x0000_t75" stroked="false">
                    <v:imagedata r:id="rId988" o:title=""/>
                  </v:shape>
                  <v:shape style="position:absolute;left:135;top:296;width:376;height:281" type="#_x0000_t75" stroked="false">
                    <v:imagedata r:id="rId98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208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04" w:right="398"/>
              <w:jc w:val="center"/>
              <w:rPr>
                <w:sz w:val="14"/>
              </w:rPr>
            </w:pPr>
            <w:r>
              <w:rPr>
                <w:color w:val="99234F"/>
                <w:sz w:val="14"/>
              </w:rPr>
              <w:t>2020</w:t>
            </w:r>
          </w:p>
        </w:tc>
        <w:tc>
          <w:tcPr>
            <w:tcW w:w="1321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ind w:left="434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Bienal</w:t>
            </w:r>
          </w:p>
        </w:tc>
        <w:tc>
          <w:tcPr>
            <w:tcW w:w="1409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10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474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946" w:type="dxa"/>
            <w:tcBorders>
              <w:left w:val="single" w:sz="4" w:space="0" w:color="99234F"/>
              <w:bottom w:val="single" w:sz="4" w:space="0" w:color="99234F"/>
              <w:right w:val="single" w:sz="4" w:space="0" w:color="99234F"/>
            </w:tcBorders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37" w:lineRule="auto"/>
              <w:ind w:left="150" w:right="143" w:hanging="1"/>
              <w:jc w:val="center"/>
              <w:rPr>
                <w:sz w:val="14"/>
              </w:rPr>
            </w:pPr>
            <w:r>
              <w:rPr>
                <w:color w:val="99234F"/>
                <w:w w:val="105"/>
                <w:sz w:val="14"/>
              </w:rPr>
              <w:t>Medición</w:t>
            </w:r>
            <w:r>
              <w:rPr>
                <w:color w:val="99234F"/>
                <w:spacing w:val="1"/>
                <w:w w:val="105"/>
                <w:sz w:val="14"/>
              </w:rPr>
              <w:t> </w:t>
            </w:r>
            <w:r>
              <w:rPr>
                <w:color w:val="99234F"/>
                <w:sz w:val="14"/>
              </w:rPr>
              <w:t>multidimensional</w:t>
            </w:r>
            <w:r>
              <w:rPr>
                <w:color w:val="99234F"/>
                <w:spacing w:val="10"/>
                <w:sz w:val="14"/>
              </w:rPr>
              <w:t> </w:t>
            </w:r>
            <w:r>
              <w:rPr>
                <w:color w:val="99234F"/>
                <w:sz w:val="14"/>
              </w:rPr>
              <w:t>de</w:t>
            </w:r>
            <w:r>
              <w:rPr>
                <w:color w:val="99234F"/>
                <w:spacing w:val="11"/>
                <w:sz w:val="14"/>
              </w:rPr>
              <w:t> </w:t>
            </w:r>
            <w:r>
              <w:rPr>
                <w:color w:val="99234F"/>
                <w:sz w:val="14"/>
              </w:rPr>
              <w:t>la</w:t>
            </w:r>
            <w:r>
              <w:rPr>
                <w:color w:val="99234F"/>
                <w:spacing w:val="-46"/>
                <w:sz w:val="14"/>
              </w:rPr>
              <w:t> </w:t>
            </w:r>
            <w:r>
              <w:rPr>
                <w:color w:val="99234F"/>
                <w:sz w:val="14"/>
              </w:rPr>
              <w:t>Pobreza.</w:t>
            </w:r>
            <w:r>
              <w:rPr>
                <w:color w:val="99234F"/>
                <w:spacing w:val="-9"/>
                <w:sz w:val="14"/>
              </w:rPr>
              <w:t> </w:t>
            </w:r>
            <w:r>
              <w:rPr>
                <w:color w:val="99234F"/>
                <w:sz w:val="14"/>
              </w:rPr>
              <w:t>CONEVAL</w:t>
            </w:r>
          </w:p>
        </w:tc>
      </w:tr>
    </w:tbl>
    <w:p>
      <w:pPr>
        <w:pStyle w:val="BodyText"/>
        <w:spacing w:before="1"/>
        <w:rPr>
          <w:rFonts w:ascii="Tahoma"/>
          <w:b/>
          <w:sz w:val="22"/>
        </w:rPr>
      </w:pPr>
    </w:p>
    <w:tbl>
      <w:tblPr>
        <w:tblW w:w="0" w:type="auto"/>
        <w:jc w:val="left"/>
        <w:tblInd w:w="115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587"/>
        <w:gridCol w:w="1587"/>
        <w:gridCol w:w="867"/>
        <w:gridCol w:w="549"/>
        <w:gridCol w:w="844"/>
        <w:gridCol w:w="979"/>
        <w:gridCol w:w="1617"/>
      </w:tblGrid>
      <w:tr>
        <w:trPr>
          <w:trHeight w:val="381" w:hRule="atLeast"/>
        </w:trPr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352" w:right="348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Tema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481" w:right="476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Objetivo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504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Indicador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279" w:right="273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5"/>
                <w:sz w:val="11"/>
              </w:rPr>
              <w:t>ODS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52" w:lineRule="auto" w:before="68"/>
              <w:ind w:left="134" w:right="89" w:hanging="2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Línea</w:t>
            </w:r>
            <w:r>
              <w:rPr>
                <w:rFonts w:ascii="Tahoma" w:hAnsi="Tahoma"/>
                <w:b/>
                <w:color w:val="FFFFFF"/>
                <w:spacing w:val="-33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base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52" w:lineRule="auto" w:before="68"/>
              <w:ind w:left="45" w:firstLine="4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Frecuencia</w:t>
            </w:r>
            <w:r>
              <w:rPr>
                <w:rFonts w:ascii="Tahoma" w:hAnsi="Tahoma"/>
                <w:b/>
                <w:color w:val="FFFFFF"/>
                <w:spacing w:val="-35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2"/>
                <w:w w:val="115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-6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2"/>
                <w:w w:val="115"/>
                <w:sz w:val="11"/>
              </w:rPr>
              <w:t>medición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line="252" w:lineRule="auto" w:before="68"/>
              <w:ind w:left="210" w:right="191" w:firstLine="48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color w:val="FFFFFF"/>
                <w:w w:val="110"/>
                <w:sz w:val="11"/>
              </w:rPr>
              <w:t>Sentido</w:t>
            </w:r>
            <w:r>
              <w:rPr>
                <w:rFonts w:ascii="Tahoma"/>
                <w:b/>
                <w:color w:val="FFFFFF"/>
                <w:spacing w:val="1"/>
                <w:w w:val="110"/>
                <w:sz w:val="11"/>
              </w:rPr>
              <w:t> </w:t>
            </w:r>
            <w:r>
              <w:rPr>
                <w:rFonts w:ascii="Tahoma"/>
                <w:b/>
                <w:color w:val="FFFFFF"/>
                <w:w w:val="110"/>
                <w:sz w:val="11"/>
              </w:rPr>
              <w:t>esperado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spacing w:before="138"/>
              <w:ind w:left="156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spacing w:val="-1"/>
                <w:w w:val="115"/>
                <w:sz w:val="11"/>
              </w:rPr>
              <w:t>Medio</w:t>
            </w:r>
            <w:r>
              <w:rPr>
                <w:rFonts w:ascii="Tahoma" w:hAnsi="Tahoma"/>
                <w:b/>
                <w:color w:val="FFFFFF"/>
                <w:spacing w:val="-7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15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-6"/>
                <w:w w:val="115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spacing w:val="-1"/>
                <w:w w:val="115"/>
                <w:sz w:val="11"/>
              </w:rPr>
              <w:t>verificación</w:t>
            </w:r>
          </w:p>
        </w:tc>
      </w:tr>
      <w:tr>
        <w:trPr>
          <w:trHeight w:val="1074" w:hRule="atLeast"/>
        </w:trPr>
        <w:tc>
          <w:tcPr>
            <w:tcW w:w="107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 w:before="1"/>
              <w:ind w:left="165" w:right="51" w:hanging="104"/>
              <w:rPr>
                <w:sz w:val="10"/>
              </w:rPr>
            </w:pPr>
            <w:r>
              <w:rPr>
                <w:color w:val="99234F"/>
                <w:spacing w:val="-1"/>
                <w:sz w:val="10"/>
              </w:rPr>
              <w:t>5.1 Infraestructura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sz w:val="10"/>
              </w:rPr>
              <w:t>para</w:t>
            </w:r>
            <w:r>
              <w:rPr>
                <w:color w:val="99234F"/>
                <w:spacing w:val="2"/>
                <w:sz w:val="10"/>
              </w:rPr>
              <w:t> </w:t>
            </w:r>
            <w:r>
              <w:rPr>
                <w:color w:val="99234F"/>
                <w:sz w:val="10"/>
              </w:rPr>
              <w:t>ciudades</w:t>
            </w:r>
          </w:p>
          <w:p>
            <w:pPr>
              <w:pStyle w:val="TableParagraph"/>
              <w:spacing w:line="247" w:lineRule="auto"/>
              <w:ind w:left="241" w:right="115" w:hanging="111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1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comunidades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sostenibles</w:t>
            </w:r>
          </w:p>
        </w:tc>
        <w:tc>
          <w:tcPr>
            <w:tcW w:w="158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 w:before="1"/>
              <w:ind w:left="316" w:right="34" w:hanging="273"/>
              <w:rPr>
                <w:sz w:val="10"/>
              </w:rPr>
            </w:pPr>
            <w:r>
              <w:rPr>
                <w:color w:val="99234F"/>
                <w:sz w:val="10"/>
              </w:rPr>
              <w:t>5.1 Mejorar la infraestructura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sz w:val="10"/>
              </w:rPr>
              <w:t>y</w:t>
            </w:r>
            <w:r>
              <w:rPr>
                <w:color w:val="99234F"/>
                <w:spacing w:val="-3"/>
                <w:sz w:val="10"/>
              </w:rPr>
              <w:t> </w:t>
            </w:r>
            <w:r>
              <w:rPr>
                <w:color w:val="99234F"/>
                <w:sz w:val="10"/>
              </w:rPr>
              <w:t>el</w:t>
            </w:r>
            <w:r>
              <w:rPr>
                <w:color w:val="99234F"/>
                <w:spacing w:val="-2"/>
                <w:sz w:val="10"/>
              </w:rPr>
              <w:t> </w:t>
            </w:r>
            <w:r>
              <w:rPr>
                <w:color w:val="99234F"/>
                <w:sz w:val="10"/>
              </w:rPr>
              <w:t>equipamiento</w:t>
            </w:r>
          </w:p>
          <w:p>
            <w:pPr>
              <w:pStyle w:val="TableParagraph"/>
              <w:spacing w:line="247" w:lineRule="auto"/>
              <w:ind w:left="131" w:right="111" w:firstLine="1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público de las ciudades 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comunidades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estado.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/>
              <w:ind w:left="42" w:right="34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municipios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  localidades  urbanas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que cuentan con programas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 ordenamiento territorial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y/o de desarrollo </w:t>
            </w:r>
            <w:r>
              <w:rPr>
                <w:color w:val="99234F"/>
                <w:w w:val="105"/>
                <w:sz w:val="10"/>
              </w:rPr>
              <w:t>urbano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publicados en el periódico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Oficial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</w:p>
        </w:tc>
        <w:tc>
          <w:tcPr>
            <w:tcW w:w="867" w:type="dxa"/>
            <w:vMerge w:val="restart"/>
            <w:tcBorders>
              <w:top w:val="nil"/>
            </w:tcBorders>
          </w:tcPr>
          <w:p>
            <w:pPr>
              <w:pStyle w:val="TableParagraph"/>
              <w:spacing w:before="8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95.75pt;mso-position-horizontal-relative:char;mso-position-vertical-relative:line" coordorigin="0,0" coordsize="639,1915">
                  <v:rect style="position:absolute;left:0;top:638;width:639;height:639" filled="true" fillcolor="#febe1f" stroked="false">
                    <v:fill type="solid"/>
                  </v:rect>
                  <v:shape style="position:absolute;left:52;top:693;width:56;height:122" coordorigin="52,694" coordsize="56,122" path="m108,694l52,694,52,711,85,711,60,815,82,815,108,709,108,694xe" filled="true" fillcolor="#ffffff" stroked="false">
                    <v:path arrowok="t"/>
                    <v:fill type="solid"/>
                  </v:shape>
                  <v:shape style="position:absolute;left:157;top:678;width:444;height:139" type="#_x0000_t75" stroked="false">
                    <v:imagedata r:id="rId990" o:title=""/>
                  </v:shape>
                  <v:shape style="position:absolute;left:180;top:927;width:279;height:279" type="#_x0000_t75" stroked="false">
                    <v:imagedata r:id="rId991" o:title=""/>
                  </v:shape>
                  <v:rect style="position:absolute;left:0;top:0;width:639;height:639" filled="true" fillcolor="#f89635" stroked="false">
                    <v:fill type="solid"/>
                  </v:rect>
                  <v:shape style="position:absolute;left:37;top:55;width:92;height:122" coordorigin="38,56" coordsize="92,122" path="m79,56l60,56,58,58,55,60,45,66,41,68,38,69,38,86,51,81,55,80,55,177,79,177,79,56xm129,56l111,56,109,58,106,60,96,66,92,68,89,69,89,86,102,81,106,80,106,177,129,177,129,56xe" filled="true" fillcolor="#ffffff" stroked="false">
                    <v:path arrowok="t"/>
                    <v:fill type="solid"/>
                  </v:shape>
                  <v:shape style="position:absolute;left:176;top:54;width:300;height:200" type="#_x0000_t75" stroked="false">
                    <v:imagedata r:id="rId992" o:title=""/>
                  </v:shape>
                  <v:shape style="position:absolute;left:135;top:296;width:376;height:281" type="#_x0000_t75" stroked="false">
                    <v:imagedata r:id="rId993" o:title=""/>
                  </v:shape>
                  <v:rect style="position:absolute;left:0;top:1276;width:639;height:639" filled="true" fillcolor="#f36e3f" stroked="false">
                    <v:fill type="solid"/>
                  </v:rect>
                  <v:shape style="position:absolute;left:49;top:1330;width:66;height:125" coordorigin="50,1330" coordsize="66,125" path="m74,1422l52,1422,52,1434,54,1442,64,1453,72,1455,95,1455,103,1451,113,1437,79,1437,77,1436,74,1432,74,1428,74,1422xm115,1400l92,1400,92,1422,91,1424,90,1431,90,1434,87,1437,85,1437,113,1437,113,1437,115,1427,115,1400xm94,1330l83,1330,68,1333,58,1341,52,1353,50,1371,50,1382,52,1391,60,1404,67,1407,80,1407,83,1407,88,1404,90,1403,92,1400,115,1400,115,1390,80,1390,78,1389,75,1385,74,1383,74,1378,74,1360,74,1356,77,1349,79,1348,113,1348,102,1334,94,1330xm113,1348l86,1348,88,1349,91,1355,92,1360,92,1384,90,1388,87,1390,115,1390,115,1357,113,1348xe" filled="true" fillcolor="#ffffff" stroked="false">
                    <v:path arrowok="t"/>
                    <v:fill type="solid"/>
                  </v:shape>
                  <v:shape style="position:absolute;left:167;top:1330;width:402;height:200" type="#_x0000_t75" stroked="false">
                    <v:imagedata r:id="rId994" o:title=""/>
                  </v:shape>
                  <v:shape style="position:absolute;left:185;top:1565;width:275;height:278" type="#_x0000_t75" stroked="false">
                    <v:imagedata r:id="rId995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rFonts w:ascii="Tahoma"/>
                <w:b/>
                <w:sz w:val="25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1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/>
              <w:ind w:left="141" w:right="127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Registros </w:t>
            </w:r>
            <w:r>
              <w:rPr>
                <w:color w:val="99234F"/>
                <w:w w:val="105"/>
                <w:sz w:val="10"/>
              </w:rPr>
              <w:t>administrativos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Secretaría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</w:p>
          <w:p>
            <w:pPr>
              <w:pStyle w:val="TableParagraph"/>
              <w:spacing w:line="247" w:lineRule="auto"/>
              <w:ind w:left="79" w:right="66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Infraestructura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Comunicaciones</w:t>
            </w:r>
          </w:p>
        </w:tc>
      </w:tr>
      <w:tr>
        <w:trPr>
          <w:trHeight w:val="1072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"/>
              <w:ind w:left="153" w:right="14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proyectos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mejoramiento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</w:p>
          <w:p>
            <w:pPr>
              <w:pStyle w:val="TableParagraph"/>
              <w:spacing w:line="247" w:lineRule="auto"/>
              <w:ind w:left="56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infraestructura urbana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realizados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spacing w:before="11"/>
              <w:rPr>
                <w:rFonts w:ascii="Tahoma"/>
                <w:b/>
                <w:sz w:val="24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"/>
              <w:ind w:left="141" w:right="127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Registros </w:t>
            </w:r>
            <w:r>
              <w:rPr>
                <w:color w:val="99234F"/>
                <w:w w:val="105"/>
                <w:sz w:val="10"/>
              </w:rPr>
              <w:t>administrativos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Secretaría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</w:p>
          <w:p>
            <w:pPr>
              <w:pStyle w:val="TableParagraph"/>
              <w:spacing w:line="247" w:lineRule="auto"/>
              <w:ind w:left="79" w:right="66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Infraestructura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Comunicaciones</w:t>
            </w:r>
          </w:p>
        </w:tc>
      </w:tr>
      <w:tr>
        <w:trPr>
          <w:trHeight w:val="1469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272" w:right="151" w:hanging="97"/>
              <w:rPr>
                <w:sz w:val="10"/>
              </w:rPr>
            </w:pPr>
            <w:r>
              <w:rPr>
                <w:color w:val="99234F"/>
                <w:sz w:val="10"/>
              </w:rPr>
              <w:t>5.2 Caminos y</w:t>
            </w:r>
            <w:r>
              <w:rPr>
                <w:color w:val="99234F"/>
                <w:spacing w:val="-34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carreteras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82"/>
              <w:ind w:left="245" w:right="232" w:firstLine="133"/>
              <w:rPr>
                <w:sz w:val="10"/>
              </w:rPr>
            </w:pPr>
            <w:r>
              <w:rPr>
                <w:color w:val="99234F"/>
                <w:sz w:val="10"/>
              </w:rPr>
              <w:t>5.2 Fortalecer la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infraestructura </w:t>
            </w:r>
            <w:r>
              <w:rPr>
                <w:color w:val="99234F"/>
                <w:w w:val="105"/>
                <w:sz w:val="10"/>
              </w:rPr>
              <w:t>vial 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cabeceras, agencias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localidades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los</w:t>
            </w:r>
          </w:p>
          <w:p>
            <w:pPr>
              <w:pStyle w:val="TableParagraph"/>
              <w:spacing w:line="247" w:lineRule="auto"/>
              <w:ind w:left="586" w:right="22" w:hanging="457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municipios del estado 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47" w:lineRule="auto"/>
              <w:ind w:left="76" w:right="68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población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w w:val="110"/>
                <w:sz w:val="10"/>
              </w:rPr>
              <w:t>con</w:t>
            </w:r>
            <w:r>
              <w:rPr>
                <w:color w:val="99234F"/>
                <w:spacing w:val="-12"/>
                <w:w w:val="110"/>
                <w:sz w:val="10"/>
              </w:rPr>
              <w:t> </w:t>
            </w:r>
            <w:r>
              <w:rPr>
                <w:color w:val="99234F"/>
                <w:spacing w:val="-2"/>
                <w:w w:val="110"/>
                <w:sz w:val="10"/>
              </w:rPr>
              <w:t>Grado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de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Accesibilidad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 Carretera Pavimentada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(GACP)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Bajo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Muy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Bajo</w:t>
            </w:r>
          </w:p>
        </w:tc>
        <w:tc>
          <w:tcPr>
            <w:tcW w:w="867" w:type="dxa"/>
          </w:tcPr>
          <w:p>
            <w:pPr>
              <w:pStyle w:val="TableParagraph"/>
              <w:spacing w:before="8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63.85pt;mso-position-horizontal-relative:char;mso-position-vertical-relative:line" coordorigin="0,0" coordsize="639,1277">
                  <v:rect style="position:absolute;left:0;top:0;width:639;height:639" filled="true" fillcolor="#ef3d4e" stroked="false">
                    <v:fill type="solid"/>
                  </v:rect>
                  <v:shape style="position:absolute;left:38;top:54;width:41;height:122" coordorigin="38,55" coordsize="41,122" path="m79,55l61,55,59,57,56,59,46,65,42,67,38,68,38,85,52,80,56,79,56,176,79,176,79,55xe" filled="true" fillcolor="#ffffff" stroked="false">
                    <v:path arrowok="t"/>
                    <v:fill type="solid"/>
                  </v:shape>
                  <v:shape style="position:absolute;left:130;top:54;width:326;height:124" type="#_x0000_t75" stroked="false">
                    <v:imagedata r:id="rId996" o:title=""/>
                  </v:shape>
                  <v:shape style="position:absolute;left:61;top:286;width:492;height:210" type="#_x0000_t75" stroked="false">
                    <v:imagedata r:id="rId997" o:title=""/>
                  </v:shape>
                  <v:rect style="position:absolute;left:0;top:638;width:639;height:639" filled="true" fillcolor="#f36e3f" stroked="false">
                    <v:fill type="solid"/>
                  </v:rect>
                  <v:shape style="position:absolute;left:49;top:692;width:66;height:125" coordorigin="50,692" coordsize="66,125" path="m74,784l52,784,52,796,54,804,64,814,72,817,95,817,103,813,113,799,79,799,77,798,74,793,74,790,74,784xm115,762l92,762,92,784,91,786,90,793,90,796,87,798,85,799,113,799,113,799,115,788,115,762xm94,692l83,692,68,695,58,702,52,715,50,733,50,744,52,753,60,766,67,769,80,769,83,769,88,766,90,765,92,762,115,762,115,752,80,752,78,751,75,747,74,745,74,740,74,721,74,718,77,711,79,709,113,709,102,696,94,692xm113,709l86,709,88,711,91,717,92,721,92,746,90,750,87,752,115,752,115,719,113,709xe" filled="true" fillcolor="#ffffff" stroked="false">
                    <v:path arrowok="t"/>
                    <v:fill type="solid"/>
                  </v:shape>
                  <v:shape style="position:absolute;left:167;top:692;width:402;height:200" type="#_x0000_t75" stroked="false">
                    <v:imagedata r:id="rId998" o:title=""/>
                  </v:shape>
                  <v:shape style="position:absolute;left:185;top:926;width:275;height:278" type="#_x0000_t75" stroked="false">
                    <v:imagedata r:id="rId99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05"/>
              <w:ind w:left="114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05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59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4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spacing w:line="247" w:lineRule="auto"/>
              <w:ind w:left="88" w:right="74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Informe del Grado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Accesibilidad a Carretera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w w:val="110"/>
                <w:sz w:val="10"/>
              </w:rPr>
              <w:t>Pavimentada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del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CONEVAL</w:t>
            </w:r>
          </w:p>
        </w:tc>
      </w:tr>
      <w:tr>
        <w:trPr>
          <w:trHeight w:val="11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222"/>
              <w:rPr>
                <w:sz w:val="10"/>
              </w:rPr>
            </w:pPr>
            <w:r>
              <w:rPr>
                <w:color w:val="99234F"/>
                <w:sz w:val="10"/>
              </w:rPr>
              <w:t>5.3</w:t>
            </w:r>
            <w:r>
              <w:rPr>
                <w:color w:val="99234F"/>
                <w:spacing w:val="-5"/>
                <w:sz w:val="10"/>
              </w:rPr>
              <w:t> </w:t>
            </w:r>
            <w:r>
              <w:rPr>
                <w:color w:val="99234F"/>
                <w:sz w:val="10"/>
              </w:rPr>
              <w:t>Vivienda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290" w:right="22" w:hanging="181"/>
              <w:rPr>
                <w:sz w:val="10"/>
              </w:rPr>
            </w:pPr>
            <w:r>
              <w:rPr>
                <w:color w:val="99234F"/>
                <w:spacing w:val="-2"/>
                <w:w w:val="105"/>
                <w:sz w:val="10"/>
              </w:rPr>
              <w:t>5.3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Contribuir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garantizar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una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vivienda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digna</w:t>
            </w:r>
          </w:p>
          <w:p>
            <w:pPr>
              <w:pStyle w:val="TableParagraph"/>
              <w:spacing w:line="247" w:lineRule="auto"/>
              <w:ind w:left="375" w:right="95" w:hanging="265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priorizando a la población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más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vulnerable.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7"/>
              <w:ind w:left="56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la población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 carencia por calidad 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espacios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vivienda</w:t>
            </w:r>
          </w:p>
        </w:tc>
        <w:tc>
          <w:tcPr>
            <w:tcW w:w="867" w:type="dxa"/>
          </w:tcPr>
          <w:p>
            <w:pPr>
              <w:pStyle w:val="TableParagraph"/>
              <w:spacing w:before="10"/>
              <w:rPr>
                <w:rFonts w:ascii="Tahoma"/>
                <w:b/>
                <w:sz w:val="21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f89635" stroked="false">
                    <v:fill type="solid"/>
                  </v:rect>
                  <v:shape style="position:absolute;left:37;top:55;width:92;height:122" coordorigin="38,56" coordsize="92,122" path="m79,56l60,56,58,58,55,60,45,66,41,68,38,69,38,86,51,81,55,80,55,177,79,177,79,56xm129,56l111,56,109,58,106,60,96,66,92,68,89,69,89,86,102,81,106,80,106,177,129,177,129,56xe" filled="true" fillcolor="#ffffff" stroked="false">
                    <v:path arrowok="t"/>
                    <v:fill type="solid"/>
                  </v:shape>
                  <v:shape style="position:absolute;left:176;top:54;width:300;height:200" type="#_x0000_t75" stroked="false">
                    <v:imagedata r:id="rId1000" o:title=""/>
                  </v:shape>
                  <v:shape style="position:absolute;left:135;top:296;width:376;height:281" type="#_x0000_t75" stroked="false">
                    <v:imagedata r:id="rId1001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168" w:hanging="83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Medición multidimensional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Pobreza.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CONEVAL</w:t>
            </w:r>
          </w:p>
        </w:tc>
      </w:tr>
      <w:tr>
        <w:trPr>
          <w:trHeight w:val="11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191" w:right="184" w:firstLine="72"/>
              <w:rPr>
                <w:sz w:val="10"/>
              </w:rPr>
            </w:pPr>
            <w:r>
              <w:rPr>
                <w:color w:val="99234F"/>
                <w:sz w:val="10"/>
              </w:rPr>
              <w:t>5.4 Agua y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saneamiento</w:t>
            </w:r>
          </w:p>
        </w:tc>
        <w:tc>
          <w:tcPr>
            <w:tcW w:w="1587" w:type="dxa"/>
          </w:tcPr>
          <w:p>
            <w:pPr>
              <w:pStyle w:val="TableParagraph"/>
              <w:spacing w:before="5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spacing w:line="247" w:lineRule="auto"/>
              <w:ind w:left="205" w:right="95" w:hanging="88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5.4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Incrementar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acceso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servicios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agua</w:t>
            </w:r>
          </w:p>
          <w:p>
            <w:pPr>
              <w:pStyle w:val="TableParagraph"/>
              <w:spacing w:line="247" w:lineRule="auto"/>
              <w:ind w:left="99" w:right="92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entubada y saneamiento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 el estado, con especial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atención a la población 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mayor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z w:val="10"/>
              </w:rPr>
              <w:t>rezago.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84" w:right="7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la población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 carencia por acceso 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los servicios básicos de la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vivienda</w:t>
            </w:r>
          </w:p>
        </w:tc>
        <w:tc>
          <w:tcPr>
            <w:tcW w:w="867" w:type="dxa"/>
          </w:tcPr>
          <w:p>
            <w:pPr>
              <w:pStyle w:val="TableParagraph"/>
              <w:spacing w:before="7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00b5d5" stroked="false">
                    <v:fill type="solid"/>
                  </v:rect>
                  <v:shape style="position:absolute;left:51;top:53;width:66;height:126" coordorigin="51,53" coordsize="66,126" path="m95,53l72,53,63,57,54,71,51,81,51,150,54,160,65,174,73,178,96,178,104,174,113,161,78,161,75,155,75,124,76,123,77,121,80,119,82,118,115,118,115,116,109,108,75,108,75,86,75,84,76,77,77,75,80,72,82,71,114,71,112,66,103,56,95,53xm115,118l87,118,89,119,92,123,93,125,93,131,93,147,93,152,90,159,88,161,113,161,114,160,117,149,117,125,115,118xm100,101l87,101,84,101,78,104,76,106,75,108,109,108,107,104,100,101xm114,71l88,71,90,72,92,76,93,80,93,86,115,86,115,77,115,74,114,71xe" filled="true" fillcolor="#ffffff" stroked="false">
                    <v:path arrowok="t"/>
                    <v:fill type="solid"/>
                  </v:shape>
                  <v:shape style="position:absolute;left:164;top:53;width:347;height:124" type="#_x0000_t75" stroked="false">
                    <v:imagedata r:id="rId1002" o:title=""/>
                  </v:shape>
                  <v:shape style="position:absolute;left:199;top:256;width:239;height:328" type="#_x0000_t75" stroked="false">
                    <v:imagedata r:id="rId1003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168" w:hanging="83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Medición multidimensional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Pobreza.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CONEVAL</w:t>
            </w:r>
          </w:p>
        </w:tc>
      </w:tr>
      <w:tr>
        <w:trPr>
          <w:trHeight w:val="11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278" w:right="33" w:hanging="228"/>
              <w:rPr>
                <w:sz w:val="10"/>
              </w:rPr>
            </w:pPr>
            <w:r>
              <w:rPr>
                <w:color w:val="99234F"/>
                <w:sz w:val="10"/>
              </w:rPr>
              <w:t>5.5</w:t>
            </w:r>
            <w:r>
              <w:rPr>
                <w:color w:val="99234F"/>
                <w:spacing w:val="10"/>
                <w:sz w:val="10"/>
              </w:rPr>
              <w:t> </w:t>
            </w:r>
            <w:r>
              <w:rPr>
                <w:color w:val="99234F"/>
                <w:sz w:val="10"/>
              </w:rPr>
              <w:t>Infraestructura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sz w:val="10"/>
              </w:rPr>
              <w:t>educativa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7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379"/>
              <w:rPr>
                <w:sz w:val="10"/>
              </w:rPr>
            </w:pPr>
            <w:r>
              <w:rPr>
                <w:color w:val="99234F"/>
                <w:sz w:val="10"/>
              </w:rPr>
              <w:t>5.5</w:t>
            </w:r>
            <w:r>
              <w:rPr>
                <w:color w:val="99234F"/>
                <w:spacing w:val="-3"/>
                <w:sz w:val="10"/>
              </w:rPr>
              <w:t> </w:t>
            </w:r>
            <w:r>
              <w:rPr>
                <w:color w:val="99234F"/>
                <w:sz w:val="10"/>
              </w:rPr>
              <w:t>Fortalecer</w:t>
            </w:r>
            <w:r>
              <w:rPr>
                <w:color w:val="99234F"/>
                <w:spacing w:val="-2"/>
                <w:sz w:val="10"/>
              </w:rPr>
              <w:t> </w:t>
            </w:r>
            <w:r>
              <w:rPr>
                <w:color w:val="99234F"/>
                <w:sz w:val="10"/>
              </w:rPr>
              <w:t>la</w:t>
            </w:r>
          </w:p>
          <w:p>
            <w:pPr>
              <w:pStyle w:val="TableParagraph"/>
              <w:spacing w:line="247" w:lineRule="auto" w:before="3"/>
              <w:ind w:left="83" w:right="7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infraestructura educativa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pública en los niveles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básico, medio superior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superior.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7"/>
              <w:ind w:left="122" w:right="113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obras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infraestructura educativa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realizadas</w:t>
            </w:r>
          </w:p>
        </w:tc>
        <w:tc>
          <w:tcPr>
            <w:tcW w:w="867" w:type="dxa"/>
          </w:tcPr>
          <w:p>
            <w:pPr>
              <w:pStyle w:val="TableParagraph"/>
              <w:spacing w:before="10" w:after="1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ee2437" stroked="false">
                    <v:fill type="solid"/>
                  </v:rect>
                  <v:shape style="position:absolute;left:48;top:54;width:70;height:122" coordorigin="49,55" coordsize="70,122" path="m106,148l85,148,85,176,106,176,106,148xm106,55l80,55,49,129,49,148,119,148,119,130,67,130,85,78,106,78,106,55xm106,78l85,78,85,130,106,130,106,78xe" filled="true" fillcolor="#ffffff" stroked="false">
                    <v:path arrowok="t"/>
                    <v:fill type="solid"/>
                  </v:shape>
                  <v:shape style="position:absolute;left:167;top:39;width:256;height:139" type="#_x0000_t75" stroked="false">
                    <v:imagedata r:id="rId1004" o:title=""/>
                  </v:shape>
                  <v:shape style="position:absolute;left:143;top:256;width:359;height:293" coordorigin="143,256" coordsize="359,293" path="m283,342l168,275,168,490,283,525,283,342xm411,275l295,342,295,525,411,490,411,275xm436,285l424,275,424,496,296,538,283,538,156,502,156,275,143,285,143,511,282,549,296,549,425,508,436,505,436,285xm501,295l474,295,474,487,481,487,481,535,495,535,495,487,501,487,501,295xm501,262l495,256,480,256,474,262,474,285,501,285,501,270,501,262xe" filled="true" fillcolor="#ffffff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141" w:right="127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Registros </w:t>
            </w:r>
            <w:r>
              <w:rPr>
                <w:color w:val="99234F"/>
                <w:w w:val="105"/>
                <w:sz w:val="10"/>
              </w:rPr>
              <w:t>administrativos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 Instituto Oaxaqueño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Constructor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</w:p>
          <w:p>
            <w:pPr>
              <w:pStyle w:val="TableParagraph"/>
              <w:spacing w:line="120" w:lineRule="exact"/>
              <w:ind w:left="78" w:right="6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Infraestructura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Educativa</w:t>
            </w:r>
          </w:p>
        </w:tc>
      </w:tr>
      <w:tr>
        <w:trPr>
          <w:trHeight w:val="11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100" w:firstLine="53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5.6 </w:t>
            </w:r>
            <w:r>
              <w:rPr>
                <w:color w:val="99234F"/>
                <w:w w:val="105"/>
                <w:sz w:val="10"/>
              </w:rPr>
              <w:t>Patrimonio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cultural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material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134" w:right="125" w:firstLine="199"/>
              <w:rPr>
                <w:sz w:val="10"/>
              </w:rPr>
            </w:pPr>
            <w:r>
              <w:rPr>
                <w:color w:val="99234F"/>
                <w:sz w:val="10"/>
              </w:rPr>
              <w:t>5.6 Contribuir a la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preservación, promoción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difusión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patrimonio</w:t>
            </w:r>
          </w:p>
          <w:p>
            <w:pPr>
              <w:pStyle w:val="TableParagraph"/>
              <w:spacing w:line="120" w:lineRule="exact"/>
              <w:ind w:left="54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cultural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material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7"/>
              <w:ind w:left="41" w:right="32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obras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conservación del patrimonio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cultural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material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realizadas</w:t>
            </w:r>
          </w:p>
        </w:tc>
        <w:tc>
          <w:tcPr>
            <w:tcW w:w="867" w:type="dxa"/>
          </w:tcPr>
          <w:p>
            <w:pPr>
              <w:pStyle w:val="TableParagraph"/>
              <w:spacing w:before="8" w:after="1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f89635" stroked="false">
                    <v:fill type="solid"/>
                  </v:rect>
                  <v:shape style="position:absolute;left:37;top:55;width:92;height:122" coordorigin="38,56" coordsize="92,122" path="m79,56l60,56,58,58,55,60,45,66,41,68,38,69,38,86,51,81,55,80,55,177,79,177,79,56xm129,56l111,56,109,58,106,60,96,66,92,68,89,69,89,86,102,81,106,80,106,177,129,177,129,56xe" filled="true" fillcolor="#ffffff" stroked="false">
                    <v:path arrowok="t"/>
                    <v:fill type="solid"/>
                  </v:shape>
                  <v:shape style="position:absolute;left:176;top:54;width:300;height:200" type="#_x0000_t75" stroked="false">
                    <v:imagedata r:id="rId1005" o:title=""/>
                  </v:shape>
                  <v:shape style="position:absolute;left:135;top:296;width:376;height:281" type="#_x0000_t75" stroked="false">
                    <v:imagedata r:id="rId993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115" w:right="107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86" w:right="72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Registros administrativos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 Instituto del Patrimonio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Cultural del Estado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Oaxaca</w:t>
            </w:r>
          </w:p>
        </w:tc>
      </w:tr>
      <w:tr>
        <w:trPr>
          <w:trHeight w:val="11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167" w:right="135" w:hanging="17"/>
              <w:rPr>
                <w:sz w:val="10"/>
              </w:rPr>
            </w:pPr>
            <w:r>
              <w:rPr>
                <w:color w:val="99234F"/>
                <w:sz w:val="10"/>
              </w:rPr>
              <w:t>5.7 Movilidad y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sz w:val="10"/>
              </w:rPr>
              <w:t>seguridad</w:t>
            </w:r>
            <w:r>
              <w:rPr>
                <w:color w:val="99234F"/>
                <w:spacing w:val="17"/>
                <w:sz w:val="10"/>
              </w:rPr>
              <w:t> </w:t>
            </w:r>
            <w:r>
              <w:rPr>
                <w:color w:val="99234F"/>
                <w:sz w:val="10"/>
              </w:rPr>
              <w:t>vial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266" w:right="22" w:hanging="98"/>
              <w:rPr>
                <w:sz w:val="10"/>
              </w:rPr>
            </w:pPr>
            <w:r>
              <w:rPr>
                <w:color w:val="99234F"/>
                <w:spacing w:val="-2"/>
                <w:w w:val="105"/>
                <w:sz w:val="10"/>
              </w:rPr>
              <w:t>5.7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Mejorar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la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movilidad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segura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7"/>
              <w:ind w:left="56" w:right="48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Proporción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de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la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población</w:t>
            </w:r>
            <w:r>
              <w:rPr>
                <w:color w:val="99234F"/>
                <w:spacing w:val="-35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que tiene fácil acceso al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transporte</w:t>
            </w:r>
            <w:r>
              <w:rPr>
                <w:color w:val="99234F"/>
                <w:spacing w:val="-12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público</w:t>
            </w:r>
          </w:p>
        </w:tc>
        <w:tc>
          <w:tcPr>
            <w:tcW w:w="867" w:type="dxa"/>
          </w:tcPr>
          <w:p>
            <w:pPr>
              <w:pStyle w:val="TableParagraph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13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f89635" stroked="false">
                    <v:fill type="solid"/>
                  </v:rect>
                  <v:shape style="position:absolute;left:37;top:55;width:92;height:122" coordorigin="38,56" coordsize="92,122" path="m79,56l60,56,58,58,55,60,45,66,41,68,38,69,38,86,51,81,55,80,55,177,79,177,79,56xm129,56l111,56,109,58,106,60,96,66,92,68,89,69,89,86,102,81,106,80,106,177,129,177,129,56xe" filled="true" fillcolor="#ffffff" stroked="false">
                    <v:path arrowok="t"/>
                    <v:fill type="solid"/>
                  </v:shape>
                  <v:shape style="position:absolute;left:176;top:54;width:300;height:200" type="#_x0000_t75" stroked="false">
                    <v:imagedata r:id="rId1006" o:title=""/>
                  </v:shape>
                  <v:shape style="position:absolute;left:135;top:296;width:376;height:281" type="#_x0000_t75" stroked="false">
                    <v:imagedata r:id="rId1007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7"/>
              <w:ind w:left="74" w:right="65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Quinquenal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28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61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151" w:right="137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Cuestionario ampliado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 Censo de Población y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Vivienda.</w:t>
            </w:r>
            <w:r>
              <w:rPr>
                <w:color w:val="99234F"/>
                <w:spacing w:val="-8"/>
                <w:sz w:val="10"/>
              </w:rPr>
              <w:t> </w:t>
            </w:r>
            <w:r>
              <w:rPr>
                <w:color w:val="99234F"/>
                <w:sz w:val="10"/>
              </w:rPr>
              <w:t>INEGI.</w:t>
            </w:r>
          </w:p>
          <w:p>
            <w:pPr>
              <w:pStyle w:val="TableParagraph"/>
              <w:spacing w:line="120" w:lineRule="exact"/>
              <w:ind w:left="78" w:right="66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Portal</w:t>
            </w:r>
            <w:r>
              <w:rPr>
                <w:color w:val="99234F"/>
                <w:spacing w:val="-4"/>
                <w:sz w:val="10"/>
              </w:rPr>
              <w:t> </w:t>
            </w:r>
            <w:r>
              <w:rPr>
                <w:color w:val="99234F"/>
                <w:sz w:val="10"/>
              </w:rPr>
              <w:t>SIODS.</w:t>
            </w:r>
            <w:r>
              <w:rPr>
                <w:color w:val="99234F"/>
                <w:spacing w:val="-4"/>
                <w:sz w:val="10"/>
              </w:rPr>
              <w:t> </w:t>
            </w:r>
            <w:r>
              <w:rPr>
                <w:color w:val="99234F"/>
                <w:sz w:val="10"/>
              </w:rPr>
              <w:t>INEGI</w:t>
            </w:r>
          </w:p>
        </w:tc>
      </w:tr>
    </w:tbl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1"/>
        <w:rPr>
          <w:rFonts w:ascii="Tahoma"/>
          <w:b/>
          <w:sz w:val="30"/>
        </w:rPr>
      </w:pPr>
    </w:p>
    <w:p>
      <w:pPr>
        <w:tabs>
          <w:tab w:pos="2079" w:val="left" w:leader="none"/>
        </w:tabs>
        <w:spacing w:before="1"/>
        <w:ind w:left="1166" w:right="0" w:firstLine="0"/>
        <w:jc w:val="left"/>
        <w:rPr>
          <w:rFonts w:ascii="Tahoma"/>
          <w:b/>
          <w:sz w:val="20"/>
        </w:rPr>
      </w:pPr>
      <w:r>
        <w:rPr/>
        <w:pict>
          <v:line style="position:absolute;mso-position-horizontal-relative:page;mso-position-vertical-relative:paragraph;z-index:-28349952" from="87.495201pt,-.116817pt" to="87.495201pt,14.050183pt" stroked="true" strokeweight="1pt" strokecolor="#a5855d">
            <v:stroke dashstyle="solid"/>
            <w10:wrap type="none"/>
          </v:line>
        </w:pict>
      </w:r>
      <w:r>
        <w:rPr>
          <w:rFonts w:ascii="Tahoma"/>
          <w:b/>
          <w:color w:val="A5855D"/>
          <w:w w:val="105"/>
          <w:sz w:val="20"/>
        </w:rPr>
        <w:t>236</w:t>
        <w:tab/>
        <w:t>GOBIERNO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DEL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ESTADO</w:t>
      </w:r>
      <w:r>
        <w:rPr>
          <w:rFonts w:ascii="Tahoma"/>
          <w:b/>
          <w:color w:val="A5855D"/>
          <w:spacing w:val="26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25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OAXACA</w:t>
      </w:r>
    </w:p>
    <w:p>
      <w:pPr>
        <w:spacing w:after="0"/>
        <w:jc w:val="left"/>
        <w:rPr>
          <w:rFonts w:ascii="Tahoma"/>
          <w:sz w:val="20"/>
        </w:rPr>
        <w:sectPr>
          <w:pgSz w:w="12240" w:h="15840"/>
          <w:pgMar w:header="0" w:footer="579" w:top="420" w:bottom="760" w:left="0" w:right="0"/>
        </w:sectPr>
      </w:pPr>
    </w:p>
    <w:p>
      <w:pPr>
        <w:pStyle w:val="Heading6"/>
        <w:spacing w:before="89"/>
        <w:ind w:left="6375"/>
      </w:pPr>
      <w:r>
        <w:rPr/>
        <w:pict>
          <v:group style="position:absolute;margin-left:460.686615pt;margin-top:18.906368pt;width:94.65pt;height:9.6pt;mso-position-horizontal-relative:page;mso-position-vertical-relative:paragraph;z-index:-15048704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008" o:title=""/>
            </v:shape>
            <w10:wrap type="topAndBottom"/>
          </v:group>
        </w:pict>
      </w:r>
      <w:r>
        <w:rPr>
          <w:color w:val="A5855D"/>
          <w:w w:val="105"/>
        </w:rPr>
        <w:t>PLAN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ESTATAL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1"/>
          <w:w w:val="105"/>
        </w:rPr>
        <w:t> </w:t>
      </w:r>
      <w:r>
        <w:rPr>
          <w:color w:val="A5855D"/>
          <w:w w:val="105"/>
        </w:rPr>
        <w:t>DESARROLLO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21"/>
        </w:rPr>
      </w:pPr>
    </w:p>
    <w:p>
      <w:pPr>
        <w:spacing w:before="115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5194B"/>
          <w:w w:val="105"/>
          <w:sz w:val="20"/>
        </w:rPr>
        <w:t>EJES</w:t>
      </w:r>
      <w:r>
        <w:rPr>
          <w:rFonts w:ascii="Tahoma"/>
          <w:b/>
          <w:color w:val="A5194B"/>
          <w:spacing w:val="-2"/>
          <w:w w:val="105"/>
          <w:sz w:val="20"/>
        </w:rPr>
        <w:t> </w:t>
      </w:r>
      <w:r>
        <w:rPr>
          <w:rFonts w:ascii="Tahoma"/>
          <w:b/>
          <w:color w:val="A5194B"/>
          <w:w w:val="105"/>
          <w:sz w:val="20"/>
        </w:rPr>
        <w:t>TRANSVERSALES</w:t>
      </w:r>
    </w:p>
    <w:p>
      <w:pPr>
        <w:pStyle w:val="BodyText"/>
        <w:spacing w:before="10"/>
        <w:rPr>
          <w:rFonts w:ascii="Tahoma"/>
          <w:b/>
          <w:sz w:val="22"/>
        </w:rPr>
      </w:pPr>
    </w:p>
    <w:tbl>
      <w:tblPr>
        <w:tblW w:w="0" w:type="auto"/>
        <w:jc w:val="left"/>
        <w:tblInd w:w="2002" w:type="dxa"/>
        <w:tblBorders>
          <w:top w:val="single" w:sz="2" w:space="0" w:color="99234F"/>
          <w:left w:val="single" w:sz="2" w:space="0" w:color="99234F"/>
          <w:bottom w:val="single" w:sz="2" w:space="0" w:color="99234F"/>
          <w:right w:val="single" w:sz="2" w:space="0" w:color="99234F"/>
          <w:insideH w:val="single" w:sz="2" w:space="0" w:color="99234F"/>
          <w:insideV w:val="single" w:sz="2" w:space="0" w:color="9923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587"/>
        <w:gridCol w:w="1587"/>
        <w:gridCol w:w="867"/>
        <w:gridCol w:w="549"/>
        <w:gridCol w:w="844"/>
        <w:gridCol w:w="877"/>
        <w:gridCol w:w="1720"/>
      </w:tblGrid>
      <w:tr>
        <w:trPr>
          <w:trHeight w:val="381" w:hRule="atLeast"/>
        </w:trPr>
        <w:tc>
          <w:tcPr>
            <w:tcW w:w="910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99234F"/>
          </w:tcPr>
          <w:p>
            <w:pPr>
              <w:pStyle w:val="TableParagraph"/>
              <w:tabs>
                <w:tab w:pos="1611" w:val="left" w:leader="none"/>
                <w:tab w:pos="3166" w:val="left" w:leader="none"/>
                <w:tab w:pos="4551" w:val="left" w:leader="none"/>
                <w:tab w:pos="5228" w:val="left" w:leader="none"/>
                <w:tab w:pos="6716" w:val="left" w:leader="none"/>
                <w:tab w:pos="7593" w:val="left" w:leader="none"/>
              </w:tabs>
              <w:spacing w:line="171" w:lineRule="exact" w:before="68"/>
              <w:ind w:left="372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Tema</w:t>
              <w:tab/>
              <w:t>Objetivo</w:t>
              <w:tab/>
              <w:t>Indicador</w:t>
              <w:tab/>
              <w:t>ODS</w:t>
              <w:tab/>
            </w:r>
            <w:r>
              <w:rPr>
                <w:rFonts w:ascii="Tahoma" w:hAnsi="Tahoma"/>
                <w:b/>
                <w:color w:val="FFFFFF"/>
                <w:w w:val="110"/>
                <w:position w:val="7"/>
                <w:sz w:val="11"/>
              </w:rPr>
              <w:t>Línea    </w:t>
            </w:r>
            <w:r>
              <w:rPr>
                <w:rFonts w:ascii="Tahoma" w:hAnsi="Tahoma"/>
                <w:b/>
                <w:color w:val="FFFFFF"/>
                <w:spacing w:val="18"/>
                <w:w w:val="110"/>
                <w:position w:val="7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position w:val="7"/>
                <w:sz w:val="11"/>
              </w:rPr>
              <w:t>Frecuencia</w:t>
              <w:tab/>
              <w:t>Sentido</w:t>
              <w:tab/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Medio</w:t>
            </w:r>
            <w:r>
              <w:rPr>
                <w:rFonts w:ascii="Tahoma" w:hAnsi="Tahoma"/>
                <w:b/>
                <w:color w:val="FFFFFF"/>
                <w:spacing w:val="7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6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verificación</w:t>
            </w:r>
          </w:p>
          <w:p>
            <w:pPr>
              <w:pStyle w:val="TableParagraph"/>
              <w:spacing w:line="101" w:lineRule="exact"/>
              <w:ind w:left="5250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base   </w:t>
            </w:r>
            <w:r>
              <w:rPr>
                <w:rFonts w:ascii="Tahoma" w:hAnsi="Tahoma"/>
                <w:b/>
                <w:color w:val="FFFFFF"/>
                <w:spacing w:val="34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de</w:t>
            </w:r>
            <w:r>
              <w:rPr>
                <w:rFonts w:ascii="Tahoma" w:hAnsi="Tahoma"/>
                <w:b/>
                <w:color w:val="FFFFFF"/>
                <w:spacing w:val="23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0"/>
                <w:sz w:val="11"/>
              </w:rPr>
              <w:t>medición    </w:t>
            </w:r>
            <w:r>
              <w:rPr>
                <w:rFonts w:ascii="Tahoma" w:hAnsi="Tahoma"/>
                <w:b/>
                <w:color w:val="FFFFFF"/>
                <w:spacing w:val="18"/>
                <w:w w:val="110"/>
                <w:sz w:val="11"/>
              </w:rPr>
              <w:t> </w:t>
            </w:r>
            <w:r>
              <w:rPr>
                <w:rFonts w:ascii="Tahoma" w:hAnsi="Tahoma"/>
                <w:b/>
                <w:color w:val="FFFFFF"/>
                <w:w w:val="115"/>
                <w:sz w:val="11"/>
              </w:rPr>
              <w:t>esperado</w:t>
            </w:r>
          </w:p>
        </w:tc>
      </w:tr>
      <w:tr>
        <w:trPr>
          <w:trHeight w:val="847" w:hRule="atLeast"/>
        </w:trPr>
        <w:tc>
          <w:tcPr>
            <w:tcW w:w="107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348" w:right="212" w:hanging="128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Igualdad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género</w:t>
            </w:r>
          </w:p>
        </w:tc>
        <w:tc>
          <w:tcPr>
            <w:tcW w:w="158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9"/>
              <w:rPr>
                <w:rFonts w:ascii="Tahoma"/>
                <w:b/>
                <w:sz w:val="14"/>
              </w:rPr>
            </w:pPr>
          </w:p>
          <w:p>
            <w:pPr>
              <w:pStyle w:val="TableParagraph"/>
              <w:spacing w:line="247" w:lineRule="auto"/>
              <w:ind w:left="109" w:right="102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Contribuir a la Igualdad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Sustantiva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entre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hombres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mujeres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5"/>
              <w:ind w:left="120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Brecha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salarial</w:t>
            </w:r>
            <w:r>
              <w:rPr>
                <w:color w:val="99234F"/>
                <w:spacing w:val="-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Género</w:t>
            </w:r>
          </w:p>
        </w:tc>
        <w:tc>
          <w:tcPr>
            <w:tcW w:w="86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ahoma"/>
                <w:b/>
                <w:sz w:val="23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f04e44" stroked="false">
                    <v:fill type="solid"/>
                  </v:rect>
                  <v:shape style="position:absolute;left:51;top:54;width:64;height:124" coordorigin="52,55" coordsize="64,124" path="m111,55l55,55,53,124,73,124,75,116,78,113,88,113,90,115,93,122,94,127,94,146,93,153,92,156,89,160,87,161,80,161,78,159,75,153,74,148,74,141,52,141,52,149,53,156,56,167,59,171,64,174,69,177,75,178,92,178,116,143,116,122,114,112,105,99,99,95,87,95,83,96,76,98,74,100,72,101,74,75,111,75,111,55xe" filled="true" fillcolor="#ffffff" stroked="false">
                    <v:path arrowok="t"/>
                    <v:fill type="solid"/>
                  </v:shape>
                  <v:shape style="position:absolute;left:167;top:53;width:238;height:124" type="#_x0000_t75" stroked="false">
                    <v:imagedata r:id="rId1009" o:title=""/>
                  </v:shape>
                  <v:shape style="position:absolute;left:213;top:240;width:253;height:342" type="#_x0000_t75" stroked="false">
                    <v:imagedata r:id="rId1010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5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5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Trimestral</w:t>
            </w:r>
          </w:p>
        </w:tc>
        <w:tc>
          <w:tcPr>
            <w:tcW w:w="877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  <w:tcBorders>
              <w:top w:val="nil"/>
            </w:tcBorders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5"/>
              <w:ind w:left="45" w:right="33"/>
              <w:jc w:val="center"/>
              <w:rPr>
                <w:sz w:val="10"/>
              </w:rPr>
            </w:pPr>
            <w:r>
              <w:rPr>
                <w:color w:val="99234F"/>
                <w:spacing w:val="-1"/>
                <w:w w:val="105"/>
                <w:sz w:val="10"/>
              </w:rPr>
              <w:t>INEGI.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Encuesta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Nacional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Ocupación y Empleo (Nueva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Edición)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(ENOEN)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243" w:right="91" w:hanging="128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mujeres en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situación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6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4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877" w:type="dxa"/>
          </w:tcPr>
          <w:p>
            <w:pPr>
              <w:pStyle w:val="TableParagraph"/>
              <w:spacing w:before="12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300" w:right="33" w:hanging="246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Medición multidimensional </w:t>
            </w:r>
            <w:r>
              <w:rPr>
                <w:color w:val="99234F"/>
                <w:w w:val="110"/>
                <w:sz w:val="10"/>
              </w:rPr>
              <w:t>de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Pobreza.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CONEVAL</w:t>
            </w:r>
          </w:p>
        </w:tc>
      </w:tr>
      <w:tr>
        <w:trPr>
          <w:trHeight w:val="845" w:hRule="atLeast"/>
        </w:trPr>
        <w:tc>
          <w:tcPr>
            <w:tcW w:w="1075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84"/>
              <w:ind w:left="81" w:right="75" w:hanging="1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Desarrollo</w:t>
            </w:r>
            <w:r>
              <w:rPr>
                <w:color w:val="99234F"/>
                <w:spacing w:val="1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sostenible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2"/>
                <w:w w:val="110"/>
                <w:sz w:val="10"/>
              </w:rPr>
              <w:t>cambio</w:t>
            </w:r>
            <w:r>
              <w:rPr>
                <w:color w:val="99234F"/>
                <w:spacing w:val="-10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climático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11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line="247" w:lineRule="auto"/>
              <w:ind w:left="41" w:right="34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Impulsar una adecuada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gestión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medio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ambiente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con</w:t>
            </w:r>
            <w:r>
              <w:rPr>
                <w:color w:val="99234F"/>
                <w:spacing w:val="-12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enfoque</w:t>
            </w:r>
            <w:r>
              <w:rPr>
                <w:color w:val="99234F"/>
                <w:spacing w:val="-11"/>
                <w:w w:val="110"/>
                <w:sz w:val="10"/>
              </w:rPr>
              <w:t> </w:t>
            </w:r>
            <w:r>
              <w:rPr>
                <w:color w:val="99234F"/>
                <w:spacing w:val="-1"/>
                <w:w w:val="110"/>
                <w:sz w:val="10"/>
              </w:rPr>
              <w:t>sostenible</w:t>
            </w:r>
          </w:p>
          <w:p>
            <w:pPr>
              <w:pStyle w:val="TableParagraph"/>
              <w:spacing w:line="247" w:lineRule="auto"/>
              <w:ind w:left="40" w:right="33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que permita controlar las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causas de las emisiones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Gases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de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Efecto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Invernadero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hacer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frente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al</w:t>
            </w:r>
          </w:p>
          <w:p>
            <w:pPr>
              <w:pStyle w:val="TableParagraph"/>
              <w:spacing w:line="247" w:lineRule="auto"/>
              <w:ind w:left="55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cambio climático en las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comunidades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del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Estado.</w:t>
            </w: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56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Subíndice de Manejo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sostenible del medio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ambiente del Índice 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Competitividad</w:t>
            </w:r>
            <w:r>
              <w:rPr>
                <w:color w:val="99234F"/>
                <w:spacing w:val="7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Estatal</w:t>
            </w:r>
          </w:p>
        </w:tc>
        <w:tc>
          <w:tcPr>
            <w:tcW w:w="867" w:type="dxa"/>
            <w:vMerge w:val="restart"/>
          </w:tcPr>
          <w:p>
            <w:pPr>
              <w:pStyle w:val="TableParagraph"/>
              <w:spacing w:before="2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ind w:left="12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cb8a2d" stroked="false">
                    <v:fill type="solid"/>
                  </v:rect>
                  <v:shape style="position:absolute;left:37;top:54;width:120;height:124" type="#_x0000_t75" stroked="false">
                    <v:imagedata r:id="rId1011" o:title=""/>
                  </v:shape>
                  <v:shape style="position:absolute;left:200;top:40;width:324;height:215" type="#_x0000_t75" stroked="false">
                    <v:imagedata r:id="rId1012" o:title=""/>
                  </v:shape>
                  <v:shape style="position:absolute;left:115;top:310;width:401;height:203" coordorigin="116,310" coordsize="401,203" path="m416,310l351,336,329,360,329,362,338,378,343,386,343,387,345,387,347,385,365,363,382,350,396,344,409,340,418,339,432,341,481,378,487,412,483,440,474,460,461,472,448,480,427,483,410,482,349,439,302,361,274,331,250,318,228,312,216,310,196,311,138,343,116,412,117,431,162,498,192,509,233,509,241,507,250,504,260,498,271,491,285,504,286,504,288,502,298,440,297,439,294,439,235,455,234,457,234,458,248,471,240,477,233,479,227,480,198,480,177,473,145,412,147,393,184,345,213,339,223,340,239,345,258,357,281,381,322,452,339,473,395,508,426,513,436,513,494,482,516,412,513,382,482,331,437,312,416,310xe" filled="true" fillcolor="#ffffff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  <w:p>
            <w:pPr>
              <w:pStyle w:val="TableParagraph"/>
              <w:spacing w:before="5" w:after="1"/>
              <w:rPr>
                <w:rFonts w:ascii="Tahoma"/>
                <w:b/>
                <w:sz w:val="7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shape style="position:absolute;left:0;top:0;width:639;height:639" coordorigin="0,0" coordsize="639,639" path="m1,0l0,637,637,638,638,1,1,0xe" filled="true" fillcolor="#008648" stroked="false">
                    <v:path arrowok="t"/>
                    <v:fill type="solid"/>
                  </v:shape>
                  <v:shape style="position:absolute;left:37;top:53;width:119;height:126" type="#_x0000_t75" stroked="false">
                    <v:imagedata r:id="rId1013" o:title=""/>
                  </v:shape>
                  <v:shape style="position:absolute;left:204;top:40;width:309;height:139" type="#_x0000_t75" stroked="false">
                    <v:imagedata r:id="rId1014" o:title=""/>
                  </v:shape>
                  <v:shape style="position:absolute;left:86;top:283;width:475;height:240" coordorigin="87,283" coordsize="475,240" path="m324,283l230,297,159,333,112,371,88,401,87,403,88,405,112,433,159,473,229,509,324,523,418,509,430,503,314,503,305,501,296,499,295,497,294,495,298,485,307,483,314,481,363,481,365,479,268,479,268,469,268,465,265,465,263,453,257,453,256,443,237,443,238,443,233,441,228,431,225,417,225,397,225,393,226,393,231,387,231,385,230,385,229,379,229,375,230,373,232,371,245,371,247,369,247,369,246,367,232,367,234,361,237,357,240,351,242,349,257,349,256,347,259,345,245,345,244,343,245,341,246,339,251,333,254,333,257,331,302,331,304,321,271,321,283,313,296,309,310,305,434,305,418,297,324,283xm294,453l291,469,288,471,285,477,277,479,365,479,382,481,382,481,384,483,371,491,356,497,340,501,324,503,430,503,480,477,370,477,372,471,367,457,297,457,294,453xm363,481l314,481,327,483,339,487,349,489,355,491,358,489,363,481xm386,467l370,477,480,477,484,475,386,475,380,473,386,467xm385,469l386,475,484,475,488,473,392,473,385,469xm544,425l412,425,414,431,415,433,416,437,416,439,412,449,407,457,401,467,394,473,488,473,535,435,544,425xm268,459l265,465,268,465,268,459xm309,426l300,433,300,435,300,447,299,447,297,457,305,457,300,453,304,435,308,427,308,427,309,426xm383,425l309,425,308,427,317,427,310,439,309,441,305,457,367,457,365,453,373,443,388,437,393,437,409,433,410,429,389,429,383,425xm262,443l257,453,263,453,262,443xm238,443l237,443,238,443,238,443xm248,435l245,439,238,443,238,443,254,443,248,435xm256,441l254,443,256,443,256,441xm396,428l398,429,398,429,396,428xm417,421l402,421,407,427,403,429,410,429,412,425,544,425,545,423,418,423,417,421xm394,425l393,425,396,428,394,425xm309,425l309,426,308,427,309,425xm294,395l293,405,298,413,306,417,311,419,309,426,309,425,383,425,377,421,349,421,344,419,339,415,343,413,351,413,349,411,307,411,305,407,296,399,294,395xm403,381l403,395,410,395,397,403,396,403,390,405,387,411,389,419,394,425,397,421,417,421,415,419,393,419,393,417,391,413,393,411,410,411,407,407,417,397,413,391,412,391,407,385,403,381xm434,305l324,305,357,311,386,327,407,351,420,381,420,383,420,385,419,389,412,391,419,391,421,393,423,397,423,411,422,417,421,423,545,423,559,407,560,405,561,403,560,401,559,401,535,373,488,333,434,305xm351,413l348,413,353,417,349,421,377,421,376,417,354,417,351,413xm410,411l393,411,397,413,400,417,400,419,415,419,410,411xm364,395l357,401,361,403,356,413,354,417,376,417,373,409,371,405,368,397,364,395xm306,379l304,385,320,397,323,405,316,409,307,411,349,411,345,407,327,407,324,389,318,389,308,381,306,379xm341,403l327,407,345,407,341,403xm263,383l237,383,246,385,259,389,268,395,277,391,280,389,280,387,265,387,263,383xm268,377l263,377,268,385,265,387,280,387,279,383,271,383,268,377xm256,371l248,379,238,379,230,385,231,385,237,383,263,383,261,377,259,375,256,371xm279,381l276,381,271,383,279,383,279,381xm245,371l238,371,243,373,245,371xm257,349l254,349,254,353,248,355,243,359,238,367,246,367,245,365,247,365,250,363,254,361,256,359,258,359,267,357,271,357,259,353,257,349xm285,347l281,351,277,357,267,357,275,361,279,359,284,355,287,353,290,351,285,347xm317,335l298,335,306,341,286,345,292,349,295,349,305,343,309,341,317,335xm302,331l257,331,259,333,259,335,259,339,256,343,250,345,259,345,261,343,270,339,281,339,290,337,298,335,301,335,302,331xm305,315l271,321,304,321,305,315xe" filled="true" fillcolor="#ffffff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Tahoma"/>
                <w:b/>
                <w:sz w:val="7"/>
              </w:rPr>
            </w:pPr>
          </w:p>
          <w:p>
            <w:pPr>
              <w:pStyle w:val="TableParagraph"/>
              <w:ind w:left="126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1.95pt;mso-position-horizontal-relative:char;mso-position-vertical-relative:line" coordorigin="0,0" coordsize="639,639">
                  <v:rect style="position:absolute;left:0;top:0;width:639;height:639" filled="true" fillcolor="#00b14c" stroked="false">
                    <v:fill type="solid"/>
                  </v:rect>
                  <v:shape style="position:absolute;left:38;top:55;width:119;height:124" type="#_x0000_t75" stroked="false">
                    <v:imagedata r:id="rId1015" o:title=""/>
                  </v:shape>
                  <v:shape style="position:absolute;left:202;top:55;width:353;height:200" type="#_x0000_t75" stroked="false">
                    <v:imagedata r:id="rId1016" o:title=""/>
                  </v:shape>
                  <v:shape style="position:absolute;left:178;top:291;width:276;height:271" type="#_x0000_t75" stroked="false">
                    <v:imagedata r:id="rId1017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87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510" w:right="33" w:hanging="316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Índice de Competitividad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Estatal.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IMCO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56" w:right="47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Hectáreas Bajo Manejo y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Conservación de Recursos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Naturales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2022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1"/>
              <w:rPr>
                <w:rFonts w:ascii="Tahoma"/>
                <w:b/>
                <w:sz w:val="18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236l76,236,76,361,173,361,173,236xm283,0l193,0,229,33,80,174,100,193,248,52,283,85,283,0xm311,125l214,125,214,361,311,361,311,125xm442,407l28,407,28,1,0,1,0,407,0,433,442,433,442,407xm442,0l345,0,345,361,442,361,442,0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200" w:right="184" w:firstLine="122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Secretaría del Medio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Ambiente, </w:t>
            </w:r>
            <w:r>
              <w:rPr>
                <w:color w:val="99234F"/>
                <w:w w:val="105"/>
                <w:sz w:val="10"/>
              </w:rPr>
              <w:t>Biodiversidad,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Energías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Sostenibilidad</w:t>
            </w:r>
          </w:p>
        </w:tc>
      </w:tr>
      <w:tr>
        <w:trPr>
          <w:trHeight w:val="845" w:hRule="atLeast"/>
        </w:trPr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155" w:right="146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Tasa de variación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Toneladas Reducidas 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Emisiones de GEI en el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10"/>
                <w:sz w:val="10"/>
              </w:rPr>
              <w:t>Estado</w:t>
            </w:r>
          </w:p>
        </w:tc>
        <w:tc>
          <w:tcPr>
            <w:tcW w:w="8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2019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Anual</w:t>
            </w:r>
          </w:p>
        </w:tc>
        <w:tc>
          <w:tcPr>
            <w:tcW w:w="877" w:type="dxa"/>
          </w:tcPr>
          <w:p>
            <w:pPr>
              <w:pStyle w:val="TableParagraph"/>
              <w:spacing w:before="3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200" w:right="184" w:firstLine="122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Secretaría del Medio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Ambiente, </w:t>
            </w:r>
            <w:r>
              <w:rPr>
                <w:color w:val="99234F"/>
                <w:w w:val="105"/>
                <w:sz w:val="10"/>
              </w:rPr>
              <w:t>Biodiversidad,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Energías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8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Sostenibilidad</w:t>
            </w:r>
          </w:p>
        </w:tc>
      </w:tr>
      <w:tr>
        <w:trPr>
          <w:trHeight w:val="1070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92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Interculturalidad</w:t>
            </w:r>
          </w:p>
        </w:tc>
        <w:tc>
          <w:tcPr>
            <w:tcW w:w="158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9"/>
              </w:rPr>
            </w:pPr>
          </w:p>
          <w:p>
            <w:pPr>
              <w:pStyle w:val="TableParagraph"/>
              <w:spacing w:line="247" w:lineRule="auto"/>
              <w:ind w:left="55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Contribuir a garantizar el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ejercicio de los derechos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fundamentales de los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pueblos y comunidades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spacing w:val="-1"/>
                <w:w w:val="105"/>
                <w:sz w:val="10"/>
              </w:rPr>
              <w:t>indígenas </w:t>
            </w:r>
            <w:r>
              <w:rPr>
                <w:color w:val="99234F"/>
                <w:w w:val="105"/>
                <w:sz w:val="10"/>
              </w:rPr>
              <w:t>y afromexicanas,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para un desarrollo integral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</w:t>
            </w:r>
            <w:r>
              <w:rPr>
                <w:color w:val="99234F"/>
                <w:spacing w:val="-5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enfoque</w:t>
            </w:r>
            <w:r>
              <w:rPr>
                <w:color w:val="99234F"/>
                <w:spacing w:val="-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intercultural.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90"/>
              <w:ind w:left="55" w:right="48" w:hanging="1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personas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hablantes de alguna lengua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indígena  que  se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encuentran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situación</w:t>
            </w:r>
            <w:r>
              <w:rPr>
                <w:color w:val="99234F"/>
                <w:spacing w:val="2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extrema</w:t>
            </w:r>
          </w:p>
        </w:tc>
        <w:tc>
          <w:tcPr>
            <w:tcW w:w="867" w:type="dxa"/>
          </w:tcPr>
          <w:p>
            <w:pPr>
              <w:pStyle w:val="TableParagraph"/>
              <w:spacing w:before="7" w:after="1"/>
              <w:rPr>
                <w:rFonts w:ascii="Tahoma"/>
                <w:b/>
                <w:sz w:val="17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0.8pt;mso-position-horizontal-relative:char;mso-position-vertical-relative:line" coordorigin="0,0" coordsize="639,616">
                  <v:rect style="position:absolute;left:0;top:0;width:639;height:616" filled="true" fillcolor="#ef3d4e" stroked="false">
                    <v:fill type="solid"/>
                  </v:rect>
                  <v:shape style="position:absolute;left:38;top:52;width:41;height:118" coordorigin="38,53" coordsize="41,118" path="m79,53l61,53,59,55,56,57,46,62,42,64,38,66,38,82,52,78,56,76,56,170,79,170,79,53xe" filled="true" fillcolor="#ffffff" stroked="false">
                    <v:path arrowok="t"/>
                    <v:fill type="solid"/>
                  </v:shape>
                  <v:shape style="position:absolute;left:130;top:52;width:326;height:119" type="#_x0000_t75" stroked="false">
                    <v:imagedata r:id="rId1018" o:title=""/>
                  </v:shape>
                  <v:shape style="position:absolute;left:61;top:276;width:492;height:203" type="#_x0000_t75" stroked="false">
                    <v:imagedata r:id="rId1019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rFonts w:ascii="Tahoma"/>
                <w:b/>
                <w:sz w:val="16"/>
              </w:rPr>
            </w:pPr>
          </w:p>
          <w:p>
            <w:pPr>
              <w:pStyle w:val="TableParagraph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877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28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spacing w:line="247" w:lineRule="auto"/>
              <w:ind w:left="300" w:right="33" w:hanging="246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Medición multidimensional </w:t>
            </w:r>
            <w:r>
              <w:rPr>
                <w:color w:val="99234F"/>
                <w:w w:val="110"/>
                <w:sz w:val="10"/>
              </w:rPr>
              <w:t>de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Pobreza.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CONEVAL</w:t>
            </w:r>
          </w:p>
        </w:tc>
      </w:tr>
      <w:tr>
        <w:trPr>
          <w:trHeight w:val="845" w:hRule="atLeast"/>
        </w:trPr>
        <w:tc>
          <w:tcPr>
            <w:tcW w:w="1075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183" w:hanging="16"/>
              <w:rPr>
                <w:sz w:val="10"/>
              </w:rPr>
            </w:pPr>
            <w:r>
              <w:rPr>
                <w:color w:val="99234F"/>
                <w:sz w:val="10"/>
              </w:rPr>
              <w:t>Niñas, Niños y</w:t>
            </w:r>
            <w:r>
              <w:rPr>
                <w:color w:val="99234F"/>
                <w:spacing w:val="-33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Adolescentes</w:t>
            </w:r>
          </w:p>
        </w:tc>
        <w:tc>
          <w:tcPr>
            <w:tcW w:w="1587" w:type="dxa"/>
          </w:tcPr>
          <w:p>
            <w:pPr>
              <w:pStyle w:val="TableParagraph"/>
              <w:spacing w:before="4"/>
              <w:rPr>
                <w:rFonts w:ascii="Tahoma"/>
                <w:b/>
                <w:sz w:val="15"/>
              </w:rPr>
            </w:pPr>
          </w:p>
          <w:p>
            <w:pPr>
              <w:pStyle w:val="TableParagraph"/>
              <w:spacing w:line="247" w:lineRule="auto"/>
              <w:ind w:left="55" w:right="48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Impulsar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garantía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y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pleno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goce de los derechos de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niñas, niños y adolescentes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en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el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estado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Oaxaca.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line="247" w:lineRule="auto" w:before="103"/>
              <w:ind w:left="68" w:right="60"/>
              <w:jc w:val="center"/>
              <w:rPr>
                <w:sz w:val="10"/>
              </w:rPr>
            </w:pPr>
            <w:r>
              <w:rPr>
                <w:color w:val="99234F"/>
                <w:w w:val="105"/>
                <w:sz w:val="10"/>
              </w:rPr>
              <w:t>Porcentaje de población</w:t>
            </w:r>
            <w:r>
              <w:rPr>
                <w:color w:val="99234F"/>
                <w:spacing w:val="1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de</w:t>
            </w:r>
            <w:r>
              <w:rPr>
                <w:color w:val="99234F"/>
                <w:spacing w:val="-34"/>
                <w:w w:val="105"/>
                <w:sz w:val="10"/>
              </w:rPr>
              <w:t> </w:t>
            </w:r>
            <w:r>
              <w:rPr>
                <w:color w:val="99234F"/>
                <w:sz w:val="10"/>
              </w:rPr>
              <w:t>0 a 17 años en situación de</w:t>
            </w:r>
            <w:r>
              <w:rPr>
                <w:color w:val="99234F"/>
                <w:spacing w:val="1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</w:t>
            </w:r>
            <w:r>
              <w:rPr>
                <w:color w:val="99234F"/>
                <w:spacing w:val="-10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extrema</w:t>
            </w:r>
          </w:p>
        </w:tc>
        <w:tc>
          <w:tcPr>
            <w:tcW w:w="867" w:type="dxa"/>
          </w:tcPr>
          <w:p>
            <w:pPr>
              <w:pStyle w:val="TableParagraph"/>
              <w:spacing w:before="12"/>
              <w:rPr>
                <w:rFonts w:ascii="Tahoma"/>
                <w:b/>
                <w:sz w:val="10"/>
              </w:rPr>
            </w:pPr>
          </w:p>
          <w:p>
            <w:pPr>
              <w:pStyle w:val="TableParagraph"/>
              <w:ind w:left="131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31.95pt;height:30.8pt;mso-position-horizontal-relative:char;mso-position-vertical-relative:line" coordorigin="0,0" coordsize="639,616">
                  <v:rect style="position:absolute;left:0;top:0;width:639;height:616" filled="true" fillcolor="#ef3d4e" stroked="false">
                    <v:fill type="solid"/>
                  </v:rect>
                  <v:shape style="position:absolute;left:38;top:52;width:41;height:118" coordorigin="38,53" coordsize="41,118" path="m79,53l61,53,59,55,56,57,46,62,42,64,38,66,38,82,52,78,56,76,56,170,79,170,79,53xe" filled="true" fillcolor="#ffffff" stroked="false">
                    <v:path arrowok="t"/>
                    <v:fill type="solid"/>
                  </v:shape>
                  <v:shape style="position:absolute;left:130;top:52;width:326;height:119" type="#_x0000_t75" stroked="false">
                    <v:imagedata r:id="rId1020" o:title=""/>
                  </v:shape>
                  <v:shape style="position:absolute;left:61;top:276;width:492;height:203" type="#_x0000_t75" stroked="false">
                    <v:imagedata r:id="rId1021" o:title="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549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115" w:right="108"/>
              <w:jc w:val="center"/>
              <w:rPr>
                <w:sz w:val="10"/>
              </w:rPr>
            </w:pPr>
            <w:r>
              <w:rPr>
                <w:color w:val="99234F"/>
                <w:sz w:val="10"/>
              </w:rPr>
              <w:t>2020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3"/>
              <w:ind w:left="74" w:right="66"/>
              <w:jc w:val="center"/>
              <w:rPr>
                <w:sz w:val="10"/>
              </w:rPr>
            </w:pPr>
            <w:r>
              <w:rPr>
                <w:color w:val="99234F"/>
                <w:w w:val="110"/>
                <w:sz w:val="10"/>
              </w:rPr>
              <w:t>Bienal</w:t>
            </w:r>
          </w:p>
        </w:tc>
        <w:tc>
          <w:tcPr>
            <w:tcW w:w="877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19"/>
              </w:rPr>
            </w:pPr>
          </w:p>
          <w:p>
            <w:pPr>
              <w:pStyle w:val="TableParagraph"/>
              <w:ind w:left="213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pict>
                <v:group style="width:22.15pt;height:21.65pt;mso-position-horizontal-relative:char;mso-position-vertical-relative:line" coordorigin="0,0" coordsize="443,433">
                  <v:shape style="position:absolute;left:-1;top:0;width:443;height:433" coordorigin="0,0" coordsize="443,433" path="m173,0l76,0,76,361,173,361,173,0xm304,125l207,125,207,361,304,361,304,125xm438,108l403,141,254,0,235,19,383,160,348,193,438,193,438,108xm442,407l28,407,28,1,0,1,0,407,0,433,442,433,442,407xm442,236l345,236,345,361,442,361,442,236xe" filled="true" fillcolor="#a5855d" stroked="false">
                    <v:path arrowok="t"/>
                    <v:fill type="solid"/>
                  </v:shape>
                </v:group>
              </w:pict>
            </w:r>
            <w:r>
              <w:rPr>
                <w:rFonts w:ascii="Tahoma"/>
                <w:sz w:val="20"/>
              </w:rPr>
            </w:r>
          </w:p>
        </w:tc>
        <w:tc>
          <w:tcPr>
            <w:tcW w:w="1720" w:type="dxa"/>
          </w:tcPr>
          <w:p>
            <w:pPr>
              <w:pStyle w:val="TableParagraph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Tahoma"/>
                <w:b/>
                <w:sz w:val="13"/>
              </w:rPr>
            </w:pPr>
          </w:p>
          <w:p>
            <w:pPr>
              <w:pStyle w:val="TableParagraph"/>
              <w:spacing w:line="247" w:lineRule="auto"/>
              <w:ind w:left="300" w:right="33" w:hanging="246"/>
              <w:rPr>
                <w:sz w:val="10"/>
              </w:rPr>
            </w:pPr>
            <w:r>
              <w:rPr>
                <w:color w:val="99234F"/>
                <w:spacing w:val="-1"/>
                <w:w w:val="110"/>
                <w:sz w:val="10"/>
              </w:rPr>
              <w:t>Medición multidimensional </w:t>
            </w:r>
            <w:r>
              <w:rPr>
                <w:color w:val="99234F"/>
                <w:w w:val="110"/>
                <w:sz w:val="10"/>
              </w:rPr>
              <w:t>de</w:t>
            </w:r>
            <w:r>
              <w:rPr>
                <w:color w:val="99234F"/>
                <w:spacing w:val="-36"/>
                <w:w w:val="110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la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Pobreza.</w:t>
            </w:r>
            <w:r>
              <w:rPr>
                <w:color w:val="99234F"/>
                <w:spacing w:val="-9"/>
                <w:w w:val="105"/>
                <w:sz w:val="10"/>
              </w:rPr>
              <w:t> </w:t>
            </w:r>
            <w:r>
              <w:rPr>
                <w:color w:val="99234F"/>
                <w:w w:val="105"/>
                <w:sz w:val="10"/>
              </w:rPr>
              <w:t>CONEVAL</w:t>
            </w: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24"/>
        </w:rPr>
      </w:pPr>
    </w:p>
    <w:p>
      <w:pPr>
        <w:pStyle w:val="Heading6"/>
        <w:tabs>
          <w:tab w:pos="11073" w:val="right" w:leader="none"/>
        </w:tabs>
        <w:spacing w:before="115"/>
        <w:ind w:left="6188"/>
      </w:pPr>
      <w:r>
        <w:rPr/>
        <w:pict>
          <v:line style="position:absolute;mso-position-horizontal-relative:page;mso-position-vertical-relative:paragraph;z-index:-28342272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0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  <w:t>237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04102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1022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spacing w:before="4"/>
        <w:rPr>
          <w:rFonts w:ascii="Tahoma"/>
          <w:b/>
          <w:sz w:val="48"/>
        </w:rPr>
      </w:pPr>
    </w:p>
    <w:p>
      <w:pPr>
        <w:pStyle w:val="Heading3"/>
        <w:ind w:left="2686"/>
      </w:pPr>
      <w:r>
        <w:rPr>
          <w:color w:val="9E214A"/>
        </w:rPr>
        <w:t>Referencias</w:t>
      </w:r>
    </w:p>
    <w:p>
      <w:pPr>
        <w:spacing w:line="237" w:lineRule="auto" w:before="246"/>
        <w:ind w:left="2686" w:right="3526" w:firstLine="0"/>
        <w:jc w:val="left"/>
        <w:rPr>
          <w:sz w:val="19"/>
        </w:rPr>
      </w:pPr>
      <w:r>
        <w:rPr>
          <w:color w:val="4A4A4C"/>
          <w:sz w:val="19"/>
        </w:rPr>
        <w:t>Atlas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38"/>
          <w:sz w:val="19"/>
        </w:rPr>
        <w:t> </w:t>
      </w:r>
      <w:r>
        <w:rPr>
          <w:color w:val="4A4A4C"/>
          <w:sz w:val="19"/>
        </w:rPr>
        <w:t>Género</w:t>
      </w:r>
      <w:r>
        <w:rPr>
          <w:color w:val="4A4A4C"/>
          <w:spacing w:val="38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38"/>
          <w:sz w:val="19"/>
        </w:rPr>
        <w:t> </w:t>
      </w:r>
      <w:r>
        <w:rPr>
          <w:color w:val="4A4A4C"/>
          <w:sz w:val="19"/>
        </w:rPr>
        <w:t>Estado</w:t>
      </w:r>
      <w:r>
        <w:rPr>
          <w:color w:val="4A4A4C"/>
          <w:spacing w:val="38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38"/>
          <w:sz w:val="19"/>
        </w:rPr>
        <w:t> </w:t>
      </w:r>
      <w:r>
        <w:rPr>
          <w:color w:val="4A4A4C"/>
          <w:sz w:val="19"/>
        </w:rPr>
        <w:t>Oaxaca.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(2022).</w:t>
      </w:r>
      <w:r>
        <w:rPr>
          <w:color w:val="4A4A4C"/>
          <w:spacing w:val="38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https://atlasdegenero.oaxaca.gob.mx/</w:t>
      </w: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2686" w:right="3523" w:firstLine="0"/>
        <w:jc w:val="left"/>
        <w:rPr>
          <w:sz w:val="19"/>
        </w:rPr>
      </w:pPr>
      <w:r>
        <w:rPr>
          <w:color w:val="4A4A4C"/>
          <w:sz w:val="19"/>
        </w:rPr>
        <w:t>Auditoría</w:t>
      </w:r>
      <w:r>
        <w:rPr>
          <w:color w:val="4A4A4C"/>
          <w:spacing w:val="20"/>
          <w:sz w:val="19"/>
        </w:rPr>
        <w:t> </w:t>
      </w:r>
      <w:r>
        <w:rPr>
          <w:color w:val="4A4A4C"/>
          <w:sz w:val="19"/>
        </w:rPr>
        <w:t>Superior</w:t>
      </w:r>
      <w:r>
        <w:rPr>
          <w:color w:val="4A4A4C"/>
          <w:spacing w:val="20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21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20"/>
          <w:sz w:val="19"/>
        </w:rPr>
        <w:t> </w:t>
      </w:r>
      <w:r>
        <w:rPr>
          <w:color w:val="4A4A4C"/>
          <w:sz w:val="19"/>
        </w:rPr>
        <w:t>Federación.</w:t>
      </w:r>
      <w:r>
        <w:rPr>
          <w:color w:val="4A4A4C"/>
          <w:spacing w:val="21"/>
          <w:sz w:val="19"/>
        </w:rPr>
        <w:t> </w:t>
      </w:r>
      <w:r>
        <w:rPr>
          <w:color w:val="4A4A4C"/>
          <w:sz w:val="19"/>
        </w:rPr>
        <w:t>(2020).</w:t>
      </w:r>
      <w:r>
        <w:rPr>
          <w:color w:val="4A4A4C"/>
          <w:spacing w:val="20"/>
          <w:sz w:val="19"/>
        </w:rPr>
        <w:t> </w:t>
      </w:r>
      <w:r>
        <w:rPr>
          <w:color w:val="4A4A4C"/>
          <w:sz w:val="19"/>
        </w:rPr>
        <w:t>Informe</w:t>
      </w:r>
      <w:r>
        <w:rPr>
          <w:color w:val="4A4A4C"/>
          <w:spacing w:val="21"/>
          <w:sz w:val="19"/>
        </w:rPr>
        <w:t> </w:t>
      </w:r>
      <w:r>
        <w:rPr>
          <w:color w:val="4A4A4C"/>
          <w:sz w:val="19"/>
        </w:rPr>
        <w:t>General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Ejecutivo</w:t>
      </w:r>
      <w:r>
        <w:rPr>
          <w:color w:val="4A4A4C"/>
          <w:spacing w:val="4"/>
          <w:sz w:val="19"/>
        </w:rPr>
        <w:t> </w:t>
      </w:r>
      <w:r>
        <w:rPr>
          <w:color w:val="4A4A4C"/>
          <w:sz w:val="19"/>
        </w:rPr>
        <w:t>sobre</w:t>
      </w:r>
      <w:r>
        <w:rPr>
          <w:color w:val="4A4A4C"/>
          <w:spacing w:val="5"/>
          <w:sz w:val="19"/>
        </w:rPr>
        <w:t> </w:t>
      </w:r>
      <w:r>
        <w:rPr>
          <w:color w:val="4A4A4C"/>
          <w:sz w:val="19"/>
        </w:rPr>
        <w:t>los</w:t>
      </w:r>
      <w:r>
        <w:rPr>
          <w:color w:val="4A4A4C"/>
          <w:spacing w:val="4"/>
          <w:sz w:val="19"/>
        </w:rPr>
        <w:t> </w:t>
      </w:r>
      <w:r>
        <w:rPr>
          <w:color w:val="4A4A4C"/>
          <w:sz w:val="19"/>
        </w:rPr>
        <w:t>resultados</w:t>
      </w:r>
      <w:r>
        <w:rPr>
          <w:color w:val="4A4A4C"/>
          <w:spacing w:val="5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4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5"/>
          <w:sz w:val="19"/>
        </w:rPr>
        <w:t> </w:t>
      </w:r>
      <w:r>
        <w:rPr>
          <w:color w:val="4A4A4C"/>
          <w:sz w:val="19"/>
        </w:rPr>
        <w:t>fiscalización</w:t>
      </w:r>
      <w:r>
        <w:rPr>
          <w:color w:val="4A4A4C"/>
          <w:spacing w:val="5"/>
          <w:sz w:val="19"/>
        </w:rPr>
        <w:t> </w:t>
      </w:r>
      <w:r>
        <w:rPr>
          <w:color w:val="4A4A4C"/>
          <w:sz w:val="19"/>
        </w:rPr>
        <w:t>superior</w:t>
      </w:r>
      <w:r>
        <w:rPr>
          <w:color w:val="4A4A4C"/>
          <w:spacing w:val="4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5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Cuenta Pública. Recuperado.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23">
        <w:r>
          <w:rPr>
            <w:color w:val="436CA8"/>
            <w:sz w:val="19"/>
            <w:u w:val="single" w:color="436CA8"/>
          </w:rPr>
          <w:t>www.asf.gob.mx/Section/58_Informes_de_auditoria</w:t>
        </w:r>
      </w:hyperlink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2686" w:right="3529" w:firstLine="0"/>
        <w:jc w:val="left"/>
        <w:rPr>
          <w:sz w:val="19"/>
        </w:rPr>
      </w:pPr>
      <w:r>
        <w:rPr>
          <w:color w:val="4A4A4C"/>
          <w:sz w:val="19"/>
        </w:rPr>
        <w:t>Banco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México.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Transparencia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Competencia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37"/>
          <w:sz w:val="19"/>
        </w:rPr>
        <w:t> </w:t>
      </w:r>
      <w:r>
        <w:rPr>
          <w:color w:val="4A4A4C"/>
          <w:sz w:val="19"/>
        </w:rPr>
        <w:t>Sistema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Financiero.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24">
        <w:r>
          <w:rPr>
            <w:color w:val="436CA8"/>
            <w:sz w:val="19"/>
            <w:u w:val="single" w:color="436CA8"/>
          </w:rPr>
          <w:t>www.banxico.org.mx/PortalTranspCompSistFin/</w:t>
        </w:r>
      </w:hyperlink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1"/>
        <w:ind w:left="2686" w:right="3534" w:firstLine="0"/>
        <w:jc w:val="both"/>
        <w:rPr>
          <w:sz w:val="19"/>
        </w:rPr>
      </w:pPr>
      <w:r>
        <w:rPr>
          <w:color w:val="4A4A4C"/>
          <w:sz w:val="19"/>
        </w:rPr>
        <w:t>Cámara</w:t>
      </w:r>
      <w:r>
        <w:rPr>
          <w:color w:val="4A4A4C"/>
          <w:spacing w:val="52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53"/>
          <w:sz w:val="19"/>
        </w:rPr>
        <w:t> </w:t>
      </w:r>
      <w:r>
        <w:rPr>
          <w:color w:val="4A4A4C"/>
          <w:sz w:val="19"/>
        </w:rPr>
        <w:t>Diputados</w:t>
      </w:r>
      <w:r>
        <w:rPr>
          <w:color w:val="4A4A4C"/>
          <w:spacing w:val="53"/>
          <w:sz w:val="19"/>
        </w:rPr>
        <w:t> </w:t>
      </w:r>
      <w:r>
        <w:rPr>
          <w:color w:val="4A4A4C"/>
          <w:sz w:val="19"/>
        </w:rPr>
        <w:t>LXV</w:t>
      </w:r>
      <w:r>
        <w:rPr>
          <w:color w:val="4A4A4C"/>
          <w:spacing w:val="53"/>
          <w:sz w:val="19"/>
        </w:rPr>
        <w:t> </w:t>
      </w:r>
      <w:r>
        <w:rPr>
          <w:color w:val="4A4A4C"/>
          <w:sz w:val="19"/>
        </w:rPr>
        <w:t>Legislatura.</w:t>
      </w:r>
      <w:r>
        <w:rPr>
          <w:color w:val="4A4A4C"/>
          <w:spacing w:val="53"/>
          <w:sz w:val="19"/>
        </w:rPr>
        <w:t> </w:t>
      </w:r>
      <w:r>
        <w:rPr>
          <w:color w:val="4A4A4C"/>
          <w:sz w:val="19"/>
        </w:rPr>
        <w:t>(2022).</w:t>
      </w:r>
      <w:r>
        <w:rPr>
          <w:color w:val="4A4A4C"/>
          <w:spacing w:val="53"/>
          <w:sz w:val="19"/>
        </w:rPr>
        <w:t> </w:t>
      </w:r>
      <w:r>
        <w:rPr>
          <w:color w:val="4A4A4C"/>
          <w:sz w:val="19"/>
        </w:rPr>
        <w:t>Ley</w:t>
      </w:r>
      <w:r>
        <w:rPr>
          <w:color w:val="4A4A4C"/>
          <w:spacing w:val="53"/>
          <w:sz w:val="19"/>
        </w:rPr>
        <w:t> </w:t>
      </w:r>
      <w:r>
        <w:rPr>
          <w:color w:val="4A4A4C"/>
          <w:sz w:val="19"/>
        </w:rPr>
        <w:t>Federal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de Presupuesto y Responsabilidad Hacendaria.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25">
        <w:r>
          <w:rPr>
            <w:color w:val="436CA8"/>
            <w:sz w:val="19"/>
            <w:u w:val="single" w:color="436CA8"/>
          </w:rPr>
          <w:t>www.diputados.gob.mx/LeyesBiblio/ref/lfprh.htm</w:t>
        </w:r>
      </w:hyperlink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2686" w:right="3534" w:firstLine="0"/>
        <w:jc w:val="both"/>
        <w:rPr>
          <w:sz w:val="19"/>
        </w:rPr>
      </w:pPr>
      <w:r>
        <w:rPr>
          <w:color w:val="4A4A4C"/>
          <w:sz w:val="19"/>
        </w:rPr>
        <w:t>Cámara de Diputados LXV Legislatura. (2022). Ley General de</w:t>
      </w:r>
      <w:r>
        <w:rPr>
          <w:color w:val="4A4A4C"/>
          <w:spacing w:val="-64"/>
          <w:sz w:val="19"/>
        </w:rPr>
        <w:t> </w:t>
      </w:r>
      <w:r>
        <w:rPr>
          <w:color w:val="4A4A4C"/>
          <w:spacing w:val="-1"/>
          <w:sz w:val="19"/>
        </w:rPr>
        <w:t>Desarrollo </w:t>
      </w:r>
      <w:r>
        <w:rPr>
          <w:color w:val="4A4A4C"/>
          <w:sz w:val="19"/>
        </w:rPr>
        <w:t>Social. Recuperado </w:t>
      </w:r>
      <w:r>
        <w:rPr>
          <w:color w:val="436CA8"/>
          <w:sz w:val="19"/>
          <w:u w:val="single" w:color="436CA8"/>
        </w:rPr>
        <w:t>https://</w:t>
      </w:r>
      <w:hyperlink r:id="rId1026">
        <w:r>
          <w:rPr>
            <w:color w:val="436CA8"/>
            <w:sz w:val="19"/>
            <w:u w:val="single" w:color="436CA8"/>
          </w:rPr>
          <w:t>www.diputados.gob.mx/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LeyesBiblio/ref/lgds.htm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2686" w:right="3534" w:firstLine="0"/>
        <w:jc w:val="both"/>
        <w:rPr>
          <w:sz w:val="19"/>
        </w:rPr>
      </w:pPr>
      <w:r>
        <w:rPr>
          <w:color w:val="4A4A4C"/>
          <w:sz w:val="19"/>
        </w:rPr>
        <w:t>Comisión Nacional de Cultura y Pesca. (2021). Anuario Esta-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dístico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Acuacultura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Pesca.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https://nube.</w:t>
      </w:r>
      <w:r>
        <w:rPr>
          <w:color w:val="436CA8"/>
          <w:spacing w:val="1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conapesca.gob.mx/sites/cona/dgppe/2021/ANUARIO_ESTADIS-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TICO_DE_ACUACULTURA_Y_PESCA_2021.pdf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2686" w:right="3534" w:firstLine="0"/>
        <w:jc w:val="both"/>
        <w:rPr>
          <w:sz w:val="19"/>
        </w:rPr>
      </w:pPr>
      <w:r>
        <w:rPr>
          <w:color w:val="4A4A4C"/>
          <w:w w:val="95"/>
          <w:sz w:val="19"/>
        </w:rPr>
        <w:t>Comisión Nacional Forestal. (2013). Inventario Estatal Forestal y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Suelos</w:t>
      </w:r>
      <w:r>
        <w:rPr>
          <w:color w:val="4A4A4C"/>
          <w:spacing w:val="-3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Estado</w:t>
      </w:r>
      <w:r>
        <w:rPr>
          <w:color w:val="4A4A4C"/>
          <w:spacing w:val="-3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3"/>
          <w:sz w:val="19"/>
        </w:rPr>
        <w:t> </w:t>
      </w:r>
      <w:r>
        <w:rPr>
          <w:color w:val="4A4A4C"/>
          <w:sz w:val="19"/>
        </w:rPr>
        <w:t>Oaxaca.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-4"/>
          <w:sz w:val="19"/>
        </w:rPr>
        <w:t> </w:t>
      </w:r>
      <w:r>
        <w:rPr>
          <w:color w:val="436CA8"/>
          <w:sz w:val="19"/>
          <w:u w:val="single" w:color="436CA8"/>
        </w:rPr>
        <w:t>https://old-snigf</w:t>
      </w:r>
      <w:r>
        <w:rPr>
          <w:color w:val="436CA8"/>
          <w:sz w:val="19"/>
        </w:rPr>
        <w:t>.</w:t>
      </w:r>
      <w:r>
        <w:rPr>
          <w:color w:val="436CA8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cnf.gob.mx/producto/resultados-del-inventario-estatal-de-oa-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xaca/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2686" w:right="3534" w:firstLine="0"/>
        <w:jc w:val="both"/>
        <w:rPr>
          <w:sz w:val="19"/>
        </w:rPr>
      </w:pPr>
      <w:r>
        <w:rPr>
          <w:color w:val="4A4A4C"/>
          <w:spacing w:val="-1"/>
          <w:w w:val="95"/>
          <w:sz w:val="19"/>
        </w:rPr>
        <w:t>Comisión</w:t>
      </w:r>
      <w:r>
        <w:rPr>
          <w:color w:val="4A4A4C"/>
          <w:spacing w:val="-17"/>
          <w:w w:val="95"/>
          <w:sz w:val="19"/>
        </w:rPr>
        <w:t> </w:t>
      </w:r>
      <w:r>
        <w:rPr>
          <w:color w:val="4A4A4C"/>
          <w:spacing w:val="-1"/>
          <w:w w:val="95"/>
          <w:sz w:val="19"/>
        </w:rPr>
        <w:t>Nacional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spacing w:val="-1"/>
          <w:w w:val="95"/>
          <w:sz w:val="19"/>
        </w:rPr>
        <w:t>Forestal</w:t>
      </w:r>
      <w:r>
        <w:rPr>
          <w:color w:val="4A4A4C"/>
          <w:spacing w:val="-17"/>
          <w:w w:val="95"/>
          <w:sz w:val="19"/>
        </w:rPr>
        <w:t> </w:t>
      </w:r>
      <w:r>
        <w:rPr>
          <w:color w:val="4A4A4C"/>
          <w:w w:val="95"/>
          <w:sz w:val="19"/>
        </w:rPr>
        <w:t>(CONAFOR).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(2019,2020,2021</w:t>
      </w:r>
      <w:r>
        <w:rPr>
          <w:color w:val="4A4A4C"/>
          <w:spacing w:val="-17"/>
          <w:w w:val="95"/>
          <w:sz w:val="19"/>
        </w:rPr>
        <w:t> </w:t>
      </w:r>
      <w:r>
        <w:rPr>
          <w:color w:val="4A4A4C"/>
          <w:w w:val="95"/>
          <w:sz w:val="19"/>
        </w:rPr>
        <w:t>y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2022).</w:t>
      </w:r>
      <w:r>
        <w:rPr>
          <w:color w:val="4A4A4C"/>
          <w:spacing w:val="-61"/>
          <w:w w:val="95"/>
          <w:sz w:val="19"/>
        </w:rPr>
        <w:t> </w:t>
      </w:r>
      <w:r>
        <w:rPr>
          <w:color w:val="4A4A4C"/>
          <w:w w:val="95"/>
          <w:sz w:val="19"/>
        </w:rPr>
        <w:t>Avance y Resultados. México: CONAFOR. </w:t>
      </w:r>
      <w:hyperlink r:id="rId1027">
        <w:r>
          <w:rPr>
            <w:color w:val="436CA8"/>
            <w:w w:val="95"/>
            <w:sz w:val="19"/>
            <w:u w:val="single" w:color="436CA8"/>
          </w:rPr>
          <w:t>http://conafor.gob.mx/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avanceyresultados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1"/>
        <w:ind w:left="2686" w:right="3534" w:firstLine="0"/>
        <w:jc w:val="both"/>
        <w:rPr>
          <w:sz w:val="19"/>
        </w:rPr>
      </w:pPr>
      <w:r>
        <w:rPr>
          <w:color w:val="4A4A4C"/>
          <w:sz w:val="19"/>
        </w:rPr>
        <w:t>Comisión Nacional Forestal (CONAFOR) Sistema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información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Forestal.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(2018).</w:t>
      </w:r>
      <w:r>
        <w:rPr>
          <w:color w:val="4A4A4C"/>
          <w:spacing w:val="-3"/>
          <w:sz w:val="19"/>
        </w:rPr>
        <w:t> </w:t>
      </w:r>
      <w:r>
        <w:rPr>
          <w:color w:val="4A4A4C"/>
          <w:sz w:val="19"/>
        </w:rPr>
        <w:t>Sistema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Nacional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3"/>
          <w:sz w:val="19"/>
        </w:rPr>
        <w:t> </w:t>
      </w:r>
      <w:r>
        <w:rPr>
          <w:color w:val="4A4A4C"/>
          <w:sz w:val="19"/>
        </w:rPr>
        <w:t>Información</w:t>
      </w:r>
      <w:r>
        <w:rPr>
          <w:color w:val="4A4A4C"/>
          <w:spacing w:val="-65"/>
          <w:sz w:val="19"/>
        </w:rPr>
        <w:t> </w:t>
      </w:r>
      <w:r>
        <w:rPr>
          <w:color w:val="4A4A4C"/>
          <w:w w:val="95"/>
          <w:sz w:val="19"/>
        </w:rPr>
        <w:t>Forestal.</w:t>
      </w:r>
      <w:r>
        <w:rPr>
          <w:color w:val="4A4A4C"/>
          <w:spacing w:val="-14"/>
          <w:w w:val="95"/>
          <w:sz w:val="19"/>
        </w:rPr>
        <w:t> </w:t>
      </w:r>
      <w:r>
        <w:rPr>
          <w:color w:val="4A4A4C"/>
          <w:w w:val="95"/>
          <w:sz w:val="19"/>
        </w:rPr>
        <w:t>México:</w:t>
      </w:r>
      <w:r>
        <w:rPr>
          <w:color w:val="4A4A4C"/>
          <w:spacing w:val="-13"/>
          <w:w w:val="95"/>
          <w:sz w:val="19"/>
        </w:rPr>
        <w:t> </w:t>
      </w:r>
      <w:r>
        <w:rPr>
          <w:color w:val="4A4A4C"/>
          <w:w w:val="95"/>
          <w:sz w:val="19"/>
        </w:rPr>
        <w:t>CONAFOR.</w:t>
      </w:r>
      <w:r>
        <w:rPr>
          <w:color w:val="4A4A4C"/>
          <w:spacing w:val="-13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https://snif.cnf.gob.mx/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2686" w:right="3534" w:firstLine="0"/>
        <w:jc w:val="both"/>
        <w:rPr>
          <w:sz w:val="19"/>
        </w:rPr>
      </w:pPr>
      <w:r>
        <w:rPr>
          <w:color w:val="4A4A4C"/>
          <w:sz w:val="19"/>
        </w:rPr>
        <w:t>Comisión</w:t>
      </w:r>
      <w:r>
        <w:rPr>
          <w:color w:val="4A4A4C"/>
          <w:spacing w:val="59"/>
          <w:sz w:val="19"/>
        </w:rPr>
        <w:t> </w:t>
      </w:r>
      <w:r>
        <w:rPr>
          <w:color w:val="4A4A4C"/>
          <w:sz w:val="19"/>
        </w:rPr>
        <w:t>Nacional</w:t>
      </w:r>
      <w:r>
        <w:rPr>
          <w:color w:val="4A4A4C"/>
          <w:spacing w:val="60"/>
          <w:sz w:val="19"/>
        </w:rPr>
        <w:t> </w:t>
      </w:r>
      <w:r>
        <w:rPr>
          <w:color w:val="4A4A4C"/>
          <w:sz w:val="19"/>
        </w:rPr>
        <w:t>para</w:t>
      </w:r>
      <w:r>
        <w:rPr>
          <w:color w:val="4A4A4C"/>
          <w:spacing w:val="60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59"/>
          <w:sz w:val="19"/>
        </w:rPr>
        <w:t> </w:t>
      </w:r>
      <w:r>
        <w:rPr>
          <w:color w:val="4A4A4C"/>
          <w:sz w:val="19"/>
        </w:rPr>
        <w:t>Mejora</w:t>
      </w:r>
      <w:r>
        <w:rPr>
          <w:color w:val="4A4A4C"/>
          <w:spacing w:val="60"/>
          <w:sz w:val="19"/>
        </w:rPr>
        <w:t> </w:t>
      </w:r>
      <w:r>
        <w:rPr>
          <w:color w:val="4A4A4C"/>
          <w:sz w:val="19"/>
        </w:rPr>
        <w:t>Continua.</w:t>
      </w:r>
      <w:r>
        <w:rPr>
          <w:color w:val="4A4A4C"/>
          <w:spacing w:val="60"/>
          <w:sz w:val="19"/>
        </w:rPr>
        <w:t> </w:t>
      </w:r>
      <w:r>
        <w:rPr>
          <w:color w:val="4A4A4C"/>
          <w:sz w:val="19"/>
        </w:rPr>
        <w:t>(2021).</w:t>
      </w:r>
      <w:r>
        <w:rPr>
          <w:color w:val="4A4A4C"/>
          <w:spacing w:val="59"/>
          <w:sz w:val="19"/>
        </w:rPr>
        <w:t> </w:t>
      </w:r>
      <w:r>
        <w:rPr>
          <w:color w:val="4A4A4C"/>
          <w:sz w:val="19"/>
        </w:rPr>
        <w:t>Infor-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me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Indicadores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estatal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mejora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continua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educación.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Recuperado.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28">
        <w:r>
          <w:rPr>
            <w:color w:val="436CA8"/>
            <w:sz w:val="19"/>
            <w:u w:val="single" w:color="436CA8"/>
          </w:rPr>
          <w:t>www.mejoredu.gob.mx/</w:t>
        </w:r>
      </w:hyperlink>
      <w:r>
        <w:rPr>
          <w:color w:val="436CA8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publicaciones/informe-de-resultados/indicadores-naciona-</w:t>
      </w:r>
      <w:r>
        <w:rPr>
          <w:color w:val="436CA8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les-de-la-mejora-continua-de-la-educacion-en-mexico-2021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2686" w:right="3527" w:firstLine="0"/>
        <w:jc w:val="both"/>
        <w:rPr>
          <w:sz w:val="19"/>
        </w:rPr>
      </w:pPr>
      <w:r>
        <w:rPr>
          <w:color w:val="4A4A4C"/>
          <w:sz w:val="19"/>
        </w:rPr>
        <w:t>Consejo Nacional de Ciencia y Tecnología. (2020). Acervo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Recursos</w:t>
      </w:r>
      <w:r>
        <w:rPr>
          <w:color w:val="4A4A4C"/>
          <w:spacing w:val="-19"/>
          <w:sz w:val="19"/>
        </w:rPr>
        <w:t> </w:t>
      </w:r>
      <w:r>
        <w:rPr>
          <w:color w:val="4A4A4C"/>
          <w:sz w:val="19"/>
        </w:rPr>
        <w:t>Humanos</w:t>
      </w:r>
      <w:r>
        <w:rPr>
          <w:color w:val="4A4A4C"/>
          <w:spacing w:val="-19"/>
          <w:sz w:val="19"/>
        </w:rPr>
        <w:t> </w:t>
      </w:r>
      <w:r>
        <w:rPr>
          <w:color w:val="4A4A4C"/>
          <w:sz w:val="19"/>
        </w:rPr>
        <w:t>en</w:t>
      </w:r>
      <w:r>
        <w:rPr>
          <w:color w:val="4A4A4C"/>
          <w:spacing w:val="-19"/>
          <w:sz w:val="19"/>
        </w:rPr>
        <w:t> </w:t>
      </w:r>
      <w:r>
        <w:rPr>
          <w:color w:val="4A4A4C"/>
          <w:sz w:val="19"/>
        </w:rPr>
        <w:t>Ciencia</w:t>
      </w:r>
      <w:r>
        <w:rPr>
          <w:color w:val="4A4A4C"/>
          <w:spacing w:val="-18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-19"/>
          <w:sz w:val="19"/>
        </w:rPr>
        <w:t> </w:t>
      </w:r>
      <w:r>
        <w:rPr>
          <w:color w:val="4A4A4C"/>
          <w:sz w:val="19"/>
        </w:rPr>
        <w:t>Tecnología</w:t>
      </w:r>
      <w:r>
        <w:rPr>
          <w:color w:val="4A4A4C"/>
          <w:spacing w:val="-19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-19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r>
        <w:rPr>
          <w:color w:val="436CA8"/>
          <w:spacing w:val="-65"/>
          <w:sz w:val="19"/>
        </w:rPr>
        <w:t> </w:t>
      </w:r>
      <w:hyperlink r:id="rId1029">
        <w:r>
          <w:rPr>
            <w:color w:val="436CA8"/>
            <w:w w:val="95"/>
            <w:sz w:val="19"/>
            <w:u w:val="single" w:color="436CA8"/>
          </w:rPr>
          <w:t>www.siicyt.gob.mx/index.php/estadisticas/indicadores/item/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arhcyt-pobl</w:t>
      </w:r>
    </w:p>
    <w:p>
      <w:pPr>
        <w:pStyle w:val="BodyText"/>
        <w:spacing w:before="5"/>
        <w:rPr>
          <w:sz w:val="18"/>
        </w:rPr>
      </w:pPr>
    </w:p>
    <w:p>
      <w:pPr>
        <w:spacing w:line="229" w:lineRule="exact" w:before="0"/>
        <w:ind w:left="2686" w:right="0" w:firstLine="0"/>
        <w:jc w:val="both"/>
        <w:rPr>
          <w:sz w:val="19"/>
        </w:rPr>
      </w:pPr>
      <w:r>
        <w:rPr>
          <w:color w:val="4A4A4C"/>
          <w:sz w:val="19"/>
        </w:rPr>
        <w:t>Consejo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Nacional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Evaluación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48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Política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47"/>
          <w:sz w:val="19"/>
        </w:rPr>
        <w:t> </w:t>
      </w:r>
      <w:r>
        <w:rPr>
          <w:color w:val="4A4A4C"/>
          <w:sz w:val="19"/>
        </w:rPr>
        <w:t>Desarrollo</w:t>
      </w:r>
    </w:p>
    <w:p>
      <w:pPr>
        <w:spacing w:line="229" w:lineRule="exact" w:before="0"/>
        <w:ind w:left="2686" w:right="0" w:firstLine="0"/>
        <w:jc w:val="both"/>
        <w:rPr>
          <w:sz w:val="19"/>
        </w:rPr>
      </w:pPr>
      <w:r>
        <w:rPr>
          <w:color w:val="4A4A4C"/>
          <w:sz w:val="19"/>
        </w:rPr>
        <w:t>Social.</w:t>
      </w:r>
      <w:r>
        <w:rPr>
          <w:color w:val="4A4A4C"/>
          <w:spacing w:val="21"/>
          <w:sz w:val="19"/>
        </w:rPr>
        <w:t> </w:t>
      </w:r>
      <w:r>
        <w:rPr>
          <w:color w:val="4A4A4C"/>
          <w:sz w:val="19"/>
        </w:rPr>
        <w:t>(2020).</w:t>
      </w:r>
      <w:r>
        <w:rPr>
          <w:color w:val="4A4A4C"/>
          <w:spacing w:val="111"/>
          <w:sz w:val="19"/>
        </w:rPr>
        <w:t> </w:t>
      </w:r>
      <w:r>
        <w:rPr>
          <w:color w:val="4A4A4C"/>
          <w:sz w:val="19"/>
        </w:rPr>
        <w:t>40</w:t>
      </w:r>
      <w:r>
        <w:rPr>
          <w:color w:val="4A4A4C"/>
          <w:spacing w:val="21"/>
          <w:sz w:val="19"/>
        </w:rPr>
        <w:t> </w:t>
      </w:r>
      <w:r>
        <w:rPr>
          <w:color w:val="4A4A4C"/>
          <w:sz w:val="19"/>
        </w:rPr>
        <w:t>años</w:t>
      </w:r>
      <w:r>
        <w:rPr>
          <w:color w:val="4A4A4C"/>
          <w:spacing w:val="22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22"/>
          <w:sz w:val="19"/>
        </w:rPr>
        <w:t> </w:t>
      </w:r>
      <w:r>
        <w:rPr>
          <w:color w:val="4A4A4C"/>
          <w:sz w:val="19"/>
        </w:rPr>
        <w:t>estrategias</w:t>
      </w:r>
      <w:r>
        <w:rPr>
          <w:color w:val="4A4A4C"/>
          <w:spacing w:val="22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22"/>
          <w:sz w:val="19"/>
        </w:rPr>
        <w:t> </w:t>
      </w:r>
      <w:r>
        <w:rPr>
          <w:color w:val="4A4A4C"/>
          <w:sz w:val="19"/>
        </w:rPr>
        <w:t>coordinación</w:t>
      </w:r>
      <w:r>
        <w:rPr>
          <w:color w:val="4A4A4C"/>
          <w:spacing w:val="22"/>
          <w:sz w:val="19"/>
        </w:rPr>
        <w:t> </w:t>
      </w:r>
      <w:r>
        <w:rPr>
          <w:color w:val="4A4A4C"/>
          <w:sz w:val="19"/>
        </w:rPr>
        <w:t>inte-</w:t>
      </w:r>
    </w:p>
    <w:p>
      <w:pPr>
        <w:pStyle w:val="BodyText"/>
      </w:pPr>
    </w:p>
    <w:p>
      <w:pPr>
        <w:pStyle w:val="BodyText"/>
        <w:spacing w:before="2"/>
        <w:rPr>
          <w:sz w:val="26"/>
        </w:rPr>
      </w:pPr>
    </w:p>
    <w:p>
      <w:pPr>
        <w:pStyle w:val="Heading6"/>
        <w:tabs>
          <w:tab w:pos="2080" w:val="left" w:leader="none"/>
        </w:tabs>
        <w:spacing w:before="116"/>
        <w:ind w:left="1163"/>
      </w:pPr>
      <w:r>
        <w:rPr/>
        <w:pict>
          <v:line style="position:absolute;mso-position-horizontal-relative:page;mso-position-vertical-relative:paragraph;z-index:-2834124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238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040000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030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"/>
        <w:rPr>
          <w:rFonts w:ascii="Tahoma"/>
          <w:b/>
          <w:sz w:val="23"/>
        </w:rPr>
      </w:pPr>
    </w:p>
    <w:p>
      <w:pPr>
        <w:spacing w:line="237" w:lineRule="auto" w:before="95"/>
        <w:ind w:left="3536" w:right="3024" w:firstLine="0"/>
        <w:jc w:val="both"/>
        <w:rPr>
          <w:sz w:val="19"/>
        </w:rPr>
      </w:pPr>
      <w:r>
        <w:rPr>
          <w:color w:val="4A4A4C"/>
          <w:sz w:val="19"/>
        </w:rPr>
        <w:t>rinstitucional</w:t>
      </w:r>
      <w:r>
        <w:rPr>
          <w:color w:val="4A4A4C"/>
          <w:spacing w:val="-5"/>
          <w:sz w:val="19"/>
        </w:rPr>
        <w:t> </w:t>
      </w:r>
      <w:r>
        <w:rPr>
          <w:color w:val="4A4A4C"/>
          <w:sz w:val="19"/>
        </w:rPr>
        <w:t>para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-5"/>
          <w:sz w:val="19"/>
        </w:rPr>
        <w:t> </w:t>
      </w:r>
      <w:r>
        <w:rPr>
          <w:color w:val="4A4A4C"/>
          <w:sz w:val="19"/>
        </w:rPr>
        <w:t>política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desarrollo</w:t>
      </w:r>
      <w:r>
        <w:rPr>
          <w:color w:val="4A4A4C"/>
          <w:spacing w:val="-5"/>
          <w:sz w:val="19"/>
        </w:rPr>
        <w:t> </w:t>
      </w:r>
      <w:r>
        <w:rPr>
          <w:color w:val="4A4A4C"/>
          <w:sz w:val="19"/>
        </w:rPr>
        <w:t>social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en</w:t>
      </w:r>
      <w:r>
        <w:rPr>
          <w:color w:val="4A4A4C"/>
          <w:spacing w:val="-4"/>
          <w:sz w:val="19"/>
        </w:rPr>
        <w:t> </w:t>
      </w:r>
      <w:r>
        <w:rPr>
          <w:color w:val="4A4A4C"/>
          <w:sz w:val="19"/>
        </w:rPr>
        <w:t>México.</w:t>
      </w:r>
      <w:r>
        <w:rPr>
          <w:color w:val="4A4A4C"/>
          <w:spacing w:val="-65"/>
          <w:sz w:val="19"/>
        </w:rPr>
        <w:t> </w:t>
      </w:r>
      <w:r>
        <w:rPr>
          <w:color w:val="4A4A4C"/>
          <w:w w:val="95"/>
          <w:sz w:val="19"/>
        </w:rPr>
        <w:t>Recuperado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31">
        <w:r>
          <w:rPr>
            <w:color w:val="436CA8"/>
            <w:w w:val="95"/>
            <w:sz w:val="19"/>
            <w:u w:val="single" w:color="436CA8"/>
          </w:rPr>
          <w:t>www.coneval.org.mx/Evaluacion/IEPSM/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Documents/Documento-completo-40-A-de-estrategias.pdf</w:t>
      </w: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536" w:right="3023" w:firstLine="0"/>
        <w:jc w:val="both"/>
        <w:rPr>
          <w:sz w:val="19"/>
        </w:rPr>
      </w:pPr>
      <w:r>
        <w:rPr>
          <w:color w:val="4A4A4C"/>
          <w:sz w:val="19"/>
        </w:rPr>
        <w:t>Consejo Nacional de Evaluación de la Política de Desarrollo</w:t>
      </w:r>
      <w:r>
        <w:rPr>
          <w:color w:val="4A4A4C"/>
          <w:spacing w:val="-64"/>
          <w:sz w:val="19"/>
        </w:rPr>
        <w:t> </w:t>
      </w:r>
      <w:r>
        <w:rPr>
          <w:color w:val="4A4A4C"/>
          <w:w w:val="95"/>
          <w:sz w:val="19"/>
        </w:rPr>
        <w:t>Social. (2020).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w w:val="95"/>
          <w:sz w:val="19"/>
        </w:rPr>
        <w:t>Resultados de Pobreza en México 2020 en las</w:t>
      </w:r>
      <w:r>
        <w:rPr>
          <w:color w:val="4A4A4C"/>
          <w:spacing w:val="-61"/>
          <w:w w:val="95"/>
          <w:sz w:val="19"/>
        </w:rPr>
        <w:t> </w:t>
      </w:r>
      <w:r>
        <w:rPr>
          <w:color w:val="4A4A4C"/>
          <w:w w:val="95"/>
          <w:sz w:val="19"/>
        </w:rPr>
        <w:t>entidades federativas. Recuperado </w:t>
      </w:r>
      <w:r>
        <w:rPr>
          <w:color w:val="436CA8"/>
          <w:w w:val="95"/>
          <w:sz w:val="19"/>
          <w:u w:val="single" w:color="436CA8"/>
        </w:rPr>
        <w:t>https://</w:t>
      </w:r>
      <w:hyperlink r:id="rId1032">
        <w:r>
          <w:rPr>
            <w:color w:val="436CA8"/>
            <w:w w:val="95"/>
            <w:sz w:val="19"/>
            <w:u w:val="single" w:color="436CA8"/>
          </w:rPr>
          <w:t>www.coneval.org.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mx/Medicion/Paginas/PobrezaInicio.aspx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1"/>
        <w:ind w:left="3536" w:right="3024" w:firstLine="0"/>
        <w:jc w:val="both"/>
        <w:rPr>
          <w:sz w:val="19"/>
        </w:rPr>
      </w:pPr>
      <w:r>
        <w:rPr>
          <w:color w:val="4A4A4C"/>
          <w:sz w:val="19"/>
        </w:rPr>
        <w:t>Consejo Nacional de Evaluación de la Política de Desa-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rrollo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Social.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(2020).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Medición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multidimensional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Pobreza</w:t>
      </w:r>
      <w:r>
        <w:rPr>
          <w:color w:val="4A4A4C"/>
          <w:spacing w:val="63"/>
          <w:sz w:val="19"/>
        </w:rPr>
        <w:t> </w:t>
      </w:r>
      <w:r>
        <w:rPr>
          <w:color w:val="4A4A4C"/>
          <w:sz w:val="19"/>
        </w:rPr>
        <w:t>a</w:t>
      </w:r>
      <w:r>
        <w:rPr>
          <w:color w:val="4A4A4C"/>
          <w:spacing w:val="64"/>
          <w:sz w:val="19"/>
        </w:rPr>
        <w:t> </w:t>
      </w:r>
      <w:r>
        <w:rPr>
          <w:color w:val="4A4A4C"/>
          <w:sz w:val="19"/>
        </w:rPr>
        <w:t>nivel</w:t>
      </w:r>
      <w:r>
        <w:rPr>
          <w:color w:val="4A4A4C"/>
          <w:spacing w:val="64"/>
          <w:sz w:val="19"/>
        </w:rPr>
        <w:t> </w:t>
      </w:r>
      <w:r>
        <w:rPr>
          <w:color w:val="4A4A4C"/>
          <w:sz w:val="19"/>
        </w:rPr>
        <w:t>municipal.</w:t>
      </w:r>
      <w:r>
        <w:rPr>
          <w:color w:val="4A4A4C"/>
          <w:spacing w:val="63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33">
        <w:r>
          <w:rPr>
            <w:color w:val="436CA8"/>
            <w:sz w:val="19"/>
            <w:u w:val="single" w:color="436CA8"/>
          </w:rPr>
          <w:t>www.coneval.org.mx/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Medicion/Documents/Pobreza_municipal/2020/Presenta-</w:t>
      </w:r>
      <w:r>
        <w:rPr>
          <w:color w:val="436CA8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cion_Pobreza_Municipal_2020.pdf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536" w:right="3023" w:firstLine="0"/>
        <w:jc w:val="both"/>
        <w:rPr>
          <w:sz w:val="19"/>
        </w:rPr>
      </w:pPr>
      <w:r>
        <w:rPr>
          <w:color w:val="4A4A4C"/>
          <w:sz w:val="19"/>
        </w:rPr>
        <w:t>Consejo Nacional de Evaluación de Política Social.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Índice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Monitoreo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evaluaciones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las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entidades</w:t>
      </w:r>
      <w:r>
        <w:rPr>
          <w:color w:val="4A4A4C"/>
          <w:spacing w:val="1"/>
          <w:sz w:val="19"/>
        </w:rPr>
        <w:t> </w:t>
      </w:r>
      <w:r>
        <w:rPr>
          <w:color w:val="4A4A4C"/>
          <w:w w:val="95"/>
          <w:sz w:val="19"/>
        </w:rPr>
        <w:t>Federativas. Recuperado. </w:t>
      </w:r>
      <w:r>
        <w:rPr>
          <w:color w:val="436CA8"/>
          <w:w w:val="95"/>
          <w:sz w:val="19"/>
          <w:u w:val="single" w:color="436CA8"/>
        </w:rPr>
        <w:t>https://</w:t>
      </w:r>
      <w:hyperlink r:id="rId1034">
        <w:r>
          <w:rPr>
            <w:color w:val="436CA8"/>
            <w:w w:val="95"/>
            <w:sz w:val="19"/>
            <w:u w:val="single" w:color="436CA8"/>
          </w:rPr>
          <w:t>www.coneval.org.mx/Infor-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mesPublicaciones/Documents/Diagnostico_MyE_EF_2021.</w:t>
      </w:r>
      <w:r>
        <w:rPr>
          <w:color w:val="436CA8"/>
          <w:spacing w:val="1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pdf#search=%C3%8Dndice%20de%20Monitoreo%20y%20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pacing w:val="-2"/>
          <w:w w:val="95"/>
          <w:sz w:val="19"/>
          <w:u w:val="single" w:color="436CA8"/>
        </w:rPr>
        <w:t>evaluaci%C3%B3n%20en%20las%20entidades%20federativas</w:t>
      </w:r>
    </w:p>
    <w:p>
      <w:pPr>
        <w:pStyle w:val="BodyText"/>
        <w:spacing w:before="5"/>
        <w:rPr>
          <w:sz w:val="18"/>
        </w:rPr>
      </w:pPr>
    </w:p>
    <w:p>
      <w:pPr>
        <w:spacing w:line="237" w:lineRule="auto" w:before="1"/>
        <w:ind w:left="3536" w:right="3023" w:firstLine="0"/>
        <w:jc w:val="both"/>
        <w:rPr>
          <w:sz w:val="19"/>
        </w:rPr>
      </w:pPr>
      <w:r>
        <w:rPr>
          <w:color w:val="4A4A4C"/>
          <w:sz w:val="19"/>
        </w:rPr>
        <w:t>Consejo Nacional de Evaluación de Política Social. (2020).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Grado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Accesibilidad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Carreteras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Pavimentadas.</w:t>
      </w:r>
      <w:r>
        <w:rPr>
          <w:color w:val="4A4A4C"/>
          <w:spacing w:val="1"/>
          <w:sz w:val="19"/>
        </w:rPr>
        <w:t> </w:t>
      </w:r>
      <w:r>
        <w:rPr>
          <w:color w:val="4A4A4C"/>
          <w:w w:val="95"/>
          <w:sz w:val="19"/>
        </w:rPr>
        <w:t>Recuperado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35">
        <w:r>
          <w:rPr>
            <w:color w:val="436CA8"/>
            <w:w w:val="95"/>
            <w:sz w:val="19"/>
            <w:u w:val="single" w:color="436CA8"/>
          </w:rPr>
          <w:t>www.coneval.org.mx/Medicion/Paginas/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Grado_accesibilidad_carretera.aspx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536" w:right="3023" w:firstLine="0"/>
        <w:jc w:val="both"/>
        <w:rPr>
          <w:sz w:val="19"/>
        </w:rPr>
      </w:pPr>
      <w:r>
        <w:rPr>
          <w:color w:val="4A4A4C"/>
          <w:spacing w:val="-1"/>
          <w:sz w:val="19"/>
        </w:rPr>
        <w:t>Consejo</w:t>
      </w:r>
      <w:r>
        <w:rPr>
          <w:color w:val="4A4A4C"/>
          <w:spacing w:val="-29"/>
          <w:sz w:val="19"/>
        </w:rPr>
        <w:t> </w:t>
      </w:r>
      <w:r>
        <w:rPr>
          <w:color w:val="4A4A4C"/>
          <w:spacing w:val="-1"/>
          <w:sz w:val="19"/>
        </w:rPr>
        <w:t>Nacional</w:t>
      </w:r>
      <w:r>
        <w:rPr>
          <w:color w:val="4A4A4C"/>
          <w:spacing w:val="-29"/>
          <w:sz w:val="19"/>
        </w:rPr>
        <w:t> </w:t>
      </w:r>
      <w:r>
        <w:rPr>
          <w:color w:val="4A4A4C"/>
          <w:spacing w:val="-1"/>
          <w:sz w:val="19"/>
        </w:rPr>
        <w:t>de</w:t>
      </w:r>
      <w:r>
        <w:rPr>
          <w:color w:val="4A4A4C"/>
          <w:spacing w:val="-29"/>
          <w:sz w:val="19"/>
        </w:rPr>
        <w:t> </w:t>
      </w:r>
      <w:r>
        <w:rPr>
          <w:color w:val="4A4A4C"/>
          <w:spacing w:val="-1"/>
          <w:sz w:val="19"/>
        </w:rPr>
        <w:t>Población.</w:t>
      </w:r>
      <w:r>
        <w:rPr>
          <w:color w:val="4A4A4C"/>
          <w:spacing w:val="-29"/>
          <w:sz w:val="19"/>
        </w:rPr>
        <w:t> </w:t>
      </w:r>
      <w:r>
        <w:rPr>
          <w:color w:val="4A4A4C"/>
          <w:spacing w:val="-1"/>
          <w:sz w:val="19"/>
        </w:rPr>
        <w:t>(2021).</w:t>
      </w:r>
      <w:r>
        <w:rPr>
          <w:color w:val="4A4A4C"/>
          <w:spacing w:val="9"/>
          <w:sz w:val="19"/>
        </w:rPr>
        <w:t> </w:t>
      </w:r>
      <w:r>
        <w:rPr>
          <w:color w:val="4A4A4C"/>
          <w:spacing w:val="-1"/>
          <w:sz w:val="19"/>
        </w:rPr>
        <w:t>Anuario</w:t>
      </w:r>
      <w:r>
        <w:rPr>
          <w:color w:val="4A4A4C"/>
          <w:spacing w:val="-29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29"/>
          <w:sz w:val="19"/>
        </w:rPr>
        <w:t> </w:t>
      </w:r>
      <w:r>
        <w:rPr>
          <w:color w:val="4A4A4C"/>
          <w:sz w:val="19"/>
        </w:rPr>
        <w:t>migración</w:t>
      </w:r>
      <w:r>
        <w:rPr>
          <w:color w:val="4A4A4C"/>
          <w:spacing w:val="-64"/>
          <w:sz w:val="19"/>
        </w:rPr>
        <w:t> </w:t>
      </w:r>
      <w:r>
        <w:rPr>
          <w:color w:val="4A4A4C"/>
          <w:spacing w:val="-1"/>
          <w:sz w:val="19"/>
        </w:rPr>
        <w:t>y remesas 2021. Recuperado </w:t>
      </w:r>
      <w:r>
        <w:rPr>
          <w:color w:val="436CA8"/>
          <w:spacing w:val="-1"/>
          <w:sz w:val="19"/>
          <w:u w:val="single" w:color="436CA8"/>
        </w:rPr>
        <w:t>https://</w:t>
      </w:r>
      <w:hyperlink r:id="rId1036">
        <w:r>
          <w:rPr>
            <w:color w:val="436CA8"/>
            <w:spacing w:val="-1"/>
            <w:sz w:val="19"/>
            <w:u w:val="single" w:color="436CA8"/>
          </w:rPr>
          <w:t>www.gob.mx/conapo/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documentos/anuario-de-migracion-y-remesas-mexico-2021</w:t>
      </w: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536" w:right="3024" w:firstLine="0"/>
        <w:jc w:val="both"/>
        <w:rPr>
          <w:sz w:val="19"/>
        </w:rPr>
      </w:pPr>
      <w:r>
        <w:rPr>
          <w:color w:val="4A4A4C"/>
          <w:w w:val="95"/>
          <w:sz w:val="19"/>
        </w:rPr>
        <w:t>Consejo Nacional para la Cultura y las Artes. (2010). Atlas de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sz w:val="19"/>
        </w:rPr>
        <w:t>Infraestructura y Patrimonio Cultural de México. Recupera-</w:t>
      </w:r>
      <w:r>
        <w:rPr>
          <w:color w:val="4A4A4C"/>
          <w:spacing w:val="-64"/>
          <w:sz w:val="19"/>
        </w:rPr>
        <w:t> </w:t>
      </w:r>
      <w:r>
        <w:rPr>
          <w:color w:val="4A4A4C"/>
          <w:w w:val="90"/>
          <w:sz w:val="19"/>
        </w:rPr>
        <w:t>do</w:t>
      </w:r>
      <w:r>
        <w:rPr>
          <w:color w:val="4A4A4C"/>
          <w:spacing w:val="-1"/>
          <w:w w:val="90"/>
          <w:sz w:val="19"/>
        </w:rPr>
        <w:t> </w:t>
      </w:r>
      <w:r>
        <w:rPr>
          <w:color w:val="436CA8"/>
          <w:w w:val="90"/>
          <w:sz w:val="19"/>
          <w:u w:val="single" w:color="436CA8"/>
        </w:rPr>
        <w:t>https://sic.gob.mx/atlas2010/fo/ATLAS-1a-parte.pdf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536" w:right="3024" w:firstLine="0"/>
        <w:jc w:val="both"/>
        <w:rPr>
          <w:sz w:val="19"/>
        </w:rPr>
      </w:pPr>
      <w:r>
        <w:rPr>
          <w:color w:val="4A4A4C"/>
          <w:sz w:val="19"/>
        </w:rPr>
        <w:t>Defensoría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los Derechos Humanos del Pueblo de Oaxa-</w:t>
      </w:r>
      <w:r>
        <w:rPr>
          <w:color w:val="4A4A4C"/>
          <w:spacing w:val="-64"/>
          <w:sz w:val="19"/>
        </w:rPr>
        <w:t> </w:t>
      </w:r>
      <w:r>
        <w:rPr>
          <w:color w:val="4A4A4C"/>
          <w:spacing w:val="-1"/>
          <w:sz w:val="19"/>
        </w:rPr>
        <w:t>ca</w:t>
      </w:r>
      <w:r>
        <w:rPr>
          <w:color w:val="4A4A4C"/>
          <w:spacing w:val="-16"/>
          <w:sz w:val="19"/>
        </w:rPr>
        <w:t> </w:t>
      </w:r>
      <w:r>
        <w:rPr>
          <w:color w:val="4A4A4C"/>
          <w:spacing w:val="-1"/>
          <w:sz w:val="19"/>
        </w:rPr>
        <w:t>(2022).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1"/>
          <w:sz w:val="19"/>
        </w:rPr>
        <w:t>Autoridades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1"/>
          <w:sz w:val="19"/>
        </w:rPr>
        <w:t>responsables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1"/>
          <w:sz w:val="19"/>
        </w:rPr>
        <w:t>señaladas.</w:t>
      </w:r>
      <w:r>
        <w:rPr>
          <w:color w:val="4A4A4C"/>
          <w:spacing w:val="-16"/>
          <w:sz w:val="19"/>
        </w:rPr>
        <w:t> </w:t>
      </w:r>
      <w:r>
        <w:rPr>
          <w:color w:val="4A4A4C"/>
          <w:spacing w:val="-1"/>
          <w:sz w:val="19"/>
        </w:rPr>
        <w:t>Recuperado</w:t>
      </w:r>
      <w:r>
        <w:rPr>
          <w:color w:val="4A4A4C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37">
        <w:r>
          <w:rPr>
            <w:color w:val="436CA8"/>
            <w:w w:val="95"/>
            <w:sz w:val="19"/>
            <w:u w:val="single" w:color="436CA8"/>
          </w:rPr>
          <w:t>www.derechoshumanosoaxaca.org/informesestadis-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ticos/Informe_Anual_2022.pdf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536" w:right="3026" w:firstLine="0"/>
        <w:jc w:val="both"/>
        <w:rPr>
          <w:sz w:val="19"/>
        </w:rPr>
      </w:pPr>
      <w:r>
        <w:rPr>
          <w:color w:val="4A4A4C"/>
          <w:spacing w:val="-2"/>
          <w:sz w:val="19"/>
        </w:rPr>
        <w:t>Instituto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2"/>
          <w:sz w:val="19"/>
        </w:rPr>
        <w:t>Mexicano</w:t>
      </w:r>
      <w:r>
        <w:rPr>
          <w:color w:val="4A4A4C"/>
          <w:spacing w:val="-14"/>
          <w:sz w:val="19"/>
        </w:rPr>
        <w:t> </w:t>
      </w:r>
      <w:r>
        <w:rPr>
          <w:color w:val="4A4A4C"/>
          <w:spacing w:val="-2"/>
          <w:sz w:val="19"/>
        </w:rPr>
        <w:t>para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2"/>
          <w:sz w:val="19"/>
        </w:rPr>
        <w:t>la</w:t>
      </w:r>
      <w:r>
        <w:rPr>
          <w:color w:val="4A4A4C"/>
          <w:spacing w:val="-14"/>
          <w:sz w:val="19"/>
        </w:rPr>
        <w:t> </w:t>
      </w:r>
      <w:r>
        <w:rPr>
          <w:color w:val="4A4A4C"/>
          <w:spacing w:val="-2"/>
          <w:sz w:val="19"/>
        </w:rPr>
        <w:t>Competitividad.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1"/>
          <w:sz w:val="19"/>
        </w:rPr>
        <w:t>(2022).</w:t>
      </w:r>
      <w:r>
        <w:rPr>
          <w:color w:val="4A4A4C"/>
          <w:spacing w:val="41"/>
          <w:sz w:val="19"/>
        </w:rPr>
        <w:t> </w:t>
      </w:r>
      <w:r>
        <w:rPr>
          <w:color w:val="4A4A4C"/>
          <w:spacing w:val="-1"/>
          <w:sz w:val="19"/>
        </w:rPr>
        <w:t>Índice</w:t>
      </w:r>
      <w:r>
        <w:rPr>
          <w:color w:val="4A4A4C"/>
          <w:spacing w:val="-15"/>
          <w:sz w:val="19"/>
        </w:rPr>
        <w:t> </w:t>
      </w:r>
      <w:r>
        <w:rPr>
          <w:color w:val="4A4A4C"/>
          <w:spacing w:val="-1"/>
          <w:sz w:val="19"/>
        </w:rPr>
        <w:t>de</w:t>
      </w:r>
      <w:r>
        <w:rPr>
          <w:color w:val="4A4A4C"/>
          <w:spacing w:val="-64"/>
          <w:sz w:val="19"/>
        </w:rPr>
        <w:t> </w:t>
      </w:r>
      <w:r>
        <w:rPr>
          <w:color w:val="4A4A4C"/>
          <w:w w:val="95"/>
          <w:sz w:val="19"/>
        </w:rPr>
        <w:t>Competitiva Estatal. Recuperado </w:t>
      </w:r>
      <w:r>
        <w:rPr>
          <w:color w:val="436CA8"/>
          <w:w w:val="95"/>
          <w:sz w:val="19"/>
          <w:u w:val="single" w:color="436CA8"/>
        </w:rPr>
        <w:t>https://imco.org.mx/indices/</w:t>
      </w:r>
      <w:r>
        <w:rPr>
          <w:color w:val="436CA8"/>
          <w:spacing w:val="-6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indice-de-competitividad-estatal-2022/resultados/entidad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536" w:right="3024" w:firstLine="0"/>
        <w:jc w:val="both"/>
        <w:rPr>
          <w:sz w:val="19"/>
        </w:rPr>
      </w:pPr>
      <w:r>
        <w:rPr>
          <w:color w:val="4A4A4C"/>
          <w:sz w:val="19"/>
        </w:rPr>
        <w:t>Instituto</w:t>
      </w:r>
      <w:r>
        <w:rPr>
          <w:color w:val="4A4A4C"/>
          <w:spacing w:val="-13"/>
          <w:sz w:val="19"/>
        </w:rPr>
        <w:t> </w:t>
      </w:r>
      <w:r>
        <w:rPr>
          <w:color w:val="4A4A4C"/>
          <w:sz w:val="19"/>
        </w:rPr>
        <w:t>Mexicano</w:t>
      </w:r>
      <w:r>
        <w:rPr>
          <w:color w:val="4A4A4C"/>
          <w:spacing w:val="-13"/>
          <w:sz w:val="19"/>
        </w:rPr>
        <w:t> </w:t>
      </w:r>
      <w:r>
        <w:rPr>
          <w:color w:val="4A4A4C"/>
          <w:sz w:val="19"/>
        </w:rPr>
        <w:t>para</w:t>
      </w:r>
      <w:r>
        <w:rPr>
          <w:color w:val="4A4A4C"/>
          <w:spacing w:val="-12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-13"/>
          <w:sz w:val="19"/>
        </w:rPr>
        <w:t> </w:t>
      </w:r>
      <w:r>
        <w:rPr>
          <w:color w:val="4A4A4C"/>
          <w:sz w:val="19"/>
        </w:rPr>
        <w:t>Competitividad.</w:t>
      </w:r>
      <w:r>
        <w:rPr>
          <w:color w:val="4A4A4C"/>
          <w:spacing w:val="-12"/>
          <w:sz w:val="19"/>
        </w:rPr>
        <w:t> </w:t>
      </w:r>
      <w:r>
        <w:rPr>
          <w:color w:val="4A4A4C"/>
          <w:sz w:val="19"/>
        </w:rPr>
        <w:t>(2022).</w:t>
      </w:r>
      <w:r>
        <w:rPr>
          <w:color w:val="4A4A4C"/>
          <w:spacing w:val="-13"/>
          <w:sz w:val="19"/>
        </w:rPr>
        <w:t> </w:t>
      </w:r>
      <w:r>
        <w:rPr>
          <w:color w:val="4A4A4C"/>
          <w:sz w:val="19"/>
        </w:rPr>
        <w:t>Baróme-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tro de Información Financiera Estatal. Recuperado </w:t>
      </w:r>
      <w:r>
        <w:rPr>
          <w:color w:val="436CA8"/>
          <w:sz w:val="19"/>
          <w:u w:val="single" w:color="436CA8"/>
        </w:rPr>
        <w:t>https://</w:t>
      </w:r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imco.org.mx/finanzaspublicas/indice-de-informacion-pre-</w:t>
      </w:r>
      <w:r>
        <w:rPr>
          <w:color w:val="436CA8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supuestal-estatal/resultados/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536" w:right="3024" w:firstLine="0"/>
        <w:jc w:val="both"/>
        <w:rPr>
          <w:sz w:val="19"/>
        </w:rPr>
      </w:pPr>
      <w:r>
        <w:rPr>
          <w:color w:val="4A4A4C"/>
          <w:sz w:val="19"/>
        </w:rPr>
        <w:t>Instituto Mexicano para la Competitividad. (2022). Gobier-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nos eficientes y eficaces. Recuperado </w:t>
      </w:r>
      <w:r>
        <w:rPr>
          <w:color w:val="436CA8"/>
          <w:sz w:val="19"/>
          <w:u w:val="single" w:color="436CA8"/>
        </w:rPr>
        <w:t>https://imco.org.mx/</w:t>
      </w:r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indices/indice-de-competitividad-estatal-2022/resultados/</w:t>
      </w:r>
      <w:r>
        <w:rPr>
          <w:color w:val="436CA8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seccion/gobiernos-eficientes-y-eficaces</w:t>
      </w:r>
    </w:p>
    <w:p>
      <w:pPr>
        <w:pStyle w:val="BodyText"/>
      </w:pPr>
    </w:p>
    <w:p>
      <w:pPr>
        <w:pStyle w:val="BodyText"/>
        <w:spacing w:before="6"/>
        <w:rPr>
          <w:sz w:val="29"/>
        </w:rPr>
      </w:pPr>
    </w:p>
    <w:p>
      <w:pPr>
        <w:pStyle w:val="Heading6"/>
        <w:tabs>
          <w:tab w:pos="11077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340224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239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038976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1038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line="237" w:lineRule="auto" w:before="1"/>
        <w:ind w:left="3026" w:right="3874" w:firstLine="0"/>
        <w:jc w:val="both"/>
        <w:rPr>
          <w:sz w:val="19"/>
        </w:rPr>
      </w:pPr>
      <w:r>
        <w:rPr>
          <w:color w:val="4A4A4C"/>
          <w:w w:val="95"/>
          <w:sz w:val="19"/>
        </w:rPr>
        <w:t>Instituto Nacional de Estadística y Geografía. (2019). Cen-</w:t>
      </w:r>
      <w:r>
        <w:rPr>
          <w:color w:val="4A4A4C"/>
          <w:spacing w:val="-62"/>
          <w:w w:val="95"/>
          <w:sz w:val="19"/>
        </w:rPr>
        <w:t> </w:t>
      </w:r>
      <w:r>
        <w:rPr>
          <w:color w:val="4A4A4C"/>
          <w:w w:val="95"/>
          <w:sz w:val="19"/>
        </w:rPr>
        <w:t>sos</w:t>
      </w:r>
      <w:r>
        <w:rPr>
          <w:color w:val="4A4A4C"/>
          <w:spacing w:val="-26"/>
          <w:w w:val="95"/>
          <w:sz w:val="19"/>
        </w:rPr>
        <w:t> </w:t>
      </w:r>
      <w:r>
        <w:rPr>
          <w:color w:val="4A4A4C"/>
          <w:w w:val="95"/>
          <w:sz w:val="19"/>
        </w:rPr>
        <w:t>Económicos,</w:t>
      </w:r>
      <w:r>
        <w:rPr>
          <w:color w:val="4A4A4C"/>
          <w:spacing w:val="-25"/>
          <w:w w:val="95"/>
          <w:sz w:val="19"/>
        </w:rPr>
        <w:t> </w:t>
      </w:r>
      <w:r>
        <w:rPr>
          <w:color w:val="4A4A4C"/>
          <w:w w:val="95"/>
          <w:sz w:val="19"/>
        </w:rPr>
        <w:t>Pesca</w:t>
      </w:r>
      <w:r>
        <w:rPr>
          <w:color w:val="4A4A4C"/>
          <w:spacing w:val="-26"/>
          <w:w w:val="95"/>
          <w:sz w:val="19"/>
        </w:rPr>
        <w:t> </w:t>
      </w:r>
      <w:r>
        <w:rPr>
          <w:color w:val="4A4A4C"/>
          <w:w w:val="95"/>
          <w:sz w:val="19"/>
        </w:rPr>
        <w:t>y</w:t>
      </w:r>
      <w:r>
        <w:rPr>
          <w:color w:val="4A4A4C"/>
          <w:spacing w:val="-25"/>
          <w:w w:val="95"/>
          <w:sz w:val="19"/>
        </w:rPr>
        <w:t> </w:t>
      </w:r>
      <w:r>
        <w:rPr>
          <w:color w:val="4A4A4C"/>
          <w:w w:val="95"/>
          <w:sz w:val="19"/>
        </w:rPr>
        <w:t>acuicultura</w:t>
      </w:r>
      <w:r>
        <w:rPr>
          <w:color w:val="4A4A4C"/>
          <w:spacing w:val="-25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39">
        <w:r>
          <w:rPr>
            <w:color w:val="436CA8"/>
            <w:w w:val="95"/>
            <w:sz w:val="19"/>
            <w:u w:val="single" w:color="436CA8"/>
          </w:rPr>
          <w:t>www.inegi.org.</w:t>
        </w:r>
      </w:hyperlink>
      <w:r>
        <w:rPr>
          <w:color w:val="436CA8"/>
          <w:spacing w:val="-61"/>
          <w:w w:val="95"/>
          <w:sz w:val="19"/>
        </w:rPr>
        <w:t> </w:t>
      </w:r>
      <w:r>
        <w:rPr>
          <w:color w:val="436CA8"/>
          <w:spacing w:val="-4"/>
          <w:sz w:val="19"/>
          <w:u w:val="single" w:color="436CA8"/>
        </w:rPr>
        <w:t>mx/contenidos/productos/prod_serv/contenidos/espanol/</w:t>
      </w:r>
      <w:r>
        <w:rPr>
          <w:color w:val="436CA8"/>
          <w:spacing w:val="-65"/>
          <w:sz w:val="19"/>
        </w:rPr>
        <w:t> </w:t>
      </w:r>
      <w:r>
        <w:rPr>
          <w:color w:val="436CA8"/>
          <w:sz w:val="19"/>
          <w:u w:val="single" w:color="436CA8"/>
        </w:rPr>
        <w:t>bvinegi/productos/nueva_estruc/702825198978.pdf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Censo de Población 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Vivienda. </w:t>
      </w:r>
      <w:r>
        <w:rPr>
          <w:color w:val="436CA8"/>
          <w:sz w:val="19"/>
          <w:u w:val="single" w:color="436CA8"/>
        </w:rPr>
        <w:t>https://</w:t>
      </w:r>
      <w:hyperlink r:id="rId1039">
        <w:r>
          <w:rPr>
            <w:color w:val="436CA8"/>
            <w:sz w:val="19"/>
            <w:u w:val="single" w:color="436CA8"/>
          </w:rPr>
          <w:t>www.inegi.org.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mx/programas/ccpv/2020/</w:t>
      </w: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Censo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Nacional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Seguridad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Pública.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40">
        <w:r>
          <w:rPr>
            <w:color w:val="436CA8"/>
            <w:sz w:val="19"/>
            <w:u w:val="single" w:color="436CA8"/>
          </w:rPr>
          <w:t>www.inegi.org.mx/programas/cnspe/2021/</w:t>
        </w:r>
      </w:hyperlink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68" w:firstLine="0"/>
        <w:jc w:val="both"/>
        <w:rPr>
          <w:sz w:val="19"/>
        </w:rPr>
      </w:pPr>
      <w:r>
        <w:rPr>
          <w:color w:val="4A4A4C"/>
          <w:w w:val="95"/>
          <w:sz w:val="19"/>
        </w:rPr>
        <w:t>Instituto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Nacional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de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Estadística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y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Geografía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(INEGI).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(s.f.).</w:t>
      </w:r>
      <w:r>
        <w:rPr>
          <w:color w:val="4A4A4C"/>
          <w:spacing w:val="-61"/>
          <w:w w:val="95"/>
          <w:sz w:val="19"/>
        </w:rPr>
        <w:t> </w:t>
      </w:r>
      <w:r>
        <w:rPr>
          <w:color w:val="4A4A4C"/>
          <w:sz w:val="19"/>
        </w:rPr>
        <w:t>Cuéntame información por entidad. </w:t>
      </w:r>
      <w:r>
        <w:rPr>
          <w:color w:val="436CA8"/>
          <w:sz w:val="19"/>
          <w:u w:val="single" w:color="436CA8"/>
        </w:rPr>
        <w:t>https://cuentame.</w:t>
      </w:r>
      <w:r>
        <w:rPr>
          <w:color w:val="436CA8"/>
          <w:spacing w:val="1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inegi.org.mx/monografias/informacion/oax/poblacion/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distribucion.aspx?tema=me&amp;e=20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pacing w:val="-1"/>
          <w:sz w:val="19"/>
        </w:rPr>
        <w:t>Encuesta</w:t>
      </w:r>
      <w:r>
        <w:rPr>
          <w:color w:val="4A4A4C"/>
          <w:spacing w:val="-23"/>
          <w:sz w:val="19"/>
        </w:rPr>
        <w:t> </w:t>
      </w:r>
      <w:r>
        <w:rPr>
          <w:color w:val="4A4A4C"/>
          <w:sz w:val="19"/>
        </w:rPr>
        <w:t>Sobre</w:t>
      </w:r>
      <w:r>
        <w:rPr>
          <w:color w:val="4A4A4C"/>
          <w:spacing w:val="-24"/>
          <w:sz w:val="19"/>
        </w:rPr>
        <w:t> </w:t>
      </w:r>
      <w:r>
        <w:rPr>
          <w:color w:val="4A4A4C"/>
          <w:sz w:val="19"/>
        </w:rPr>
        <w:t>Diversidad</w:t>
      </w:r>
      <w:r>
        <w:rPr>
          <w:color w:val="4A4A4C"/>
          <w:spacing w:val="-23"/>
          <w:sz w:val="19"/>
        </w:rPr>
        <w:t> </w:t>
      </w:r>
      <w:r>
        <w:rPr>
          <w:color w:val="4A4A4C"/>
          <w:sz w:val="19"/>
        </w:rPr>
        <w:t>Sexual</w:t>
      </w:r>
      <w:r>
        <w:rPr>
          <w:color w:val="4A4A4C"/>
          <w:spacing w:val="-23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-23"/>
          <w:sz w:val="19"/>
        </w:rPr>
        <w:t> </w:t>
      </w:r>
      <w:r>
        <w:rPr>
          <w:color w:val="4A4A4C"/>
          <w:sz w:val="19"/>
        </w:rPr>
        <w:t>Género.</w:t>
      </w:r>
      <w:r>
        <w:rPr>
          <w:color w:val="4A4A4C"/>
          <w:spacing w:val="-23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41">
        <w:r>
          <w:rPr>
            <w:color w:val="436CA8"/>
            <w:sz w:val="19"/>
            <w:u w:val="single" w:color="436CA8"/>
          </w:rPr>
          <w:t>www.inegi.org.mx/programas/endiseg/2021/</w:t>
        </w:r>
      </w:hyperlink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(2018).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Encuesta Nacional de Salud y Nutrición. Recuperado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42">
        <w:r>
          <w:rPr>
            <w:color w:val="436CA8"/>
            <w:sz w:val="19"/>
            <w:u w:val="single" w:color="436CA8"/>
          </w:rPr>
          <w:t>www.inegi.org.mx/programas/ensanut/2018/</w:t>
        </w:r>
      </w:hyperlink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Encuesta Nacional de Calidad e Impacto Gubernamen-</w:t>
      </w:r>
      <w:r>
        <w:rPr>
          <w:color w:val="4A4A4C"/>
          <w:spacing w:val="1"/>
          <w:sz w:val="19"/>
        </w:rPr>
        <w:t> </w:t>
      </w:r>
      <w:r>
        <w:rPr>
          <w:color w:val="4A4A4C"/>
          <w:spacing w:val="-1"/>
          <w:sz w:val="19"/>
        </w:rPr>
        <w:t>tal.</w:t>
      </w:r>
      <w:r>
        <w:rPr>
          <w:color w:val="4A4A4C"/>
          <w:sz w:val="19"/>
        </w:rPr>
        <w:t> </w:t>
      </w:r>
      <w:r>
        <w:rPr>
          <w:color w:val="4A4A4C"/>
          <w:spacing w:val="-1"/>
          <w:sz w:val="19"/>
        </w:rPr>
        <w:t>Recuperado</w:t>
      </w:r>
      <w:r>
        <w:rPr>
          <w:color w:val="4A4A4C"/>
          <w:sz w:val="19"/>
        </w:rPr>
        <w:t> </w:t>
      </w:r>
      <w:r>
        <w:rPr>
          <w:color w:val="436CA8"/>
          <w:spacing w:val="-1"/>
          <w:sz w:val="19"/>
          <w:u w:val="single" w:color="436CA8"/>
        </w:rPr>
        <w:t>https://</w:t>
      </w:r>
      <w:hyperlink r:id="rId1043">
        <w:r>
          <w:rPr>
            <w:color w:val="436CA8"/>
            <w:spacing w:val="-1"/>
            <w:sz w:val="19"/>
            <w:u w:val="single" w:color="436CA8"/>
          </w:rPr>
          <w:t>www.inegi.org.mx/programas/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encig/2021/#Tabulados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pacing w:val="-1"/>
          <w:sz w:val="19"/>
        </w:rPr>
        <w:t>Encuesta</w:t>
      </w:r>
      <w:r>
        <w:rPr>
          <w:color w:val="4A4A4C"/>
          <w:spacing w:val="-18"/>
          <w:sz w:val="19"/>
        </w:rPr>
        <w:t> </w:t>
      </w:r>
      <w:r>
        <w:rPr>
          <w:color w:val="4A4A4C"/>
          <w:spacing w:val="-1"/>
          <w:sz w:val="19"/>
        </w:rPr>
        <w:t>Nacional</w:t>
      </w:r>
      <w:r>
        <w:rPr>
          <w:color w:val="4A4A4C"/>
          <w:spacing w:val="-18"/>
          <w:sz w:val="19"/>
        </w:rPr>
        <w:t> </w:t>
      </w:r>
      <w:r>
        <w:rPr>
          <w:color w:val="4A4A4C"/>
          <w:spacing w:val="-1"/>
          <w:sz w:val="19"/>
        </w:rPr>
        <w:t>de</w:t>
      </w:r>
      <w:r>
        <w:rPr>
          <w:color w:val="4A4A4C"/>
          <w:spacing w:val="-18"/>
          <w:sz w:val="19"/>
        </w:rPr>
        <w:t> </w:t>
      </w:r>
      <w:r>
        <w:rPr>
          <w:color w:val="4A4A4C"/>
          <w:spacing w:val="-1"/>
          <w:sz w:val="19"/>
        </w:rPr>
        <w:t>Discriminación.</w:t>
      </w:r>
      <w:r>
        <w:rPr>
          <w:color w:val="4A4A4C"/>
          <w:spacing w:val="-17"/>
          <w:sz w:val="19"/>
        </w:rPr>
        <w:t> </w:t>
      </w:r>
      <w:r>
        <w:rPr>
          <w:color w:val="436CA8"/>
          <w:sz w:val="19"/>
          <w:u w:val="single" w:color="436CA8"/>
        </w:rPr>
        <w:t>https://www.inegi.</w:t>
      </w:r>
      <w:r>
        <w:rPr>
          <w:color w:val="436CA8"/>
          <w:spacing w:val="-65"/>
          <w:sz w:val="19"/>
        </w:rPr>
        <w:t> </w:t>
      </w:r>
      <w:r>
        <w:rPr>
          <w:color w:val="436CA8"/>
          <w:sz w:val="19"/>
          <w:u w:val="single" w:color="436CA8"/>
        </w:rPr>
        <w:t>org.mx/programas/enadis/2017/</w:t>
      </w:r>
      <w:r>
        <w:rPr>
          <w:color w:val="436CA8"/>
          <w:spacing w:val="-17"/>
          <w:sz w:val="19"/>
          <w:u w:val="single" w:color="436CA8"/>
        </w:rPr>
        <w:t> 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Encuesta Nacional de la Dinámica de las Relaciones en</w:t>
      </w:r>
      <w:r>
        <w:rPr>
          <w:color w:val="4A4A4C"/>
          <w:spacing w:val="1"/>
          <w:sz w:val="19"/>
        </w:rPr>
        <w:t> </w:t>
      </w:r>
      <w:r>
        <w:rPr>
          <w:color w:val="4A4A4C"/>
          <w:spacing w:val="-1"/>
          <w:sz w:val="19"/>
        </w:rPr>
        <w:t>los</w:t>
      </w:r>
      <w:r>
        <w:rPr>
          <w:color w:val="4A4A4C"/>
          <w:spacing w:val="-13"/>
          <w:sz w:val="19"/>
        </w:rPr>
        <w:t> </w:t>
      </w:r>
      <w:r>
        <w:rPr>
          <w:color w:val="4A4A4C"/>
          <w:spacing w:val="-1"/>
          <w:sz w:val="19"/>
        </w:rPr>
        <w:t>Hogares.</w:t>
      </w:r>
      <w:r>
        <w:rPr>
          <w:color w:val="4A4A4C"/>
          <w:spacing w:val="-12"/>
          <w:sz w:val="19"/>
        </w:rPr>
        <w:t> </w:t>
      </w:r>
      <w:r>
        <w:rPr>
          <w:color w:val="4A4A4C"/>
          <w:spacing w:val="-1"/>
          <w:sz w:val="19"/>
        </w:rPr>
        <w:t>Recuperado</w:t>
      </w:r>
      <w:r>
        <w:rPr>
          <w:color w:val="4A4A4C"/>
          <w:spacing w:val="-13"/>
          <w:sz w:val="19"/>
        </w:rPr>
        <w:t> </w:t>
      </w:r>
      <w:r>
        <w:rPr>
          <w:color w:val="436CA8"/>
          <w:spacing w:val="-1"/>
          <w:sz w:val="19"/>
          <w:u w:val="single" w:color="436CA8"/>
        </w:rPr>
        <w:t>https://</w:t>
      </w:r>
      <w:hyperlink r:id="rId1044">
        <w:r>
          <w:rPr>
            <w:color w:val="436CA8"/>
            <w:spacing w:val="-1"/>
            <w:sz w:val="19"/>
            <w:u w:val="single" w:color="436CA8"/>
          </w:rPr>
          <w:t>www.inegi.org.mx/pro-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gramas/endireh/2021/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Encuesta Nacional de Ocupación y Empleo. Recuperado</w:t>
      </w:r>
      <w:r>
        <w:rPr>
          <w:color w:val="4A4A4C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45">
        <w:r>
          <w:rPr>
            <w:color w:val="436CA8"/>
            <w:sz w:val="19"/>
            <w:u w:val="single" w:color="436CA8"/>
          </w:rPr>
          <w:t>www.inegi.org.mx/programas/enoe/15ymas/</w:t>
        </w:r>
      </w:hyperlink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(2021).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Indicador Trimestral de la Actividad Económica Estatal.</w:t>
      </w:r>
      <w:r>
        <w:rPr>
          <w:color w:val="4A4A4C"/>
          <w:spacing w:val="-64"/>
          <w:sz w:val="19"/>
        </w:rPr>
        <w:t> </w:t>
      </w:r>
      <w:r>
        <w:rPr>
          <w:color w:val="4A4A4C"/>
          <w:w w:val="95"/>
          <w:sz w:val="19"/>
        </w:rPr>
        <w:t>Recuperado</w:t>
      </w:r>
      <w:r>
        <w:rPr>
          <w:color w:val="4A4A4C"/>
          <w:spacing w:val="-6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46">
        <w:r>
          <w:rPr>
            <w:color w:val="436CA8"/>
            <w:w w:val="95"/>
            <w:sz w:val="19"/>
            <w:u w:val="single" w:color="436CA8"/>
          </w:rPr>
          <w:t>www.inegi.org.mx/temas/itaee/</w:t>
        </w:r>
      </w:hyperlink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026" w:right="3874" w:firstLine="0"/>
        <w:jc w:val="both"/>
        <w:rPr>
          <w:sz w:val="19"/>
        </w:rPr>
      </w:pPr>
      <w:r>
        <w:rPr>
          <w:color w:val="4A4A4C"/>
          <w:sz w:val="19"/>
        </w:rPr>
        <w:t>Instituto Nacional 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Estadística y Geografía. (2022).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Encuesta Nacional de la Victimización 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Percepción</w:t>
      </w:r>
      <w:r>
        <w:rPr>
          <w:color w:val="4A4A4C"/>
          <w:spacing w:val="1"/>
          <w:sz w:val="19"/>
        </w:rPr>
        <w:t> </w:t>
      </w:r>
      <w:r>
        <w:rPr>
          <w:color w:val="4A4A4C"/>
          <w:spacing w:val="-1"/>
          <w:sz w:val="19"/>
        </w:rPr>
        <w:t>sobre</w:t>
      </w:r>
      <w:r>
        <w:rPr>
          <w:color w:val="4A4A4C"/>
          <w:spacing w:val="-16"/>
          <w:sz w:val="19"/>
        </w:rPr>
        <w:t> </w:t>
      </w:r>
      <w:r>
        <w:rPr>
          <w:color w:val="4A4A4C"/>
          <w:spacing w:val="-1"/>
          <w:sz w:val="19"/>
        </w:rPr>
        <w:t>Seguridad</w:t>
      </w:r>
      <w:r>
        <w:rPr>
          <w:color w:val="4A4A4C"/>
          <w:spacing w:val="-16"/>
          <w:sz w:val="19"/>
        </w:rPr>
        <w:t> </w:t>
      </w:r>
      <w:r>
        <w:rPr>
          <w:color w:val="4A4A4C"/>
          <w:spacing w:val="-1"/>
          <w:sz w:val="19"/>
        </w:rPr>
        <w:t>Pública.</w:t>
      </w:r>
      <w:r>
        <w:rPr>
          <w:color w:val="4A4A4C"/>
          <w:spacing w:val="-16"/>
          <w:sz w:val="19"/>
        </w:rPr>
        <w:t> </w:t>
      </w:r>
      <w:r>
        <w:rPr>
          <w:color w:val="4A4A4C"/>
          <w:spacing w:val="-1"/>
          <w:sz w:val="19"/>
        </w:rPr>
        <w:t>Recuperado</w:t>
      </w:r>
      <w:r>
        <w:rPr>
          <w:color w:val="4A4A4C"/>
          <w:spacing w:val="-15"/>
          <w:sz w:val="19"/>
        </w:rPr>
        <w:t> </w:t>
      </w:r>
      <w:r>
        <w:rPr>
          <w:color w:val="436CA8"/>
          <w:spacing w:val="-1"/>
          <w:sz w:val="19"/>
          <w:u w:val="single" w:color="436CA8"/>
        </w:rPr>
        <w:t>https://www.inegi.</w:t>
      </w:r>
      <w:r>
        <w:rPr>
          <w:color w:val="436CA8"/>
          <w:spacing w:val="-65"/>
          <w:sz w:val="19"/>
        </w:rPr>
        <w:t> </w:t>
      </w:r>
      <w:r>
        <w:rPr>
          <w:color w:val="436CA8"/>
          <w:sz w:val="19"/>
          <w:u w:val="single" w:color="436CA8"/>
        </w:rPr>
        <w:t>org.mx/programas/envipe/2022/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9"/>
        </w:rPr>
      </w:pPr>
    </w:p>
    <w:p>
      <w:pPr>
        <w:pStyle w:val="Heading6"/>
        <w:tabs>
          <w:tab w:pos="2080" w:val="left" w:leader="none"/>
        </w:tabs>
        <w:spacing w:before="1"/>
        <w:ind w:left="1153"/>
      </w:pPr>
      <w:r>
        <w:rPr/>
        <w:pict>
          <v:line style="position:absolute;mso-position-horizontal-relative:page;mso-position-vertical-relative:paragraph;z-index:-28339200" from="87.495201pt,-.116817pt" to="87.495201pt,14.05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10"/>
        </w:rPr>
        <w:t>240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31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31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31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31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460.686615pt;margin-top:18.906368pt;width:94.65pt;height:9.6pt;mso-position-horizontal-relative:page;mso-position-vertical-relative:paragraph;z-index:-15037952;mso-wrap-distance-left:0;mso-wrap-distance-right:0" coordorigin="9214,378" coordsize="1893,192">
            <v:shape style="position:absolute;left:9213;top:378;width:435;height:191" coordorigin="9214,378" coordsize="435,191" path="m9328,378l9290,378,9290,454,9328,454,9328,378xm9404,378l9366,378,9366,492,9252,492,9252,378,9214,378,9214,492,9214,568,9404,568,9404,492,9404,378xm9648,379l9491,379,9478,382,9467,389,9460,399,9458,412,9458,417,9648,417,9648,379xm9648,531l9458,531,9458,569,9648,569,9648,531xm9648,455l9458,455,9458,493,9648,493,9648,455xe" filled="true" fillcolor="#a5855d" stroked="false">
              <v:path arrowok="t"/>
              <v:fill type="solid"/>
            </v:shape>
            <v:shape style="position:absolute;left:9702;top:378;width:191;height:191" type="#_x0000_t75" stroked="false">
              <v:imagedata r:id="rId42" o:title=""/>
            </v:shape>
            <v:shape style="position:absolute;left:9946;top:378;width:191;height:191" type="#_x0000_t75" stroked="false">
              <v:imagedata r:id="rId43" o:title=""/>
            </v:shape>
            <v:shape style="position:absolute;left:10190;top:379;width:190;height:191" type="#_x0000_t75" stroked="false">
              <v:imagedata r:id="rId44" o:title=""/>
            </v:shape>
            <v:shape style="position:absolute;left:10671;top:378;width:191;height:191" type="#_x0000_t75" stroked="false">
              <v:imagedata r:id="rId45" o:title=""/>
            </v:shape>
            <v:shape style="position:absolute;left:10427;top:378;width:191;height:191" type="#_x0000_t75" stroked="false">
              <v:imagedata r:id="rId46" o:title=""/>
            </v:shape>
            <v:shape style="position:absolute;left:10916;top:378;width:191;height:191" type="#_x0000_t75" stroked="false">
              <v:imagedata r:id="rId1047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  <w:sz w:val="22"/>
        </w:rPr>
      </w:pPr>
    </w:p>
    <w:p>
      <w:pPr>
        <w:spacing w:line="237" w:lineRule="auto" w:before="95"/>
        <w:ind w:left="3876" w:right="3024" w:firstLine="0"/>
        <w:jc w:val="both"/>
        <w:rPr>
          <w:sz w:val="19"/>
        </w:rPr>
      </w:pPr>
      <w:r>
        <w:rPr>
          <w:color w:val="4A4A4C"/>
          <w:w w:val="95"/>
          <w:sz w:val="19"/>
        </w:rPr>
        <w:t>Instituto</w:t>
      </w:r>
      <w:r>
        <w:rPr>
          <w:color w:val="4A4A4C"/>
          <w:spacing w:val="-6"/>
          <w:w w:val="95"/>
          <w:sz w:val="19"/>
        </w:rPr>
        <w:t> </w:t>
      </w:r>
      <w:r>
        <w:rPr>
          <w:color w:val="4A4A4C"/>
          <w:w w:val="95"/>
          <w:sz w:val="19"/>
        </w:rPr>
        <w:t>Nacional</w:t>
      </w:r>
      <w:r>
        <w:rPr>
          <w:color w:val="4A4A4C"/>
          <w:spacing w:val="-6"/>
          <w:w w:val="95"/>
          <w:sz w:val="19"/>
        </w:rPr>
        <w:t> </w:t>
      </w:r>
      <w:r>
        <w:rPr>
          <w:color w:val="4A4A4C"/>
          <w:w w:val="95"/>
          <w:sz w:val="19"/>
        </w:rPr>
        <w:t>de</w:t>
      </w:r>
      <w:r>
        <w:rPr>
          <w:color w:val="4A4A4C"/>
          <w:spacing w:val="-5"/>
          <w:w w:val="95"/>
          <w:sz w:val="19"/>
        </w:rPr>
        <w:t> </w:t>
      </w:r>
      <w:r>
        <w:rPr>
          <w:color w:val="4A4A4C"/>
          <w:w w:val="95"/>
          <w:sz w:val="19"/>
        </w:rPr>
        <w:t>las</w:t>
      </w:r>
      <w:r>
        <w:rPr>
          <w:color w:val="4A4A4C"/>
          <w:spacing w:val="-6"/>
          <w:w w:val="95"/>
          <w:sz w:val="19"/>
        </w:rPr>
        <w:t> </w:t>
      </w:r>
      <w:r>
        <w:rPr>
          <w:color w:val="4A4A4C"/>
          <w:w w:val="95"/>
          <w:sz w:val="19"/>
        </w:rPr>
        <w:t>Mujeres.</w:t>
      </w:r>
      <w:r>
        <w:rPr>
          <w:color w:val="4A4A4C"/>
          <w:spacing w:val="-5"/>
          <w:w w:val="95"/>
          <w:sz w:val="19"/>
        </w:rPr>
        <w:t> </w:t>
      </w:r>
      <w:r>
        <w:rPr>
          <w:color w:val="4A4A4C"/>
          <w:w w:val="95"/>
          <w:sz w:val="19"/>
        </w:rPr>
        <w:t>(2021).</w:t>
      </w:r>
      <w:r>
        <w:rPr>
          <w:color w:val="4A4A4C"/>
          <w:spacing w:val="-6"/>
          <w:w w:val="95"/>
          <w:sz w:val="19"/>
        </w:rPr>
        <w:t> </w:t>
      </w:r>
      <w:r>
        <w:rPr>
          <w:color w:val="4A4A4C"/>
          <w:w w:val="95"/>
          <w:sz w:val="19"/>
        </w:rPr>
        <w:t>Sistema</w:t>
      </w:r>
      <w:r>
        <w:rPr>
          <w:color w:val="4A4A4C"/>
          <w:spacing w:val="-6"/>
          <w:w w:val="95"/>
          <w:sz w:val="19"/>
        </w:rPr>
        <w:t> </w:t>
      </w:r>
      <w:r>
        <w:rPr>
          <w:color w:val="4A4A4C"/>
          <w:w w:val="95"/>
          <w:sz w:val="19"/>
        </w:rPr>
        <w:t>de</w:t>
      </w:r>
      <w:r>
        <w:rPr>
          <w:color w:val="4A4A4C"/>
          <w:spacing w:val="-5"/>
          <w:w w:val="95"/>
          <w:sz w:val="19"/>
        </w:rPr>
        <w:t> </w:t>
      </w:r>
      <w:r>
        <w:rPr>
          <w:color w:val="4A4A4C"/>
          <w:w w:val="95"/>
          <w:sz w:val="19"/>
        </w:rPr>
        <w:t>Indi-</w:t>
      </w:r>
      <w:r>
        <w:rPr>
          <w:color w:val="4A4A4C"/>
          <w:spacing w:val="-61"/>
          <w:w w:val="95"/>
          <w:sz w:val="19"/>
        </w:rPr>
        <w:t> </w:t>
      </w:r>
      <w:r>
        <w:rPr>
          <w:color w:val="4A4A4C"/>
          <w:spacing w:val="-2"/>
          <w:sz w:val="19"/>
        </w:rPr>
        <w:t>cadores</w:t>
      </w:r>
      <w:r>
        <w:rPr>
          <w:color w:val="4A4A4C"/>
          <w:spacing w:val="-8"/>
          <w:sz w:val="19"/>
        </w:rPr>
        <w:t> </w:t>
      </w:r>
      <w:r>
        <w:rPr>
          <w:color w:val="4A4A4C"/>
          <w:spacing w:val="-2"/>
          <w:sz w:val="19"/>
        </w:rPr>
        <w:t>de</w:t>
      </w:r>
      <w:r>
        <w:rPr>
          <w:color w:val="4A4A4C"/>
          <w:spacing w:val="-8"/>
          <w:sz w:val="19"/>
        </w:rPr>
        <w:t> </w:t>
      </w:r>
      <w:r>
        <w:rPr>
          <w:color w:val="4A4A4C"/>
          <w:spacing w:val="-2"/>
          <w:sz w:val="19"/>
        </w:rPr>
        <w:t>Género.</w:t>
      </w:r>
      <w:r>
        <w:rPr>
          <w:color w:val="4A4A4C"/>
          <w:spacing w:val="-8"/>
          <w:sz w:val="19"/>
        </w:rPr>
        <w:t> </w:t>
      </w:r>
      <w:hyperlink r:id="rId1048">
        <w:r>
          <w:rPr>
            <w:color w:val="436CA8"/>
            <w:spacing w:val="-2"/>
            <w:sz w:val="19"/>
            <w:u w:val="single" w:color="436CA8"/>
          </w:rPr>
          <w:t>http://estadistica-sig.inmujeres.gob</w:t>
        </w:r>
        <w:r>
          <w:rPr>
            <w:color w:val="436CA8"/>
            <w:spacing w:val="-2"/>
            <w:sz w:val="19"/>
          </w:rPr>
          <w:t>.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mx/formas/index.php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1"/>
        <w:ind w:left="3876" w:right="3022" w:firstLine="0"/>
        <w:jc w:val="both"/>
        <w:rPr>
          <w:sz w:val="19"/>
        </w:rPr>
      </w:pPr>
      <w:r>
        <w:rPr>
          <w:color w:val="4A4A4C"/>
          <w:w w:val="99"/>
          <w:sz w:val="19"/>
        </w:rPr>
        <w:t>Institu</w:t>
      </w:r>
      <w:r>
        <w:rPr>
          <w:color w:val="4A4A4C"/>
          <w:spacing w:val="-4"/>
          <w:w w:val="99"/>
          <w:sz w:val="19"/>
        </w:rPr>
        <w:t>t</w:t>
      </w:r>
      <w:r>
        <w:rPr>
          <w:color w:val="4A4A4C"/>
          <w:w w:val="103"/>
          <w:sz w:val="19"/>
        </w:rPr>
        <w:t>o</w:t>
      </w:r>
      <w:r>
        <w:rPr>
          <w:color w:val="4A4A4C"/>
          <w:spacing w:val="31"/>
          <w:sz w:val="19"/>
        </w:rPr>
        <w:t> </w:t>
      </w:r>
      <w:r>
        <w:rPr>
          <w:color w:val="4A4A4C"/>
          <w:spacing w:val="-1"/>
          <w:w w:val="108"/>
          <w:sz w:val="19"/>
        </w:rPr>
        <w:t>p</w:t>
      </w:r>
      <w:r>
        <w:rPr>
          <w:color w:val="4A4A4C"/>
          <w:w w:val="96"/>
          <w:sz w:val="19"/>
        </w:rPr>
        <w:t>a</w:t>
      </w:r>
      <w:r>
        <w:rPr>
          <w:color w:val="4A4A4C"/>
          <w:spacing w:val="-2"/>
          <w:w w:val="96"/>
          <w:sz w:val="19"/>
        </w:rPr>
        <w:t>r</w:t>
      </w:r>
      <w:r>
        <w:rPr>
          <w:color w:val="4A4A4C"/>
          <w:w w:val="98"/>
          <w:sz w:val="19"/>
        </w:rPr>
        <w:t>a</w:t>
      </w:r>
      <w:r>
        <w:rPr>
          <w:color w:val="4A4A4C"/>
          <w:spacing w:val="31"/>
          <w:sz w:val="19"/>
        </w:rPr>
        <w:t> </w:t>
      </w:r>
      <w:r>
        <w:rPr>
          <w:color w:val="4A4A4C"/>
          <w:w w:val="98"/>
          <w:sz w:val="19"/>
        </w:rPr>
        <w:t>la</w:t>
      </w:r>
      <w:r>
        <w:rPr>
          <w:color w:val="4A4A4C"/>
          <w:spacing w:val="31"/>
          <w:sz w:val="19"/>
        </w:rPr>
        <w:t> </w:t>
      </w:r>
      <w:r>
        <w:rPr>
          <w:color w:val="4A4A4C"/>
          <w:spacing w:val="-2"/>
          <w:w w:val="105"/>
          <w:sz w:val="19"/>
        </w:rPr>
        <w:t>E</w:t>
      </w:r>
      <w:r>
        <w:rPr>
          <w:color w:val="4A4A4C"/>
          <w:spacing w:val="-2"/>
          <w:w w:val="108"/>
          <w:sz w:val="19"/>
        </w:rPr>
        <w:t>c</w:t>
      </w:r>
      <w:r>
        <w:rPr>
          <w:color w:val="4A4A4C"/>
          <w:w w:val="105"/>
          <w:sz w:val="19"/>
        </w:rPr>
        <w:t>on</w:t>
      </w:r>
      <w:r>
        <w:rPr>
          <w:color w:val="4A4A4C"/>
          <w:w w:val="103"/>
          <w:sz w:val="19"/>
        </w:rPr>
        <w:t>omía</w:t>
      </w:r>
      <w:r>
        <w:rPr>
          <w:color w:val="4A4A4C"/>
          <w:spacing w:val="31"/>
          <w:sz w:val="19"/>
        </w:rPr>
        <w:t> </w:t>
      </w:r>
      <w:r>
        <w:rPr>
          <w:color w:val="4A4A4C"/>
          <w:w w:val="91"/>
          <w:sz w:val="19"/>
        </w:rPr>
        <w:t>y</w:t>
      </w:r>
      <w:r>
        <w:rPr>
          <w:color w:val="4A4A4C"/>
          <w:spacing w:val="31"/>
          <w:sz w:val="19"/>
        </w:rPr>
        <w:t> </w:t>
      </w:r>
      <w:r>
        <w:rPr>
          <w:color w:val="4A4A4C"/>
          <w:w w:val="98"/>
          <w:sz w:val="19"/>
        </w:rPr>
        <w:t>la</w:t>
      </w:r>
      <w:r>
        <w:rPr>
          <w:color w:val="4A4A4C"/>
          <w:spacing w:val="31"/>
          <w:sz w:val="19"/>
        </w:rPr>
        <w:t> </w:t>
      </w:r>
      <w:r>
        <w:rPr>
          <w:color w:val="4A4A4C"/>
          <w:spacing w:val="-3"/>
          <w:w w:val="119"/>
          <w:sz w:val="19"/>
        </w:rPr>
        <w:t>P</w:t>
      </w:r>
      <w:r>
        <w:rPr>
          <w:color w:val="4A4A4C"/>
          <w:w w:val="97"/>
          <w:sz w:val="19"/>
        </w:rPr>
        <w:t>az</w:t>
      </w:r>
      <w:r>
        <w:rPr>
          <w:color w:val="4A4A4C"/>
          <w:w w:val="58"/>
          <w:sz w:val="19"/>
        </w:rPr>
        <w:t>.</w:t>
      </w:r>
      <w:r>
        <w:rPr>
          <w:color w:val="4A4A4C"/>
          <w:spacing w:val="31"/>
          <w:sz w:val="19"/>
        </w:rPr>
        <w:t> </w:t>
      </w:r>
      <w:r>
        <w:rPr>
          <w:color w:val="4A4A4C"/>
          <w:w w:val="82"/>
          <w:sz w:val="19"/>
        </w:rPr>
        <w:t>(</w:t>
      </w:r>
      <w:r>
        <w:rPr>
          <w:color w:val="4A4A4C"/>
          <w:spacing w:val="-1"/>
          <w:w w:val="82"/>
          <w:sz w:val="19"/>
        </w:rPr>
        <w:t>2</w:t>
      </w:r>
      <w:r>
        <w:rPr>
          <w:color w:val="4A4A4C"/>
          <w:spacing w:val="-1"/>
          <w:w w:val="104"/>
          <w:sz w:val="19"/>
        </w:rPr>
        <w:t>0</w:t>
      </w:r>
      <w:r>
        <w:rPr>
          <w:color w:val="4A4A4C"/>
          <w:w w:val="80"/>
          <w:sz w:val="19"/>
        </w:rPr>
        <w:t>22).</w:t>
      </w:r>
      <w:r>
        <w:rPr>
          <w:color w:val="4A4A4C"/>
          <w:spacing w:val="31"/>
          <w:sz w:val="19"/>
        </w:rPr>
        <w:t> </w:t>
      </w:r>
      <w:r>
        <w:rPr>
          <w:color w:val="4A4A4C"/>
          <w:w w:val="92"/>
          <w:sz w:val="19"/>
        </w:rPr>
        <w:t>Ín</w:t>
      </w:r>
      <w:r>
        <w:rPr>
          <w:color w:val="4A4A4C"/>
          <w:w w:val="106"/>
          <w:sz w:val="19"/>
        </w:rPr>
        <w:t>di</w:t>
      </w:r>
      <w:r>
        <w:rPr>
          <w:color w:val="4A4A4C"/>
          <w:spacing w:val="-2"/>
          <w:w w:val="106"/>
          <w:sz w:val="19"/>
        </w:rPr>
        <w:t>c</w:t>
      </w:r>
      <w:r>
        <w:rPr>
          <w:color w:val="4A4A4C"/>
          <w:w w:val="101"/>
          <w:sz w:val="19"/>
        </w:rPr>
        <w:t>e</w:t>
      </w:r>
      <w:r>
        <w:rPr>
          <w:color w:val="4A4A4C"/>
          <w:spacing w:val="31"/>
          <w:sz w:val="19"/>
        </w:rPr>
        <w:t> </w:t>
      </w:r>
      <w:r>
        <w:rPr>
          <w:color w:val="4A4A4C"/>
          <w:w w:val="105"/>
          <w:sz w:val="19"/>
        </w:rPr>
        <w:t>de </w:t>
      </w:r>
      <w:r>
        <w:rPr>
          <w:color w:val="4A4A4C"/>
          <w:sz w:val="19"/>
        </w:rPr>
        <w:t>Paz</w:t>
      </w:r>
      <w:r>
        <w:rPr>
          <w:color w:val="4A4A4C"/>
          <w:spacing w:val="-7"/>
          <w:sz w:val="19"/>
        </w:rPr>
        <w:t> </w:t>
      </w:r>
      <w:r>
        <w:rPr>
          <w:color w:val="4A4A4C"/>
          <w:sz w:val="19"/>
        </w:rPr>
        <w:t>en</w:t>
      </w:r>
      <w:r>
        <w:rPr>
          <w:color w:val="4A4A4C"/>
          <w:spacing w:val="-7"/>
          <w:sz w:val="19"/>
        </w:rPr>
        <w:t> </w:t>
      </w:r>
      <w:r>
        <w:rPr>
          <w:color w:val="4A4A4C"/>
          <w:sz w:val="19"/>
        </w:rPr>
        <w:t>México.</w:t>
      </w:r>
      <w:r>
        <w:rPr>
          <w:color w:val="4A4A4C"/>
          <w:spacing w:val="-6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-7"/>
          <w:sz w:val="19"/>
        </w:rPr>
        <w:t> </w:t>
      </w:r>
      <w:r>
        <w:rPr>
          <w:color w:val="436CA8"/>
          <w:sz w:val="19"/>
          <w:u w:val="single" w:color="436CA8"/>
        </w:rPr>
        <w:t>https://reliefweb.int/report/</w:t>
      </w:r>
      <w:r>
        <w:rPr>
          <w:color w:val="436CA8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mexico/indice-de-paz-mexico-2022-identificar-y-medir-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los-factores-que-impulsan-la-paz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876" w:right="3024" w:firstLine="0"/>
        <w:jc w:val="both"/>
        <w:rPr>
          <w:sz w:val="19"/>
        </w:rPr>
      </w:pPr>
      <w:r>
        <w:rPr>
          <w:color w:val="4A4A4C"/>
          <w:sz w:val="19"/>
        </w:rPr>
        <w:t>Registro</w:t>
      </w:r>
      <w:r>
        <w:rPr>
          <w:color w:val="4A4A4C"/>
          <w:spacing w:val="-17"/>
          <w:sz w:val="19"/>
        </w:rPr>
        <w:t> </w:t>
      </w:r>
      <w:r>
        <w:rPr>
          <w:color w:val="4A4A4C"/>
          <w:sz w:val="19"/>
        </w:rPr>
        <w:t>Agrario</w:t>
      </w:r>
      <w:r>
        <w:rPr>
          <w:color w:val="4A4A4C"/>
          <w:spacing w:val="-16"/>
          <w:sz w:val="19"/>
        </w:rPr>
        <w:t> </w:t>
      </w:r>
      <w:r>
        <w:rPr>
          <w:color w:val="4A4A4C"/>
          <w:sz w:val="19"/>
        </w:rPr>
        <w:t>Nacional.</w:t>
      </w:r>
      <w:r>
        <w:rPr>
          <w:color w:val="4A4A4C"/>
          <w:spacing w:val="-16"/>
          <w:sz w:val="19"/>
        </w:rPr>
        <w:t> </w:t>
      </w:r>
      <w:r>
        <w:rPr>
          <w:color w:val="4A4A4C"/>
          <w:sz w:val="19"/>
        </w:rPr>
        <w:t>Datos</w:t>
      </w:r>
      <w:r>
        <w:rPr>
          <w:color w:val="4A4A4C"/>
          <w:spacing w:val="-16"/>
          <w:sz w:val="19"/>
        </w:rPr>
        <w:t> </w:t>
      </w:r>
      <w:r>
        <w:rPr>
          <w:color w:val="4A4A4C"/>
          <w:sz w:val="19"/>
        </w:rPr>
        <w:t>abiertos.</w:t>
      </w:r>
      <w:r>
        <w:rPr>
          <w:color w:val="4A4A4C"/>
          <w:spacing w:val="-17"/>
          <w:sz w:val="19"/>
        </w:rPr>
        <w:t> </w:t>
      </w:r>
      <w:r>
        <w:rPr>
          <w:color w:val="436CA8"/>
          <w:sz w:val="19"/>
          <w:u w:val="single" w:color="436CA8"/>
        </w:rPr>
        <w:t>https://datos.</w:t>
      </w:r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ran.gob.mx/conjuntoDatosPublico.php</w:t>
      </w: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876" w:right="3024" w:firstLine="0"/>
        <w:jc w:val="both"/>
        <w:rPr>
          <w:sz w:val="19"/>
        </w:rPr>
      </w:pPr>
      <w:r>
        <w:rPr>
          <w:color w:val="4A4A4C"/>
          <w:w w:val="95"/>
          <w:sz w:val="19"/>
        </w:rPr>
        <w:t>Roberto García y Mauricio García (2013). Fortaleciendo la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w w:val="95"/>
          <w:sz w:val="19"/>
        </w:rPr>
        <w:t>GpRD en México: Oportunidades y Desafíos. </w:t>
      </w:r>
      <w:hyperlink r:id="rId1049">
        <w:r>
          <w:rPr>
            <w:color w:val="436CA8"/>
            <w:w w:val="95"/>
            <w:sz w:val="19"/>
            <w:u w:val="single" w:color="436CA8"/>
          </w:rPr>
          <w:t>http://www</w:t>
        </w:r>
        <w:r>
          <w:rPr>
            <w:color w:val="436CA8"/>
            <w:w w:val="95"/>
            <w:sz w:val="19"/>
          </w:rPr>
          <w:t>.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clear-la.cide.edu/sites/default/files/Brief_Fortalecien-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do%20la%20GpRD%20en%20M%C3%A9xico.pdf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876" w:right="3024" w:firstLine="0"/>
        <w:jc w:val="both"/>
        <w:rPr>
          <w:sz w:val="19"/>
        </w:rPr>
      </w:pPr>
      <w:r>
        <w:rPr>
          <w:color w:val="4A4A4C"/>
          <w:w w:val="95"/>
          <w:sz w:val="19"/>
        </w:rPr>
        <w:t>Secretaría</w:t>
      </w:r>
      <w:r>
        <w:rPr>
          <w:color w:val="4A4A4C"/>
          <w:spacing w:val="-21"/>
          <w:w w:val="95"/>
          <w:sz w:val="19"/>
        </w:rPr>
        <w:t> </w:t>
      </w:r>
      <w:r>
        <w:rPr>
          <w:color w:val="4A4A4C"/>
          <w:w w:val="95"/>
          <w:sz w:val="19"/>
        </w:rPr>
        <w:t>de</w:t>
      </w:r>
      <w:r>
        <w:rPr>
          <w:color w:val="4A4A4C"/>
          <w:spacing w:val="-20"/>
          <w:w w:val="95"/>
          <w:sz w:val="19"/>
        </w:rPr>
        <w:t> </w:t>
      </w:r>
      <w:r>
        <w:rPr>
          <w:color w:val="4A4A4C"/>
          <w:w w:val="95"/>
          <w:sz w:val="19"/>
        </w:rPr>
        <w:t>Cultura.</w:t>
      </w:r>
      <w:r>
        <w:rPr>
          <w:color w:val="4A4A4C"/>
          <w:spacing w:val="-20"/>
          <w:w w:val="95"/>
          <w:sz w:val="19"/>
        </w:rPr>
        <w:t> </w:t>
      </w:r>
      <w:r>
        <w:rPr>
          <w:color w:val="4A4A4C"/>
          <w:w w:val="95"/>
          <w:sz w:val="19"/>
        </w:rPr>
        <w:t>(2022).</w:t>
      </w:r>
      <w:r>
        <w:rPr>
          <w:color w:val="4A4A4C"/>
          <w:spacing w:val="-20"/>
          <w:w w:val="95"/>
          <w:sz w:val="19"/>
        </w:rPr>
        <w:t> </w:t>
      </w:r>
      <w:r>
        <w:rPr>
          <w:color w:val="4A4A4C"/>
          <w:w w:val="95"/>
          <w:sz w:val="19"/>
        </w:rPr>
        <w:t>Sistema</w:t>
      </w:r>
      <w:r>
        <w:rPr>
          <w:color w:val="4A4A4C"/>
          <w:spacing w:val="-20"/>
          <w:w w:val="95"/>
          <w:sz w:val="19"/>
        </w:rPr>
        <w:t> </w:t>
      </w:r>
      <w:r>
        <w:rPr>
          <w:color w:val="4A4A4C"/>
          <w:w w:val="95"/>
          <w:sz w:val="19"/>
        </w:rPr>
        <w:t>de</w:t>
      </w:r>
      <w:r>
        <w:rPr>
          <w:color w:val="4A4A4C"/>
          <w:spacing w:val="-21"/>
          <w:w w:val="95"/>
          <w:sz w:val="19"/>
        </w:rPr>
        <w:t> </w:t>
      </w:r>
      <w:r>
        <w:rPr>
          <w:color w:val="4A4A4C"/>
          <w:w w:val="95"/>
          <w:sz w:val="19"/>
        </w:rPr>
        <w:t>Información</w:t>
      </w:r>
      <w:r>
        <w:rPr>
          <w:color w:val="4A4A4C"/>
          <w:spacing w:val="26"/>
          <w:w w:val="95"/>
          <w:sz w:val="19"/>
        </w:rPr>
        <w:t> </w:t>
      </w:r>
      <w:r>
        <w:rPr>
          <w:color w:val="4A4A4C"/>
          <w:w w:val="95"/>
          <w:sz w:val="19"/>
        </w:rPr>
        <w:t>Cul-</w:t>
      </w:r>
      <w:r>
        <w:rPr>
          <w:color w:val="4A4A4C"/>
          <w:spacing w:val="-61"/>
          <w:w w:val="95"/>
          <w:sz w:val="19"/>
        </w:rPr>
        <w:t> </w:t>
      </w:r>
      <w:r>
        <w:rPr>
          <w:color w:val="4A4A4C"/>
          <w:w w:val="95"/>
          <w:sz w:val="19"/>
        </w:rPr>
        <w:t>tural.</w:t>
      </w:r>
      <w:r>
        <w:rPr>
          <w:color w:val="4A4A4C"/>
          <w:spacing w:val="-18"/>
          <w:w w:val="95"/>
          <w:sz w:val="19"/>
        </w:rPr>
        <w:t> </w:t>
      </w:r>
      <w:r>
        <w:rPr>
          <w:color w:val="4A4A4C"/>
          <w:w w:val="95"/>
          <w:sz w:val="19"/>
        </w:rPr>
        <w:t>Recuperado</w:t>
      </w:r>
      <w:r>
        <w:rPr>
          <w:color w:val="4A4A4C"/>
          <w:spacing w:val="-17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https://sic.cultura.gob.mx/datos.php</w:t>
      </w: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0"/>
        <w:ind w:left="3876" w:right="3023" w:firstLine="0"/>
        <w:jc w:val="both"/>
        <w:rPr>
          <w:sz w:val="19"/>
        </w:rPr>
      </w:pPr>
      <w:r>
        <w:rPr>
          <w:color w:val="4A4A4C"/>
          <w:sz w:val="19"/>
        </w:rPr>
        <w:t>Secretaría</w:t>
      </w:r>
      <w:r>
        <w:rPr>
          <w:color w:val="4A4A4C"/>
          <w:spacing w:val="66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67"/>
          <w:sz w:val="19"/>
        </w:rPr>
        <w:t> </w:t>
      </w:r>
      <w:r>
        <w:rPr>
          <w:color w:val="4A4A4C"/>
          <w:sz w:val="19"/>
        </w:rPr>
        <w:t>Educación</w:t>
      </w:r>
      <w:r>
        <w:rPr>
          <w:color w:val="4A4A4C"/>
          <w:spacing w:val="67"/>
          <w:sz w:val="19"/>
        </w:rPr>
        <w:t> </w:t>
      </w:r>
      <w:r>
        <w:rPr>
          <w:color w:val="4A4A4C"/>
          <w:sz w:val="19"/>
        </w:rPr>
        <w:t>Pública.</w:t>
      </w:r>
      <w:r>
        <w:rPr>
          <w:color w:val="4A4A4C"/>
          <w:spacing w:val="67"/>
          <w:sz w:val="19"/>
        </w:rPr>
        <w:t> </w:t>
      </w:r>
      <w:r>
        <w:rPr>
          <w:color w:val="4A4A4C"/>
          <w:sz w:val="19"/>
        </w:rPr>
        <w:t>(2022).</w:t>
      </w:r>
      <w:r>
        <w:rPr>
          <w:color w:val="4A4A4C"/>
          <w:spacing w:val="66"/>
          <w:sz w:val="19"/>
        </w:rPr>
        <w:t> </w:t>
      </w:r>
      <w:r>
        <w:rPr>
          <w:color w:val="4A4A4C"/>
          <w:sz w:val="19"/>
        </w:rPr>
        <w:t>Estadís-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tica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Educación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Superior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en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Oaxaca.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r>
        <w:rPr>
          <w:color w:val="436CA8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planeacion.sep.gob.mx/Doc/estadistica_e_indicadores/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estadistica_e_indicadores_entidad_federativa/estadisti-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ca_e_indicadores_educativos_20OAX.pdf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876" w:right="3024" w:firstLine="0"/>
        <w:jc w:val="both"/>
        <w:rPr>
          <w:sz w:val="19"/>
        </w:rPr>
      </w:pPr>
      <w:r>
        <w:rPr>
          <w:color w:val="4A4A4C"/>
          <w:sz w:val="19"/>
        </w:rPr>
        <w:t>Secretaría</w:t>
      </w:r>
      <w:r>
        <w:rPr>
          <w:color w:val="4A4A4C"/>
          <w:spacing w:val="-16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Finanzas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Gobierno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Estado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Oaxa-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ca. (2022). Cuenta Pública del Gobierno del Estado de</w:t>
      </w:r>
      <w:r>
        <w:rPr>
          <w:color w:val="4A4A4C"/>
          <w:spacing w:val="1"/>
          <w:sz w:val="19"/>
        </w:rPr>
        <w:t> </w:t>
      </w:r>
      <w:r>
        <w:rPr>
          <w:color w:val="4A4A4C"/>
          <w:spacing w:val="-2"/>
          <w:sz w:val="19"/>
        </w:rPr>
        <w:t>Oaxaca.</w:t>
      </w:r>
      <w:r>
        <w:rPr>
          <w:color w:val="4A4A4C"/>
          <w:spacing w:val="-1"/>
          <w:sz w:val="19"/>
        </w:rPr>
        <w:t> </w:t>
      </w:r>
      <w:r>
        <w:rPr>
          <w:color w:val="4A4A4C"/>
          <w:spacing w:val="-2"/>
          <w:sz w:val="19"/>
        </w:rPr>
        <w:t>Recuperado</w:t>
      </w:r>
      <w:r>
        <w:rPr>
          <w:color w:val="4A4A4C"/>
          <w:spacing w:val="-1"/>
          <w:sz w:val="19"/>
        </w:rPr>
        <w:t> </w:t>
      </w:r>
      <w:r>
        <w:rPr>
          <w:color w:val="436CA8"/>
          <w:spacing w:val="-1"/>
          <w:sz w:val="19"/>
          <w:u w:val="single" w:color="436CA8"/>
        </w:rPr>
        <w:t>https://</w:t>
      </w:r>
      <w:hyperlink r:id="rId1050">
        <w:r>
          <w:rPr>
            <w:color w:val="436CA8"/>
            <w:spacing w:val="-1"/>
            <w:sz w:val="19"/>
            <w:u w:val="single" w:color="436CA8"/>
          </w:rPr>
          <w:t>www.finanzasoaxaca.gob</w:t>
        </w:r>
        <w:r>
          <w:rPr>
            <w:color w:val="436CA8"/>
            <w:spacing w:val="-1"/>
            <w:sz w:val="19"/>
          </w:rPr>
          <w:t>.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pacing w:val="-2"/>
          <w:sz w:val="19"/>
          <w:u w:val="single" w:color="436CA8"/>
        </w:rPr>
        <w:t>mx/transparenciapresupuestaria/rendicion_cuentas.html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876" w:right="3017" w:firstLine="0"/>
        <w:jc w:val="both"/>
        <w:rPr>
          <w:sz w:val="19"/>
        </w:rPr>
      </w:pPr>
      <w:r>
        <w:rPr>
          <w:color w:val="4A4A4C"/>
          <w:sz w:val="19"/>
        </w:rPr>
        <w:t>Secretaría</w:t>
      </w:r>
      <w:r>
        <w:rPr>
          <w:color w:val="4A4A4C"/>
          <w:spacing w:val="-16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Finanzas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Gobierno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Estado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Oaxa-</w:t>
      </w:r>
      <w:r>
        <w:rPr>
          <w:color w:val="4A4A4C"/>
          <w:spacing w:val="-64"/>
          <w:sz w:val="19"/>
        </w:rPr>
        <w:t> </w:t>
      </w:r>
      <w:r>
        <w:rPr>
          <w:color w:val="4A4A4C"/>
          <w:w w:val="95"/>
          <w:sz w:val="19"/>
        </w:rPr>
        <w:t>ca.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(2022).</w:t>
      </w:r>
      <w:r>
        <w:rPr>
          <w:color w:val="4A4A4C"/>
          <w:spacing w:val="-15"/>
          <w:w w:val="95"/>
          <w:sz w:val="19"/>
        </w:rPr>
        <w:t> </w:t>
      </w:r>
      <w:r>
        <w:rPr>
          <w:color w:val="4A4A4C"/>
          <w:w w:val="95"/>
          <w:sz w:val="19"/>
        </w:rPr>
        <w:t>Ingresos</w:t>
      </w:r>
      <w:r>
        <w:rPr>
          <w:color w:val="4A4A4C"/>
          <w:spacing w:val="-15"/>
          <w:w w:val="95"/>
          <w:sz w:val="19"/>
        </w:rPr>
        <w:t> </w:t>
      </w:r>
      <w:r>
        <w:rPr>
          <w:color w:val="4A4A4C"/>
          <w:w w:val="95"/>
          <w:sz w:val="19"/>
        </w:rPr>
        <w:t>de</w:t>
      </w:r>
      <w:r>
        <w:rPr>
          <w:color w:val="4A4A4C"/>
          <w:spacing w:val="-16"/>
          <w:w w:val="95"/>
          <w:sz w:val="19"/>
        </w:rPr>
        <w:t> </w:t>
      </w:r>
      <w:r>
        <w:rPr>
          <w:color w:val="4A4A4C"/>
          <w:w w:val="95"/>
          <w:sz w:val="19"/>
        </w:rPr>
        <w:t>gestión.</w:t>
      </w:r>
      <w:r>
        <w:rPr>
          <w:color w:val="4A4A4C"/>
          <w:spacing w:val="-15"/>
          <w:w w:val="95"/>
          <w:sz w:val="19"/>
        </w:rPr>
        <w:t> </w:t>
      </w:r>
      <w:r>
        <w:rPr>
          <w:color w:val="4A4A4C"/>
          <w:w w:val="95"/>
          <w:sz w:val="19"/>
        </w:rPr>
        <w:t>Recuperado.</w:t>
      </w:r>
      <w:r>
        <w:rPr>
          <w:color w:val="436CA8"/>
          <w:spacing w:val="-16"/>
          <w:w w:val="95"/>
          <w:sz w:val="19"/>
          <w:u w:val="single" w:color="436CA8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49">
        <w:r>
          <w:rPr>
            <w:color w:val="436CA8"/>
            <w:w w:val="95"/>
            <w:sz w:val="19"/>
            <w:u w:val="single" w:color="436CA8"/>
          </w:rPr>
          <w:t>www</w:t>
        </w:r>
        <w:r>
          <w:rPr>
            <w:color w:val="436CA8"/>
            <w:w w:val="95"/>
            <w:sz w:val="19"/>
          </w:rPr>
          <w:t>.</w:t>
        </w:r>
      </w:hyperlink>
      <w:r>
        <w:rPr>
          <w:color w:val="436CA8"/>
          <w:spacing w:val="-6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finanzasoaxaca.gob.mx/transparenciapresupuestaria/</w:t>
      </w:r>
      <w:r>
        <w:rPr>
          <w:color w:val="436CA8"/>
          <w:spacing w:val="1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pdf/estadisticas_fiscales/ingresos/2022/4toTrimestre/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Ingresos%20de%20Gestion.xlsx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1"/>
        <w:ind w:left="3876" w:right="3018" w:firstLine="0"/>
        <w:jc w:val="both"/>
        <w:rPr>
          <w:sz w:val="19"/>
        </w:rPr>
      </w:pPr>
      <w:r>
        <w:rPr/>
        <w:pict>
          <v:line style="position:absolute;mso-position-horizontal-relative:page;mso-position-vertical-relative:paragraph;z-index:16420352" from="193.833099pt,44.41803pt" to="372.763099pt,44.41803pt" stroked="true" strokeweight=".475pt" strokecolor="#436ca8">
            <v:stroke dashstyle="solid"/>
            <w10:wrap type="none"/>
          </v:line>
        </w:pict>
      </w:r>
      <w:r>
        <w:rPr>
          <w:color w:val="4A4A4C"/>
          <w:sz w:val="19"/>
        </w:rPr>
        <w:t>Secretaría</w:t>
      </w:r>
      <w:r>
        <w:rPr>
          <w:color w:val="4A4A4C"/>
          <w:spacing w:val="-16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Finanzas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Gobierno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Estado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Oaxa-</w:t>
      </w:r>
      <w:r>
        <w:rPr>
          <w:color w:val="4A4A4C"/>
          <w:spacing w:val="-64"/>
          <w:sz w:val="19"/>
        </w:rPr>
        <w:t> </w:t>
      </w:r>
      <w:r>
        <w:rPr>
          <w:color w:val="4A4A4C"/>
          <w:w w:val="95"/>
          <w:sz w:val="19"/>
        </w:rPr>
        <w:t>ca. (2023). Ingresos Federales. Recuperado </w:t>
      </w:r>
      <w:r>
        <w:rPr>
          <w:color w:val="436CA8"/>
          <w:w w:val="95"/>
          <w:sz w:val="19"/>
          <w:u w:val="single" w:color="436CA8"/>
        </w:rPr>
        <w:t>https://</w:t>
      </w:r>
      <w:hyperlink r:id="rId1049">
        <w:r>
          <w:rPr>
            <w:color w:val="436CA8"/>
            <w:w w:val="95"/>
            <w:sz w:val="19"/>
            <w:u w:val="single" w:color="436CA8"/>
          </w:rPr>
          <w:t>www</w:t>
        </w:r>
        <w:r>
          <w:rPr>
            <w:color w:val="436CA8"/>
            <w:w w:val="95"/>
            <w:sz w:val="19"/>
          </w:rPr>
          <w:t>.</w:t>
        </w:r>
      </w:hyperlink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finanzasoaxaca.gob.mx/transparenciapresupuestaria/</w:t>
      </w:r>
      <w:r>
        <w:rPr>
          <w:color w:val="436CA8"/>
          <w:spacing w:val="1"/>
          <w:sz w:val="19"/>
        </w:rPr>
        <w:t> </w:t>
      </w:r>
      <w:r>
        <w:rPr>
          <w:color w:val="436CA8"/>
          <w:sz w:val="19"/>
        </w:rPr>
        <w:t>presupuestociudadano/ingresos.html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876" w:right="3024" w:firstLine="0"/>
        <w:jc w:val="both"/>
        <w:rPr>
          <w:sz w:val="19"/>
        </w:rPr>
      </w:pPr>
      <w:r>
        <w:rPr/>
        <w:pict>
          <v:line style="position:absolute;mso-position-horizontal-relative:page;mso-position-vertical-relative:paragraph;z-index:-28337152" from="373.220886pt,32.967915pt" to="460.686886pt,32.967915pt" stroked="true" strokeweight=".475pt" strokecolor="#436ca8">
            <v:stroke dashstyle="solid"/>
            <w10:wrap type="none"/>
          </v:line>
        </w:pict>
      </w:r>
      <w:r>
        <w:rPr>
          <w:color w:val="4A4A4C"/>
          <w:sz w:val="19"/>
        </w:rPr>
        <w:t>Secretaría de Hacienda y Crédito Público (2022). Infor-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me del Avance en la Implementación del Presupuesto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Basado en Resultados. Recuperado </w:t>
      </w:r>
      <w:r>
        <w:rPr>
          <w:color w:val="436CA8"/>
          <w:sz w:val="19"/>
        </w:rPr>
        <w:t>https://www.trans-</w:t>
      </w:r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parenciapresupuestaria.gob.mx/Entidades-Federativas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876" w:right="3021" w:firstLine="0"/>
        <w:jc w:val="both"/>
        <w:rPr>
          <w:sz w:val="19"/>
        </w:rPr>
      </w:pPr>
      <w:r>
        <w:rPr>
          <w:color w:val="4A4A4C"/>
          <w:sz w:val="19"/>
        </w:rPr>
        <w:t>Secretaría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Medio</w:t>
      </w:r>
      <w:r>
        <w:rPr>
          <w:color w:val="4A4A4C"/>
          <w:spacing w:val="66"/>
          <w:sz w:val="19"/>
        </w:rPr>
        <w:t> </w:t>
      </w:r>
      <w:r>
        <w:rPr>
          <w:color w:val="4A4A4C"/>
          <w:sz w:val="19"/>
        </w:rPr>
        <w:t>Ambiente</w:t>
      </w:r>
      <w:r>
        <w:rPr>
          <w:color w:val="4A4A4C"/>
          <w:spacing w:val="67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67"/>
          <w:sz w:val="19"/>
        </w:rPr>
        <w:t> </w:t>
      </w:r>
      <w:r>
        <w:rPr>
          <w:color w:val="4A4A4C"/>
          <w:sz w:val="19"/>
        </w:rPr>
        <w:t>Recursos</w:t>
      </w:r>
      <w:r>
        <w:rPr>
          <w:color w:val="4A4A4C"/>
          <w:spacing w:val="67"/>
          <w:sz w:val="19"/>
        </w:rPr>
        <w:t> </w:t>
      </w:r>
      <w:r>
        <w:rPr>
          <w:color w:val="4A4A4C"/>
          <w:sz w:val="19"/>
        </w:rPr>
        <w:t>Natura-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les. (2018). Sistema Nacional de Información Forestal.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Recuperado.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Anuario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Estadístico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Forestal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r>
        <w:rPr>
          <w:color w:val="436CA8"/>
          <w:spacing w:val="1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dsiappsdev.semarnat.gob.mx/datos/portal/publicacio-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nes/2021/2018.pdf</w:t>
      </w:r>
    </w:p>
    <w:p>
      <w:pPr>
        <w:pStyle w:val="BodyText"/>
      </w:pPr>
    </w:p>
    <w:p>
      <w:pPr>
        <w:pStyle w:val="BodyText"/>
        <w:spacing w:before="5"/>
        <w:rPr>
          <w:sz w:val="29"/>
        </w:rPr>
      </w:pPr>
    </w:p>
    <w:p>
      <w:pPr>
        <w:pStyle w:val="Heading6"/>
        <w:tabs>
          <w:tab w:pos="11054" w:val="right" w:leader="none"/>
        </w:tabs>
        <w:spacing w:before="115"/>
        <w:ind w:left="6188"/>
        <w:rPr>
          <w:rFonts w:ascii="Trebuchet MS"/>
        </w:rPr>
      </w:pPr>
      <w:r>
        <w:rPr/>
        <w:pict>
          <v:line style="position:absolute;mso-position-horizontal-relative:page;mso-position-vertical-relative:paragraph;z-index:-28338176" from="524.504822pt,5.090981pt" to="524.504822pt,19.257981pt" stroked="true" strokeweight="1pt" strokecolor="#a5855d">
            <v:stroke dashstyle="solid"/>
            <w10:wrap type="none"/>
          </v:line>
        </w:pict>
      </w:r>
      <w:r>
        <w:rPr>
          <w:color w:val="A5855D"/>
          <w:w w:val="105"/>
        </w:rPr>
        <w:t>GOBIERNO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9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241</w:t>
      </w:r>
    </w:p>
    <w:p>
      <w:pPr>
        <w:spacing w:after="0"/>
        <w:rPr>
          <w:rFonts w:ascii="Trebuchet MS"/>
        </w:rPr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1133" w:right="0" w:firstLine="0"/>
        <w:jc w:val="left"/>
        <w:rPr>
          <w:rFonts w:ascii="Tahoma"/>
          <w:b/>
          <w:sz w:val="20"/>
        </w:rPr>
      </w:pPr>
      <w:r>
        <w:rPr/>
        <w:pict>
          <v:group style="position:absolute;margin-left:56.692902pt;margin-top:18.906368pt;width:94.65pt;height:9.6pt;mso-position-horizontal-relative:page;mso-position-vertical-relative:paragraph;z-index:-15035904;mso-wrap-distance-left:0;mso-wrap-distance-right:0" coordorigin="1134,378" coordsize="1893,192">
            <v:shape style="position:absolute;left:1133;top:378;width:435;height:191" coordorigin="1134,378" coordsize="435,191" path="m1248,378l1210,378,1210,454,1248,454,1248,378xm1324,378l1286,378,1286,492,1172,492,1172,378,1134,378,1134,492,1134,568,1324,568,1324,492,1324,378xm1568,379l1411,379,1398,382,1388,389,1381,399,1378,412,1378,417,1568,417,1568,379xm1568,531l1378,531,1378,569,1568,569,1568,531xm1568,455l1378,455,1378,493,1568,493,1568,455xe" filled="true" fillcolor="#a5855d" stroked="false">
              <v:path arrowok="t"/>
              <v:fill type="solid"/>
            </v:shape>
            <v:shape style="position:absolute;left:1622;top:378;width:191;height:191" type="#_x0000_t75" stroked="false">
              <v:imagedata r:id="rId49" o:title=""/>
            </v:shape>
            <v:shape style="position:absolute;left:1866;top:378;width:191;height:191" type="#_x0000_t75" stroked="false">
              <v:imagedata r:id="rId43" o:title=""/>
            </v:shape>
            <v:shape style="position:absolute;left:2110;top:379;width:190;height:191" type="#_x0000_t75" stroked="false">
              <v:imagedata r:id="rId50" o:title=""/>
            </v:shape>
            <v:shape style="position:absolute;left:2592;top:378;width:191;height:191" type="#_x0000_t75" stroked="false">
              <v:imagedata r:id="rId45" o:title=""/>
            </v:shape>
            <v:shape style="position:absolute;left:2347;top:378;width:191;height:191" type="#_x0000_t75" stroked="false">
              <v:imagedata r:id="rId51" o:title=""/>
            </v:shape>
            <v:shape style="position:absolute;left:2836;top:378;width:191;height:191" type="#_x0000_t75" stroked="false">
              <v:imagedata r:id="rId1051" o:title=""/>
            </v:shape>
            <w10:wrap type="topAndBottom"/>
          </v:group>
        </w:pict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1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2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line="237" w:lineRule="auto" w:before="1"/>
        <w:ind w:left="3026" w:right="3704" w:firstLine="0"/>
        <w:jc w:val="both"/>
        <w:rPr>
          <w:sz w:val="19"/>
        </w:rPr>
      </w:pPr>
      <w:r>
        <w:rPr>
          <w:color w:val="4A4A4C"/>
          <w:sz w:val="19"/>
        </w:rPr>
        <w:t>Secretaria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del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Medio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ambiente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Recursos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Naturales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(SEMARNAT)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Anuarios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Estadisticos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Forestales.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(2018).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Anuarios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Estadisticos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Forestales.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México: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SEMARNAT.</w:t>
      </w:r>
      <w:r>
        <w:rPr>
          <w:color w:val="4A4A4C"/>
          <w:spacing w:val="1"/>
          <w:sz w:val="19"/>
        </w:rPr>
        <w:t> </w:t>
      </w:r>
      <w:hyperlink r:id="rId1052">
        <w:r>
          <w:rPr>
            <w:color w:val="436CA8"/>
            <w:spacing w:val="-1"/>
            <w:sz w:val="19"/>
            <w:u w:val="single" w:color="436CA8"/>
          </w:rPr>
          <w:t>http://semarnat.gob.mx.anuarios-estadisticos-forestales</w:t>
        </w:r>
      </w:hyperlink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026" w:right="3704" w:firstLine="0"/>
        <w:jc w:val="both"/>
        <w:rPr>
          <w:sz w:val="19"/>
        </w:rPr>
      </w:pPr>
      <w:r>
        <w:rPr>
          <w:color w:val="4A4A4C"/>
          <w:w w:val="95"/>
          <w:sz w:val="19"/>
        </w:rPr>
        <w:t>Secretaría de Salud. (2022) . Informe sobre la situación de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spacing w:val="-1"/>
          <w:sz w:val="19"/>
        </w:rPr>
        <w:t>la</w:t>
      </w:r>
      <w:r>
        <w:rPr>
          <w:color w:val="4A4A4C"/>
          <w:spacing w:val="-14"/>
          <w:sz w:val="19"/>
        </w:rPr>
        <w:t> </w:t>
      </w:r>
      <w:r>
        <w:rPr>
          <w:color w:val="4A4A4C"/>
          <w:spacing w:val="-1"/>
          <w:sz w:val="19"/>
        </w:rPr>
        <w:t>seguridad</w:t>
      </w:r>
      <w:r>
        <w:rPr>
          <w:color w:val="4A4A4C"/>
          <w:spacing w:val="-14"/>
          <w:sz w:val="19"/>
        </w:rPr>
        <w:t> </w:t>
      </w:r>
      <w:r>
        <w:rPr>
          <w:color w:val="4A4A4C"/>
          <w:spacing w:val="-1"/>
          <w:sz w:val="19"/>
        </w:rPr>
        <w:t>vial,</w:t>
      </w:r>
      <w:r>
        <w:rPr>
          <w:color w:val="4A4A4C"/>
          <w:spacing w:val="-14"/>
          <w:sz w:val="19"/>
        </w:rPr>
        <w:t> </w:t>
      </w:r>
      <w:r>
        <w:rPr>
          <w:color w:val="4A4A4C"/>
          <w:spacing w:val="-1"/>
          <w:sz w:val="19"/>
        </w:rPr>
        <w:t>méxico</w:t>
      </w:r>
      <w:r>
        <w:rPr>
          <w:color w:val="4A4A4C"/>
          <w:spacing w:val="-14"/>
          <w:sz w:val="19"/>
        </w:rPr>
        <w:t> </w:t>
      </w:r>
      <w:r>
        <w:rPr>
          <w:color w:val="4A4A4C"/>
          <w:spacing w:val="-1"/>
          <w:sz w:val="19"/>
        </w:rPr>
        <w:t>2020.</w:t>
      </w:r>
      <w:r>
        <w:rPr>
          <w:color w:val="4A4A4C"/>
          <w:spacing w:val="-14"/>
          <w:sz w:val="19"/>
        </w:rPr>
        <w:t> </w:t>
      </w:r>
      <w:r>
        <w:rPr>
          <w:color w:val="436CA8"/>
          <w:spacing w:val="-1"/>
          <w:sz w:val="19"/>
          <w:u w:val="single" w:color="436CA8"/>
        </w:rPr>
        <w:t>https://</w:t>
      </w:r>
      <w:hyperlink r:id="rId1053">
        <w:r>
          <w:rPr>
            <w:color w:val="436CA8"/>
            <w:spacing w:val="-1"/>
            <w:sz w:val="19"/>
            <w:u w:val="single" w:color="436CA8"/>
          </w:rPr>
          <w:t>www.gob.mx/cms/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uploads/attachment/file/741479/informe_sv_2020_autori-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zado.pdf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0"/>
        <w:ind w:left="3026" w:right="3704" w:firstLine="0"/>
        <w:jc w:val="both"/>
        <w:rPr>
          <w:sz w:val="19"/>
        </w:rPr>
      </w:pPr>
      <w:r>
        <w:rPr>
          <w:color w:val="4A4A4C"/>
          <w:w w:val="95"/>
          <w:sz w:val="19"/>
        </w:rPr>
        <w:t>Secretaría de Turismo de Oaxaca. (2022). Sistema de Infor-</w:t>
      </w:r>
      <w:r>
        <w:rPr>
          <w:color w:val="4A4A4C"/>
          <w:spacing w:val="-61"/>
          <w:w w:val="95"/>
          <w:sz w:val="19"/>
        </w:rPr>
        <w:t> </w:t>
      </w:r>
      <w:r>
        <w:rPr>
          <w:color w:val="4A4A4C"/>
          <w:w w:val="95"/>
          <w:sz w:val="19"/>
        </w:rPr>
        <w:t>mación Turística Estatal. Recuperado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https://www.oaxaca.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gob.mx/sectur/informacion-de-interes/estadisticas/</w:t>
      </w:r>
    </w:p>
    <w:p>
      <w:pPr>
        <w:pStyle w:val="BodyText"/>
        <w:spacing w:before="7"/>
        <w:rPr>
          <w:sz w:val="18"/>
        </w:rPr>
      </w:pPr>
    </w:p>
    <w:p>
      <w:pPr>
        <w:spacing w:line="237" w:lineRule="auto" w:before="1"/>
        <w:ind w:left="3026" w:right="3702" w:firstLine="0"/>
        <w:jc w:val="both"/>
        <w:rPr>
          <w:sz w:val="19"/>
        </w:rPr>
      </w:pPr>
      <w:r>
        <w:rPr>
          <w:color w:val="4A4A4C"/>
          <w:sz w:val="19"/>
        </w:rPr>
        <w:t>Secretariado Ejecutivo del Sistema Nacional de Seguri-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dad Pública. (2022). Indicadores de Incidencia delictivas.</w:t>
      </w:r>
      <w:r>
        <w:rPr>
          <w:color w:val="4A4A4C"/>
          <w:spacing w:val="-64"/>
          <w:sz w:val="19"/>
        </w:rPr>
        <w:t> </w:t>
      </w:r>
      <w:r>
        <w:rPr>
          <w:color w:val="4A4A4C"/>
          <w:sz w:val="19"/>
        </w:rPr>
        <w:t>Recuperado</w:t>
      </w:r>
      <w:r>
        <w:rPr>
          <w:color w:val="4A4A4C"/>
          <w:spacing w:val="1"/>
          <w:sz w:val="19"/>
        </w:rPr>
        <w:t> </w:t>
      </w:r>
      <w:r>
        <w:rPr>
          <w:color w:val="436CA8"/>
          <w:sz w:val="19"/>
          <w:u w:val="single" w:color="436CA8"/>
        </w:rPr>
        <w:t>https://</w:t>
      </w:r>
      <w:hyperlink r:id="rId1054">
        <w:r>
          <w:rPr>
            <w:color w:val="436CA8"/>
            <w:sz w:val="19"/>
            <w:u w:val="single" w:color="436CA8"/>
          </w:rPr>
          <w:t>www.gob.mx/sesnsp/articulos/inci-</w:t>
        </w:r>
      </w:hyperlink>
      <w:r>
        <w:rPr>
          <w:color w:val="436CA8"/>
          <w:spacing w:val="-64"/>
          <w:sz w:val="19"/>
        </w:rPr>
        <w:t> </w:t>
      </w:r>
      <w:r>
        <w:rPr>
          <w:color w:val="436CA8"/>
          <w:sz w:val="19"/>
          <w:u w:val="single" w:color="436CA8"/>
        </w:rPr>
        <w:t>dencia-delictiva.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0"/>
        <w:ind w:left="3026" w:right="3704" w:firstLine="0"/>
        <w:jc w:val="both"/>
        <w:rPr>
          <w:sz w:val="19"/>
        </w:rPr>
      </w:pPr>
      <w:r>
        <w:rPr>
          <w:color w:val="4A4A4C"/>
          <w:sz w:val="19"/>
        </w:rPr>
        <w:t>Servicio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Información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Agroalimentaria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Pesquera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(SIAP).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(2022).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¿Que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nos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dice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el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Censo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Población</w:t>
      </w:r>
      <w:r>
        <w:rPr>
          <w:color w:val="4A4A4C"/>
          <w:spacing w:val="-15"/>
          <w:sz w:val="19"/>
        </w:rPr>
        <w:t> </w:t>
      </w:r>
      <w:r>
        <w:rPr>
          <w:color w:val="4A4A4C"/>
          <w:sz w:val="19"/>
        </w:rPr>
        <w:t>sobre</w:t>
      </w:r>
      <w:r>
        <w:rPr>
          <w:color w:val="4A4A4C"/>
          <w:spacing w:val="-65"/>
          <w:sz w:val="19"/>
        </w:rPr>
        <w:t> </w:t>
      </w:r>
      <w:r>
        <w:rPr>
          <w:color w:val="4A4A4C"/>
          <w:sz w:val="19"/>
        </w:rPr>
        <w:t>la</w:t>
      </w:r>
      <w:r>
        <w:rPr>
          <w:color w:val="4A4A4C"/>
          <w:spacing w:val="-14"/>
          <w:sz w:val="19"/>
        </w:rPr>
        <w:t> </w:t>
      </w:r>
      <w:r>
        <w:rPr>
          <w:color w:val="4A4A4C"/>
          <w:sz w:val="19"/>
        </w:rPr>
        <w:t>juventud</w:t>
      </w:r>
      <w:r>
        <w:rPr>
          <w:color w:val="4A4A4C"/>
          <w:spacing w:val="-14"/>
          <w:sz w:val="19"/>
        </w:rPr>
        <w:t> </w:t>
      </w:r>
      <w:r>
        <w:rPr>
          <w:color w:val="4A4A4C"/>
          <w:sz w:val="19"/>
        </w:rPr>
        <w:t>rural</w:t>
      </w:r>
      <w:r>
        <w:rPr>
          <w:color w:val="4A4A4C"/>
          <w:spacing w:val="-13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-14"/>
          <w:sz w:val="19"/>
        </w:rPr>
        <w:t> </w:t>
      </w:r>
      <w:r>
        <w:rPr>
          <w:color w:val="4A4A4C"/>
          <w:sz w:val="19"/>
        </w:rPr>
        <w:t>nuestro</w:t>
      </w:r>
      <w:r>
        <w:rPr>
          <w:color w:val="4A4A4C"/>
          <w:spacing w:val="-13"/>
          <w:sz w:val="19"/>
        </w:rPr>
        <w:t> </w:t>
      </w:r>
      <w:r>
        <w:rPr>
          <w:color w:val="4A4A4C"/>
          <w:sz w:val="19"/>
        </w:rPr>
        <w:t>país?</w:t>
      </w:r>
      <w:r>
        <w:rPr>
          <w:color w:val="4A4A4C"/>
          <w:spacing w:val="-14"/>
          <w:sz w:val="19"/>
        </w:rPr>
        <w:t> </w:t>
      </w:r>
      <w:r>
        <w:rPr>
          <w:color w:val="4A4A4C"/>
          <w:sz w:val="19"/>
        </w:rPr>
        <w:t>SIAP.</w:t>
      </w:r>
      <w:r>
        <w:rPr>
          <w:color w:val="4A4A4C"/>
          <w:spacing w:val="-13"/>
          <w:sz w:val="19"/>
        </w:rPr>
        <w:t> </w:t>
      </w:r>
      <w:r>
        <w:rPr>
          <w:color w:val="436CA8"/>
          <w:sz w:val="19"/>
          <w:u w:val="single" w:color="436CA8"/>
        </w:rPr>
        <w:t>https://www.gob</w:t>
      </w:r>
      <w:r>
        <w:rPr>
          <w:color w:val="436CA8"/>
          <w:sz w:val="19"/>
        </w:rPr>
        <w:t>.</w:t>
      </w:r>
      <w:r>
        <w:rPr>
          <w:color w:val="436CA8"/>
          <w:spacing w:val="-64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mx/siap/articulos/que-nos-dice-el-censo-de-poblacion-so-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bre-la-juventud-rural-de-nuestro-pais?idiom=es</w:t>
      </w:r>
    </w:p>
    <w:p>
      <w:pPr>
        <w:pStyle w:val="BodyText"/>
        <w:spacing w:before="6"/>
        <w:rPr>
          <w:sz w:val="18"/>
        </w:rPr>
      </w:pPr>
    </w:p>
    <w:p>
      <w:pPr>
        <w:spacing w:line="237" w:lineRule="auto" w:before="1"/>
        <w:ind w:left="3026" w:right="3704" w:firstLine="0"/>
        <w:jc w:val="both"/>
        <w:rPr>
          <w:sz w:val="19"/>
        </w:rPr>
      </w:pPr>
      <w:r>
        <w:rPr>
          <w:color w:val="4A4A4C"/>
          <w:sz w:val="19"/>
        </w:rPr>
        <w:t>Servicio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de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Información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Agroalimentaria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y</w:t>
      </w:r>
      <w:r>
        <w:rPr>
          <w:color w:val="4A4A4C"/>
          <w:spacing w:val="1"/>
          <w:sz w:val="19"/>
        </w:rPr>
        <w:t> </w:t>
      </w:r>
      <w:r>
        <w:rPr>
          <w:color w:val="4A4A4C"/>
          <w:sz w:val="19"/>
        </w:rPr>
        <w:t>Pesquera</w:t>
      </w:r>
      <w:r>
        <w:rPr>
          <w:color w:val="4A4A4C"/>
          <w:spacing w:val="1"/>
          <w:sz w:val="19"/>
        </w:rPr>
        <w:t> </w:t>
      </w:r>
      <w:r>
        <w:rPr>
          <w:color w:val="4A4A4C"/>
          <w:w w:val="95"/>
          <w:sz w:val="19"/>
        </w:rPr>
        <w:t>(SIAP).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w w:val="95"/>
          <w:sz w:val="19"/>
        </w:rPr>
        <w:t>(2022).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w w:val="95"/>
          <w:sz w:val="19"/>
        </w:rPr>
        <w:t>Panorama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A4A4C"/>
          <w:w w:val="95"/>
          <w:sz w:val="19"/>
        </w:rPr>
        <w:t>Agroalimentario.</w:t>
      </w:r>
      <w:r>
        <w:rPr>
          <w:color w:val="4A4A4C"/>
          <w:spacing w:val="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https://</w:t>
      </w:r>
      <w:hyperlink r:id="rId1049">
        <w:r>
          <w:rPr>
            <w:color w:val="436CA8"/>
            <w:w w:val="95"/>
            <w:sz w:val="19"/>
            <w:u w:val="single" w:color="436CA8"/>
          </w:rPr>
          <w:t>www</w:t>
        </w:r>
        <w:r>
          <w:rPr>
            <w:color w:val="436CA8"/>
            <w:w w:val="95"/>
            <w:sz w:val="19"/>
          </w:rPr>
          <w:t>.</w:t>
        </w:r>
      </w:hyperlink>
      <w:r>
        <w:rPr>
          <w:color w:val="436CA8"/>
          <w:spacing w:val="-61"/>
          <w:w w:val="95"/>
          <w:sz w:val="19"/>
        </w:rPr>
        <w:t> </w:t>
      </w:r>
      <w:r>
        <w:rPr>
          <w:color w:val="436CA8"/>
          <w:w w:val="95"/>
          <w:sz w:val="19"/>
          <w:u w:val="single" w:color="436CA8"/>
        </w:rPr>
        <w:t>gob.mx/siap/acciones-y-programas/panorama-agroali-</w:t>
      </w:r>
      <w:r>
        <w:rPr>
          <w:color w:val="436CA8"/>
          <w:spacing w:val="1"/>
          <w:w w:val="95"/>
          <w:sz w:val="19"/>
        </w:rPr>
        <w:t> </w:t>
      </w:r>
      <w:r>
        <w:rPr>
          <w:color w:val="436CA8"/>
          <w:sz w:val="19"/>
          <w:u w:val="single" w:color="436CA8"/>
        </w:rPr>
        <w:t>mentario-258035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1"/>
        </w:rPr>
      </w:pPr>
    </w:p>
    <w:p>
      <w:pPr>
        <w:pStyle w:val="Heading6"/>
        <w:tabs>
          <w:tab w:pos="2079" w:val="left" w:leader="none"/>
        </w:tabs>
        <w:spacing w:before="116"/>
        <w:ind w:left="1162"/>
      </w:pPr>
      <w:r>
        <w:rPr/>
        <w:pict>
          <v:line style="position:absolute;mso-position-horizontal-relative:page;mso-position-vertical-relative:paragraph;z-index:-28336128" from="87.495201pt,5.633183pt" to="87.495201pt,19.800183pt" stroked="true" strokeweight="1pt" strokecolor="#a5855d">
            <v:stroke dashstyle="solid"/>
            <w10:wrap type="none"/>
          </v:line>
        </w:pict>
      </w:r>
      <w:r>
        <w:rPr>
          <w:rFonts w:ascii="Trebuchet MS"/>
          <w:color w:val="A5855D"/>
          <w:w w:val="105"/>
        </w:rPr>
        <w:t>242</w:t>
        <w:tab/>
      </w:r>
      <w:r>
        <w:rPr>
          <w:color w:val="A5855D"/>
          <w:w w:val="105"/>
        </w:rPr>
        <w:t>GOBIERNO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26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25"/>
          <w:w w:val="105"/>
        </w:rPr>
        <w:t> </w:t>
      </w:r>
      <w:r>
        <w:rPr>
          <w:color w:val="A5855D"/>
          <w:w w:val="105"/>
        </w:rPr>
        <w:t>OAXACA</w:t>
      </w:r>
    </w:p>
    <w:p>
      <w:pPr>
        <w:spacing w:after="0"/>
        <w:sectPr>
          <w:pgSz w:w="12240" w:h="15840"/>
          <w:pgMar w:header="0" w:footer="579" w:top="420" w:bottom="760" w:left="0" w:right="0"/>
        </w:sectPr>
      </w:pPr>
    </w:p>
    <w:p>
      <w:pPr>
        <w:spacing w:before="89"/>
        <w:ind w:left="6375" w:right="0" w:firstLine="0"/>
        <w:jc w:val="lef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355">
            <wp:simplePos x="0" y="0"/>
            <wp:positionH relativeFrom="page">
              <wp:posOffset>5850720</wp:posOffset>
            </wp:positionH>
            <wp:positionV relativeFrom="paragraph">
              <wp:posOffset>240110</wp:posOffset>
            </wp:positionV>
            <wp:extent cx="1197846" cy="121348"/>
            <wp:effectExtent l="0" t="0" r="0" b="0"/>
            <wp:wrapTopAndBottom/>
            <wp:docPr id="901" name="image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582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4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23424">
            <wp:simplePos x="0" y="0"/>
            <wp:positionH relativeFrom="page">
              <wp:posOffset>3594</wp:posOffset>
            </wp:positionH>
            <wp:positionV relativeFrom="page">
              <wp:posOffset>0</wp:posOffset>
            </wp:positionV>
            <wp:extent cx="7768793" cy="10058400"/>
            <wp:effectExtent l="0" t="0" r="0" b="0"/>
            <wp:wrapNone/>
            <wp:docPr id="903" name="image10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1001.png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879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A5855D"/>
          <w:w w:val="105"/>
          <w:sz w:val="20"/>
        </w:rPr>
        <w:t>PLAN</w:t>
      </w:r>
      <w:r>
        <w:rPr>
          <w:rFonts w:ascii="Tahoma"/>
          <w:b/>
          <w:color w:val="A5855D"/>
          <w:spacing w:val="13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ESTATAL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DESARROLLO</w:t>
      </w:r>
      <w:r>
        <w:rPr>
          <w:rFonts w:ascii="Tahoma"/>
          <w:b/>
          <w:color w:val="A5855D"/>
          <w:spacing w:val="14"/>
          <w:w w:val="105"/>
          <w:sz w:val="20"/>
        </w:rPr>
        <w:t> </w:t>
      </w:r>
      <w:r>
        <w:rPr>
          <w:rFonts w:ascii="Tahoma"/>
          <w:b/>
          <w:color w:val="A5855D"/>
          <w:w w:val="105"/>
          <w:sz w:val="20"/>
        </w:rPr>
        <w:t>2022-2028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2"/>
        </w:rPr>
      </w:pPr>
    </w:p>
    <w:p>
      <w:pPr>
        <w:pStyle w:val="Heading6"/>
        <w:tabs>
          <w:tab w:pos="11077" w:val="right" w:leader="none"/>
        </w:tabs>
        <w:spacing w:before="115"/>
        <w:ind w:left="6188"/>
        <w:rPr>
          <w:rFonts w:ascii="Trebuchet MS"/>
        </w:rPr>
      </w:pPr>
      <w:r>
        <w:rPr/>
        <w:drawing>
          <wp:anchor distT="0" distB="0" distL="0" distR="0" allowOverlap="1" layoutInCell="1" locked="0" behindDoc="0" simplePos="0" relativeHeight="16422912">
            <wp:simplePos x="0" y="0"/>
            <wp:positionH relativeFrom="page">
              <wp:posOffset>0</wp:posOffset>
            </wp:positionH>
            <wp:positionV relativeFrom="paragraph">
              <wp:posOffset>466362</wp:posOffset>
            </wp:positionV>
            <wp:extent cx="7772400" cy="352170"/>
            <wp:effectExtent l="0" t="0" r="0" b="0"/>
            <wp:wrapNone/>
            <wp:docPr id="905" name="image10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1002.png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5855D"/>
          <w:w w:val="105"/>
        </w:rPr>
        <w:t>GOBIERNO</w:t>
      </w:r>
      <w:r>
        <w:rPr>
          <w:color w:val="A5855D"/>
          <w:spacing w:val="12"/>
          <w:w w:val="105"/>
        </w:rPr>
        <w:t> </w:t>
      </w:r>
      <w:r>
        <w:rPr>
          <w:color w:val="A5855D"/>
          <w:w w:val="105"/>
        </w:rPr>
        <w:t>DEL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ESTADO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DE</w:t>
      </w:r>
      <w:r>
        <w:rPr>
          <w:color w:val="A5855D"/>
          <w:spacing w:val="13"/>
          <w:w w:val="105"/>
        </w:rPr>
        <w:t> </w:t>
      </w:r>
      <w:r>
        <w:rPr>
          <w:color w:val="A5855D"/>
          <w:w w:val="105"/>
        </w:rPr>
        <w:t>OAXACA</w:t>
        <w:tab/>
      </w:r>
      <w:r>
        <w:rPr>
          <w:rFonts w:ascii="Trebuchet MS"/>
          <w:color w:val="A5855D"/>
          <w:w w:val="105"/>
        </w:rPr>
        <w:t>243</w:t>
      </w:r>
    </w:p>
    <w:p>
      <w:pPr>
        <w:spacing w:after="0"/>
        <w:rPr>
          <w:rFonts w:ascii="Trebuchet MS"/>
        </w:rPr>
        <w:sectPr>
          <w:footerReference w:type="default" r:id="rId1055"/>
          <w:pgSz w:w="12240" w:h="15840"/>
          <w:pgMar w:footer="0" w:header="0" w:top="420" w:bottom="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footerReference w:type="default" r:id="rId1058"/>
          <w:pgSz w:w="12240" w:h="15840"/>
          <w:pgMar w:footer="0" w:header="0" w:top="1500" w:bottom="280" w:left="0" w:right="0"/>
        </w:sect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10" w:after="1"/>
        <w:rPr>
          <w:rFonts w:ascii="Trebuchet MS"/>
          <w:b/>
          <w:sz w:val="23"/>
        </w:rPr>
      </w:pPr>
    </w:p>
    <w:p>
      <w:pPr>
        <w:pStyle w:val="BodyText"/>
        <w:ind w:left="5181"/>
        <w:rPr>
          <w:rFonts w:ascii="Trebuchet MS"/>
        </w:rPr>
      </w:pPr>
      <w:r>
        <w:rPr>
          <w:rFonts w:ascii="Trebuchet MS"/>
        </w:rPr>
        <w:drawing>
          <wp:inline distT="0" distB="0" distL="0" distR="0">
            <wp:extent cx="1692692" cy="2328862"/>
            <wp:effectExtent l="0" t="0" r="0" b="0"/>
            <wp:docPr id="907" name="image10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1003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692" cy="232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</w:rPr>
      </w:r>
    </w:p>
    <w:p>
      <w:pPr>
        <w:pStyle w:val="BodyText"/>
        <w:spacing w:before="10"/>
        <w:rPr>
          <w:rFonts w:ascii="Trebuchet MS"/>
          <w:b/>
          <w:sz w:val="6"/>
        </w:rPr>
      </w:pPr>
      <w:r>
        <w:rPr/>
        <w:drawing>
          <wp:anchor distT="0" distB="0" distL="0" distR="0" allowOverlap="1" layoutInCell="1" locked="0" behindDoc="0" simplePos="0" relativeHeight="1358">
            <wp:simplePos x="0" y="0"/>
            <wp:positionH relativeFrom="page">
              <wp:posOffset>3443079</wp:posOffset>
            </wp:positionH>
            <wp:positionV relativeFrom="paragraph">
              <wp:posOffset>75354</wp:posOffset>
            </wp:positionV>
            <wp:extent cx="1371500" cy="294036"/>
            <wp:effectExtent l="0" t="0" r="0" b="0"/>
            <wp:wrapTopAndBottom/>
            <wp:docPr id="909" name="image10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1004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00" cy="29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6"/>
        </w:rPr>
        <w:sectPr>
          <w:footerReference w:type="default" r:id="rId1059"/>
          <w:pgSz w:w="12240" w:h="15840"/>
          <w:pgMar w:footer="0" w:header="0" w:top="1500" w:bottom="28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pict>
          <v:group style="position:absolute;margin-left:0pt;margin-top:0pt;width:612pt;height:792pt;mso-position-horizontal-relative:page;mso-position-vertical-relative:page;z-index:16424448" coordorigin="0,0" coordsize="12240,15840">
            <v:shape style="position:absolute;left:0;top:0;width:12240;height:15840" type="#_x0000_t75" stroked="false">
              <v:imagedata r:id="rId1063" o:title=""/>
            </v:shape>
            <v:shape style="position:absolute;left:1910;top:6122;width:1634;height:1635" type="#_x0000_t75" stroked="false">
              <v:imagedata r:id="rId1064" o:title=""/>
            </v:shape>
            <v:shape style="position:absolute;left:3329;top:6476;width:6019;height:807" coordorigin="3330,6476" coordsize="6019,807" path="m3401,6761l3330,6761,3330,6903,3401,6903,3401,6761xm4877,6862l4870,6778,4850,6703,4818,6638,4786,6598,4772,6581,4715,6535,4673,6514,4673,6889,4672,6928,4669,6964,4663,6998,4655,7030,4646,7059,4636,7084,4626,7104,4616,7121,4591,7139,4559,7151,4522,7159,4479,7161,4432,7157,4392,7143,4357,7121,4329,7089,4307,7050,4291,7003,4281,6949,4278,6887,4282,6810,4293,6742,4310,6685,4336,6638,4364,6620,4395,6608,4431,6600,4471,6598,4522,6603,4565,6616,4600,6639,4627,6671,4647,6712,4662,6762,4671,6821,4673,6889,4673,6514,4650,6503,4577,6483,4496,6476,4406,6484,4326,6506,4254,6543,4191,6595,4141,6658,4104,6731,4082,6812,4075,6903,4082,6985,4102,7059,4136,7124,4183,7180,4241,7225,4307,7257,4382,7276,4466,7283,4552,7275,4630,7253,4700,7216,4762,7165,4765,7161,4812,7102,4848,7030,4869,6950,4877,6862xm5785,7199l5699,7165,5672,7095,5647,7030,5644,7022,5615,6945,5611,6932,5585,6865,5555,6781,5524,6694,5496,6614,5492,6603,5477,6562,5466,6527,5457,6501,5452,6482,5407,6483,5407,6932,5197,6928,5224,6839,5249,6756,5273,6682,5295,6614,5322,6689,5349,6767,5378,6848,5407,6932,5407,6483,5397,6483,5338,6485,5274,6488,5207,6493,5176,6603,5141,6700,5108,6791,5076,6877,5046,6957,5017,7032,4990,7101,4964,7164,4879,7199,4893,7266,5219,7266,5234,7199,5127,7165,5165,7036,5441,7030,5453,7067,5465,7102,5476,7135,5486,7165,5381,7199,5396,7266,5771,7266,5785,7199xm6686,7199l6662,7188,6638,7178,6615,7167,6594,7157,6553,7109,6503,7047,6445,6971,6378,6879,6444,6790,6503,6714,6553,6650,6597,6598,6678,6560,6663,6493,6326,6493,6312,6560,6414,6603,6312,6785,6251,6695,6199,6616,6157,6547,6123,6489,6054,6491,5986,6492,5921,6493,5858,6493,5844,6560,5863,6568,5885,6577,5909,6589,5937,6602,5972,6644,6018,6702,6075,6778,6144,6872,6091,6944,6041,7010,5996,7068,5956,7118,5919,7161,5838,7199,5853,7266,6189,7266,6204,7199,6185,7191,6135,7170,6102,7156,6153,7065,6210,6965,6263,7040,6310,7108,6349,7170,6383,7224,6409,7270,6478,7268,6544,7267,6609,7266,6672,7266,6686,7199xm7647,7199l7561,7165,7534,7095,7509,7030,7506,7022,7477,6945,7472,6932,7447,6865,7417,6781,7385,6694,7357,6614,7353,6603,7339,6562,7327,6527,7319,6501,7314,6482,7268,6483,7268,6932,7058,6928,7085,6839,7111,6756,7134,6682,7157,6614,7184,6689,7211,6767,7239,6848,7268,6932,7268,6483,7258,6483,7199,6485,7136,6488,7068,6493,7038,6603,7003,6700,6970,6791,6938,6877,6908,6957,6879,7032,6851,7101,6826,7164,6740,7199,6755,7266,7081,7266,7096,7199,6989,7165,7026,7036,7302,7030,7315,7067,7327,7102,7337,7135,7348,7165,7243,7199,7257,7266,7633,7266,7647,7199xm8380,6578l8361,6545,8291,6515,8221,6494,8149,6481,8077,6476,7991,6484,7913,6505,7842,6542,7777,6592,7724,6655,7686,6725,7663,6805,7656,6893,7663,6979,7683,7055,7716,7121,7763,7178,7822,7224,7891,7256,7969,7276,8058,7283,8141,7278,8218,7263,8288,7238,8351,7204,8368,7170,8368,7121,8367,7077,8366,7038,8364,7004,8329,7001,8296,6999,8264,6998,8233,6999,8210,7079,8200,7111,8191,7138,8172,7146,8147,7152,8117,7155,8082,7157,8032,7152,7988,7138,7951,7115,7919,7083,7894,7042,7877,6995,7866,6941,7862,6879,7867,6803,7882,6735,7907,6674,7942,6622,7966,6611,7995,6602,8029,6597,8068,6596,8102,6597,8132,6602,8158,6609,8179,6619,8189,6651,8198,6687,8207,6728,8216,6772,8244,6776,8274,6778,8305,6778,8337,6778,8350,6724,8361,6673,8371,6624,8380,6578xm9349,7199l9262,7165,9235,7095,9210,7030,9207,7022,9178,6945,9174,6932,9149,6865,9118,6781,9087,6694,9059,6614,9055,6603,9040,6562,9029,6527,9020,6501,9015,6482,8970,6483,8970,6932,8760,6928,8787,6839,8812,6756,8836,6682,8858,6614,8885,6689,8913,6767,8941,6848,8970,6932,8970,6483,8960,6483,8901,6485,8837,6488,8770,6493,8739,6603,8704,6700,8671,6791,8640,6877,8609,6957,8580,7032,8553,7101,8527,7164,8442,7199,8456,7266,8782,7266,8798,7199,8690,7165,8728,7036,9004,7030,9016,7067,9028,7102,9039,7135,9049,7165,8944,7199,8959,7266,9334,7266,9349,7199xe" filled="true" fillcolor="#9e214a" stroked="false">
              <v:path arrowok="t"/>
              <v:fill type="solid"/>
            </v:shape>
            <v:shape style="position:absolute;left:4503;top:7431;width:170;height:178" type="#_x0000_t75" stroked="false">
              <v:imagedata r:id="rId1065" o:title=""/>
            </v:shape>
            <v:shape style="position:absolute;left:4762;top:7431;width:190;height:177" type="#_x0000_t75" stroked="false">
              <v:imagedata r:id="rId1066" o:title=""/>
            </v:shape>
            <v:shape style="position:absolute;left:5049;top:7434;width:163;height:171" type="#_x0000_t75" stroked="false">
              <v:imagedata r:id="rId1067" o:title=""/>
            </v:shape>
            <v:rect style="position:absolute;left:5310;top:7434;width:49;height:171" filled="true" fillcolor="#b08c5c" stroked="false">
              <v:fill type="solid"/>
            </v:rect>
            <v:shape style="position:absolute;left:5464;top:7434;width:137;height:171" type="#_x0000_t75" stroked="false">
              <v:imagedata r:id="rId1068" o:title=""/>
            </v:shape>
            <v:shape style="position:absolute;left:5699;top:7434;width:157;height:171" type="#_x0000_t75" stroked="false">
              <v:imagedata r:id="rId1069" o:title=""/>
            </v:shape>
            <v:shape style="position:absolute;left:5952;top:7434;width:163;height:171" type="#_x0000_t75" stroked="false">
              <v:imagedata r:id="rId1070" o:title=""/>
            </v:shape>
            <v:shape style="position:absolute;left:6213;top:7431;width:190;height:177" type="#_x0000_t75" stroked="false">
              <v:imagedata r:id="rId1071" o:title=""/>
            </v:shape>
            <v:shape style="position:absolute;left:6643;top:7434;width:176;height:171" type="#_x0000_t75" stroked="false">
              <v:imagedata r:id="rId1072" o:title=""/>
            </v:shape>
            <v:shape style="position:absolute;left:6917;top:7434;width:137;height:171" type="#_x0000_t75" stroked="false">
              <v:imagedata r:id="rId1073" o:title=""/>
            </v:shape>
            <v:shape style="position:absolute;left:7152;top:7434;width:130;height:171" type="#_x0000_t75" stroked="false">
              <v:imagedata r:id="rId1074" o:title=""/>
            </v:shape>
            <v:shape style="position:absolute;left:7517;top:7434;width:137;height:171" type="#_x0000_t75" stroked="false">
              <v:imagedata r:id="rId1075" o:title=""/>
            </v:shape>
            <v:shape style="position:absolute;left:7743;top:7431;width:148;height:178" type="#_x0000_t75" stroked="false">
              <v:imagedata r:id="rId1076" o:title=""/>
            </v:shape>
            <v:shape style="position:absolute;left:7972;top:7434;width:153;height:170" coordorigin="7973,7435" coordsize="153,170" path="m8125,7435l7973,7435,7973,7473,8025,7473,8025,7605,8073,7605,8073,7473,8125,7473,8125,7435xe" filled="true" fillcolor="#b08c5c" stroked="false">
              <v:path arrowok="t"/>
              <v:fill type="solid"/>
            </v:shape>
            <v:shape style="position:absolute;left:8465;top:7434;width:176;height:171" type="#_x0000_t75" stroked="false">
              <v:imagedata r:id="rId1072" o:title=""/>
            </v:shape>
            <v:shape style="position:absolute;left:8180;top:7434;width:198;height:171" type="#_x0000_t75" stroked="false">
              <v:imagedata r:id="rId1077" o:title=""/>
            </v:shape>
            <v:shape style="position:absolute;left:8731;top:7431;width:190;height:177" type="#_x0000_t75" stroked="false">
              <v:imagedata r:id="rId1078" o:title=""/>
            </v:shape>
            <w10:wrap type="none"/>
          </v:group>
        </w:pict>
      </w:r>
    </w:p>
    <w:sectPr>
      <w:footerReference w:type="default" r:id="rId1062"/>
      <w:pgSz w:w="12240" w:h="15840"/>
      <w:pgMar w:footer="0" w:header="0" w:top="1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  <w:font w:name="Palatino Linotype">
    <w:altName w:val="Palatino Linotype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pt;margin-top:753.047974pt;width:612pt;height:27.75pt;mso-position-horizontal-relative:page;mso-position-vertical-relative:page;z-index:-29029376" coordorigin="0,15061" coordsize="12240,555">
          <v:shape style="position:absolute;left:12173;top:15077;width:67;height:127" coordorigin="12174,15077" coordsize="67,127" path="m12240,15077l12174,15143,12188,15152,12240,15204,12240,15077xe" filled="true" fillcolor="#a7855c" stroked="false">
            <v:path arrowok="t"/>
            <v:fill type="solid"/>
          </v:shape>
          <v:shape style="position:absolute;left:12185;top:15219;width:46;height:46" coordorigin="12185,15220" coordsize="46,46" path="m12208,15243l12185,15243,12185,15265,12208,15265,12208,15243xm12231,15220l12208,15220,12208,15243,12231,15243,12231,15220xe" filled="true" fillcolor="#a7855c" stroked="false">
            <v:path arrowok="t"/>
            <v:fill type="solid"/>
          </v:shape>
          <v:shape style="position:absolute;left:12170;top:15287;width:70;height:134" coordorigin="12171,15288" coordsize="70,134" path="m12240,15288l12171,15357,12184,15366,12240,15421,12240,15288xe" filled="true" fillcolor="#a7855c" stroked="false">
            <v:path arrowok="t"/>
            <v:fill type="solid"/>
          </v:shape>
          <v:shape style="position:absolute;left:11727;top:15060;width:513;height:341" coordorigin="11727,15061" coordsize="513,341" path="m11750,15243l11727,15243,11727,15265,11750,15265,11750,15243xm11773,15265l11750,15265,11750,15288,11773,15288,11773,15265xm11773,15220l11750,15220,11750,15243,11773,15243,11773,15220xm11796,15288l11773,15288,11773,15311,11796,15311,11796,15288xm11796,15243l11773,15243,11773,15265,11796,15265,11796,15243xm11796,15197l11773,15197,11773,15220,11796,15220,11796,15197xm11796,15152l11773,15152,11773,15174,11796,15174,11796,15152xm11819,15265l11796,15265,11796,15288,11819,15288,11819,15265xm11819,15220l11796,15220,11796,15243,11819,15243,11819,15220xm11819,15175l11796,15175,11796,15197,11819,15197,11819,15175xm11841,15243l11819,15243,11819,15265,11841,15265,11841,15243xm11841,15197l11819,15197,11819,15220,11841,15220,11841,15197xm11864,15220l11841,15220,11841,15243,11864,15243,11864,15220xm11910,15220l11887,15220,11887,15243,11910,15243,11910,15220xm11933,15243l11910,15243,11910,15265,11933,15265,11933,15243xm11933,15197l11910,15197,11910,15220,11933,15220,11933,15197xm11955,15265l11933,15265,11933,15288,11955,15288,11955,15265xm11955,15220l11933,15220,11933,15243,11955,15243,11955,15220xm11955,15175l11933,15175,11933,15197,11955,15197,11955,15175xm11978,15288l11955,15288,11955,15311,11978,15311,11978,15288xm11978,15243l11955,15243,11955,15265,11978,15265,11978,15243xm11978,15197l11955,15197,11955,15220,11978,15220,11978,15197xm11978,15152l11955,15152,11955,15174,11978,15174,11978,15152xm12001,15265l11978,15265,11978,15288,12001,15288,12001,15265xm12001,15220l11978,15220,11978,15243,12001,15243,12001,15220xm12001,15175l11978,15175,11978,15197,12001,15197,12001,15175xm12024,15243l12001,15243,12001,15265,12024,15265,12024,15243xm12024,15197l12001,15197,12001,15220,12024,15220,12024,15197xm12047,15220l12024,15220,12024,15243,12047,15243,12047,15220xm12094,15220l12072,15220,12072,15243,12094,15243,12094,15220xm12117,15243l12094,15243,12094,15265,12117,15265,12117,15243xm12117,15197l12094,15197,12094,15220,12117,15220,12117,15197xm12140,15311l12117,15311,12117,15311,12117,15288,12094,15288,12094,15265,12072,15265,12072,15265,12072,15243,12072,15243,12049,15243,12049,15265,12049,15265,12026,15265,12026,15288,12026,15288,12003,15288,12003,15311,11980,15311,11980,15333,12003,15333,12003,15334,12003,15356,12026,15356,12026,15356,12026,15379,12049,15379,12049,15379,12049,15402,12072,15402,12072,15379,12072,15379,12094,15379,12094,15357,12095,15356,12117,15356,12117,15334,12117,15333,12140,15333,12140,15311xm12140,15265l12117,15265,12117,15288,12140,15288,12140,15265xm12140,15220l12117,15220,12117,15243,12140,15243,12140,15220xm12140,15175l12117,15175,12117,15197,12140,15197,12140,15175xm12163,15288l12140,15288,12140,15311,12163,15311,12163,15288xm12163,15243l12140,15243,12140,15265,12163,15265,12163,15243xm12163,15197l12140,15197,12140,15220,12163,15220,12163,15197xm12163,15152l12140,15152,12140,15174,12163,15174,12163,15152xm12185,15265l12163,15265,12163,15288,12185,15288,12185,15265xm12185,15220l12163,15220,12163,15243,12185,15243,12185,15220xm12185,15175l12163,15175,12163,15197,12185,15197,12185,15175xm12208,15197l12185,15197,12185,15220,12208,15220,12208,15197xm12240,15061l12231,15061,12231,15084,12231,15084,12208,15084,12208,15106,12185,15106,12185,15129,12185,15129,12185,15129,12163,15129,12163,15152,12185,15152,12185,15152,12185,15152,12185,15174,12208,15174,12208,15175,12208,15197,12231,15197,12231,15197,12231,15220,12240,15220,12240,15197,12240,15197,12240,15174,12240,15174,12240,15152,12240,15152,12240,15129,12240,15129,12240,15106,12240,15106,12240,15084,12240,15084,12240,15061xe" filled="true" fillcolor="#a7855c" stroked="false">
            <v:path arrowok="t"/>
            <v:fill type="solid"/>
          </v:shape>
          <v:shape style="position:absolute;left:11339;top:15060;width:616;height:273" coordorigin="11340,15061" coordsize="616,273" path="m11363,15220l11340,15220,11340,15243,11363,15243,11363,15220xm11386,15243l11363,15243,11363,15265,11386,15265,11386,15243xm11386,15197l11363,15197,11363,15220,11386,15220,11386,15197xm11408,15265l11386,15265,11386,15288,11408,15288,11408,15265xm11408,15220l11386,15220,11386,15243,11408,15243,11408,15220xm11408,15175l11386,15175,11386,15197,11408,15197,11408,15175xm11431,15288l11408,15288,11408,15311,11431,15311,11431,15288xm11431,15243l11408,15243,11408,15265,11431,15265,11431,15243xm11431,15197l11408,15197,11408,15220,11431,15220,11431,15197xm11431,15152l11408,15152,11408,15174,11431,15174,11431,15152xm11454,15265l11431,15265,11431,15288,11454,15288,11454,15265xm11454,15220l11431,15220,11431,15243,11454,15243,11454,15220xm11454,15175l11431,15175,11431,15197,11454,15197,11454,15175xm11477,15243l11454,15243,11454,15265,11477,15265,11477,15243xm11477,15197l11454,15197,11454,15220,11477,15220,11477,15197xm11499,15220l11477,15220,11477,15243,11499,15243,11499,15220xm11545,15220l11522,15220,11522,15243,11545,15243,11545,15220xm11568,15243l11545,15243,11545,15265,11568,15265,11568,15243xm11568,15197l11545,15197,11545,15220,11568,15220,11568,15197xm11591,15265l11568,15265,11568,15288,11591,15288,11591,15265xm11591,15220l11568,15220,11568,15243,11591,15243,11591,15220xm11591,15175l11568,15175,11568,15197,11591,15197,11591,15175xm11591,15129l11568,15129,11568,15129,11568,15129,11568,15129,11568,15106,11545,15106,11545,15106,11545,15106,11545,15106,11545,15084,11523,15084,11522,15083,11522,15061,11522,15061,11522,15061,11499,15061,11499,15084,11499,15084,11499,15084,11477,15084,11477,15106,11477,15106,11477,15106,11477,15106,11454,15106,11454,15129,11454,15129,11454,15129,11431,15129,11431,15152,11454,15152,11454,15152,11454,15174,11477,15174,11477,15175,11477,15197,11499,15197,11499,15197,11499,15220,11522,15220,11522,15198,11523,15197,11545,15197,11545,15175,11545,15174,11568,15174,11568,15152,11568,15152,11591,15152,11591,15129xm11613,15288l11591,15288,11591,15311,11613,15311,11613,15288xm11613,15243l11591,15243,11591,15265,11613,15265,11613,15243xm11613,15197l11591,15197,11591,15220,11613,15220,11613,15197xm11613,15152l11591,15152,11591,15174,11613,15174,11613,15152xm11636,15265l11613,15265,11613,15288,11636,15288,11636,15265xm11636,15220l11613,15220,11613,15243,11636,15243,11636,15220xm11636,15175l11613,15175,11613,15197,11636,15197,11636,15175xm11659,15243l11636,15243,11636,15265,11659,15265,11659,15243xm11659,15197l11636,15197,11636,15220,11659,15220,11659,15197xm11682,15220l11659,15220,11659,15243,11682,15243,11682,15220xm11727,15220l11705,15220,11705,15243,11727,15243,11727,15220xm11750,15197l11727,15197,11727,15220,11750,15220,11750,15197xm11773,15311l11750,15311,11750,15333,11773,15333,11773,15311xm11773,15175l11750,15175,11750,15197,11773,15197,11773,15175xm11796,15152l11773,15152,11773,15174,11796,15174,11796,15152xm11955,15129l11933,15129,11933,15129,11933,15129,11933,15106,11910,15106,11910,15106,11910,15106,11910,15106,11910,15084,11887,15084,11887,15083,11887,15061,11864,15061,11864,15084,11864,15084,11841,15084,11841,15106,11841,15106,11841,15106,11819,15106,11819,15129,11819,15129,11819,15129,11796,15129,11796,15152,11819,15152,11819,15152,11819,15174,11841,15174,11841,15175,11841,15197,11864,15197,11864,15197,11864,15220,11887,15220,11887,15198,11887,15197,11910,15197,11910,15175,11910,15174,11933,15174,11933,15152,11933,15152,11955,15152,11955,15129xe" filled="true" fillcolor="#a7855c" stroked="false">
            <v:path arrowok="t"/>
            <v:fill type="solid"/>
          </v:shape>
          <v:shape style="position:absolute;left:10975;top:15106;width:798;height:296" coordorigin="10975,15106" coordsize="798,296" path="m10998,15220l10975,15220,10975,15243,10998,15243,10998,15220xm11021,15243l10998,15243,10998,15265,11021,15265,11021,15243xm11021,15197l10998,15197,10998,15220,11021,15220,11021,15197xm11044,15265l11021,15265,11021,15288,11044,15288,11044,15265xm11044,15220l11021,15220,11021,15243,11044,15243,11044,15220xm11044,15175l11021,15175,11021,15197,11044,15197,11044,15175xm11066,15288l11044,15288,11044,15311,11066,15311,11066,15288xm11066,15243l11044,15243,11044,15265,11066,15265,11066,15243xm11066,15197l11044,15197,11044,15220,11066,15220,11066,15197xm11066,15152l11044,15152,11044,15174,11066,15174,11066,15152xm11089,15265l11066,15265,11066,15288,11089,15288,11089,15265xm11089,15220l11066,15220,11066,15243,11089,15243,11089,15220xm11089,15175l11066,15175,11066,15197,11089,15197,11089,15175xm11112,15243l11089,15243,11089,15265,11112,15265,11112,15243xm11112,15197l11089,15197,11089,15220,11112,15220,11112,15197xm11135,15220l11112,15220,11112,15243,11135,15243,11135,15220xm11158,15197l11135,15197,11135,15220,11158,15220,11158,15197xm11180,15220l11158,15220,11158,15243,11180,15243,11180,15220xm11180,15175l11158,15175,11158,15197,11180,15197,11180,15175xm11203,15243l11180,15243,11180,15265,11203,15265,11203,15243xm11203,15197l11180,15197,11180,15220,11203,15220,11203,15197xm11203,15152l11180,15152,11180,15174,11203,15174,11203,15152xm11203,15106l11180,15106,11180,15129,11203,15129,11203,15106xm11226,15265l11203,15265,11203,15288,11226,15288,11226,15265xm11226,15220l11203,15220,11203,15243,11226,15243,11226,15220xm11226,15175l11203,15175,11203,15197,11226,15197,11226,15175xm11226,15129l11203,15129,11203,15152,11226,15152,11226,15129xm11249,15288l11226,15288,11226,15311,11249,15311,11249,15288xm11249,15243l11226,15243,11226,15265,11249,15265,11249,15243xm11249,15197l11226,15197,11226,15220,11249,15220,11249,15197xm11249,15152l11226,15152,11226,15174,11249,15174,11249,15152xm11272,15265l11249,15265,11249,15288,11272,15288,11272,15265xm11272,15220l11249,15220,11249,15243,11272,15243,11272,15220xm11272,15175l11249,15175,11249,15197,11272,15197,11272,15175xm11294,15243l11272,15243,11272,15265,11294,15265,11294,15243xm11294,15197l11272,15197,11272,15220,11294,15220,11294,15197xm11317,15220l11294,15220,11294,15243,11317,15243,11317,15220xm11408,15311l11386,15311,11386,15311,11386,15288,11363,15288,11363,15288,11363,15288,11363,15265,11340,15265,11340,15265,11340,15243,11340,15243,11317,15243,11317,15265,11317,15265,11317,15265,11294,15265,11294,15288,11272,15288,11272,15311,11272,15311,11272,15311,11249,15311,11249,15333,11272,15333,11272,15334,11272,15356,11294,15356,11294,15379,11317,15379,11317,15379,11317,15402,11340,15402,11340,15379,11340,15379,11363,15379,11363,15357,11363,15356,11386,15356,11386,15334,11386,15333,11408,15333,11408,15311xm11773,15311l11750,15311,11750,15311,11750,15311,11750,15311,11750,15288,11727,15288,11727,15265,11705,15265,11705,15265,11705,15243,11705,15243,11682,15243,11682,15265,11682,15265,11659,15265,11659,15288,11659,15288,11636,15288,11636,15311,11613,15311,11613,15333,11636,15333,11636,15334,11636,15356,11659,15356,11659,15356,11659,15379,11682,15379,11682,15379,11682,15402,11705,15402,11705,15379,11705,15379,11727,15379,11727,15357,11728,15356,11750,15356,11750,15334,11751,15333,11773,15333,11773,15311xe" filled="true" fillcolor="#a7855c" stroked="false">
            <v:path arrowok="t"/>
            <v:fill type="solid"/>
          </v:shape>
          <v:shape style="position:absolute;left:10610;top:15060;width:604;height:341" coordorigin="10611,15061" coordsize="604,341" path="m10633,15220l10611,15220,10611,15243,10633,15243,10633,15220xm10656,15243l10633,15243,10633,15265,10656,15265,10656,15243xm10656,15197l10633,15197,10633,15220,10656,15220,10656,15197xm10679,15265l10656,15265,10656,15288,10679,15288,10679,15265xm10679,15220l10656,15220,10656,15243,10679,15243,10679,15220xm10679,15175l10656,15175,10656,15197,10679,15197,10679,15175xm10702,15288l10679,15288,10679,15311,10702,15311,10702,15288xm10702,15243l10679,15243,10679,15265,10702,15265,10702,15243xm10702,15197l10679,15197,10679,15220,10702,15220,10702,15197xm10702,15152l10679,15152,10679,15174,10702,15174,10702,15152xm10724,15265l10702,15265,10702,15288,10724,15288,10724,15265xm10724,15220l10702,15220,10702,15243,10724,15243,10724,15220xm10724,15175l10702,15175,10702,15197,10724,15197,10724,15175xm10747,15243l10725,15243,10725,15265,10747,15265,10747,15243xm10747,15197l10725,15197,10725,15220,10747,15220,10747,15197xm10770,15220l10747,15220,10747,15243,10770,15243,10770,15220xm10770,15175l10747,15175,10747,15197,10770,15197,10770,15175xm10793,15197l10770,15197,10770,15220,10793,15220,10793,15197xm10793,15152l10770,15152,10770,15174,10793,15174,10793,15152xm10816,15220l10793,15220,10793,15243,10816,15243,10816,15220xm10816,15175l10793,15175,10793,15197,10816,15197,10816,15175xm10816,15129l10793,15129,10793,15152,10816,15152,10816,15129xm10816,15084l10793,15084,10793,15106,10816,15106,10816,15084xm10838,15243l10816,15243,10816,15265,10838,15265,10838,15243xm10838,15197l10816,15197,10816,15220,10838,15220,10838,15197xm10838,15152l10816,15152,10816,15174,10838,15174,10838,15152xm10838,15106l10816,15106,10816,15129,10838,15129,10838,15106xm10861,15265l10838,15265,10838,15288,10861,15288,10861,15265xm10861,15220l10838,15220,10838,15243,10861,15243,10861,15220xm10861,15175l10838,15175,10838,15197,10861,15197,10861,15175xm10861,15129l10838,15129,10838,15152,10861,15152,10861,15129xm10884,15288l10861,15288,10861,15311,10884,15311,10884,15288xm10884,15243l10861,15243,10861,15265,10884,15265,10884,15243xm10884,15197l10861,15197,10861,15220,10884,15220,10884,15197xm10884,15152l10861,15152,10861,15174,10884,15174,10884,15152xm10907,15265l10884,15265,10884,15288,10907,15288,10907,15265xm10907,15220l10884,15220,10884,15243,10907,15243,10907,15220xm10907,15175l10884,15175,10884,15197,10907,15197,10907,15175xm10930,15243l10907,15243,10907,15265,10930,15265,10930,15243xm10930,15197l10907,15197,10907,15220,10930,15220,10930,15197xm10952,15220l10930,15220,10930,15243,10952,15243,10952,15220xm11044,15311l11021,15311,11021,15311,11021,15288,10998,15288,10998,15265,10976,15265,10975,15265,10975,15243,10975,15243,10975,15243,10952,15243,10952,15265,10930,15265,10930,15288,10930,15288,10907,15288,10907,15311,10884,15311,10884,15333,10907,15333,10907,15334,10907,15356,10930,15356,10930,15356,10930,15379,10952,15379,10952,15379,10952,15402,10975,15402,10975,15379,10976,15379,10998,15379,10998,15357,10998,15356,11021,15356,11021,15334,11021,15333,11044,15333,11044,15311xm11214,15141l11205,15135,11203,15129,11203,15129,11203,15129,11203,15106,11180,15106,11180,15106,11180,15106,11180,15106,11180,15084,11158,15084,11158,15083,11158,15061,11158,15061,11158,15061,11135,15061,11135,15084,11135,15084,11135,15084,11135,15084,11112,15084,11112,15106,11112,15106,11112,15106,11112,15106,11089,15106,11089,15129,11089,15129,11089,15129,11066,15129,11066,15152,11089,15152,11089,15152,11089,15174,11112,15174,11112,15175,11112,15197,11135,15197,11146,15209,11214,15141xe" filled="true" fillcolor="#a7855c" stroked="false">
            <v:path arrowok="t"/>
            <v:fill type="solid"/>
          </v:shape>
          <v:shape style="position:absolute;left:10245;top:15060;width:604;height:341" coordorigin="10246,15061" coordsize="604,341" path="m10269,15220l10246,15220,10246,15243,10269,15243,10269,15220xm10291,15243l10269,15243,10269,15265,10291,15265,10291,15243xm10291,15197l10269,15197,10269,15220,10291,15220,10291,15197xm10314,15265l10291,15265,10291,15288,10314,15288,10314,15265xm10314,15220l10291,15220,10291,15243,10314,15243,10314,15220xm10314,15175l10291,15175,10291,15197,10314,15197,10314,15175xm10337,15288l10314,15288,10314,15311,10337,15311,10337,15288xm10337,15243l10314,15243,10314,15265,10337,15265,10337,15243xm10337,15197l10314,15197,10314,15220,10337,15220,10337,15197xm10337,15152l10314,15152,10314,15174,10337,15174,10337,15152xm10360,15265l10337,15265,10337,15288,10360,15288,10360,15265xm10360,15220l10337,15220,10337,15243,10360,15243,10360,15220xm10360,15175l10337,15175,10337,15197,10360,15197,10360,15175xm10383,15243l10360,15243,10360,15265,10383,15265,10383,15243xm10383,15197l10360,15197,10360,15220,10383,15220,10383,15197xm10383,15152l10360,15152,10360,15174,10383,15174,10383,15152xm10405,15220l10383,15220,10383,15243,10405,15243,10405,15220xm10405,15175l10383,15175,10383,15197,10405,15197,10405,15175xm10405,15129l10383,15129,10383,15152,10405,15152,10405,15129xm10428,15061l10405,15061,10405,15084,10428,15084,10428,15061xm10428,15197l10405,15197,10405,15220,10428,15220,10428,15197xm10428,15152l10405,15152,10405,15174,10428,15174,10428,15152xm10428,15106l10405,15106,10405,15129,10428,15129,10428,15106xm10451,15220l10428,15220,10428,15243,10451,15243,10451,15220xm10451,15175l10428,15175,10428,15197,10451,15197,10451,15175xm10451,15129l10428,15129,10428,15152,10451,15152,10451,15129xm10451,15084l10428,15084,10428,15106,10451,15106,10451,15084xm10474,15243l10451,15243,10451,15265,10474,15265,10474,15243xm10474,15197l10451,15197,10451,15220,10474,15220,10474,15197xm10474,15152l10451,15152,10451,15174,10474,15174,10474,15152xm10474,15106l10451,15106,10451,15129,10474,15129,10474,15106xm10497,15265l10474,15265,10474,15288,10497,15288,10497,15265xm10497,15220l10474,15220,10474,15243,10497,15243,10497,15220xm10497,15175l10474,15175,10474,15197,10497,15197,10497,15175xm10497,15129l10474,15129,10474,15152,10497,15152,10497,15129xm10519,15288l10497,15288,10497,15311,10519,15311,10519,15288xm10519,15243l10497,15243,10497,15265,10519,15265,10519,15243xm10519,15197l10497,15197,10497,15220,10519,15220,10519,15197xm10519,15152l10497,15152,10497,15174,10519,15174,10519,15152xm10542,15265l10519,15265,10519,15288,10542,15288,10542,15265xm10542,15220l10519,15220,10519,15243,10542,15243,10542,15220xm10542,15175l10519,15175,10519,15197,10542,15197,10542,15175xm10565,15243l10542,15243,10542,15265,10565,15265,10565,15243xm10565,15197l10542,15197,10542,15220,10565,15220,10565,15197xm10588,15220l10565,15220,10565,15243,10588,15243,10588,15220xm10679,15311l10656,15311,10656,15311,10656,15288,10633,15288,10633,15288,10633,15288,10633,15265,10611,15265,10611,15265,10611,15243,10611,15243,10588,15243,10588,15265,10588,15265,10565,15265,10565,15288,10565,15288,10542,15288,10542,15311,10542,15311,10542,15311,10519,15311,10519,15333,10542,15333,10542,15334,10542,15334,10542,15356,10565,15356,10565,15356,10565,15379,10588,15379,10588,15379,10588,15402,10611,15402,10611,15379,10611,15379,10633,15379,10633,15357,10634,15356,10656,15356,10656,15334,10656,15333,10679,15333,10679,15311xm10849,15141l10841,15135,10838,15129,10816,15106,10816,15084,10793,15084,10793,15083,10793,15061,10770,15061,10770,15084,10770,15084,10770,15084,10747,15084,10747,15106,10747,15106,10747,15106,10747,15106,10725,15106,10725,15129,10725,15129,10724,15129,10702,15129,10702,15152,10724,15152,10725,15152,10725,15174,10747,15174,10782,15209,10849,15141xe" filled="true" fillcolor="#a7855c" stroked="false">
            <v:path arrowok="t"/>
            <v:fill type="solid"/>
          </v:shape>
          <v:shape style="position:absolute;left:9881;top:15060;width:604;height:341" coordorigin="9881,15061" coordsize="604,341" path="m9904,15220l9881,15220,9881,15243,9904,15243,9904,15220xm9927,15243l9904,15243,9904,15265,9927,15265,9927,15243xm9927,15197l9904,15197,9904,15220,9927,15220,9927,15197xm9950,15265l9927,15265,9927,15288,9950,15288,9950,15265xm9950,15220l9927,15220,9927,15243,9950,15243,9950,15220xm9950,15175l9927,15175,9927,15197,9950,15197,9950,15175xm9972,15288l9950,15288,9950,15311,9972,15311,9972,15288xm9972,15243l9950,15243,9950,15265,9972,15265,9972,15243xm9972,15197l9950,15197,9950,15220,9972,15220,9972,15197xm9972,15152l9950,15152,9950,15174,9972,15174,9972,15152xm9995,15265l9972,15265,9972,15288,9995,15288,9995,15265xm9995,15220l9972,15220,9972,15243,9995,15243,9995,15220xm9995,15175l9972,15175,9972,15197,9995,15197,9995,15175xm10018,15243l9995,15243,9995,15265,10018,15265,10018,15243xm10018,15197l9995,15197,9995,15220,10018,15220,10018,15197xm10041,15220l10018,15220,10018,15243,10041,15243,10041,15220xm10086,15220l10063,15220,10063,15243,10086,15243,10086,15220xm10109,15243l10086,15243,10086,15265,10109,15265,10109,15243xm10109,15197l10086,15197,10086,15220,10109,15220,10109,15197xm10132,15265l10109,15265,10109,15288,10132,15288,10132,15265xm10132,15220l10109,15220,10109,15243,10132,15243,10132,15220xm10132,15175l10109,15175,10109,15197,10132,15197,10132,15175xm10132,15129l10109,15129,10109,15129,10109,15129,10109,15129,10109,15129,10109,15106,10086,15106,10086,15106,10086,15106,10086,15106,10086,15084,10064,15084,10063,15083,10063,15061,10041,15061,10041,15084,10018,15084,10018,15106,10018,15106,10018,15106,9995,15106,9995,15129,9995,15129,9995,15129,9972,15129,9972,15152,9995,15152,9995,15152,9995,15174,10018,15174,10018,15175,10018,15197,10041,15197,10041,15197,10041,15220,10063,15220,10063,15198,10064,15197,10086,15197,10086,15175,10087,15174,10109,15174,10109,15152,10109,15152,10132,15152,10132,15129xm10155,15288l10132,15288,10132,15311,10155,15311,10155,15288xm10155,15243l10132,15243,10132,15265,10155,15265,10155,15243xm10155,15197l10132,15197,10132,15220,10155,15220,10155,15197xm10155,15152l10132,15152,10132,15174,10155,15174,10155,15152xm10177,15265l10155,15265,10155,15288,10177,15288,10177,15265xm10177,15220l10155,15220,10155,15243,10177,15243,10177,15220xm10177,15175l10155,15175,10155,15197,10177,15197,10177,15175xm10200,15243l10177,15243,10177,15265,10200,15265,10200,15243xm10200,15197l10177,15197,10177,15220,10200,15220,10200,15197xm10223,15220l10200,15220,10200,15243,10223,15243,10223,15220xm10314,15311l10291,15311,10291,15311,10291,15288,10269,15288,10269,15288,10269,15288,10269,15265,10246,15265,10246,15265,10246,15243,10246,15243,10246,15243,10223,15243,10223,15265,10223,15265,10200,15265,10200,15288,10200,15288,10177,15288,10177,15311,10155,15311,10155,15333,10177,15333,10177,15334,10177,15356,10200,15356,10200,15356,10200,15379,10223,15379,10223,15379,10223,15402,10246,15402,10246,15379,10246,15379,10269,15379,10269,15357,10269,15356,10291,15356,10291,15334,10292,15333,10314,15333,10314,15311xm10485,15141l10476,15135,10474,15129,10440,15095,10428,15083,10428,15061,10428,15061,10428,15061,10405,15061,10405,15084,10383,15084,10383,15106,10383,15106,10383,15106,10360,15106,10360,15129,10360,15129,10360,15129,10337,15129,10337,15152,10360,15152,10360,15152,10417,15209,10485,15141xe" filled="true" fillcolor="#a7855c" stroked="false">
            <v:path arrowok="t"/>
            <v:fill type="solid"/>
          </v:shape>
          <v:shape style="position:absolute;left:999;top:15060;width:9121;height:341" coordorigin="999,15061" coordsize="9121,341" path="m1022,15288l999,15288,999,15311,1022,15311,1022,15288xm1045,15265l1022,15265,1022,15288,1045,15288,1045,15265xm1067,15243l1045,15243,1045,15265,1067,15265,1067,15243xm1090,15220l1067,15220,1067,15243,1090,15243,1090,15220xm1136,15220l1113,15220,1113,15243,1136,15243,1136,15220xm1159,15243l1136,15243,1136,15265,1159,15265,1159,15243xm1159,15197l1136,15197,1136,15220,1159,15220,1159,15197xm1181,15265l1159,15265,1159,15288,1181,15288,1181,15265xm1181,15220l1159,15220,1159,15243,1181,15243,1181,15220xm1181,15175l1159,15175,1159,15197,1181,15197,1181,15175xm1204,15288l1181,15288,1181,15311,1204,15311,1204,15288xm1204,15243l1181,15243,1181,15265,1204,15265,1204,15243xm1204,15197l1181,15197,1181,15220,1204,15220,1204,15197xm1204,15152l1181,15152,1181,15174,1204,15174,1204,15152xm1227,15265l1204,15265,1204,15288,1227,15288,1227,15265xm1227,15220l1204,15220,1204,15243,1227,15243,1227,15220xm1227,15175l1204,15175,1204,15197,1227,15197,1227,15175xm1250,15243l1227,15243,1227,15265,1250,15265,1250,15243xm1250,15197l1227,15197,1227,15220,1250,15220,1250,15197xm1273,15220l1250,15220,1250,15243,1273,15243,1273,15220xm1318,15220l1295,15220,1295,15243,1318,15243,1318,15220xm1341,15243l1318,15243,1318,15265,1341,15265,1341,15243xm1341,15197l1318,15197,1318,15220,1341,15220,1341,15197xm1364,15265l1341,15265,1341,15288,1364,15288,1364,15265xm1364,15220l1341,15220,1341,15243,1364,15243,1364,15220xm1364,15175l1341,15175,1341,15197,1364,15197,1364,15175xm1387,15288l1364,15288,1364,15311,1387,15311,1387,15288xm1387,15243l1364,15243,1364,15265,1387,15265,1387,15243xm1387,15197l1364,15197,1364,15220,1387,15220,1387,15197xm1387,15152l1364,15152,1364,15174,1387,15174,1387,15152xm1409,15265l1387,15265,1387,15288,1409,15288,1409,15265xm1409,15220l1387,15220,1387,15243,1409,15243,1409,15220xm1409,15175l1387,15175,1387,15197,1409,15197,1409,15175xm1432,15243l1409,15243,1409,15265,1432,15265,1432,15243xm1432,15197l1409,15197,1409,15220,1432,15220,1432,15197xm1455,15220l1432,15220,1432,15243,1455,15243,1455,15220xm9676,15220l9653,15220,9653,15243,9676,15243,9676,15220xm9722,15220l9699,15220,9699,15243,9722,15243,9722,15220xm9744,15243l9722,15243,9722,15265,9744,15265,9744,15243xm9744,15197l9722,15197,9722,15220,9744,15220,9744,15197xm9767,15265l9744,15265,9744,15288,9767,15288,9767,15265xm9767,15220l9744,15220,9744,15243,9767,15243,9767,15220xm9767,15175l9744,15175,9744,15197,9767,15197,9767,15175xm9790,15288l9767,15288,9767,15311,9790,15311,9790,15288xm9790,15243l9767,15243,9767,15265,9790,15265,9790,15243xm9790,15197l9767,15197,9767,15220,9790,15220,9790,15197xm9790,15152l9767,15152,9767,15174,9790,15174,9790,15152xm9813,15265l9790,15265,9790,15288,9813,15288,9813,15265xm9813,15220l9790,15220,9790,15243,9813,15243,9813,15220xm9813,15175l9790,15175,9790,15197,9813,15197,9813,15175xm9836,15243l9813,15243,9813,15265,9836,15265,9836,15243xm9836,15197l9813,15197,9813,15220,9836,15220,9836,15197xm9858,15220l9836,15220,9836,15243,9858,15243,9858,15220xm9950,15311l9927,15311,9927,15311,9927,15288,9904,15288,9904,15265,9882,15265,9881,15265,9881,15243,9881,15243,9858,15243,9858,15265,9858,15265,9836,15265,9836,15288,9836,15288,9813,15288,9813,15311,9813,15311,9790,15311,9790,15333,9813,15333,9813,15334,9813,15334,9813,15356,9836,15356,9836,15356,9836,15379,9858,15379,9858,15379,9858,15402,9881,15402,9881,15379,9881,15379,9904,15379,9904,15357,9904,15356,9927,15356,9927,15334,9927,15333,9950,15333,9950,15311xm10120,15141l10111,15135,10109,15129,10075,15095,10058,15078,10063,15061,9981,15143,9995,15152,10052,15209,10120,15141xe" filled="true" fillcolor="#a7855c" stroked="false">
            <v:path arrowok="t"/>
            <v:fill type="solid"/>
          </v:shape>
          <v:shape style="position:absolute;left:748;top:15060;width:800;height:341" coordorigin="748,15061" coordsize="800,341" path="m771,15220l748,15220,748,15243,771,15243,771,15220xm794,15243l771,15243,771,15265,794,15265,794,15243xm794,15197l771,15197,771,15220,794,15220,794,15197xm817,15265l794,15265,794,15288,817,15288,817,15265xm817,15220l794,15220,794,15243,817,15243,817,15220xm817,15175l794,15175,794,15197,817,15197,817,15175xm840,15288l817,15288,817,15311,840,15311,840,15288xm840,15243l817,15243,817,15265,840,15265,840,15243xm840,15197l817,15197,817,15220,840,15220,840,15197xm840,15152l817,15152,817,15174,840,15174,840,15152xm862,15265l840,15265,840,15288,862,15288,862,15265xm862,15220l840,15220,840,15243,862,15243,862,15220xm862,15175l840,15175,840,15197,862,15197,862,15175xm885,15243l862,15243,862,15265,885,15265,885,15243xm885,15197l862,15197,862,15220,885,15220,885,15197xm908,15220l885,15220,885,15243,908,15243,908,15220xm953,15220l931,15220,931,15243,953,15243,953,15220xm976,15243l953,15243,953,15265,976,15265,976,15243xm976,15197l953,15197,953,15220,976,15220,976,15197xm999,15265l976,15265,976,15288,999,15288,999,15265xm999,15220l976,15220,976,15243,999,15243,999,15220xm999,15175l976,15175,976,15197,999,15197,999,15175xm999,15129l976,15129,976,15129,976,15129,976,15129,976,15106,953,15106,953,15106,953,15106,953,15106,953,15084,931,15084,931,15083,931,15061,908,15061,908,15084,908,15084,908,15084,885,15084,885,15106,885,15106,885,15106,885,15106,862,15106,862,15129,862,15129,862,15129,840,15129,840,15152,862,15152,862,15152,862,15174,885,15174,885,15175,885,15197,908,15197,908,15197,908,15220,931,15220,931,15198,931,15197,953,15197,953,15175,954,15174,976,15174,976,15152,977,15152,999,15152,999,15129xm1022,15288l999,15288,999,15311,1022,15311,1022,15288xm1022,15243l999,15243,999,15265,1022,15265,1022,15243xm1022,15197l999,15197,999,15220,1022,15220,1022,15197xm1022,15152l999,15152,999,15174,1022,15174,1022,15152xm1045,15220l1022,15220,1022,15243,1045,15243,1045,15220xm1045,15175l1022,15175,1022,15197,1045,15197,1045,15175xm1067,15197l1045,15197,1045,15220,1067,15220,1067,15197xm1364,15129l1341,15129,1341,15129,1341,15129,1341,15129,1341,15106,1318,15106,1318,15106,1318,15106,1318,15084,1296,15084,1295,15083,1295,15061,1273,15061,1273,15084,1273,15084,1273,15084,1250,15084,1250,15106,1250,15106,1250,15106,1250,15106,1227,15106,1227,15129,1227,15129,1227,15129,1204,15129,1204,15152,1227,15152,1227,15152,1227,15174,1250,15174,1250,15175,1250,15197,1273,15197,1273,15197,1273,15220,1295,15220,1295,15198,1296,15197,1318,15197,1318,15175,1319,15174,1341,15174,1341,15152,1341,15152,1364,15152,1364,15129xm1457,15356l1434,15356,1434,15379,1457,15379,1457,15356xm1480,15379l1457,15379,1457,15402,1480,15402,1480,15379xm1480,15333l1457,15333,1457,15356,1480,15356,1480,15333xm1503,15356l1480,15356,1480,15379,1503,15379,1503,15356xm1503,15311l1480,15311,1480,15333,1503,15333,1503,15311xm1526,15333l1503,15333,1503,15356,1526,15356,1526,15333xm1526,15288l1503,15288,1503,15311,1526,15311,1526,15288xm1548,15311l1526,15311,1526,15333,1548,15333,1548,15311xe" filled="true" fillcolor="#a7855c" stroked="false">
            <v:path arrowok="t"/>
            <v:fill type="solid"/>
          </v:shape>
          <v:shape style="position:absolute;left:427;top:15151;width:1110;height:250" coordorigin="427,15152" coordsize="1110,250" path="m450,15265l427,15265,427,15288,450,15288,450,15265xm450,15220l427,15220,427,15243,450,15243,450,15220xm473,15288l450,15288,450,15311,473,15311,473,15288xm473,15243l450,15243,450,15265,473,15265,473,15243xm473,15197l450,15197,450,15220,473,15220,473,15197xm495,15265l473,15265,473,15288,495,15288,495,15265xm495,15220l473,15220,473,15243,495,15243,495,15220xm495,15175l473,15175,473,15197,495,15197,495,15175xm518,15243l495,15243,495,15265,518,15265,518,15243xm518,15197l495,15197,495,15220,518,15220,518,15197xm541,15220l518,15220,518,15243,541,15243,541,15220xm587,15220l564,15220,564,15243,587,15243,587,15220xm609,15243l587,15243,587,15265,609,15265,609,15243xm609,15197l587,15197,587,15220,609,15220,609,15197xm632,15265l609,15265,609,15288,632,15288,632,15265xm632,15220l609,15220,609,15243,632,15243,632,15220xm632,15175l609,15175,609,15197,632,15197,632,15175xm655,15288l632,15288,632,15311,655,15311,655,15288xm655,15243l632,15243,632,15265,655,15265,655,15243xm655,15197l632,15197,632,15220,655,15220,655,15197xm655,15152l632,15152,632,15174,655,15174,655,15152xm678,15265l655,15265,655,15288,678,15288,678,15265xm678,15220l655,15220,655,15243,678,15243,678,15220xm678,15175l655,15175,655,15197,678,15197,678,15175xm701,15243l678,15243,678,15265,701,15265,701,15243xm701,15197l678,15197,678,15220,701,15220,701,15197xm723,15220l701,15220,701,15243,723,15243,723,15220xm817,15311l794,15311,794,15311,794,15288,771,15288,771,15265,749,15265,748,15265,748,15243,748,15243,748,15243,726,15243,726,15265,703,15265,703,15288,703,15288,680,15288,680,15311,680,15311,680,15311,657,15311,657,15333,680,15333,680,15334,680,15356,703,15356,703,15356,703,15379,726,15379,726,15379,726,15402,748,15402,748,15379,749,15379,771,15379,771,15357,771,15356,794,15356,794,15334,794,15333,817,15333,817,15311xm1181,15311l1159,15311,1159,15311,1159,15288,1136,15288,1136,15288,1136,15288,1136,15265,1113,15265,1113,15265,1113,15243,1113,15243,1090,15243,1090,15265,1090,15265,1090,15265,1067,15265,1067,15288,1045,15288,1045,15311,1022,15311,1022,15333,1045,15333,1045,15334,1045,15356,1067,15356,1067,15379,1090,15379,1090,15379,1090,15402,1113,15402,1113,15379,1113,15379,1136,15379,1136,15357,1136,15356,1159,15356,1159,15334,1159,15333,1181,15333,1181,15311xm1536,15323l1528,15317,1526,15311,1503,15288,1503,15265,1480,15265,1480,15265,1480,15243,1480,15243,1457,15243,1457,15265,1457,15265,1434,15265,1434,15288,1434,15288,1412,15288,1412,15311,1412,15311,1389,15311,1389,15333,1412,15333,1412,15334,1412,15334,1412,15356,1434,15356,1434,15356,1434,15379,1457,15379,1469,15390,1536,15323xe" filled="true" fillcolor="#a7855c" stroked="false">
            <v:path arrowok="t"/>
            <v:fill type="solid"/>
          </v:shape>
          <v:shape style="position:absolute;left:16;top:15060;width:616;height:250" coordorigin="17,15061" coordsize="616,250" path="m40,15220l17,15220,17,15243,40,15243,40,15220xm62,15243l40,15243,40,15265,62,15265,62,15243xm62,15197l40,15197,40,15220,62,15220,62,15197xm85,15265l62,15265,62,15288,85,15288,85,15265xm85,15220l62,15220,62,15243,85,15243,85,15220xm85,15175l62,15175,62,15197,85,15197,85,15175xm108,15288l85,15288,85,15311,108,15311,108,15288xm108,15243l85,15243,85,15265,108,15265,108,15243xm108,15197l85,15197,85,15220,108,15220,108,15197xm108,15152l85,15152,85,15174,108,15174,108,15152xm131,15265l108,15265,108,15288,131,15288,131,15265xm131,15220l108,15220,108,15243,131,15243,131,15220xm131,15175l108,15175,108,15197,131,15197,131,15175xm131,15129l108,15129,108,15152,131,15152,131,15129xm154,15243l131,15243,131,15265,154,15265,154,15243xm154,15197l131,15197,131,15220,154,15220,154,15197xm154,15152l131,15152,131,15174,154,15174,154,15152xm154,15106l131,15106,131,15129,154,15129,154,15106xm176,15220l154,15220,154,15243,176,15243,176,15220xm176,15175l154,15175,154,15197,176,15197,176,15175xm176,15129l154,15129,154,15152,176,15152,176,15129xm176,15084l154,15084,154,15106,176,15106,176,15084xm199,15197l176,15197,176,15220,199,15220,199,15197xm199,15152l176,15152,176,15174,199,15174,199,15152xm199,15106l176,15106,176,15129,199,15129,199,15106xm199,15061l176,15061,176,15084,199,15084,199,15061xm222,15220l199,15220,199,15243,222,15243,222,15220xm222,15175l199,15175,199,15197,222,15197,222,15175xm222,15129l199,15129,199,15152,222,15152,222,15129xm222,15084l199,15084,199,15106,222,15106,222,15084xm245,15243l222,15243,222,15265,245,15265,245,15243xm245,15197l222,15197,222,15220,245,15220,245,15197xm245,15152l222,15152,222,15174,245,15174,245,15152xm245,15106l222,15106,222,15129,245,15129,245,15106xm267,15265l245,15265,245,15288,267,15288,267,15265xm267,15220l245,15220,245,15243,267,15243,267,15220xm267,15175l245,15175,245,15197,267,15197,267,15175xm267,15129l245,15129,245,15152,267,15152,267,15129xm290,15288l268,15288,268,15311,290,15311,290,15288xm290,15243l268,15243,268,15265,290,15265,290,15243xm290,15197l268,15197,268,15220,290,15220,290,15197xm290,15152l268,15152,268,15174,290,15174,290,15152xm313,15265l290,15265,290,15288,313,15288,313,15265xm313,15220l290,15220,290,15243,313,15243,313,15220xm313,15175l290,15175,290,15197,313,15197,313,15175xm336,15243l313,15243,313,15265,336,15265,336,15243xm336,15197l313,15197,313,15220,336,15220,336,15197xm359,15220l336,15220,336,15243,359,15243,359,15220xm404,15220l381,15220,381,15243,404,15243,404,15220xm427,15243l404,15243,404,15265,427,15265,427,15243xm427,15197l404,15197,404,15220,427,15220,427,15197xm450,15220l427,15220,427,15243,450,15243,450,15220xm450,15175l427,15175,427,15197,450,15197,450,15175xm473,15152l450,15152,450,15174,473,15174,473,15152xm632,15129l609,15129,609,15129,609,15129,609,15129,609,15106,587,15106,587,15106,587,15106,587,15106,587,15084,564,15084,564,15083,564,15061,541,15061,541,15084,541,15084,541,15084,518,15084,518,15106,518,15106,518,15106,518,15106,495,15106,495,15129,495,15129,495,15129,473,15129,473,15152,495,15152,495,15152,495,15174,518,15174,518,15175,518,15197,541,15197,541,15197,541,15220,564,15220,564,15198,564,15197,587,15197,587,15175,587,15174,609,15174,609,15152,610,15152,632,15152,632,15129xe" filled="true" fillcolor="#a7855c" stroked="false">
            <v:path arrowok="t"/>
            <v:fill type="solid"/>
          </v:shape>
          <v:shape style="position:absolute;left:0;top:15060;width:1452;height:464" coordorigin="0,15061" coordsize="1452,464" path="m85,15311l62,15311,62,15311,62,15311,62,15311,62,15288,40,15288,40,15288,40,15288,40,15288,40,15265,17,15265,17,15265,17,15243,0,15243,0,15259,0,15265,0,15288,0,15311,0,15333,0,15356,0,15379,0,15385,0,15402,17,15402,17,15379,17,15379,40,15379,40,15357,40,15356,62,15356,62,15334,63,15333,85,15333,85,15311xm256,15141l247,15135,245,15129,211,15095,194,15078,199,15061,131,15129,131,15129,108,15129,108,15152,131,15152,131,15152,188,15209,256,15141xm450,15311l427,15311,427,15311,427,15288,404,15288,404,15265,382,15265,381,15265,381,15243,381,15243,381,15243,381,15243,359,15243,359,15265,336,15265,336,15288,336,15288,313,15288,313,15311,313,15311,313,15311,290,15311,290,15333,313,15333,313,15334,313,15334,313,15356,336,15356,336,15356,336,15379,359,15379,359,15379,359,15402,381,15402,381,15379,382,15379,404,15379,404,15357,405,15356,427,15356,427,15334,427,15333,450,15333,450,15311xm996,15479l973,15479,973,15502,996,15502,996,15479xm1019,15502l996,15502,996,15525,1019,15525,1019,15502xm1019,15457l996,15457,996,15479,1019,15479,1019,15457xm1041,15479l1019,15479,1019,15502,1041,15502,1041,15479xm1041,15388l1019,15388,1019,15411,1041,15411,1041,15388xm1064,15457l1041,15457,1041,15479,1064,15479,1064,15457xm1064,15411l1041,15411,1041,15434,1019,15434,1019,15457,1041,15457,1041,15434,1064,15434,1064,15411xm1087,15434l1064,15434,1064,15457,1087,15457,1087,15434xm1133,15434l1110,15434,1110,15457,1133,15457,1133,15434xm1155,15457l1133,15457,1133,15479,1155,15479,1155,15457xm1178,15479l1155,15479,1155,15502,1178,15502,1178,15479xm1178,15434l1155,15434,1155,15411,1133,15411,1133,15434,1155,15434,1155,15457,1178,15457,1178,15434xm1178,15388l1155,15388,1155,15411,1178,15411,1178,15388xm1201,15502l1178,15502,1178,15525,1201,15525,1201,15502xm1201,15457l1178,15457,1178,15479,1201,15479,1201,15457xm1201,15366l1178,15366,1178,15388,1201,15388,1201,15366xm1224,15479l1201,15479,1201,15502,1224,15502,1224,15479xm1224,15388l1201,15388,1201,15411,1224,15411,1224,15388xm1246,15457l1224,15457,1224,15479,1246,15479,1246,15457xm1246,15411l1224,15411,1224,15434,1201,15434,1201,15411,1178,15411,1178,15434,1201,15434,1201,15457,1224,15457,1224,15434,1246,15434,1246,15411xm1269,15434l1247,15434,1247,15457,1269,15457,1269,15434xm1338,15457l1315,15457,1315,15479,1338,15479,1338,15457xm1338,15411l1315,15411,1315,15434,1292,15434,1292,15457,1315,15457,1315,15434,1338,15434,1338,15411xm1360,15479l1338,15479,1338,15502,1360,15502,1360,15479xm1360,15434l1338,15434,1338,15457,1360,15457,1360,15434xm1360,15388l1338,15388,1338,15411,1360,15411,1360,15388xm1383,15502l1360,15502,1360,15525,1383,15525,1383,15502xm1383,15457l1360,15457,1360,15479,1383,15479,1383,15457xm1383,15366l1360,15366,1360,15388,1383,15388,1383,15366xm1406,15479l1383,15479,1383,15502,1406,15502,1406,15479xm1406,15434l1383,15434,1383,15411,1360,15411,1360,15434,1383,15434,1383,15457,1406,15457,1406,15434xm1406,15388l1383,15388,1383,15411,1406,15411,1406,15388xm1429,15457l1406,15457,1406,15479,1429,15479,1429,15457xm1429,15411l1406,15411,1406,15434,1429,15434,1429,15411xm1452,15434l1429,15434,1429,15457,1452,15457,1452,15434xe" filled="true" fillcolor="#a7855c" stroked="false">
            <v:path arrowok="t"/>
            <v:fill type="solid"/>
          </v:shape>
          <v:shape style="position:absolute;left:745;top:15274;width:800;height:341" coordorigin="745,15275" coordsize="800,341" path="m791,15457l768,15457,768,15479,791,15479,791,15457xm791,15411l768,15411,768,15434,745,15434,745,15457,768,15457,768,15434,791,15434,791,15411xm813,15479l791,15479,791,15502,813,15502,813,15479xm813,15434l791,15434,791,15457,813,15457,813,15434xm813,15388l791,15388,791,15411,813,15411,813,15388xm836,15502l813,15502,813,15525,836,15525,836,15502xm836,15457l813,15457,813,15479,836,15479,836,15457xm859,15479l836,15479,836,15502,859,15502,859,15479xm859,15434l836,15434,836,15411,813,15411,813,15434,836,15434,836,15457,859,15457,859,15434xm859,15388l836,15388,836,15411,859,15411,859,15388xm882,15457l859,15457,859,15479,882,15479,882,15457xm905,15434l882,15434,882,15411,859,15411,859,15434,882,15434,882,15457,905,15457,905,15434xm973,15457l950,15457,950,15479,973,15479,973,15457xm996,15434l973,15434,973,15457,996,15457,996,15434xm996,15388l973,15388,973,15411,996,15411,996,15388xm996,15343l973,15343,973,15343,973,15343,973,15320,950,15320,950,15320,950,15320,950,15320,950,15298,928,15298,927,15297,927,15275,905,15275,905,15298,905,15298,882,15298,882,15320,859,15320,859,15343,859,15343,836,15343,836,15366,813,15366,813,15388,836,15388,836,15366,859,15366,859,15366,859,15366,859,15388,882,15388,882,15388,882,15411,905,15411,905,15411,905,15434,927,15434,927,15457,950,15457,950,15434,973,15434,973,15411,950,15411,950,15434,927,15434,927,15411,928,15411,950,15411,950,15389,951,15388,973,15388,973,15366,973,15366,996,15366,996,15343xm1019,15411l996,15411,996,15434,1019,15434,1019,15411xm1019,15366l996,15366,996,15388,1019,15388,1019,15366xm1041,15388l1019,15388,1019,15411,1041,15411,1041,15388xm1360,15343l1338,15343,1338,15343,1338,15343,1338,15320,1315,15320,1315,15320,1315,15320,1315,15320,1315,15298,1293,15298,1292,15297,1292,15275,1292,15275,1269,15275,1269,15298,1269,15298,1247,15298,1247,15320,1246,15320,1246,15320,1224,15320,1224,15343,1224,15343,1224,15343,1201,15343,1201,15366,1224,15366,1224,15366,1224,15388,1246,15388,1247,15389,1247,15411,1269,15411,1269,15411,1269,15434,1292,15434,1292,15411,1292,15411,1315,15411,1315,15389,1315,15388,1338,15388,1338,15366,1338,15366,1360,15366,1360,15343xm1431,15547l1408,15547,1408,15570,1431,15570,1431,15547xm1454,15570l1431,15570,1431,15593,1454,15593,1454,15570xm1454,15525l1431,15525,1431,15547,1454,15547,1454,15525xm1477,15593l1454,15593,1454,15616,1477,15616,1477,15593xm1477,15547l1454,15547,1454,15570,1477,15570,1477,15547xm1477,15502l1454,15502,1454,15525,1477,15525,1477,15502xm1477,15457l1454,15457,1454,15479,1477,15479,1477,15457xm1499,15570l1477,15570,1477,15593,1499,15593,1499,15570xm1499,15525l1477,15525,1477,15547,1499,15547,1499,15525xm1499,15479l1477,15479,1477,15502,1499,15502,1499,15479xm1522,15547l1499,15547,1499,15570,1522,15570,1522,15547xm1522,15502l1499,15502,1499,15525,1522,15525,1522,15502xm1545,15525l1522,15525,1522,15547,1545,15547,1545,15525xe" filled="true" fillcolor="#a7855c" stroked="false">
            <v:path arrowok="t"/>
            <v:fill type="solid"/>
          </v:shape>
          <v:shape style="position:absolute;left:378;top:15365;width:1155;height:250" coordorigin="378,15366" coordsize="1155,250" path="m424,15457l401,15457,401,15479,424,15479,424,15457xm424,15411l401,15411,401,15434,378,15434,378,15457,401,15457,401,15434,424,15434,424,15411xm447,15479l424,15479,424,15502,447,15502,447,15479xm447,15388l424,15388,424,15411,447,15411,447,15388xm469,15502l447,15502,447,15525,469,15525,469,15502xm469,15457l447,15457,447,15479,469,15479,469,15457xm469,15366l447,15366,447,15388,469,15388,469,15366xm492,15479l469,15479,469,15502,492,15502,492,15479xm492,15434l469,15434,469,15411,447,15411,447,15434,424,15434,424,15457,447,15457,447,15434,469,15434,469,15457,492,15457,492,15434xm492,15388l469,15388,469,15411,492,15411,492,15388xm515,15457l492,15457,492,15479,515,15479,515,15457xm515,15411l492,15411,492,15434,515,15434,515,15411xm538,15434l515,15434,515,15457,538,15457,538,15434xm583,15434l561,15434,561,15457,583,15457,583,15434xm606,15457l583,15457,583,15479,606,15479,606,15457xm606,15411l583,15411,583,15434,606,15434,606,15411xm629,15479l606,15479,606,15502,629,15502,629,15479xm629,15388l606,15388,606,15411,629,15411,629,15388xm652,15502l629,15502,629,15525,652,15525,652,15502xm652,15457l629,15457,629,15479,652,15479,652,15457xm652,15411l629,15411,629,15434,606,15434,606,15457,629,15457,629,15434,652,15434,652,15411xm652,15366l629,15366,629,15388,652,15388,652,15366xm674,15479l652,15479,652,15502,674,15502,674,15479xm674,15388l652,15388,652,15411,674,15411,674,15388xm697,15457l674,15457,674,15479,697,15479,697,15457xm697,15411l674,15411,674,15434,652,15434,652,15457,674,15457,674,15434,697,15434,697,15411xm720,15434l697,15434,697,15457,720,15457,720,15434xm813,15525l791,15525,791,15525,791,15525,791,15502,768,15502,768,15502,768,15502,768,15502,768,15479,745,15479,745,15479,745,15457,745,15457,745,15457,722,15457,722,15479,699,15479,699,15502,699,15502,699,15502,677,15502,677,15525,677,15525,677,15525,654,15525,654,15547,677,15547,677,15547,677,15547,677,15570,699,15570,699,15570,699,15593,722,15593,722,15593,722,15616,745,15616,745,15593,745,15593,768,15593,768,15570,768,15570,791,15570,791,15548,791,15547,813,15547,813,15525xm1178,15525l1155,15525,1155,15525,1155,15502,1133,15502,1133,15502,1133,15502,1133,15502,1133,15479,1110,15479,1110,15479,1110,15457,1087,15457,1087,15479,1087,15479,1064,15479,1064,15502,1064,15502,1041,15502,1041,15525,1041,15525,1041,15525,1019,15525,1019,15547,1041,15547,1041,15547,1041,15570,1064,15570,1064,15570,1064,15593,1087,15593,1087,15593,1087,15616,1110,15616,1110,15593,1110,15593,1133,15593,1133,15570,1133,15570,1155,15570,1155,15548,1156,15547,1178,15547,1178,15525xm1533,15537l1524,15530,1522,15525,1488,15491,1477,15479,1477,15457,1454,15457,1454,15479,1454,15479,1454,15479,1431,15479,1431,15502,1431,15502,1431,15502,1431,15502,1408,15502,1408,15525,1408,15525,1408,15525,1385,15525,1385,15547,1408,15547,1408,15547,1465,15604,1533,15537xe" filled="true" fillcolor="#a7855c" stroked="false">
            <v:path arrowok="t"/>
            <v:fill type="solid"/>
          </v:shape>
          <v:shape style="position:absolute;left:13;top:15274;width:616;height:341" coordorigin="13,15275" coordsize="616,341" path="m36,15434l13,15434,13,15457,36,15457,36,15434xm59,15457l36,15457,36,15479,59,15479,59,15457xm82,15479l59,15479,59,15502,82,15502,82,15479xm82,15388l59,15388,59,15411,82,15411,82,15388xm105,15502l82,15502,82,15525,105,15525,105,15502xm105,15457l82,15457,82,15479,105,15479,105,15457xm105,15411l82,15411,82,15434,59,15434,59,15411,36,15411,36,15434,59,15434,59,15457,82,15457,82,15434,105,15434,105,15411xm105,15366l82,15366,82,15388,105,15388,105,15366xm127,15479l105,15479,105,15502,127,15502,127,15479xm127,15388l105,15388,105,15411,127,15411,127,15388xm150,15457l127,15457,127,15479,150,15479,150,15457xm150,15411l127,15411,127,15434,105,15434,105,15457,127,15457,127,15434,150,15434,150,15411xm173,15434l150,15434,150,15457,173,15457,173,15434xm241,15457l219,15457,219,15479,241,15479,241,15457xm241,15411l219,15411,219,15434,196,15434,196,15457,219,15457,219,15434,241,15434,241,15411xm264,15479l241,15479,241,15502,264,15502,264,15479xm264,15434l241,15434,241,15457,264,15457,264,15434xm264,15388l241,15388,241,15411,264,15411,264,15388xm264,15343l241,15343,241,15343,241,15343,241,15320,219,15320,219,15320,219,15320,219,15320,219,15298,196,15298,196,15297,196,15275,196,15275,173,15275,173,15298,173,15298,150,15298,150,15320,150,15320,150,15320,127,15320,127,15343,127,15343,127,15343,105,15343,105,15366,127,15366,127,15366,127,15388,150,15388,150,15388,150,15411,173,15411,173,15411,173,15434,196,15434,196,15411,196,15411,219,15411,219,15389,219,15388,241,15388,241,15366,242,15366,264,15366,264,15343xm287,15502l264,15502,264,15525,287,15525,287,15502xm287,15457l264,15457,264,15479,287,15479,287,15457xm287,15366l264,15366,264,15388,287,15388,287,15366xm310,15479l287,15479,287,15502,310,15502,310,15479xm310,15434l287,15434,287,15411,264,15411,264,15434,287,15434,287,15457,310,15457,310,15434xm310,15388l287,15388,287,15411,310,15411,310,15388xm333,15457l310,15457,310,15479,333,15479,333,15457xm355,15434l333,15434,333,15411,310,15411,310,15434,333,15434,333,15457,355,15457,355,15434xm378,15593l355,15593,355,15616,378,15616,378,15593xm401,15570l378,15570,378,15593,401,15593,401,15570xm401,15434l378,15434,378,15457,401,15457,401,15434xm424,15547l401,15547,401,15570,424,15570,424,15547xm447,15525l424,15525,424,15547,447,15547,447,15525xm629,15343l606,15343,606,15343,606,15343,606,15320,583,15320,583,15320,583,15320,583,15320,583,15298,561,15298,561,15297,561,15275,561,15275,538,15275,538,15298,538,15298,538,15298,515,15298,515,15320,515,15320,515,15320,492,15320,492,15343,492,15343,492,15343,492,15343,469,15343,469,15366,492,15366,492,15366,492,15388,515,15388,515,15388,515,15411,538,15411,538,15411,538,15434,561,15434,561,15411,561,15411,583,15411,583,15389,584,15388,606,15388,606,15366,606,15366,629,15366,629,15343xe" filled="true" fillcolor="#a7855c" stroked="false">
            <v:path arrowok="t"/>
            <v:fill type="solid"/>
          </v:shape>
          <v:shape style="position:absolute;left:0;top:15151;width:5474;height:464" coordorigin="0,15152" coordsize="5474,464" path="m82,15525l59,15525,59,15525,59,15525,59,15525,59,15502,36,15502,36,15502,36,15502,36,15479,14,15479,13,15479,13,15457,13,15457,13,15457,0,15457,0,15470,0,15479,0,15502,0,15525,0,15547,0,15570,0,15593,0,15602,0,15616,13,15616,13,15593,14,15593,36,15593,36,15571,37,15570,59,15570,59,15548,59,15547,82,15547,82,15525xm435,15537l426,15530,424,15525,424,15525,424,15502,401,15502,401,15502,401,15502,401,15502,401,15479,379,15479,378,15479,378,15457,355,15457,355,15479,355,15479,333,15479,333,15502,333,15502,333,15502,310,15502,310,15525,310,15525,310,15525,287,15525,287,15547,310,15547,310,15547,310,15547,310,15570,333,15570,333,15570,333,15593,355,15593,355,15593,355,15616,378,15616,378,15593,435,15537xm4995,15243l4972,15243,4972,15265,4995,15265,4995,15243xm5017,15265l4995,15265,4995,15288,5017,15288,5017,15265xm5017,15220l4995,15220,4995,15243,5017,15243,5017,15220xm5017,15175l4995,15175,4995,15197,5017,15197,5017,15175xm5040,15288l5017,15288,5017,15311,5040,15311,5040,15288xm5040,15243l5017,15243,5017,15265,5040,15265,5040,15243xm5040,15197l5017,15197,5017,15220,5040,15220,5040,15197xm5040,15152l5017,15152,5017,15174,5040,15174,5040,15152xm5063,15265l5040,15265,5040,15288,5063,15288,5063,15265xm5063,15220l5040,15220,5040,15243,5063,15243,5063,15220xm5063,15175l5040,15175,5040,15197,5063,15197,5063,15175xm5086,15243l5063,15243,5063,15265,5086,15265,5086,15243xm5086,15197l5063,15197,5063,15220,5086,15220,5086,15197xm5108,15220l5086,15220,5086,15243,5108,15243,5108,15220xm5154,15220l5131,15220,5131,15243,5154,15243,5154,15220xm5177,15243l5154,15243,5154,15265,5177,15265,5177,15243xm5177,15197l5154,15197,5154,15220,5177,15220,5177,15197xm5200,15265l5177,15265,5177,15288,5200,15288,5200,15265xm5200,15220l5177,15220,5177,15243,5200,15243,5200,15220xm5200,15175l5177,15175,5177,15197,5200,15197,5200,15175xm5222,15288l5200,15288,5200,15311,5222,15311,5222,15288xm5222,15243l5200,15243,5200,15265,5222,15265,5222,15243xm5222,15197l5200,15197,5200,15220,5222,15220,5222,15197xm5222,15152l5200,15152,5200,15174,5222,15174,5222,15152xm5245,15265l5222,15265,5222,15288,5245,15288,5245,15265xm5245,15220l5222,15220,5222,15243,5245,15243,5245,15220xm5245,15175l5222,15175,5222,15197,5245,15197,5245,15175xm5268,15243l5245,15243,5245,15265,5268,15265,5268,15243xm5268,15197l5245,15197,5245,15220,5268,15220,5268,15197xm5291,15220l5268,15220,5268,15243,5291,15243,5291,15220xm5336,15220l5314,15220,5314,15243,5336,15243,5336,15220xm5359,15243l5336,15243,5336,15265,5359,15265,5359,15243xm5359,15197l5336,15197,5336,15220,5359,15220,5359,15197xm5382,15265l5359,15265,5359,15288,5382,15288,5382,15265xm5382,15220l5359,15220,5359,15243,5382,15243,5382,15220xm5382,15175l5359,15175,5359,15197,5382,15197,5382,15175xm5405,15288l5382,15288,5382,15311,5405,15311,5405,15288xm5405,15243l5382,15243,5382,15265,5405,15265,5405,15243xm5405,15197l5382,15197,5382,15220,5405,15220,5405,15197xm5405,15152l5382,15152,5382,15174,5405,15174,5405,15152xm5428,15265l5405,15265,5405,15288,5428,15288,5428,15265xm5428,15220l5405,15220,5405,15243,5428,15243,5428,15220xm5428,15175l5405,15175,5405,15197,5428,15197,5428,15175xm5450,15243l5428,15243,5428,15265,5450,15265,5450,15243xm5450,15197l5428,15197,5428,15220,5450,15220,5450,15197xm5473,15220l5450,15220,5450,15243,5473,15243,5473,15220xe" filled="true" fillcolor="#a7855c" stroked="false">
            <v:path arrowok="t"/>
            <v:fill type="solid"/>
          </v:shape>
          <v:shape style="position:absolute;left:4766;top:15060;width:800;height:341" coordorigin="4767,15061" coordsize="800,341" path="m4789,15220l4767,15220,4767,15243,4789,15243,4789,15220xm4812,15243l4789,15243,4789,15265,4812,15265,4812,15243xm4812,15197l4789,15197,4789,15220,4812,15220,4812,15197xm4835,15265l4812,15265,4812,15288,4835,15288,4835,15265xm4835,15220l4812,15220,4812,15243,4835,15243,4835,15220xm4835,15175l4812,15175,4812,15197,4835,15197,4835,15175xm4858,15288l4835,15288,4835,15311,4858,15311,4858,15288xm4858,15243l4835,15243,4835,15265,4858,15265,4858,15243xm4858,15197l4835,15197,4835,15220,4858,15220,4858,15197xm4858,15152l4835,15152,4835,15174,4858,15174,4858,15152xm4881,15265l4858,15265,4858,15288,4881,15288,4881,15265xm4881,15220l4858,15220,4858,15243,4881,15243,4881,15220xm4881,15175l4858,15175,4858,15197,4881,15197,4881,15175xm4903,15243l4881,15243,4881,15265,4903,15265,4903,15243xm4903,15197l4881,15197,4881,15220,4903,15220,4903,15197xm4926,15220l4903,15220,4903,15243,4926,15243,4926,15220xm4972,15220l4949,15220,4949,15243,4972,15243,4972,15220xm4995,15197l4972,15197,4972,15220,4995,15220,4995,15197xm5017,15175l4995,15175,4995,15197,5017,15197,5017,15175xm5017,15129l4995,15129,4995,15129,4994,15129,4995,15129,4995,15106,4972,15106,4972,15106,4972,15106,4972,15106,4972,15084,4949,15084,4949,15083,4949,15061,4926,15061,4926,15084,4903,15084,4903,15106,4903,15106,4903,15106,4881,15106,4881,15129,4881,15129,4881,15129,4881,15129,4858,15129,4858,15152,4881,15152,4881,15152,4881,15174,4903,15174,4903,15175,4903,15197,4926,15197,4926,15197,4926,15220,4949,15220,4949,15198,4949,15197,4972,15197,4972,15175,4972,15174,4995,15174,4995,15152,4995,15152,5017,15152,5017,15129xm5200,15311l5177,15311,5177,15333,5200,15333,5200,15311xm5382,15129l5359,15129,5359,15129,5359,15129,5359,15129,5359,15129,5359,15106,5336,15106,5336,15106,5336,15106,5336,15106,5336,15084,5314,15084,5314,15083,5314,15061,5291,15061,5291,15084,5291,15084,5291,15084,5268,15084,5268,15106,5268,15106,5268,15106,5268,15106,5245,15106,5245,15129,5245,15129,5245,15129,5222,15129,5222,15152,5245,15152,5245,15152,5245,15174,5268,15174,5268,15175,5268,15197,5291,15197,5291,15197,5291,15220,5314,15220,5314,15198,5314,15197,5336,15197,5336,15175,5337,15174,5359,15174,5359,15152,5360,15152,5382,15152,5382,15129xm5567,15311l5544,15311,5544,15311,5544,15288,5521,15288,5521,15265,5499,15265,5498,15265,5498,15243,5498,15243,5498,15243,5475,15243,5475,15265,5453,15265,5453,15288,5453,15288,5430,15288,5430,15311,5407,15311,5407,15333,5430,15333,5430,15334,5430,15356,5453,15356,5453,15356,5453,15379,5475,15379,5475,15379,5475,15402,5498,15402,5498,15379,5499,15379,5521,15379,5521,15357,5521,15356,5544,15356,5544,15334,5544,15333,5567,15333,5567,15311xe" filled="true" fillcolor="#a7855c" stroked="false">
            <v:path arrowok="t"/>
            <v:fill type="solid"/>
          </v:shape>
          <v:shape style="position:absolute;left:4285;top:15151;width:914;height:250" coordorigin="4286,15152" coordsize="914,250" path="m4309,15288l4286,15288,4286,15311,4309,15311,4309,15288xm4331,15265l4309,15265,4309,15288,4331,15288,4331,15265xm4354,15243l4331,15243,4331,15265,4354,15265,4354,15243xm4354,15197l4331,15197,4331,15220,4354,15220,4354,15197xm4377,15220l4354,15220,4354,15243,4377,15243,4377,15220xm4422,15220l4400,15220,4400,15243,4422,15243,4422,15220xm4445,15243l4423,15243,4423,15265,4445,15265,4445,15243xm4445,15197l4423,15197,4423,15220,4445,15220,4445,15197xm4468,15265l4445,15265,4445,15288,4468,15288,4468,15265xm4468,15220l4445,15220,4445,15243,4468,15243,4468,15220xm4468,15175l4445,15175,4445,15197,4468,15197,4468,15175xm4491,15288l4468,15288,4468,15311,4491,15311,4491,15288xm4491,15243l4468,15243,4468,15265,4491,15265,4491,15243xm4491,15197l4468,15197,4468,15220,4491,15220,4491,15197xm4491,15152l4468,15152,4468,15174,4491,15174,4491,15152xm4514,15265l4491,15265,4491,15288,4514,15288,4514,15265xm4514,15220l4491,15220,4491,15243,4514,15243,4514,15220xm4514,15175l4491,15175,4491,15197,4514,15197,4514,15175xm4536,15243l4514,15243,4514,15265,4536,15265,4536,15243xm4536,15197l4514,15197,4514,15220,4536,15220,4536,15197xm4559,15220l4536,15220,4536,15243,4559,15243,4559,15220xm4605,15220l4582,15220,4582,15243,4605,15243,4605,15220xm4628,15243l4605,15243,4605,15265,4628,15265,4628,15243xm4628,15197l4605,15197,4605,15220,4628,15220,4628,15197xm4650,15265l4628,15265,4628,15288,4650,15288,4650,15265xm4650,15220l4628,15220,4628,15243,4650,15243,4650,15220xm4650,15175l4628,15175,4628,15197,4650,15197,4650,15175xm4673,15288l4650,15288,4650,15311,4673,15311,4673,15288xm4673,15243l4650,15243,4650,15265,4673,15265,4673,15243xm4673,15197l4650,15197,4650,15220,4673,15220,4673,15197xm4673,15152l4650,15152,4650,15174,4673,15174,4673,15152xm4696,15265l4673,15265,4673,15288,4696,15288,4696,15265xm4696,15220l4673,15220,4673,15243,4696,15243,4696,15220xm4696,15175l4673,15175,4673,15197,4696,15197,4696,15175xm4719,15243l4696,15243,4696,15265,4719,15265,4719,15243xm4719,15197l4696,15197,4696,15220,4719,15220,4719,15197xm4742,15220l4719,15220,4719,15243,4742,15243,4742,15220xm4835,15311l4812,15311,4812,15288,4789,15288,4789,15288,4789,15288,4789,15265,4767,15265,4767,15265,4767,15243,4767,15243,4744,15243,4744,15265,4744,15265,4721,15265,4721,15288,4721,15288,4698,15288,4698,15311,4698,15311,4675,15311,4675,15333,4698,15333,4698,15334,4698,15334,4698,15356,4721,15356,4721,15356,4721,15379,4744,15379,4744,15379,4744,15402,4767,15402,4767,15379,4767,15379,4789,15379,4789,15357,4790,15356,4812,15356,4812,15334,4812,15333,4835,15333,4835,15311xm5200,15311l5177,15311,5177,15311,5177,15288,5154,15288,5154,15265,5132,15265,5131,15265,5131,15243,5131,15243,5109,15243,5109,15265,5108,15265,5086,15265,5086,15288,5086,15288,5063,15288,5063,15311,5063,15311,5040,15311,5040,15333,5063,15333,5063,15334,5063,15334,5063,15356,5086,15356,5086,15356,5086,15379,5108,15379,5109,15379,5109,15402,5131,15402,5131,15379,5132,15379,5154,15379,5154,15357,5154,15356,5177,15356,5177,15334,5177,15333,5200,15333,5200,15311xe" filled="true" fillcolor="#a7855c" stroked="false">
            <v:path arrowok="t"/>
            <v:fill type="solid"/>
          </v:shape>
          <v:shape style="position:absolute;left:4035;top:15060;width:616;height:341" coordorigin="4035,15061" coordsize="616,341" path="m4058,15220l4035,15220,4035,15243,4058,15243,4058,15220xm4081,15243l4058,15243,4058,15265,4081,15265,4081,15243xm4081,15197l4058,15197,4058,15220,4081,15220,4081,15197xm4103,15265l4081,15265,4081,15288,4103,15288,4103,15265xm4103,15220l4081,15220,4081,15243,4103,15243,4103,15220xm4103,15175l4081,15175,4081,15197,4103,15197,4103,15175xm4126,15288l4103,15288,4103,15311,4126,15311,4126,15288xm4126,15243l4103,15243,4103,15265,4126,15265,4126,15243xm4126,15197l4103,15197,4103,15220,4126,15220,4126,15197xm4126,15152l4103,15152,4103,15174,4126,15174,4126,15152xm4149,15265l4126,15265,4126,15288,4149,15288,4149,15265xm4149,15220l4126,15220,4126,15243,4149,15243,4149,15220xm4149,15175l4126,15175,4126,15197,4149,15197,4149,15175xm4172,15243l4149,15243,4149,15265,4172,15265,4172,15243xm4172,15197l4149,15197,4149,15220,4172,15220,4172,15197xm4195,15220l4172,15220,4172,15243,4195,15243,4195,15220xm4240,15220l4217,15220,4217,15243,4240,15243,4240,15220xm4263,15243l4240,15243,4240,15265,4263,15265,4263,15243xm4263,15197l4240,15197,4240,15220,4263,15220,4263,15197xm4286,15265l4263,15265,4263,15288,4286,15288,4286,15265xm4286,15220l4263,15220,4263,15243,4286,15243,4286,15220xm4286,15175l4263,15175,4263,15197,4286,15197,4286,15175xm4286,15129l4263,15129,4263,15129,4263,15129,4263,15129,4263,15106,4240,15106,4240,15106,4240,15106,4240,15106,4240,15084,4218,15084,4217,15083,4217,15061,4195,15061,4195,15084,4195,15084,4195,15084,4172,15084,4172,15106,4172,15106,4172,15106,4172,15106,4149,15106,4149,15129,4149,15129,4149,15129,4126,15129,4126,15152,4149,15152,4149,15152,4149,15174,4172,15174,4172,15175,4172,15197,4195,15197,4195,15197,4195,15220,4217,15220,4217,15198,4218,15197,4240,15197,4240,15175,4240,15174,4263,15174,4263,15152,4263,15152,4286,15152,4286,15129xm4309,15243l4286,15243,4286,15265,4309,15265,4309,15243xm4309,15197l4286,15197,4286,15220,4309,15220,4309,15197xm4309,15152l4286,15152,4286,15174,4309,15174,4309,15152xm4331,15220l4309,15220,4309,15243,4331,15243,4331,15220xm4331,15175l4309,15175,4309,15197,4331,15197,4331,15175xm4354,15197l4331,15197,4331,15220,4354,15220,4354,15197xm4377,15356l4354,15356,4354,15379,4377,15379,4377,15356xm4400,15379l4377,15379,4377,15402,4400,15402,4400,15379xm4422,15356l4400,15356,4400,15333,4377,15333,4377,15356,4400,15356,4400,15379,4422,15379,4422,15356xm4422,15311l4400,15311,4400,15333,4422,15333,4422,15311xm4422,15265l4400,15265,4400,15288,4422,15288,4422,15265xm4445,15333l4423,15333,4423,15356,4445,15356,4445,15333xm4445,15288l4423,15288,4423,15311,4445,15311,4445,15288xm4468,15311l4445,15311,4445,15333,4468,15333,4468,15311xm4650,15129l4628,15129,4628,15129,4628,15129,4628,15129,4628,15106,4605,15106,4605,15106,4605,15106,4605,15106,4605,15084,4582,15084,4582,15083,4582,15061,4559,15061,4559,15084,4559,15084,4559,15084,4536,15084,4536,15106,4536,15106,4536,15106,4536,15106,4514,15106,4514,15129,4514,15129,4514,15129,4491,15129,4491,15152,4514,15152,4514,15152,4514,15174,4536,15174,4536,15175,4536,15197,4559,15197,4559,15197,4559,15220,4582,15220,4582,15198,4582,15197,4605,15197,4605,15175,4605,15174,4628,15174,4628,15152,4628,15152,4650,15152,4650,15129xe" filled="true" fillcolor="#a7855c" stroked="false">
            <v:path arrowok="t"/>
            <v:fill type="solid"/>
          </v:shape>
          <v:shape style="position:absolute;left:3508;top:15151;width:948;height:250" coordorigin="3509,15152" coordsize="948,250" path="m3531,15243l3509,15243,3509,15265,3531,15265,3531,15243xm3554,15265l3531,15265,3531,15288,3554,15288,3554,15265xm3554,15220l3531,15220,3531,15243,3554,15243,3554,15220xm3577,15288l3554,15288,3554,15311,3577,15311,3577,15288xm3577,15243l3554,15243,3554,15265,3577,15265,3577,15243xm3577,15197l3554,15197,3554,15220,3577,15220,3577,15197xm3577,15152l3554,15152,3554,15174,3577,15174,3577,15152xm3600,15265l3577,15265,3577,15288,3600,15288,3600,15265xm3600,15220l3577,15220,3577,15243,3600,15243,3600,15220xm3600,15175l3577,15175,3577,15197,3600,15197,3600,15175xm3623,15243l3600,15243,3600,15265,3623,15265,3623,15243xm3623,15197l3600,15197,3600,15220,3623,15220,3623,15197xm3645,15220l3623,15220,3623,15243,3645,15243,3645,15220xm3691,15220l3668,15220,3668,15243,3691,15243,3691,15220xm3714,15243l3691,15243,3691,15265,3714,15265,3714,15243xm3714,15197l3691,15197,3691,15220,3714,15220,3714,15197xm3736,15265l3714,15265,3714,15288,3736,15288,3736,15265xm3736,15220l3714,15220,3714,15243,3736,15243,3736,15220xm3736,15175l3714,15175,3714,15197,3736,15197,3736,15175xm3759,15288l3737,15288,3737,15311,3759,15311,3759,15288xm3759,15243l3737,15243,3737,15265,3759,15265,3759,15243xm3759,15197l3737,15197,3737,15220,3759,15220,3759,15197xm3759,15152l3737,15152,3737,15174,3759,15174,3759,15152xm3782,15265l3759,15265,3759,15288,3782,15288,3782,15265xm3782,15220l3759,15220,3759,15243,3782,15243,3782,15220xm3782,15175l3759,15175,3759,15197,3782,15197,3782,15175xm3805,15243l3782,15243,3782,15265,3805,15265,3805,15243xm3805,15197l3782,15197,3782,15220,3805,15220,3805,15197xm3828,15220l3805,15220,3805,15243,3828,15243,3828,15220xm3873,15220l3850,15220,3850,15243,3873,15243,3873,15220xm3896,15243l3873,15243,3873,15265,3896,15265,3896,15243xm3896,15197l3873,15197,3873,15220,3896,15220,3896,15197xm3919,15265l3896,15265,3896,15288,3919,15288,3919,15265xm3919,15220l3896,15220,3896,15243,3919,15243,3919,15220xm3919,15175l3896,15175,3896,15197,3919,15197,3919,15175xm3942,15288l3919,15288,3919,15311,3942,15311,3942,15288xm3942,15243l3919,15243,3919,15265,3942,15265,3942,15243xm3942,15197l3919,15197,3919,15220,3942,15220,3942,15197xm3942,15152l3919,15152,3919,15174,3942,15174,3942,15152xm3964,15265l3942,15265,3942,15288,3964,15288,3964,15265xm3964,15220l3942,15220,3942,15243,3964,15243,3964,15220xm3964,15175l3942,15175,3942,15197,3964,15197,3964,15175xm3987,15243l3964,15243,3964,15265,3987,15265,3987,15243xm3987,15197l3964,15197,3964,15220,3987,15220,3987,15197xm4010,15220l3987,15220,3987,15243,4010,15243,4010,15220xm4103,15311l4081,15311,4081,15311,4081,15288,4058,15288,4058,15265,4035,15265,4035,15265,4035,15243,4035,15243,4035,15243,4012,15243,4012,15265,3989,15265,3989,15288,3989,15288,3967,15288,3967,15311,3944,15311,3944,15333,3967,15333,3967,15334,3967,15356,3989,15356,3989,15356,3989,15379,4012,15379,4012,15379,4012,15402,4035,15402,4035,15379,4035,15379,4058,15379,4058,15357,4058,15356,4081,15356,4081,15334,4081,15333,4103,15333,4103,15311xm4456,15323l4448,15317,4445,15311,4422,15288,4422,15288,4422,15265,4400,15265,4400,15265,4400,15243,4400,15243,4377,15243,4377,15265,4377,15265,4377,15265,4354,15265,4354,15288,4331,15288,4331,15311,4309,15311,4309,15333,4331,15333,4331,15334,4331,15356,4354,15356,4388,15390,4456,15323xe" filled="true" fillcolor="#a7855c" stroked="false">
            <v:path arrowok="t"/>
            <v:fill type="solid"/>
          </v:shape>
          <v:shape style="position:absolute;left:3303;top:15060;width:616;height:341" coordorigin="3303,15061" coordsize="616,341" path="m3326,15220l3303,15220,3303,15243,3326,15243,3326,15220xm3349,15243l3326,15243,3326,15265,3349,15265,3349,15243xm3349,15197l3326,15197,3326,15220,3349,15220,3349,15197xm3372,15265l3349,15265,3349,15288,3372,15288,3372,15265xm3372,15220l3349,15220,3349,15243,3372,15243,3372,15220xm3372,15175l3349,15175,3349,15197,3372,15197,3372,15175xm3395,15288l3372,15288,3372,15311,3395,15311,3395,15288xm3395,15243l3372,15243,3372,15265,3395,15265,3395,15243xm3395,15197l3372,15197,3372,15220,3395,15220,3395,15197xm3395,15152l3372,15152,3372,15174,3395,15174,3395,15152xm3417,15265l3395,15265,3395,15288,3417,15288,3417,15265xm3417,15220l3395,15220,3395,15243,3417,15243,3417,15220xm3417,15175l3395,15175,3395,15197,3417,15197,3417,15175xm3440,15243l3417,15243,3417,15265,3440,15265,3440,15243xm3440,15197l3417,15197,3417,15220,3440,15220,3440,15197xm3463,15220l3440,15220,3440,15243,3463,15243,3463,15220xm3509,15220l3486,15220,3486,15243,3509,15243,3509,15220xm3531,15197l3509,15197,3509,15220,3531,15220,3531,15197xm3554,15175l3531,15175,3531,15197,3554,15197,3554,15175xm3554,15129l3531,15129,3531,15129,3531,15129,3531,15129,3531,15106,3509,15106,3509,15106,3509,15106,3509,15106,3509,15084,3486,15084,3486,15083,3486,15061,3486,15061,3486,15061,3463,15061,3463,15084,3440,15084,3440,15106,3440,15106,3440,15106,3417,15106,3417,15129,3417,15129,3417,15129,3417,15129,3395,15129,3395,15152,3417,15152,3417,15152,3417,15174,3440,15174,3440,15175,3440,15197,3463,15197,3463,15197,3463,15220,3486,15220,3486,15198,3486,15197,3509,15197,3509,15175,3509,15174,3531,15174,3531,15152,3532,15152,3554,15152,3554,15129xm3577,15152l3554,15152,3554,15174,3577,15174,3577,15152xm3736,15311l3714,15311,3714,15311,3714,15288,3691,15288,3691,15265,3669,15265,3668,15265,3668,15243,3668,15243,3645,15243,3645,15265,3645,15265,3623,15265,3623,15288,3623,15288,3600,15288,3600,15311,3600,15311,3577,15311,3577,15333,3600,15333,3600,15334,3600,15334,3600,15356,3623,15356,3623,15356,3623,15379,3645,15379,3645,15379,3645,15402,3668,15402,3668,15379,3668,15379,3691,15379,3691,15357,3691,15356,3714,15356,3714,15334,3714,15333,3736,15333,3736,15311xm3919,15129l3896,15129,3896,15129,3896,15129,3896,15129,3896,15129,3896,15106,3873,15106,3873,15106,3873,15106,3873,15106,3873,15084,3851,15084,3850,15083,3850,15061,3828,15061,3828,15084,3828,15084,3828,15084,3805,15084,3805,15106,3805,15106,3805,15106,3805,15106,3782,15106,3782,15129,3782,15129,3782,15129,3759,15129,3759,15152,3782,15152,3782,15152,3782,15174,3805,15174,3805,15175,3805,15197,3828,15197,3828,15197,3828,15220,3850,15220,3850,15198,3851,15197,3873,15197,3873,15175,3874,15174,3896,15174,3896,15152,3896,15152,3919,15152,3919,15129xe" filled="true" fillcolor="#a7855c" stroked="false">
            <v:path arrowok="t"/>
            <v:fill type="solid"/>
          </v:shape>
          <v:shape style="position:absolute;left:2915;top:15060;width:809;height:341" coordorigin="2916,15061" coordsize="809,341" path="m2939,15379l2916,15379,2916,15402,2939,15402,2939,15379xm2962,15356l2939,15356,2939,15379,2962,15379,2962,15356xm2962,15220l2939,15220,2939,15243,2962,15243,2962,15220xm2984,15333l2962,15333,2962,15356,2984,15356,2984,15333xm2984,15243l2962,15243,2962,15265,2984,15265,2984,15243xm2984,15197l2962,15197,2962,15220,2984,15220,2984,15197xm3007,15311l2984,15311,2984,15333,3007,15333,3007,15311xm3007,15265l2984,15265,2984,15288,3007,15288,3007,15265xm3007,15220l2984,15220,2984,15243,3007,15243,3007,15220xm3007,15175l2984,15175,2984,15197,3007,15197,3007,15175xm3030,15288l3007,15288,3007,15311,3030,15311,3030,15288xm3030,15243l3007,15243,3007,15265,3030,15265,3030,15243xm3030,15197l3007,15197,3007,15220,3030,15220,3030,15197xm3030,15152l3007,15152,3007,15174,3030,15174,3030,15152xm3053,15265l3030,15265,3030,15288,3053,15288,3053,15265xm3053,15220l3030,15220,3030,15243,3053,15243,3053,15220xm3053,15175l3030,15175,3030,15197,3053,15197,3053,15175xm3075,15243l3053,15243,3053,15265,3075,15265,3075,15243xm3075,15197l3053,15197,3053,15220,3075,15220,3075,15197xm3098,15220l3075,15220,3075,15243,3098,15243,3098,15220xm3144,15220l3121,15220,3121,15243,3144,15243,3144,15220xm3167,15243l3144,15243,3144,15265,3167,15265,3167,15243xm3167,15197l3144,15197,3144,15220,3167,15220,3167,15197xm3189,15265l3167,15265,3167,15288,3189,15288,3189,15265xm3189,15220l3167,15220,3167,15243,3189,15243,3189,15220xm3189,15175l3167,15175,3167,15197,3189,15197,3189,15175xm3189,15129l3167,15129,3167,15129,3167,15129,3167,15129,3167,15106,3144,15106,3144,15106,3144,15106,3144,15106,3144,15084,3121,15084,3121,15083,3121,15061,3121,15061,3121,15061,3098,15061,3098,15084,3075,15084,3075,15106,3053,15106,3053,15129,3053,15129,3030,15129,3030,15152,3053,15152,3053,15152,3053,15152,3053,15174,3075,15174,3075,15175,3075,15197,3098,15197,3098,15197,3098,15220,3121,15220,3121,15198,3121,15197,3144,15197,3144,15175,3144,15174,3167,15174,3167,15152,3167,15152,3189,15152,3189,15129xm3212,15288l3189,15288,3189,15311,3212,15311,3212,15288xm3212,15243l3189,15243,3189,15265,3212,15265,3212,15243xm3212,15197l3189,15197,3189,15220,3212,15220,3212,15197xm3212,15152l3189,15152,3189,15174,3212,15174,3212,15152xm3235,15265l3212,15265,3212,15288,3235,15288,3235,15265xm3235,15220l3212,15220,3212,15243,3235,15243,3235,15220xm3235,15175l3212,15175,3212,15197,3235,15197,3235,15175xm3258,15243l3235,15243,3235,15265,3258,15265,3258,15243xm3258,15197l3235,15197,3235,15220,3258,15220,3258,15197xm3281,15220l3258,15220,3258,15243,3281,15243,3281,15220xm3372,15311l3349,15311,3349,15288,3326,15288,3326,15288,3326,15288,3326,15265,3304,15265,3303,15265,3303,15243,3303,15243,3281,15243,3281,15265,3281,15265,3258,15265,3258,15288,3258,15288,3235,15288,3235,15311,3235,15311,3212,15311,3212,15333,3235,15333,3235,15334,3235,15334,3235,15356,3258,15356,3258,15356,3258,15379,3281,15379,3281,15379,3281,15402,3303,15402,3303,15379,3304,15379,3326,15379,3326,15357,3327,15356,3349,15356,3349,15334,3349,15333,3372,15333,3372,15311xm3725,15323l3716,15317,3714,15311,3680,15277,3663,15260,3668,15243,3586,15325,3600,15334,3657,15390,3725,15323xe" filled="true" fillcolor="#a7855c" stroked="false">
            <v:path arrowok="t"/>
            <v:fill type="solid"/>
          </v:shape>
          <v:shape style="position:absolute;left:2528;top:15060;width:467;height:341" coordorigin="2528,15061" coordsize="467,341" path="m2551,15356l2528,15356,2528,15379,2551,15379,2551,15356xm2574,15379l2551,15379,2551,15402,2574,15402,2574,15379xm2597,15311l2574,15311,2574,15333,2597,15333,2597,15311xm2597,15220l2574,15220,2574,15243,2597,15243,2597,15220xm2620,15333l2597,15333,2597,15356,2574,15356,2574,15333,2551,15333,2551,15356,2574,15356,2574,15379,2597,15379,2597,15356,2620,15356,2620,15333xm2620,15288l2597,15288,2597,15311,2620,15311,2620,15288xm2620,15243l2597,15243,2597,15265,2620,15265,2620,15243xm2620,15197l2597,15197,2597,15220,2620,15220,2620,15197xm2642,15311l2620,15311,2620,15333,2642,15333,2642,15311xm2642,15265l2620,15265,2620,15288,2642,15288,2642,15265xm2642,15220l2620,15220,2620,15243,2642,15243,2642,15220xm2642,15175l2620,15175,2620,15197,2642,15197,2642,15175xm2665,15288l2642,15288,2642,15311,2665,15311,2665,15288xm2665,15243l2642,15243,2642,15265,2665,15265,2665,15243xm2665,15197l2642,15197,2642,15220,2665,15220,2665,15197xm2665,15152l2642,15152,2642,15174,2665,15174,2665,15152xm2688,15265l2665,15265,2665,15288,2688,15288,2688,15265xm2688,15220l2665,15220,2665,15243,2688,15243,2688,15220xm2688,15175l2665,15175,2665,15197,2688,15197,2688,15175xm2711,15243l2688,15243,2688,15265,2711,15265,2711,15243xm2711,15197l2688,15197,2688,15220,2711,15220,2711,15197xm2734,15220l2711,15220,2711,15243,2734,15243,2734,15220xm2779,15220l2756,15220,2756,15243,2779,15243,2779,15220xm2802,15243l2779,15243,2779,15265,2802,15265,2802,15243xm2802,15197l2779,15197,2779,15220,2802,15220,2802,15197xm2825,15265l2802,15265,2802,15288,2825,15288,2825,15265xm2825,15220l2802,15220,2802,15243,2825,15243,2825,15220xm2825,15175l2802,15175,2802,15197,2825,15197,2825,15175xm2825,15129l2802,15129,2802,15129,2802,15129,2802,15129,2802,15106,2779,15106,2779,15106,2779,15106,2779,15106,2779,15084,2757,15084,2756,15083,2756,15061,2734,15061,2734,15084,2734,15084,2711,15084,2711,15106,2688,15106,2688,15129,2688,15129,2688,15129,2665,15129,2665,15152,2688,15152,2688,15152,2688,15152,2688,15174,2711,15174,2711,15175,2711,15197,2734,15197,2734,15197,2734,15220,2756,15220,2756,15198,2757,15197,2779,15197,2779,15175,2779,15174,2802,15174,2802,15152,2802,15152,2825,15152,2825,15129xm2848,15288l2825,15288,2825,15311,2848,15311,2848,15288xm2848,15243l2825,15243,2825,15265,2848,15265,2848,15243xm2848,15197l2825,15197,2825,15220,2848,15220,2848,15197xm2848,15152l2825,15152,2825,15174,2848,15174,2848,15152xm2870,15265l2848,15265,2848,15288,2870,15288,2870,15265xm2870,15220l2848,15220,2848,15243,2870,15243,2870,15220xm2870,15175l2848,15175,2848,15197,2870,15197,2870,15175xm2893,15243l2870,15243,2870,15265,2893,15265,2893,15243xm2893,15197l2870,15197,2870,15220,2893,15220,2893,15197xm2916,15220l2893,15220,2893,15243,2916,15243,2916,15220xm2995,15323l2987,15317,2984,15311,2984,15311,2984,15288,2962,15288,2962,15288,2962,15288,2962,15265,2939,15265,2939,15265,2939,15243,2939,15243,2939,15243,2916,15243,2916,15265,2893,15265,2893,15288,2893,15288,2870,15288,2870,15311,2870,15311,2870,15311,2848,15311,2848,15333,2870,15333,2870,15334,2870,15356,2893,15356,2893,15356,2893,15379,2916,15379,2916,15379,2916,15402,2939,15402,2939,15379,2995,15323xe" filled="true" fillcolor="#a7855c" stroked="false">
            <v:path arrowok="t"/>
            <v:fill type="solid"/>
          </v:shape>
          <v:shape style="position:absolute;left:2140;top:15060;width:490;height:341" coordorigin="2141,15061" coordsize="490,341" path="m2164,15333l2141,15333,2141,15356,2164,15356,2164,15333xm2187,15311l2164,15311,2164,15333,2187,15333,2187,15311xm2209,15379l2187,15379,2187,15402,2209,15402,2209,15379xm2209,15288l2187,15288,2187,15311,2209,15311,2209,15288xm2232,15356l2209,15356,2209,15333,2187,15333,2187,15356,2164,15356,2164,15379,2187,15379,2187,15356,2209,15356,2209,15379,2232,15379,2232,15356xm2232,15311l2209,15311,2209,15333,2232,15333,2232,15311xm2232,15265l2209,15265,2209,15288,2232,15288,2232,15265xm2232,15220l2209,15220,2209,15243,2232,15243,2232,15220xm2255,15333l2232,15333,2232,15356,2255,15356,2255,15333xm2255,15288l2232,15288,2232,15311,2255,15311,2255,15288xm2255,15243l2232,15243,2232,15265,2255,15265,2255,15243xm2255,15197l2232,15197,2232,15220,2255,15220,2255,15197xm2278,15311l2255,15311,2255,15333,2278,15333,2278,15311xm2278,15265l2255,15265,2255,15288,2278,15288,2278,15265xm2278,15220l2255,15220,2255,15243,2278,15243,2278,15220xm2278,15175l2255,15175,2255,15197,2278,15197,2278,15175xm2300,15288l2278,15288,2278,15311,2300,15311,2300,15288xm2300,15243l2278,15243,2278,15265,2300,15265,2300,15243xm2300,15197l2278,15197,2278,15220,2300,15220,2300,15197xm2300,15152l2278,15152,2278,15174,2300,15174,2300,15152xm2323,15265l2301,15265,2301,15288,2323,15288,2323,15265xm2323,15220l2301,15220,2301,15243,2323,15243,2323,15220xm2323,15175l2301,15175,2301,15197,2323,15197,2323,15175xm2346,15243l2323,15243,2323,15265,2346,15265,2346,15243xm2346,15197l2323,15197,2323,15220,2346,15220,2346,15197xm2369,15220l2346,15220,2346,15243,2369,15243,2369,15220xm2414,15220l2392,15220,2392,15243,2414,15243,2414,15220xm2437,15243l2414,15243,2414,15265,2437,15265,2437,15243xm2437,15197l2414,15197,2414,15220,2437,15220,2437,15197xm2460,15265l2437,15265,2437,15288,2460,15288,2460,15265xm2460,15220l2437,15220,2437,15243,2460,15243,2460,15220xm2460,15175l2437,15175,2437,15197,2460,15197,2460,15175xm2460,15129l2437,15129,2437,15129,2437,15129,2437,15129,2437,15129,2437,15106,2414,15106,2414,15106,2414,15106,2414,15106,2414,15084,2392,15084,2392,15083,2392,15061,2369,15061,2369,15084,2346,15084,2346,15106,2346,15106,2346,15106,2323,15106,2323,15129,2323,15129,2323,15129,2301,15129,2301,15152,2323,15152,2323,15152,2323,15174,2346,15174,2346,15175,2346,15197,2369,15197,2369,15197,2369,15220,2392,15220,2392,15198,2392,15197,2414,15197,2414,15175,2415,15174,2437,15174,2437,15152,2438,15152,2460,15152,2460,15129xm2483,15288l2460,15288,2460,15311,2483,15311,2483,15288xm2483,15243l2460,15243,2460,15265,2483,15265,2483,15243xm2483,15197l2460,15197,2460,15220,2483,15220,2483,15197xm2483,15152l2460,15152,2460,15174,2483,15174,2483,15152xm2506,15265l2483,15265,2483,15288,2506,15288,2506,15265xm2506,15220l2483,15220,2483,15243,2506,15243,2506,15220xm2506,15175l2483,15175,2483,15197,2506,15197,2506,15175xm2528,15243l2506,15243,2506,15265,2528,15265,2528,15243xm2528,15197l2506,15197,2506,15220,2528,15220,2528,15197xm2551,15220l2528,15220,2528,15243,2551,15243,2551,15220xm2630,15323l2622,15317,2620,15311,2597,15288,2597,15288,2597,15265,2574,15265,2574,15265,2574,15243,2574,15243,2551,15243,2551,15265,2551,15265,2528,15265,2528,15288,2528,15288,2528,15288,2506,15288,2506,15311,2506,15311,2506,15311,2483,15311,2483,15333,2506,15333,2506,15334,2506,15356,2528,15356,2528,15356,2528,15379,2551,15379,2563,15390,2630,15323xe" filled="true" fillcolor="#a7855c" stroked="false">
            <v:path arrowok="t"/>
            <v:fill type="solid"/>
          </v:shape>
          <v:shape style="position:absolute;left:1753;top:15060;width:513;height:341" coordorigin="1753,15061" coordsize="513,341" path="m1776,15311l1753,15311,1753,15333,1776,15333,1776,15311xm1799,15288l1776,15288,1776,15311,1799,15311,1799,15288xm1822,15311l1799,15311,1799,15333,1822,15333,1822,15311xm1822,15265l1799,15265,1799,15288,1822,15288,1822,15265xm1845,15379l1822,15379,1822,15402,1845,15402,1845,15379xm1845,15333l1822,15333,1822,15356,1799,15356,1799,15333,1776,15333,1776,15356,1799,15356,1799,15379,1822,15379,1822,15356,1845,15356,1845,15333xm1845,15288l1822,15288,1822,15311,1845,15311,1845,15288xm1845,15243l1822,15243,1822,15265,1845,15265,1845,15243xm1867,15311l1845,15311,1845,15333,1867,15333,1867,15311xm1867,15265l1845,15265,1845,15288,1867,15288,1867,15265xm1867,15220l1845,15220,1845,15243,1867,15243,1867,15220xm1890,15333l1867,15333,1867,15356,1845,15356,1845,15379,1867,15379,1867,15356,1890,15356,1890,15333xm1890,15288l1867,15288,1867,15311,1890,15311,1890,15288xm1890,15243l1867,15243,1867,15265,1890,15265,1890,15243xm1890,15197l1867,15197,1867,15220,1890,15220,1890,15197xm1913,15311l1890,15311,1890,15333,1913,15333,1913,15311xm1913,15265l1890,15265,1890,15288,1913,15288,1913,15265xm1913,15220l1890,15220,1890,15243,1913,15243,1913,15220xm1913,15175l1890,15175,1890,15197,1913,15197,1913,15175xm1936,15288l1913,15288,1913,15311,1936,15311,1936,15288xm1936,15243l1913,15243,1913,15265,1936,15265,1936,15243xm1936,15197l1913,15197,1913,15220,1936,15220,1936,15197xm1936,15152l1913,15152,1913,15174,1936,15174,1936,15152xm1959,15265l1936,15265,1936,15288,1959,15288,1959,15265xm1959,15220l1936,15220,1936,15243,1959,15243,1959,15220xm1959,15175l1936,15175,1936,15197,1959,15197,1959,15175xm1981,15243l1959,15243,1959,15265,1981,15265,1981,15243xm1981,15197l1959,15197,1959,15220,1981,15220,1981,15197xm2004,15220l1981,15220,1981,15243,2004,15243,2004,15220xm2050,15220l2027,15220,2027,15243,2050,15243,2050,15220xm2073,15243l2050,15243,2050,15265,2073,15265,2073,15243xm2073,15197l2050,15197,2050,15220,2073,15220,2073,15197xm2095,15265l2073,15265,2073,15288,2095,15288,2095,15265xm2095,15220l2073,15220,2073,15243,2095,15243,2095,15220xm2095,15175l2073,15175,2073,15197,2095,15197,2095,15175xm2095,15129l2073,15129,2073,15129,2073,15129,2073,15129,2073,15106,2050,15106,2050,15106,2050,15106,2050,15084,2027,15084,2027,15083,2027,15061,2027,15061,2027,15061,2004,15061,2004,15084,2004,15084,2004,15084,1981,15084,1981,15106,1981,15106,1981,15106,1981,15106,1959,15106,1959,15129,1959,15129,1959,15129,1959,15129,1936,15129,1936,15152,1959,15152,1959,15152,1959,15174,1981,15174,1981,15175,1981,15197,2004,15197,2004,15197,2004,15220,2027,15220,2027,15198,2027,15197,2050,15197,2050,15175,2050,15174,2073,15174,2073,15152,2073,15152,2095,15152,2095,15129xm2118,15288l2095,15288,2095,15311,2118,15311,2118,15288xm2118,15243l2095,15243,2095,15265,2118,15265,2118,15243xm2118,15197l2095,15197,2095,15220,2118,15220,2118,15197xm2118,15152l2095,15152,2095,15174,2118,15174,2118,15152xm2141,15265l2118,15265,2118,15288,2141,15288,2141,15265xm2141,15220l2118,15220,2118,15243,2141,15243,2141,15220xm2141,15175l2118,15175,2118,15197,2141,15197,2141,15175xm2164,15243l2141,15243,2141,15265,2164,15265,2164,15243xm2164,15197l2141,15197,2141,15220,2164,15220,2164,15197xm2187,15220l2164,15220,2164,15243,2187,15243,2187,15220xm2266,15323l2257,15317,2255,15311,2221,15277,2209,15265,2209,15243,2209,15243,2187,15243,2187,15265,2187,15265,2164,15265,2164,15288,2164,15288,2141,15288,2141,15311,2118,15311,2118,15333,2141,15333,2141,15334,2141,15356,2164,15356,2198,15390,2266,15323xe" filled="true" fillcolor="#a7855c" stroked="false">
            <v:path arrowok="t"/>
            <v:fill type="solid"/>
          </v:shape>
          <v:shape style="position:absolute;left:1388;top:15060;width:4082;height:442" coordorigin="1389,15061" coordsize="4082,442" path="m1503,15220l1480,15220,1480,15243,1503,15243,1503,15220xm1526,15243l1503,15243,1503,15265,1526,15265,1526,15243xm1526,15197l1503,15197,1503,15220,1526,15220,1526,15197xm1548,15311l1526,15311,1526,15288,1503,15288,1503,15288,1503,15288,1503,15265,1480,15265,1480,15265,1480,15243,1480,15243,1457,15243,1457,15265,1457,15265,1434,15265,1434,15288,1434,15288,1412,15288,1412,15311,1412,15311,1389,15311,1389,15333,1412,15333,1412,15334,1412,15334,1412,15356,1434,15356,1434,15356,1434,15379,1457,15379,1457,15379,1457,15402,1480,15402,1480,15379,1480,15379,1503,15379,1503,15357,1503,15356,1526,15356,1526,15334,1526,15333,1548,15333,1548,15311xm1548,15265l1526,15265,1526,15288,1548,15288,1548,15265xm1548,15220l1526,15220,1526,15243,1548,15243,1548,15220xm1548,15175l1526,15175,1526,15197,1548,15197,1548,15175xm1571,15288l1548,15288,1548,15311,1571,15311,1571,15288xm1571,15243l1548,15243,1548,15265,1571,15265,1571,15243xm1571,15197l1548,15197,1548,15220,1571,15220,1571,15197xm1571,15152l1548,15152,1548,15174,1571,15174,1571,15152xm1594,15265l1571,15265,1571,15288,1594,15288,1594,15265xm1594,15220l1571,15220,1571,15243,1594,15243,1594,15220xm1594,15175l1571,15175,1571,15197,1594,15197,1594,15175xm1617,15243l1594,15243,1594,15265,1617,15265,1617,15243xm1617,15197l1594,15197,1594,15220,1617,15220,1617,15197xm1639,15220l1617,15220,1617,15243,1639,15243,1639,15220xm1685,15220l1662,15220,1662,15243,1685,15243,1685,15220xm1708,15243l1685,15243,1685,15265,1708,15265,1708,15243xm1708,15197l1685,15197,1685,15220,1708,15220,1708,15197xm1731,15265l1708,15265,1708,15288,1731,15288,1731,15265xm1731,15220l1708,15220,1708,15243,1731,15243,1731,15220xm1731,15175l1708,15175,1708,15197,1731,15197,1731,15175xm1731,15129l1708,15129,1708,15129,1708,15129,1708,15129,1708,15106,1685,15106,1685,15106,1685,15106,1685,15084,1663,15084,1662,15083,1662,15061,1662,15061,1662,15061,1640,15061,1640,15084,1639,15084,1639,15084,1617,15084,1617,15106,1617,15106,1617,15106,1617,15106,1594,15106,1594,15129,1594,15129,1594,15129,1571,15129,1571,15152,1594,15152,1594,15152,1594,15174,1617,15174,1617,15175,1617,15197,1639,15197,1639,15197,1639,15220,1662,15220,1662,15198,1663,15197,1685,15197,1685,15175,1685,15174,1708,15174,1708,15152,1708,15152,1731,15152,1731,15129xm1753,15288l1731,15288,1731,15311,1753,15311,1753,15288xm1753,15243l1731,15243,1731,15265,1753,15265,1753,15243xm1753,15197l1731,15197,1731,15220,1753,15220,1753,15197xm1753,15152l1731,15152,1731,15174,1753,15174,1753,15152xm1776,15265l1753,15265,1753,15288,1776,15288,1776,15265xm1776,15220l1753,15220,1753,15243,1776,15243,1776,15220xm1776,15175l1753,15175,1753,15197,1776,15197,1776,15175xm1799,15243l1776,15243,1776,15265,1799,15265,1799,15243xm1799,15197l1776,15197,1776,15220,1799,15220,1799,15197xm1822,15220l1799,15220,1799,15243,1822,15243,1822,15220xm1901,15323l1892,15317,1890,15311,1856,15277,1840,15260,1845,15243,1776,15311,1753,15311,1753,15333,1776,15333,1776,15334,1833,15390,1901,15323xm5424,15479l5402,15479,5402,15502,5424,15502,5424,15479xm5447,15457l5424,15457,5424,15479,5447,15479,5447,15457xm5470,15434l5447,15434,5447,15457,5470,15457,5470,15434xe" filled="true" fillcolor="#a7855c" stroked="false">
            <v:path arrowok="t"/>
            <v:fill type="solid"/>
          </v:shape>
          <v:shape style="position:absolute;left:4763;top:15297;width:684;height:228" coordorigin="4763,15298" coordsize="684,228" path="m4786,15434l4763,15434,4763,15457,4786,15457,4786,15434xm4809,15457l4786,15457,4786,15479,4809,15479,4809,15457xm4832,15479l4809,15479,4809,15502,4832,15502,4832,15479xm4832,15388l4809,15388,4809,15411,4832,15411,4832,15388xm4854,15502l4832,15502,4832,15525,4854,15525,4854,15502xm4854,15457l4832,15457,4832,15479,4854,15479,4854,15457xm4854,15411l4832,15411,4832,15434,4809,15434,4809,15411,4786,15411,4786,15434,4809,15434,4809,15457,4832,15457,4832,15434,4854,15434,4854,15411xm4854,15366l4832,15366,4832,15388,4854,15388,4854,15366xm4877,15479l4854,15479,4854,15502,4877,15502,4877,15479xm4877,15388l4854,15388,4854,15411,4877,15411,4877,15388xm4900,15457l4877,15457,4877,15479,4900,15479,4900,15457xm4900,15411l4877,15411,4877,15434,4854,15434,4854,15457,4877,15457,4877,15434,4900,15434,4900,15411xm4923,15434l4900,15434,4900,15457,4923,15457,4923,15434xm4991,15457l4968,15457,4968,15479,4991,15479,4991,15457xm5014,15479l4991,15479,4991,15502,5014,15502,5014,15479xm5014,15434l4991,15434,4991,15411,4968,15411,4968,15434,4946,15434,4946,15457,4968,15457,4968,15434,4991,15434,4991,15457,5014,15457,5014,15434xm5014,15388l4991,15388,4991,15411,5014,15411,5014,15388xm5037,15502l5014,15502,5014,15525,5037,15525,5037,15502xm5037,15457l5014,15457,5014,15479,5037,15479,5037,15457xm5037,15366l5014,15366,5014,15388,5037,15388,5037,15366xm5060,15479l5037,15479,5037,15502,5060,15502,5060,15479xm5060,15434l5037,15434,5037,15411,5014,15411,5014,15434,5037,15434,5037,15457,5060,15457,5060,15434xm5060,15388l5037,15388,5037,15411,5060,15411,5060,15388xm5082,15457l5060,15457,5060,15479,5082,15479,5082,15457xm5105,15434l5082,15434,5082,15411,5060,15411,5060,15434,5082,15434,5082,15457,5105,15457,5105,15434xm5174,15457l5151,15457,5151,15479,5174,15479,5174,15457xm5174,15411l5151,15411,5151,15434,5128,15434,5128,15457,5151,15457,5151,15434,5174,15434,5174,15411xm5196,15479l5174,15479,5174,15502,5196,15502,5196,15479xm5196,15388l5174,15388,5174,15411,5196,15411,5196,15388xm5219,15502l5196,15502,5196,15525,5219,15525,5219,15502xm5219,15457l5196,15457,5196,15479,5219,15479,5219,15457xm5219,15366l5196,15366,5196,15388,5219,15388,5219,15366xm5242,15479l5219,15479,5219,15502,5242,15502,5242,15479xm5242,15434l5219,15434,5219,15411,5196,15411,5196,15434,5174,15434,5174,15457,5196,15457,5196,15434,5219,15434,5219,15457,5242,15457,5242,15434xm5242,15388l5219,15388,5219,15411,5242,15411,5242,15388xm5265,15457l5242,15457,5242,15479,5265,15479,5265,15457xm5265,15411l5242,15411,5242,15434,5265,15434,5265,15411xm5288,15434l5265,15434,5265,15457,5288,15457,5288,15434xm5288,15388l5265,15388,5265,15411,5288,15411,5288,15388xm5333,15434l5310,15434,5310,15411,5288,15411,5288,15434,5310,15434,5310,15457,5333,15457,5333,15434xm5333,15388l5310,15388,5310,15411,5333,15411,5333,15388xm5333,15343l5310,15343,5310,15366,5288,15366,5288,15388,5310,15388,5310,15366,5333,15366,5333,15343xm5333,15298l5310,15298,5310,15320,5333,15320,5333,15298xm5356,15457l5333,15457,5333,15479,5356,15479,5356,15457xm5356,15411l5333,15411,5333,15434,5356,15434,5356,15411xm5356,15366l5333,15366,5333,15388,5356,15388,5356,15366xm5356,15320l5333,15320,5333,15343,5356,15343,5356,15320xm5379,15479l5356,15479,5356,15502,5379,15502,5379,15479xm5379,15388l5356,15388,5356,15411,5379,15411,5379,15388xm5402,15502l5379,15502,5379,15525,5402,15525,5402,15502xm5402,15457l5379,15457,5379,15479,5402,15479,5402,15457xm5402,15411l5379,15411,5379,15434,5356,15434,5356,15457,5379,15457,5379,15434,5402,15434,5402,15411xm5402,15366l5379,15366,5379,15343,5356,15343,5356,15366,5379,15366,5379,15388,5402,15388,5402,15366xm5424,15479l5402,15479,5402,15502,5424,15502,5424,15479xm5424,15388l5402,15388,5402,15411,5424,15411,5424,15388xm5447,15411l5424,15411,5424,15434,5402,15434,5402,15457,5424,15457,5424,15434,5447,15434,5447,15411xe" filled="true" fillcolor="#a7855c" stroked="false">
            <v:path arrowok="t"/>
            <v:fill type="solid"/>
          </v:shape>
          <v:shape style="position:absolute;left:4717;top:15274;width:846;height:341" coordorigin="4718,15275" coordsize="846,341" path="m4740,15570l4718,15570,4718,15593,4740,15593,4740,15570xm4740,15525l4718,15525,4718,15547,4740,15547,4740,15525xm4763,15593l4741,15593,4741,15616,4763,15616,4763,15593xm4763,15547l4741,15547,4741,15570,4763,15570,4763,15547xm4763,15502l4741,15502,4741,15525,4763,15525,4763,15502xm4786,15570l4763,15570,4763,15593,4786,15593,4786,15570xm4786,15525l4763,15525,4763,15547,4786,15547,4786,15525xm4786,15479l4763,15479,4763,15502,4786,15502,4786,15479xm4809,15547l4786,15547,4786,15570,4809,15570,4809,15547xm4809,15502l4786,15502,4786,15525,4809,15525,4809,15502xm4832,15525l4809,15525,4809,15547,4832,15547,4832,15525xm5014,15343l4991,15343,4991,15343,4991,15343,4991,15343,4991,15320,4968,15320,4968,15320,4968,15320,4968,15320,4968,15298,4946,15298,4946,15297,4946,15275,4946,15275,4923,15275,4923,15298,4923,15298,4900,15298,4900,15320,4900,15320,4900,15320,4877,15320,4877,15343,4877,15343,4877,15343,4854,15343,4854,15366,4877,15366,4877,15366,4877,15388,4900,15388,4900,15388,4900,15411,4923,15411,4923,15411,4923,15434,4946,15434,4946,15411,4946,15411,4968,15411,4968,15389,4969,15388,4991,15388,4991,15366,4992,15366,5014,15366,5014,15343xm5196,15525l5174,15525,5174,15525,5174,15525,5174,15525,5174,15502,5151,15502,5151,15502,5151,15502,5151,15502,5151,15479,5128,15479,5128,15479,5128,15457,5105,15457,5105,15479,5105,15479,5082,15479,5082,15502,5082,15502,5082,15502,5060,15502,5060,15525,5060,15525,5060,15525,5037,15525,5037,15547,5060,15547,5060,15547,5060,15547,5060,15570,5082,15570,5082,15570,5082,15593,5105,15593,5105,15593,5105,15616,5128,15616,5128,15593,5128,15593,5151,15593,5151,15570,5151,15570,5174,15570,5174,15548,5174,15547,5196,15547,5196,15525xm5367,15355l5358,15349,5356,15343,5333,15320,5333,15298,5311,15298,5310,15297,5310,15275,5310,15275,5288,15275,5288,15298,5288,15298,5265,15298,5265,15320,5265,15320,5265,15320,5242,15320,5242,15343,5242,15343,5242,15343,5242,15343,5219,15343,5219,15366,5242,15366,5242,15366,5242,15388,5265,15388,5299,15423,5367,15355xm5563,15525l5540,15525,5540,15525,5540,15525,5540,15502,5518,15502,5518,15502,5518,15502,5518,15502,5518,15479,5495,15479,5495,15479,5495,15457,5495,15457,5495,15457,5472,15457,5472,15479,5449,15479,5449,15502,5449,15502,5427,15502,5427,15525,5427,15525,5426,15525,5404,15525,5404,15547,5426,15547,5427,15547,5427,15570,5449,15570,5449,15570,5449,15593,5472,15593,5472,15593,5472,15616,5495,15616,5495,15593,5495,15593,5518,15593,5518,15570,5518,15570,5540,15570,5540,15548,5541,15547,5563,15547,5563,15525xe" filled="true" fillcolor="#a7855c" stroked="false">
            <v:path arrowok="t"/>
            <v:fill type="solid"/>
          </v:shape>
          <v:shape style="position:absolute;left:4031;top:15365;width:788;height:239" coordorigin="4032,15366" coordsize="788,239" path="m4077,15457l4055,15457,4055,15479,4077,15479,4077,15457xm4077,15411l4055,15411,4055,15434,4032,15434,4032,15457,4055,15457,4055,15434,4077,15434,4077,15411xm4100,15479l4077,15479,4077,15502,4100,15502,4100,15479xm4100,15434l4077,15434,4077,15457,4100,15457,4100,15434xm4100,15388l4077,15388,4077,15411,4100,15411,4100,15388xm4123,15502l4100,15502,4100,15525,4123,15525,4123,15502xm4123,15457l4100,15457,4100,15479,4123,15479,4123,15457xm4123,15366l4100,15366,4100,15388,4123,15388,4123,15366xm4146,15479l4123,15479,4123,15502,4146,15502,4146,15479xm4146,15434l4123,15434,4123,15411,4100,15411,4100,15434,4123,15434,4123,15457,4146,15457,4146,15434xm4146,15388l4123,15388,4123,15411,4146,15411,4146,15388xm4168,15457l4146,15457,4146,15479,4168,15479,4168,15457xm4191,15434l4168,15434,4168,15411,4146,15411,4146,15434,4168,15434,4168,15457,4191,15457,4191,15434xm4260,15457l4237,15457,4237,15479,4260,15479,4260,15457xm4260,15411l4237,15411,4237,15434,4214,15434,4214,15457,4237,15457,4237,15434,4260,15434,4260,15411xm4282,15479l4260,15479,4260,15502,4282,15502,4282,15479xm4282,15434l4260,15434,4260,15457,4282,15457,4282,15434xm4282,15388l4260,15388,4260,15411,4282,15411,4282,15388xm4305,15502l4282,15502,4282,15525,4305,15525,4305,15502xm4305,15457l4282,15457,4282,15479,4305,15479,4305,15457xm4305,15411l4282,15411,4282,15434,4305,15434,4305,15411xm4305,15366l4282,15366,4282,15388,4305,15388,4305,15366xm4328,15479l4305,15479,4305,15502,4328,15502,4328,15479xm4328,15388l4305,15388,4305,15411,4328,15411,4328,15388xm4351,15457l4328,15457,4328,15479,4351,15479,4351,15457xm4374,15434l4351,15434,4351,15411,4328,15411,4328,15434,4305,15434,4305,15457,4328,15457,4328,15434,4351,15434,4351,15457,4374,15457,4374,15434xm4419,15434l4396,15434,4396,15457,4419,15457,4419,15434xm4442,15457l4419,15457,4419,15479,4442,15479,4442,15457xm4442,15411l4419,15411,4419,15434,4442,15434,4442,15411xm4465,15479l4442,15479,4442,15502,4465,15502,4465,15479xm4465,15434l4442,15434,4442,15457,4465,15457,4465,15434xm4465,15388l4442,15388,4442,15411,4465,15411,4465,15388xm4488,15502l4465,15502,4465,15525,4488,15525,4488,15502xm4488,15457l4465,15457,4465,15479,4488,15479,4488,15457xm4488,15366l4465,15366,4465,15388,4488,15388,4488,15366xm4510,15479l4488,15479,4488,15502,4510,15502,4510,15479xm4510,15388l4488,15388,4488,15411,4510,15411,4510,15388xm4533,15457l4510,15457,4510,15479,4533,15479,4533,15457xm4533,15411l4510,15411,4510,15434,4488,15434,4488,15411,4465,15411,4465,15434,4488,15434,4488,15457,4510,15457,4510,15434,4533,15434,4533,15411xm4556,15434l4533,15434,4533,15457,4556,15457,4556,15434xm4624,15457l4602,15457,4602,15479,4624,15479,4624,15457xm4624,15411l4602,15411,4602,15434,4579,15434,4579,15457,4602,15457,4602,15434,4624,15434,4624,15411xm4647,15479l4624,15479,4624,15502,4647,15502,4647,15479xm4647,15434l4624,15434,4624,15457,4647,15457,4647,15434xm4647,15388l4624,15388,4624,15411,4647,15411,4647,15388xm4670,15502l4647,15502,4647,15525,4670,15525,4670,15502xm4670,15457l4647,15457,4647,15479,4670,15479,4670,15457xm4670,15366l4647,15366,4647,15388,4670,15388,4670,15366xm4693,15479l4670,15479,4670,15502,4693,15502,4693,15479xm4693,15434l4670,15434,4670,15411,4647,15411,4647,15434,4670,15434,4670,15457,4693,15457,4693,15434xm4693,15388l4670,15388,4670,15411,4693,15411,4693,15388xm4716,15457l4693,15457,4693,15479,4716,15479,4716,15457xm4738,15434l4716,15434,4716,15411,4693,15411,4693,15434,4716,15434,4716,15457,4738,15457,4738,15434xm4820,15537l4811,15530,4809,15525,4775,15491,4763,15479,4763,15457,4763,15457,4741,15457,4741,15479,4740,15479,4718,15479,4718,15502,4718,15502,4718,15502,4695,15502,4695,15525,4695,15525,4672,15525,4672,15547,4695,15547,4695,15547,4695,15547,4695,15570,4718,15570,4752,15604,4820,15537xe" filled="true" fillcolor="#a7855c" stroked="false">
            <v:path arrowok="t"/>
            <v:fill type="solid"/>
          </v:shape>
          <v:shape style="position:absolute;left:3940;top:15274;width:707;height:341" coordorigin="3941,15275" coordsize="707,341" path="m3984,15457l3961,15457,3961,15479,3984,15479,3984,15457xm4007,15434l3984,15434,3984,15457,4007,15457,4007,15434xm4055,15434l4032,15434,4032,15457,4055,15457,4055,15434xm4100,15525l4077,15525,4077,15525,4077,15525,4077,15502,4055,15502,4055,15502,4054,15502,4055,15502,4055,15479,4032,15479,4032,15479,4032,15457,4032,15457,4032,15457,4009,15457,4009,15479,4009,15479,4009,15479,4009,15479,3986,15479,3986,15502,3986,15502,3986,15502,3986,15502,3963,15502,3963,15525,3963,15525,3963,15525,3941,15525,3941,15547,3963,15547,3963,15547,3963,15570,3986,15570,3986,15570,3986,15593,4009,15593,4009,15593,4009,15616,4032,15616,4032,15593,4032,15593,4055,15593,4055,15570,4055,15570,4077,15570,4077,15548,4078,15547,4100,15547,4100,15525xm4282,15343l4260,15343,4260,15343,4260,15343,4260,15320,4237,15320,4237,15298,4214,15298,4214,15297,4214,15275,4214,15275,4191,15275,4191,15298,4191,15298,4191,15298,4168,15298,4168,15320,4168,15320,4168,15320,4168,15320,4146,15320,4146,15343,4146,15343,4146,15343,4146,15343,4123,15343,4123,15366,4146,15366,4146,15366,4146,15388,4168,15388,4168,15388,4168,15411,4191,15411,4191,15411,4191,15434,4214,15434,4214,15411,4214,15411,4237,15411,4237,15389,4237,15388,4260,15388,4260,15366,4260,15366,4282,15366,4282,15343xm4465,15525l4442,15525,4442,15525,4442,15525,4442,15502,4419,15502,4419,15502,4419,15502,4419,15502,4419,15479,4397,15479,4396,15479,4396,15457,4374,15457,4374,15479,4374,15479,4374,15479,4351,15479,4351,15502,4351,15502,4351,15502,4328,15502,4328,15525,4328,15525,4328,15525,4305,15525,4305,15547,4328,15547,4328,15547,4328,15570,4351,15570,4351,15570,4351,15593,4374,15593,4374,15593,4374,15616,4396,15616,4396,15593,4397,15593,4419,15593,4419,15570,4420,15570,4442,15570,4442,15548,4442,15547,4465,15547,4465,15525xm4647,15343l4624,15343,4624,15343,4624,15343,4624,15320,4602,15320,4602,15320,4602,15320,4602,15320,4602,15298,4579,15298,4579,15297,4579,15275,4579,15275,4556,15275,4556,15298,4556,15298,4533,15298,4533,15320,4533,15320,4533,15320,4510,15320,4510,15343,4510,15343,4510,15343,4488,15343,4488,15366,4510,15366,4510,15366,4510,15388,4533,15388,4533,15389,4533,15411,4556,15411,4556,15411,4556,15434,4579,15434,4579,15411,4579,15411,4602,15411,4602,15389,4602,15388,4624,15388,4624,15366,4625,15366,4647,15366,4647,15343xe" filled="true" fillcolor="#a7855c" stroked="false">
            <v:path arrowok="t"/>
            <v:fill type="solid"/>
          </v:shape>
          <v:shape style="position:absolute;left:3300;top:15320;width:684;height:205" coordorigin="3300,15320" coordsize="684,205" path="m3323,15434l3300,15434,3300,15457,3323,15457,3323,15434xm3346,15457l3323,15457,3323,15479,3346,15479,3346,15457xm3368,15479l3346,15479,3346,15502,3368,15502,3368,15479xm3368,15388l3346,15388,3346,15411,3368,15411,3368,15388xm3391,15502l3368,15502,3368,15525,3391,15525,3391,15502xm3391,15457l3368,15457,3368,15479,3391,15479,3391,15457xm3391,15411l3368,15411,3368,15434,3346,15434,3346,15411,3323,15411,3323,15434,3346,15434,3346,15457,3368,15457,3368,15434,3391,15434,3391,15411xm3391,15366l3368,15366,3368,15388,3391,15388,3391,15366xm3414,15479l3391,15479,3391,15502,3414,15502,3414,15479xm3414,15388l3391,15388,3391,15411,3414,15411,3414,15388xm3437,15457l3414,15457,3414,15479,3437,15479,3437,15457xm3437,15411l3414,15411,3414,15434,3391,15434,3391,15457,3414,15457,3414,15434,3437,15434,3437,15411xm3460,15434l3437,15434,3437,15457,3460,15457,3460,15434xm3528,15457l3505,15457,3505,15479,3528,15479,3528,15457xm3551,15479l3528,15479,3528,15502,3551,15502,3551,15479xm3551,15434l3528,15434,3528,15411,3505,15411,3505,15434,3482,15434,3482,15457,3505,15457,3505,15434,3528,15434,3528,15457,3551,15457,3551,15434xm3551,15388l3528,15388,3528,15411,3551,15411,3551,15388xm3574,15502l3551,15502,3551,15525,3574,15525,3574,15502xm3574,15457l3551,15457,3551,15479,3574,15479,3574,15457xm3574,15366l3551,15366,3551,15388,3574,15388,3574,15366xm3596,15479l3574,15479,3574,15502,3596,15502,3596,15479xm3596,15434l3574,15434,3574,15411,3551,15411,3551,15434,3574,15434,3574,15457,3596,15457,3596,15434xm3596,15388l3574,15388,3574,15411,3596,15411,3596,15388xm3619,15457l3596,15457,3596,15479,3619,15479,3619,15457xm3642,15434l3619,15434,3619,15411,3596,15411,3596,15434,3619,15434,3619,15457,3642,15457,3642,15434xm3710,15457l3688,15457,3688,15479,3710,15479,3710,15457xm3710,15411l3688,15411,3688,15434,3665,15434,3665,15457,3688,15457,3688,15434,3710,15434,3710,15411xm3733,15479l3710,15479,3710,15502,3733,15502,3733,15479xm3733,15388l3710,15388,3710,15411,3733,15411,3733,15388xm3756,15502l3733,15502,3733,15525,3756,15525,3756,15502xm3756,15457l3733,15457,3733,15479,3756,15479,3756,15457xm3756,15366l3733,15366,3733,15388,3756,15388,3756,15366xm3779,15479l3756,15479,3756,15502,3779,15502,3779,15479xm3779,15434l3756,15434,3756,15411,3733,15411,3733,15434,3710,15434,3710,15457,3733,15457,3733,15434,3756,15434,3756,15457,3779,15457,3779,15434xm3779,15388l3756,15388,3756,15411,3779,15411,3779,15388xm3802,15457l3779,15457,3779,15479,3802,15479,3802,15457xm3802,15411l3779,15411,3779,15434,3802,15434,3802,15411xm3824,15434l3802,15434,3802,15457,3824,15457,3824,15434xm3824,15388l3802,15388,3802,15411,3824,15411,3824,15388xm3870,15434l3847,15434,3847,15411,3824,15411,3824,15434,3847,15434,3847,15457,3870,15457,3870,15434xm3870,15388l3847,15388,3847,15411,3870,15411,3870,15388xm3870,15343l3847,15343,3847,15366,3824,15366,3824,15388,3847,15388,3847,15366,3870,15366,3870,15343xm3893,15457l3870,15457,3870,15479,3893,15479,3893,15457xm3893,15411l3870,15411,3870,15434,3893,15434,3893,15411xm3893,15366l3870,15366,3870,15388,3893,15388,3893,15366xm3893,15320l3870,15320,3870,15343,3893,15343,3893,15320xm3916,15479l3893,15479,3893,15502,3916,15502,3916,15479xm3916,15388l3893,15388,3893,15411,3916,15411,3916,15388xm3938,15502l3916,15502,3916,15525,3938,15525,3938,15502xm3938,15457l3916,15457,3916,15479,3938,15479,3938,15457xm3938,15411l3916,15411,3916,15434,3893,15434,3893,15457,3916,15457,3916,15434,3938,15434,3938,15411xm3938,15366l3916,15366,3916,15343,3893,15343,3893,15366,3916,15366,3916,15388,3938,15388,3938,15366xm3961,15479l3938,15479,3938,15502,3961,15502,3961,15479xm3961,15388l3938,15388,3938,15411,3961,15411,3961,15388xm3984,15457l3961,15457,3961,15479,3984,15479,3984,15457xm3984,15411l3961,15411,3961,15434,3938,15434,3938,15457,3961,15457,3961,15434,3984,15434,3984,15411xe" filled="true" fillcolor="#a7855c" stroked="false">
            <v:path arrowok="t"/>
            <v:fill type="solid"/>
          </v:shape>
          <v:shape style="position:absolute;left:3163;top:15274;width:741;height:341" coordorigin="3163,15275" coordsize="741,341" path="m3186,15479l3163,15479,3163,15502,3186,15502,3186,15479xm3209,15502l3186,15502,3186,15525,3209,15525,3209,15502xm3209,15457l3186,15457,3186,15479,3209,15479,3209,15457xm3209,15411l3186,15411,3186,15434,3209,15434,3209,15411xm3232,15479l3209,15479,3209,15502,3232,15502,3232,15479xm3232,15388l3209,15388,3209,15411,3232,15411,3232,15388xm3255,15457l3232,15457,3232,15479,3255,15479,3255,15457xm3277,15434l3255,15434,3255,15411,3232,15411,3232,15434,3209,15434,3209,15457,3232,15457,3232,15434,3255,15434,3255,15457,3277,15457,3277,15434xm3368,15525l3346,15525,3346,15525,3346,15502,3323,15502,3323,15502,3323,15502,3323,15502,3323,15479,3301,15479,3300,15479,3300,15457,3300,15457,3277,15457,3277,15479,3277,15479,3277,15479,3255,15479,3255,15502,3255,15502,3255,15502,3232,15502,3232,15525,3232,15525,3232,15525,3209,15525,3209,15547,3232,15547,3232,15547,3232,15547,3232,15570,3254,15570,3255,15570,3255,15593,3277,15593,3277,15593,3277,15616,3300,15616,3300,15593,3300,15593,3323,15593,3323,15570,3323,15570,3346,15570,3346,15548,3346,15547,3368,15547,3368,15525xm3551,15343l3528,15343,3528,15343,3528,15343,3528,15343,3528,15320,3505,15320,3505,15320,3505,15320,3505,15320,3505,15298,3483,15298,3482,15297,3482,15275,3482,15275,3460,15275,3460,15298,3460,15298,3437,15298,3437,15320,3437,15320,3437,15320,3414,15320,3414,15343,3414,15343,3414,15343,3391,15343,3391,15366,3414,15366,3414,15366,3414,15388,3437,15388,3437,15388,3437,15411,3460,15411,3460,15411,3460,15434,3482,15434,3482,15411,3483,15411,3505,15411,3505,15389,3506,15388,3528,15388,3528,15366,3528,15366,3551,15366,3551,15343xm3733,15525l3710,15525,3710,15525,3710,15525,3710,15525,3710,15502,3688,15502,3688,15502,3688,15502,3688,15502,3688,15479,3665,15479,3665,15479,3665,15457,3642,15457,3642,15479,3642,15479,3642,15479,3619,15479,3619,15502,3619,15502,3619,15502,3596,15502,3596,15525,3596,15525,3574,15525,3574,15547,3596,15547,3596,15547,3596,15547,3596,15570,3619,15570,3619,15570,3619,15593,3642,15593,3642,15593,3642,15616,3665,15616,3665,15593,3665,15593,3688,15593,3688,15570,3688,15570,3710,15570,3710,15548,3711,15547,3733,15547,3733,15525xm3904,15355l3895,15349,3893,15343,3870,15320,3870,15298,3848,15298,3847,15297,3847,15275,3847,15275,3824,15275,3824,15298,3824,15298,3802,15298,3802,15320,3802,15320,3802,15320,3779,15320,3779,15343,3779,15343,3779,15343,3779,15343,3756,15343,3756,15366,3779,15366,3779,15366,3779,15388,3802,15388,3802,15388,3802,15411,3824,15411,3836,15423,3904,15355xe" filled="true" fillcolor="#a7855c" stroked="false">
            <v:path arrowok="t"/>
            <v:fill type="solid"/>
          </v:shape>
          <v:shape style="position:absolute;left:2775;top:15274;width:434;height:341" coordorigin="2776,15275" coordsize="434,341" path="m2799,15457l2776,15457,2776,15479,2799,15479,2799,15457xm2821,15479l2799,15479,2799,15502,2821,15502,2821,15479xm2821,15434l2799,15434,2799,15457,2821,15457,2821,15434xm2821,15388l2799,15388,2799,15411,2821,15411,2821,15388xm2844,15502l2821,15502,2821,15525,2844,15525,2844,15502xm2844,15457l2821,15457,2821,15479,2844,15479,2844,15457xm2844,15411l2821,15411,2821,15434,2844,15434,2844,15411xm2844,15366l2821,15366,2821,15388,2844,15388,2844,15366xm2867,15479l2844,15479,2844,15502,2867,15502,2867,15479xm2867,15388l2844,15388,2844,15411,2867,15411,2867,15388xm2890,15457l2867,15457,2867,15479,2890,15479,2890,15457xm2890,15411l2867,15411,2867,15434,2844,15434,2844,15457,2867,15457,2867,15434,2890,15434,2890,15411xm2913,15434l2890,15434,2890,15457,2913,15457,2913,15434xm2981,15457l2958,15457,2958,15479,2981,15479,2981,15457xm3004,15525l2981,15525,2981,15525,2981,15502,2958,15502,2958,15502,2958,15502,2958,15502,2958,15479,2936,15479,2935,15479,2935,15457,2913,15457,2913,15479,2890,15479,2890,15502,2890,15502,2867,15502,2867,15525,2867,15525,2867,15525,2844,15525,2844,15547,2867,15547,2867,15547,2867,15570,2890,15570,2890,15570,2890,15593,2913,15593,2913,15593,2913,15616,2935,15616,2935,15593,2936,15593,2958,15593,2958,15570,2959,15570,2981,15570,2981,15548,2981,15547,3004,15547,3004,15525xm3004,15479l2981,15479,2981,15502,3004,15502,3004,15479xm3004,15434l2981,15434,2981,15411,2958,15411,2958,15434,2935,15434,2935,15457,2958,15457,2958,15434,2981,15434,2981,15457,3004,15457,3004,15434xm3004,15388l2981,15388,2981,15411,3004,15411,3004,15388xm3027,15502l3004,15502,3004,15525,3027,15525,3027,15502xm3027,15457l3004,15457,3004,15479,3027,15479,3027,15457xm3027,15411l3004,15411,3004,15434,3027,15434,3027,15411xm3027,15366l3004,15366,3004,15388,3027,15388,3027,15366xm3049,15479l3027,15479,3027,15502,3049,15502,3049,15479xm3049,15434l3027,15434,3027,15457,3049,15457,3049,15434xm3049,15388l3027,15388,3027,15411,3049,15411,3049,15388xm3072,15457l3049,15457,3049,15479,3072,15479,3072,15457xm3095,15434l3072,15434,3072,15411,3049,15411,3049,15434,3072,15434,3072,15457,3095,15457,3095,15434xm3163,15457l3141,15457,3141,15479,3163,15479,3163,15457xm3163,15411l3141,15411,3141,15434,3118,15434,3118,15457,3141,15457,3141,15434,3163,15434,3163,15411xm3186,15388l3163,15388,3163,15411,3186,15411,3186,15388xm3209,15411l3186,15411,3186,15434,3163,15434,3163,15457,3186,15457,3186,15434,3209,15434,3209,15411xm3209,15366l3186,15366,3186,15343,3163,15343,3163,15343,3163,15343,3163,15320,3141,15320,3141,15320,3141,15320,3141,15320,3141,15298,3118,15298,3118,15297,3118,15275,3118,15275,3095,15275,3095,15298,3095,15298,3072,15298,3072,15320,3049,15320,3049,15343,3049,15343,3027,15343,3027,15366,3049,15366,3049,15366,3049,15366,3049,15388,3072,15388,3072,15388,3072,15411,3095,15411,3095,15411,3095,15434,3118,15434,3118,15411,3118,15411,3141,15411,3141,15389,3141,15388,3163,15388,3163,15366,3164,15366,3186,15366,3186,15388,3209,15388,3209,15366xe" filled="true" fillcolor="#a7855c" stroked="false">
            <v:path arrowok="t"/>
            <v:fill type="solid"/>
          </v:shape>
          <v:shape style="position:absolute;left:2319;top:15274;width:502;height:341" coordorigin="2320,15275" coordsize="502,341" path="m2343,15457l2320,15457,2320,15479,2343,15479,2343,15457xm2366,15434l2343,15434,2343,15457,2366,15457,2366,15434xm2434,15457l2411,15457,2411,15479,2434,15479,2434,15457xm2434,15411l2411,15411,2411,15434,2388,15434,2388,15457,2411,15457,2411,15434,2434,15434,2434,15411xm2457,15479l2434,15479,2434,15502,2457,15502,2457,15479xm2457,15388l2434,15388,2434,15411,2457,15411,2457,15388xm2480,15502l2457,15502,2457,15525,2480,15525,2480,15502xm2480,15457l2457,15457,2457,15479,2480,15479,2480,15457xm2480,15411l2457,15411,2457,15434,2434,15434,2434,15457,2457,15457,2457,15434,2480,15434,2480,15411xm2480,15366l2457,15366,2457,15388,2480,15388,2480,15366xm2502,15479l2480,15479,2480,15502,2502,15502,2502,15479xm2502,15434l2480,15434,2480,15457,2502,15457,2502,15434xm2502,15388l2480,15388,2480,15411,2502,15411,2502,15388xm2525,15457l2502,15457,2502,15479,2525,15479,2525,15457xm2525,15411l2502,15411,2502,15434,2525,15434,2525,15411xm2548,15434l2525,15434,2525,15457,2548,15457,2548,15434xm2616,15457l2594,15457,2594,15479,2616,15479,2616,15457xm2616,15411l2594,15411,2594,15434,2571,15434,2571,15457,2594,15457,2594,15434,2616,15434,2616,15411xm2639,15525l2616,15525,2616,15525,2616,15525,2616,15502,2594,15502,2593,15502,2594,15502,2594,15479,2571,15479,2571,15479,2571,15457,2571,15457,2548,15457,2548,15479,2548,15479,2525,15479,2525,15502,2525,15502,2502,15502,2502,15525,2502,15525,2480,15525,2480,15547,2502,15547,2502,15547,2502,15547,2502,15570,2525,15570,2525,15570,2525,15593,2548,15593,2548,15593,2548,15616,2571,15616,2571,15593,2571,15593,2594,15593,2594,15570,2594,15570,2616,15570,2616,15548,2617,15547,2639,15547,2639,15525xm2639,15479l2616,15479,2616,15502,2639,15502,2639,15479xm2639,15388l2616,15388,2616,15411,2639,15411,2639,15388xm2662,15502l2639,15502,2639,15525,2662,15525,2662,15502xm2662,15457l2639,15457,2639,15479,2662,15479,2662,15457xm2662,15411l2639,15411,2639,15434,2616,15434,2616,15457,2639,15457,2639,15434,2662,15434,2662,15411xm2662,15366l2639,15366,2639,15388,2662,15388,2662,15366xm2685,15479l2662,15479,2662,15502,2685,15502,2685,15479xm2685,15434l2662,15434,2662,15457,2685,15457,2685,15434xm2685,15388l2662,15388,2662,15411,2685,15411,2685,15388xm2707,15457l2685,15457,2685,15479,2707,15479,2707,15457xm2707,15411l2685,15411,2685,15434,2707,15434,2707,15411xm2799,15411l2776,15411,2776,15434,2799,15434,2799,15411xm2821,15388l2799,15388,2799,15411,2821,15411,2821,15388xm2821,15343l2799,15343,2799,15343,2799,15343,2799,15320,2776,15320,2776,15320,2776,15320,2776,15298,2753,15298,2753,15297,2753,15275,2753,15275,2730,15275,2730,15298,2730,15298,2708,15298,2708,15320,2707,15320,2685,15320,2685,15343,2685,15343,2662,15343,2662,15366,2685,15366,2685,15366,2685,15366,2685,15388,2707,15388,2708,15389,2708,15411,2730,15411,2730,15411,2730,15434,2708,15434,2708,15457,2730,15457,2730,15434,2753,15434,2753,15457,2776,15457,2776,15434,2753,15434,2753,15411,2753,15411,2776,15411,2776,15389,2776,15388,2799,15388,2799,15366,2799,15366,2821,15366,2821,15343xe" filled="true" fillcolor="#a7855c" stroked="false">
            <v:path arrowok="t"/>
            <v:fill type="solid"/>
          </v:shape>
          <v:shape style="position:absolute;left:1909;top:15274;width:548;height:341" coordorigin="1910,15275" coordsize="548,341" path="m1933,15502l1910,15502,1910,15525,1933,15525,1933,15502xm1955,15479l1933,15479,1933,15502,1955,15502,1955,15479xm1955,15434l1933,15434,1933,15457,1955,15457,1955,15434xm1978,15457l1955,15457,1955,15479,1978,15479,1978,15457xm2001,15434l1978,15434,1978,15411,1955,15411,1955,15434,1978,15434,1978,15457,2001,15457,2001,15434xm2046,15434l2024,15434,2024,15457,2046,15457,2046,15434xm2069,15457l2046,15457,2046,15479,2069,15479,2069,15457xm2069,15411l2046,15411,2046,15434,2069,15434,2069,15411xm2092,15479l2069,15479,2069,15502,2092,15502,2092,15479xm2092,15388l2069,15388,2069,15411,2092,15411,2092,15388xm2115,15502l2092,15502,2092,15525,2115,15525,2115,15502xm2115,15457l2092,15457,2092,15479,2115,15479,2115,15457xm2115,15411l2092,15411,2092,15434,2069,15434,2069,15457,2092,15457,2092,15434,2115,15434,2115,15411xm2115,15366l2092,15366,2092,15388,2115,15388,2115,15366xm2138,15479l2115,15479,2115,15502,2138,15502,2138,15479xm2138,15434l2115,15434,2115,15457,2138,15457,2138,15434xm2138,15388l2115,15388,2115,15411,2138,15411,2138,15388xm2160,15457l2138,15457,2138,15479,2160,15479,2160,15457xm2160,15411l2138,15411,2138,15434,2160,15434,2160,15411xm2183,15434l2160,15434,2160,15457,2183,15457,2183,15434xm2229,15434l2206,15434,2206,15457,2229,15457,2229,15434xm2252,15457l2229,15457,2229,15479,2252,15479,2252,15457xm2252,15411l2229,15411,2229,15434,2252,15434,2252,15411xm2274,15525l2252,15525,2252,15525,2252,15525,2252,15502,2229,15502,2229,15502,2229,15502,2229,15502,2229,15479,2206,15479,2206,15479,2206,15457,2206,15457,2183,15457,2183,15479,2183,15479,2160,15479,2160,15502,2160,15502,2138,15502,2138,15525,2138,15525,2115,15525,2115,15547,2138,15547,2138,15547,2138,15570,2160,15570,2160,15570,2160,15593,2183,15593,2183,15593,2183,15616,2206,15616,2206,15593,2206,15593,2229,15593,2229,15570,2229,15570,2252,15570,2252,15548,2252,15547,2274,15547,2274,15525xm2274,15479l2252,15479,2252,15502,2274,15502,2274,15479xm2274,15434l2252,15434,2252,15457,2274,15457,2274,15434xm2274,15388l2252,15388,2252,15411,2274,15411,2274,15388xm2297,15502l2274,15502,2274,15525,2297,15525,2297,15502xm2297,15457l2274,15457,2274,15479,2297,15479,2297,15457xm2320,15479l2297,15479,2297,15502,2320,15502,2320,15479xm2320,15388l2297,15388,2297,15411,2320,15411,2320,15388xm2343,15457l2320,15457,2320,15479,2343,15479,2343,15457xm2343,15411l2320,15411,2320,15434,2297,15434,2297,15411,2274,15411,2274,15434,2297,15434,2297,15457,2320,15457,2320,15434,2343,15434,2343,15411xm2457,15343l2434,15343,2434,15343,2434,15320,2411,15320,2411,15298,2389,15298,2388,15297,2388,15275,2388,15275,2388,15275,2388,15275,2366,15275,2366,15298,2343,15298,2343,15320,2343,15320,2343,15320,2320,15320,2320,15343,2320,15343,2320,15343,2320,15343,2297,15343,2297,15366,2274,15366,2274,15388,2297,15388,2297,15366,2320,15366,2320,15366,2320,15388,2343,15388,2343,15388,2343,15411,2366,15411,2366,15411,2366,15434,2388,15434,2388,15412,2389,15411,2411,15411,2411,15389,2412,15388,2434,15388,2434,15366,2434,15366,2457,15366,2457,15343xe" filled="true" fillcolor="#a7855c" stroked="false">
            <v:path arrowok="t"/>
            <v:fill type="solid"/>
          </v:shape>
          <v:shape style="position:absolute;left:1522;top:15274;width:570;height:341" coordorigin="1522,15275" coordsize="570,341" path="m1545,15479l1522,15479,1522,15502,1545,15502,1545,15479xm1568,15502l1545,15502,1545,15525,1568,15525,1568,15502xm1568,15457l1545,15457,1545,15479,1568,15479,1568,15457xm1568,15411l1545,15411,1545,15434,1568,15434,1568,15411xm1591,15479l1568,15479,1568,15502,1591,15502,1591,15479xm1591,15388l1568,15388,1568,15411,1591,15411,1591,15388xm1613,15457l1591,15457,1591,15479,1613,15479,1613,15457xm1613,15411l1591,15411,1591,15434,1568,15434,1568,15457,1591,15457,1591,15434,1613,15434,1613,15411xm1636,15434l1613,15434,1613,15457,1636,15457,1636,15434xm1705,15457l1682,15457,1682,15479,1705,15479,1705,15457xm1727,15479l1705,15479,1705,15502,1727,15502,1727,15479xm1727,15434l1705,15434,1705,15411,1682,15411,1682,15434,1659,15434,1659,15457,1682,15457,1682,15434,1705,15434,1705,15457,1727,15457,1727,15434xm1727,15388l1705,15388,1705,15411,1727,15411,1727,15388xm1750,15502l1727,15502,1727,15525,1750,15525,1750,15502xm1750,15457l1727,15457,1727,15479,1750,15479,1750,15457xm1750,15366l1727,15366,1727,15388,1750,15388,1750,15366xm1773,15479l1750,15479,1750,15502,1773,15502,1773,15479xm1773,15434l1750,15434,1750,15411,1727,15411,1727,15434,1750,15434,1750,15457,1773,15457,1773,15434xm1773,15388l1750,15388,1750,15411,1773,15411,1773,15388xm1796,15457l1773,15457,1773,15479,1796,15479,1796,15457xm1796,15411l1773,15411,1773,15434,1796,15434,1796,15411xm1819,15434l1796,15434,1796,15457,1819,15457,1819,15434xm1864,15434l1841,15434,1841,15457,1864,15457,1864,15434xm1887,15457l1864,15457,1864,15479,1887,15479,1887,15457xm1887,15411l1864,15411,1864,15434,1887,15434,1887,15411xm1910,15525l1887,15525,1887,15525,1887,15525,1887,15502,1864,15502,1864,15502,1864,15479,1842,15479,1841,15479,1841,15457,1841,15457,1841,15457,1819,15457,1819,15479,1819,15479,1819,15479,1796,15479,1796,15502,1796,15502,1796,15502,1796,15502,1773,15502,1773,15525,1773,15525,1773,15525,1750,15525,1750,15547,1773,15547,1773,15547,1773,15570,1796,15570,1796,15570,1796,15593,1819,15593,1819,15593,1819,15616,1841,15616,1841,15593,1842,15593,1864,15593,1864,15571,1864,15570,1887,15570,1887,15548,1887,15547,1910,15547,1910,15525xm1910,15479l1887,15479,1887,15502,1910,15502,1910,15479xm1910,15434l1887,15434,1887,15457,1910,15457,1910,15434xm1910,15388l1887,15388,1887,15411,1910,15411,1910,15388xm1933,15457l1910,15457,1910,15479,1933,15479,1933,15457xm1955,15434l1933,15434,1933,15411,1910,15411,1910,15434,1933,15434,1933,15457,1955,15457,1955,15434xm1955,15388l1933,15388,1933,15411,1955,15411,1955,15388xm2092,15343l2069,15343,2069,15343,2069,15343,2069,15320,2046,15320,2046,15320,2046,15320,2046,15298,2024,15298,2024,15297,2024,15275,2024,15275,2001,15275,2001,15298,2001,15298,2001,15298,1978,15298,1978,15320,1978,15320,1978,15320,1978,15320,1955,15320,1955,15343,1955,15343,1955,15343,1955,15343,1933,15343,1933,15366,1910,15366,1910,15388,1933,15388,1933,15366,1955,15366,1955,15366,1955,15388,1978,15388,1978,15388,1978,15411,2001,15411,2001,15411,2001,15434,2024,15434,2024,15411,2024,15411,2046,15411,2046,15389,2047,15388,2069,15388,2069,15366,2070,15366,2092,15366,2092,15343xe" filled="true" fillcolor="#a7855c" stroked="false">
            <v:path arrowok="t"/>
            <v:fill type="solid"/>
          </v:shape>
          <v:shape style="position:absolute;left:1385;top:15151;width:8106;height:464" coordorigin="1385,15152" coordsize="8106,464" path="m1499,15434l1477,15434,1477,15457,1499,15457,1499,15434xm1522,15457l1499,15457,1499,15479,1522,15479,1522,15457xm1522,15411l1499,15411,1499,15434,1522,15434,1522,15411xm1545,15525l1522,15525,1522,15525,1522,15525,1522,15502,1499,15502,1499,15502,1499,15502,1499,15479,1477,15479,1477,15479,1477,15457,1454,15457,1454,15479,1454,15479,1454,15479,1431,15479,1431,15502,1431,15502,1431,15502,1431,15502,1408,15502,1408,15525,1408,15525,1408,15525,1385,15525,1385,15547,1408,15547,1408,15547,1408,15570,1431,15570,1431,15570,1431,15593,1454,15593,1454,15593,1454,15616,1477,15616,1477,15593,1477,15593,1499,15593,1499,15571,1500,15570,1522,15570,1522,15548,1523,15547,1545,15547,1545,15525xm1545,15388l1522,15388,1522,15411,1545,15411,1545,15388xm1568,15411l1545,15411,1545,15434,1522,15434,1522,15457,1545,15457,1545,15434,1568,15434,1568,15411xm1568,15366l1545,15366,1545,15388,1568,15388,1568,15366xm1727,15343l1705,15343,1705,15343,1705,15343,1705,15343,1705,15320,1682,15320,1682,15320,1682,15320,1682,15320,1682,15298,1659,15298,1659,15297,1659,15275,1659,15275,1636,15275,1636,15298,1636,15298,1613,15298,1613,15320,1613,15320,1613,15320,1591,15320,1591,15343,1591,15343,1591,15343,1568,15343,1568,15366,1591,15366,1591,15366,1591,15388,1613,15388,1613,15388,1613,15411,1636,15411,1636,15411,1636,15434,1659,15434,1659,15411,1659,15411,1682,15411,1682,15389,1682,15388,1705,15388,1705,15366,1705,15366,1727,15366,1727,15343xm9195,15243l9172,15243,9172,15265,9195,15265,9195,15243xm9218,15265l9195,15265,9195,15288,9218,15288,9218,15265xm9218,15220l9195,15220,9195,15243,9218,15243,9218,15220xm9218,15175l9195,15175,9195,15197,9218,15197,9218,15175xm9241,15288l9218,15288,9218,15311,9241,15311,9241,15288xm9241,15243l9218,15243,9218,15265,9241,15265,9241,15243xm9241,15197l9218,15197,9218,15220,9241,15220,9241,15197xm9241,15152l9218,15152,9218,15174,9241,15174,9241,15152xm9264,15265l9241,15265,9241,15288,9264,15288,9264,15265xm9264,15220l9241,15220,9241,15243,9264,15243,9264,15220xm9264,15175l9241,15175,9241,15197,9264,15197,9264,15175xm9286,15243l9264,15243,9264,15265,9286,15265,9286,15243xm9286,15197l9264,15197,9264,15220,9286,15220,9286,15197xm9309,15220l9286,15220,9286,15243,9309,15243,9309,15220xm9355,15220l9332,15220,9332,15243,9355,15243,9355,15220xm9377,15243l9355,15243,9355,15265,9377,15265,9377,15243xm9377,15197l9355,15197,9355,15220,9377,15220,9377,15197xm9400,15265l9377,15265,9377,15288,9400,15288,9400,15265xm9400,15220l9377,15220,9377,15243,9400,15243,9400,15220xm9400,15175l9377,15175,9377,15197,9400,15197,9400,15175xm9423,15288l9400,15288,9400,15311,9423,15311,9423,15288xm9423,15243l9400,15243,9400,15265,9423,15265,9423,15243xm9423,15197l9400,15197,9400,15220,9423,15220,9423,15197xm9423,15152l9400,15152,9400,15174,9423,15174,9423,15152xm9446,15265l9423,15265,9423,15288,9446,15288,9446,15265xm9446,15220l9423,15220,9423,15243,9446,15243,9446,15220xm9446,15175l9423,15175,9423,15197,9446,15197,9446,15175xm9469,15243l9446,15243,9446,15265,9469,15265,9469,15243xm9469,15197l9446,15197,9446,15220,9469,15220,9469,15197xm9491,15220l9469,15220,9469,15243,9491,15243,9491,15220xe" filled="true" fillcolor="#a7855c" stroked="false">
            <v:path arrowok="t"/>
            <v:fill type="solid"/>
          </v:shape>
          <v:shape style="position:absolute;left:8784;top:15060;width:800;height:296" coordorigin="8785,15061" coordsize="800,296" path="m8808,15220l8785,15220,8785,15243,8808,15243,8808,15220xm8830,15243l8808,15243,8808,15265,8830,15265,8830,15243xm8830,15197l8808,15197,8808,15220,8830,15220,8830,15197xm8853,15265l8830,15265,8830,15288,8853,15288,8853,15265xm8853,15220l8830,15220,8830,15243,8853,15243,8853,15220xm8853,15175l8830,15175,8830,15197,8853,15197,8853,15175xm8876,15288l8853,15288,8853,15311,8876,15311,8876,15288xm8876,15243l8853,15243,8853,15265,8876,15265,8876,15243xm8876,15197l8853,15197,8853,15220,8876,15220,8876,15197xm8876,15152l8853,15152,8853,15174,8876,15174,8876,15152xm8899,15265l8876,15265,8876,15288,8899,15288,8899,15265xm8899,15220l8876,15220,8876,15243,8899,15243,8899,15220xm8899,15175l8876,15175,8876,15197,8899,15197,8899,15175xm8922,15243l8899,15243,8899,15265,8922,15265,8922,15243xm8922,15197l8899,15197,8899,15220,8922,15220,8922,15197xm8944,15220l8922,15220,8922,15243,8944,15243,8944,15220xm8990,15220l8967,15220,8967,15243,8990,15243,8990,15220xm9013,15243l8990,15243,8990,15265,9013,15265,9013,15243xm9013,15197l8990,15197,8990,15220,9013,15220,9013,15197xm9036,15265l9013,15265,9013,15288,9036,15288,9036,15265xm9036,15220l9013,15220,9013,15243,9036,15243,9036,15220xm9036,15175l9013,15175,9013,15197,9036,15197,9036,15175xm9036,15129l9013,15129,9013,15129,9013,15129,9013,15129,9013,15106,8990,15106,8990,15106,8990,15106,8990,15106,8990,15084,8968,15084,8967,15083,8967,15061,8967,15061,8944,15061,8944,15084,8944,15084,8944,15084,8922,15084,8922,15106,8922,15106,8922,15106,8922,15106,8899,15106,8899,15129,8899,15129,8899,15129,8876,15129,8876,15152,8899,15152,8899,15152,8899,15174,8922,15174,8922,15175,8922,15197,8944,15197,8944,15197,8944,15220,8967,15220,8967,15198,8968,15197,8990,15197,8990,15175,8990,15174,9013,15174,9013,15152,9013,15152,9036,15152,9036,15129xm9058,15288l9036,15288,9036,15311,9058,15311,9058,15288xm9058,15243l9036,15243,9036,15265,9058,15265,9058,15243xm9058,15197l9036,15197,9036,15220,9058,15220,9058,15197xm9058,15152l9036,15152,9036,15174,9058,15174,9058,15152xm9081,15265l9058,15265,9058,15288,9081,15288,9081,15265xm9081,15220l9058,15220,9058,15243,9081,15243,9081,15220xm9081,15175l9058,15175,9058,15197,9081,15197,9081,15175xm9104,15243l9081,15243,9081,15265,9104,15265,9104,15243xm9104,15197l9081,15197,9081,15220,9104,15220,9104,15197xm9127,15220l9104,15220,9104,15243,9127,15243,9127,15220xm9172,15220l9150,15220,9150,15243,9172,15243,9172,15220xm9195,15197l9172,15197,9172,15220,9195,15220,9195,15197xm9218,15175l9195,15175,9195,15197,9218,15197,9218,15175xm9400,15129l9377,15129,9377,15129,9377,15129,9377,15129,9377,15106,9355,15106,9355,15106,9355,15106,9355,15106,9355,15084,9332,15084,9332,15083,9332,15061,9309,15061,9309,15084,9286,15084,9286,15106,9286,15106,9286,15106,9264,15106,9264,15129,9264,15129,9264,15129,9241,15129,9241,15152,9263,15152,9264,15152,9264,15174,9286,15174,9286,15175,9286,15197,9309,15197,9309,15197,9309,15220,9332,15220,9332,15198,9332,15197,9355,15197,9355,15175,9355,15174,9377,15174,9377,15152,9378,15152,9400,15152,9400,15129xm9562,15333l9539,15333,9539,15356,9562,15356,9562,15333xm9585,15311l9562,15311,9562,15333,9585,15333,9585,15311xe" filled="true" fillcolor="#a7855c" stroked="false">
            <v:path arrowok="t"/>
            <v:fill type="solid"/>
          </v:shape>
          <v:shape style="position:absolute;left:8486;top:15151;width:1087;height:250" coordorigin="8486,15152" coordsize="1087,250" path="m8509,15288l8486,15288,8486,15311,8509,15311,8509,15288xm8532,15265l8509,15265,8509,15288,8532,15288,8532,15265xm8555,15243l8532,15243,8532,15265,8555,15265,8555,15243xm8555,15197l8532,15197,8532,15220,8555,15220,8555,15197xm8577,15220l8555,15220,8555,15243,8577,15243,8577,15220xm8623,15220l8600,15220,8600,15243,8623,15243,8623,15220xm8646,15243l8623,15243,8623,15265,8646,15265,8646,15243xm8646,15197l8623,15197,8623,15220,8646,15220,8646,15197xm8669,15265l8646,15265,8646,15288,8669,15288,8669,15265xm8669,15220l8646,15220,8646,15243,8669,15243,8669,15220xm8669,15175l8646,15175,8646,15197,8669,15197,8669,15175xm8691,15288l8669,15288,8669,15311,8691,15311,8691,15288xm8691,15243l8669,15243,8669,15265,8691,15265,8691,15243xm8691,15197l8669,15197,8669,15220,8691,15220,8691,15197xm8691,15152l8669,15152,8669,15174,8691,15174,8691,15152xm8714,15265l8691,15265,8691,15288,8714,15288,8714,15265xm8714,15220l8691,15220,8691,15243,8714,15243,8714,15220xm8714,15175l8691,15175,8691,15197,8714,15197,8714,15175xm8737,15243l8714,15243,8714,15265,8737,15265,8737,15243xm8737,15197l8714,15197,8714,15220,8737,15220,8737,15197xm8760,15220l8737,15220,8737,15243,8760,15243,8760,15220xm8853,15311l8830,15311,8830,15311,8830,15288,8808,15288,8808,15265,8785,15265,8785,15265,8785,15243,8785,15243,8785,15243,8762,15243,8762,15265,8739,15265,8739,15288,8739,15288,8716,15288,8716,15311,8694,15311,8694,15333,8716,15333,8716,15334,8716,15356,8739,15356,8739,15356,8739,15379,8762,15379,8762,15379,8762,15402,8785,15402,8785,15379,8785,15379,8808,15379,8808,15357,8808,15356,8830,15356,8830,15334,8831,15333,8853,15333,8853,15311xm9218,15311l9195,15311,9195,15311,9195,15288,9172,15288,9172,15288,9172,15288,9172,15265,9150,15265,9150,15265,9150,15243,9150,15243,9127,15243,9127,15265,9127,15265,9127,15265,9104,15265,9104,15288,9081,15288,9081,15311,9058,15311,9058,15333,9081,15333,9081,15334,9081,15356,9104,15356,9104,15379,9127,15379,9127,15379,9127,15402,9150,15402,9150,15379,9150,15379,9172,15379,9172,15357,9173,15356,9195,15356,9195,15334,9195,15333,9218,15333,9218,15311xm9573,15323l9564,15317,9562,15311,9562,15311,9562,15288,9539,15288,9539,15288,9539,15288,9539,15265,9517,15265,9516,15265,9516,15243,9516,15243,9516,15243,9494,15243,9494,15265,9494,15265,9494,15265,9471,15265,9471,15288,9448,15288,9448,15311,9448,15311,9448,15311,9425,15311,9425,15333,9448,15333,9448,15334,9448,15356,9471,15356,9471,15379,9494,15379,9494,15379,9494,15402,9516,15402,9516,15379,9517,15379,9539,15379,9539,15357,9540,15356,9562,15356,9562,15334,9573,15323xe" filled="true" fillcolor="#a7855c" stroked="false">
            <v:path arrowok="t"/>
            <v:fill type="solid"/>
          </v:shape>
          <v:shape style="position:absolute;left:8053;top:15060;width:616;height:250" coordorigin="8053,15061" coordsize="616,250" path="m8076,15220l8053,15220,8053,15243,8076,15243,8076,15220xm8099,15243l8076,15243,8076,15265,8099,15265,8099,15243xm8099,15197l8076,15197,8076,15220,8099,15220,8099,15197xm8122,15265l8099,15265,8099,15288,8122,15288,8122,15265xm8122,15220l8099,15220,8099,15243,8122,15243,8122,15220xm8122,15175l8099,15175,8099,15197,8122,15197,8122,15175xm8144,15288l8122,15288,8122,15311,8144,15311,8144,15288xm8144,15243l8122,15243,8122,15265,8144,15265,8144,15243xm8144,15197l8122,15197,8122,15220,8144,15220,8144,15197xm8144,15152l8122,15152,8122,15174,8144,15174,8144,15152xm8167,15265l8144,15265,8144,15288,8167,15288,8167,15265xm8167,15220l8144,15220,8144,15243,8167,15243,8167,15220xm8167,15175l8144,15175,8144,15197,8167,15197,8167,15175xm8190,15243l8167,15243,8167,15265,8190,15265,8190,15243xm8190,15197l8167,15197,8167,15220,8190,15220,8190,15197xm8213,15220l8190,15220,8190,15243,8213,15243,8213,15220xm8213,15175l8190,15175,8190,15197,8213,15197,8213,15175xm8236,15197l8213,15197,8213,15220,8236,15220,8236,15197xm8236,15152l8213,15152,8213,15174,8236,15174,8236,15152xm8236,15106l8213,15106,8213,15129,8236,15129,8236,15106xm8258,15220l8236,15220,8236,15243,8258,15243,8258,15220xm8258,15175l8236,15175,8236,15197,8258,15197,8258,15175xm8258,15129l8236,15129,8236,15152,8258,15152,8258,15129xm8258,15084l8236,15084,8236,15106,8258,15106,8258,15084xm8281,15243l8258,15243,8258,15265,8281,15265,8281,15243xm8281,15197l8258,15197,8258,15220,8281,15220,8281,15197xm8281,15152l8258,15152,8258,15174,8281,15174,8281,15152xm8281,15106l8258,15106,8258,15129,8281,15129,8281,15106xm8304,15265l8281,15265,8281,15288,8304,15288,8304,15265xm8304,15220l8281,15220,8281,15243,8304,15243,8304,15220xm8304,15175l8281,15175,8281,15197,8304,15197,8304,15175xm8304,15129l8281,15129,8281,15152,8304,15152,8304,15129xm8327,15288l8304,15288,8304,15311,8327,15311,8327,15288xm8327,15243l8304,15243,8304,15265,8327,15265,8327,15243xm8327,15197l8304,15197,8304,15220,8327,15220,8327,15197xm8327,15152l8304,15152,8304,15174,8327,15174,8327,15152xm8350,15265l8327,15265,8327,15288,8350,15288,8350,15265xm8350,15220l8327,15220,8327,15243,8350,15243,8350,15220xm8350,15175l8327,15175,8327,15197,8350,15197,8350,15175xm8372,15243l8350,15243,8350,15265,8372,15265,8372,15243xm8372,15197l8350,15197,8350,15220,8372,15220,8372,15197xm8395,15220l8372,15220,8372,15243,8395,15243,8395,15220xm8441,15220l8418,15220,8418,15243,8441,15243,8441,15220xm8464,15243l8441,15243,8441,15265,8464,15265,8464,15243xm8464,15197l8441,15197,8441,15220,8464,15220,8464,15197xm8486,15265l8464,15265,8464,15288,8486,15288,8486,15265xm8486,15220l8464,15220,8464,15243,8486,15243,8486,15220xm8486,15175l8464,15175,8464,15197,8486,15197,8486,15175xm8509,15243l8486,15243,8486,15265,8509,15265,8509,15243xm8509,15197l8486,15197,8486,15220,8509,15220,8509,15197xm8509,15152l8486,15152,8486,15174,8509,15174,8509,15152xm8532,15220l8509,15220,8509,15243,8532,15243,8532,15220xm8532,15175l8509,15175,8509,15197,8532,15197,8532,15175xm8555,15197l8532,15197,8532,15220,8555,15220,8555,15197xm8669,15129l8646,15129,8646,15129,8646,15129,8646,15129,8646,15129,8646,15106,8623,15106,8623,15106,8623,15106,8623,15106,8623,15084,8601,15084,8600,15083,8600,15061,8600,15061,8600,15061,8600,15061,8578,15061,8578,15084,8577,15084,8577,15084,8555,15084,8555,15106,8555,15106,8555,15106,8555,15106,8532,15106,8532,15129,8532,15129,8532,15129,8509,15129,8509,15152,8532,15152,8532,15152,8532,15174,8555,15174,8555,15175,8555,15197,8577,15197,8578,15197,8578,15220,8600,15220,8600,15198,8601,15197,8623,15197,8623,15175,8623,15174,8646,15174,8646,15152,8646,15152,8669,15152,8669,15129xe" filled="true" fillcolor="#a7855c" stroked="false">
            <v:path arrowok="t"/>
            <v:fill type="solid"/>
          </v:shape>
          <v:shape style="position:absolute;left:7709;top:15060;width:778;height:341" coordorigin="7709,15061" coordsize="778,341" path="m7732,15243l7709,15243,7709,15265,7732,15265,7732,15243xm7755,15265l7732,15265,7732,15288,7755,15288,7755,15265xm7755,15220l7732,15220,7732,15243,7755,15243,7755,15220xm7778,15288l7755,15288,7755,15311,7778,15311,7778,15288xm7778,15243l7755,15243,7755,15265,7778,15265,7778,15243xm7778,15197l7755,15197,7755,15220,7778,15220,7778,15197xm7778,15152l7755,15152,7755,15174,7778,15174,7778,15152xm7800,15265l7778,15265,7778,15288,7800,15288,7800,15265xm7800,15220l7778,15220,7778,15243,7800,15243,7800,15220xm7800,15175l7778,15175,7778,15197,7800,15197,7800,15175xm7823,15243l7800,15243,7800,15265,7823,15265,7823,15243xm7823,15197l7800,15197,7800,15220,7823,15220,7823,15197xm7846,15220l7823,15220,7823,15243,7846,15243,7846,15220xm7892,15220l7869,15220,7869,15243,7892,15243,7892,15220xm7914,15243l7892,15243,7892,15265,7914,15265,7914,15243xm7914,15197l7892,15197,7892,15220,7914,15220,7914,15197xm7937,15265l7914,15265,7914,15288,7937,15288,7937,15265xm7937,15220l7914,15220,7914,15243,7937,15243,7937,15220xm7937,15175l7914,15175,7914,15197,7937,15197,7937,15175xm7960,15288l7937,15288,7937,15311,7960,15311,7960,15288xm7960,15243l7937,15243,7937,15265,7960,15265,7960,15243xm7960,15197l7937,15197,7937,15220,7960,15220,7960,15197xm7960,15152l7937,15152,7937,15174,7960,15174,7960,15152xm7983,15265l7960,15265,7960,15288,7983,15288,7983,15265xm7983,15220l7960,15220,7960,15243,7983,15243,7983,15220xm7983,15175l7960,15175,7960,15197,7983,15197,7983,15175xm8005,15243l7983,15243,7983,15265,8005,15265,8005,15243xm8005,15197l7983,15197,7983,15220,8005,15220,8005,15197xm8028,15220l8005,15220,8005,15243,8028,15243,8028,15220xm8122,15311l8099,15311,8099,15311,8099,15288,8076,15288,8076,15288,8076,15288,8076,15265,8054,15265,8053,15265,8053,15243,8053,15243,8030,15243,8030,15265,8030,15265,8030,15265,8008,15265,8008,15288,7985,15288,7985,15311,7985,15311,7985,15311,7962,15311,7962,15333,7985,15333,7985,15334,7985,15356,8008,15356,8008,15379,8030,15379,8030,15379,8030,15402,8053,15402,8053,15379,8054,15379,8076,15379,8076,15357,8076,15356,8099,15356,8099,15334,8099,15333,8122,15333,8122,15311xm8292,15141l8283,15135,8281,15129,8247,15095,8236,15083,8236,15061,8236,15061,8236,15061,8213,15061,8213,15084,8190,15084,8190,15106,8190,15106,8190,15106,8167,15106,8167,15129,8167,15129,8167,15129,8167,15129,8144,15129,8144,15152,8167,15152,8167,15152,8167,15174,8190,15174,8224,15209,8292,15141xm8486,15311l8464,15311,8464,15311,8464,15288,8441,15288,8441,15265,8418,15265,8418,15265,8418,15243,8418,15243,8395,15243,8395,15265,8395,15265,8372,15265,8372,15288,8372,15288,8350,15288,8350,15311,8350,15311,8327,15311,8327,15333,8350,15333,8350,15334,8350,15334,8350,15356,8372,15356,8372,15356,8372,15379,8395,15379,8395,15379,8395,15402,8418,15402,8418,15379,8418,15379,8441,15379,8441,15357,8441,15356,8464,15356,8464,15334,8464,15333,8486,15333,8486,15311xe" filled="true" fillcolor="#a7855c" stroked="false">
            <v:path arrowok="t"/>
            <v:fill type="solid"/>
          </v:shape>
          <v:shape style="position:absolute;left:7321;top:15060;width:616;height:273" coordorigin="7322,15061" coordsize="616,273" path="m7344,15220l7322,15220,7322,15243,7344,15243,7344,15220xm7367,15243l7344,15243,7344,15265,7367,15265,7367,15243xm7367,15197l7344,15197,7344,15220,7367,15220,7367,15197xm7390,15265l7367,15265,7367,15288,7390,15288,7390,15265xm7390,15220l7367,15220,7367,15243,7390,15243,7390,15220xm7390,15175l7367,15175,7367,15197,7390,15197,7390,15175xm7413,15288l7390,15288,7390,15311,7413,15311,7413,15288xm7413,15243l7390,15243,7390,15265,7413,15265,7413,15243xm7413,15197l7390,15197,7390,15220,7413,15220,7413,15197xm7413,15152l7390,15152,7390,15174,7413,15174,7413,15152xm7436,15265l7413,15265,7413,15288,7436,15288,7436,15265xm7436,15220l7413,15220,7413,15243,7436,15243,7436,15220xm7436,15175l7413,15175,7413,15197,7436,15197,7436,15175xm7458,15243l7436,15243,7436,15265,7458,15265,7458,15243xm7458,15197l7436,15197,7436,15220,7458,15220,7458,15197xm7481,15220l7458,15220,7458,15243,7481,15243,7481,15220xm7527,15220l7504,15220,7504,15243,7527,15243,7527,15220xm7550,15243l7527,15243,7527,15265,7550,15265,7550,15243xm7550,15197l7527,15197,7527,15220,7550,15220,7550,15197xm7572,15265l7550,15265,7550,15288,7572,15288,7572,15265xm7572,15220l7550,15220,7550,15243,7572,15243,7572,15220xm7572,15175l7550,15175,7550,15197,7572,15197,7572,15175xm7572,15129l7550,15129,7550,15129,7550,15129,7550,15106,7527,15106,7527,15106,7527,15106,7527,15106,7527,15084,7504,15084,7504,15083,7504,15061,7481,15061,7481,15084,7481,15084,7481,15084,7458,15084,7458,15106,7458,15106,7458,15106,7458,15106,7436,15106,7436,15129,7436,15129,7436,15129,7413,15129,7413,15152,7436,15152,7436,15152,7436,15174,7458,15174,7458,15175,7458,15197,7481,15197,7481,15197,7481,15220,7504,15220,7504,15198,7504,15197,7527,15197,7527,15175,7527,15174,7550,15174,7550,15152,7550,15152,7572,15152,7572,15129xm7595,15288l7572,15288,7572,15311,7595,15311,7595,15288xm7595,15243l7572,15243,7572,15265,7595,15265,7595,15243xm7595,15197l7572,15197,7572,15220,7595,15220,7595,15197xm7595,15152l7572,15152,7572,15174,7595,15174,7595,15152xm7618,15265l7595,15265,7595,15288,7618,15288,7618,15265xm7618,15220l7595,15220,7595,15243,7618,15243,7618,15220xm7618,15175l7595,15175,7595,15197,7618,15197,7618,15175xm7641,15243l7618,15243,7618,15265,7641,15265,7641,15243xm7641,15197l7618,15197,7618,15220,7641,15220,7641,15197xm7664,15220l7641,15220,7641,15243,7664,15243,7664,15220xm7709,15220l7686,15220,7686,15243,7709,15243,7709,15220xm7732,15197l7709,15197,7709,15220,7732,15220,7732,15197xm7755,15311l7732,15311,7732,15333,7755,15333,7755,15311xm7755,15175l7732,15175,7732,15197,7755,15197,7755,15175xm7778,15152l7755,15152,7755,15174,7778,15174,7778,15152xm7937,15129l7914,15129,7914,15129,7914,15129,7914,15129,7914,15129,7914,15106,7892,15106,7892,15106,7891,15106,7892,15106,7892,15084,7869,15084,7869,15083,7869,15061,7846,15061,7846,15084,7846,15084,7823,15084,7823,15106,7823,15106,7823,15106,7800,15106,7800,15129,7800,15129,7800,15129,7800,15129,7778,15129,7778,15152,7800,15152,7800,15152,7800,15174,7823,15174,7823,15175,7823,15197,7846,15197,7846,15197,7846,15220,7869,15220,7869,15198,7869,15197,7892,15197,7892,15175,7892,15174,7914,15174,7914,15152,7915,15152,7937,15152,7937,15129xe" filled="true" fillcolor="#a7855c" stroked="false">
            <v:path arrowok="t"/>
            <v:fill type="solid"/>
          </v:shape>
          <v:shape style="position:absolute;left:6956;top:15106;width:798;height:296" coordorigin="6957,15106" coordsize="798,296" path="m6980,15220l6957,15220,6957,15243,6980,15243,6980,15220xm7003,15243l6980,15243,6980,15265,7003,15265,7003,15243xm7003,15197l6980,15197,6980,15220,7003,15220,7003,15197xm7025,15265l7003,15265,7003,15288,7025,15288,7025,15265xm7025,15220l7003,15220,7003,15243,7025,15243,7025,15220xm7025,15175l7003,15175,7003,15197,7025,15197,7025,15175xm7048,15288l7025,15288,7025,15311,7048,15311,7048,15288xm7048,15243l7025,15243,7025,15265,7048,15265,7048,15243xm7048,15197l7025,15197,7025,15220,7048,15220,7048,15197xm7048,15152l7025,15152,7025,15174,7048,15174,7048,15152xm7071,15265l7048,15265,7048,15288,7071,15288,7071,15265xm7071,15220l7048,15220,7048,15243,7071,15243,7071,15220xm7071,15175l7048,15175,7048,15197,7071,15197,7071,15175xm7094,15243l7071,15243,7071,15265,7094,15265,7094,15243xm7094,15197l7071,15197,7071,15220,7094,15220,7094,15197xm7117,15220l7094,15220,7094,15243,7117,15243,7117,15220xm7139,15197l7117,15197,7117,15220,7139,15220,7139,15197xm7162,15220l7139,15220,7139,15243,7162,15243,7162,15220xm7162,15175l7139,15175,7139,15197,7162,15197,7162,15175xm7185,15243l7162,15243,7162,15265,7185,15265,7185,15243xm7185,15197l7162,15197,7162,15220,7185,15220,7185,15197xm7185,15152l7162,15152,7162,15174,7185,15174,7185,15152xm7185,15106l7162,15106,7162,15129,7185,15129,7185,15106xm7208,15265l7185,15265,7185,15288,7208,15288,7208,15265xm7208,15220l7185,15220,7185,15243,7208,15243,7208,15220xm7208,15175l7185,15175,7185,15197,7208,15197,7208,15175xm7208,15129l7185,15129,7185,15152,7208,15152,7208,15129xm7230,15288l7208,15288,7208,15311,7230,15311,7230,15288xm7230,15243l7208,15243,7208,15265,7230,15265,7230,15243xm7230,15197l7208,15197,7208,15220,7230,15220,7230,15197xm7230,15152l7208,15152,7208,15174,7230,15174,7230,15152xm7253,15265l7231,15265,7231,15288,7253,15288,7253,15265xm7253,15220l7231,15220,7231,15243,7253,15243,7253,15220xm7253,15175l7231,15175,7231,15197,7253,15197,7253,15175xm7276,15243l7253,15243,7253,15265,7276,15265,7276,15243xm7276,15197l7253,15197,7253,15220,7276,15220,7276,15197xm7299,15220l7276,15220,7276,15243,7299,15243,7299,15220xm7390,15311l7367,15311,7367,15311,7367,15288,7344,15288,7344,15265,7322,15265,7322,15265,7322,15243,7322,15243,7322,15243,7299,15243,7299,15265,7276,15265,7276,15288,7276,15288,7253,15288,7253,15311,7231,15311,7231,15333,7253,15333,7253,15334,7253,15356,7276,15356,7276,15356,7276,15379,7299,15379,7299,15379,7299,15402,7322,15402,7322,15379,7322,15379,7344,15379,7344,15357,7345,15356,7367,15356,7367,15334,7368,15333,7390,15333,7390,15311xm7755,15311l7732,15311,7732,15311,7732,15288,7709,15288,7709,15288,7709,15288,7709,15265,7687,15265,7686,15265,7686,15243,7686,15243,7664,15243,7664,15265,7664,15265,7664,15265,7641,15265,7641,15288,7618,15288,7618,15311,7595,15311,7595,15333,7618,15333,7618,15334,7618,15356,7641,15356,7641,15379,7664,15379,7664,15379,7664,15402,7686,15402,7686,15379,7687,15379,7709,15379,7709,15357,7709,15356,7732,15356,7732,15334,7732,15333,7755,15333,7755,15311xe" filled="true" fillcolor="#a7855c" stroked="false">
            <v:path arrowok="t"/>
            <v:fill type="solid"/>
          </v:shape>
          <v:shape style="position:absolute;left:6592;top:15060;width:604;height:341" coordorigin="6592,15061" coordsize="604,341" path="m6615,15220l6592,15220,6592,15243,6615,15243,6615,15220xm6638,15243l6615,15243,6615,15265,6638,15265,6638,15243xm6638,15197l6615,15197,6615,15220,6638,15220,6638,15197xm6661,15265l6638,15265,6638,15288,6661,15288,6661,15265xm6661,15220l6638,15220,6638,15243,6661,15243,6661,15220xm6661,15175l6638,15175,6638,15197,6661,15197,6661,15175xm6683,15288l6661,15288,6661,15311,6683,15311,6683,15288xm6683,15243l6661,15243,6661,15265,6683,15265,6683,15243xm6683,15197l6661,15197,6661,15220,6683,15220,6683,15197xm6683,15152l6661,15152,6661,15174,6683,15174,6683,15152xm6706,15265l6683,15265,6683,15288,6706,15288,6706,15265xm6706,15220l6683,15220,6683,15243,6706,15243,6706,15220xm6706,15175l6683,15175,6683,15197,6706,15197,6706,15175xm6729,15243l6706,15243,6706,15265,6729,15265,6729,15243xm6729,15197l6706,15197,6706,15220,6729,15220,6729,15197xm6752,15220l6729,15220,6729,15243,6752,15243,6752,15220xm6752,15175l6729,15175,6729,15197,6752,15197,6752,15175xm6775,15197l6752,15197,6752,15220,6775,15220,6775,15197xm6775,15152l6752,15152,6752,15174,6775,15174,6775,15152xm6797,15220l6775,15220,6775,15243,6797,15243,6797,15220xm6797,15175l6775,15175,6775,15197,6797,15197,6797,15175xm6797,15129l6775,15129,6775,15152,6797,15152,6797,15129xm6797,15084l6775,15084,6775,15106,6797,15106,6797,15084xm6820,15243l6797,15243,6797,15265,6820,15265,6820,15243xm6820,15197l6797,15197,6797,15220,6820,15220,6820,15197xm6820,15152l6797,15152,6797,15174,6820,15174,6820,15152xm6820,15106l6797,15106,6797,15129,6820,15129,6820,15106xm6843,15265l6820,15265,6820,15288,6843,15288,6843,15265xm6843,15220l6820,15220,6820,15243,6843,15243,6843,15220xm6843,15175l6820,15175,6820,15197,6843,15197,6843,15175xm6843,15129l6820,15129,6820,15152,6843,15152,6843,15129xm6866,15288l6843,15288,6843,15311,6866,15311,6866,15288xm6866,15243l6843,15243,6843,15265,6866,15265,6866,15243xm6866,15197l6843,15197,6843,15220,6866,15220,6866,15197xm6866,15152l6843,15152,6843,15174,6866,15174,6866,15152xm6889,15265l6866,15265,6866,15288,6889,15288,6889,15265xm6889,15220l6866,15220,6866,15243,6889,15243,6889,15220xm6889,15175l6866,15175,6866,15197,6889,15197,6889,15175xm6911,15243l6889,15243,6889,15265,6911,15265,6911,15243xm6911,15197l6889,15197,6889,15220,6911,15220,6911,15197xm6934,15220l6911,15220,6911,15243,6934,15243,6934,15220xm7025,15311l7003,15311,7003,15311,7003,15288,6980,15288,6980,15265,6957,15265,6957,15265,6957,15243,6957,15243,6934,15243,6934,15265,6934,15265,6911,15265,6911,15288,6911,15288,6889,15288,6889,15311,6889,15311,6889,15311,6866,15311,6866,15333,6889,15333,6889,15334,6889,15334,6889,15356,6911,15356,6911,15356,6911,15379,6934,15379,6934,15379,6934,15402,6957,15402,6957,15379,6957,15379,6980,15379,6980,15357,6980,15356,7003,15356,7003,15334,7003,15333,7025,15333,7025,15311xm7196,15141l7187,15135,7185,15129,7185,15129,7185,15129,7185,15106,7162,15106,7162,15106,7162,15106,7162,15084,7140,15084,7139,15083,7139,15061,7139,15061,7139,15061,7117,15061,7117,15084,7117,15084,7117,15084,7094,15084,7094,15106,7094,15106,7094,15106,7094,15106,7071,15106,7071,15129,7071,15129,7071,15129,7048,15129,7048,15152,7071,15152,7071,15152,7071,15174,7094,15174,7094,15175,7094,15197,7117,15197,7128,15209,7196,15141xe" filled="true" fillcolor="#a7855c" stroked="false">
            <v:path arrowok="t"/>
            <v:fill type="solid"/>
          </v:shape>
          <v:shape style="position:absolute;left:6227;top:15060;width:604;height:341" coordorigin="6228,15061" coordsize="604,341" path="m6250,15220l6228,15220,6228,15243,6250,15243,6250,15220xm6273,15243l6250,15243,6250,15265,6273,15265,6273,15243xm6273,15197l6250,15197,6250,15220,6273,15220,6273,15197xm6296,15265l6273,15265,6273,15288,6296,15288,6296,15265xm6296,15220l6273,15220,6273,15243,6296,15243,6296,15220xm6296,15175l6273,15175,6273,15197,6296,15197,6296,15175xm6319,15288l6296,15288,6296,15311,6319,15311,6319,15288xm6319,15243l6296,15243,6296,15265,6319,15265,6319,15243xm6319,15197l6296,15197,6296,15220,6319,15220,6319,15197xm6319,15152l6296,15152,6296,15174,6319,15174,6319,15152xm6342,15265l6319,15265,6319,15288,6342,15288,6342,15265xm6342,15220l6319,15220,6319,15243,6342,15243,6342,15220xm6342,15175l6319,15175,6319,15197,6342,15197,6342,15175xm6364,15243l6342,15243,6342,15265,6364,15265,6364,15243xm6364,15197l6342,15197,6342,15220,6364,15220,6364,15197xm6364,15152l6342,15152,6342,15174,6364,15174,6364,15152xm6387,15220l6364,15220,6364,15243,6387,15243,6387,15220xm6387,15175l6364,15175,6364,15197,6387,15197,6387,15175xm6387,15129l6364,15129,6364,15152,6387,15152,6387,15129xm6410,15197l6387,15197,6387,15220,6410,15220,6410,15197xm6410,15152l6387,15152,6387,15174,6410,15174,6410,15152xm6410,15106l6387,15106,6387,15129,6410,15129,6410,15106xm6410,15061l6387,15061,6387,15084,6410,15084,6410,15061xm6433,15220l6410,15220,6410,15243,6433,15243,6433,15220xm6433,15175l6410,15175,6410,15197,6433,15197,6433,15175xm6433,15129l6410,15129,6410,15152,6433,15152,6433,15129xm6433,15084l6410,15084,6410,15106,6433,15106,6433,15084xm6456,15243l6433,15243,6433,15265,6456,15265,6456,15243xm6456,15197l6433,15197,6433,15220,6456,15220,6456,15197xm6456,15152l6433,15152,6433,15174,6456,15174,6456,15152xm6456,15106l6433,15106,6433,15129,6456,15129,6456,15106xm6478,15265l6456,15265,6456,15288,6478,15288,6478,15265xm6478,15220l6456,15220,6456,15243,6478,15243,6478,15220xm6478,15175l6456,15175,6456,15197,6478,15197,6478,15175xm6478,15129l6456,15129,6456,15152,6478,15152,6478,15129xm6501,15288l6478,15288,6478,15311,6501,15311,6501,15288xm6501,15243l6478,15243,6478,15265,6501,15265,6501,15243xm6501,15197l6478,15197,6478,15220,6501,15220,6501,15197xm6501,15152l6478,15152,6478,15174,6501,15174,6501,15152xm6524,15265l6501,15265,6501,15288,6524,15288,6524,15265xm6524,15220l6501,15220,6501,15243,6524,15243,6524,15220xm6524,15175l6501,15175,6501,15197,6524,15197,6524,15175xm6547,15243l6524,15243,6524,15265,6547,15265,6547,15243xm6547,15197l6524,15197,6524,15220,6547,15220,6547,15197xm6569,15220l6547,15220,6547,15243,6569,15243,6569,15220xm6661,15311l6638,15311,6638,15288,6615,15288,6615,15288,6615,15288,6615,15288,6615,15265,6593,15265,6592,15265,6592,15243,6592,15243,6569,15243,6569,15265,6569,15265,6547,15265,6547,15288,6547,15288,6524,15288,6524,15311,6501,15311,6501,15333,6524,15333,6524,15334,6524,15356,6547,15356,6547,15356,6547,15379,6569,15379,6569,15379,6569,15402,6592,15402,6592,15379,6593,15379,6615,15379,6615,15357,6615,15356,6638,15356,6638,15334,6638,15333,6661,15333,6661,15311xm6831,15141l6822,15135,6820,15129,6797,15106,6797,15084,6775,15084,6775,15083,6775,15061,6775,15061,6775,15061,6752,15061,6752,15084,6752,15084,6752,15084,6752,15084,6729,15084,6729,15106,6729,15106,6729,15106,6729,15106,6706,15106,6706,15129,6706,15129,6706,15129,6706,15129,6683,15129,6683,15152,6706,15152,6706,15152,6706,15152,6706,15174,6729,15174,6763,15209,6831,15141xe" filled="true" fillcolor="#a7855c" stroked="false">
            <v:path arrowok="t"/>
            <v:fill type="solid"/>
          </v:shape>
          <v:shape style="position:absolute;left:5862;top:15060;width:604;height:341" coordorigin="5863,15061" coordsize="604,341" path="m5886,15220l5863,15220,5863,15243,5886,15243,5886,15220xm5908,15243l5886,15243,5886,15265,5908,15265,5908,15243xm5908,15197l5886,15197,5886,15220,5908,15220,5908,15197xm5931,15265l5908,15265,5908,15288,5931,15288,5931,15265xm5931,15220l5908,15220,5908,15243,5931,15243,5931,15220xm5931,15175l5908,15175,5908,15197,5931,15197,5931,15175xm5954,15288l5931,15288,5931,15311,5954,15311,5954,15288xm5954,15243l5931,15243,5931,15265,5954,15265,5954,15243xm5954,15197l5931,15197,5931,15220,5954,15220,5954,15197xm5954,15152l5931,15152,5931,15174,5954,15174,5954,15152xm5977,15265l5954,15265,5954,15288,5977,15288,5977,15265xm5977,15220l5954,15220,5954,15243,5977,15243,5977,15220xm5977,15175l5954,15175,5954,15197,5977,15197,5977,15175xm6000,15243l5977,15243,5977,15265,6000,15265,6000,15243xm6000,15197l5977,15197,5977,15220,6000,15220,6000,15197xm6022,15220l6000,15220,6000,15243,6022,15243,6022,15220xm6068,15220l6045,15220,6045,15243,6068,15243,6068,15220xm6091,15243l6068,15243,6068,15265,6091,15265,6091,15243xm6091,15197l6068,15197,6068,15220,6091,15220,6091,15197xm6114,15265l6091,15265,6091,15288,6114,15288,6114,15265xm6114,15220l6091,15220,6091,15243,6114,15243,6114,15220xm6114,15175l6091,15175,6091,15197,6114,15197,6114,15175xm6114,15129l6091,15129,6091,15129,6091,15129,6091,15129,6091,15106,6068,15106,6068,15106,6068,15106,6068,15106,6068,15084,6046,15084,6045,15083,6045,15061,6022,15061,6022,15084,6022,15084,6022,15084,6000,15084,6000,15106,6000,15106,6000,15106,6000,15106,5977,15106,5977,15129,5977,15129,5977,15129,5954,15129,5954,15152,5977,15152,5977,15152,5977,15174,6000,15174,6000,15175,6000,15197,6022,15197,6022,15197,6022,15220,6045,15220,6045,15198,6046,15197,6068,15197,6068,15175,6068,15174,6091,15174,6091,15152,6091,15152,6114,15152,6114,15129xm6136,15288l6114,15288,6114,15311,6136,15311,6136,15288xm6136,15243l6114,15243,6114,15265,6136,15265,6136,15243xm6136,15197l6114,15197,6114,15220,6136,15220,6136,15197xm6136,15152l6114,15152,6114,15174,6136,15174,6136,15152xm6159,15265l6136,15265,6136,15288,6159,15288,6159,15265xm6159,15220l6136,15220,6136,15243,6159,15243,6159,15220xm6159,15175l6136,15175,6136,15197,6159,15197,6159,15175xm6182,15243l6159,15243,6159,15265,6182,15265,6182,15243xm6182,15197l6159,15197,6159,15220,6182,15220,6182,15197xm6205,15220l6182,15220,6182,15243,6205,15243,6205,15220xm6296,15311l6273,15311,6273,15311,6273,15311,6273,15288,6250,15288,6250,15288,6250,15288,6250,15265,6228,15265,6228,15265,6228,15243,6228,15243,6228,15243,6205,15243,6205,15265,6182,15265,6182,15288,6182,15288,6159,15288,6159,15311,6159,15311,6159,15311,6136,15311,6136,15333,6159,15333,6159,15334,6159,15356,6182,15356,6182,15356,6182,15379,6205,15379,6205,15379,6205,15402,6228,15402,6228,15379,6228,15379,6250,15379,6250,15357,6251,15356,6273,15356,6273,15334,6273,15333,6296,15333,6296,15311xm6466,15141l6458,15135,6456,15129,6421,15095,6410,15083,6410,15061,6387,15061,6387,15084,6387,15084,6387,15084,6364,15084,6364,15106,6364,15106,6364,15106,6364,15106,6342,15106,6342,15129,6342,15129,6342,15129,6319,15129,6319,15152,6342,15152,6342,15152,6399,15209,6466,15141xe" filled="true" fillcolor="#a7855c" stroked="false">
            <v:path arrowok="t"/>
            <v:fill type="solid"/>
          </v:shape>
          <v:shape style="position:absolute;left:5475;top:15060;width:627;height:341" coordorigin="5475,15061" coordsize="627,341" path="m5498,15379l5475,15379,5475,15402,5498,15402,5498,15379xm5521,15220l5498,15220,5498,15243,5521,15243,5521,15220xm5544,15333l5521,15333,5521,15356,5498,15356,5498,15379,5521,15379,5521,15356,5544,15356,5544,15333xm5544,15243l5521,15243,5521,15265,5544,15265,5544,15243xm5544,15197l5521,15197,5521,15220,5544,15220,5544,15197xm5567,15311l5544,15311,5544,15333,5567,15333,5567,15311xm5567,15265l5544,15265,5544,15288,5567,15288,5567,15265xm5567,15220l5544,15220,5544,15243,5567,15243,5567,15220xm5567,15175l5544,15175,5544,15197,5567,15197,5567,15175xm5589,15288l5567,15288,5567,15311,5589,15311,5589,15288xm5589,15243l5567,15243,5567,15265,5589,15265,5589,15243xm5589,15197l5567,15197,5567,15220,5589,15220,5589,15197xm5589,15152l5567,15152,5567,15174,5589,15174,5589,15152xm5612,15265l5589,15265,5589,15288,5612,15288,5612,15265xm5612,15220l5589,15220,5589,15243,5612,15243,5612,15220xm5612,15175l5589,15175,5589,15197,5612,15197,5612,15175xm5635,15243l5612,15243,5612,15265,5635,15265,5635,15243xm5635,15197l5612,15197,5612,15220,5635,15220,5635,15197xm5658,15220l5635,15220,5635,15243,5658,15243,5658,15220xm5703,15220l5681,15220,5681,15243,5703,15243,5703,15220xm5726,15243l5703,15243,5703,15265,5726,15265,5726,15243xm5726,15197l5703,15197,5703,15220,5726,15220,5726,15197xm5749,15265l5726,15265,5726,15288,5749,15288,5749,15265xm5749,15220l5726,15220,5726,15243,5749,15243,5749,15220xm5749,15175l5726,15175,5726,15197,5749,15197,5749,15175xm5749,15129l5726,15129,5726,15129,5726,15129,5726,15129,5726,15106,5703,15106,5703,15106,5703,15106,5703,15106,5703,15084,5681,15084,5681,15083,5681,15061,5658,15061,5658,15084,5658,15084,5658,15084,5635,15084,5635,15106,5635,15106,5635,15106,5635,15106,5612,15106,5612,15129,5612,15129,5612,15129,5589,15129,5589,15152,5612,15152,5612,15152,5612,15174,5635,15174,5635,15175,5635,15197,5658,15197,5658,15197,5658,15220,5681,15220,5681,15198,5681,15197,5703,15197,5703,15175,5704,15174,5726,15174,5726,15152,5726,15152,5749,15152,5749,15129xm5772,15288l5749,15288,5749,15311,5772,15311,5772,15288xm5772,15243l5749,15243,5749,15265,5772,15265,5772,15243xm5772,15197l5749,15197,5749,15220,5772,15220,5772,15197xm5772,15152l5749,15152,5749,15174,5772,15174,5772,15152xm5795,15265l5772,15265,5772,15288,5795,15288,5795,15265xm5795,15220l5772,15220,5772,15243,5795,15243,5795,15220xm5795,15175l5772,15175,5772,15197,5795,15197,5795,15175xm5817,15243l5795,15243,5795,15265,5817,15265,5817,15243xm5817,15197l5795,15197,5795,15220,5817,15220,5817,15197xm5840,15220l5817,15220,5817,15243,5840,15243,5840,15220xm5931,15311l5908,15311,5908,15311,5908,15288,5886,15288,5886,15288,5886,15288,5886,15265,5863,15265,5863,15265,5863,15243,5863,15243,5840,15243,5840,15265,5840,15265,5840,15265,5817,15265,5817,15288,5795,15288,5795,15311,5772,15311,5772,15333,5794,15333,5795,15334,5795,15356,5817,15356,5817,15379,5840,15379,5840,15379,5840,15402,5863,15402,5863,15379,5863,15379,5886,15379,5886,15357,5886,15356,5908,15356,5908,15334,5909,15333,5931,15333,5931,15311xm6102,15141l6093,15135,6091,15129,6057,15095,6040,15078,6045,15061,5963,15143,5977,15152,6034,15209,6102,15141xe" filled="true" fillcolor="#a7855c" stroked="false">
            <v:path arrowok="t"/>
            <v:fill type="solid"/>
          </v:shape>
          <v:shape style="position:absolute;left:5407;top:15242;width:4082;height:283" coordorigin="5407,15243" coordsize="4082,283" path="m5555,15323l5546,15317,5544,15311,5544,15311,5544,15288,5521,15288,5521,15265,5499,15265,5498,15265,5498,15243,5498,15243,5498,15243,5475,15243,5475,15265,5453,15265,5453,15288,5453,15288,5430,15288,5430,15311,5407,15311,5407,15333,5430,15333,5430,15334,5430,15356,5453,15356,5453,15356,5453,15379,5475,15379,5475,15379,5475,15402,5498,15402,5498,15379,5555,15323xm8850,15479l8827,15479,8827,15502,8850,15502,8850,15479xm8873,15502l8850,15502,8850,15525,8873,15525,8873,15502xm8873,15457l8850,15457,8850,15479,8873,15479,8873,15457xm8896,15479l8873,15479,8873,15502,8896,15502,8896,15479xm8896,15434l8873,15434,8873,15457,8896,15457,8896,15434xm8896,15388l8873,15388,8873,15411,8896,15411,8896,15388xm8918,15457l8896,15457,8896,15479,8918,15479,8918,15457xm8941,15434l8918,15434,8918,15411,8896,15411,8896,15434,8918,15434,8918,15457,8941,15457,8941,15434xm9009,15457l8987,15457,8987,15479,9009,15479,9009,15457xm9009,15411l8987,15411,8987,15434,8964,15434,8964,15457,8987,15457,8987,15434,9009,15434,9009,15411xm9032,15479l9010,15479,9010,15502,9032,15502,9032,15479xm9032,15388l9010,15388,9010,15411,9032,15411,9032,15388xm9055,15502l9032,15502,9032,15525,9055,15525,9055,15502xm9055,15457l9032,15457,9032,15479,9055,15479,9055,15457xm9055,15411l9032,15411,9032,15434,9010,15434,9010,15457,9032,15457,9032,15434,9055,15434,9055,15411xm9055,15366l9032,15366,9032,15388,9055,15388,9055,15366xm9078,15479l9055,15479,9055,15502,9078,15502,9078,15479xm9078,15388l9055,15388,9055,15411,9078,15411,9078,15388xm9101,15457l9078,15457,9078,15479,9101,15479,9101,15457xm9123,15434l9101,15434,9101,15411,9078,15411,9078,15434,9055,15434,9055,15457,9078,15457,9078,15434,9101,15434,9101,15457,9123,15457,9123,15434xm9169,15434l9146,15434,9146,15457,9169,15457,9169,15434xm9192,15457l9169,15457,9169,15479,9192,15479,9192,15457xm9192,15411l9169,15411,9169,15434,9192,15434,9192,15411xm9215,15479l9192,15479,9192,15502,9215,15502,9215,15479xm9215,15434l9192,15434,9192,15457,9215,15457,9215,15434xm9215,15388l9192,15388,9192,15411,9215,15411,9215,15388xm9237,15502l9215,15502,9215,15525,9237,15525,9237,15502xm9237,15457l9215,15457,9215,15479,9237,15479,9237,15457xm9237,15366l9215,15366,9215,15388,9237,15388,9237,15366xm9260,15479l9237,15479,9237,15502,9260,15502,9260,15479xm9260,15388l9237,15388,9237,15411,9260,15411,9260,15388xm9283,15457l9260,15457,9260,15479,9283,15479,9283,15457xm9283,15411l9260,15411,9260,15434,9237,15434,9237,15411,9215,15411,9215,15434,9237,15434,9237,15457,9260,15457,9260,15434,9283,15434,9283,15411xm9306,15434l9283,15434,9283,15457,9306,15457,9306,15434xm9374,15457l9351,15457,9351,15479,9374,15479,9374,15457xm9374,15411l9351,15411,9351,15434,9329,15434,9329,15457,9351,15457,9351,15434,9374,15434,9374,15411xm9397,15479l9374,15479,9374,15502,9397,15502,9397,15479xm9397,15434l9374,15434,9374,15457,9397,15457,9397,15434xm9397,15388l9374,15388,9374,15411,9397,15411,9397,15388xm9420,15502l9397,15502,9397,15525,9420,15525,9420,15502xm9420,15457l9397,15457,9397,15479,9420,15479,9420,15457xm9420,15366l9397,15366,9397,15388,9420,15388,9420,15366xm9443,15479l9420,15479,9420,15502,9443,15502,9443,15479xm9443,15434l9420,15434,9420,15411,9397,15411,9397,15434,9420,15434,9420,15457,9443,15457,9443,15434xm9443,15388l9420,15388,9420,15411,9443,15411,9443,15388xm9465,15457l9443,15457,9443,15479,9465,15479,9465,15457xm9488,15434l9465,15434,9465,15411,9443,15411,9443,15434,9465,15434,9465,15457,9488,15457,9488,15434xe" filled="true" fillcolor="#a7855c" stroked="false">
            <v:path arrowok="t"/>
            <v:fill type="solid"/>
          </v:shape>
          <v:shape style="position:absolute;left:8781;top:15274;width:800;height:341" coordorigin="8782,15275" coordsize="800,341" path="m8827,15457l8804,15457,8804,15479,8827,15479,8827,15457xm8827,15411l8804,15411,8804,15434,8782,15434,8782,15457,8804,15457,8804,15434,8827,15434,8827,15411xm8850,15434l8827,15434,8827,15457,8850,15457,8850,15434xm8850,15388l8827,15388,8827,15411,8850,15411,8850,15388xm8873,15411l8850,15411,8850,15434,8873,15434,8873,15411xm8896,15388l8873,15388,8873,15411,8896,15411,8896,15388xm9032,15343l9010,15343,9009,15343,9009,15320,8987,15320,8987,15298,8964,15298,8964,15297,8964,15275,8964,15275,8941,15275,8941,15298,8941,15298,8941,15298,8918,15298,8918,15320,8918,15320,8918,15320,8918,15320,8896,15320,8896,15343,8896,15343,8896,15343,8896,15343,8873,15343,8873,15366,8850,15366,8850,15388,8873,15388,8873,15366,8895,15366,8896,15366,8896,15388,8918,15388,8918,15388,8918,15411,8941,15411,8941,15411,8941,15434,8964,15434,8964,15411,8964,15411,8987,15411,8987,15389,8987,15388,9009,15388,9009,15366,9010,15366,9032,15366,9032,15343xm9101,15547l9078,15547,9078,15570,9101,15570,9101,15547xm9123,15570l9101,15570,9101,15593,9123,15593,9123,15570xm9123,15525l9101,15525,9101,15547,9123,15547,9123,15525xm9146,15593l9123,15593,9123,15616,9146,15616,9146,15593xm9146,15547l9123,15547,9123,15570,9146,15570,9146,15547xm9146,15502l9123,15502,9123,15525,9146,15525,9146,15502xm9169,15570l9146,15570,9146,15593,9169,15593,9169,15570xm9169,15525l9146,15525,9146,15547,9169,15547,9169,15525xm9169,15479l9146,15479,9146,15502,9169,15502,9169,15479xm9192,15547l9169,15547,9169,15570,9192,15570,9192,15547xm9192,15502l9169,15502,9169,15525,9192,15525,9192,15502xm9215,15525l9192,15525,9192,15547,9215,15547,9215,15525xm9397,15343l9374,15343,9374,15343,9374,15343,9374,15320,9351,15320,9351,15320,9351,15320,9351,15320,9351,15298,9329,15298,9329,15297,9329,15275,9329,15275,9306,15275,9306,15298,9306,15298,9283,15298,9283,15320,9283,15320,9283,15320,9260,15320,9260,15343,9260,15343,9260,15343,9237,15343,9237,15366,9260,15366,9260,15366,9260,15388,9283,15388,9283,15389,9283,15411,9306,15411,9306,15411,9306,15434,9329,15434,9329,15411,9329,15411,9351,15411,9351,15389,9352,15388,9374,15388,9374,15366,9374,15366,9397,15366,9397,15343xm9582,15525l9559,15525,9559,15525,9559,15502,9536,15502,9536,15502,9536,15502,9536,15502,9536,15479,9514,15479,9513,15479,9513,15457,9513,15457,9490,15457,9490,15479,9490,15479,9490,15479,9468,15479,9468,15502,9468,15502,9468,15502,9445,15502,9445,15525,9445,15525,9445,15525,9422,15525,9422,15547,9445,15547,9445,15547,9445,15547,9445,15570,9468,15570,9468,15570,9468,15593,9490,15593,9490,15593,9490,15616,9513,15616,9513,15593,9513,15593,9536,15593,9536,15570,9536,15570,9559,15570,9559,15548,9559,15547,9582,15547,9582,15525xe" filled="true" fillcolor="#a7855c" stroked="false">
            <v:path arrowok="t"/>
            <v:fill type="solid"/>
          </v:shape>
          <v:shape style="position:absolute;left:8232;top:15365;width:971;height:250" coordorigin="8232,15366" coordsize="971,250" path="m8278,15457l8255,15457,8255,15479,8278,15479,8278,15457xm8301,15479l8278,15479,8278,15502,8301,15502,8301,15479xm8301,15434l8278,15434,8278,15411,8255,15411,8255,15434,8232,15434,8232,15457,8255,15457,8255,15434,8278,15434,8278,15457,8301,15457,8301,15434xm8301,15388l8278,15388,8278,15411,8301,15411,8301,15388xm8323,15502l8301,15502,8301,15525,8323,15525,8323,15502xm8323,15457l8301,15457,8301,15479,8323,15479,8323,15457xm8323,15366l8301,15366,8301,15388,8323,15388,8323,15366xm8346,15479l8323,15479,8323,15502,8346,15502,8346,15479xm8346,15434l8323,15434,8323,15411,8301,15411,8301,15434,8323,15434,8323,15457,8346,15457,8346,15434xm8346,15388l8323,15388,8323,15411,8346,15411,8346,15388xm8369,15457l8346,15457,8346,15479,8369,15479,8369,15457xm8369,15411l8346,15411,8346,15434,8369,15434,8369,15411xm8392,15434l8369,15434,8369,15457,8392,15457,8392,15434xm8460,15457l8437,15457,8437,15479,8460,15479,8460,15457xm8460,15411l8437,15411,8437,15434,8415,15434,8415,15457,8437,15457,8437,15434,8460,15434,8460,15411xm8483,15479l8460,15479,8460,15502,8483,15502,8483,15479xm8483,15388l8460,15388,8460,15411,8483,15411,8483,15388xm8506,15502l8483,15502,8483,15525,8506,15525,8506,15502xm8506,15457l8483,15457,8483,15479,8506,15479,8506,15457xm8506,15366l8483,15366,8483,15388,8506,15388,8506,15366xm8529,15479l8506,15479,8506,15502,8529,15502,8529,15479xm8529,15434l8506,15434,8506,15411,8483,15411,8483,15434,8460,15434,8460,15457,8483,15457,8483,15434,8506,15434,8506,15457,8529,15457,8529,15434xm8529,15388l8506,15388,8506,15411,8529,15411,8529,15388xm8551,15457l8529,15457,8529,15479,8551,15479,8551,15457xm8551,15411l8529,15411,8529,15434,8551,15434,8551,15411xm8574,15434l8551,15434,8551,15457,8574,15457,8574,15434xm8620,15434l8597,15434,8597,15457,8620,15457,8620,15434xm8643,15457l8620,15457,8620,15479,8643,15479,8643,15457xm8665,15479l8643,15479,8643,15502,8665,15502,8665,15479xm8665,15388l8643,15388,8643,15411,8665,15411,8665,15388xm8688,15502l8665,15502,8665,15525,8688,15525,8688,15502xm8688,15457l8665,15457,8665,15479,8688,15479,8688,15457xm8688,15411l8665,15411,8665,15434,8643,15434,8643,15411,8620,15411,8620,15434,8643,15434,8643,15457,8665,15457,8665,15434,8688,15434,8688,15411xm8688,15366l8665,15366,8665,15388,8688,15388,8688,15366xm8711,15479l8688,15479,8688,15502,8711,15502,8711,15479xm8711,15434l8688,15434,8688,15457,8711,15457,8711,15434xm8711,15388l8688,15388,8688,15411,8711,15411,8711,15388xm8734,15457l8711,15457,8711,15479,8734,15479,8734,15457xm8734,15411l8711,15411,8711,15434,8734,15434,8734,15411xm8757,15434l8734,15434,8734,15457,8757,15457,8757,15434xm8850,15525l8827,15525,8827,15525,8827,15525,8827,15502,8804,15502,8804,15502,8804,15502,8804,15479,8782,15479,8782,15479,8782,15457,8759,15457,8759,15479,8759,15479,8759,15479,8736,15479,8736,15502,8736,15502,8736,15502,8736,15502,8713,15502,8713,15525,8713,15525,8713,15525,8690,15525,8690,15547,8713,15547,8713,15547,8713,15570,8736,15570,8736,15570,8736,15593,8759,15593,8759,15593,8759,15616,8782,15616,8782,15593,8782,15593,8804,15593,8804,15570,8805,15570,8827,15570,8827,15548,8827,15547,8850,15547,8850,15525xm9203,15537l9194,15530,9192,15525,9158,15491,9146,15479,9146,15457,9123,15457,9123,15479,9123,15479,9123,15479,9101,15479,9101,15502,9101,15502,9101,15502,9101,15502,9078,15502,9078,15525,9078,15525,9078,15525,9055,15525,9055,15547,9078,15547,9078,15547,9078,15570,9101,15570,9135,15604,9203,15537xe" filled="true" fillcolor="#a7855c" stroked="false">
            <v:path arrowok="t"/>
            <v:fill type="solid"/>
          </v:shape>
          <v:shape style="position:absolute;left:8049;top:15274;width:616;height:341" coordorigin="8050,15275" coordsize="616,341" path="m8073,15570l8050,15570,8050,15593,8073,15593,8073,15570xm8073,15434l8050,15434,8050,15457,8073,15457,8073,15434xm8096,15547l8073,15547,8073,15570,8096,15570,8096,15547xm8096,15457l8073,15457,8073,15479,8096,15479,8096,15457xm8118,15525l8096,15525,8096,15547,8118,15547,8118,15525xm8118,15479l8096,15479,8096,15502,8118,15502,8118,15479xm8118,15434l8096,15434,8096,15411,8073,15411,8073,15434,8096,15434,8096,15457,8118,15457,8118,15434xm8118,15388l8096,15388,8096,15411,8118,15411,8118,15388xm8141,15502l8118,15502,8118,15525,8141,15525,8141,15502xm8141,15457l8118,15457,8118,15479,8141,15479,8141,15457xm8141,15411l8118,15411,8118,15434,8141,15434,8141,15411xm8141,15366l8118,15366,8118,15388,8141,15388,8141,15366xm8164,15479l8141,15479,8141,15502,8164,15502,8164,15479xm8164,15388l8141,15388,8141,15411,8164,15411,8164,15388xm8187,15457l8164,15457,8164,15479,8187,15479,8187,15457xm8187,15411l8164,15411,8164,15434,8141,15434,8141,15457,8164,15457,8164,15434,8187,15434,8187,15411xm8255,15434l8232,15434,8232,15457,8255,15457,8255,15434xm8301,15343l8278,15343,8278,15343,8278,15343,8278,15343,8278,15320,8255,15320,8255,15320,8255,15320,8255,15320,8255,15298,8233,15298,8232,15297,8232,15275,8232,15275,8210,15275,8210,15298,8210,15298,8187,15298,8187,15320,8187,15320,8187,15320,8164,15320,8164,15343,8164,15343,8164,15343,8141,15343,8141,15366,8164,15366,8164,15366,8164,15388,8187,15388,8187,15389,8187,15411,8209,15411,8210,15411,8210,15434,8187,15434,8187,15457,8210,15457,8210,15434,8232,15434,8232,15411,8233,15411,8255,15411,8255,15389,8255,15388,8278,15388,8278,15366,8278,15366,8301,15366,8301,15343xm8483,15525l8460,15525,8460,15525,8460,15525,8460,15525,8460,15502,8437,15502,8437,15502,8437,15502,8437,15479,8415,15479,8415,15479,8415,15457,8392,15457,8392,15479,8369,15479,8369,15502,8369,15502,8346,15502,8346,15525,8346,15525,8323,15525,8323,15547,8346,15547,8346,15547,8346,15547,8346,15570,8369,15570,8369,15570,8369,15593,8392,15593,8392,15593,8392,15616,8415,15616,8415,15593,8415,15593,8437,15593,8437,15570,8438,15570,8460,15570,8460,15548,8461,15547,8483,15547,8483,15525xm8665,15343l8643,15343,8643,15343,8643,15343,8643,15320,8620,15320,8620,15320,8620,15320,8620,15298,8597,15298,8597,15297,8597,15275,8597,15275,8574,15275,8574,15298,8574,15298,8551,15298,8551,15320,8551,15320,8551,15320,8529,15320,8529,15343,8529,15343,8529,15343,8529,15343,8506,15343,8506,15366,8529,15366,8529,15366,8529,15388,8551,15388,8551,15388,8551,15411,8574,15411,8574,15411,8574,15434,8597,15434,8597,15411,8597,15411,8620,15411,8620,15389,8620,15388,8643,15388,8643,15366,8643,15366,8665,15366,8665,15343xe" filled="true" fillcolor="#a7855c" stroked="false">
            <v:path arrowok="t"/>
            <v:fill type="solid"/>
          </v:shape>
          <v:shape style="position:absolute;left:7363;top:15365;width:743;height:250" coordorigin="7364,15366" coordsize="743,250" path="m7387,15479l7364,15479,7364,15502,7387,15502,7387,15479xm7410,15502l7387,15502,7387,15525,7410,15525,7410,15502xm7410,15457l7387,15457,7387,15479,7410,15479,7410,15457xm7432,15479l7410,15479,7410,15502,7432,15502,7432,15479xm7432,15434l7410,15434,7410,15457,7432,15457,7432,15434xm7455,15457l7432,15457,7432,15479,7455,15479,7455,15457xm7478,15434l7455,15434,7455,15411,7432,15411,7432,15434,7455,15434,7455,15457,7478,15457,7478,15434xm7546,15457l7524,15457,7524,15479,7546,15479,7546,15457xm7546,15411l7524,15411,7524,15434,7501,15434,7501,15457,7524,15457,7524,15434,7546,15434,7546,15411xm7569,15479l7546,15479,7546,15502,7569,15502,7569,15479xm7569,15388l7546,15388,7546,15411,7569,15411,7569,15388xm7592,15502l7569,15502,7569,15525,7592,15525,7592,15502xm7592,15457l7569,15457,7569,15479,7592,15479,7592,15457xm7592,15411l7569,15411,7569,15434,7546,15434,7546,15457,7569,15457,7569,15434,7592,15434,7592,15411xm7592,15366l7569,15366,7569,15388,7592,15388,7592,15366xm7615,15479l7592,15479,7592,15502,7615,15502,7615,15479xm7615,15388l7592,15388,7592,15411,7615,15411,7615,15388xm7637,15457l7615,15457,7615,15479,7637,15479,7637,15457xm7637,15411l7615,15411,7615,15434,7592,15434,7592,15457,7615,15457,7615,15434,7637,15434,7637,15411xm7660,15434l7637,15434,7637,15457,7660,15457,7660,15434xm7706,15434l7683,15434,7683,15457,7706,15457,7706,15434xm7729,15457l7706,15457,7706,15479,7729,15479,7729,15457xm7729,15411l7706,15411,7706,15434,7729,15434,7729,15411xm7751,15479l7729,15479,7729,15502,7751,15502,7751,15479xm7751,15434l7729,15434,7729,15457,7751,15457,7751,15434xm7751,15388l7729,15388,7729,15411,7751,15411,7751,15388xm7774,15502l7751,15502,7751,15525,7774,15525,7774,15502xm7774,15457l7751,15457,7751,15479,7774,15479,7774,15457xm7774,15366l7751,15366,7751,15388,7774,15388,7774,15366xm7797,15479l7774,15479,7774,15502,7797,15502,7797,15479xm7797,15388l7774,15388,7774,15411,7797,15411,7797,15388xm7820,15457l7797,15457,7797,15479,7820,15479,7820,15457xm7820,15411l7797,15411,7797,15434,7774,15434,7774,15411,7751,15411,7751,15434,7774,15434,7774,15457,7797,15457,7797,15434,7820,15434,7820,15411xm7843,15434l7820,15434,7820,15457,7843,15457,7843,15434xm7911,15457l7888,15457,7888,15479,7911,15479,7911,15457xm7911,15411l7888,15411,7888,15434,7865,15434,7865,15457,7888,15457,7888,15434,7911,15434,7911,15411xm7934,15479l7911,15479,7911,15502,7934,15502,7934,15479xm7934,15434l7911,15434,7911,15457,7934,15457,7934,15434xm7934,15388l7911,15388,7911,15411,7934,15411,7934,15388xm7957,15502l7934,15502,7934,15525,7957,15525,7957,15502xm7957,15457l7934,15457,7934,15479,7957,15479,7957,15457xm7957,15366l7934,15366,7934,15388,7957,15388,7957,15366xm7979,15479l7957,15479,7957,15502,7979,15502,7979,15479xm7979,15434l7957,15434,7957,15411,7934,15411,7934,15434,7957,15434,7957,15457,7979,15457,7979,15434xm7979,15388l7957,15388,7957,15411,7979,15411,7979,15388xm8002,15457l7979,15457,7979,15479,8002,15479,8002,15457xm8025,15434l8002,15434,8002,15411,7979,15411,7979,15434,8002,15434,8002,15457,8025,15457,8025,15434xm8106,15537l8098,15530,8096,15525,8096,15502,8073,15502,8073,15502,8073,15502,8073,15502,8073,15479,8050,15479,8050,15479,8050,15457,8050,15457,8027,15457,8027,15479,8027,15479,8027,15479,8004,15479,8004,15502,8004,15502,8004,15502,7982,15502,7982,15525,7982,15525,7982,15525,7959,15525,7959,15547,7982,15547,7982,15547,7982,15547,7982,15570,8004,15570,8004,15570,8004,15593,8027,15593,8027,15593,8027,15616,8050,15616,8050,15593,8050,15593,8073,15593,8073,15570,8106,15537xe" filled="true" fillcolor="#a7855c" stroked="false">
            <v:path arrowok="t"/>
            <v:fill type="solid"/>
          </v:shape>
          <v:shape style="position:absolute;left:7272;top:15274;width:661;height:341" coordorigin="7273,15275" coordsize="661,341" path="m7296,15570l7273,15570,7273,15593,7296,15593,7296,15570xm7296,15525l7273,15525,7273,15547,7296,15547,7296,15525xm7318,15593l7296,15593,7296,15616,7318,15616,7318,15593xm7318,15547l7296,15547,7296,15570,7318,15570,7318,15547xm7318,15502l7296,15502,7296,15525,7318,15525,7318,15502xm7341,15570l7318,15570,7318,15593,7341,15593,7341,15570xm7341,15525l7318,15525,7318,15547,7341,15547,7341,15525xm7341,15479l7318,15479,7318,15502,7341,15502,7341,15479xm7364,15547l7341,15547,7341,15570,7364,15570,7364,15547xm7364,15502l7341,15502,7341,15525,7364,15525,7364,15502xm7364,15457l7341,15457,7341,15479,7364,15479,7364,15457xm7364,15411l7341,15411,7341,15434,7318,15434,7318,15457,7341,15457,7341,15434,7364,15434,7364,15411xm7387,15525l7364,15525,7364,15547,7387,15547,7387,15525xm7387,15479l7364,15479,7364,15502,7387,15502,7387,15479xm7387,15434l7364,15434,7364,15457,7387,15457,7387,15434xm7387,15388l7364,15388,7364,15411,7387,15411,7387,15388xm7410,15411l7387,15411,7387,15434,7410,15434,7410,15411xm7432,15388l7410,15388,7410,15411,7432,15411,7432,15388xm7569,15343l7546,15343,7546,15343,7546,15320,7524,15320,7524,15298,7501,15298,7501,15297,7501,15275,7501,15275,7478,15275,7478,15298,7478,15298,7478,15298,7455,15298,7455,15320,7455,15320,7455,15320,7455,15320,7432,15320,7432,15343,7432,15343,7432,15343,7432,15343,7410,15343,7410,15366,7387,15366,7387,15388,7410,15388,7410,15366,7432,15366,7432,15366,7432,15388,7455,15388,7455,15388,7455,15411,7478,15411,7478,15411,7478,15434,7501,15434,7501,15411,7501,15411,7524,15411,7524,15389,7524,15388,7546,15388,7546,15366,7547,15366,7569,15366,7569,15343xm7751,15525l7729,15525,7729,15525,7729,15525,7729,15502,7706,15502,7706,15502,7706,15502,7706,15502,7706,15479,7683,15479,7683,15479,7683,15457,7683,15457,7660,15457,7660,15479,7660,15479,7637,15479,7637,15502,7637,15502,7615,15502,7615,15525,7615,15525,7615,15525,7592,15525,7592,15547,7615,15547,7615,15547,7615,15570,7637,15570,7637,15570,7637,15593,7660,15593,7660,15593,7660,15616,7683,15616,7683,15593,7683,15593,7706,15593,7706,15570,7706,15570,7729,15570,7729,15548,7729,15547,7751,15547,7751,15525xm7934,15343l7911,15343,7911,15343,7911,15343,7911,15320,7888,15320,7888,15320,7888,15320,7888,15320,7888,15298,7866,15298,7865,15297,7865,15275,7865,15275,7843,15275,7843,15298,7843,15298,7820,15298,7820,15320,7820,15320,7820,15320,7797,15320,7797,15343,7797,15343,7797,15343,7774,15343,7774,15366,7797,15366,7797,15366,7797,15388,7820,15388,7820,15389,7820,15411,7843,15411,7843,15411,7843,15434,7865,15434,7865,15411,7866,15411,7888,15411,7888,15389,7889,15388,7911,15388,7911,15366,7911,15366,7934,15366,7934,15343xe" filled="true" fillcolor="#a7855c" stroked="false">
            <v:path arrowok="t"/>
            <v:fill type="solid"/>
          </v:shape>
          <v:shape style="position:absolute;left:6885;top:15274;width:490;height:341" coordorigin="6885,15275" coordsize="490,341" path="m6908,15547l6885,15547,6885,15570,6908,15570,6908,15547xm6908,15502l6885,15502,6885,15525,6908,15525,6908,15502xm6931,15570l6908,15570,6908,15593,6931,15593,6931,15570xm6931,15525l6908,15525,6908,15547,6931,15547,6931,15525xm6931,15479l6908,15479,6908,15502,6931,15502,6931,15479xm6954,15593l6931,15593,6931,15616,6954,15616,6954,15593xm6954,15547l6931,15547,6931,15570,6954,15570,6954,15547xm6954,15502l6931,15502,6931,15525,6954,15525,6954,15502xm6954,15457l6931,15457,6931,15479,6954,15479,6954,15457xm6976,15570l6954,15570,6954,15593,6976,15593,6976,15570xm6976,15525l6954,15525,6954,15547,6976,15547,6976,15525xm6976,15479l6954,15479,6954,15502,6976,15502,6976,15479xm6976,15434l6954,15434,6954,15457,6976,15457,6976,15434xm6999,15547l6976,15547,6976,15570,6999,15570,6999,15547xm6999,15502l6976,15502,6976,15525,6999,15525,6999,15502xm6999,15457l6976,15457,6976,15479,6999,15479,6999,15457xm7022,15525l6999,15525,6999,15547,7022,15547,7022,15525xm7022,15479l6999,15479,6999,15502,7022,15502,7022,15479xm7022,15388l6999,15388,6999,15411,7022,15411,7022,15388xm7045,15502l7022,15502,7022,15525,7045,15525,7045,15502xm7045,15457l7022,15457,7022,15479,7045,15479,7045,15457xm7045,15411l7022,15411,7022,15434,6999,15434,6999,15411,6976,15411,6976,15434,6999,15434,6999,15457,7022,15457,7022,15434,7045,15434,7045,15411xm7045,15366l7022,15366,7022,15388,7045,15388,7045,15366xm7068,15479l7045,15479,7045,15502,7068,15502,7068,15479xm7068,15388l7045,15388,7045,15411,7068,15411,7068,15388xm7090,15457l7068,15457,7068,15479,7090,15479,7090,15457xm7090,15411l7068,15411,7068,15434,7045,15434,7045,15457,7068,15457,7068,15434,7090,15434,7090,15411xm7159,15434l7136,15434,7136,15457,7159,15457,7159,15434xm7182,15457l7159,15457,7159,15479,7182,15479,7182,15457xm7204,15479l7182,15479,7182,15502,7204,15502,7204,15479xm7204,15434l7182,15434,7182,15411,7159,15411,7159,15434,7182,15434,7182,15457,7204,15457,7204,15434xm7204,15388l7182,15388,7182,15411,7204,15411,7204,15388xm7204,15343l7182,15343,7182,15343,7182,15343,7182,15343,7182,15320,7159,15320,7159,15320,7159,15320,7159,15298,7136,15298,7136,15297,7136,15275,7136,15275,7136,15275,7113,15275,7113,15298,7090,15298,7090,15320,7090,15320,7090,15320,7068,15320,7068,15343,7068,15343,7068,15343,7045,15343,7045,15366,7068,15366,7068,15366,7068,15388,7090,15388,7090,15388,7090,15411,7113,15411,7113,15411,7113,15434,7090,15434,7090,15457,7113,15457,7113,15434,7136,15434,7136,15412,7136,15411,7159,15411,7159,15389,7159,15388,7182,15388,7182,15366,7182,15366,7204,15366,7204,15343xm7227,15502l7204,15502,7204,15525,7227,15525,7227,15502xm7227,15457l7204,15457,7204,15479,7227,15479,7227,15457xm7227,15366l7204,15366,7204,15388,7227,15388,7227,15366xm7250,15479l7227,15479,7227,15502,7250,15502,7250,15479xm7250,15388l7227,15388,7227,15411,7250,15411,7250,15388xm7273,15457l7250,15457,7250,15479,7273,15479,7273,15457xm7273,15411l7250,15411,7250,15434,7227,15434,7227,15411,7204,15411,7204,15434,7227,15434,7227,15457,7250,15457,7250,15434,7273,15434,7273,15411xm7296,15434l7273,15434,7273,15457,7296,15457,7296,15434xm7375,15537l7366,15530,7364,15525,7330,15491,7318,15479,7318,15457,7296,15457,7296,15479,7296,15479,7296,15479,7273,15479,7273,15502,7273,15502,7273,15502,7273,15502,7250,15502,7250,15525,7250,15525,7250,15525,7227,15525,7227,15547,7250,15547,7250,15547,7250,15570,7273,15570,7307,15604,7375,15537xe" filled="true" fillcolor="#a7855c" stroked="false">
            <v:path arrowok="t"/>
            <v:fill type="solid"/>
          </v:shape>
          <v:shape style="position:absolute;left:6497;top:15274;width:513;height:341" coordorigin="6498,15275" coordsize="513,341" path="m6543,15457l6521,15457,6521,15479,6543,15479,6543,15457xm6566,15434l6543,15434,6543,15457,6566,15457,6566,15434xm6635,15457l6612,15457,6612,15479,6635,15479,6635,15457xm6657,15525l6635,15525,6635,15525,6635,15502,6612,15502,6612,15502,6612,15502,6612,15502,6612,15479,6589,15479,6589,15479,6589,15457,6566,15457,6566,15479,6543,15479,6543,15502,6543,15502,6521,15502,6521,15525,6521,15525,6498,15525,6498,15547,6521,15547,6521,15547,6521,15570,6543,15570,6543,15570,6543,15593,6566,15593,6566,15593,6566,15616,6589,15616,6589,15593,6589,15593,6612,15593,6612,15570,6612,15570,6635,15570,6635,15548,6635,15547,6657,15547,6657,15525xm6657,15479l6635,15479,6635,15502,6657,15502,6657,15479xm6657,15434l6635,15434,6635,15411,6612,15411,6612,15434,6589,15434,6589,15457,6612,15457,6612,15434,6635,15434,6635,15457,6657,15457,6657,15434xm6657,15388l6635,15388,6635,15411,6657,15411,6657,15388xm6680,15502l6657,15502,6657,15525,6680,15525,6680,15502xm6680,15457l6657,15457,6657,15479,6680,15479,6680,15457xm6680,15411l6657,15411,6657,15434,6680,15434,6680,15411xm6680,15366l6657,15366,6657,15388,6680,15388,6680,15366xm6703,15479l6680,15479,6680,15502,6703,15502,6703,15479xm6703,15434l6680,15434,6680,15457,6703,15457,6703,15434xm6703,15388l6680,15388,6680,15411,6703,15411,6703,15388xm6726,15457l6703,15457,6703,15479,6726,15479,6726,15457xm6817,15457l6794,15457,6794,15479,6817,15479,6817,15457xm6817,15411l6794,15411,6794,15434,6771,15434,6771,15457,6794,15457,6794,15434,6817,15434,6817,15411xm6840,15479l6817,15479,6817,15502,6840,15502,6840,15479xm6840,15388l6817,15388,6817,15411,6840,15411,6840,15388xm6862,15502l6840,15502,6840,15525,6862,15525,6862,15502xm6862,15457l6840,15457,6840,15479,6862,15479,6862,15457xm6862,15411l6840,15411,6840,15434,6817,15434,6817,15457,6840,15457,6840,15434,6862,15434,6862,15411xm6862,15366l6840,15366,6840,15343,6817,15343,6817,15343,6817,15343,6817,15320,6794,15320,6794,15320,6794,15320,6794,15320,6794,15298,6772,15298,6771,15297,6771,15275,6771,15275,6771,15275,6749,15275,6749,15298,6726,15298,6726,15320,6703,15320,6703,15343,6703,15343,6680,15343,6680,15366,6703,15366,6703,15366,6703,15366,6703,15388,6726,15388,6726,15388,6726,15411,6748,15411,6749,15411,6749,15434,6726,15434,6726,15411,6703,15411,6703,15434,6726,15434,6726,15457,6749,15457,6749,15434,6771,15434,6771,15412,6772,15411,6794,15411,6794,15389,6794,15388,6817,15388,6817,15366,6817,15366,6840,15366,6840,15388,6862,15388,6862,15366xm6885,15479l6863,15479,6863,15502,6885,15502,6885,15479xm6885,15434l6863,15434,6863,15457,6885,15457,6885,15434xm6885,15388l6863,15388,6863,15411,6885,15411,6885,15388xm6908,15457l6885,15457,6885,15479,6908,15479,6908,15457xm6931,15434l6908,15434,6908,15411,6885,15411,6885,15434,6908,15434,6908,15457,6931,15457,6931,15434xm7010,15537l7002,15530,6999,15525,6965,15491,6949,15474,6954,15457,6908,15502,6885,15502,6885,15525,6885,15525,6863,15525,6863,15547,6885,15547,6885,15547,6942,15604,7010,15537xe" filled="true" fillcolor="#a7855c" stroked="false">
            <v:path arrowok="t"/>
            <v:fill type="solid"/>
          </v:shape>
          <v:shape style="position:absolute;left:6110;top:15274;width:434;height:341" coordorigin="6110,15275" coordsize="434,341" path="m6133,15502l6110,15502,6110,15525,6133,15525,6133,15502xm6156,15479l6133,15479,6133,15502,6156,15502,6156,15479xm6156,15434l6133,15434,6133,15457,6156,15457,6156,15434xm6179,15457l6156,15457,6156,15479,6179,15479,6179,15457xm6201,15434l6179,15434,6179,15411,6156,15411,6156,15434,6179,15434,6179,15457,6201,15457,6201,15434xm6270,15457l6247,15457,6247,15479,6270,15479,6270,15457xm6270,15411l6247,15411,6247,15434,6224,15434,6224,15457,6247,15457,6247,15434,6270,15434,6270,15411xm6293,15525l6270,15525,6270,15525,6270,15525,6270,15525,6270,15502,6247,15502,6247,15502,6247,15502,6247,15479,6225,15479,6224,15479,6224,15457,6202,15457,6202,15479,6201,15479,6179,15479,6179,15502,6179,15502,6179,15502,6156,15502,6156,15525,6156,15525,6133,15525,6133,15547,6156,15547,6156,15547,6156,15547,6156,15570,6179,15570,6179,15570,6179,15593,6201,15593,6202,15593,6202,15616,6224,15616,6224,15593,6225,15593,6247,15593,6247,15570,6247,15570,6270,15570,6270,15548,6270,15547,6293,15547,6293,15525xm6293,15479l6270,15479,6270,15502,6293,15502,6293,15479xm6293,15388l6270,15388,6270,15411,6293,15411,6293,15388xm6315,15502l6293,15502,6293,15525,6315,15525,6315,15502xm6315,15457l6293,15457,6293,15479,6315,15479,6315,15457xm6315,15411l6293,15411,6293,15434,6270,15434,6270,15457,6293,15457,6293,15434,6315,15434,6315,15411xm6315,15366l6293,15366,6293,15388,6315,15388,6315,15366xm6338,15479l6315,15479,6315,15502,6338,15502,6338,15479xm6338,15434l6315,15434,6315,15457,6338,15457,6338,15434xm6338,15388l6315,15388,6315,15411,6338,15411,6338,15388xm6361,15457l6338,15457,6338,15479,6361,15479,6361,15457xm6384,15434l6361,15434,6361,15411,6338,15411,6338,15434,6361,15434,6361,15457,6384,15457,6384,15434xm6452,15457l6429,15457,6429,15479,6452,15479,6452,15457xm6475,15479l6452,15479,6452,15502,6475,15502,6475,15479xm6475,15388l6452,15388,6452,15411,6475,15411,6475,15388xm6498,15502l6475,15502,6475,15525,6498,15525,6498,15502xm6498,15457l6475,15457,6475,15479,6498,15479,6498,15457xm6498,15411l6475,15411,6475,15434,6452,15434,6452,15411,6429,15411,6429,15434,6452,15434,6452,15457,6475,15457,6475,15434,6498,15434,6498,15411xm6498,15366l6475,15366,6475,15343,6452,15343,6452,15343,6452,15343,6452,15320,6429,15320,6429,15320,6429,15320,6429,15298,6407,15298,6407,15297,6407,15275,6407,15275,6384,15275,6384,15298,6384,15298,6361,15298,6361,15320,6338,15320,6338,15343,6338,15343,6315,15343,6315,15366,6338,15366,6338,15366,6338,15366,6338,15388,6361,15388,6361,15388,6361,15411,6384,15411,6384,15411,6384,15434,6407,15434,6407,15457,6429,15457,6429,15434,6407,15434,6407,15411,6407,15411,6429,15411,6429,15389,6430,15388,6452,15388,6452,15366,6453,15366,6475,15366,6475,15388,6498,15388,6498,15366xm6521,15479l6498,15479,6498,15502,6521,15502,6521,15479xm6521,15434l6498,15434,6498,15457,6521,15457,6521,15434xm6521,15388l6498,15388,6498,15411,6521,15411,6521,15388xm6543,15457l6521,15457,6521,15479,6543,15479,6543,15457xm6543,15411l6521,15411,6521,15434,6543,15434,6543,15411xe" filled="true" fillcolor="#a7855c" stroked="false">
            <v:path arrowok="t"/>
            <v:fill type="solid"/>
          </v:shape>
          <v:shape style="position:absolute;left:5722;top:15274;width:434;height:341" coordorigin="5723,15275" coordsize="434,341" path="m5746,15479l5723,15479,5723,15502,5746,15502,5746,15479xm5768,15502l5746,15502,5746,15525,5768,15525,5768,15502xm5768,15457l5746,15457,5746,15479,5768,15479,5768,15457xm5768,15411l5746,15411,5746,15434,5768,15434,5768,15411xm5791,15479l5768,15479,5768,15502,5791,15502,5791,15479xm5791,15388l5768,15388,5768,15411,5791,15411,5791,15388xm5814,15457l5791,15457,5791,15479,5814,15479,5814,15457xm5814,15411l5791,15411,5791,15434,5768,15434,5768,15457,5791,15457,5791,15434,5814,15434,5814,15411xm5837,15434l5814,15434,5814,15457,5837,15457,5837,15434xm5882,15434l5860,15434,5860,15457,5882,15457,5882,15434xm5905,15457l5882,15457,5882,15479,5905,15479,5905,15457xm5905,15411l5882,15411,5882,15434,5905,15434,5905,15411xm5928,15525l5905,15525,5905,15525,5905,15525,5905,15502,5882,15502,5882,15502,5882,15502,5882,15502,5882,15479,5860,15479,5860,15479,5860,15457,5837,15457,5837,15479,5837,15479,5814,15479,5814,15502,5814,15502,5791,15502,5791,15525,5791,15525,5791,15525,5768,15525,5768,15547,5791,15547,5791,15547,5791,15570,5814,15570,5814,15570,5814,15593,5837,15593,5837,15593,5837,15616,5860,15616,5860,15593,5860,15593,5882,15593,5882,15570,5883,15570,5905,15570,5905,15548,5905,15547,5928,15547,5928,15525xm5928,15479l5905,15479,5905,15502,5928,15502,5928,15479xm5928,15434l5905,15434,5905,15457,5928,15457,5928,15434xm5928,15388l5905,15388,5905,15411,5928,15411,5928,15388xm5951,15502l5928,15502,5928,15525,5951,15525,5951,15502xm5951,15457l5928,15457,5928,15479,5951,15479,5951,15457xm5974,15479l5951,15479,5951,15502,5974,15502,5974,15479xm5974,15388l5951,15388,5951,15411,5974,15411,5974,15388xm5996,15457l5974,15457,5974,15479,5996,15479,5996,15457xm5996,15411l5974,15411,5974,15434,5951,15434,5951,15411,5928,15411,5928,15434,5951,15434,5951,15457,5974,15457,5974,15434,5996,15434,5996,15411xm6088,15457l6065,15457,6065,15479,6088,15479,6088,15457xm6088,15411l6065,15411,6065,15434,6042,15434,6042,15457,6065,15457,6065,15434,6088,15434,6088,15411xm6110,15479l6088,15479,6088,15502,6110,15502,6110,15479xm6110,15434l6088,15434,6088,15457,6110,15457,6110,15434xm6110,15388l6088,15388,6088,15411,6110,15411,6110,15388xm6110,15343l6088,15343,6087,15343,6088,15343,6088,15320,6065,15320,6065,15320,6065,15320,6065,15320,6065,15298,6042,15298,6042,15297,6042,15275,6042,15275,6019,15275,6019,15298,6019,15298,5996,15298,5996,15320,5996,15320,5996,15320,5974,15320,5974,15343,5974,15343,5974,15343,5951,15343,5951,15366,5928,15366,5928,15388,5951,15388,5951,15366,5974,15366,5974,15366,5974,15388,5996,15388,5996,15389,5996,15411,6019,15411,6019,15411,6019,15434,5996,15434,5996,15457,6019,15457,6019,15434,6042,15434,6042,15411,6042,15411,6065,15411,6065,15389,6065,15388,6088,15388,6088,15366,6088,15366,6110,15366,6110,15343xm6133,15457l6110,15457,6110,15479,6133,15479,6133,15457xm6133,15366l6110,15366,6110,15388,6133,15388,6133,15366xm6156,15434l6133,15434,6133,15411,6110,15411,6110,15434,6133,15434,6133,15457,6156,15457,6156,15434xm6156,15388l6133,15388,6133,15411,6156,15411,6156,15388xe" filled="true" fillcolor="#a7855c" stroked="false">
            <v:path arrowok="t"/>
            <v:fill type="solid"/>
          </v:shape>
          <v:shape style="position:absolute;left:5403;top:15151;width:4250;height:464" coordorigin="5404,15152" coordsize="4250,464" path="m5540,15457l5518,15457,5518,15479,5540,15479,5540,15457xm5540,15411l5518,15411,5518,15434,5495,15434,5495,15457,5518,15457,5518,15434,5540,15434,5540,15411xm5563,15525l5540,15525,5540,15525,5540,15525,5540,15502,5518,15502,5518,15502,5518,15502,5518,15502,5518,15479,5495,15479,5495,15479,5495,15457,5495,15457,5495,15457,5472,15457,5472,15479,5449,15479,5449,15502,5449,15502,5427,15502,5427,15525,5427,15525,5426,15525,5404,15525,5404,15547,5426,15547,5427,15547,5427,15570,5449,15570,5449,15570,5449,15593,5472,15593,5472,15593,5472,15616,5495,15616,5495,15593,5495,15593,5518,15593,5518,15570,5518,15570,5540,15570,5540,15548,5541,15547,5563,15547,5563,15525xm5563,15479l5540,15479,5540,15502,5563,15502,5563,15479xm5563,15434l5540,15434,5540,15457,5563,15457,5563,15434xm5563,15388l5540,15388,5540,15411,5563,15411,5563,15388xm5586,15502l5563,15502,5563,15525,5586,15525,5586,15502xm5586,15457l5563,15457,5563,15479,5586,15479,5586,15457xm5609,15479l5586,15479,5586,15502,5609,15502,5609,15479xm5609,15434l5586,15434,5586,15411,5563,15411,5563,15434,5586,15434,5586,15457,5609,15457,5609,15434xm5609,15388l5586,15388,5586,15411,5609,15411,5609,15388xm5632,15457l5609,15457,5609,15479,5632,15479,5632,15457xm5654,15434l5632,15434,5632,15411,5609,15411,5609,15434,5632,15434,5632,15457,5654,15457,5654,15434xm5723,15457l5700,15457,5700,15479,5723,15479,5723,15457xm5746,15434l5723,15434,5723,15457,5746,15457,5746,15434xm5746,15388l5723,15388,5723,15411,5746,15411,5746,15388xm5746,15343l5723,15343,5723,15343,5723,15343,5723,15320,5700,15320,5700,15320,5700,15320,5700,15320,5700,15298,5678,15298,5677,15297,5677,15275,5654,15275,5654,15298,5654,15298,5632,15298,5632,15320,5609,15320,5609,15343,5609,15343,5586,15343,5586,15366,5563,15366,5563,15388,5586,15388,5586,15366,5609,15366,5609,15366,5609,15366,5609,15388,5632,15388,5632,15388,5632,15411,5654,15411,5654,15411,5654,15434,5677,15434,5677,15457,5700,15457,5700,15434,5723,15434,5723,15411,5700,15411,5700,15434,5677,15434,5677,15411,5678,15411,5700,15411,5700,15389,5700,15388,5723,15388,5723,15366,5723,15366,5746,15366,5746,15343xm5768,15411l5746,15411,5746,15434,5768,15434,5768,15411xm5768,15366l5746,15366,5746,15388,5768,15388,5768,15366xm9562,15243l9539,15243,9539,15265,9562,15265,9562,15243xm9562,15197l9539,15197,9539,15220,9562,15220,9562,15197xm9585,15265l9562,15265,9562,15288,9585,15288,9585,15265xm9585,15220l9562,15220,9562,15243,9585,15243,9585,15220xm9585,15175l9562,15175,9562,15197,9585,15197,9585,15175xm9608,15288l9585,15288,9585,15311,9608,15311,9608,15288xm9608,15243l9585,15243,9585,15265,9608,15265,9608,15243xm9608,15197l9585,15197,9585,15220,9608,15220,9608,15197xm9608,15152l9585,15152,9585,15174,9608,15174,9608,15152xm9630,15265l9608,15265,9608,15288,9630,15288,9630,15265xm9630,15220l9608,15220,9608,15243,9630,15243,9630,15220xm9630,15175l9608,15175,9608,15197,9630,15197,9630,15175xm9653,15243l9630,15243,9630,15265,9653,15265,9653,15243xm9653,15197l9630,15197,9630,15220,9653,15220,9653,15197xe" filled="true" fillcolor="#a7855c" stroked="false">
            <v:path arrowok="t"/>
            <v:fill type="solid"/>
          </v:shape>
          <v:shape style="position:absolute;left:9425;top:15060;width:2815;height:555" coordorigin="9425,15061" coordsize="2815,555" path="m9539,15220l9516,15220,9516,15243,9539,15243,9539,15220xm9562,15197l9539,15197,9539,15220,9562,15220,9562,15197xm9585,15311l9562,15311,9562,15311,9562,15288,9539,15288,9539,15288,9539,15288,9539,15265,9517,15265,9516,15265,9516,15243,9516,15243,9516,15243,9494,15243,9494,15265,9494,15265,9494,15265,9471,15265,9471,15288,9448,15288,9448,15311,9448,15311,9448,15311,9425,15311,9425,15333,9448,15333,9448,15334,9448,15356,9471,15356,9471,15379,9494,15379,9494,15379,9494,15402,9516,15402,9516,15379,9517,15379,9539,15379,9539,15357,9540,15356,9562,15356,9562,15334,9562,15333,9585,15333,9585,15311xm9767,15129l9744,15129,9744,15129,9744,15129,9744,15129,9744,15106,9722,15106,9722,15106,9722,15106,9722,15106,9722,15084,9699,15084,9699,15083,9699,15061,9676,15061,9676,15084,9653,15084,9653,15106,9653,15106,9653,15106,9630,15106,9630,15129,9630,15129,9630,15129,9630,15129,9608,15129,9608,15152,9630,15152,9630,15152,9630,15174,9653,15174,9653,15175,9653,15197,9676,15197,9676,15197,9676,15220,9699,15220,9699,15198,9699,15197,9722,15197,9722,15175,9722,15174,9744,15174,9744,15152,9745,15152,9767,15152,9767,15129xm12045,15570l12023,15570,12023,15593,12045,15593,12045,15570xm12068,15593l12045,15593,12045,15616,12068,15616,12068,15593xm12068,15547l12045,15547,12045,15570,12068,15570,12068,15547xm12091,15570l12068,15570,12068,15593,12091,15593,12091,15570xm12091,15525l12068,15525,12068,15547,12091,15547,12091,15525xm12114,15547l12091,15547,12091,15570,12114,15570,12114,15547xm12114,15502l12091,15502,12091,15525,12114,15525,12114,15502xm12114,15457l12091,15457,12091,15479,12114,15479,12114,15457xm12137,15525l12114,15525,12114,15547,12137,15547,12137,15525xm12137,15479l12114,15479,12114,15502,12137,15502,12137,15479xm12137,15434l12114,15434,12114,15411,12091,15411,12091,15434,12068,15434,12068,15457,12091,15457,12091,15434,12114,15434,12114,15457,12137,15457,12137,15434xm12137,15388l12114,15388,12114,15411,12137,15411,12137,15388xm12159,15502l12137,15502,12137,15525,12159,15525,12159,15502xm12159,15457l12137,15457,12137,15479,12159,15479,12159,15457xm12182,15479l12159,15479,12159,15502,12182,15502,12182,15479xm12182,15434l12159,15434,12159,15411,12137,15411,12137,15434,12159,15434,12159,15457,12182,15457,12182,15434xm12182,15388l12159,15388,12159,15411,12182,15411,12182,15388xm12205,15457l12182,15457,12182,15479,12205,15479,12205,15457xm12205,15411l12182,15411,12182,15434,12205,15434,12205,15411xm12228,15434l12205,15434,12205,15457,12228,15457,12228,15434xm12240,15275l12228,15275,12228,15298,12228,15298,12228,15298,12205,15298,12205,15320,12205,15320,12205,15320,12182,15320,12182,15343,12182,15343,12182,15343,12182,15343,12159,15343,12159,15366,12137,15366,12137,15388,12159,15388,12159,15366,12182,15366,12182,15366,12182,15388,12205,15388,12205,15388,12205,15411,12228,15411,12228,15411,12228,15434,12240,15434,12240,15422,12240,15411,12240,15388,12240,15366,12240,15343,12240,15320,12240,15298,12240,15285,12240,15275xe" filled="true" fillcolor="#a7855c" stroked="false">
            <v:path arrowok="t"/>
            <v:fill type="solid"/>
          </v:shape>
          <v:shape style="position:absolute;left:11359;top:15365;width:766;height:239" coordorigin="11359,15366" coordsize="766,239" path="m11382,15457l11359,15457,11359,15479,11382,15479,11382,15457xm11405,15479l11382,15479,11382,15502,11405,15502,11405,15479xm11405,15434l11382,15434,11382,15457,11405,15457,11405,15434xm11428,15502l11405,15502,11405,15525,11428,15525,11428,15502xm11428,15457l11405,15457,11405,15479,11428,15479,11428,15457xm11428,15411l11405,15411,11405,15434,11428,15434,11428,15411xm11428,15366l11405,15366,11405,15388,11428,15388,11428,15366xm11451,15479l11428,15479,11428,15502,11451,15502,11451,15479xm11451,15388l11428,15388,11428,15411,11451,15411,11451,15388xm11473,15457l11451,15457,11451,15479,11473,15479,11473,15457xm11473,15411l11451,15411,11451,15434,11428,15434,11428,15457,11451,15457,11451,15434,11473,15434,11473,15411xm11496,15434l11473,15434,11473,15457,11496,15457,11496,15434xm11542,15434l11519,15434,11519,15457,11542,15457,11542,15434xm11565,15457l11542,15457,11542,15479,11565,15479,11565,15457xm11565,15411l11542,15411,11542,15434,11565,15434,11565,15411xm11587,15479l11565,15479,11565,15502,11587,15502,11587,15479xm11587,15434l11565,15434,11565,15457,11587,15457,11587,15434xm11587,15388l11565,15388,11565,15411,11587,15411,11587,15388xm11610,15502l11587,15502,11587,15525,11610,15525,11610,15502xm11610,15457l11587,15457,11587,15479,11610,15479,11610,15457xm11610,15366l11587,15366,11587,15388,11610,15388,11610,15366xm11633,15479l11610,15479,11610,15502,11633,15502,11633,15479xm11633,15434l11610,15434,11610,15411,11587,15411,11587,15434,11610,15434,11610,15457,11633,15457,11633,15434xm11633,15388l11610,15388,11610,15411,11633,15411,11633,15388xm11656,15457l11633,15457,11633,15479,11656,15479,11656,15457xm11656,15411l11633,15411,11633,15434,11656,15434,11656,15411xm11679,15434l11656,15434,11656,15457,11679,15457,11679,15434xm11724,15434l11701,15434,11701,15457,11724,15457,11724,15434xm11747,15457l11724,15457,11724,15479,11747,15479,11747,15457xm11747,15411l11724,15411,11724,15434,11747,15434,11747,15411xm11770,15479l11747,15479,11747,15502,11770,15502,11770,15479xm11770,15388l11747,15388,11747,15411,11770,15411,11770,15388xm11792,15502l11770,15502,11770,15525,11792,15525,11792,15502xm11792,15457l11770,15457,11770,15479,11792,15479,11792,15457xm11792,15366l11770,15366,11770,15388,11792,15388,11792,15366xm11815,15479l11792,15479,11792,15502,11815,15502,11815,15479xm11815,15434l11792,15434,11792,15411,11770,15411,11770,15434,11747,15434,11747,15457,11770,15457,11770,15434,11792,15434,11792,15457,11815,15457,11815,15434xm11815,15388l11792,15388,11792,15411,11815,15411,11815,15388xm11838,15457l11815,15457,11815,15479,11838,15479,11838,15457xm11861,15434l11838,15434,11838,15411,11815,15411,11815,15434,11838,15434,11838,15457,11861,15457,11861,15434xm11906,15434l11884,15434,11884,15457,11906,15457,11906,15434xm11929,15457l11906,15457,11906,15479,11929,15479,11929,15457xm11929,15411l11906,15411,11906,15434,11929,15434,11929,15411xm11952,15479l11929,15479,11929,15502,11952,15502,11952,15479xm11952,15388l11929,15388,11929,15411,11952,15411,11952,15388xm11975,15502l11952,15502,11952,15525,11975,15525,11975,15502xm11975,15457l11952,15457,11952,15479,11975,15479,11975,15457xm11975,15411l11952,15411,11952,15434,11929,15434,11929,15457,11952,15457,11952,15434,11975,15434,11975,15411xm11975,15366l11952,15366,11952,15388,11975,15388,11975,15366xm11998,15479l11975,15479,11975,15502,11998,15502,11998,15479xm11998,15434l11975,15434,11975,15457,11998,15457,11998,15434xm11998,15388l11975,15388,11975,15411,11998,15411,11998,15388xm12020,15457l11998,15457,11998,15479,12020,15479,12020,15457xm12020,15411l11998,15411,11998,15434,12020,15434,12020,15411xm12043,15434l12020,15434,12020,15457,12043,15457,12043,15434xm12125,15537l12116,15530,12114,15525,12091,15502,12091,15502,12091,15479,12069,15479,12068,15479,12068,15457,12045,15457,12045,15479,12045,15479,12045,15479,12023,15479,12023,15502,12023,15502,12023,15502,12023,15502,12000,15502,12000,15525,12000,15525,12000,15525,11977,15525,11977,15547,12000,15547,12000,15547,12000,15570,12023,15570,12023,15570,12023,15593,12045,15593,12057,15604,12125,15537xe" filled="true" fillcolor="#a7855c" stroked="false">
            <v:path arrowok="t"/>
            <v:fill type="solid"/>
          </v:shape>
          <v:shape style="position:absolute;left:11245;top:15274;width:707;height:341" coordorigin="11245,15275" coordsize="707,341" path="m11268,15525l11245,15525,11245,15547,11268,15547,11268,15525xm11291,15547l11268,15547,11268,15570,11291,15570,11291,15547xm11291,15502l11268,15502,11268,15525,11291,15525,11291,15502xm11314,15570l11291,15570,11291,15593,11314,15593,11314,15570xm11314,15525l11291,15525,11291,15547,11314,15547,11314,15525xm11314,15479l11291,15479,11291,15502,11314,15502,11314,15479xm11337,15593l11314,15593,11314,15616,11337,15616,11337,15593xm11337,15547l11314,15547,11314,15570,11337,15570,11337,15547xm11337,15502l11314,15502,11314,15525,11337,15525,11337,15502xm11337,15457l11314,15457,11314,15479,11337,15479,11337,15457xm11359,15570l11337,15570,11337,15593,11359,15593,11359,15570xm11359,15525l11337,15525,11337,15547,11359,15547,11359,15525xm11359,15479l11337,15479,11337,15502,11359,15502,11359,15479xm11359,15434l11337,15434,11337,15457,11359,15457,11359,15434xm11382,15547l11359,15547,11359,15570,11382,15570,11382,15547xm11382,15502l11359,15502,11359,15525,11382,15525,11382,15502xm11382,15411l11359,15411,11359,15434,11382,15434,11382,15411xm11405,15525l11382,15525,11382,15547,11405,15547,11405,15525xm11405,15388l11382,15388,11382,15411,11405,15411,11405,15388xm11428,15366l11405,15366,11405,15388,11428,15388,11428,15366xm11587,15343l11565,15343,11565,15343,11565,15343,11565,15320,11542,15320,11542,15320,11542,15320,11542,15298,11519,15298,11519,15297,11519,15275,11519,15275,11496,15275,11496,15298,11496,15298,11473,15298,11473,15320,11473,15320,11473,15320,11451,15320,11451,15343,11451,15343,11451,15343,11428,15343,11428,15366,11451,15366,11451,15366,11451,15388,11473,15388,11473,15389,11473,15411,11496,15411,11496,15411,11496,15434,11519,15434,11519,15411,11519,15411,11542,15411,11542,15389,11542,15388,11565,15388,11565,15366,11565,15366,11587,15366,11587,15343xm11770,15525l11747,15525,11747,15525,11747,15525,11747,15502,11724,15502,11724,15502,11724,15502,11724,15502,11724,15479,11702,15479,11701,15479,11701,15457,11679,15457,11679,15479,11656,15479,11656,15502,11656,15502,11633,15502,11633,15525,11633,15525,11610,15525,11610,15547,11633,15547,11633,15547,11633,15570,11656,15570,11656,15570,11656,15593,11679,15593,11679,15593,11679,15616,11701,15616,11701,15593,11702,15593,11724,15593,11724,15570,11724,15570,11747,15570,11747,15548,11747,15547,11770,15547,11770,15525xm11952,15343l11929,15343,11929,15343,11929,15343,11929,15320,11906,15320,11906,15320,11906,15320,11906,15298,11884,15298,11884,15297,11884,15275,11884,15275,11861,15275,11861,15298,11861,15298,11838,15298,11838,15320,11815,15320,11815,15343,11815,15343,11815,15343,11792,15343,11792,15366,11815,15366,11815,15366,11815,15366,11815,15388,11838,15388,11838,15388,11838,15411,11861,15411,11861,15411,11861,15434,11884,15434,11884,15411,11884,15411,11906,15411,11906,15389,11907,15388,11929,15388,11929,15366,11930,15366,11952,15366,11952,15343xe" filled="true" fillcolor="#a7855c" stroked="false">
            <v:path arrowok="t"/>
            <v:fill type="solid"/>
          </v:shape>
          <v:shape style="position:absolute;left:10880;top:15274;width:513;height:341" coordorigin="10881,15275" coordsize="513,341" path="m10904,15479l10881,15479,10881,15502,10904,15502,10904,15479xm10926,15457l10904,15457,10904,15479,10926,15479,10926,15457xm10949,15434l10926,15434,10926,15457,10949,15457,10949,15434xm11018,15457l10995,15457,10995,15479,11018,15479,11018,15457xm11040,15525l11018,15525,11018,15525,11018,15502,10995,15502,10995,15502,10995,15502,10995,15502,10995,15479,10972,15479,10972,15479,10972,15457,10949,15457,10949,15479,10926,15479,10926,15502,10926,15502,10904,15502,10904,15525,10904,15525,10904,15525,10881,15525,10881,15547,10904,15547,10904,15547,10904,15570,10926,15570,10926,15570,10926,15593,10949,15593,10949,15593,10949,15616,10972,15616,10972,15593,10972,15593,10995,15593,10995,15570,10995,15570,11018,15570,11018,15548,11018,15547,11040,15547,11040,15525xm11040,15479l11018,15479,11018,15502,11040,15502,11040,15479xm11040,15434l11018,15434,11018,15411,10995,15411,10995,15434,10972,15434,10972,15457,10995,15457,10995,15434,11018,15434,11018,15457,11040,15457,11040,15434xm11040,15388l11018,15388,11018,15411,11040,15411,11040,15388xm11063,15502l11040,15502,11040,15525,11063,15525,11063,15502xm11063,15457l11040,15457,11040,15479,11063,15479,11063,15457xm11086,15479l11063,15479,11063,15502,11086,15502,11086,15479xm11086,15434l11063,15434,11063,15411,11040,15411,11040,15434,11063,15434,11063,15457,11086,15457,11086,15434xm11086,15388l11063,15388,11063,15411,11086,15411,11086,15388xm11109,15457l11086,15457,11086,15479,11109,15479,11109,15457xm11131,15434l11109,15434,11109,15411,11086,15411,11086,15434,11109,15434,11109,15457,11131,15457,11131,15434xm11200,15457l11177,15457,11177,15479,11200,15479,11200,15457xm11200,15411l11177,15411,11177,15434,11154,15434,11154,15457,11177,15457,11177,15434,11200,15434,11200,15411xm11223,15479l11200,15479,11200,15502,11223,15502,11223,15479xm11223,15434l11200,15434,11200,15457,11223,15457,11223,15434xm11223,15388l11200,15388,11200,15411,11223,15411,11223,15388xm11223,15343l11200,15343,11200,15343,11200,15343,11200,15320,11177,15320,11177,15320,11177,15320,11177,15320,11177,15298,11155,15298,11154,15297,11154,15275,11154,15275,11131,15275,11131,15298,11131,15298,11109,15298,11109,15320,11086,15320,11086,15343,11086,15343,11063,15343,11063,15366,11040,15366,11040,15388,11063,15388,11063,15366,11086,15366,11086,15366,11086,15366,11086,15388,11109,15388,11109,15388,11109,15411,11131,15411,11131,15411,11131,15434,11154,15434,11154,15411,11155,15411,11177,15411,11177,15389,11177,15388,11200,15388,11200,15366,11200,15366,11223,15366,11223,15343xm11245,15502l11223,15502,11223,15525,11245,15525,11245,15502xm11245,15457l11223,15457,11223,15479,11245,15479,11245,15457xm11245,15411l11223,15411,11223,15434,11245,15434,11245,15411xm11245,15366l11223,15366,11223,15388,11245,15388,11245,15366xm11268,15479l11245,15479,11245,15502,11268,15502,11268,15479xm11268,15388l11245,15388,11245,15411,11268,15411,11268,15388xm11291,15457l11268,15457,11268,15479,11291,15479,11291,15457xm11314,15434l11291,15434,11291,15411,11268,15411,11268,15434,11245,15434,11245,15457,11268,15457,11268,15434,11291,15434,11291,15457,11314,15457,11314,15434xm11393,15537l11384,15530,11382,15525,11348,15491,11332,15474,11337,15457,11268,15525,11268,15525,11245,15525,11245,15547,11268,15547,11268,15547,11325,15604,11393,15537xe" filled="true" fillcolor="#a7855c" stroked="false">
            <v:path arrowok="t"/>
            <v:fill type="solid"/>
          </v:shape>
          <v:shape style="position:absolute;left:10493;top:15274;width:434;height:341" coordorigin="10493,15275" coordsize="434,341" path="m10516,15502l10493,15502,10493,15525,10516,15525,10516,15502xm10516,15457l10493,15457,10493,15479,10516,15479,10516,15457xm10539,15479l10516,15479,10516,15502,10539,15502,10539,15479xm10539,15434l10516,15434,10516,15457,10539,15457,10539,15434xm10562,15457l10539,15457,10539,15479,10562,15479,10562,15457xm10584,15434l10562,15434,10562,15411,10539,15411,10539,15434,10562,15434,10562,15457,10584,15457,10584,15434xm10653,15457l10630,15457,10630,15479,10653,15479,10653,15457xm10653,15411l10630,15411,10630,15434,10607,15434,10607,15457,10630,15457,10630,15434,10653,15434,10653,15411xm10676,15525l10653,15525,10653,15525,10653,15525,10653,15502,10630,15502,10630,15502,10630,15502,10630,15502,10630,15479,10608,15479,10607,15479,10607,15457,10607,15457,10584,15457,10584,15479,10584,15479,10562,15479,10562,15502,10562,15502,10562,15502,10539,15502,10539,15525,10539,15525,10516,15525,10516,15547,10539,15547,10539,15547,10539,15547,10539,15570,10562,15570,10562,15570,10562,15593,10584,15593,10584,15593,10584,15616,10607,15616,10607,15593,10608,15593,10630,15593,10630,15570,10630,15570,10653,15570,10653,15548,10653,15547,10676,15547,10676,15525xm10676,15479l10653,15479,10653,15502,10676,15502,10676,15479xm10676,15388l10653,15388,10653,15411,10676,15411,10676,15388xm10698,15502l10676,15502,10676,15525,10698,15525,10698,15502xm10698,15457l10676,15457,10676,15479,10698,15479,10698,15457xm10698,15411l10676,15411,10676,15434,10653,15434,10653,15457,10676,15457,10676,15434,10698,15434,10698,15411xm10698,15366l10676,15366,10676,15388,10698,15388,10698,15366xm10721,15479l10698,15479,10698,15502,10721,15502,10721,15479xm10721,15388l10698,15388,10698,15411,10721,15411,10721,15388xm10744,15457l10721,15457,10721,15479,10744,15479,10744,15457xm10767,15434l10744,15434,10744,15411,10721,15411,10721,15434,10698,15434,10698,15457,10721,15457,10721,15434,10744,15434,10744,15457,10767,15457,10767,15434xm10812,15434l10790,15434,10790,15457,10812,15457,10812,15434xm10835,15457l10812,15457,10812,15479,10835,15479,10835,15457xm10858,15479l10835,15479,10835,15502,10858,15502,10858,15479xm10858,15388l10835,15388,10835,15411,10858,15411,10858,15388xm10881,15502l10858,15502,10858,15525,10881,15525,10881,15502xm10881,15457l10858,15457,10858,15479,10881,15479,10881,15457xm10881,15411l10858,15411,10858,15434,10835,15434,10835,15411,10812,15411,10812,15434,10835,15434,10835,15457,10858,15457,10858,15434,10881,15434,10881,15411xm10881,15366l10858,15366,10858,15343,10835,15343,10835,15343,10835,15343,10835,15320,10812,15320,10812,15320,10812,15320,10812,15320,10812,15298,10790,15298,10790,15297,10790,15275,10790,15275,10767,15275,10767,15298,10767,15298,10744,15298,10744,15320,10721,15320,10721,15343,10721,15343,10721,15343,10698,15343,10698,15366,10721,15366,10721,15366,10721,15366,10721,15388,10744,15388,10744,15388,10744,15411,10767,15411,10767,15411,10767,15434,10790,15434,10790,15411,10790,15411,10812,15411,10812,15389,10813,15388,10835,15388,10835,15366,10835,15366,10858,15366,10858,15388,10881,15388,10881,15366xm10904,15479l10881,15479,10881,15502,10904,15502,10904,15479xm10904,15388l10881,15388,10881,15411,10904,15411,10904,15388xm10926,15411l10904,15411,10904,15434,10881,15434,10881,15457,10904,15457,10904,15434,10926,15434,10926,15411xe" filled="true" fillcolor="#a7855c" stroked="false">
            <v:path arrowok="t"/>
            <v:fill type="solid"/>
          </v:shape>
          <v:shape style="position:absolute;left:10105;top:15274;width:434;height:341" coordorigin="10106,15275" coordsize="434,341" path="m10129,15479l10106,15479,10106,15502,10129,15502,10129,15479xm10151,15502l10129,15502,10129,15525,10151,15525,10151,15502xm10151,15457l10129,15457,10129,15479,10151,15479,10151,15457xm10151,15411l10129,15411,10129,15434,10106,15434,10106,15457,10129,15457,10129,15434,10151,15434,10151,15411xm10174,15479l10151,15479,10151,15502,10174,15502,10174,15479xm10174,15434l10151,15434,10151,15457,10174,15457,10174,15434xm10174,15388l10151,15388,10151,15411,10174,15411,10174,15388xm10197,15457l10174,15457,10174,15479,10197,15479,10197,15457xm10197,15411l10174,15411,10174,15434,10197,15434,10197,15411xm10220,15434l10197,15434,10197,15457,10220,15457,10220,15434xm10265,15434l10243,15434,10243,15457,10265,15457,10265,15434xm10311,15525l10288,15525,10288,15525,10288,15502,10265,15502,10265,15502,10265,15502,10265,15502,10265,15479,10243,15479,10243,15479,10243,15457,10220,15457,10220,15479,10220,15479,10197,15479,10197,15502,10197,15502,10197,15502,10174,15502,10174,15525,10174,15525,10174,15525,10151,15525,10151,15547,10174,15547,10174,15547,10174,15547,10174,15570,10197,15570,10197,15570,10197,15593,10220,15593,10220,15593,10220,15616,10243,15616,10243,15593,10243,15593,10265,15593,10265,15570,10266,15570,10288,15570,10288,15548,10288,15547,10311,15547,10311,15525xm10311,15479l10288,15479,10288,15457,10265,15457,10265,15479,10288,15479,10288,15502,10311,15502,10311,15479xm10311,15434l10288,15434,10288,15411,10265,15411,10265,15434,10288,15434,10288,15457,10311,15457,10311,15434xm10311,15388l10288,15388,10288,15411,10311,15411,10311,15388xm10334,15502l10311,15502,10311,15525,10334,15525,10334,15502xm10356,15479l10334,15479,10334,15457,10311,15457,10311,15479,10334,15479,10334,15502,10356,15502,10356,15479xm10356,15434l10334,15434,10334,15411,10311,15411,10311,15434,10334,15434,10334,15457,10356,15457,10356,15434xm10379,15457l10357,15457,10357,15479,10379,15479,10379,15457xm10379,15411l10357,15411,10357,15434,10379,15434,10379,15411xm10470,15457l10448,15457,10448,15479,10470,15479,10470,15457xm10470,15411l10448,15411,10448,15434,10425,15434,10425,15457,10448,15457,10448,15434,10470,15434,10470,15411xm10493,15479l10470,15479,10470,15502,10493,15502,10493,15479xm10493,15388l10470,15388,10470,15411,10493,15411,10493,15388xm10516,15457l10493,15457,10493,15479,10516,15479,10516,15457xm10516,15411l10493,15411,10493,15434,10470,15434,10470,15457,10493,15457,10493,15434,10516,15434,10516,15411xm10516,15366l10493,15366,10493,15343,10470,15343,10470,15343,10470,15343,10470,15320,10448,15320,10448,15320,10448,15320,10448,15320,10448,15298,10425,15298,10425,15297,10425,15275,10425,15275,10425,15275,10402,15275,10402,15298,10379,15298,10379,15320,10379,15320,10379,15320,10357,15320,10357,15343,10357,15343,10356,15343,10356,15343,10334,15343,10334,15366,10311,15366,10311,15388,10334,15388,10334,15411,10356,15411,10356,15388,10334,15388,10334,15366,10356,15366,10357,15366,10357,15388,10379,15388,10379,15388,10379,15411,10402,15411,10402,15411,10402,15434,10379,15434,10379,15457,10402,15457,10402,15434,10425,15434,10425,15412,10425,15411,10448,15411,10448,15389,10448,15388,10470,15388,10470,15366,10471,15366,10493,15366,10493,15388,10516,15388,10516,15366xm10539,15388l10516,15388,10516,15411,10539,15411,10539,15388xe" filled="true" fillcolor="#a7855c" stroked="false">
            <v:path arrowok="t"/>
            <v:fill type="solid"/>
          </v:shape>
          <v:shape style="position:absolute;left:9718;top:15274;width:434;height:341" coordorigin="9718,15275" coordsize="434,341" path="m9741,15457l9718,15457,9718,15479,9741,15479,9741,15457xm9764,15479l9741,15479,9741,15502,9764,15502,9764,15479xm9764,15434l9741,15434,9741,15411,9718,15411,9718,15434,9741,15434,9741,15457,9764,15457,9764,15434xm9764,15388l9741,15388,9741,15411,9764,15411,9764,15388xm9787,15502l9764,15502,9764,15525,9787,15525,9787,15502xm9787,15457l9764,15457,9764,15479,9787,15479,9787,15457xm9787,15366l9764,15366,9764,15388,9787,15388,9787,15366xm9809,15479l9787,15479,9787,15502,9809,15502,9809,15479xm9809,15434l9787,15434,9787,15411,9764,15411,9764,15434,9787,15434,9787,15457,9809,15457,9809,15434xm9809,15388l9787,15388,9787,15411,9809,15411,9809,15388xm9832,15457l9809,15457,9809,15479,9832,15479,9832,15457xm9832,15411l9809,15411,9809,15434,9832,15434,9832,15411xm9855,15434l9832,15434,9832,15457,9855,15457,9855,15434xm9923,15457l9901,15457,9901,15479,9923,15479,9923,15457xm9923,15411l9901,15411,9901,15434,9878,15434,9878,15457,9901,15457,9901,15434,9923,15434,9923,15411xm9946,15525l9923,15525,9923,15525,9923,15525,9923,15525,9923,15502,9901,15502,9901,15502,9901,15502,9901,15502,9901,15479,9878,15479,9878,15479,9878,15457,9855,15457,9855,15479,9855,15479,9832,15479,9832,15502,9832,15502,9832,15502,9809,15502,9809,15525,9809,15525,9809,15525,9787,15525,9787,15547,9809,15547,9809,15547,9809,15547,9809,15570,9832,15570,9832,15570,9832,15593,9855,15593,9855,15593,9855,15616,9878,15616,9878,15593,9878,15593,9901,15593,9901,15570,9901,15570,9923,15570,9923,15548,9924,15547,9946,15547,9946,15525xm9946,15479l9923,15479,9923,15502,9946,15502,9946,15479xm9946,15388l9923,15388,9923,15411,9946,15411,9946,15388xm9969,15502l9946,15502,9946,15525,9969,15525,9969,15502xm9969,15457l9946,15457,9946,15479,9969,15479,9969,15457xm9992,15479l9969,15479,9969,15502,9992,15502,9992,15479xm9992,15434l9969,15434,9969,15411,9946,15411,9946,15434,9923,15434,9923,15457,9946,15457,9946,15434,9969,15434,9969,15457,9992,15457,9992,15434xm9992,15388l9969,15388,9969,15411,9992,15411,9992,15388xm10015,15457l9992,15457,9992,15479,10015,15479,10015,15457xm10015,15411l9992,15411,9992,15434,10015,15434,10015,15411xm10037,15434l10015,15434,10015,15457,10037,15457,10037,15434xm10106,15457l10083,15457,10083,15479,10106,15479,10106,15457xm10129,15434l10106,15434,10106,15411,10083,15411,10083,15434,10106,15434,10106,15457,10129,15457,10129,15434xm10129,15388l10106,15388,10106,15411,10129,15411,10129,15388xm10151,15366l10129,15366,10129,15343,10106,15343,10106,15343,10106,15343,10106,15320,10083,15320,10083,15320,10083,15320,10083,15298,10061,15298,10060,15297,10060,15275,10060,15275,10037,15275,10037,15298,10037,15298,10015,15298,10015,15320,10015,15320,10015,15320,9992,15320,9992,15343,9992,15343,9992,15343,9992,15343,9969,15343,9969,15366,9946,15366,9946,15388,9969,15388,9969,15366,9992,15366,9992,15366,9992,15388,10015,15388,10015,15388,10015,15411,10037,15411,10037,15411,10037,15434,10060,15434,10060,15457,10083,15457,10083,15434,10060,15434,10060,15411,10061,15411,10083,15411,10083,15389,10083,15388,10106,15388,10106,15366,10106,15366,10129,15366,10129,15388,10151,15388,10151,15366xe" filled="true" fillcolor="#a7855c" stroked="false">
            <v:path arrowok="t"/>
            <v:fill type="solid"/>
          </v:shape>
          <v:shape style="position:absolute;left:9421;top:15274;width:342;height:341" coordorigin="9422,15275" coordsize="342,341" path="m9536,15434l9513,15434,9513,15457,9536,15457,9536,15434xm9559,15457l9536,15457,9536,15479,9559,15479,9559,15457xm9582,15525l9559,15525,9559,15525,9559,15502,9536,15502,9536,15502,9536,15502,9536,15502,9536,15479,9514,15479,9513,15479,9513,15457,9513,15457,9490,15457,9490,15479,9490,15479,9490,15479,9468,15479,9468,15502,9468,15502,9468,15502,9445,15502,9445,15525,9445,15525,9445,15525,9422,15525,9422,15547,9445,15547,9445,15547,9445,15547,9445,15570,9468,15570,9468,15570,9468,15593,9490,15593,9490,15593,9490,15616,9513,15616,9513,15593,9513,15593,9536,15593,9536,15570,9536,15570,9559,15570,9559,15548,9559,15547,9582,15547,9582,15525xm9582,15479l9559,15479,9559,15502,9582,15502,9582,15479xm9582,15434l9559,15434,9559,15411,9536,15411,9536,15434,9559,15434,9559,15457,9582,15457,9582,15434xm9582,15388l9559,15388,9559,15411,9582,15411,9582,15388xm9604,15502l9582,15502,9582,15525,9604,15525,9604,15502xm9604,15457l9582,15457,9582,15479,9604,15479,9604,15457xm9604,15411l9582,15411,9582,15434,9604,15434,9604,15411xm9604,15366l9582,15366,9582,15388,9604,15388,9604,15366xm9627,15479l9604,15479,9604,15502,9627,15502,9627,15479xm9627,15388l9604,15388,9604,15411,9627,15411,9627,15388xm9650,15457l9627,15457,9627,15479,9650,15479,9650,15457xm9650,15411l9627,15411,9627,15434,9604,15434,9604,15457,9627,15457,9627,15434,9650,15434,9650,15411xm9741,15411l9718,15411,9718,15434,9696,15434,9696,15457,9718,15457,9718,15434,9741,15434,9741,15411xm9764,15343l9741,15343,9741,15343,9741,15343,9741,15343,9741,15320,9718,15320,9718,15320,9718,15320,9718,15320,9718,15298,9696,15298,9695,15297,9695,15275,9695,15275,9673,15275,9673,15298,9673,15298,9650,15298,9650,15320,9650,15320,9650,15320,9627,15320,9627,15343,9627,15343,9627,15343,9604,15343,9604,15366,9627,15366,9627,15366,9627,15388,9650,15388,9650,15389,9650,15411,9673,15411,9673,15411,9673,15434,9650,15434,9650,15457,9673,15457,9673,15434,9695,15434,9695,15411,9696,15411,9718,15411,9718,15389,9719,15388,9741,15388,9741,15366,9741,15366,9764,15366,9764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2720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2208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1696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1184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0672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8864" coordorigin="0,15061" coordsize="12240,555">
          <v:shape style="position:absolute;left:748;top:15106;width:707;height:205" coordorigin="748,15106" coordsize="707,205" path="m771,15220l748,15220,748,15243,771,15243,771,15220xm794,15243l771,15243,771,15265,794,15265,794,15243xm794,15197l771,15197,771,15220,794,15220,794,15197xm817,15265l794,15265,794,15288,817,15288,817,15265xm817,15220l794,15220,794,15243,817,15243,817,15220xm817,15175l794,15175,794,15197,817,15197,817,15175xm840,15288l817,15288,817,15311,840,15311,840,15288xm840,15243l817,15243,817,15265,840,15265,840,15243xm840,15197l817,15197,817,15220,840,15220,840,15197xm840,15152l817,15152,817,15174,840,15174,840,15152xm862,15265l840,15265,840,15288,862,15288,862,15265xm862,15220l840,15220,840,15243,862,15243,862,15220xm862,15175l840,15175,840,15197,862,15197,862,15175xm885,15243l862,15243,862,15265,885,15265,885,15243xm885,15197l862,15197,862,15220,885,15220,885,15197xm908,15220l885,15220,885,15243,908,15243,908,15220xm953,15220l931,15220,931,15243,953,15243,953,15220xm976,15243l953,15243,953,15265,976,15265,976,15243xm976,15197l953,15197,953,15220,976,15220,976,15197xm999,15265l976,15265,976,15288,999,15288,999,15265xm999,15220l976,15220,976,15243,999,15243,999,15220xm999,15175l976,15175,976,15197,999,15197,999,15175xm1022,15288l999,15288,999,15311,1022,15311,1022,15288xm1022,15243l999,15243,999,15265,1022,15265,1022,15243xm1022,15197l999,15197,999,15220,1022,15220,1022,15197xm1022,15152l999,15152,999,15174,1022,15174,1022,15152xm1045,15265l1022,15265,1022,15288,1045,15288,1045,15265xm1045,15220l1022,15220,1022,15243,1045,15243,1045,15220xm1045,15175l1022,15175,1022,15197,1045,15197,1045,15175xm1067,15243l1045,15243,1045,15265,1067,15265,1067,15243xm1067,15197l1045,15197,1045,15220,1067,15220,1067,15197xm1090,15220l1067,15220,1067,15243,1090,15243,1090,15220xm1136,15220l1113,15220,1113,15243,1136,15243,1136,15220xm1159,15243l1136,15243,1136,15265,1159,15265,1159,15243xm1159,15197l1136,15197,1136,15220,1159,15220,1159,15197xm1181,15265l1159,15265,1159,15288,1181,15288,1181,15265xm1181,15220l1159,15220,1159,15243,1181,15243,1181,15220xm1181,15175l1159,15175,1159,15197,1181,15197,1181,15175xm1204,15288l1181,15288,1181,15311,1204,15311,1204,15288xm1204,15243l1181,15243,1181,15265,1204,15265,1204,15243xm1204,15197l1181,15197,1181,15220,1204,15220,1204,15197xm1204,15152l1181,15152,1181,15174,1204,15174,1204,15152xm1227,15265l1204,15265,1204,15288,1227,15288,1227,15265xm1227,15220l1204,15220,1204,15243,1227,15243,1227,15220xm1227,15175l1204,15175,1204,15197,1227,15197,1227,15175xm1250,15243l1227,15243,1227,15265,1250,15265,1250,15243xm1250,15197l1227,15197,1227,15220,1250,15220,1250,15197xm1273,15220l1250,15220,1250,15243,1273,15243,1273,15220xm1295,15197l1273,15197,1273,15220,1295,15220,1295,15197xm1295,15152l1273,15152,1273,15174,1295,15174,1295,15152xm1318,15220l1295,15220,1295,15243,1318,15243,1318,15220xm1318,15175l1295,15175,1295,15197,1318,15197,1318,15175xm1318,15129l1295,15129,1295,15152,1318,15152,1318,15129xm1341,15243l1318,15243,1318,15265,1341,15265,1341,15243xm1341,15197l1318,15197,1318,15220,1341,15220,1341,15197xm1341,15152l1318,15152,1318,15174,1341,15174,1341,15152xm1341,15106l1318,15106,1318,15129,1341,15129,1341,15106xm1364,15265l1341,15265,1341,15288,1364,15288,1364,15265xm1364,15220l1341,15220,1341,15243,1364,15243,1364,15220xm1364,15175l1341,15175,1341,15197,1364,15197,1364,15175xm1364,15129l1341,15129,1341,15152,1364,15152,1364,15129xm1387,15288l1364,15288,1364,15311,1387,15311,1387,15288xm1387,15243l1364,15243,1364,15265,1387,15265,1387,15243xm1387,15197l1364,15197,1364,15220,1387,15220,1387,15197xm1387,15152l1364,15152,1364,15174,1387,15174,1387,15152xm1409,15265l1387,15265,1387,15288,1409,15288,1409,15265xm1409,15220l1387,15220,1387,15243,1409,15243,1409,15220xm1409,15175l1387,15175,1387,15197,1409,15197,1409,15175xm1432,15243l1409,15243,1409,15265,1432,15265,1432,15243xm1432,15197l1409,15197,1409,15220,1432,15220,1432,15197xm1455,15220l1432,15220,1432,15243,1455,15243,1455,15220xe" filled="true" fillcolor="#a7855c" stroked="false">
            <v:path arrowok="t"/>
            <v:fill type="solid"/>
          </v:shape>
          <v:shape style="position:absolute;left:702;top:15060;width:846;height:341" coordorigin="703,15061" coordsize="846,341" path="m748,15379l726,15379,726,15402,748,15402,748,15379xm748,15333l726,15333,726,15356,703,15356,703,15379,726,15379,726,15356,748,15356,748,15333xm771,15311l748,15311,748,15333,771,15333,771,15311xm771,15265l748,15265,748,15288,771,15288,771,15265xm794,15333l771,15333,771,15356,748,15356,748,15379,771,15379,771,15356,794,15356,794,15333xm794,15288l771,15288,771,15311,794,15311,794,15288xm817,15311l794,15311,794,15333,817,15333,817,15311xm999,15129l976,15129,976,15129,976,15129,976,15106,953,15106,953,15106,953,15106,953,15106,953,15084,931,15084,931,15083,931,15061,931,15061,908,15061,908,15084,908,15084,908,15084,885,15084,885,15106,885,15106,885,15106,885,15106,862,15106,862,15129,862,15129,862,15129,840,15129,840,15152,862,15152,862,15152,862,15152,862,15174,885,15174,885,15175,885,15197,908,15197,908,15197,908,15220,931,15220,931,15198,931,15197,953,15197,953,15175,954,15174,976,15174,976,15152,977,15152,999,15152,999,15129xm1181,15311l1159,15311,1159,15311,1159,15288,1136,15288,1136,15288,1136,15288,1136,15265,1113,15265,1113,15265,1113,15243,1113,15243,1090,15243,1090,15265,1090,15265,1090,15265,1067,15265,1067,15288,1045,15288,1045,15311,1022,15311,1022,15333,1045,15333,1045,15334,1045,15356,1067,15356,1067,15379,1090,15379,1090,15379,1090,15402,1113,15402,1113,15379,1113,15379,1136,15379,1136,15357,1136,15356,1159,15356,1159,15334,1159,15333,1181,15333,1181,15311xm1352,15141l1343,15135,1341,15129,1318,15106,1318,15106,1318,15084,1296,15084,1295,15083,1295,15061,1295,15061,1273,15061,1273,15084,1273,15084,1273,15084,1250,15084,1250,15106,1250,15106,1250,15106,1250,15106,1227,15106,1227,15129,1227,15129,1227,15129,1204,15129,1204,15152,1227,15152,1227,15152,1227,15174,1250,15174,1250,15175,1250,15197,1273,15197,1284,15209,1352,15141xm1548,15311l1526,15311,1526,15288,1503,15288,1503,15288,1503,15288,1503,15265,1480,15265,1480,15265,1480,15243,1480,15243,1457,15243,1457,15265,1457,15265,1434,15265,1434,15288,1434,15288,1412,15288,1412,15311,1412,15311,1389,15311,1389,15333,1412,15333,1412,15334,1412,15334,1412,15356,1434,15356,1434,15356,1434,15379,1457,15379,1457,15379,1457,15402,1480,15402,1480,15379,1480,15379,1503,15379,1503,15357,1503,15356,1526,15356,1526,15334,1526,15333,1548,15333,1548,15311xe" filled="true" fillcolor="#a7855c" stroked="false">
            <v:path arrowok="t"/>
            <v:fill type="solid"/>
          </v:shape>
          <v:shape style="position:absolute;left:39;top:15151;width:766;height:239" coordorigin="40,15152" coordsize="766,239" path="m62,15243l40,15243,40,15265,62,15265,62,15243xm85,15265l62,15265,62,15288,85,15288,85,15265xm85,15220l62,15220,62,15243,85,15243,85,15220xm85,15175l62,15175,62,15197,85,15197,85,15175xm108,15288l85,15288,85,15311,108,15311,108,15288xm108,15243l85,15243,85,15265,108,15265,108,15243xm108,15197l85,15197,85,15220,108,15220,108,15197xm108,15152l85,15152,85,15174,108,15174,108,15152xm131,15265l108,15265,108,15288,131,15288,131,15265xm131,15220l108,15220,108,15243,131,15243,131,15220xm131,15175l108,15175,108,15197,131,15197,131,15175xm154,15243l131,15243,131,15265,154,15265,154,15243xm154,15197l131,15197,131,15220,154,15220,154,15197xm176,15220l154,15220,154,15243,176,15243,176,15220xm222,15220l199,15220,199,15243,222,15243,222,15220xm245,15243l222,15243,222,15265,245,15265,245,15243xm245,15197l222,15197,222,15220,245,15220,245,15197xm267,15265l245,15265,245,15288,267,15288,267,15265xm267,15220l245,15220,245,15243,267,15243,267,15220xm267,15175l245,15175,245,15197,267,15197,267,15175xm290,15288l268,15288,268,15311,290,15311,290,15288xm290,15243l268,15243,268,15265,290,15265,290,15243xm290,15197l268,15197,268,15220,290,15220,290,15197xm290,15152l268,15152,268,15174,290,15174,290,15152xm313,15265l290,15265,290,15288,313,15288,313,15265xm313,15220l290,15220,290,15243,313,15243,313,15220xm313,15175l290,15175,290,15197,313,15197,313,15175xm336,15243l313,15243,313,15265,336,15265,336,15243xm336,15197l313,15197,313,15220,336,15220,336,15197xm359,15220l336,15220,336,15243,359,15243,359,15220xm404,15220l381,15220,381,15243,404,15243,404,15220xm427,15243l404,15243,404,15265,427,15265,427,15243xm427,15197l404,15197,404,15220,427,15220,427,15197xm450,15265l427,15265,427,15288,450,15288,450,15265xm450,15220l427,15220,427,15243,450,15243,450,15220xm450,15175l427,15175,427,15197,450,15197,450,15175xm473,15288l450,15288,450,15311,473,15311,473,15288xm473,15243l450,15243,450,15265,473,15265,473,15243xm473,15197l450,15197,450,15220,473,15220,473,15197xm473,15152l450,15152,450,15174,473,15174,473,15152xm495,15265l473,15265,473,15288,495,15288,495,15265xm495,15220l473,15220,473,15243,495,15243,495,15220xm495,15175l473,15175,473,15197,495,15197,495,15175xm518,15243l495,15243,495,15265,518,15265,518,15243xm518,15197l495,15197,495,15220,518,15220,518,15197xm541,15220l518,15220,518,15243,541,15243,541,15220xm587,15220l564,15220,564,15243,587,15243,587,15220xm609,15243l587,15243,587,15265,609,15265,609,15243xm609,15197l587,15197,587,15220,609,15220,609,15197xm632,15265l609,15265,609,15288,632,15288,632,15265xm632,15220l609,15220,609,15243,632,15243,632,15220xm632,15175l609,15175,609,15197,632,15197,632,15175xm655,15288l632,15288,632,15311,655,15311,655,15288xm655,15243l632,15243,632,15265,655,15265,655,15243xm655,15197l632,15197,632,15220,655,15220,655,15197xm655,15152l632,15152,632,15174,655,15174,655,15152xm678,15265l655,15265,655,15288,678,15288,678,15265xm678,15220l655,15220,655,15243,678,15243,678,15220xm678,15175l655,15175,655,15197,678,15197,678,15175xm701,15243l678,15243,678,15265,701,15265,701,15243xm701,15197l678,15197,678,15220,701,15220,701,15197xm723,15220l701,15220,701,15243,723,15243,723,15220xm805,15323l796,15317,794,15311,771,15288,771,15265,749,15265,748,15265,748,15243,748,15243,748,15243,726,15243,726,15265,703,15265,703,15288,703,15288,680,15288,680,15311,680,15311,680,15311,657,15311,657,15333,680,15333,680,15334,680,15356,703,15356,737,15390,805,15323xe" filled="true" fillcolor="#a7855c" stroked="false">
            <v:path arrowok="t"/>
            <v:fill type="solid"/>
          </v:shape>
          <v:shape style="position:absolute;left:0;top:15060;width:1452;height:464" coordorigin="0,15061" coordsize="1452,464" path="m40,15220l17,15220,17,15243,40,15243,40,15220xm62,15197l40,15197,40,15220,62,15220,62,15197xm85,15311l62,15311,62,15288,40,15288,40,15288,40,15288,40,15288,40,15265,17,15265,17,15265,17,15243,17,15243,0,15243,0,15259,0,15265,0,15288,0,15311,0,15333,0,15356,0,15379,0,15385,0,15402,17,15402,17,15379,17,15379,40,15379,40,15357,40,15356,62,15356,62,15334,63,15333,85,15333,85,15311xm85,15175l62,15175,62,15197,85,15197,85,15175xm267,15129l245,15129,245,15129,245,15129,245,15129,245,15106,222,15106,222,15106,222,15106,222,15106,222,15084,200,15084,199,15083,199,15061,199,15061,199,15061,199,15061,176,15061,176,15084,176,15084,176,15084,176,15084,154,15084,154,15106,154,15106,154,15106,154,15106,131,15106,131,15129,131,15129,131,15129,108,15129,108,15152,131,15152,131,15152,131,15174,153,15174,154,15175,154,15197,176,15197,176,15197,176,15220,199,15220,199,15198,199,15197,222,15197,222,15175,222,15174,245,15174,245,15152,245,15152,267,15152,267,15129xm450,15311l427,15311,427,15311,427,15288,404,15288,404,15265,382,15265,381,15265,381,15243,381,15243,381,15243,381,15243,359,15243,359,15265,336,15265,336,15288,336,15288,313,15288,313,15311,313,15311,313,15311,290,15311,290,15333,313,15333,313,15334,313,15334,313,15356,336,15356,336,15356,336,15379,359,15379,359,15379,359,15402,381,15402,381,15379,382,15379,404,15379,404,15357,405,15356,427,15356,427,15334,427,15333,450,15333,450,15311xm632,15129l609,15129,609,15129,609,15129,609,15129,609,15106,587,15106,587,15106,587,15106,587,15106,587,15084,564,15084,564,15083,564,15061,564,15061,564,15061,541,15061,541,15084,541,15084,541,15084,518,15084,518,15106,518,15106,518,15106,518,15106,495,15106,495,15129,495,15129,495,15129,495,15129,473,15129,473,15152,495,15152,495,15152,495,15174,518,15174,518,15175,518,15197,541,15197,541,15197,541,15220,564,15220,564,15198,564,15197,587,15197,587,15175,587,15174,609,15174,609,15152,610,15152,632,15152,632,15129xm1383,15502l1360,15502,1360,15525,1383,15525,1383,15502xm1406,15479l1383,15479,1383,15502,1406,15502,1406,15479xm1406,15434l1383,15434,1383,15457,1406,15457,1406,15434xm1429,15457l1406,15457,1406,15479,1429,15479,1429,15457xm1429,15411l1406,15411,1406,15434,1429,15434,1429,15411xm1452,15434l1429,15434,1429,15457,1452,15457,1452,15434xe" filled="true" fillcolor="#a7855c" stroked="false">
            <v:path arrowok="t"/>
            <v:fill type="solid"/>
          </v:shape>
          <v:shape style="position:absolute;left:745;top:15297;width:661;height:228" coordorigin="745,15298" coordsize="661,228" path="m791,15457l768,15457,768,15479,791,15479,791,15457xm791,15411l768,15411,768,15434,745,15434,745,15457,768,15457,768,15434,791,15434,791,15411xm813,15479l791,15479,791,15502,813,15502,813,15479xm813,15434l791,15434,791,15457,813,15457,813,15434xm813,15388l791,15388,791,15411,813,15411,813,15388xm836,15502l813,15502,813,15525,836,15525,836,15502xm836,15457l813,15457,813,15479,836,15479,836,15457xm836,15366l813,15366,813,15388,836,15388,836,15366xm859,15479l836,15479,836,15502,859,15502,859,15479xm859,15434l836,15434,836,15411,813,15411,813,15434,836,15434,836,15457,859,15457,859,15434xm859,15388l836,15388,836,15411,859,15411,859,15388xm882,15457l859,15457,859,15479,882,15479,882,15457xm905,15434l882,15434,882,15411,859,15411,859,15434,882,15434,882,15457,905,15457,905,15434xm973,15457l950,15457,950,15479,973,15479,973,15457xm973,15411l950,15411,950,15434,927,15434,927,15457,950,15457,950,15434,973,15434,973,15411xm996,15479l973,15479,973,15502,996,15502,996,15479xm996,15434l973,15434,973,15457,996,15457,996,15434xm996,15388l973,15388,973,15411,996,15411,996,15388xm1019,15502l996,15502,996,15525,1019,15525,1019,15502xm1019,15457l996,15457,996,15479,1019,15479,1019,15457xm1019,15411l996,15411,996,15434,1019,15434,1019,15411xm1019,15366l996,15366,996,15388,1019,15388,1019,15366xm1041,15479l1019,15479,1019,15502,1041,15502,1041,15479xm1041,15388l1019,15388,1019,15411,1041,15411,1041,15388xm1064,15457l1041,15457,1041,15479,1064,15479,1064,15457xm1064,15411l1041,15411,1041,15434,1019,15434,1019,15457,1041,15457,1041,15434,1064,15434,1064,15411xm1087,15434l1064,15434,1064,15457,1087,15457,1087,15434xm1133,15434l1110,15434,1110,15457,1133,15457,1133,15434xm1155,15457l1133,15457,1133,15479,1155,15479,1155,15457xm1178,15479l1155,15479,1155,15502,1178,15502,1178,15479xm1178,15434l1155,15434,1155,15411,1133,15411,1133,15434,1155,15434,1155,15457,1178,15457,1178,15434xm1178,15388l1155,15388,1155,15411,1178,15411,1178,15388xm1201,15502l1178,15502,1178,15525,1201,15525,1201,15502xm1201,15457l1178,15457,1178,15479,1201,15479,1201,15457xm1201,15366l1178,15366,1178,15388,1201,15388,1201,15366xm1224,15479l1201,15479,1201,15502,1224,15502,1224,15479xm1224,15388l1201,15388,1201,15411,1224,15411,1224,15388xm1246,15457l1224,15457,1224,15479,1246,15479,1246,15457xm1246,15411l1224,15411,1224,15434,1201,15434,1201,15411,1178,15411,1178,15434,1201,15434,1201,15457,1224,15457,1224,15434,1246,15434,1246,15411xm1246,15366l1224,15366,1224,15388,1246,15388,1246,15366xm1269,15388l1247,15388,1247,15411,1269,15411,1269,15388xm1292,15411l1269,15411,1269,15434,1247,15434,1247,15457,1269,15457,1269,15434,1292,15434,1292,15411xm1292,15366l1269,15366,1269,15343,1247,15343,1247,15366,1269,15366,1269,15388,1292,15388,1292,15366xm1292,15320l1269,15320,1269,15343,1292,15343,1292,15320xm1315,15388l1292,15388,1292,15411,1315,15411,1315,15388xm1315,15298l1292,15298,1292,15320,1315,15320,1315,15298xm1338,15457l1315,15457,1315,15479,1338,15479,1338,15457xm1338,15411l1315,15411,1315,15434,1292,15434,1292,15457,1315,15457,1315,15434,1338,15434,1338,15411xm1338,15366l1315,15366,1315,15343,1292,15343,1292,15366,1315,15366,1315,15388,1338,15388,1338,15366xm1338,15320l1315,15320,1315,15343,1338,15343,1338,15320xm1360,15479l1338,15479,1338,15502,1360,15502,1360,15479xm1360,15434l1338,15434,1338,15457,1360,15457,1360,15434xm1360,15388l1338,15388,1338,15411,1360,15411,1360,15388xm1360,15343l1338,15343,1338,15366,1360,15366,1360,15343xm1383,15457l1360,15457,1360,15479,1383,15479,1383,15457xm1383,15366l1360,15366,1360,15388,1383,15388,1383,15366xm1406,15434l1383,15434,1383,15411,1360,15411,1360,15434,1383,15434,1383,15457,1406,15457,1406,15434xm1406,15388l1383,15388,1383,15411,1406,15411,1406,15388xe" filled="true" fillcolor="#a7855c" stroked="false">
            <v:path arrowok="t"/>
            <v:fill type="solid"/>
          </v:shape>
          <v:shape style="position:absolute;left:676;top:15274;width:869;height:341" coordorigin="677,15275" coordsize="869,341" path="m699,15547l677,15547,677,15570,699,15570,699,15547xm722,15570l699,15570,699,15593,722,15593,722,15570xm722,15525l699,15525,699,15547,722,15547,722,15525xm722,15479l699,15479,699,15502,722,15502,722,15479xm745,15593l722,15593,722,15616,745,15616,745,15593xm745,15547l722,15547,722,15570,745,15570,745,15547xm745,15502l722,15502,722,15525,745,15525,745,15502xm745,15457l722,15457,722,15479,745,15479,745,15457xm768,15570l745,15570,745,15593,768,15593,768,15570xm768,15525l745,15525,745,15547,768,15547,768,15525xm768,15479l745,15479,745,15502,768,15502,768,15479xm791,15547l768,15547,768,15570,791,15570,791,15547xm791,15502l768,15502,768,15525,791,15525,791,15502xm813,15525l791,15525,791,15547,813,15547,813,15525xm996,15343l973,15343,973,15343,973,15343,973,15320,950,15320,950,15320,950,15320,950,15320,950,15298,928,15298,927,15297,927,15275,905,15275,905,15298,905,15298,882,15298,882,15320,859,15320,859,15343,859,15343,836,15343,836,15366,859,15366,859,15366,859,15366,859,15388,882,15388,882,15388,882,15411,905,15411,905,15411,905,15434,927,15434,927,15411,928,15411,950,15411,950,15389,951,15388,973,15388,973,15366,973,15366,996,15366,996,15343xm1178,15525l1155,15525,1155,15525,1155,15525,1155,15525,1155,15502,1133,15502,1133,15502,1133,15502,1133,15502,1133,15479,1110,15479,1110,15479,1110,15457,1110,15457,1087,15457,1087,15479,1087,15479,1087,15479,1064,15479,1064,15502,1064,15502,1064,15502,1064,15502,1041,15502,1041,15525,1041,15525,1041,15525,1019,15525,1019,15547,1041,15547,1041,15547,1041,15570,1064,15570,1064,15570,1064,15593,1087,15593,1087,15593,1087,15616,1110,15616,1110,15593,1110,15593,1133,15593,1133,15571,1133,15570,1155,15570,1155,15548,1156,15547,1178,15547,1178,15525xm1349,15355l1340,15349,1338,15343,1303,15309,1292,15297,1292,15275,1292,15275,1269,15275,1269,15298,1269,15298,1247,15298,1247,15320,1246,15320,1246,15320,1224,15320,1224,15343,1224,15343,1224,15343,1201,15343,1201,15366,1224,15366,1224,15366,1224,15388,1246,15388,1281,15423,1349,15355xm1545,15525l1522,15525,1522,15525,1522,15525,1522,15502,1499,15502,1499,15502,1499,15502,1499,15479,1477,15479,1477,15479,1477,15457,1477,15457,1454,15457,1454,15479,1454,15479,1454,15479,1431,15479,1431,15502,1431,15502,1431,15502,1431,15502,1408,15502,1408,15525,1408,15525,1408,15525,1385,15525,1385,15547,1408,15547,1408,15547,1408,15570,1431,15570,1431,15570,1431,15593,1454,15593,1454,15593,1454,15616,1477,15616,1477,15593,1477,15593,1499,15593,1499,15571,1500,15570,1522,15570,1522,15548,1523,15547,1545,15547,1545,15525xe" filled="true" fillcolor="#a7855c" stroked="false">
            <v:path arrowok="t"/>
            <v:fill type="solid"/>
          </v:shape>
          <v:shape style="position:absolute;left:13;top:15343;width:788;height:262" coordorigin="13,15343" coordsize="788,262" path="m36,15434l13,15434,13,15457,36,15457,36,15434xm59,15457l36,15457,36,15479,59,15479,59,15457xm82,15479l59,15479,59,15502,82,15502,82,15479xm82,15388l59,15388,59,15411,82,15411,82,15388xm105,15502l82,15502,82,15525,105,15525,105,15502xm105,15457l82,15457,82,15479,105,15479,105,15457xm105,15411l82,15411,82,15434,59,15434,59,15411,36,15411,36,15434,59,15434,59,15457,82,15457,82,15434,105,15434,105,15411xm105,15366l82,15366,82,15388,105,15388,105,15366xm127,15479l105,15479,105,15502,127,15502,127,15479xm127,15388l105,15388,105,15411,127,15411,127,15388xm150,15457l127,15457,127,15479,150,15479,150,15457xm150,15411l127,15411,127,15434,105,15434,105,15457,127,15457,127,15434,150,15434,150,15411xm173,15434l150,15434,150,15457,173,15457,173,15434xm241,15457l219,15457,219,15479,241,15479,241,15457xm241,15411l219,15411,219,15434,196,15434,196,15457,219,15457,219,15434,241,15434,241,15411xm264,15479l241,15479,241,15502,264,15502,264,15479xm264,15434l241,15434,241,15457,264,15457,264,15434xm264,15388l241,15388,241,15411,264,15411,264,15388xm287,15502l264,15502,264,15525,287,15525,287,15502xm287,15457l264,15457,264,15479,287,15479,287,15457xm287,15366l264,15366,264,15388,287,15388,287,15366xm310,15479l287,15479,287,15502,310,15502,310,15479xm310,15434l287,15434,287,15411,264,15411,264,15434,287,15434,287,15457,310,15457,310,15434xm310,15388l287,15388,287,15411,310,15411,310,15388xm333,15457l310,15457,310,15479,333,15479,333,15457xm355,15434l333,15434,333,15411,310,15411,310,15434,333,15434,333,15457,355,15457,355,15434xm424,15457l401,15457,401,15479,424,15479,424,15457xm424,15411l401,15411,401,15434,378,15434,378,15457,401,15457,401,15434,424,15434,424,15411xm447,15479l424,15479,424,15502,447,15502,447,15479xm447,15388l424,15388,424,15411,447,15411,447,15388xm469,15502l447,15502,447,15525,469,15525,469,15502xm469,15457l447,15457,447,15479,469,15479,469,15457xm469,15366l447,15366,447,15388,469,15388,469,15366xm492,15479l469,15479,469,15502,492,15502,492,15479xm492,15434l469,15434,469,15411,447,15411,447,15434,424,15434,424,15457,447,15457,447,15434,469,15434,469,15457,492,15457,492,15434xm492,15388l469,15388,469,15411,492,15411,492,15388xm515,15457l492,15457,492,15479,515,15479,515,15457xm515,15411l492,15411,492,15434,515,15434,515,15411xm538,15434l515,15434,515,15457,538,15457,538,15434xm583,15434l561,15434,561,15457,583,15457,583,15434xm583,15388l561,15388,561,15411,583,15411,583,15388xm606,15457l583,15457,583,15479,606,15479,606,15457xm606,15411l583,15411,583,15434,606,15434,606,15411xm606,15366l583,15366,583,15388,606,15388,606,15366xm629,15479l606,15479,606,15502,629,15502,629,15479xm629,15388l606,15388,606,15411,629,15411,629,15388xm652,15502l629,15502,629,15525,652,15525,652,15502xm652,15457l629,15457,629,15479,652,15479,652,15457xm652,15411l629,15411,629,15434,606,15434,606,15457,629,15457,629,15434,652,15434,652,15411xm652,15366l629,15366,629,15343,606,15343,606,15366,629,15366,629,15388,652,15388,652,15366xm674,15479l652,15479,652,15502,674,15502,674,15479xm674,15388l652,15388,652,15411,674,15411,674,15388xm697,15457l674,15457,674,15479,697,15479,697,15457xm697,15411l674,15411,674,15434,652,15434,652,15457,674,15457,674,15434,697,15434,697,15411xm720,15434l697,15434,697,15457,720,15457,720,15434xm801,15537l793,15530,791,15525,756,15491,740,15474,745,15457,722,15479,722,15479,699,15479,699,15502,699,15502,699,15502,677,15502,677,15525,677,15525,654,15525,654,15547,677,15547,677,15547,734,15604,801,15537xe" filled="true" fillcolor="#a7855c" stroked="false">
            <v:path arrowok="t"/>
            <v:fill type="solid"/>
          </v:shape>
          <v:shape style="position:absolute;left:0;top:15174;width:5474;height:442" coordorigin="0,15175" coordsize="5474,442" path="m82,15525l59,15525,59,15525,59,15525,59,15525,59,15502,36,15502,36,15502,36,15502,36,15502,36,15479,14,15479,13,15479,13,15457,13,15457,0,15457,0,15470,0,15479,0,15502,0,15525,0,15547,0,15570,0,15593,0,15602,0,15616,13,15616,13,15593,14,15593,36,15593,36,15571,37,15570,59,15570,59,15548,59,15547,82,15547,82,15525xm264,15343l241,15343,241,15343,241,15343,241,15320,219,15320,219,15320,219,15320,219,15320,219,15298,196,15298,196,15297,196,15275,196,15275,173,15275,173,15298,173,15298,150,15298,150,15320,150,15320,150,15320,127,15320,127,15343,127,15343,127,15343,105,15343,105,15366,127,15366,127,15366,127,15388,150,15388,150,15388,150,15411,173,15411,173,15411,173,15434,196,15434,196,15411,196,15411,219,15411,219,15389,219,15388,241,15388,241,15366,242,15366,264,15366,264,15343xm447,15525l424,15525,424,15525,424,15525,424,15525,424,15525,424,15502,401,15502,401,15502,401,15502,401,15502,401,15479,379,15479,378,15479,378,15457,378,15457,355,15457,355,15479,355,15479,355,15479,333,15479,333,15502,333,15502,333,15502,310,15502,310,15525,310,15525,287,15525,287,15547,310,15547,310,15547,310,15547,310,15570,333,15570,333,15570,333,15593,355,15593,355,15593,355,15616,378,15616,378,15593,378,15593,401,15593,401,15570,401,15570,424,15570,424,15548,424,15547,447,15547,447,15525xm617,15355l608,15349,606,15343,606,15343,606,15343,606,15320,583,15320,583,15320,583,15320,583,15320,583,15298,561,15298,561,15297,561,15275,561,15275,538,15275,538,15298,538,15298,538,15298,515,15298,515,15320,515,15320,515,15320,492,15320,492,15343,492,15343,492,15343,492,15343,469,15343,469,15366,492,15366,492,15366,492,15388,515,15388,515,15388,515,15411,538,15411,538,15411,538,15434,561,15434,561,15411,561,15411,583,15411,583,15389,617,15355xm5382,15265l5359,15265,5359,15288,5382,15288,5382,15265xm5382,15220l5359,15220,5359,15243,5382,15243,5382,15220xm5405,15288l5382,15288,5382,15311,5405,15311,5405,15288xm5405,15243l5382,15243,5382,15265,5405,15265,5405,15243xm5405,15197l5382,15197,5382,15220,5405,15220,5405,15197xm5428,15265l5405,15265,5405,15288,5428,15288,5428,15265xm5428,15220l5405,15220,5405,15243,5428,15243,5428,15220xm5428,15175l5405,15175,5405,15197,5428,15197,5428,15175xm5450,15243l5428,15243,5428,15265,5450,15265,5450,15243xm5450,15197l5428,15197,5428,15220,5450,15220,5450,15197xm5473,15220l5450,15220,5450,15243,5473,15243,5473,15220xe" filled="true" fillcolor="#a7855c" stroked="false">
            <v:path arrowok="t"/>
            <v:fill type="solid"/>
          </v:shape>
          <v:shape style="position:absolute;left:4766;top:15060;width:639;height:250" coordorigin="4767,15061" coordsize="639,250" path="m4789,15220l4767,15220,4767,15243,4789,15243,4789,15220xm4812,15243l4789,15243,4789,15265,4812,15265,4812,15243xm4812,15197l4789,15197,4789,15220,4812,15220,4812,15197xm4835,15265l4812,15265,4812,15288,4835,15288,4835,15265xm4835,15220l4812,15220,4812,15243,4835,15243,4835,15220xm4835,15175l4812,15175,4812,15197,4835,15197,4835,15175xm4858,15288l4835,15288,4835,15311,4858,15311,4858,15288xm4858,15243l4835,15243,4835,15265,4858,15265,4858,15243xm4858,15197l4835,15197,4835,15220,4858,15220,4858,15197xm4858,15152l4835,15152,4835,15174,4858,15174,4858,15152xm4881,15265l4858,15265,4858,15288,4881,15288,4881,15265xm4881,15220l4858,15220,4858,15243,4881,15243,4881,15220xm4881,15175l4858,15175,4858,15197,4881,15197,4881,15175xm4903,15243l4881,15243,4881,15265,4903,15265,4903,15243xm4903,15197l4881,15197,4881,15220,4903,15220,4903,15197xm4926,15220l4903,15220,4903,15243,4926,15243,4926,15220xm4972,15220l4949,15220,4949,15243,4972,15243,4972,15220xm4995,15243l4972,15243,4972,15265,4995,15265,4995,15243xm4995,15197l4972,15197,4972,15220,4995,15220,4995,15197xm5017,15265l4995,15265,4995,15288,5017,15288,5017,15265xm5017,15220l4995,15220,4995,15243,5017,15243,5017,15220xm5017,15175l4995,15175,4995,15197,5017,15197,5017,15175xm5040,15288l5017,15288,5017,15311,5040,15311,5040,15288xm5040,15243l5017,15243,5017,15265,5040,15265,5040,15243xm5040,15197l5017,15197,5017,15220,5040,15220,5040,15197xm5040,15152l5017,15152,5017,15174,5040,15174,5040,15152xm5063,15265l5040,15265,5040,15288,5063,15288,5063,15265xm5063,15220l5040,15220,5040,15243,5063,15243,5063,15220xm5063,15175l5040,15175,5040,15197,5063,15197,5063,15175xm5086,15243l5063,15243,5063,15265,5086,15265,5086,15243xm5086,15197l5063,15197,5063,15220,5086,15220,5086,15197xm5108,15220l5086,15220,5086,15243,5108,15243,5108,15220xm5154,15220l5131,15220,5131,15243,5154,15243,5154,15220xm5177,15243l5154,15243,5154,15265,5177,15265,5177,15243xm5177,15197l5154,15197,5154,15220,5177,15220,5177,15197xm5200,15265l5177,15265,5177,15288,5200,15288,5200,15265xm5200,15220l5177,15220,5177,15243,5200,15243,5200,15220xm5200,15175l5177,15175,5177,15197,5200,15197,5200,15175xm5222,15288l5200,15288,5200,15311,5222,15311,5222,15288xm5222,15243l5200,15243,5200,15265,5222,15265,5222,15243xm5222,15197l5200,15197,5200,15220,5222,15220,5222,15197xm5222,15152l5200,15152,5200,15174,5222,15174,5222,15152xm5245,15265l5222,15265,5222,15288,5245,15288,5245,15265xm5245,15220l5222,15220,5222,15243,5245,15243,5245,15220xm5245,15175l5222,15175,5222,15197,5245,15197,5245,15175xm5268,15243l5245,15243,5245,15265,5268,15265,5268,15243xm5268,15197l5245,15197,5245,15220,5268,15220,5268,15197xm5291,15220l5268,15220,5268,15243,5291,15243,5291,15220xm5336,15220l5314,15220,5314,15243,5336,15243,5336,15220xm5359,15243l5336,15243,5336,15265,5359,15265,5359,15243xm5359,15197l5336,15197,5336,15220,5359,15220,5359,15197xm5382,15220l5359,15220,5359,15243,5382,15243,5382,15220xm5382,15175l5359,15175,5359,15197,5382,15197,5382,15175xm5382,15129l5359,15129,5359,15129,5359,15129,5359,15106,5336,15106,5336,15106,5336,15106,5336,15106,5336,15084,5314,15084,5314,15083,5314,15061,5314,15061,5291,15061,5291,15084,5291,15084,5291,15084,5268,15084,5268,15106,5268,15106,5268,15106,5268,15106,5245,15106,5245,15129,5245,15129,5245,15129,5245,15129,5222,15129,5222,15152,5245,15152,5245,15152,5245,15174,5268,15174,5268,15175,5268,15197,5291,15197,5291,15197,5291,15220,5314,15220,5314,15198,5314,15197,5336,15197,5336,15175,5337,15174,5359,15174,5359,15152,5360,15152,5382,15152,5382,15129xm5405,15152l5382,15152,5382,15174,5405,15174,5405,15152xe" filled="true" fillcolor="#a7855c" stroked="false">
            <v:path arrowok="t"/>
            <v:fill type="solid"/>
          </v:shape>
          <v:shape style="position:absolute;left:4675;top:15060;width:892;height:341" coordorigin="4675,15061" coordsize="892,341" path="m4719,15243l4696,15243,4696,15265,4719,15265,4719,15243xm4742,15220l4719,15220,4719,15243,4742,15243,4742,15220xm4835,15311l4812,15311,4812,15288,4789,15288,4789,15288,4789,15288,4789,15265,4767,15265,4767,15265,4767,15243,4767,15243,4744,15243,4744,15265,4744,15265,4721,15265,4721,15288,4721,15288,4698,15288,4698,15311,4698,15311,4675,15311,4675,15333,4698,15333,4698,15334,4698,15334,4698,15356,4721,15356,4721,15356,4721,15379,4744,15379,4744,15379,4744,15402,4767,15402,4767,15379,4767,15379,4789,15379,4789,15357,4790,15356,4812,15356,4812,15334,4812,15333,4835,15333,4835,15311xm5017,15129l4995,15129,4995,15129,4994,15129,4995,15129,4995,15106,4972,15106,4972,15106,4972,15106,4972,15106,4972,15084,4949,15084,4949,15083,4949,15061,4949,15061,4949,15061,4926,15061,4926,15084,4926,15084,4926,15084,4926,15084,4903,15084,4903,15106,4903,15106,4903,15106,4903,15106,4881,15106,4881,15129,4881,15129,4881,15129,4858,15129,4858,15152,4880,15152,4881,15152,4881,15174,4903,15174,4903,15175,4903,15197,4926,15197,4926,15197,4926,15220,4949,15220,4949,15198,4949,15197,4972,15197,4972,15175,4972,15174,4995,15174,4995,15152,4995,15152,5017,15152,5017,15129xm5200,15311l5177,15311,5177,15311,5177,15288,5154,15288,5154,15265,5132,15265,5131,15265,5131,15243,5131,15243,5109,15243,5109,15265,5108,15265,5086,15265,5086,15288,5086,15288,5063,15288,5063,15311,5063,15311,5040,15311,5040,15333,5063,15333,5063,15334,5063,15334,5063,15356,5086,15356,5086,15356,5086,15379,5108,15379,5109,15379,5109,15402,5131,15402,5131,15379,5132,15379,5154,15379,5154,15357,5154,15356,5177,15356,5177,15334,5177,15333,5200,15333,5200,15311xm5370,15141l5361,15135,5359,15129,5325,15095,5309,15078,5314,15061,5231,15143,5245,15152,5302,15209,5370,15141xm5567,15311l5544,15311,5544,15311,5544,15288,5521,15288,5521,15265,5499,15265,5498,15265,5498,15243,5498,15243,5498,15243,5475,15243,5475,15265,5453,15265,5453,15288,5453,15288,5430,15288,5430,15311,5407,15311,5407,15333,5430,15333,5430,15334,5430,15356,5453,15356,5453,15356,5453,15379,5475,15379,5475,15379,5475,15402,5498,15402,5498,15379,5499,15379,5521,15379,5521,15357,5521,15356,5544,15356,5544,15334,5544,15333,5567,15333,5567,15311xe" filled="true" fillcolor="#a7855c" stroked="false">
            <v:path arrowok="t"/>
            <v:fill type="solid"/>
          </v:shape>
          <v:shape style="position:absolute;left:4035;top:15106;width:684;height:205" coordorigin="4035,15106" coordsize="684,205" path="m4058,15220l4035,15220,4035,15243,4058,15243,4058,15220xm4081,15243l4058,15243,4058,15265,4081,15265,4081,15243xm4081,15197l4058,15197,4058,15220,4081,15220,4081,15197xm4103,15265l4081,15265,4081,15288,4103,15288,4103,15265xm4103,15220l4081,15220,4081,15243,4103,15243,4103,15220xm4103,15175l4081,15175,4081,15197,4103,15197,4103,15175xm4126,15288l4103,15288,4103,15311,4126,15311,4126,15288xm4126,15243l4103,15243,4103,15265,4126,15265,4126,15243xm4126,15197l4103,15197,4103,15220,4126,15220,4126,15197xm4126,15152l4103,15152,4103,15174,4126,15174,4126,15152xm4149,15265l4126,15265,4126,15288,4149,15288,4149,15265xm4149,15220l4126,15220,4126,15243,4149,15243,4149,15220xm4149,15175l4126,15175,4126,15197,4149,15197,4149,15175xm4172,15243l4149,15243,4149,15265,4172,15265,4172,15243xm4172,15197l4149,15197,4149,15220,4172,15220,4172,15197xm4195,15220l4172,15220,4172,15243,4195,15243,4195,15220xm4240,15220l4217,15220,4217,15243,4240,15243,4240,15220xm4263,15243l4240,15243,4240,15265,4263,15265,4263,15243xm4263,15197l4240,15197,4240,15220,4263,15220,4263,15197xm4286,15265l4263,15265,4263,15288,4286,15288,4286,15265xm4286,15220l4263,15220,4263,15243,4286,15243,4286,15220xm4286,15175l4263,15175,4263,15197,4286,15197,4286,15175xm4309,15288l4286,15288,4286,15311,4309,15311,4309,15288xm4309,15243l4286,15243,4286,15265,4309,15265,4309,15243xm4309,15197l4286,15197,4286,15220,4309,15220,4309,15197xm4309,15152l4286,15152,4286,15174,4309,15174,4309,15152xm4331,15265l4309,15265,4309,15288,4331,15288,4331,15265xm4331,15220l4309,15220,4309,15243,4331,15243,4331,15220xm4331,15175l4309,15175,4309,15197,4331,15197,4331,15175xm4354,15243l4331,15243,4331,15265,4354,15265,4354,15243xm4354,15197l4331,15197,4331,15220,4354,15220,4354,15197xm4377,15220l4354,15220,4354,15243,4377,15243,4377,15220xm4422,15220l4400,15220,4400,15243,4422,15243,4422,15220xm4445,15243l4423,15243,4423,15265,4445,15265,4445,15243xm4445,15197l4423,15197,4423,15220,4445,15220,4445,15197xm4468,15265l4445,15265,4445,15288,4468,15288,4468,15265xm4468,15220l4445,15220,4445,15243,4468,15243,4468,15220xm4468,15175l4445,15175,4445,15197,4468,15197,4468,15175xm4491,15288l4468,15288,4468,15311,4491,15311,4491,15288xm4491,15243l4468,15243,4468,15265,4491,15265,4491,15243xm4491,15197l4468,15197,4468,15220,4491,15220,4491,15197xm4491,15152l4468,15152,4468,15174,4491,15174,4491,15152xm4514,15265l4491,15265,4491,15288,4514,15288,4514,15265xm4514,15220l4491,15220,4491,15243,4514,15243,4514,15220xm4514,15175l4491,15175,4491,15197,4514,15197,4514,15175xm4536,15243l4514,15243,4514,15265,4536,15265,4536,15243xm4536,15197l4514,15197,4514,15220,4536,15220,4536,15197xm4559,15220l4536,15220,4536,15243,4559,15243,4559,15220xm4559,15175l4536,15175,4536,15197,4559,15197,4559,15175xm4582,15197l4559,15197,4559,15220,4582,15220,4582,15197xm4582,15152l4559,15152,4559,15174,4582,15174,4582,15152xm4605,15220l4582,15220,4582,15243,4605,15243,4605,15220xm4605,15175l4582,15175,4582,15197,4605,15197,4605,15175xm4605,15129l4582,15129,4582,15152,4605,15152,4605,15129xm4628,15243l4605,15243,4605,15265,4628,15265,4628,15243xm4628,15197l4605,15197,4605,15220,4628,15220,4628,15197xm4628,15152l4605,15152,4605,15174,4628,15174,4628,15152xm4628,15106l4605,15106,4605,15129,4628,15129,4628,15106xm4650,15265l4628,15265,4628,15288,4650,15288,4650,15265xm4650,15220l4628,15220,4628,15243,4650,15243,4650,15220xm4650,15175l4628,15175,4628,15197,4650,15197,4650,15175xm4650,15129l4628,15129,4628,15152,4650,15152,4650,15129xm4673,15288l4650,15288,4650,15311,4673,15311,4673,15288xm4673,15243l4650,15243,4650,15265,4673,15265,4673,15243xm4673,15197l4650,15197,4650,15220,4673,15220,4673,15197xm4673,15152l4650,15152,4650,15174,4673,15174,4673,15152xm4696,15265l4673,15265,4673,15288,4696,15288,4696,15265xm4696,15220l4673,15220,4673,15243,4696,15243,4696,15220xm4696,15175l4673,15175,4673,15197,4696,15197,4696,15175xm4719,15243l4696,15243,4696,15265,4719,15265,4719,15243xm4719,15197l4696,15197,4696,15220,4719,15220,4719,15197xe" filled="true" fillcolor="#a7855c" stroked="false">
            <v:path arrowok="t"/>
            <v:fill type="solid"/>
          </v:shape>
          <v:shape style="position:absolute;left:3896;top:15060;width:743;height:341" coordorigin="3896,15061" coordsize="743,341" path="m3919,15265l3896,15265,3896,15288,3919,15288,3919,15265xm3942,15288l3919,15288,3919,15311,3942,15311,3942,15288xm3942,15243l3919,15243,3919,15265,3942,15265,3942,15243xm3942,15197l3919,15197,3919,15220,3942,15220,3942,15197xm3964,15265l3942,15265,3942,15288,3964,15288,3964,15265xm3964,15220l3942,15220,3942,15243,3964,15243,3964,15220xm3964,15175l3942,15175,3942,15197,3964,15197,3964,15175xm3987,15243l3964,15243,3964,15265,3987,15265,3987,15243xm3987,15197l3964,15197,3964,15220,3987,15220,3987,15197xm4010,15220l3987,15220,3987,15243,4010,15243,4010,15220xm4103,15311l4081,15311,4081,15311,4081,15288,4058,15288,4058,15265,4035,15265,4035,15265,4035,15243,4035,15243,4035,15243,4012,15243,4012,15265,3989,15265,3989,15288,3989,15288,3967,15288,3967,15311,3944,15311,3944,15333,3967,15333,3967,15334,3967,15356,3989,15356,3989,15356,3989,15379,4012,15379,4012,15379,4012,15402,4035,15402,4035,15379,4035,15379,4058,15379,4058,15357,4058,15356,4081,15356,4081,15334,4081,15333,4103,15333,4103,15311xm4286,15129l4263,15129,4263,15129,4263,15129,4263,15106,4240,15106,4240,15106,4240,15106,4240,15106,4240,15084,4218,15084,4217,15083,4217,15061,4195,15061,4195,15084,4195,15084,4195,15084,4172,15084,4172,15106,4172,15106,4172,15106,4172,15106,4149,15106,4149,15129,4149,15129,4149,15129,4126,15129,4126,15152,4149,15152,4149,15152,4149,15152,4149,15174,4172,15174,4172,15175,4172,15197,4195,15197,4195,15197,4195,15220,4217,15220,4217,15198,4218,15197,4240,15197,4240,15175,4240,15174,4263,15174,4263,15152,4263,15152,4286,15152,4286,15129xm4468,15311l4445,15311,4445,15311,4445,15288,4423,15288,4422,15288,4422,15288,4422,15265,4400,15265,4400,15265,4400,15243,4400,15243,4377,15243,4377,15265,4377,15265,4377,15265,4354,15265,4354,15288,4331,15288,4331,15311,4309,15311,4309,15333,4331,15333,4331,15334,4331,15356,4354,15356,4354,15379,4377,15379,4377,15379,4377,15402,4400,15402,4400,15379,4400,15379,4422,15379,4422,15357,4423,15356,4445,15356,4445,15334,4446,15333,4468,15333,4468,15311xm4638,15141l4630,15135,4628,15129,4605,15106,4605,15106,4605,15084,4582,15084,4582,15083,4582,15061,4582,15061,4559,15061,4559,15084,4559,15084,4559,15084,4536,15084,4536,15106,4536,15106,4536,15106,4536,15106,4514,15106,4514,15129,4514,15129,4514,15129,4491,15129,4491,15152,4514,15152,4514,15152,4514,15174,4536,15174,4536,15175,4536,15197,4559,15197,4571,15209,4638,15141xe" filled="true" fillcolor="#a7855c" stroked="false">
            <v:path arrowok="t"/>
            <v:fill type="solid"/>
          </v:shape>
          <v:shape style="position:absolute;left:3303;top:15060;width:639;height:250" coordorigin="3303,15061" coordsize="639,250" path="m3326,15220l3303,15220,3303,15243,3326,15243,3326,15220xm3349,15243l3326,15243,3326,15265,3349,15265,3349,15243xm3349,15197l3326,15197,3326,15220,3349,15220,3349,15197xm3372,15265l3349,15265,3349,15288,3372,15288,3372,15265xm3372,15220l3349,15220,3349,15243,3372,15243,3372,15220xm3372,15175l3349,15175,3349,15197,3372,15197,3372,15175xm3395,15288l3372,15288,3372,15311,3395,15311,3395,15288xm3395,15243l3372,15243,3372,15265,3395,15265,3395,15243xm3395,15197l3372,15197,3372,15220,3395,15220,3395,15197xm3395,15152l3372,15152,3372,15174,3395,15174,3395,15152xm3417,15265l3395,15265,3395,15288,3417,15288,3417,15265xm3417,15220l3395,15220,3395,15243,3417,15243,3417,15220xm3417,15175l3395,15175,3395,15197,3417,15197,3417,15175xm3440,15243l3417,15243,3417,15265,3440,15265,3440,15243xm3440,15197l3417,15197,3417,15220,3440,15220,3440,15197xm3463,15220l3440,15220,3440,15243,3463,15243,3463,15220xm3509,15220l3486,15220,3486,15243,3509,15243,3509,15220xm3531,15243l3509,15243,3509,15265,3531,15265,3531,15243xm3531,15197l3509,15197,3509,15220,3531,15220,3531,15197xm3554,15265l3531,15265,3531,15288,3554,15288,3554,15265xm3554,15220l3531,15220,3531,15243,3554,15243,3554,15220xm3554,15175l3531,15175,3531,15197,3554,15197,3554,15175xm3577,15288l3554,15288,3554,15311,3577,15311,3577,15288xm3577,15243l3554,15243,3554,15265,3577,15265,3577,15243xm3577,15197l3554,15197,3554,15220,3577,15220,3577,15197xm3577,15152l3554,15152,3554,15174,3577,15174,3577,15152xm3600,15265l3577,15265,3577,15288,3600,15288,3600,15265xm3600,15220l3577,15220,3577,15243,3600,15243,3600,15220xm3600,15175l3577,15175,3577,15197,3600,15197,3600,15175xm3623,15243l3600,15243,3600,15265,3623,15265,3623,15243xm3623,15197l3600,15197,3600,15220,3623,15220,3623,15197xm3645,15220l3623,15220,3623,15243,3645,15243,3645,15220xm3691,15220l3668,15220,3668,15243,3691,15243,3691,15220xm3714,15243l3691,15243,3691,15265,3714,15265,3714,15243xm3714,15197l3691,15197,3691,15220,3714,15220,3714,15197xm3736,15265l3714,15265,3714,15288,3736,15288,3736,15265xm3736,15220l3714,15220,3714,15243,3736,15243,3736,15220xm3736,15175l3714,15175,3714,15197,3736,15197,3736,15175xm3759,15288l3737,15288,3737,15311,3759,15311,3759,15288xm3759,15243l3737,15243,3737,15265,3759,15265,3759,15243xm3759,15197l3737,15197,3737,15220,3759,15220,3759,15197xm3759,15152l3737,15152,3737,15174,3759,15174,3759,15152xm3782,15265l3759,15265,3759,15288,3782,15288,3782,15265xm3782,15220l3759,15220,3759,15243,3782,15243,3782,15220xm3782,15175l3759,15175,3759,15197,3782,15197,3782,15175xm3782,15129l3759,15129,3759,15152,3782,15152,3782,15129xm3805,15243l3782,15243,3782,15265,3805,15265,3805,15243xm3805,15197l3782,15197,3782,15220,3805,15220,3805,15197xm3805,15152l3782,15152,3782,15174,3805,15174,3805,15152xm3805,15106l3782,15106,3782,15129,3805,15129,3805,15106xm3828,15220l3805,15220,3805,15243,3828,15243,3828,15220xm3828,15175l3805,15175,3805,15197,3828,15197,3828,15175xm3828,15129l3805,15129,3805,15152,3828,15152,3828,15129xm3828,15084l3805,15084,3805,15106,3828,15106,3828,15084xm3850,15197l3828,15197,3828,15220,3850,15220,3850,15197xm3850,15152l3828,15152,3828,15174,3850,15174,3850,15152xm3850,15106l3828,15106,3828,15129,3850,15129,3850,15106xm3850,15061l3828,15061,3828,15084,3850,15084,3850,15061xm3873,15220l3850,15220,3850,15243,3873,15243,3873,15220xm3873,15175l3850,15175,3850,15197,3873,15197,3873,15175xm3873,15129l3850,15129,3850,15152,3873,15152,3873,15129xm3873,15084l3850,15084,3850,15106,3873,15106,3873,15084xm3896,15243l3873,15243,3873,15265,3896,15265,3896,15243xm3896,15197l3873,15197,3873,15220,3896,15220,3896,15197xm3896,15152l3873,15152,3873,15174,3896,15174,3896,15152xm3896,15106l3873,15106,3873,15129,3896,15129,3896,15106xm3919,15220l3896,15220,3896,15243,3919,15243,3919,15220xm3919,15175l3896,15175,3896,15197,3919,15197,3919,15175xm3919,15129l3896,15129,3896,15152,3919,15152,3919,15129xm3942,15197l3919,15197,3919,15220,3942,15220,3942,15197xm3942,15152l3919,15152,3919,15174,3942,15174,3942,15152xe" filled="true" fillcolor="#a7855c" stroked="false">
            <v:path arrowok="t"/>
            <v:fill type="solid"/>
          </v:shape>
          <v:shape style="position:absolute;left:3052;top:15060;width:855;height:341" coordorigin="3053,15061" coordsize="855,341" path="m3075,15243l3053,15243,3053,15265,3075,15265,3075,15243xm3098,15220l3075,15220,3075,15243,3098,15243,3098,15220xm3144,15220l3121,15220,3121,15243,3144,15243,3144,15220xm3167,15243l3144,15243,3144,15265,3167,15265,3167,15243xm3167,15197l3144,15197,3144,15220,3167,15220,3167,15197xm3189,15265l3167,15265,3167,15288,3189,15288,3189,15265xm3189,15220l3167,15220,3167,15243,3189,15243,3189,15220xm3189,15175l3167,15175,3167,15197,3189,15197,3189,15175xm3212,15288l3189,15288,3189,15311,3212,15311,3212,15288xm3212,15243l3189,15243,3189,15265,3212,15265,3212,15243xm3212,15197l3189,15197,3189,15220,3212,15220,3212,15197xm3212,15152l3189,15152,3189,15174,3212,15174,3212,15152xm3235,15265l3212,15265,3212,15288,3235,15288,3235,15265xm3235,15220l3212,15220,3212,15243,3235,15243,3235,15220xm3235,15175l3212,15175,3212,15197,3235,15197,3235,15175xm3258,15243l3235,15243,3235,15265,3258,15265,3258,15243xm3258,15197l3235,15197,3235,15220,3258,15220,3258,15197xm3281,15220l3258,15220,3258,15243,3281,15243,3281,15220xm3372,15311l3349,15311,3349,15288,3326,15288,3326,15288,3326,15288,3326,15265,3304,15265,3303,15265,3303,15243,3303,15243,3281,15243,3281,15265,3281,15265,3258,15265,3258,15288,3258,15288,3235,15288,3235,15311,3235,15311,3212,15311,3212,15333,3235,15333,3235,15334,3235,15334,3235,15356,3258,15356,3258,15356,3258,15379,3281,15379,3281,15379,3281,15402,3303,15402,3303,15379,3304,15379,3326,15379,3326,15357,3327,15356,3349,15356,3349,15334,3349,15333,3372,15333,3372,15311xm3554,15129l3531,15129,3531,15129,3531,15129,3531,15129,3531,15106,3509,15106,3509,15106,3509,15106,3509,15106,3509,15084,3486,15084,3486,15083,3486,15061,3486,15061,3486,15061,3463,15061,3463,15084,3463,15084,3463,15084,3463,15084,3440,15084,3440,15106,3440,15106,3440,15106,3440,15106,3417,15106,3417,15129,3417,15129,3417,15129,3395,15129,3395,15152,3417,15152,3417,15152,3417,15174,3440,15174,3440,15175,3440,15197,3463,15197,3463,15197,3463,15220,3486,15220,3486,15198,3486,15197,3509,15197,3509,15175,3509,15174,3531,15174,3531,15152,3532,15152,3554,15152,3554,15129xm3736,15311l3714,15311,3714,15311,3714,15288,3691,15288,3691,15265,3669,15265,3668,15265,3668,15243,3668,15243,3645,15243,3645,15265,3645,15265,3623,15265,3623,15288,3623,15288,3600,15288,3600,15311,3600,15311,3577,15311,3577,15333,3600,15333,3600,15334,3600,15334,3600,15356,3623,15356,3623,15356,3623,15379,3645,15379,3645,15379,3645,15402,3668,15402,3668,15379,3668,15379,3691,15379,3691,15357,3691,15356,3714,15356,3714,15334,3714,15333,3736,15333,3736,15311xm3907,15141l3898,15135,3896,15129,3862,15095,3845,15078,3850,15061,3782,15129,3782,15129,3759,15129,3759,15152,3782,15152,3782,15152,3839,15209,3907,15141xe" filled="true" fillcolor="#a7855c" stroked="false">
            <v:path arrowok="t"/>
            <v:fill type="solid"/>
          </v:shape>
          <v:shape style="position:absolute;left:2642;top:15060;width:548;height:341" coordorigin="2642,15061" coordsize="548,341" path="m2665,15288l2642,15288,2642,15311,2665,15311,2665,15288xm2688,15265l2665,15265,2665,15288,2688,15288,2688,15265xm2688,15220l2665,15220,2665,15243,2688,15243,2688,15220xm2711,15243l2688,15243,2688,15265,2711,15265,2711,15243xm2711,15197l2688,15197,2688,15220,2711,15220,2711,15197xm2734,15220l2711,15220,2711,15243,2734,15243,2734,15220xm2779,15220l2756,15220,2756,15243,2779,15243,2779,15220xm2802,15243l2779,15243,2779,15265,2802,15265,2802,15243xm2802,15197l2779,15197,2779,15220,2802,15220,2802,15197xm2825,15265l2802,15265,2802,15288,2825,15288,2825,15265xm2825,15220l2802,15220,2802,15243,2825,15243,2825,15220xm2825,15175l2802,15175,2802,15197,2825,15197,2825,15175xm2848,15288l2825,15288,2825,15311,2848,15311,2848,15288xm2848,15243l2825,15243,2825,15265,2848,15265,2848,15243xm2848,15197l2825,15197,2825,15220,2848,15220,2848,15197xm2848,15152l2825,15152,2825,15174,2848,15174,2848,15152xm2870,15265l2848,15265,2848,15288,2870,15288,2870,15265xm2870,15220l2848,15220,2848,15243,2870,15243,2870,15220xm2870,15175l2848,15175,2848,15197,2870,15197,2870,15175xm2893,15243l2870,15243,2870,15265,2893,15265,2893,15243xm2893,15197l2870,15197,2870,15220,2893,15220,2893,15197xm2916,15220l2893,15220,2893,15243,2916,15243,2916,15220xm2962,15220l2939,15220,2939,15243,2962,15243,2962,15220xm2984,15243l2962,15243,2962,15265,2984,15265,2984,15243xm2984,15197l2962,15197,2962,15220,2984,15220,2984,15197xm3007,15311l2984,15311,2984,15311,2984,15288,2962,15288,2962,15288,2962,15288,2962,15265,2939,15265,2939,15265,2939,15243,2939,15243,2939,15243,2916,15243,2916,15265,2893,15265,2893,15288,2893,15288,2870,15288,2870,15311,2870,15311,2870,15311,2848,15311,2848,15333,2870,15333,2870,15334,2870,15356,2893,15356,2893,15356,2893,15379,2916,15379,2916,15379,2916,15402,2939,15402,2939,15379,2939,15379,2962,15379,2962,15357,2962,15356,2984,15356,2984,15334,2985,15333,3007,15333,3007,15311xm3007,15265l2984,15265,2984,15288,3007,15288,3007,15265xm3007,15220l2984,15220,2984,15243,3007,15243,3007,15220xm3007,15175l2984,15175,2984,15197,3007,15197,3007,15175xm3030,15288l3007,15288,3007,15311,3030,15311,3030,15288xm3030,15243l3007,15243,3007,15265,3030,15265,3030,15243xm3030,15197l3007,15197,3007,15220,3030,15220,3030,15197xm3030,15152l3007,15152,3007,15174,3030,15174,3030,15152xm3053,15265l3030,15265,3030,15288,3053,15288,3053,15265xm3053,15220l3030,15220,3030,15243,3053,15243,3053,15220xm3053,15175l3030,15175,3030,15197,3053,15197,3053,15175xm3075,15243l3053,15243,3053,15265,3075,15265,3075,15243xm3075,15197l3053,15197,3053,15220,3075,15220,3075,15197xm3189,15129l3167,15129,3167,15129,3167,15129,3167,15106,3144,15106,3144,15106,3144,15106,3144,15106,3144,15084,3121,15084,3121,15083,3121,15061,3121,15061,3121,15061,3098,15061,3098,15084,3098,15084,3098,15084,3098,15084,3075,15084,3075,15106,3076,15106,3075,15106,3075,15106,3053,15106,3053,15129,3053,15129,3053,15129,3053,15129,3030,15129,3030,15152,3053,15152,3053,15152,3053,15152,3053,15174,3075,15174,3075,15175,3075,15197,3098,15197,3098,15197,3098,15220,3121,15220,3121,15198,3121,15197,3144,15197,3144,15175,3144,15174,3167,15174,3167,15152,3167,15152,3189,15152,3189,15129xe" filled="true" fillcolor="#a7855c" stroked="false">
            <v:path arrowok="t"/>
            <v:fill type="solid"/>
          </v:shape>
          <v:shape style="position:absolute;left:2254;top:15060;width:570;height:341" coordorigin="2255,15061" coordsize="570,341" path="m2278,15265l2255,15265,2255,15288,2278,15288,2278,15265xm2300,15288l2278,15288,2278,15311,2300,15311,2300,15288xm2300,15243l2278,15243,2278,15265,2300,15265,2300,15243xm2300,15197l2278,15197,2278,15220,2300,15220,2300,15197xm2323,15265l2301,15265,2301,15288,2323,15288,2323,15265xm2323,15220l2301,15220,2301,15243,2323,15243,2323,15220xm2323,15175l2301,15175,2301,15197,2323,15197,2323,15175xm2346,15243l2323,15243,2323,15265,2346,15265,2346,15243xm2346,15197l2323,15197,2323,15220,2346,15220,2346,15197xm2369,15220l2346,15220,2346,15243,2369,15243,2369,15220xm2414,15220l2392,15220,2392,15243,2414,15243,2414,15220xm2437,15243l2414,15243,2414,15265,2437,15265,2437,15243xm2437,15197l2414,15197,2414,15220,2437,15220,2437,15197xm2460,15265l2437,15265,2437,15288,2460,15288,2460,15265xm2460,15220l2437,15220,2437,15243,2460,15243,2460,15220xm2460,15175l2437,15175,2437,15197,2460,15197,2460,15175xm2483,15288l2460,15288,2460,15311,2483,15311,2483,15288xm2483,15243l2460,15243,2460,15265,2483,15265,2483,15243xm2483,15197l2460,15197,2460,15220,2483,15220,2483,15197xm2483,15152l2460,15152,2460,15174,2483,15174,2483,15152xm2506,15265l2483,15265,2483,15288,2506,15288,2506,15265xm2506,15220l2483,15220,2483,15243,2506,15243,2506,15220xm2506,15175l2483,15175,2483,15197,2506,15197,2506,15175xm2528,15243l2506,15243,2506,15265,2528,15265,2528,15243xm2528,15197l2506,15197,2506,15220,2528,15220,2528,15197xm2551,15220l2528,15220,2528,15243,2551,15243,2551,15220xm2597,15220l2574,15220,2574,15243,2597,15243,2597,15220xm2620,15243l2597,15243,2597,15265,2620,15265,2620,15243xm2620,15197l2597,15197,2597,15220,2620,15220,2620,15197xm2642,15311l2620,15311,2620,15311,2620,15311,2620,15288,2597,15288,2597,15288,2597,15288,2597,15265,2574,15265,2574,15265,2574,15243,2574,15243,2551,15243,2551,15265,2551,15265,2528,15265,2528,15288,2528,15288,2528,15288,2506,15288,2506,15311,2506,15311,2506,15311,2483,15311,2483,15333,2506,15333,2506,15334,2506,15356,2528,15356,2528,15356,2528,15379,2551,15379,2551,15379,2551,15402,2574,15402,2574,15379,2574,15379,2597,15379,2597,15357,2597,15356,2620,15356,2620,15334,2620,15333,2642,15333,2642,15311xm2642,15265l2620,15265,2620,15288,2642,15288,2642,15265xm2642,15220l2620,15220,2620,15243,2642,15243,2642,15220xm2642,15175l2620,15175,2620,15197,2642,15197,2642,15175xm2665,15243l2642,15243,2642,15265,2665,15265,2665,15243xm2665,15197l2642,15197,2642,15220,2665,15220,2665,15197xm2665,15152l2642,15152,2642,15174,2665,15174,2665,15152xm2688,15220l2665,15220,2665,15243,2688,15243,2688,15220xm2688,15175l2665,15175,2665,15197,2688,15197,2688,15175xm2825,15129l2802,15129,2802,15129,2802,15129,2802,15106,2779,15106,2779,15106,2779,15106,2779,15106,2779,15084,2757,15084,2756,15083,2756,15061,2756,15061,2734,15061,2734,15084,2734,15084,2734,15084,2711,15084,2711,15106,2711,15106,2711,15106,2711,15106,2688,15106,2688,15129,2688,15129,2688,15129,2665,15129,2665,15152,2688,15152,2688,15152,2688,15152,2688,15174,2711,15174,2711,15175,2711,15197,2734,15197,2734,15197,2734,15220,2756,15220,2756,15198,2757,15197,2779,15197,2779,15175,2780,15174,2802,15174,2802,15152,2802,15152,2825,15152,2825,15129xe" filled="true" fillcolor="#a7855c" stroked="false">
            <v:path arrowok="t"/>
            <v:fill type="solid"/>
          </v:shape>
          <v:shape style="position:absolute;left:1867;top:15060;width:593;height:341" coordorigin="1867,15061" coordsize="593,341" path="m1890,15243l1867,15243,1867,15265,1890,15265,1890,15243xm1913,15265l1890,15265,1890,15288,1913,15288,1913,15265xm1913,15220l1890,15220,1890,15243,1913,15243,1913,15220xm1913,15175l1890,15175,1890,15197,1913,15197,1913,15175xm1936,15288l1913,15288,1913,15311,1936,15311,1936,15288xm1936,15243l1913,15243,1913,15265,1936,15265,1936,15243xm1936,15197l1913,15197,1913,15220,1936,15220,1936,15197xm1936,15152l1913,15152,1913,15174,1936,15174,1936,15152xm1959,15265l1936,15265,1936,15288,1959,15288,1959,15265xm1959,15220l1936,15220,1936,15243,1959,15243,1959,15220xm1959,15175l1936,15175,1936,15197,1959,15197,1959,15175xm1981,15243l1959,15243,1959,15265,1981,15265,1981,15243xm1981,15197l1959,15197,1959,15220,1981,15220,1981,15197xm2004,15220l1981,15220,1981,15243,2004,15243,2004,15220xm2050,15220l2027,15220,2027,15243,2050,15243,2050,15220xm2073,15243l2050,15243,2050,15265,2073,15265,2073,15243xm2073,15197l2050,15197,2050,15220,2073,15220,2073,15197xm2095,15265l2073,15265,2073,15288,2095,15288,2095,15265xm2095,15220l2073,15220,2073,15243,2095,15243,2095,15220xm2095,15175l2073,15175,2073,15197,2095,15197,2095,15175xm2118,15288l2095,15288,2095,15311,2118,15311,2118,15288xm2118,15243l2095,15243,2095,15265,2118,15265,2118,15243xm2118,15197l2095,15197,2095,15220,2118,15220,2118,15197xm2118,15152l2095,15152,2095,15174,2118,15174,2118,15152xm2141,15265l2118,15265,2118,15288,2141,15288,2141,15265xm2141,15220l2118,15220,2118,15243,2141,15243,2141,15220xm2141,15175l2118,15175,2118,15197,2141,15197,2141,15175xm2164,15243l2141,15243,2141,15265,2164,15265,2164,15243xm2164,15197l2141,15197,2141,15220,2164,15220,2164,15197xm2187,15220l2164,15220,2164,15243,2187,15243,2187,15220xm2232,15220l2209,15220,2209,15243,2232,15243,2232,15220xm2255,15243l2232,15243,2232,15265,2255,15265,2255,15243xm2255,15197l2232,15197,2232,15220,2255,15220,2255,15197xm2278,15311l2255,15311,2255,15311,2255,15311,2255,15311,2255,15288,2232,15288,2232,15288,2232,15265,2210,15265,2209,15265,2209,15243,2209,15243,2187,15243,2187,15265,2187,15265,2164,15265,2164,15288,2164,15288,2141,15288,2141,15311,2118,15311,2118,15333,2141,15333,2141,15334,2141,15356,2164,15356,2164,15356,2164,15379,2186,15379,2187,15379,2187,15402,2209,15402,2209,15379,2210,15379,2232,15379,2232,15357,2232,15356,2255,15356,2255,15334,2255,15333,2278,15333,2278,15311xm2278,15220l2255,15220,2255,15243,2278,15243,2278,15220xm2278,15175l2255,15175,2255,15197,2278,15197,2278,15175xm2300,15197l2278,15197,2278,15220,2300,15220,2300,15197xm2300,15152l2278,15152,2278,15174,2300,15174,2300,15152xm2460,15129l2437,15129,2437,15129,2437,15129,2437,15129,2437,15129,2437,15106,2414,15106,2414,15106,2414,15106,2414,15106,2414,15084,2392,15084,2392,15083,2392,15061,2392,15061,2369,15061,2369,15084,2346,15084,2346,15106,2346,15106,2346,15106,2323,15106,2323,15129,2323,15129,2323,15129,2301,15129,2301,15152,2323,15152,2323,15152,2323,15174,2346,15174,2346,15175,2346,15197,2369,15197,2369,15197,2369,15220,2392,15220,2392,15198,2392,15197,2414,15197,2414,15175,2415,15174,2437,15174,2437,15152,2438,15152,2460,15152,2460,15129xe" filled="true" fillcolor="#a7855c" stroked="false">
            <v:path arrowok="t"/>
            <v:fill type="solid"/>
          </v:shape>
          <v:shape style="position:absolute;left:1479;top:15060;width:616;height:341" coordorigin="1480,15061" coordsize="616,341" path="m1503,15220l1480,15220,1480,15243,1503,15243,1503,15220xm1526,15243l1503,15243,1503,15265,1526,15265,1526,15243xm1526,15197l1503,15197,1503,15220,1526,15220,1526,15197xm1548,15265l1526,15265,1526,15288,1548,15288,1548,15265xm1548,15220l1526,15220,1526,15243,1548,15243,1548,15220xm1548,15175l1526,15175,1526,15197,1548,15197,1548,15175xm1571,15288l1548,15288,1548,15311,1571,15311,1571,15288xm1571,15243l1548,15243,1548,15265,1571,15265,1571,15243xm1571,15197l1548,15197,1548,15220,1571,15220,1571,15197xm1571,15152l1548,15152,1548,15174,1571,15174,1571,15152xm1594,15265l1571,15265,1571,15288,1594,15288,1594,15265xm1594,15220l1571,15220,1571,15243,1594,15243,1594,15220xm1594,15175l1571,15175,1571,15197,1594,15197,1594,15175xm1617,15243l1594,15243,1594,15265,1617,15265,1617,15243xm1617,15197l1594,15197,1594,15220,1617,15220,1617,15197xm1639,15220l1617,15220,1617,15243,1639,15243,1639,15220xm1685,15220l1662,15220,1662,15243,1685,15243,1685,15220xm1708,15243l1685,15243,1685,15265,1708,15265,1708,15243xm1708,15197l1685,15197,1685,15220,1708,15220,1708,15197xm1708,15152l1685,15152,1685,15174,1708,15174,1708,15152xm1731,15265l1708,15265,1708,15288,1731,15288,1731,15265xm1731,15220l1708,15220,1708,15243,1731,15243,1731,15220xm1731,15175l1708,15175,1708,15197,1731,15197,1731,15175xm1731,15129l1708,15129,1708,15152,1731,15152,1731,15129xm1753,15288l1731,15288,1731,15311,1753,15311,1753,15288xm1753,15243l1731,15243,1731,15265,1753,15265,1753,15243xm1753,15197l1731,15197,1731,15220,1753,15220,1753,15197xm1753,15152l1731,15152,1731,15174,1753,15174,1753,15152xm1776,15265l1753,15265,1753,15288,1776,15288,1776,15265xm1776,15220l1753,15220,1753,15243,1776,15243,1776,15220xm1776,15175l1753,15175,1753,15197,1776,15197,1776,15175xm1799,15243l1776,15243,1776,15265,1799,15265,1799,15243xm1799,15197l1776,15197,1776,15220,1799,15220,1799,15197xm1822,15220l1799,15220,1799,15243,1822,15243,1822,15220xm1867,15220l1845,15220,1845,15243,1867,15243,1867,15220xm1890,15197l1867,15197,1867,15220,1890,15220,1890,15197xm1913,15311l1890,15311,1890,15311,1890,15311,1890,15288,1867,15288,1867,15265,1845,15265,1845,15265,1845,15243,1845,15243,1845,15243,1845,15243,1822,15243,1822,15265,1799,15265,1799,15288,1799,15288,1776,15288,1776,15311,1776,15311,1753,15311,1753,15333,1776,15333,1776,15334,1776,15334,1776,15356,1799,15356,1799,15356,1799,15379,1822,15379,1822,15379,1822,15402,1845,15402,1845,15379,1845,15379,1867,15379,1867,15357,1868,15356,1890,15356,1890,15334,1891,15333,1913,15333,1913,15311xm1913,15175l1890,15175,1890,15197,1913,15197,1913,15175xm2095,15129l2073,15129,2073,15129,2073,15129,2073,15129,2073,15106,2050,15106,2050,15106,2050,15106,2050,15106,2050,15084,2027,15084,2027,15083,2027,15061,2027,15061,2027,15061,2004,15061,2004,15084,2004,15084,2004,15084,1981,15084,1981,15106,1981,15106,1981,15106,1981,15106,1959,15106,1959,15129,1959,15129,1959,15129,1959,15129,1936,15129,1936,15152,1959,15152,1959,15152,1959,15174,1981,15174,1981,15175,1981,15197,2004,15197,2004,15197,2004,15220,2027,15220,2027,15198,2027,15197,2050,15197,2050,15175,2050,15174,2073,15174,2073,15152,2073,15152,2095,15152,2095,15129xe" filled="true" fillcolor="#a7855c" stroked="false">
            <v:path arrowok="t"/>
            <v:fill type="solid"/>
          </v:shape>
          <v:shape style="position:absolute;left:1388;top:15060;width:4082;height:464" coordorigin="1389,15061" coordsize="4082,464" path="m1548,15311l1526,15311,1526,15288,1503,15288,1503,15288,1503,15288,1503,15265,1480,15265,1480,15265,1480,15243,1480,15243,1457,15243,1457,15265,1457,15265,1434,15265,1434,15288,1434,15288,1412,15288,1412,15311,1412,15311,1389,15311,1389,15333,1412,15333,1412,15334,1412,15334,1412,15356,1434,15356,1434,15356,1434,15379,1457,15379,1457,15379,1457,15402,1480,15402,1480,15379,1480,15379,1503,15379,1503,15357,1503,15356,1526,15356,1526,15334,1526,15333,1548,15333,1548,15311xm1719,15141l1710,15135,1708,15129,1708,15129,1708,15129,1708,15106,1685,15106,1685,15106,1685,15106,1685,15106,1685,15084,1663,15084,1662,15083,1662,15061,1662,15061,1662,15061,1639,15061,1639,15084,1640,15084,1639,15084,1639,15084,1617,15084,1617,15106,1617,15106,1617,15106,1617,15106,1594,15106,1594,15129,1594,15129,1594,15129,1571,15129,1571,15152,1594,15152,1594,15152,1594,15174,1617,15174,1617,15175,1617,15197,1639,15197,1639,15197,1639,15220,1662,15220,1662,15198,1663,15197,1685,15197,1685,15175,1685,15174,1708,15174,1708,15152,1719,15141xm5037,15502l5014,15502,5014,15525,5037,15525,5037,15502xm5060,15479l5037,15479,5037,15502,5060,15502,5060,15479xm5060,15434l5037,15434,5037,15457,5060,15457,5060,15434xm5082,15457l5060,15457,5060,15479,5082,15479,5082,15457xm5105,15434l5082,15434,5082,15411,5060,15411,5060,15434,5082,15434,5082,15457,5105,15457,5105,15434xm5174,15457l5151,15457,5151,15479,5174,15479,5174,15457xm5174,15411l5151,15411,5151,15434,5128,15434,5128,15457,5151,15457,5151,15434,5174,15434,5174,15411xm5196,15479l5174,15479,5174,15502,5196,15502,5196,15479xm5196,15388l5174,15388,5174,15411,5196,15411,5196,15388xm5219,15502l5196,15502,5196,15525,5219,15525,5219,15502xm5219,15457l5196,15457,5196,15479,5219,15479,5219,15457xm5219,15366l5196,15366,5196,15388,5219,15388,5219,15366xm5242,15479l5219,15479,5219,15502,5242,15502,5242,15479xm5242,15434l5219,15434,5219,15411,5196,15411,5196,15434,5174,15434,5174,15457,5196,15457,5196,15434,5219,15434,5219,15457,5242,15457,5242,15434xm5242,15388l5219,15388,5219,15411,5242,15411,5242,15388xm5265,15457l5242,15457,5242,15479,5265,15479,5265,15457xm5265,15411l5242,15411,5242,15434,5265,15434,5265,15411xm5288,15434l5265,15434,5265,15457,5288,15457,5288,15434xm5333,15434l5310,15434,5310,15457,5333,15457,5333,15434xm5356,15457l5333,15457,5333,15479,5356,15479,5356,15457xm5356,15411l5333,15411,5333,15434,5356,15434,5356,15411xm5379,15479l5356,15479,5356,15502,5379,15502,5379,15479xm5379,15388l5356,15388,5356,15411,5379,15411,5379,15388xm5402,15502l5379,15502,5379,15525,5402,15525,5402,15502xm5402,15457l5379,15457,5379,15479,5402,15479,5402,15457xm5402,15411l5379,15411,5379,15434,5356,15434,5356,15457,5379,15457,5379,15434,5402,15434,5402,15411xm5402,15366l5379,15366,5379,15388,5402,15388,5402,15366xm5424,15479l5402,15479,5402,15502,5424,15502,5424,15479xm5424,15388l5402,15388,5402,15411,5424,15411,5424,15388xm5447,15457l5424,15457,5424,15479,5447,15479,5447,15457xm5447,15411l5424,15411,5424,15434,5402,15434,5402,15457,5424,15457,5424,15434,5447,15434,5447,15411xm5470,15434l5447,15434,5447,15457,5470,15457,5470,15434xe" filled="true" fillcolor="#a7855c" stroked="false">
            <v:path arrowok="t"/>
            <v:fill type="solid"/>
          </v:shape>
          <v:shape style="position:absolute;left:4763;top:15274;width:800;height:341" coordorigin="4763,15275" coordsize="800,341" path="m4786,15434l4763,15434,4763,15457,4786,15457,4786,15434xm4809,15457l4786,15457,4786,15479,4809,15479,4809,15457xm4832,15479l4809,15479,4809,15502,4832,15502,4832,15479xm4832,15388l4809,15388,4809,15411,4832,15411,4832,15388xm4854,15502l4832,15502,4832,15525,4854,15525,4854,15502xm4854,15457l4832,15457,4832,15479,4854,15479,4854,15457xm4854,15411l4832,15411,4832,15434,4809,15434,4809,15411,4786,15411,4786,15434,4809,15434,4809,15457,4832,15457,4832,15434,4854,15434,4854,15411xm4854,15366l4832,15366,4832,15388,4854,15388,4854,15366xm4877,15479l4854,15479,4854,15502,4877,15502,4877,15479xm4877,15388l4854,15388,4854,15411,4877,15411,4877,15388xm4900,15457l4877,15457,4877,15479,4900,15479,4900,15457xm4900,15411l4877,15411,4877,15434,4854,15434,4854,15457,4877,15457,4877,15434,4900,15434,4900,15411xm4923,15434l4900,15434,4900,15457,4923,15457,4923,15434xm4991,15457l4968,15457,4968,15479,4991,15479,4991,15457xm5014,15479l4991,15479,4991,15502,5014,15502,5014,15479xm5014,15434l4991,15434,4991,15411,4968,15411,4968,15434,4946,15434,4946,15457,4968,15457,4968,15434,4991,15434,4991,15457,5014,15457,5014,15434xm5014,15388l4991,15388,4991,15411,5014,15411,5014,15388xm5014,15343l4991,15343,4991,15343,4991,15343,4991,15343,4991,15320,4968,15320,4968,15320,4968,15320,4968,15320,4968,15298,4946,15298,4946,15297,4946,15275,4946,15275,4923,15275,4923,15298,4923,15298,4900,15298,4900,15320,4900,15320,4900,15320,4877,15320,4877,15343,4877,15343,4877,15343,4854,15343,4854,15366,4877,15366,4877,15366,4877,15388,4900,15388,4900,15388,4900,15411,4923,15411,4923,15411,4923,15434,4946,15434,4946,15411,4946,15411,4968,15411,4968,15389,4969,15388,4991,15388,4991,15366,4992,15366,5014,15366,5014,15343xm5037,15457l5014,15457,5014,15479,5037,15479,5037,15457xm5037,15366l5014,15366,5014,15388,5037,15388,5037,15366xm5060,15434l5037,15434,5037,15411,5014,15411,5014,15434,5037,15434,5037,15457,5060,15457,5060,15434xm5060,15388l5037,15388,5037,15411,5060,15411,5060,15388xm5379,15343l5356,15343,5356,15343,5356,15343,5356,15320,5333,15320,5333,15320,5333,15320,5333,15298,5311,15298,5310,15297,5310,15275,5310,15275,5288,15275,5288,15298,5288,15298,5265,15298,5265,15320,5265,15320,5265,15320,5242,15320,5242,15343,5242,15343,5242,15343,5242,15343,5219,15343,5219,15366,5242,15366,5242,15366,5242,15388,5265,15388,5265,15388,5265,15411,5288,15411,5288,15411,5288,15434,5310,15434,5310,15411,5311,15411,5333,15411,5333,15389,5333,15388,5356,15388,5356,15366,5356,15366,5379,15366,5379,15343xm5472,15570l5449,15570,5449,15593,5472,15593,5472,15570xm5495,15593l5472,15593,5472,15616,5495,15616,5495,15593xm5495,15547l5472,15547,5472,15570,5495,15570,5495,15547xm5495,15502l5472,15502,5472,15525,5495,15525,5495,15502xm5518,15570l5495,15570,5495,15593,5518,15593,5518,15570xm5518,15525l5495,15525,5495,15547,5518,15547,5518,15525xm5518,15479l5495,15479,5495,15502,5518,15502,5518,15479xm5540,15547l5518,15547,5518,15570,5540,15570,5540,15547xm5540,15502l5518,15502,5518,15525,5540,15525,5540,15502xm5563,15525l5540,15525,5540,15547,5563,15547,5563,15525xe" filled="true" fillcolor="#a7855c" stroked="false">
            <v:path arrowok="t"/>
            <v:fill type="solid"/>
          </v:shape>
          <v:shape style="position:absolute;left:4419;top:15365;width:1133;height:250" coordorigin="4419,15366" coordsize="1133,250" path="m4442,15457l4419,15457,4419,15479,4442,15479,4442,15457xm4465,15479l4442,15479,4442,15502,4465,15502,4465,15479xm4465,15434l4442,15434,4442,15457,4465,15457,4465,15434xm4488,15502l4465,15502,4465,15525,4488,15525,4488,15502xm4488,15457l4465,15457,4465,15479,4488,15479,4488,15457xm4488,15366l4465,15366,4465,15388,4488,15388,4488,15366xm4510,15479l4488,15479,4488,15502,4510,15502,4510,15479xm4510,15388l4488,15388,4488,15411,4510,15411,4510,15388xm4533,15457l4510,15457,4510,15479,4533,15479,4533,15457xm4533,15411l4510,15411,4510,15434,4488,15434,4488,15411,4465,15411,4465,15434,4488,15434,4488,15457,4510,15457,4510,15434,4533,15434,4533,15411xm4556,15434l4533,15434,4533,15457,4556,15457,4556,15434xm4624,15457l4602,15457,4602,15479,4624,15479,4624,15457xm4624,15411l4602,15411,4602,15434,4579,15434,4579,15457,4602,15457,4602,15434,4624,15434,4624,15411xm4647,15479l4624,15479,4624,15502,4647,15502,4647,15479xm4647,15434l4624,15434,4624,15457,4647,15457,4647,15434xm4647,15388l4624,15388,4624,15411,4647,15411,4647,15388xm4670,15502l4647,15502,4647,15525,4670,15525,4670,15502xm4670,15457l4647,15457,4647,15479,4670,15479,4670,15457xm4670,15366l4647,15366,4647,15388,4670,15388,4670,15366xm4693,15479l4670,15479,4670,15502,4693,15502,4693,15479xm4693,15434l4670,15434,4670,15411,4647,15411,4647,15434,4670,15434,4670,15457,4693,15457,4693,15434xm4693,15388l4670,15388,4670,15411,4693,15411,4693,15388xm4716,15457l4693,15457,4693,15479,4716,15479,4716,15457xm4738,15434l4716,15434,4716,15411,4693,15411,4693,15434,4716,15434,4716,15457,4738,15457,4738,15434xm4832,15525l4809,15525,4809,15525,4809,15525,4809,15525,4809,15502,4786,15502,4786,15502,4786,15502,4786,15502,4786,15479,4764,15479,4763,15479,4763,15457,4763,15457,4741,15457,4741,15479,4740,15479,4740,15479,4718,15479,4718,15502,4718,15502,4718,15502,4718,15502,4695,15502,4695,15525,4695,15525,4695,15525,4672,15525,4672,15547,4695,15547,4695,15547,4695,15570,4718,15570,4718,15570,4718,15593,4740,15593,4741,15593,4741,15616,4763,15616,4763,15593,4764,15593,4786,15593,4786,15571,4786,15570,4809,15570,4809,15548,4809,15547,4832,15547,4832,15525xm5196,15525l5174,15525,5174,15525,5174,15525,5174,15525,5174,15525,5174,15502,5151,15502,5151,15502,5151,15502,5151,15502,5151,15479,5128,15479,5128,15479,5128,15457,5128,15457,5105,15457,5105,15479,5105,15479,5105,15479,5082,15479,5082,15502,5082,15502,5082,15502,5060,15502,5060,15525,5060,15525,5037,15525,5037,15547,5060,15547,5060,15547,5060,15547,5060,15570,5082,15570,5082,15570,5082,15593,5105,15593,5105,15593,5105,15616,5128,15616,5128,15593,5128,15593,5151,15593,5151,15570,5151,15570,5174,15570,5174,15548,5174,15547,5196,15547,5196,15525xm5551,15537l5543,15530,5540,15525,5506,15491,5495,15479,5495,15457,5495,15457,5495,15457,5472,15457,5472,15479,5472,15479,5472,15479,5472,15479,5449,15479,5449,15502,5449,15502,5449,15502,5449,15502,5427,15502,5427,15525,5427,15525,5427,15525,5404,15525,5404,15547,5426,15547,5427,15547,5427,15570,5449,15570,5484,15604,5551,15537xe" filled="true" fillcolor="#a7855c" stroked="false">
            <v:path arrowok="t"/>
            <v:fill type="solid"/>
          </v:shape>
          <v:shape style="position:absolute;left:4031;top:15274;width:616;height:273" coordorigin="4032,15275" coordsize="616,273" path="m4077,15457l4055,15457,4055,15479,4077,15479,4077,15457xm4077,15411l4055,15411,4055,15434,4032,15434,4032,15457,4055,15457,4055,15434,4077,15434,4077,15411xm4100,15479l4077,15479,4077,15502,4100,15502,4100,15479xm4100,15434l4077,15434,4077,15457,4100,15457,4100,15434xm4100,15388l4077,15388,4077,15411,4100,15411,4100,15388xm4123,15502l4100,15502,4100,15525,4123,15525,4123,15502xm4123,15457l4100,15457,4100,15479,4123,15479,4123,15457xm4146,15479l4123,15479,4123,15502,4146,15502,4146,15479xm4146,15434l4123,15434,4123,15411,4100,15411,4100,15434,4123,15434,4123,15457,4146,15457,4146,15434xm4146,15388l4123,15388,4123,15411,4146,15411,4146,15388xm4168,15457l4146,15457,4146,15479,4168,15479,4168,15457xm4191,15434l4168,15434,4168,15411,4146,15411,4146,15434,4168,15434,4168,15457,4191,15457,4191,15434xm4260,15457l4237,15457,4237,15479,4260,15479,4260,15457xm4282,15479l4260,15479,4260,15502,4282,15502,4282,15479xm4282,15434l4260,15434,4260,15457,4282,15457,4282,15434xm4282,15388l4260,15388,4260,15411,4282,15411,4282,15388xm4282,15343l4260,15343,4260,15343,4260,15343,4260,15320,4237,15320,4237,15298,4214,15298,4214,15297,4214,15275,4214,15275,4191,15275,4191,15298,4191,15298,4191,15298,4168,15298,4168,15320,4168,15320,4168,15320,4168,15320,4146,15320,4146,15343,4146,15343,4146,15343,4146,15343,4123,15343,4123,15366,4100,15366,4100,15388,4123,15388,4123,15366,4146,15366,4146,15366,4146,15388,4168,15388,4168,15388,4168,15411,4191,15411,4191,15411,4191,15434,4214,15434,4214,15457,4237,15457,4237,15434,4260,15434,4260,15411,4237,15411,4237,15434,4214,15434,4214,15411,4214,15411,4237,15411,4237,15389,4237,15388,4260,15388,4260,15366,4260,15366,4282,15366,4282,15343xm4305,15502l4282,15502,4282,15525,4305,15525,4305,15502xm4305,15457l4282,15457,4282,15479,4305,15479,4305,15457xm4305,15411l4282,15411,4282,15434,4305,15434,4305,15411xm4305,15366l4282,15366,4282,15388,4305,15388,4305,15366xm4328,15479l4305,15479,4305,15502,4328,15502,4328,15479xm4328,15388l4305,15388,4305,15411,4328,15411,4328,15388xm4351,15457l4328,15457,4328,15479,4351,15479,4351,15457xm4374,15434l4351,15434,4351,15411,4328,15411,4328,15434,4305,15434,4305,15457,4328,15457,4328,15434,4351,15434,4351,15457,4374,15457,4374,15434xm4419,15434l4396,15434,4396,15457,4419,15457,4419,15434xm4442,15411l4419,15411,4419,15434,4442,15434,4442,15411xm4465,15525l4442,15525,4442,15547,4465,15547,4465,15525xm4465,15388l4442,15388,4442,15411,4465,15411,4465,15388xm4647,15343l4624,15343,4624,15343,4624,15343,4624,15320,4602,15320,4602,15320,4602,15320,4602,15320,4602,15298,4579,15298,4579,15297,4579,15275,4579,15275,4556,15275,4556,15298,4556,15298,4533,15298,4533,15320,4533,15320,4533,15320,4510,15320,4510,15343,4510,15343,4510,15343,4488,15343,4488,15366,4465,15366,4465,15388,4488,15388,4488,15366,4510,15366,4510,15366,4510,15388,4533,15388,4533,15389,4533,15411,4556,15411,4556,15411,4556,15434,4579,15434,4579,15411,4579,15411,4602,15411,4602,15389,4602,15388,4624,15388,4624,15366,4625,15366,4647,15366,4647,15343xe" filled="true" fillcolor="#a7855c" stroked="false">
            <v:path arrowok="t"/>
            <v:fill type="solid"/>
          </v:shape>
          <v:shape style="position:absolute;left:3550;top:15365;width:914;height:250" coordorigin="3551,15366" coordsize="914,250" path="m3574,15502l3551,15502,3551,15525,3574,15525,3574,15502xm3596,15479l3574,15479,3574,15502,3596,15502,3596,15479xm3619,15457l3596,15457,3596,15479,3619,15479,3619,15457xm3642,15434l3619,15434,3619,15411,3596,15411,3596,15434,3619,15434,3619,15457,3642,15457,3642,15434xm3710,15457l3688,15457,3688,15479,3710,15479,3710,15457xm3710,15411l3688,15411,3688,15434,3665,15434,3665,15457,3688,15457,3688,15434,3710,15434,3710,15411xm3733,15479l3710,15479,3710,15502,3733,15502,3733,15479xm3733,15388l3710,15388,3710,15411,3733,15411,3733,15388xm3756,15502l3733,15502,3733,15525,3756,15525,3756,15502xm3756,15457l3733,15457,3733,15479,3756,15479,3756,15457xm3756,15366l3733,15366,3733,15388,3756,15388,3756,15366xm3779,15479l3756,15479,3756,15502,3779,15502,3779,15479xm3779,15434l3756,15434,3756,15411,3733,15411,3733,15434,3710,15434,3710,15457,3733,15457,3733,15434,3756,15434,3756,15457,3779,15457,3779,15434xm3779,15388l3756,15388,3756,15411,3779,15411,3779,15388xm3802,15457l3779,15457,3779,15479,3802,15479,3802,15457xm3802,15411l3779,15411,3779,15434,3802,15434,3802,15411xm3824,15434l3802,15434,3802,15457,3824,15457,3824,15434xm3870,15434l3847,15434,3847,15457,3870,15457,3870,15434xm3893,15457l3870,15457,3870,15479,3893,15479,3893,15457xm3893,15411l3870,15411,3870,15434,3893,15434,3893,15411xm3916,15479l3893,15479,3893,15502,3916,15502,3916,15479xm3916,15388l3893,15388,3893,15411,3916,15411,3916,15388xm3938,15502l3916,15502,3916,15525,3938,15525,3938,15502xm3938,15457l3916,15457,3916,15479,3938,15479,3938,15457xm3938,15411l3916,15411,3916,15434,3893,15434,3893,15457,3916,15457,3916,15434,3938,15434,3938,15411xm3938,15366l3916,15366,3916,15388,3938,15388,3938,15366xm3961,15479l3938,15479,3938,15502,3961,15502,3961,15479xm3961,15388l3938,15388,3938,15411,3961,15411,3961,15388xm3984,15457l3961,15457,3961,15479,3984,15479,3984,15457xm3984,15411l3961,15411,3961,15434,3938,15434,3938,15457,3961,15457,3961,15434,3984,15434,3984,15411xm4007,15434l3984,15434,3984,15457,4007,15457,4007,15434xm4100,15525l4077,15525,4077,15525,4077,15525,4077,15502,4055,15502,4055,15502,4054,15502,4055,15502,4055,15479,4032,15479,4032,15479,4032,15457,4032,15457,4032,15457,4009,15457,4009,15479,4009,15479,4009,15479,4009,15479,3986,15479,3986,15502,3986,15502,3986,15502,3986,15502,3963,15502,3963,15525,3963,15525,3963,15525,3941,15525,3941,15547,3963,15547,3963,15547,3963,15570,3986,15570,3986,15570,3986,15593,4009,15593,4009,15593,4009,15616,4032,15616,4032,15593,4032,15593,4055,15593,4055,15570,4055,15570,4077,15570,4077,15548,4078,15547,4100,15547,4100,15525xm4465,15525l4442,15525,4442,15525,4442,15525,4442,15502,4419,15502,4419,15502,4419,15502,4419,15502,4419,15479,4397,15479,4396,15479,4396,15457,4396,15457,4374,15457,4374,15479,4374,15479,4374,15479,4351,15479,4351,15502,4351,15502,4351,15502,4351,15502,4328,15502,4328,15525,4328,15525,4328,15525,4305,15525,4305,15547,4328,15547,4328,15547,4328,15570,4351,15570,4351,15570,4351,15593,4374,15593,4374,15593,4374,15616,4396,15616,4396,15593,4397,15593,4419,15593,4419,15571,4420,15570,4442,15570,4442,15548,4442,15547,4465,15547,4465,15525xe" filled="true" fillcolor="#a7855c" stroked="false">
            <v:path arrowok="t"/>
            <v:fill type="solid"/>
          </v:shape>
          <v:shape style="position:absolute;left:3300;top:15274;width:616;height:341" coordorigin="3300,15275" coordsize="616,341" path="m3323,15434l3300,15434,3300,15457,3323,15457,3323,15434xm3346,15457l3323,15457,3323,15479,3346,15479,3346,15457xm3368,15479l3346,15479,3346,15502,3368,15502,3368,15479xm3368,15388l3346,15388,3346,15411,3368,15411,3368,15388xm3391,15502l3368,15502,3368,15525,3391,15525,3391,15502xm3391,15457l3368,15457,3368,15479,3391,15479,3391,15457xm3391,15411l3368,15411,3368,15434,3346,15434,3346,15411,3323,15411,3323,15434,3346,15434,3346,15457,3368,15457,3368,15434,3391,15434,3391,15411xm3391,15366l3368,15366,3368,15388,3391,15388,3391,15366xm3414,15479l3391,15479,3391,15502,3414,15502,3414,15479xm3414,15388l3391,15388,3391,15411,3414,15411,3414,15388xm3437,15457l3414,15457,3414,15479,3437,15479,3437,15457xm3437,15411l3414,15411,3414,15434,3391,15434,3391,15457,3414,15457,3414,15434,3437,15434,3437,15411xm3460,15434l3437,15434,3437,15457,3460,15457,3460,15434xm3528,15457l3505,15457,3505,15479,3528,15479,3528,15457xm3551,15479l3528,15479,3528,15502,3551,15502,3551,15479xm3551,15434l3528,15434,3528,15411,3505,15411,3505,15434,3482,15434,3482,15457,3505,15457,3505,15434,3528,15434,3528,15457,3551,15457,3551,15434xm3551,15388l3528,15388,3528,15411,3551,15411,3551,15388xm3551,15343l3528,15343,3528,15343,3528,15343,3528,15343,3528,15320,3505,15320,3505,15320,3505,15320,3505,15320,3505,15298,3483,15298,3482,15297,3482,15275,3482,15275,3460,15275,3460,15298,3460,15298,3437,15298,3437,15320,3437,15320,3437,15320,3414,15320,3414,15343,3414,15343,3414,15343,3391,15343,3391,15366,3414,15366,3414,15366,3414,15388,3437,15388,3437,15388,3437,15411,3460,15411,3460,15411,3460,15434,3482,15434,3482,15411,3483,15411,3505,15411,3505,15389,3506,15388,3528,15388,3528,15366,3528,15366,3551,15366,3551,15343xm3574,15457l3551,15457,3551,15479,3574,15479,3574,15457xm3574,15366l3551,15366,3551,15388,3574,15388,3574,15366xm3596,15434l3574,15434,3574,15411,3551,15411,3551,15434,3574,15434,3574,15457,3596,15457,3596,15434xm3596,15388l3574,15388,3574,15411,3596,15411,3596,15388xm3619,15411l3596,15411,3596,15434,3619,15434,3619,15411xm3642,15570l3619,15570,3619,15593,3642,15593,3642,15570xm3665,15593l3642,15593,3642,15616,3665,15616,3665,15593xm3665,15547l3642,15547,3642,15570,3665,15570,3665,15547xm3688,15570l3665,15570,3665,15593,3688,15593,3688,15570xm3688,15525l3665,15525,3665,15547,3688,15547,3688,15525xm3688,15479l3665,15479,3665,15502,3688,15502,3688,15479xm3710,15547l3688,15547,3688,15570,3710,15570,3710,15547xm3710,15502l3688,15502,3688,15525,3710,15525,3710,15502xm3733,15525l3710,15525,3710,15547,3733,15547,3733,15525xm3916,15343l3893,15343,3893,15343,3893,15343,3893,15320,3870,15320,3870,15320,3870,15320,3870,15298,3848,15298,3847,15297,3847,15275,3847,15275,3824,15275,3824,15298,3824,15298,3802,15298,3802,15320,3802,15320,3802,15320,3779,15320,3779,15343,3779,15343,3779,15343,3779,15343,3756,15343,3756,15366,3779,15366,3779,15366,3779,15388,3802,15388,3802,15388,3802,15411,3824,15411,3824,15411,3824,15434,3847,15434,3847,15411,3848,15411,3870,15411,3870,15389,3870,15388,3893,15388,3893,15366,3893,15366,3916,15366,3916,15343xe" filled="true" fillcolor="#a7855c" stroked="false">
            <v:path arrowok="t"/>
            <v:fill type="solid"/>
          </v:shape>
          <v:shape style="position:absolute;left:2935;top:15274;width:786;height:341" coordorigin="2935,15275" coordsize="786,341" path="m2981,15457l2958,15457,2958,15479,2981,15479,2981,15457xm3004,15479l2981,15479,2981,15502,3004,15502,3004,15479xm3004,15434l2981,15434,2981,15411,2958,15411,2958,15434,2935,15434,2935,15457,2958,15457,2958,15434,2981,15434,2981,15457,3004,15457,3004,15434xm3004,15388l2981,15388,2981,15411,3004,15411,3004,15388xm3027,15502l3004,15502,3004,15525,3027,15525,3027,15502xm3027,15457l3004,15457,3004,15479,3027,15479,3027,15457xm3027,15411l3004,15411,3004,15434,3027,15434,3027,15411xm3027,15366l3004,15366,3004,15388,3027,15388,3027,15366xm3049,15479l3027,15479,3027,15502,3049,15502,3049,15479xm3049,15434l3027,15434,3027,15457,3049,15457,3049,15434xm3049,15388l3027,15388,3027,15411,3049,15411,3049,15388xm3072,15457l3049,15457,3049,15479,3072,15479,3072,15457xm3095,15434l3072,15434,3072,15411,3049,15411,3049,15434,3072,15434,3072,15457,3095,15457,3095,15434xm3095,15388l3072,15388,3072,15411,3095,15411,3095,15388xm3095,15343l3072,15343,3072,15366,3049,15366,3049,15388,3072,15388,3072,15366,3095,15366,3095,15343xm3118,15411l3095,15411,3095,15434,3118,15434,3118,15411xm3118,15366l3095,15366,3095,15388,3118,15388,3118,15366xm3118,15320l3095,15320,3095,15343,3118,15343,3118,15320xm3118,15275l3095,15275,3095,15298,3118,15298,3118,15275xm3141,15388l3118,15388,3118,15411,3141,15411,3141,15388xm3141,15298l3118,15298,3118,15320,3141,15320,3141,15298xm3163,15457l3141,15457,3141,15479,3163,15479,3163,15457xm3163,15411l3141,15411,3141,15434,3118,15434,3118,15457,3141,15457,3141,15434,3163,15434,3163,15411xm3163,15366l3141,15366,3141,15343,3118,15343,3118,15366,3141,15366,3141,15388,3163,15388,3163,15366xm3163,15320l3141,15320,3141,15343,3163,15343,3163,15320xm3186,15479l3163,15479,3163,15502,3186,15502,3186,15479xm3186,15388l3163,15388,3163,15411,3186,15411,3186,15388xm3209,15502l3186,15502,3186,15525,3209,15525,3209,15502xm3209,15457l3186,15457,3186,15479,3209,15479,3209,15457xm3209,15411l3186,15411,3186,15434,3163,15434,3163,15457,3186,15457,3186,15434,3209,15434,3209,15411xm3209,15366l3186,15366,3186,15343,3163,15343,3163,15366,3186,15366,3186,15388,3209,15388,3209,15366xm3232,15479l3209,15479,3209,15502,3232,15502,3232,15479xm3232,15388l3209,15388,3209,15411,3232,15411,3232,15388xm3255,15457l3232,15457,3232,15479,3255,15479,3255,15457xm3277,15434l3255,15434,3255,15411,3232,15411,3232,15434,3209,15434,3209,15457,3232,15457,3232,15434,3255,15434,3255,15457,3277,15457,3277,15434xm3368,15525l3346,15525,3346,15525,3346,15525,3346,15525,3346,15502,3323,15502,3323,15502,3323,15502,3323,15502,3323,15479,3301,15479,3300,15479,3300,15457,3300,15457,3277,15457,3277,15479,3277,15479,3277,15479,3255,15479,3255,15502,3255,15502,3255,15502,3255,15502,3232,15502,3232,15525,3232,15525,3232,15525,3209,15525,3209,15547,3232,15547,3232,15547,3232,15570,3254,15570,3255,15570,3255,15593,3277,15593,3277,15593,3277,15616,3300,15616,3300,15593,3300,15593,3323,15593,3323,15571,3323,15570,3346,15570,3346,15548,3346,15547,3368,15547,3368,15525xm3721,15537l3713,15530,3710,15525,3688,15502,3688,15502,3688,15479,3665,15479,3665,15479,3665,15457,3665,15457,3642,15457,3642,15479,3642,15479,3642,15479,3619,15479,3619,15502,3619,15502,3619,15502,3596,15502,3596,15525,3596,15525,3574,15525,3574,15547,3596,15547,3596,15547,3596,15547,3596,15570,3619,15570,3654,15604,3721,15537xe" filled="true" fillcolor="#a7855c" stroked="false">
            <v:path arrowok="t"/>
            <v:fill type="solid"/>
          </v:shape>
          <v:shape style="position:absolute;left:2570;top:15274;width:604;height:341" coordorigin="2571,15275" coordsize="604,341" path="m2616,15457l2594,15457,2594,15479,2616,15479,2616,15457xm2616,15411l2594,15411,2594,15434,2571,15434,2571,15457,2594,15457,2594,15434,2616,15434,2616,15411xm2639,15479l2616,15479,2616,15502,2639,15502,2639,15479xm2639,15388l2616,15388,2616,15411,2639,15411,2639,15388xm2662,15502l2639,15502,2639,15525,2662,15525,2662,15502xm2662,15457l2639,15457,2639,15479,2662,15479,2662,15457xm2662,15411l2639,15411,2639,15434,2616,15434,2616,15457,2639,15457,2639,15434,2662,15434,2662,15411xm2662,15366l2639,15366,2639,15388,2662,15388,2662,15366xm2685,15479l2662,15479,2662,15502,2685,15502,2685,15479xm2685,15434l2662,15434,2662,15457,2685,15457,2685,15434xm2685,15388l2662,15388,2662,15411,2685,15411,2685,15388xm2707,15457l2685,15457,2685,15479,2707,15479,2707,15457xm2707,15411l2685,15411,2685,15434,2707,15434,2707,15411xm2799,15457l2776,15457,2776,15479,2799,15479,2799,15457xm2821,15479l2799,15479,2799,15502,2821,15502,2821,15479xm2821,15434l2799,15434,2799,15411,2776,15411,2776,15434,2799,15434,2799,15457,2821,15457,2821,15434xm2821,15388l2799,15388,2799,15411,2821,15411,2821,15388xm2821,15343l2799,15343,2799,15343,2799,15343,2799,15320,2776,15320,2776,15320,2776,15320,2776,15298,2753,15298,2753,15297,2753,15275,2753,15275,2730,15275,2730,15298,2730,15298,2708,15298,2708,15320,2707,15320,2685,15320,2685,15343,2685,15343,2662,15343,2662,15366,2685,15366,2685,15366,2685,15366,2685,15388,2707,15388,2708,15389,2708,15411,2730,15411,2730,15411,2730,15434,2708,15434,2708,15457,2730,15457,2730,15434,2753,15434,2753,15457,2776,15457,2776,15434,2753,15434,2753,15411,2753,15411,2776,15411,2776,15389,2776,15388,2799,15388,2799,15366,2799,15366,2821,15366,2821,15343xm2844,15502l2821,15502,2821,15525,2844,15525,2844,15502xm2844,15457l2821,15457,2821,15479,2844,15479,2844,15457xm2844,15411l2821,15411,2821,15434,2844,15434,2844,15411xm2844,15366l2821,15366,2821,15388,2844,15388,2844,15366xm2867,15479l2844,15479,2844,15502,2867,15502,2867,15479xm2867,15388l2844,15388,2844,15411,2867,15411,2867,15388xm2890,15457l2867,15457,2867,15479,2890,15479,2890,15457xm2890,15411l2867,15411,2867,15434,2844,15434,2844,15457,2867,15457,2867,15434,2890,15434,2890,15411xm2913,15434l2890,15434,2890,15457,2913,15457,2913,15434xm3004,15525l2981,15525,2981,15525,2981,15525,2981,15525,2981,15502,2958,15502,2958,15502,2958,15502,2958,15502,2958,15479,2936,15479,2935,15479,2935,15457,2935,15457,2935,15457,2913,15457,2913,15479,2913,15479,2913,15479,2913,15479,2890,15479,2890,15502,2890,15502,2890,15502,2890,15502,2867,15502,2867,15525,2867,15525,2867,15525,2844,15525,2844,15547,2867,15547,2867,15547,2867,15570,2890,15570,2890,15570,2890,15593,2913,15593,2913,15593,2913,15616,2935,15616,2935,15593,2936,15593,2958,15593,2958,15570,2959,15570,2981,15570,2981,15548,2981,15547,3004,15547,3004,15525xm3174,15355l3166,15349,3163,15343,3129,15309,3118,15297,3118,15275,3118,15275,3095,15275,3095,15298,3095,15298,3072,15298,3072,15320,3049,15320,3049,15343,3049,15343,3027,15343,3027,15366,3049,15366,3049,15366,3107,15423,3174,15355xe" filled="true" fillcolor="#a7855c" stroked="false">
            <v:path arrowok="t"/>
            <v:fill type="solid"/>
          </v:shape>
          <v:shape style="position:absolute;left:2183;top:15274;width:627;height:341" coordorigin="2183,15275" coordsize="627,341" path="m2206,15593l2183,15593,2183,15616,2206,15616,2206,15593xm2229,15570l2206,15570,2206,15593,2229,15593,2229,15570xm2229,15434l2206,15434,2206,15457,2229,15457,2229,15434xm2252,15547l2229,15547,2229,15570,2252,15570,2252,15547xm2252,15457l2229,15457,2229,15479,2252,15479,2252,15457xm2252,15411l2229,15411,2229,15434,2252,15434,2252,15411xm2274,15525l2252,15525,2252,15547,2274,15547,2274,15525xm2274,15479l2252,15479,2252,15502,2274,15502,2274,15479xm2274,15434l2252,15434,2252,15457,2274,15457,2274,15434xm2274,15388l2252,15388,2252,15411,2274,15411,2274,15388xm2297,15502l2274,15502,2274,15525,2297,15525,2297,15502xm2297,15457l2274,15457,2274,15479,2297,15479,2297,15457xm2320,15479l2297,15479,2297,15502,2320,15502,2320,15479xm2320,15388l2297,15388,2297,15411,2320,15411,2320,15388xm2343,15457l2320,15457,2320,15479,2343,15479,2343,15457xm2343,15411l2320,15411,2320,15434,2297,15434,2297,15411,2274,15411,2274,15434,2297,15434,2297,15457,2320,15457,2320,15434,2343,15434,2343,15411xm2434,15457l2411,15457,2411,15479,2434,15479,2434,15457xm2434,15411l2411,15411,2411,15434,2388,15434,2388,15457,2411,15457,2411,15434,2434,15434,2434,15411xm2457,15479l2434,15479,2434,15502,2457,15502,2457,15479xm2457,15388l2434,15388,2434,15411,2457,15411,2457,15388xm2480,15502l2457,15502,2457,15525,2480,15525,2480,15502xm2480,15457l2457,15457,2457,15479,2480,15479,2480,15457xm2480,15411l2457,15411,2457,15434,2434,15434,2434,15457,2457,15457,2457,15434,2480,15434,2480,15411xm2480,15366l2457,15366,2457,15343,2434,15343,2434,15343,2434,15320,2411,15320,2411,15298,2389,15298,2388,15297,2388,15275,2388,15275,2388,15275,2388,15275,2366,15275,2366,15298,2343,15298,2343,15320,2343,15320,2343,15320,2320,15320,2320,15343,2320,15343,2320,15343,2320,15343,2297,15343,2297,15366,2274,15366,2274,15388,2297,15388,2297,15366,2320,15366,2320,15366,2320,15388,2343,15388,2343,15388,2343,15411,2366,15411,2366,15411,2366,15434,2343,15434,2343,15457,2366,15457,2366,15434,2388,15434,2388,15412,2389,15411,2411,15411,2411,15389,2412,15388,2434,15388,2434,15366,2434,15366,2457,15366,2457,15388,2480,15388,2480,15366xm2502,15479l2480,15479,2480,15502,2502,15502,2502,15479xm2502,15434l2480,15434,2480,15457,2502,15457,2502,15434xm2502,15388l2480,15388,2480,15411,2502,15411,2502,15388xm2525,15457l2502,15457,2502,15479,2525,15479,2525,15457xm2525,15411l2502,15411,2502,15434,2525,15434,2525,15411xm2548,15434l2525,15434,2525,15457,2548,15457,2548,15434xm2639,15525l2616,15525,2616,15525,2616,15525,2616,15502,2594,15502,2593,15502,2594,15502,2594,15479,2571,15479,2571,15479,2571,15457,2571,15457,2548,15457,2548,15479,2548,15479,2548,15479,2525,15479,2525,15502,2525,15502,2525,15502,2525,15502,2502,15502,2502,15525,2502,15525,2502,15525,2480,15525,2480,15547,2502,15547,2502,15547,2502,15547,2502,15570,2525,15570,2525,15570,2525,15593,2548,15593,2548,15593,2548,15616,2571,15616,2571,15593,2571,15593,2594,15593,2594,15571,2594,15570,2616,15570,2616,15548,2617,15547,2639,15547,2639,15525xm2809,15355l2801,15349,2799,15343,2764,15309,2748,15292,2753,15275,2671,15357,2685,15366,2742,15423,2809,15355xe" filled="true" fillcolor="#a7855c" stroked="false">
            <v:path arrowok="t"/>
            <v:fill type="solid"/>
          </v:shape>
          <v:shape style="position:absolute;left:1795;top:15274;width:467;height:341" coordorigin="1796,15275" coordsize="467,341" path="m1819,15570l1796,15570,1796,15593,1819,15593,1819,15570xm1841,15593l1819,15593,1819,15616,1841,15616,1841,15593xm1841,15547l1819,15547,1819,15570,1841,15570,1841,15547xm1864,15570l1841,15570,1841,15593,1864,15593,1864,15570xm1864,15525l1841,15525,1841,15547,1864,15547,1864,15525xm1864,15434l1841,15434,1841,15457,1864,15457,1864,15434xm1887,15547l1864,15547,1864,15570,1887,15570,1887,15547xm1887,15502l1864,15502,1864,15525,1887,15525,1887,15502xm1887,15457l1864,15457,1864,15479,1887,15479,1887,15457xm1887,15411l1864,15411,1864,15434,1887,15434,1887,15411xm1910,15525l1887,15525,1887,15547,1910,15547,1910,15525xm1910,15479l1887,15479,1887,15502,1910,15502,1910,15479xm1910,15434l1887,15434,1887,15457,1910,15457,1910,15434xm1910,15388l1887,15388,1887,15411,1910,15411,1910,15388xm1933,15502l1910,15502,1910,15525,1933,15525,1933,15502xm1933,15457l1910,15457,1910,15479,1933,15479,1933,15457xm1955,15479l1933,15479,1933,15502,1955,15502,1955,15479xm1955,15434l1933,15434,1933,15411,1910,15411,1910,15434,1933,15434,1933,15457,1955,15457,1955,15434xm1955,15388l1933,15388,1933,15411,1955,15411,1955,15388xm1978,15457l1955,15457,1955,15479,1978,15479,1978,15457xm2001,15434l1978,15434,1978,15411,1955,15411,1955,15434,1978,15434,1978,15457,2001,15457,2001,15434xm2069,15457l2046,15457,2046,15479,2069,15479,2069,15457xm2069,15411l2046,15411,2046,15434,2069,15434,2069,15411xm2092,15479l2069,15479,2069,15502,2092,15502,2092,15479xm2092,15388l2069,15388,2069,15411,2092,15411,2092,15388xm2115,15502l2092,15502,2092,15525,2115,15525,2115,15502xm2115,15457l2092,15457,2092,15479,2115,15479,2115,15457xm2115,15411l2092,15411,2092,15434,2069,15434,2069,15457,2092,15457,2092,15434,2115,15434,2115,15411xm2115,15366l2092,15366,2092,15343,2069,15343,2069,15343,2069,15343,2069,15320,2046,15320,2046,15320,2046,15320,2046,15298,2024,15298,2024,15297,2024,15275,2024,15275,2001,15275,2001,15298,2001,15298,2001,15298,1978,15298,1978,15320,1978,15320,1978,15320,1978,15320,1955,15320,1955,15343,1955,15343,1955,15343,1955,15343,1933,15343,1933,15366,1910,15366,1910,15388,1933,15388,1933,15366,1955,15366,1955,15366,1955,15388,1978,15388,1978,15388,1978,15411,2001,15411,2001,15411,2001,15434,2024,15434,2024,15457,2046,15457,2046,15434,2024,15434,2024,15411,2024,15411,2046,15411,2046,15389,2047,15388,2069,15388,2069,15366,2070,15366,2092,15366,2092,15388,2115,15388,2115,15366xm2138,15479l2115,15479,2115,15502,2138,15502,2138,15479xm2138,15434l2115,15434,2115,15457,2138,15457,2138,15434xm2138,15388l2115,15388,2115,15411,2138,15411,2138,15388xm2160,15457l2138,15457,2138,15479,2160,15479,2160,15457xm2160,15411l2138,15411,2138,15434,2160,15434,2160,15411xm2183,15434l2160,15434,2160,15457,2183,15457,2183,15434xm2262,15537l2254,15530,2252,15525,2252,15525,2252,15525,2252,15502,2229,15502,2229,15502,2229,15502,2229,15502,2229,15479,2206,15479,2206,15479,2206,15457,2206,15457,2183,15457,2183,15479,2183,15479,2183,15479,2160,15479,2160,15502,2160,15502,2160,15502,2138,15502,2138,15525,2138,15525,2138,15525,2138,15525,2115,15525,2115,15547,2138,15547,2138,15547,2138,15570,2160,15570,2160,15570,2160,15593,2183,15593,2183,15593,2183,15616,2206,15616,2206,15593,2262,15537xe" filled="true" fillcolor="#a7855c" stroked="false">
            <v:path arrowok="t"/>
            <v:fill type="solid"/>
          </v:shape>
          <v:shape style="position:absolute;left:1408;top:15274;width:490;height:341" coordorigin="1408,15275" coordsize="490,341" path="m1431,15547l1408,15547,1408,15570,1431,15570,1431,15547xm1454,15570l1431,15570,1431,15593,1454,15593,1454,15570xm1454,15525l1431,15525,1431,15547,1454,15547,1454,15525xm1477,15593l1454,15593,1454,15616,1477,15616,1477,15593xm1477,15547l1454,15547,1454,15570,1477,15570,1477,15547xm1477,15502l1454,15502,1454,15525,1477,15525,1477,15502xm1499,15570l1477,15570,1477,15593,1499,15593,1499,15570xm1499,15525l1477,15525,1477,15547,1499,15547,1499,15525xm1499,15479l1477,15479,1477,15502,1499,15502,1499,15479xm1499,15434l1477,15434,1477,15457,1499,15457,1499,15434xm1522,15547l1499,15547,1499,15570,1522,15570,1522,15547xm1522,15502l1499,15502,1499,15525,1522,15525,1522,15502xm1522,15457l1499,15457,1499,15479,1522,15479,1522,15457xm1522,15411l1499,15411,1499,15434,1522,15434,1522,15411xm1545,15525l1522,15525,1522,15547,1545,15547,1545,15525xm1545,15479l1522,15479,1522,15502,1545,15502,1545,15479xm1545,15388l1522,15388,1522,15411,1545,15411,1545,15388xm1568,15502l1545,15502,1545,15525,1568,15525,1568,15502xm1568,15457l1545,15457,1545,15479,1568,15479,1568,15457xm1568,15411l1545,15411,1545,15434,1522,15434,1522,15457,1545,15457,1545,15434,1568,15434,1568,15411xm1568,15366l1545,15366,1545,15388,1568,15388,1568,15366xm1591,15479l1568,15479,1568,15502,1591,15502,1591,15479xm1591,15388l1568,15388,1568,15411,1591,15411,1591,15388xm1613,15457l1591,15457,1591,15479,1613,15479,1613,15457xm1613,15411l1591,15411,1591,15434,1568,15434,1568,15457,1591,15457,1591,15434,1613,15434,1613,15411xm1636,15434l1613,15434,1613,15457,1636,15457,1636,15434xm1705,15457l1682,15457,1682,15479,1705,15479,1705,15457xm1727,15479l1705,15479,1705,15502,1727,15502,1727,15479xm1727,15434l1705,15434,1705,15411,1682,15411,1682,15434,1659,15434,1659,15457,1682,15457,1682,15434,1705,15434,1705,15457,1727,15457,1727,15434xm1727,15388l1705,15388,1705,15411,1727,15411,1727,15388xm1727,15343l1705,15343,1705,15343,1705,15343,1705,15343,1705,15320,1682,15320,1682,15320,1682,15320,1682,15320,1682,15298,1659,15298,1659,15297,1659,15275,1659,15275,1636,15275,1636,15298,1636,15298,1613,15298,1613,15320,1613,15320,1613,15320,1591,15320,1591,15343,1591,15343,1591,15343,1568,15343,1568,15366,1591,15366,1591,15366,1591,15388,1613,15388,1613,15388,1613,15411,1636,15411,1636,15411,1636,15434,1659,15434,1659,15411,1659,15411,1682,15411,1682,15389,1682,15388,1705,15388,1705,15366,1705,15366,1727,15366,1727,15343xm1750,15502l1727,15502,1727,15525,1750,15525,1750,15502xm1750,15457l1727,15457,1727,15479,1750,15479,1750,15457xm1750,15366l1727,15366,1727,15388,1750,15388,1750,15366xm1773,15479l1750,15479,1750,15502,1773,15502,1773,15479xm1773,15434l1750,15434,1750,15411,1727,15411,1727,15434,1750,15434,1750,15457,1773,15457,1773,15434xm1773,15388l1750,15388,1750,15411,1773,15411,1773,15388xm1796,15457l1773,15457,1773,15479,1796,15479,1796,15457xm1796,15411l1773,15411,1773,15434,1796,15434,1796,15411xm1819,15434l1796,15434,1796,15457,1819,15457,1819,15434xm1898,15537l1889,15530,1887,15525,1864,15502,1864,15502,1864,15479,1842,15479,1841,15479,1841,15457,1841,15457,1819,15457,1819,15479,1819,15479,1819,15479,1796,15479,1796,15502,1796,15502,1796,15502,1796,15502,1773,15502,1773,15525,1773,15525,1773,15525,1750,15525,1750,15547,1773,15547,1773,15547,1773,15547,1773,15570,1796,15570,1796,15570,1796,15593,1818,15593,1830,15604,1898,15537xe" filled="true" fillcolor="#a7855c" stroked="false">
            <v:path arrowok="t"/>
            <v:fill type="solid"/>
          </v:shape>
          <v:shape style="position:absolute;left:1385;top:15129;width:8106;height:476" coordorigin="1385,15129" coordsize="8106,476" path="m1533,15537l1524,15530,1522,15525,1488,15491,1477,15479,1477,15457,1477,15457,1454,15457,1454,15479,1454,15479,1454,15479,1431,15479,1431,15502,1431,15502,1431,15502,1431,15502,1408,15502,1408,15525,1408,15525,1408,15525,1385,15525,1385,15547,1408,15547,1408,15547,1408,15570,1431,15570,1465,15604,1533,15537xm8808,15220l8785,15220,8785,15243,8808,15243,8808,15220xm8830,15243l8808,15243,8808,15265,8830,15265,8830,15243xm8830,15197l8808,15197,8808,15220,8830,15220,8830,15197xm8853,15265l8830,15265,8830,15288,8853,15288,8853,15265xm8853,15220l8830,15220,8830,15243,8853,15243,8853,15220xm8853,15175l8830,15175,8830,15197,8853,15197,8853,15175xm8876,15288l8853,15288,8853,15311,8876,15311,8876,15288xm8876,15243l8853,15243,8853,15265,8876,15265,8876,15243xm8876,15197l8853,15197,8853,15220,8876,15220,8876,15197xm8876,15152l8853,15152,8853,15174,8876,15174,8876,15152xm8899,15265l8876,15265,8876,15288,8899,15288,8899,15265xm8899,15220l8876,15220,8876,15243,8899,15243,8899,15220xm8899,15175l8876,15175,8876,15197,8899,15197,8899,15175xm8922,15243l8899,15243,8899,15265,8922,15265,8922,15243xm8922,15197l8899,15197,8899,15220,8922,15220,8922,15197xm8944,15220l8922,15220,8922,15243,8944,15243,8944,15220xm8990,15220l8967,15220,8967,15243,8990,15243,8990,15220xm9013,15243l8990,15243,8990,15265,9013,15265,9013,15243xm9013,15197l8990,15197,8990,15220,9013,15220,9013,15197xm9036,15265l9013,15265,9013,15288,9036,15288,9036,15265xm9036,15220l9013,15220,9013,15243,9036,15243,9036,15220xm9036,15175l9013,15175,9013,15197,9036,15197,9036,15175xm9058,15288l9036,15288,9036,15311,9058,15311,9058,15288xm9058,15243l9036,15243,9036,15265,9058,15265,9058,15243xm9058,15197l9036,15197,9036,15220,9058,15220,9058,15197xm9058,15152l9036,15152,9036,15174,9058,15174,9058,15152xm9081,15265l9058,15265,9058,15288,9081,15288,9081,15265xm9081,15220l9058,15220,9058,15243,9081,15243,9081,15220xm9081,15175l9058,15175,9058,15197,9081,15197,9081,15175xm9104,15243l9081,15243,9081,15265,9104,15265,9104,15243xm9104,15197l9081,15197,9081,15220,9104,15220,9104,15197xm9127,15220l9104,15220,9104,15243,9127,15243,9127,15220xm9172,15220l9150,15220,9150,15243,9172,15243,9172,15220xm9195,15243l9172,15243,9172,15265,9195,15265,9195,15243xm9195,15197l9172,15197,9172,15220,9195,15220,9195,15197xm9218,15265l9195,15265,9195,15288,9218,15288,9218,15265xm9218,15220l9195,15220,9195,15243,9218,15243,9218,15220xm9218,15175l9195,15175,9195,15197,9218,15197,9218,15175xm9241,15288l9218,15288,9218,15311,9241,15311,9241,15288xm9241,15243l9218,15243,9218,15265,9241,15265,9241,15243xm9241,15197l9218,15197,9218,15220,9241,15220,9241,15197xm9241,15152l9218,15152,9218,15174,9241,15174,9241,15152xm9264,15265l9241,15265,9241,15288,9264,15288,9264,15265xm9264,15220l9241,15220,9241,15243,9264,15243,9264,15220xm9264,15175l9241,15175,9241,15197,9264,15197,9264,15175xm9286,15243l9264,15243,9264,15265,9286,15265,9286,15243xm9286,15197l9264,15197,9264,15220,9286,15220,9286,15197xm9309,15220l9286,15220,9286,15243,9309,15243,9309,15220xm9355,15220l9332,15220,9332,15243,9355,15243,9355,15220xm9377,15243l9355,15243,9355,15265,9377,15265,9377,15243xm9377,15197l9355,15197,9355,15220,9377,15220,9377,15197xm9400,15265l9377,15265,9377,15288,9400,15288,9400,15265xm9400,15220l9377,15220,9377,15243,9400,15243,9400,15220xm9400,15175l9377,15175,9377,15197,9400,15197,9400,15175xm9400,15129l9377,15129,9377,15152,9400,15152,9400,15129xm9423,15288l9400,15288,9400,15311,9423,15311,9423,15288xm9423,15243l9400,15243,9400,15265,9423,15265,9423,15243xm9423,15197l9400,15197,9400,15220,9423,15220,9423,15197xm9423,15152l9400,15152,9400,15174,9423,15174,9423,15152xm9446,15265l9423,15265,9423,15288,9446,15288,9446,15265xm9446,15220l9423,15220,9423,15243,9446,15243,9446,15220xm9446,15175l9423,15175,9423,15197,9446,15197,9446,15175xm9469,15243l9446,15243,9446,15265,9469,15265,9469,15243xm9469,15197l9446,15197,9446,15220,9469,15220,9469,15197xm9491,15220l9469,15220,9469,15243,9491,15243,9491,15220xe" filled="true" fillcolor="#a7855c" stroked="false">
            <v:path arrowok="t"/>
            <v:fill type="solid"/>
          </v:shape>
          <v:shape style="position:absolute;left:8784;top:15060;width:800;height:341" coordorigin="8785,15061" coordsize="800,341" path="m8830,15333l8808,15333,8808,15356,8785,15356,8785,15379,8808,15379,8808,15356,8830,15356,8830,15333xm8853,15311l8830,15311,8830,15333,8853,15333,8853,15311xm9036,15129l9013,15129,9013,15129,9013,15129,9013,15106,8990,15106,8990,15106,8990,15106,8990,15106,8990,15084,8968,15084,8967,15083,8967,15061,8944,15061,8944,15084,8944,15084,8944,15084,8922,15084,8922,15106,8922,15106,8922,15106,8922,15106,8899,15106,8899,15129,8899,15129,8899,15129,8876,15129,8876,15152,8899,15152,8899,15152,8899,15152,8899,15174,8922,15174,8922,15175,8922,15197,8944,15197,8944,15197,8944,15220,8967,15220,8967,15198,8968,15197,8990,15197,8990,15175,8990,15174,9013,15174,9013,15152,9013,15152,9036,15152,9036,15129xm9218,15311l9195,15311,9195,15311,9195,15288,9172,15288,9172,15288,9172,15288,9172,15265,9150,15265,9150,15265,9150,15243,9150,15243,9127,15243,9127,15265,9127,15265,9127,15265,9104,15265,9104,15288,9081,15288,9081,15311,9058,15311,9058,15333,9081,15333,9081,15334,9081,15356,9104,15356,9104,15379,9127,15379,9127,15379,9127,15402,9150,15402,9150,15379,9150,15379,9172,15379,9172,15357,9173,15356,9195,15356,9195,15334,9195,15333,9218,15333,9218,15311xm9400,15129l9377,15129,9377,15129,9377,15129,9377,15106,9355,15106,9355,15106,9355,15106,9355,15106,9355,15084,9332,15084,9332,15083,9332,15061,9332,15061,9309,15061,9309,15084,9286,15084,9286,15106,9286,15106,9286,15106,9264,15106,9264,15129,9264,15129,9264,15129,9241,15129,9241,15152,9263,15152,9264,15152,9264,15174,9286,15174,9286,15175,9286,15197,9309,15197,9309,15197,9309,15220,9332,15220,9332,15198,9332,15197,9355,15197,9355,15175,9355,15174,9377,15174,9377,15152,9378,15152,9400,15152,9400,15129xm9585,15311l9562,15311,9562,15311,9562,15288,9539,15288,9539,15288,9539,15288,9539,15265,9517,15265,9516,15265,9516,15243,9516,15243,9516,15243,9494,15243,9494,15265,9494,15265,9494,15265,9471,15265,9471,15288,9448,15288,9448,15311,9448,15311,9448,15311,9425,15311,9425,15333,9448,15333,9448,15334,9448,15356,9471,15356,9471,15379,9494,15379,9494,15379,9494,15402,9516,15402,9516,15379,9517,15379,9539,15379,9539,15357,9540,15356,9562,15356,9562,15334,9562,15333,9585,15333,9585,15311xe" filled="true" fillcolor="#a7855c" stroked="false">
            <v:path arrowok="t"/>
            <v:fill type="solid"/>
          </v:shape>
          <v:shape style="position:absolute;left:8098;top:15151;width:743;height:250" coordorigin="8099,15152" coordsize="743,250" path="m8122,15265l8099,15265,8099,15288,8122,15288,8122,15265xm8144,15288l8122,15288,8122,15311,8144,15311,8144,15288xm8144,15243l8122,15243,8122,15265,8144,15265,8144,15243xm8167,15265l8144,15265,8144,15288,8167,15288,8167,15265xm8167,15220l8144,15220,8144,15243,8167,15243,8167,15220xm8190,15243l8167,15243,8167,15265,8190,15265,8190,15243xm8190,15197l8167,15197,8167,15220,8190,15220,8190,15197xm8213,15220l8190,15220,8190,15243,8213,15243,8213,15220xm8258,15220l8236,15220,8236,15243,8258,15243,8258,15220xm8281,15243l8258,15243,8258,15265,8281,15265,8281,15243xm8281,15197l8258,15197,8258,15220,8281,15220,8281,15197xm8304,15265l8281,15265,8281,15288,8304,15288,8304,15265xm8304,15220l8281,15220,8281,15243,8304,15243,8304,15220xm8304,15175l8281,15175,8281,15197,8304,15197,8304,15175xm8327,15288l8304,15288,8304,15311,8327,15311,8327,15288xm8327,15243l8304,15243,8304,15265,8327,15265,8327,15243xm8327,15197l8304,15197,8304,15220,8327,15220,8327,15197xm8327,15152l8304,15152,8304,15174,8327,15174,8327,15152xm8350,15265l8327,15265,8327,15288,8350,15288,8350,15265xm8350,15220l8327,15220,8327,15243,8350,15243,8350,15220xm8350,15175l8327,15175,8327,15197,8350,15197,8350,15175xm8372,15243l8350,15243,8350,15265,8372,15265,8372,15243xm8372,15197l8350,15197,8350,15220,8372,15220,8372,15197xm8395,15220l8372,15220,8372,15243,8395,15243,8395,15220xm8441,15220l8418,15220,8418,15243,8441,15243,8441,15220xm8464,15243l8441,15243,8441,15265,8464,15265,8464,15243xm8464,15197l8441,15197,8441,15220,8464,15220,8464,15197xm8486,15265l8464,15265,8464,15288,8486,15288,8486,15265xm8486,15220l8464,15220,8464,15243,8486,15243,8486,15220xm8486,15175l8464,15175,8464,15197,8486,15197,8486,15175xm8509,15288l8486,15288,8486,15311,8509,15311,8509,15288xm8509,15243l8486,15243,8486,15265,8509,15265,8509,15243xm8509,15197l8486,15197,8486,15220,8509,15220,8509,15197xm8509,15152l8486,15152,8486,15174,8509,15174,8509,15152xm8532,15265l8509,15265,8509,15288,8532,15288,8532,15265xm8532,15220l8509,15220,8509,15243,8532,15243,8532,15220xm8532,15175l8509,15175,8509,15197,8532,15197,8532,15175xm8555,15243l8532,15243,8532,15265,8555,15265,8555,15243xm8555,15197l8532,15197,8532,15220,8555,15220,8555,15197xm8577,15220l8555,15220,8555,15243,8577,15243,8577,15220xm8623,15220l8600,15220,8600,15243,8623,15243,8623,15220xm8646,15243l8623,15243,8623,15265,8646,15265,8646,15243xm8646,15197l8623,15197,8623,15220,8646,15220,8646,15197xm8669,15265l8646,15265,8646,15288,8669,15288,8669,15265xm8669,15220l8646,15220,8646,15243,8669,15243,8669,15220xm8669,15175l8646,15175,8646,15197,8669,15197,8669,15175xm8691,15288l8669,15288,8669,15311,8691,15311,8691,15288xm8691,15243l8669,15243,8669,15265,8691,15265,8691,15243xm8691,15197l8669,15197,8669,15220,8691,15220,8691,15197xm8691,15152l8669,15152,8669,15174,8691,15174,8691,15152xm8714,15265l8691,15265,8691,15288,8714,15288,8714,15265xm8714,15220l8691,15220,8691,15243,8714,15243,8714,15220xm8714,15175l8691,15175,8691,15197,8714,15197,8714,15175xm8737,15243l8714,15243,8714,15265,8737,15265,8737,15243xm8737,15197l8714,15197,8714,15220,8737,15220,8737,15197xm8760,15220l8737,15220,8737,15243,8760,15243,8760,15220xm8841,15323l8833,15317,8830,15311,8830,15311,8830,15288,8808,15288,8808,15265,8785,15265,8785,15265,8785,15243,8785,15243,8785,15243,8762,15243,8762,15265,8739,15265,8739,15288,8739,15288,8716,15288,8716,15311,8694,15311,8694,15333,8716,15333,8716,15334,8716,15356,8739,15356,8739,15356,8739,15379,8762,15379,8762,15379,8762,15402,8785,15402,8785,15379,8785,15379,8808,15379,8808,15357,8841,15323xe" filled="true" fillcolor="#a7855c" stroked="false">
            <v:path arrowok="t"/>
            <v:fill type="solid"/>
          </v:shape>
          <v:shape style="position:absolute;left:8007;top:15060;width:662;height:341" coordorigin="8008,15061" coordsize="662,341" path="m8030,15356l8008,15356,8008,15379,8030,15379,8030,15356xm8030,15311l8008,15311,8008,15333,8030,15333,8030,15311xm8053,15379l8030,15379,8030,15402,8053,15402,8053,15379xm8053,15288l8030,15288,8030,15311,8053,15311,8053,15288xm8076,15356l8053,15356,8053,15333,8030,15333,8030,15356,8053,15356,8053,15379,8076,15379,8076,15356xm8076,15311l8053,15311,8053,15333,8076,15333,8076,15311xm8076,15265l8053,15265,8053,15288,8076,15288,8076,15265xm8076,15220l8053,15220,8053,15243,8076,15243,8076,15220xm8099,15333l8076,15333,8076,15356,8099,15356,8099,15333xm8099,15288l8076,15288,8076,15311,8099,15311,8099,15288xm8099,15243l8076,15243,8076,15265,8099,15265,8099,15243xm8099,15197l8076,15197,8076,15220,8099,15220,8099,15197xm8122,15311l8099,15311,8099,15333,8122,15333,8122,15311xm8122,15265l8099,15265,8099,15288,8122,15288,8122,15265xm8122,15220l8099,15220,8099,15243,8122,15243,8122,15220xm8122,15175l8099,15175,8099,15197,8122,15197,8122,15175xm8144,15197l8122,15197,8122,15220,8144,15220,8144,15197xm8144,15152l8122,15152,8122,15174,8144,15174,8144,15152xm8167,15175l8144,15175,8144,15197,8167,15197,8167,15175xm8304,15129l8281,15129,8281,15129,8281,15129,8281,15129,8281,15106,8258,15106,8258,15106,8258,15106,8258,15106,8258,15084,8236,15084,8236,15083,8236,15061,8236,15061,8213,15061,8213,15084,8213,15084,8213,15084,8190,15084,8190,15106,8190,15106,8190,15106,8190,15106,8167,15106,8167,15129,8167,15129,8167,15129,8144,15129,8144,15152,8167,15152,8167,15152,8167,15174,8190,15174,8190,15175,8190,15197,8213,15197,8213,15197,8213,15220,8236,15220,8236,15198,8236,15197,8258,15197,8258,15175,8259,15174,8281,15174,8281,15152,8282,15152,8304,15152,8304,15129xm8486,15311l8464,15311,8464,15311,8464,15288,8441,15288,8441,15265,8418,15265,8418,15265,8418,15243,8418,15243,8395,15243,8395,15265,8395,15265,8372,15265,8372,15288,8372,15288,8350,15288,8350,15311,8350,15311,8327,15311,8327,15333,8350,15333,8350,15334,8350,15334,8350,15356,8372,15356,8372,15356,8372,15379,8395,15379,8395,15379,8395,15402,8418,15402,8418,15379,8418,15379,8441,15379,8441,15357,8441,15356,8464,15356,8464,15334,8464,15333,8486,15333,8486,15311xm8669,15129l8646,15129,8646,15129,8646,15129,8646,15106,8623,15106,8623,15106,8623,15106,8623,15106,8623,15084,8601,15084,8600,15083,8600,15061,8600,15061,8578,15061,8578,15084,8577,15084,8577,15084,8555,15084,8555,15106,8555,15106,8555,15106,8555,15106,8532,15106,8532,15129,8532,15129,8532,15129,8532,15129,8509,15129,8509,15152,8532,15152,8532,15152,8532,15174,8555,15174,8555,15175,8555,15197,8577,15197,8578,15197,8578,15220,8600,15220,8600,15198,8601,15197,8623,15197,8623,15175,8623,15174,8646,15174,8646,15152,8646,15152,8669,15152,8669,15129xe" filled="true" fillcolor="#a7855c" stroked="false">
            <v:path arrowok="t"/>
            <v:fill type="solid"/>
          </v:shape>
          <v:shape style="position:absolute;left:7321;top:15151;width:788;height:239" coordorigin="7322,15152" coordsize="788,239" path="m7344,15220l7322,15220,7322,15243,7344,15243,7344,15220xm7367,15243l7344,15243,7344,15265,7367,15265,7367,15243xm7367,15197l7344,15197,7344,15220,7367,15220,7367,15197xm7390,15265l7367,15265,7367,15288,7390,15288,7390,15265xm7390,15220l7367,15220,7367,15243,7390,15243,7390,15220xm7390,15175l7367,15175,7367,15197,7390,15197,7390,15175xm7413,15288l7390,15288,7390,15311,7413,15311,7413,15288xm7413,15243l7390,15243,7390,15265,7413,15265,7413,15243xm7413,15197l7390,15197,7390,15220,7413,15220,7413,15197xm7413,15152l7390,15152,7390,15174,7413,15174,7413,15152xm7436,15265l7413,15265,7413,15288,7436,15288,7436,15265xm7436,15220l7413,15220,7413,15243,7436,15243,7436,15220xm7436,15175l7413,15175,7413,15197,7436,15197,7436,15175xm7458,15243l7436,15243,7436,15265,7458,15265,7458,15243xm7458,15197l7436,15197,7436,15220,7458,15220,7458,15197xm7481,15220l7458,15220,7458,15243,7481,15243,7481,15220xm7527,15220l7504,15220,7504,15243,7527,15243,7527,15220xm7550,15243l7527,15243,7527,15265,7550,15265,7550,15243xm7550,15197l7527,15197,7527,15220,7550,15220,7550,15197xm7572,15265l7550,15265,7550,15288,7572,15288,7572,15265xm7572,15220l7550,15220,7550,15243,7572,15243,7572,15220xm7572,15175l7550,15175,7550,15197,7572,15197,7572,15175xm7595,15288l7572,15288,7572,15311,7595,15311,7595,15288xm7595,15243l7572,15243,7572,15265,7595,15265,7595,15243xm7595,15197l7572,15197,7572,15220,7595,15220,7595,15197xm7595,15152l7572,15152,7572,15174,7595,15174,7595,15152xm7618,15265l7595,15265,7595,15288,7618,15288,7618,15265xm7618,15220l7595,15220,7595,15243,7618,15243,7618,15220xm7618,15175l7595,15175,7595,15197,7618,15197,7618,15175xm7641,15243l7618,15243,7618,15265,7641,15265,7641,15243xm7641,15197l7618,15197,7618,15220,7641,15220,7641,15197xm7664,15220l7641,15220,7641,15243,7664,15243,7664,15220xm7709,15220l7686,15220,7686,15243,7709,15243,7709,15220xm7732,15243l7709,15243,7709,15265,7732,15265,7732,15243xm7732,15197l7709,15197,7709,15220,7732,15220,7732,15197xm7755,15265l7732,15265,7732,15288,7755,15288,7755,15265xm7755,15220l7732,15220,7732,15243,7755,15243,7755,15220xm7755,15175l7732,15175,7732,15197,7755,15197,7755,15175xm7778,15288l7755,15288,7755,15311,7778,15311,7778,15288xm7778,15243l7755,15243,7755,15265,7778,15265,7778,15243xm7778,15197l7755,15197,7755,15220,7778,15220,7778,15197xm7778,15152l7755,15152,7755,15174,7778,15174,7778,15152xm7800,15265l7778,15265,7778,15288,7800,15288,7800,15265xm7800,15220l7778,15220,7778,15243,7800,15243,7800,15220xm7800,15175l7778,15175,7778,15197,7800,15197,7800,15175xm7823,15243l7800,15243,7800,15265,7823,15265,7823,15243xm7823,15197l7800,15197,7800,15220,7823,15220,7823,15197xm7846,15220l7823,15220,7823,15243,7846,15243,7846,15220xm7892,15220l7869,15220,7869,15243,7892,15243,7892,15220xm7914,15243l7892,15243,7892,15265,7914,15265,7914,15243xm7914,15197l7892,15197,7892,15220,7914,15220,7914,15197xm7937,15265l7914,15265,7914,15288,7937,15288,7937,15265xm7937,15220l7914,15220,7914,15243,7937,15243,7937,15220xm7937,15175l7914,15175,7914,15197,7937,15197,7937,15175xm7960,15288l7937,15288,7937,15311,7960,15311,7960,15288xm7960,15243l7937,15243,7937,15265,7960,15265,7960,15243xm7960,15197l7937,15197,7937,15220,7960,15220,7960,15197xm7960,15152l7937,15152,7937,15174,7960,15174,7960,15152xm7983,15265l7960,15265,7960,15288,7983,15288,7983,15265xm7983,15220l7960,15220,7960,15243,7983,15243,7983,15220xm7983,15175l7960,15175,7960,15197,7983,15197,7983,15175xm8005,15243l7983,15243,7983,15265,8005,15265,8005,15243xm8005,15197l7983,15197,7983,15220,8005,15220,8005,15197xm8028,15220l8005,15220,8005,15243,8028,15243,8028,15220xm8110,15323l8101,15317,8099,15311,8065,15277,8053,15265,8053,15243,8053,15243,8030,15243,8030,15265,8030,15265,8030,15265,8008,15265,8008,15288,7985,15288,7985,15311,7985,15311,7985,15311,7962,15311,7962,15333,7985,15333,7985,15334,7985,15356,8008,15356,8042,15390,8110,15323xe" filled="true" fillcolor="#a7855c" stroked="false">
            <v:path arrowok="t"/>
            <v:fill type="solid"/>
          </v:shape>
          <v:shape style="position:absolute;left:7230;top:15060;width:707;height:341" coordorigin="7231,15061" coordsize="707,341" path="m7276,15243l7253,15243,7253,15265,7276,15265,7276,15243xm7299,15220l7276,15220,7276,15243,7299,15243,7299,15220xm7344,15220l7322,15220,7322,15243,7344,15243,7344,15220xm7390,15311l7367,15311,7367,15311,7367,15288,7344,15288,7344,15265,7322,15265,7322,15265,7322,15243,7322,15243,7322,15243,7299,15243,7299,15265,7276,15265,7276,15288,7276,15288,7253,15288,7253,15311,7231,15311,7231,15333,7253,15333,7253,15334,7253,15356,7276,15356,7276,15356,7276,15379,7299,15379,7299,15379,7299,15402,7322,15402,7322,15379,7322,15379,7344,15379,7344,15357,7345,15356,7367,15356,7367,15334,7368,15333,7390,15333,7390,15311xm7572,15129l7550,15129,7550,15129,7550,15129,7550,15106,7527,15106,7527,15106,7527,15106,7527,15106,7527,15084,7504,15084,7504,15083,7504,15061,7481,15061,7481,15084,7481,15084,7481,15084,7458,15084,7458,15106,7458,15106,7458,15106,7458,15106,7436,15106,7436,15129,7436,15129,7436,15129,7413,15129,7413,15152,7436,15152,7436,15152,7436,15152,7436,15174,7458,15174,7458,15175,7458,15197,7481,15197,7481,15197,7481,15220,7504,15220,7504,15198,7504,15197,7527,15197,7527,15175,7527,15174,7550,15174,7550,15152,7550,15152,7572,15152,7572,15129xm7755,15311l7732,15311,7732,15311,7732,15288,7709,15288,7709,15288,7709,15288,7709,15265,7687,15265,7686,15265,7686,15243,7686,15243,7664,15243,7664,15265,7664,15265,7664,15265,7641,15265,7641,15288,7618,15288,7618,15311,7595,15311,7595,15333,7618,15333,7618,15334,7618,15356,7641,15356,7641,15379,7664,15379,7664,15379,7664,15402,7686,15402,7686,15379,7687,15379,7709,15379,7709,15357,7709,15356,7732,15356,7732,15334,7732,15333,7755,15333,7755,15311xm7937,15129l7914,15129,7914,15129,7914,15129,7914,15106,7892,15106,7892,15106,7891,15106,7892,15106,7892,15084,7869,15084,7869,15083,7869,15061,7869,15061,7846,15061,7846,15084,7823,15084,7823,15106,7823,15106,7823,15106,7800,15106,7800,15129,7800,15129,7800,15129,7778,15129,7778,15152,7800,15152,7800,15152,7800,15174,7823,15174,7823,15175,7823,15197,7846,15197,7846,15197,7846,15220,7869,15220,7869,15198,7869,15197,7892,15197,7892,15175,7892,15174,7914,15174,7914,15152,7915,15152,7937,15152,7937,15129xe" filled="true" fillcolor="#a7855c" stroked="false">
            <v:path arrowok="t"/>
            <v:fill type="solid"/>
          </v:shape>
          <v:shape style="position:absolute;left:6843;top:15060;width:434;height:341" coordorigin="6843,15061" coordsize="434,341" path="m6866,15288l6843,15288,6843,15311,6866,15311,6866,15288xm6889,15265l6866,15265,6866,15288,6889,15288,6889,15265xm6889,15220l6866,15220,6866,15243,6889,15243,6889,15220xm6911,15243l6889,15243,6889,15265,6911,15265,6911,15243xm6911,15197l6889,15197,6889,15220,6911,15220,6911,15197xm6934,15220l6911,15220,6911,15243,6934,15243,6934,15220xm6980,15220l6957,15220,6957,15243,6980,15243,6980,15220xm7003,15243l6980,15243,6980,15265,7003,15265,7003,15243xm7003,15197l6980,15197,6980,15220,7003,15220,7003,15197xm7025,15311l7003,15311,7003,15311,7003,15288,6980,15288,6980,15265,6957,15265,6957,15265,6957,15243,6957,15243,6934,15243,6934,15265,6934,15265,6911,15265,6911,15288,6911,15288,6889,15288,6889,15311,6889,15311,6889,15311,6866,15311,6866,15333,6889,15333,6889,15334,6889,15334,6889,15356,6911,15356,6911,15356,6911,15379,6934,15379,6934,15379,6934,15402,6957,15402,6957,15379,6957,15379,6980,15379,6980,15357,6980,15356,7003,15356,7003,15334,7003,15333,7025,15333,7025,15311xm7025,15265l7003,15265,7003,15288,7025,15288,7025,15265xm7025,15220l7003,15220,7003,15243,7025,15243,7025,15220xm7025,15175l7003,15175,7003,15197,7025,15197,7025,15175xm7048,15288l7025,15288,7025,15311,7048,15311,7048,15288xm7048,15243l7025,15243,7025,15265,7048,15265,7048,15243xm7048,15197l7025,15197,7025,15220,7048,15220,7048,15197xm7048,15152l7025,15152,7025,15174,7048,15174,7048,15152xm7071,15265l7048,15265,7048,15288,7071,15288,7071,15265xm7071,15220l7048,15220,7048,15243,7071,15243,7071,15220xm7071,15175l7048,15175,7048,15197,7071,15197,7071,15175xm7094,15243l7071,15243,7071,15265,7094,15265,7094,15243xm7094,15197l7071,15197,7071,15220,7094,15220,7094,15197xm7117,15220l7094,15220,7094,15243,7117,15243,7117,15220xm7162,15220l7139,15220,7139,15243,7162,15243,7162,15220xm7185,15243l7162,15243,7162,15265,7185,15265,7185,15243xm7185,15197l7162,15197,7162,15220,7185,15220,7185,15197xm7208,15265l7185,15265,7185,15288,7208,15288,7208,15265xm7208,15220l7185,15220,7185,15243,7208,15243,7208,15220xm7208,15175l7185,15175,7185,15197,7208,15197,7208,15175xm7208,15129l7185,15129,7185,15129,7185,15129,7185,15129,7185,15106,7162,15106,7162,15106,7162,15106,7162,15106,7162,15084,7140,15084,7139,15083,7139,15061,7139,15061,7139,15061,7117,15061,7117,15084,7117,15084,7117,15084,7117,15084,7094,15084,7094,15106,7094,15106,7094,15106,7094,15106,7071,15106,7071,15129,7071,15129,7071,15129,7048,15129,7048,15152,7071,15152,7071,15152,7071,15174,7094,15174,7094,15175,7094,15197,7116,15197,7117,15197,7117,15220,7139,15220,7139,15198,7140,15197,7162,15197,7162,15175,7162,15174,7185,15174,7185,15152,7185,15152,7208,15152,7208,15129xm7230,15288l7208,15288,7208,15311,7230,15311,7230,15288xm7230,15243l7208,15243,7208,15265,7230,15265,7230,15243xm7230,15197l7208,15197,7208,15220,7230,15220,7230,15197xm7230,15152l7208,15152,7208,15174,7230,15174,7230,15152xm7253,15265l7231,15265,7231,15288,7253,15288,7253,15265xm7253,15220l7231,15220,7231,15243,7253,15243,7253,15220xm7253,15175l7231,15175,7231,15197,7253,15197,7253,15175xm7276,15243l7253,15243,7253,15265,7276,15265,7276,15243xm7276,15197l7253,15197,7253,15220,7276,15220,7276,15197xe" filled="true" fillcolor="#a7855c" stroked="false">
            <v:path arrowok="t"/>
            <v:fill type="solid"/>
          </v:shape>
          <v:shape style="position:absolute;left:6455;top:15060;width:434;height:341" coordorigin="6456,15061" coordsize="434,341" path="m6478,15265l6456,15265,6456,15288,6478,15288,6478,15265xm6501,15288l6478,15288,6478,15311,6501,15311,6501,15288xm6501,15243l6478,15243,6478,15265,6501,15265,6501,15243xm6501,15197l6478,15197,6478,15220,6501,15220,6501,15197xm6524,15265l6501,15265,6501,15288,6524,15288,6524,15265xm6524,15220l6501,15220,6501,15243,6524,15243,6524,15220xm6524,15175l6501,15175,6501,15197,6524,15197,6524,15175xm6547,15243l6524,15243,6524,15265,6547,15265,6547,15243xm6547,15197l6524,15197,6524,15220,6547,15220,6547,15197xm6569,15220l6547,15220,6547,15243,6569,15243,6569,15220xm6615,15220l6592,15220,6592,15243,6615,15243,6615,15220xm6638,15243l6615,15243,6615,15265,6638,15265,6638,15243xm6638,15197l6615,15197,6615,15220,6638,15220,6638,15197xm6661,15311l6638,15311,6638,15288,6615,15288,6615,15288,6615,15288,6615,15288,6615,15265,6593,15265,6592,15265,6592,15243,6592,15243,6569,15243,6569,15265,6569,15265,6547,15265,6547,15288,6547,15288,6524,15288,6524,15311,6501,15311,6501,15333,6524,15333,6524,15334,6524,15356,6547,15356,6547,15356,6547,15379,6569,15379,6569,15379,6569,15402,6592,15402,6592,15379,6593,15379,6615,15379,6615,15357,6615,15356,6638,15356,6638,15334,6638,15333,6661,15333,6661,15311xm6661,15265l6638,15265,6638,15288,6661,15288,6661,15265xm6661,15220l6638,15220,6638,15243,6661,15243,6661,15220xm6661,15175l6638,15175,6638,15197,6661,15197,6661,15175xm6683,15288l6661,15288,6661,15311,6683,15311,6683,15288xm6683,15243l6661,15243,6661,15265,6683,15265,6683,15243xm6683,15197l6661,15197,6661,15220,6683,15220,6683,15197xm6683,15152l6661,15152,6661,15174,6683,15174,6683,15152xm6706,15265l6683,15265,6683,15288,6706,15288,6706,15265xm6706,15220l6683,15220,6683,15243,6706,15243,6706,15220xm6706,15175l6683,15175,6683,15197,6706,15197,6706,15175xm6729,15243l6706,15243,6706,15265,6729,15265,6729,15243xm6729,15197l6706,15197,6706,15220,6729,15220,6729,15197xm6752,15220l6729,15220,6729,15243,6752,15243,6752,15220xm6797,15220l6775,15220,6775,15243,6797,15243,6797,15220xm6820,15243l6797,15243,6797,15265,6820,15265,6820,15243xm6820,15197l6797,15197,6797,15220,6820,15220,6820,15197xm6843,15265l6820,15265,6820,15288,6843,15288,6843,15265xm6843,15220l6820,15220,6820,15243,6843,15243,6843,15220xm6843,15175l6820,15175,6820,15197,6843,15197,6843,15175xm6843,15129l6820,15129,6820,15129,6820,15129,6820,15106,6797,15106,6797,15106,6797,15106,6797,15106,6797,15084,6775,15084,6775,15083,6775,15061,6775,15061,6775,15061,6752,15061,6752,15084,6752,15084,6752,15084,6752,15084,6729,15084,6729,15106,6729,15106,6729,15106,6729,15106,6706,15106,6706,15129,6706,15129,6706,15129,6706,15129,6683,15129,6683,15152,6706,15152,6706,15152,6706,15152,6706,15174,6729,15174,6729,15175,6729,15197,6752,15197,6752,15197,6752,15220,6775,15220,6775,15198,6775,15197,6797,15197,6797,15175,6798,15174,6820,15174,6820,15152,6821,15152,6843,15152,6843,15129xm6866,15243l6843,15243,6843,15265,6866,15265,6866,15243xm6866,15197l6843,15197,6843,15220,6866,15220,6866,15197xm6866,15152l6843,15152,6843,15174,6866,15174,6866,15152xm6889,15220l6866,15220,6866,15243,6889,15243,6889,15220xm6889,15175l6866,15175,6866,15197,6889,15197,6889,15175xe" filled="true" fillcolor="#a7855c" stroked="false">
            <v:path arrowok="t"/>
            <v:fill type="solid"/>
          </v:shape>
          <v:shape style="position:absolute;left:6068;top:15060;width:434;height:341" coordorigin="6068,15061" coordsize="434,341" path="m6091,15243l6068,15243,6068,15265,6091,15265,6091,15243xm6114,15265l6091,15265,6091,15288,6114,15288,6114,15265xm6114,15220l6091,15220,6091,15243,6114,15243,6114,15220xm6114,15175l6091,15175,6091,15197,6114,15197,6114,15175xm6136,15288l6114,15288,6114,15311,6136,15311,6136,15288xm6136,15243l6114,15243,6114,15265,6136,15265,6136,15243xm6136,15197l6114,15197,6114,15220,6136,15220,6136,15197xm6136,15152l6114,15152,6114,15174,6136,15174,6136,15152xm6159,15265l6136,15265,6136,15288,6159,15288,6159,15265xm6159,15220l6136,15220,6136,15243,6159,15243,6159,15220xm6159,15175l6136,15175,6136,15197,6159,15197,6159,15175xm6182,15243l6159,15243,6159,15265,6182,15265,6182,15243xm6182,15197l6159,15197,6159,15220,6182,15220,6182,15197xm6205,15220l6182,15220,6182,15243,6205,15243,6205,15220xm6250,15220l6228,15220,6228,15243,6250,15243,6250,15220xm6273,15243l6250,15243,6250,15265,6273,15265,6273,15243xm6273,15197l6250,15197,6250,15220,6273,15220,6273,15197xm6296,15311l6273,15311,6273,15311,6273,15311,6273,15288,6250,15288,6250,15288,6250,15288,6250,15265,6228,15265,6228,15265,6228,15243,6228,15243,6228,15243,6205,15243,6205,15265,6182,15265,6182,15288,6182,15288,6159,15288,6159,15311,6159,15311,6159,15311,6136,15311,6136,15333,6159,15333,6159,15334,6159,15356,6182,15356,6182,15356,6182,15379,6205,15379,6205,15379,6205,15402,6228,15402,6228,15379,6228,15379,6250,15379,6250,15357,6251,15356,6273,15356,6273,15334,6273,15333,6296,15333,6296,15311xm6296,15265l6273,15265,6273,15288,6296,15288,6296,15265xm6296,15220l6273,15220,6273,15243,6296,15243,6296,15220xm6296,15175l6273,15175,6273,15197,6296,15197,6296,15175xm6319,15288l6296,15288,6296,15311,6319,15311,6319,15288xm6319,15243l6296,15243,6296,15265,6319,15265,6319,15243xm6319,15197l6296,15197,6296,15220,6319,15220,6319,15197xm6319,15152l6296,15152,6296,15174,6319,15174,6319,15152xm6342,15265l6319,15265,6319,15288,6342,15288,6342,15265xm6342,15220l6319,15220,6319,15243,6342,15243,6342,15220xm6342,15175l6319,15175,6319,15197,6342,15197,6342,15175xm6364,15243l6342,15243,6342,15265,6364,15265,6364,15243xm6364,15197l6342,15197,6342,15220,6364,15220,6364,15197xm6387,15220l6364,15220,6364,15243,6387,15243,6387,15220xm6433,15220l6410,15220,6410,15243,6433,15243,6433,15220xm6456,15243l6433,15243,6433,15265,6456,15265,6456,15243xm6456,15197l6433,15197,6433,15220,6456,15220,6456,15197xm6478,15220l6456,15220,6456,15243,6478,15243,6478,15220xm6478,15175l6456,15175,6456,15197,6478,15197,6478,15175xm6478,15129l6456,15129,6455,15129,6456,15129,6456,15106,6433,15106,6433,15106,6433,15106,6433,15106,6433,15084,6410,15084,6410,15083,6410,15061,6410,15061,6387,15061,6387,15084,6387,15084,6387,15084,6364,15084,6364,15106,6364,15106,6364,15106,6364,15106,6342,15106,6342,15129,6342,15129,6342,15129,6319,15129,6319,15152,6341,15152,6342,15152,6342,15174,6364,15174,6364,15175,6364,15197,6387,15197,6387,15197,6387,15220,6410,15220,6410,15198,6410,15197,6433,15197,6433,15175,6433,15174,6456,15174,6456,15152,6456,15152,6478,15152,6478,15129xm6501,15197l6478,15197,6478,15220,6501,15220,6501,15197xm6501,15152l6478,15152,6478,15174,6501,15174,6501,15152xe" filled="true" fillcolor="#a7855c" stroked="false">
            <v:path arrowok="t"/>
            <v:fill type="solid"/>
          </v:shape>
          <v:shape style="position:absolute;left:5612;top:15060;width:502;height:341" coordorigin="5612,15061" coordsize="502,341" path="m5635,15243l5612,15243,5612,15265,5635,15265,5635,15243xm5658,15220l5635,15220,5635,15243,5658,15243,5658,15220xm5703,15220l5681,15220,5681,15243,5703,15243,5703,15220xm5726,15243l5703,15243,5703,15265,5726,15265,5726,15243xm5726,15197l5703,15197,5703,15220,5726,15220,5726,15197xm5749,15265l5726,15265,5726,15288,5749,15288,5749,15265xm5749,15220l5726,15220,5726,15243,5749,15243,5749,15220xm5749,15175l5726,15175,5726,15197,5749,15197,5749,15175xm5772,15288l5749,15288,5749,15311,5772,15311,5772,15288xm5772,15243l5749,15243,5749,15265,5772,15265,5772,15243xm5772,15197l5749,15197,5749,15220,5772,15220,5772,15197xm5772,15152l5749,15152,5749,15174,5772,15174,5772,15152xm5795,15265l5772,15265,5772,15288,5795,15288,5795,15265xm5795,15220l5772,15220,5772,15243,5795,15243,5795,15220xm5795,15175l5772,15175,5772,15197,5795,15197,5795,15175xm5817,15243l5795,15243,5795,15265,5817,15265,5817,15243xm5817,15197l5795,15197,5795,15220,5817,15220,5817,15197xm5840,15220l5817,15220,5817,15243,5840,15243,5840,15220xm5886,15220l5863,15220,5863,15243,5886,15243,5886,15220xm5908,15243l5886,15243,5886,15265,5908,15265,5908,15243xm5908,15197l5886,15197,5886,15220,5908,15220,5908,15197xm5931,15311l5908,15311,5908,15311,5908,15288,5886,15288,5886,15288,5886,15288,5886,15265,5863,15265,5863,15265,5863,15243,5863,15243,5840,15243,5840,15265,5840,15265,5840,15265,5817,15265,5817,15288,5795,15288,5795,15311,5772,15311,5772,15333,5794,15333,5795,15334,5795,15356,5817,15356,5817,15379,5840,15379,5840,15379,5840,15402,5863,15402,5863,15379,5863,15379,5886,15379,5886,15357,5886,15356,5908,15356,5908,15334,5909,15333,5931,15333,5931,15311xm5931,15265l5908,15265,5908,15288,5931,15288,5931,15265xm5931,15220l5908,15220,5908,15243,5931,15243,5931,15220xm5931,15175l5908,15175,5908,15197,5931,15197,5931,15175xm5954,15288l5931,15288,5931,15311,5954,15311,5954,15288xm5954,15243l5931,15243,5931,15265,5954,15265,5954,15243xm5954,15197l5931,15197,5931,15220,5954,15220,5954,15197xm5954,15152l5931,15152,5931,15174,5954,15174,5954,15152xm5977,15265l5954,15265,5954,15288,5977,15288,5977,15265xm5977,15220l5954,15220,5954,15243,5977,15243,5977,15220xm5977,15175l5954,15175,5954,15197,5977,15197,5977,15175xm6000,15243l5977,15243,5977,15265,6000,15265,6000,15243xm6000,15197l5977,15197,5977,15220,6000,15220,6000,15197xm6022,15220l6000,15220,6000,15243,6022,15243,6022,15220xm6068,15220l6045,15220,6045,15243,6068,15243,6068,15220xm6091,15197l6068,15197,6068,15220,6091,15220,6091,15197xm6114,15175l6091,15175,6091,15197,6114,15197,6114,15175xm6114,15129l6091,15129,6091,15129,6091,15129,6091,15129,6091,15106,6068,15106,6068,15106,6068,15106,6068,15106,6068,15084,6046,15084,6045,15083,6045,15061,6045,15061,6022,15061,6022,15084,6022,15084,6022,15084,6000,15084,6000,15106,6000,15106,6000,15106,6000,15106,5977,15106,5977,15129,5977,15129,5977,15129,5954,15129,5954,15152,5977,15152,5977,15152,5977,15174,6000,15174,6000,15175,6000,15197,6022,15197,6022,15197,6022,15220,6045,15220,6045,15198,6046,15197,6068,15197,6068,15175,6068,15174,6091,15174,6091,15152,6091,15152,6114,15152,6114,15129xe" filled="true" fillcolor="#a7855c" stroked="false">
            <v:path arrowok="t"/>
            <v:fill type="solid"/>
          </v:shape>
          <v:shape style="position:absolute;left:5407;top:15060;width:4082;height:464" coordorigin="5407,15061" coordsize="4082,464" path="m5521,15220l5498,15220,5498,15243,5521,15243,5521,15220xm5544,15243l5521,15243,5521,15265,5544,15265,5544,15243xm5544,15197l5521,15197,5521,15220,5544,15220,5544,15197xm5567,15311l5544,15311,5544,15311,5544,15288,5521,15288,5521,15265,5499,15265,5498,15265,5498,15243,5498,15243,5498,15243,5475,15243,5475,15265,5453,15265,5453,15288,5453,15288,5430,15288,5430,15311,5407,15311,5407,15333,5430,15333,5430,15334,5430,15356,5453,15356,5453,15356,5453,15379,5475,15379,5475,15379,5475,15402,5498,15402,5498,15379,5499,15379,5521,15379,5521,15357,5521,15356,5544,15356,5544,15334,5544,15333,5567,15333,5567,15311xm5567,15265l5544,15265,5544,15288,5567,15288,5567,15265xm5567,15220l5544,15220,5544,15243,5567,15243,5567,15220xm5567,15175l5544,15175,5544,15197,5567,15197,5567,15175xm5589,15288l5567,15288,5567,15311,5589,15311,5589,15288xm5589,15243l5567,15243,5567,15265,5589,15265,5589,15243xm5589,15197l5567,15197,5567,15220,5589,15220,5589,15197xm5589,15152l5567,15152,5567,15174,5589,15174,5589,15152xm5612,15265l5589,15265,5589,15288,5612,15288,5612,15265xm5612,15220l5589,15220,5589,15243,5612,15243,5612,15220xm5612,15175l5589,15175,5589,15197,5612,15197,5612,15175xm5635,15243l5612,15243,5612,15265,5635,15265,5635,15243xm5635,15197l5612,15197,5612,15220,5635,15220,5635,15197xm5749,15129l5726,15129,5726,15129,5726,15129,5726,15106,5703,15106,5703,15106,5703,15106,5703,15106,5703,15084,5681,15084,5681,15083,5681,15061,5658,15061,5658,15084,5658,15084,5658,15084,5635,15084,5635,15106,5635,15106,5635,15106,5635,15106,5612,15106,5612,15129,5612,15129,5612,15129,5589,15129,5589,15152,5612,15152,5612,15152,5612,15152,5612,15174,5635,15174,5635,15175,5635,15197,5658,15197,5658,15197,5658,15220,5681,15220,5681,15198,5681,15197,5703,15197,5703,15175,5704,15174,5726,15174,5726,15152,5726,15152,5749,15152,5749,15129xm9237,15502l9215,15502,9215,15525,9237,15525,9237,15502xm9260,15479l9237,15479,9237,15502,9260,15502,9260,15479xm9283,15457l9260,15457,9260,15479,9283,15479,9283,15457xm9283,15411l9260,15411,9260,15434,9237,15434,9237,15457,9260,15457,9260,15434,9283,15434,9283,15411xm9306,15434l9283,15434,9283,15457,9306,15457,9306,15434xm9374,15457l9351,15457,9351,15479,9374,15479,9374,15457xm9374,15411l9351,15411,9351,15434,9329,15434,9329,15457,9351,15457,9351,15434,9374,15434,9374,15411xm9397,15479l9374,15479,9374,15502,9397,15502,9397,15479xm9397,15434l9374,15434,9374,15457,9397,15457,9397,15434xm9397,15388l9374,15388,9374,15411,9397,15411,9397,15388xm9420,15502l9397,15502,9397,15525,9420,15525,9420,15502xm9420,15457l9397,15457,9397,15479,9420,15479,9420,15457xm9420,15366l9397,15366,9397,15388,9420,15388,9420,15366xm9443,15479l9420,15479,9420,15502,9443,15502,9443,15479xm9443,15434l9420,15434,9420,15411,9397,15411,9397,15434,9420,15434,9420,15457,9443,15457,9443,15434xm9443,15388l9420,15388,9420,15411,9443,15411,9443,15388xm9465,15457l9443,15457,9443,15479,9465,15479,9465,15457xm9488,15434l9465,15434,9465,15411,9443,15411,9443,15434,9465,15434,9465,15457,9488,15457,9488,15434xe" filled="true" fillcolor="#a7855c" stroked="false">
            <v:path arrowok="t"/>
            <v:fill type="solid"/>
          </v:shape>
          <v:shape style="position:absolute;left:8781;top:15274;width:616;height:250" coordorigin="8782,15275" coordsize="616,250" path="m8827,15457l8804,15457,8804,15479,8827,15479,8827,15457xm8827,15411l8804,15411,8804,15434,8782,15434,8782,15457,8804,15457,8804,15434,8827,15434,8827,15411xm8850,15479l8827,15479,8827,15502,8850,15502,8850,15479xm8850,15434l8827,15434,8827,15457,8850,15457,8850,15434xm8850,15388l8827,15388,8827,15411,8850,15411,8850,15388xm8873,15502l8850,15502,8850,15525,8873,15525,8873,15502xm8873,15457l8850,15457,8850,15479,8873,15479,8873,15457xm8873,15366l8850,15366,8850,15388,8873,15388,8873,15366xm8896,15479l8873,15479,8873,15502,8896,15502,8896,15479xm8896,15434l8873,15434,8873,15411,8850,15411,8850,15434,8873,15434,8873,15457,8896,15457,8896,15434xm8896,15388l8873,15388,8873,15411,8896,15411,8896,15388xm8918,15457l8896,15457,8896,15479,8918,15479,8918,15457xm8941,15434l8918,15434,8918,15411,8896,15411,8896,15434,8918,15434,8918,15457,8941,15457,8941,15434xm8941,15388l8918,15388,8918,15411,8941,15411,8941,15388xm8941,15343l8918,15343,8918,15366,8941,15366,8941,15343xm8964,15320l8941,15320,8941,15343,8964,15343,8964,15320xm8987,15388l8964,15388,8964,15411,8987,15411,8987,15388xm8987,15298l8964,15298,8964,15320,8987,15320,8987,15298xm9009,15457l8987,15457,8987,15479,9009,15479,9009,15457xm9009,15411l8987,15411,8987,15434,8964,15434,8964,15411,8941,15411,8941,15434,8964,15434,8964,15457,8987,15457,8987,15434,9009,15434,9009,15411xm9009,15366l8987,15366,8987,15343,8964,15343,8964,15366,8941,15366,8941,15388,8964,15388,8964,15366,8987,15366,8987,15388,9009,15388,9009,15366xm9009,15320l8987,15320,8987,15343,9009,15343,9009,15320xm9032,15479l9010,15479,9010,15502,9032,15502,9032,15479xm9032,15388l9010,15388,9010,15411,9032,15411,9032,15388xm9055,15502l9032,15502,9032,15525,9055,15525,9055,15502xm9055,15457l9032,15457,9032,15479,9055,15479,9055,15457xm9055,15411l9032,15411,9032,15434,9010,15434,9010,15457,9032,15457,9032,15434,9055,15434,9055,15411xm9055,15366l9032,15366,9032,15343,9010,15343,9010,15366,9032,15366,9032,15388,9055,15388,9055,15366xm9078,15479l9055,15479,9055,15502,9078,15502,9078,15479xm9078,15388l9055,15388,9055,15411,9078,15411,9078,15388xm9101,15457l9078,15457,9078,15479,9101,15479,9101,15457xm9123,15434l9101,15434,9101,15411,9078,15411,9078,15434,9055,15434,9055,15457,9078,15457,9078,15434,9101,15434,9101,15457,9123,15457,9123,15434xm9169,15434l9146,15434,9146,15457,9169,15457,9169,15434xm9192,15457l9169,15457,9169,15479,9192,15479,9192,15457xm9192,15411l9169,15411,9169,15434,9192,15434,9192,15411xm9215,15479l9192,15479,9192,15502,9215,15502,9215,15479xm9215,15434l9192,15434,9192,15457,9215,15457,9215,15434xm9215,15388l9192,15388,9192,15411,9215,15411,9215,15388xm9237,15457l9215,15457,9215,15479,9237,15479,9237,15457xm9260,15434l9237,15434,9237,15411,9215,15411,9215,15434,9237,15434,9237,15457,9260,15457,9260,15434xm9260,15388l9237,15388,9237,15411,9260,15411,9260,15388xm9397,15343l9374,15343,9374,15343,9374,15343,9374,15320,9351,15320,9351,15320,9351,15320,9351,15320,9351,15298,9329,15298,9329,15297,9329,15275,9329,15275,9306,15275,9306,15298,9306,15298,9283,15298,9283,15320,9283,15320,9283,15320,9260,15320,9260,15343,9260,15343,9260,15343,9237,15343,9237,15366,9215,15366,9215,15388,9237,15388,9237,15366,9260,15366,9260,15366,9260,15388,9283,15388,9283,15389,9283,15411,9306,15411,9306,15411,9306,15434,9329,15434,9329,15411,9329,15411,9351,15411,9351,15389,9352,15388,9374,15388,9374,15366,9374,15366,9397,15366,9397,15343xe" filled="true" fillcolor="#a7855c" stroked="false">
            <v:path arrowok="t"/>
            <v:fill type="solid"/>
          </v:shape>
          <v:shape style="position:absolute;left:8619;top:15274;width:962;height:341" coordorigin="8620,15275" coordsize="962,341" path="m8643,15457l8620,15457,8620,15479,8643,15479,8643,15457xm8665,15479l8643,15479,8643,15502,8665,15502,8665,15479xm8688,15502l8665,15502,8665,15525,8688,15525,8688,15502xm8688,15457l8665,15457,8665,15479,8688,15479,8688,15457xm8688,15411l8665,15411,8665,15434,8643,15434,8643,15457,8665,15457,8665,15434,8688,15434,8688,15411xm8688,15366l8665,15366,8665,15388,8688,15388,8688,15366xm8711,15479l8688,15479,8688,15502,8711,15502,8711,15479xm8711,15434l8688,15434,8688,15457,8711,15457,8711,15434xm8711,15388l8688,15388,8688,15411,8711,15411,8711,15388xm8734,15457l8711,15457,8711,15479,8734,15479,8734,15457xm8734,15411l8711,15411,8711,15434,8734,15434,8734,15411xm8757,15434l8734,15434,8734,15457,8757,15457,8757,15434xm8850,15525l8827,15525,8827,15525,8827,15525,8827,15502,8804,15502,8804,15502,8804,15502,8804,15502,8804,15479,8782,15479,8782,15479,8782,15457,8782,15457,8759,15457,8759,15479,8759,15479,8759,15479,8736,15479,8736,15502,8736,15502,8736,15502,8736,15502,8713,15502,8713,15525,8713,15525,8713,15525,8690,15525,8690,15547,8713,15547,8713,15547,8713,15570,8736,15570,8736,15570,8736,15593,8759,15593,8759,15593,8759,15616,8782,15616,8782,15593,8782,15593,8804,15593,8804,15570,8805,15570,8827,15570,8827,15548,8827,15547,8850,15547,8850,15525xm9020,15355l9012,15349,9010,15343,8975,15309,8964,15297,8964,15275,8964,15275,8941,15275,8941,15298,8941,15298,8941,15298,8918,15298,8918,15320,8918,15320,8918,15320,8918,15320,8896,15320,8896,15343,8896,15343,8896,15343,8896,15343,8873,15343,8873,15366,8895,15366,8896,15366,8896,15388,8918,15388,8953,15423,9020,15355xm9215,15525l9192,15525,9192,15525,9192,15525,9192,15502,9169,15502,9169,15502,9169,15502,9169,15502,9169,15479,9147,15479,9146,15479,9146,15457,9146,15457,9123,15457,9123,15479,9123,15479,9123,15479,9101,15479,9101,15502,9101,15502,9101,15502,9101,15502,9078,15502,9078,15525,9078,15525,9078,15525,9055,15525,9055,15547,9078,15547,9078,15547,9078,15570,9101,15570,9101,15570,9101,15593,9123,15593,9123,15593,9123,15616,9146,15616,9146,15593,9147,15593,9169,15593,9169,15571,9169,15570,9192,15570,9192,15548,9192,15547,9215,15547,9215,15525xm9582,15525l9559,15525,9559,15525,9559,15525,9559,15525,9559,15502,9536,15502,9536,15502,9536,15502,9536,15502,9536,15479,9514,15479,9513,15479,9513,15457,9513,15457,9490,15457,9490,15479,9490,15479,9490,15479,9468,15479,9468,15502,9468,15502,9468,15502,9468,15502,9445,15502,9445,15525,9445,15525,9445,15525,9422,15525,9422,15547,9445,15547,9445,15547,9445,15570,9468,15570,9468,15570,9468,15593,9490,15593,9490,15593,9490,15616,9513,15616,9513,15593,9513,15593,9536,15593,9536,15571,9536,15570,9559,15570,9559,15548,9559,15547,9582,15547,9582,15525xe" filled="true" fillcolor="#a7855c" stroked="false">
            <v:path arrowok="t"/>
            <v:fill type="solid"/>
          </v:shape>
          <v:shape style="position:absolute;left:8049;top:15274;width:639;height:250" coordorigin="8050,15275" coordsize="639,250" path="m8073,15434l8050,15434,8050,15457,8073,15457,8073,15434xm8096,15457l8073,15457,8073,15479,8096,15479,8096,15457xm8118,15479l8096,15479,8096,15502,8118,15502,8118,15479xm8118,15434l8096,15434,8096,15411,8073,15411,8073,15434,8096,15434,8096,15457,8118,15457,8118,15434xm8118,15388l8096,15388,8096,15411,8118,15411,8118,15388xm8141,15502l8118,15502,8118,15525,8141,15525,8141,15502xm8141,15457l8118,15457,8118,15479,8141,15479,8141,15457xm8141,15411l8118,15411,8118,15434,8141,15434,8141,15411xm8141,15366l8118,15366,8118,15388,8141,15388,8141,15366xm8164,15479l8141,15479,8141,15502,8164,15502,8164,15479xm8164,15388l8141,15388,8141,15411,8164,15411,8164,15388xm8187,15457l8164,15457,8164,15479,8187,15479,8187,15457xm8187,15411l8164,15411,8164,15434,8141,15434,8141,15457,8164,15457,8164,15434,8187,15434,8187,15411xm8210,15434l8187,15434,8187,15457,8210,15457,8210,15434xm8278,15457l8255,15457,8255,15479,8278,15479,8278,15457xm8301,15479l8278,15479,8278,15502,8301,15502,8301,15479xm8301,15434l8278,15434,8278,15411,8255,15411,8255,15434,8232,15434,8232,15457,8255,15457,8255,15434,8278,15434,8278,15457,8301,15457,8301,15434xm8301,15388l8278,15388,8278,15411,8301,15411,8301,15388xm8301,15343l8278,15343,8278,15366,8255,15366,8255,15388,8278,15388,8278,15366,8301,15366,8301,15343xm8323,15502l8301,15502,8301,15525,8323,15525,8323,15502xm8323,15457l8301,15457,8301,15479,8323,15479,8323,15457xm8323,15366l8301,15366,8301,15388,8323,15388,8323,15366xm8346,15479l8323,15479,8323,15502,8346,15502,8346,15479xm8346,15434l8323,15434,8323,15411,8301,15411,8301,15434,8323,15434,8323,15457,8346,15457,8346,15434xm8346,15388l8323,15388,8323,15411,8346,15411,8346,15388xm8369,15457l8346,15457,8346,15479,8369,15479,8369,15457xm8369,15411l8346,15411,8346,15434,8369,15434,8369,15411xm8392,15434l8369,15434,8369,15457,8392,15457,8392,15434xm8460,15457l8437,15457,8437,15479,8460,15479,8460,15457xm8460,15411l8437,15411,8437,15434,8415,15434,8415,15457,8437,15457,8437,15434,8460,15434,8460,15411xm8483,15479l8460,15479,8460,15502,8483,15502,8483,15479xm8483,15388l8460,15388,8460,15411,8483,15411,8483,15388xm8506,15502l8483,15502,8483,15525,8506,15525,8506,15502xm8506,15457l8483,15457,8483,15479,8506,15479,8506,15457xm8529,15479l8506,15479,8506,15502,8529,15502,8529,15479xm8529,15434l8506,15434,8506,15411,8483,15411,8483,15434,8460,15434,8460,15457,8483,15457,8483,15434,8506,15434,8506,15457,8529,15457,8529,15434xm8529,15388l8506,15388,8506,15411,8529,15411,8529,15388xm8551,15457l8529,15457,8529,15479,8551,15479,8551,15457xm8551,15411l8529,15411,8529,15434,8551,15434,8551,15411xm8574,15434l8551,15434,8551,15457,8574,15457,8574,15434xm8643,15411l8620,15411,8620,15434,8643,15434,8643,15411xm8665,15388l8643,15388,8643,15411,8665,15411,8665,15388xm8688,15366l8665,15366,8665,15343,8643,15343,8643,15343,8643,15343,8643,15320,8620,15320,8620,15320,8620,15320,8620,15298,8597,15298,8597,15297,8597,15275,8597,15275,8574,15275,8574,15298,8574,15298,8551,15298,8551,15320,8551,15320,8551,15320,8529,15320,8529,15343,8529,15343,8529,15343,8529,15343,8506,15343,8506,15366,8483,15366,8483,15388,8506,15388,8506,15366,8529,15366,8529,15366,8529,15388,8551,15388,8551,15388,8551,15411,8574,15411,8574,15411,8574,15434,8597,15434,8597,15457,8620,15457,8620,15434,8597,15434,8597,15411,8597,15411,8620,15411,8620,15389,8620,15388,8643,15388,8643,15366,8643,15366,8665,15366,8665,15388,8688,15388,8688,15366xe" filled="true" fillcolor="#a7855c" stroked="false">
            <v:path arrowok="t"/>
            <v:fill type="solid"/>
          </v:shape>
          <v:shape style="position:absolute;left:7751;top:15274;width:732;height:341" coordorigin="7751,15275" coordsize="732,341" path="m7774,15502l7751,15502,7751,15525,7774,15525,7774,15502xm7797,15479l7774,15479,7774,15502,7797,15502,7797,15479xm7820,15457l7797,15457,7797,15479,7820,15479,7820,15457xm7820,15411l7797,15411,7797,15434,7820,15434,7820,15411xm7843,15434l7820,15434,7820,15457,7843,15457,7843,15434xm7911,15457l7888,15457,7888,15479,7911,15479,7911,15457xm7911,15411l7888,15411,7888,15434,7865,15434,7865,15457,7888,15457,7888,15434,7911,15434,7911,15411xm7934,15479l7911,15479,7911,15502,7934,15502,7934,15479xm7934,15434l7911,15434,7911,15457,7934,15457,7934,15434xm7934,15388l7911,15388,7911,15411,7934,15411,7934,15388xm7957,15502l7934,15502,7934,15525,7957,15525,7957,15502xm7957,15457l7934,15457,7934,15479,7957,15479,7957,15457xm7957,15366l7934,15366,7934,15388,7957,15388,7957,15366xm7979,15479l7957,15479,7957,15502,7979,15502,7979,15479xm7979,15434l7957,15434,7957,15411,7934,15411,7934,15434,7957,15434,7957,15457,7979,15457,7979,15434xm7979,15388l7957,15388,7957,15411,7979,15411,7979,15388xm8002,15457l7979,15457,7979,15479,8002,15479,8002,15457xm8025,15434l8002,15434,8002,15411,7979,15411,7979,15434,8002,15434,8002,15457,8025,15457,8025,15434xm8118,15525l8096,15525,8096,15525,8096,15525,8096,15525,8096,15502,8073,15502,8073,15502,8073,15502,8073,15502,8073,15479,8050,15479,8050,15479,8050,15457,8050,15457,8027,15457,8027,15479,8027,15479,8027,15479,8004,15479,8004,15502,8004,15502,8004,15502,8004,15502,7982,15502,7982,15525,7982,15525,7982,15525,7959,15525,7959,15547,7982,15547,7982,15547,7982,15570,8004,15570,8004,15570,8004,15593,8027,15593,8027,15593,8027,15616,8050,15616,8050,15593,8050,15593,8073,15593,8073,15571,8073,15570,8096,15570,8096,15548,8096,15547,8118,15547,8118,15525xm8289,15355l8280,15349,8278,15343,8278,15343,8278,15343,8278,15320,8255,15320,8255,15320,8255,15320,8255,15320,8255,15298,8233,15298,8232,15297,8232,15275,8232,15275,8210,15275,8210,15298,8210,15298,8187,15298,8187,15320,8187,15320,8187,15320,8164,15320,8164,15343,8164,15343,8164,15343,8141,15343,8141,15366,8164,15366,8164,15366,8164,15388,8187,15388,8187,15389,8187,15411,8209,15411,8210,15411,8210,15434,8232,15434,8232,15411,8233,15411,8255,15411,8255,15389,8255,15388,8278,15388,8278,15366,8289,15355xm8483,15525l8460,15525,8460,15525,8460,15502,8437,15502,8437,15502,8437,15502,8437,15479,8415,15479,8415,15479,8415,15457,8415,15457,8415,15457,8392,15457,8392,15479,8392,15479,8392,15479,8392,15479,8369,15479,8369,15502,8369,15502,8369,15502,8369,15502,8346,15502,8346,15525,8346,15525,8346,15525,8346,15525,8323,15525,8323,15547,8346,15547,8346,15547,8346,15570,8369,15570,8369,15570,8369,15593,8392,15593,8392,15593,8392,15616,8415,15616,8415,15593,8415,15593,8437,15593,8437,15571,8438,15570,8460,15570,8460,15548,8461,15547,8483,15547,8483,15525xe" filled="true" fillcolor="#a7855c" stroked="false">
            <v:path arrowok="t"/>
            <v:fill type="solid"/>
          </v:shape>
          <v:shape style="position:absolute;left:7318;top:15274;width:616;height:250" coordorigin="7318,15275" coordsize="616,250" path="m7364,15457l7341,15457,7341,15479,7364,15479,7364,15457xm7364,15411l7341,15411,7341,15434,7318,15434,7318,15457,7341,15457,7341,15434,7364,15434,7364,15411xm7387,15479l7364,15479,7364,15502,7387,15502,7387,15479xm7387,15434l7364,15434,7364,15457,7387,15457,7387,15434xm7387,15388l7364,15388,7364,15411,7387,15411,7387,15388xm7410,15502l7387,15502,7387,15525,7410,15525,7410,15502xm7410,15457l7387,15457,7387,15479,7410,15479,7410,15457xm7410,15366l7387,15366,7387,15388,7410,15388,7410,15366xm7432,15479l7410,15479,7410,15502,7432,15502,7432,15479xm7432,15434l7410,15434,7410,15411,7387,15411,7387,15434,7410,15434,7410,15457,7432,15457,7432,15434xm7432,15388l7410,15388,7410,15411,7432,15411,7432,15388xm7455,15457l7432,15457,7432,15479,7455,15479,7455,15457xm7478,15434l7455,15434,7455,15411,7432,15411,7432,15434,7455,15434,7455,15457,7478,15457,7478,15434xm7478,15388l7455,15388,7455,15411,7478,15411,7478,15388xm7501,15320l7478,15320,7478,15343,7501,15343,7501,15320xm7524,15388l7501,15388,7501,15411,7524,15411,7524,15388xm7524,15298l7501,15298,7501,15320,7524,15320,7524,15298xm7546,15457l7524,15457,7524,15479,7546,15479,7546,15457xm7546,15411l7524,15411,7524,15434,7501,15434,7501,15411,7478,15411,7478,15434,7501,15434,7501,15457,7524,15457,7524,15434,7546,15434,7546,15411xm7546,15366l7524,15366,7524,15343,7501,15343,7501,15366,7478,15366,7478,15388,7501,15388,7501,15366,7524,15366,7524,15388,7546,15388,7546,15366xm7546,15320l7524,15320,7524,15343,7546,15343,7546,15320xm7569,15479l7546,15479,7546,15502,7569,15502,7569,15479xm7569,15388l7546,15388,7546,15411,7569,15411,7569,15388xm7592,15502l7569,15502,7569,15525,7592,15525,7592,15502xm7592,15457l7569,15457,7569,15479,7592,15479,7592,15457xm7592,15411l7569,15411,7569,15434,7546,15434,7546,15457,7569,15457,7569,15434,7592,15434,7592,15411xm7592,15366l7569,15366,7569,15343,7546,15343,7546,15366,7569,15366,7569,15388,7592,15388,7592,15366xm7615,15479l7592,15479,7592,15502,7615,15502,7615,15479xm7615,15388l7592,15388,7592,15411,7615,15411,7615,15388xm7637,15457l7615,15457,7615,15479,7637,15479,7637,15457xm7637,15411l7615,15411,7615,15434,7592,15434,7592,15457,7615,15457,7615,15434,7637,15434,7637,15411xm7660,15434l7637,15434,7637,15457,7660,15457,7660,15434xm7706,15434l7683,15434,7683,15457,7706,15457,7706,15434xm7729,15457l7706,15457,7706,15479,7729,15479,7729,15457xm7729,15411l7706,15411,7706,15434,7729,15434,7729,15411xm7751,15479l7729,15479,7729,15502,7751,15502,7751,15479xm7751,15434l7729,15434,7729,15457,7751,15457,7751,15434xm7751,15388l7729,15388,7729,15411,7751,15411,7751,15388xm7774,15457l7751,15457,7751,15479,7774,15479,7774,15457xm7797,15388l7774,15388,7774,15411,7797,15411,7797,15388xm7820,15411l7797,15411,7797,15434,7774,15434,7774,15411,7751,15411,7751,15434,7774,15434,7774,15457,7797,15457,7797,15434,7820,15434,7820,15411xm7934,15343l7911,15343,7911,15343,7911,15343,7911,15320,7888,15320,7888,15320,7888,15320,7888,15320,7888,15298,7866,15298,7865,15297,7865,15275,7865,15275,7843,15275,7843,15298,7843,15298,7820,15298,7820,15320,7820,15320,7820,15320,7797,15320,7797,15343,7797,15343,7797,15343,7774,15343,7774,15366,7751,15366,7751,15388,7774,15388,7774,15366,7797,15366,7797,15366,7797,15388,7820,15388,7820,15389,7820,15411,7843,15411,7843,15411,7843,15434,7865,15434,7865,15411,7866,15411,7888,15411,7888,15389,7889,15388,7911,15388,7911,15366,7911,15366,7934,15366,7934,15343xe" filled="true" fillcolor="#a7855c" stroked="false">
            <v:path arrowok="t"/>
            <v:fill type="solid"/>
          </v:shape>
          <v:shape style="position:absolute;left:6976;top:15274;width:775;height:341" coordorigin="6976,15275" coordsize="775,341" path="m6999,15457l6976,15457,6976,15479,6999,15479,6999,15457xm7022,15479l6999,15479,6999,15502,7022,15502,7022,15479xm7045,15502l7022,15502,7022,15525,7045,15525,7045,15502xm7045,15457l7022,15457,7022,15479,7045,15479,7045,15457xm7045,15411l7022,15411,7022,15434,6999,15434,6999,15457,7022,15457,7022,15434,7045,15434,7045,15411xm7045,15366l7022,15366,7022,15388,7045,15388,7045,15366xm7068,15479l7045,15479,7045,15502,7068,15502,7068,15479xm7068,15388l7045,15388,7045,15411,7068,15411,7068,15388xm7090,15457l7068,15457,7068,15479,7090,15479,7090,15457xm7090,15411l7068,15411,7068,15434,7045,15434,7045,15457,7068,15457,7068,15434,7090,15434,7090,15411xm7113,15434l7090,15434,7090,15457,7113,15457,7113,15434xm7159,15434l7136,15434,7136,15457,7159,15457,7159,15434xm7182,15457l7159,15457,7159,15479,7182,15479,7182,15457xm7204,15479l7182,15479,7182,15502,7204,15502,7204,15479xm7204,15434l7182,15434,7182,15411,7159,15411,7159,15434,7182,15434,7182,15457,7204,15457,7204,15434xm7204,15388l7182,15388,7182,15411,7204,15411,7204,15388xm7227,15502l7204,15502,7204,15525,7227,15525,7227,15502xm7227,15457l7204,15457,7204,15479,7227,15479,7227,15457xm7227,15366l7204,15366,7204,15388,7227,15388,7227,15366xm7250,15479l7227,15479,7227,15502,7250,15502,7250,15479xm7250,15388l7227,15388,7227,15411,7250,15411,7250,15388xm7273,15457l7250,15457,7250,15479,7273,15479,7273,15457xm7273,15411l7250,15411,7250,15434,7227,15434,7227,15411,7204,15411,7204,15434,7227,15434,7227,15457,7250,15457,7250,15434,7273,15434,7273,15411xm7296,15434l7273,15434,7273,15457,7296,15457,7296,15434xm7387,15525l7364,15525,7364,15525,7364,15525,7364,15502,7341,15502,7341,15502,7341,15502,7341,15502,7341,15479,7319,15479,7318,15479,7318,15457,7318,15457,7296,15457,7296,15479,7296,15479,7296,15479,7273,15479,7273,15502,7273,15502,7273,15502,7273,15502,7250,15502,7250,15525,7250,15525,7250,15525,7227,15525,7227,15547,7250,15547,7250,15547,7250,15570,7273,15570,7273,15570,7273,15593,7296,15593,7296,15593,7296,15616,7318,15616,7318,15593,7319,15593,7341,15593,7341,15570,7342,15570,7364,15570,7364,15548,7364,15547,7387,15547,7387,15525xm7557,15355l7549,15349,7546,15343,7512,15309,7501,15297,7501,15275,7501,15275,7478,15275,7478,15298,7478,15298,7478,15298,7455,15298,7455,15320,7455,15320,7455,15320,7455,15320,7432,15320,7432,15343,7432,15343,7432,15343,7432,15343,7410,15343,7410,15366,7432,15366,7432,15366,7432,15388,7455,15388,7489,15423,7557,15355xm7751,15525l7729,15525,7729,15525,7729,15525,7729,15502,7706,15502,7706,15502,7706,15502,7706,15502,7706,15479,7683,15479,7683,15479,7683,15457,7683,15457,7660,15457,7660,15479,7660,15479,7660,15479,7637,15479,7637,15502,7638,15502,7637,15502,7637,15502,7615,15502,7615,15525,7615,15525,7615,15525,7592,15525,7592,15547,7615,15547,7615,15547,7615,15570,7637,15570,7637,15570,7637,15593,7660,15593,7660,15593,7660,15616,7683,15616,7683,15593,7683,15593,7706,15593,7706,15571,7706,15570,7729,15570,7729,15548,7729,15547,7751,15547,7751,15525xe" filled="true" fillcolor="#a7855c" stroked="false">
            <v:path arrowok="t"/>
            <v:fill type="solid"/>
          </v:shape>
          <v:shape style="position:absolute;left:6589;top:15274;width:616;height:341" coordorigin="6589,15275" coordsize="616,341" path="m6635,15457l6612,15457,6612,15479,6635,15479,6635,15457xm6657,15479l6635,15479,6635,15502,6657,15502,6657,15479xm6657,15434l6635,15434,6635,15411,6612,15411,6612,15434,6589,15434,6589,15457,6612,15457,6612,15434,6635,15434,6635,15457,6657,15457,6657,15434xm6657,15388l6635,15388,6635,15411,6657,15411,6657,15388xm6680,15502l6657,15502,6657,15525,6680,15525,6680,15502xm6680,15457l6657,15457,6657,15479,6680,15479,6680,15457xm6680,15411l6657,15411,6657,15434,6680,15434,6680,15411xm6680,15366l6657,15366,6657,15388,6680,15388,6680,15366xm6703,15479l6680,15479,6680,15502,6703,15502,6703,15479xm6703,15434l6680,15434,6680,15457,6703,15457,6703,15434xm6703,15388l6680,15388,6680,15411,6703,15411,6703,15388xm6726,15457l6703,15457,6703,15479,6726,15479,6726,15457xm6749,15434l6726,15434,6726,15411,6703,15411,6703,15434,6726,15434,6726,15457,6749,15457,6749,15434xm6817,15457l6794,15457,6794,15479,6817,15479,6817,15457xm6817,15411l6794,15411,6794,15434,6771,15434,6771,15457,6794,15457,6794,15434,6817,15434,6817,15411xm6840,15479l6817,15479,6817,15502,6840,15502,6840,15479xm6840,15388l6817,15388,6817,15411,6840,15411,6840,15388xm6862,15502l6840,15502,6840,15525,6862,15525,6862,15502xm6862,15457l6840,15457,6840,15479,6862,15479,6862,15457xm6862,15411l6840,15411,6840,15434,6817,15434,6817,15457,6840,15457,6840,15434,6862,15434,6862,15411xm6862,15366l6840,15366,6840,15343,6817,15343,6817,15366,6840,15366,6840,15388,6862,15388,6862,15366xm6885,15479l6863,15479,6863,15502,6885,15502,6885,15479xm6885,15434l6863,15434,6863,15457,6885,15457,6885,15434xm6885,15388l6863,15388,6863,15411,6885,15411,6885,15388xm6908,15457l6885,15457,6885,15479,6908,15479,6908,15457xm6931,15434l6908,15434,6908,15411,6885,15411,6885,15434,6908,15434,6908,15457,6931,15457,6931,15434xm6976,15434l6954,15434,6954,15457,6976,15457,6976,15434xm6999,15411l6976,15411,6976,15434,6999,15434,6999,15411xm7022,15525l6999,15525,6999,15525,6999,15525,6999,15502,6976,15502,6976,15502,6976,15502,6976,15502,6976,15479,6954,15479,6954,15479,6954,15457,6954,15457,6931,15457,6931,15479,6931,15479,6931,15479,6908,15479,6908,15502,6908,15502,6908,15502,6885,15502,6885,15525,6885,15525,6863,15525,6863,15547,6885,15547,6885,15547,6885,15547,6885,15570,6908,15570,6908,15570,6908,15593,6931,15593,6931,15593,6931,15616,6954,15616,6954,15593,6954,15593,6976,15593,6976,15570,6977,15570,6999,15570,6999,15548,7000,15547,7022,15547,7022,15525xm7022,15388l6999,15388,6999,15411,7022,15411,7022,15388xm7045,15366l7022,15366,7022,15388,7045,15388,7045,15366xm7204,15343l7182,15343,7182,15343,7182,15343,7182,15343,7182,15320,7159,15320,7159,15320,7159,15320,7159,15298,7136,15298,7136,15297,7136,15275,7136,15275,7136,15275,7113,15275,7113,15298,7090,15298,7090,15320,7090,15320,7090,15320,7068,15320,7068,15343,7068,15343,7068,15343,7045,15343,7045,15366,7068,15366,7068,15366,7068,15388,7090,15388,7090,15388,7090,15411,7113,15411,7113,15411,7113,15434,7136,15434,7136,15412,7136,15411,7159,15411,7159,15389,7159,15388,7182,15388,7182,15366,7182,15366,7204,15366,7204,15343xe" filled="true" fillcolor="#a7855c" stroked="false">
            <v:path arrowok="t"/>
            <v:fill type="solid"/>
          </v:shape>
          <v:shape style="position:absolute;left:6224;top:15274;width:616;height:341" coordorigin="6224,15275" coordsize="616,341" path="m6270,15457l6247,15457,6247,15479,6270,15479,6270,15457xm6270,15411l6247,15411,6247,15434,6224,15434,6224,15457,6247,15457,6247,15434,6270,15434,6270,15411xm6293,15479l6270,15479,6270,15502,6293,15502,6293,15479xm6293,15388l6270,15388,6270,15411,6293,15411,6293,15388xm6315,15502l6293,15502,6293,15525,6315,15525,6315,15502xm6315,15457l6293,15457,6293,15479,6315,15479,6315,15457xm6315,15411l6293,15411,6293,15434,6270,15434,6270,15457,6293,15457,6293,15434,6315,15434,6315,15411xm6315,15366l6293,15366,6293,15388,6315,15388,6315,15366xm6338,15479l6315,15479,6315,15502,6338,15502,6338,15479xm6338,15434l6315,15434,6315,15457,6338,15457,6338,15434xm6338,15388l6315,15388,6315,15411,6338,15411,6338,15388xm6361,15457l6338,15457,6338,15479,6361,15479,6361,15457xm6384,15434l6361,15434,6361,15411,6338,15411,6338,15434,6361,15434,6361,15457,6384,15457,6384,15434xm6429,15434l6407,15434,6407,15411,6384,15411,6384,15434,6407,15434,6407,15457,6429,15457,6429,15434xm6429,15388l6407,15388,6407,15411,6429,15411,6429,15388xm6452,15457l6429,15457,6429,15479,6452,15479,6452,15457xm6452,15320l6429,15320,6429,15343,6452,15343,6452,15320xm6475,15479l6452,15479,6452,15502,6475,15502,6475,15479xm6475,15388l6452,15388,6452,15411,6475,15411,6475,15388xm6498,15502l6475,15502,6475,15525,6498,15525,6498,15502xm6498,15457l6475,15457,6475,15479,6498,15479,6498,15457xm6498,15411l6475,15411,6475,15434,6452,15434,6452,15411,6429,15411,6429,15434,6452,15434,6452,15457,6475,15457,6475,15434,6498,15434,6498,15411xm6498,15366l6475,15366,6475,15343,6452,15343,6452,15366,6429,15366,6429,15388,6452,15388,6452,15366,6475,15366,6475,15388,6498,15388,6498,15366xm6521,15479l6498,15479,6498,15502,6521,15502,6521,15479xm6521,15434l6498,15434,6498,15457,6521,15457,6521,15434xm6521,15388l6498,15388,6498,15411,6521,15411,6521,15388xm6543,15457l6521,15457,6521,15479,6543,15479,6543,15457xm6543,15411l6521,15411,6521,15434,6543,15434,6543,15411xm6566,15434l6543,15434,6543,15457,6566,15457,6566,15434xm6657,15525l6635,15525,6635,15525,6635,15525,6635,15525,6635,15502,6612,15502,6612,15502,6612,15502,6612,15502,6612,15479,6589,15479,6589,15479,6589,15457,6589,15457,6589,15457,6566,15457,6566,15479,6566,15479,6566,15479,6566,15479,6543,15479,6543,15502,6543,15502,6543,15502,6543,15502,6521,15502,6521,15525,6521,15525,6521,15525,6521,15525,6498,15525,6498,15547,6521,15547,6521,15547,6521,15570,6543,15570,6543,15570,6543,15593,6566,15593,6566,15593,6566,15616,6589,15616,6589,15593,6589,15593,6612,15593,6612,15570,6612,15570,6635,15570,6635,15548,6635,15547,6657,15547,6657,15525xm6840,15343l6817,15343,6817,15343,6817,15343,6817,15320,6794,15320,6794,15320,6794,15320,6794,15320,6794,15298,6772,15298,6771,15297,6771,15275,6771,15275,6771,15275,6749,15275,6749,15298,6726,15298,6726,15320,6703,15320,6703,15343,6703,15343,6680,15343,6680,15366,6703,15366,6703,15366,6703,15366,6703,15388,6726,15388,6726,15388,6726,15411,6748,15411,6749,15411,6749,15434,6771,15434,6771,15412,6772,15411,6794,15411,6794,15389,6794,15388,6817,15388,6817,15366,6817,15366,6840,15366,6840,15343xe" filled="true" fillcolor="#a7855c" stroked="false">
            <v:path arrowok="t"/>
            <v:fill type="solid"/>
          </v:shape>
          <v:shape style="position:absolute;left:5859;top:15274;width:604;height:341" coordorigin="5860,15275" coordsize="604,341" path="m5882,15434l5860,15434,5860,15457,5882,15457,5882,15434xm5905,15457l5882,15457,5882,15479,5905,15479,5905,15457xm5905,15411l5882,15411,5882,15434,5905,15434,5905,15411xm5928,15479l5905,15479,5905,15502,5928,15502,5928,15479xm5928,15434l5905,15434,5905,15457,5928,15457,5928,15434xm5928,15388l5905,15388,5905,15411,5928,15411,5928,15388xm5951,15502l5928,15502,5928,15525,5951,15525,5951,15502xm5951,15457l5928,15457,5928,15479,5951,15479,5951,15457xm5951,15366l5928,15366,5928,15388,5951,15388,5951,15366xm5974,15479l5951,15479,5951,15502,5974,15502,5974,15479xm5974,15388l5951,15388,5951,15411,5974,15411,5974,15388xm5996,15457l5974,15457,5974,15479,5996,15479,5996,15457xm5996,15411l5974,15411,5974,15434,5951,15434,5951,15411,5928,15411,5928,15434,5951,15434,5951,15457,5974,15457,5974,15434,5996,15434,5996,15411xm6019,15388l5996,15388,5996,15411,6019,15411,6019,15388xm6042,15411l6019,15411,6019,15434,5996,15434,5996,15457,6019,15457,6019,15434,6042,15434,6042,15411xm6042,15366l6019,15366,6019,15388,6042,15388,6042,15366xm6065,15388l6042,15388,6042,15411,6065,15411,6065,15388xm6065,15298l6042,15298,6042,15320,6065,15320,6065,15298xm6088,15457l6065,15457,6065,15479,6088,15479,6088,15457xm6088,15411l6065,15411,6065,15434,6042,15434,6042,15457,6065,15457,6065,15434,6088,15434,6088,15411xm6088,15366l6065,15366,6065,15343,6042,15343,6042,15366,6065,15366,6065,15388,6088,15388,6088,15366xm6088,15320l6065,15320,6065,15343,6088,15343,6088,15320xm6110,15479l6088,15479,6088,15502,6110,15502,6110,15479xm6110,15434l6088,15434,6088,15457,6110,15457,6110,15434xm6110,15388l6088,15388,6088,15411,6110,15411,6110,15388xm6110,15343l6088,15343,6088,15366,6110,15366,6110,15343xm6133,15502l6110,15502,6110,15525,6133,15525,6133,15502xm6133,15457l6110,15457,6110,15479,6133,15479,6133,15457xm6133,15366l6110,15366,6110,15388,6133,15388,6133,15366xm6156,15479l6133,15479,6133,15502,6156,15502,6156,15479xm6156,15434l6133,15434,6133,15411,6110,15411,6110,15434,6133,15434,6133,15457,6156,15457,6156,15434xm6156,15388l6133,15388,6133,15411,6156,15411,6156,15388xm6179,15457l6156,15457,6156,15479,6179,15479,6179,15457xm6201,15434l6179,15434,6179,15411,6156,15411,6156,15434,6179,15434,6179,15457,6201,15457,6201,15434xm6293,15525l6270,15525,6270,15525,6270,15502,6247,15502,6247,15502,6247,15502,6247,15479,6225,15479,6224,15479,6224,15457,6224,15457,6202,15457,6202,15479,6201,15479,6201,15479,6179,15479,6179,15502,6179,15502,6179,15502,6156,15502,6156,15525,6156,15525,6156,15525,6133,15525,6133,15547,6156,15547,6156,15547,6156,15547,6156,15570,6179,15570,6179,15570,6179,15593,6201,15593,6202,15593,6202,15616,6224,15616,6224,15593,6225,15593,6247,15593,6247,15571,6247,15570,6270,15570,6270,15548,6270,15547,6293,15547,6293,15525xm6463,15355l6454,15349,6452,15343,6452,15343,6452,15343,6452,15320,6429,15320,6429,15320,6429,15320,6429,15298,6407,15298,6407,15297,6407,15275,6407,15275,6384,15275,6384,15298,6384,15298,6361,15298,6361,15320,6338,15320,6338,15343,6338,15343,6315,15343,6315,15366,6338,15366,6338,15366,6338,15366,6338,15388,6361,15388,6361,15388,6361,15411,6384,15411,6395,15423,6463,15355xe" filled="true" fillcolor="#a7855c" stroked="false">
            <v:path arrowok="t"/>
            <v:fill type="solid"/>
          </v:shape>
          <v:shape style="position:absolute;left:5494;top:15274;width:604;height:341" coordorigin="5495,15275" coordsize="604,341" path="m5540,15457l5518,15457,5518,15479,5540,15479,5540,15457xm5540,15411l5518,15411,5518,15434,5495,15434,5495,15457,5518,15457,5518,15434,5540,15434,5540,15411xm5563,15479l5540,15479,5540,15502,5563,15502,5563,15479xm5563,15434l5540,15434,5540,15457,5563,15457,5563,15434xm5563,15388l5540,15388,5540,15411,5563,15411,5563,15388xm5586,15502l5563,15502,5563,15525,5586,15525,5586,15502xm5586,15457l5563,15457,5563,15479,5586,15479,5586,15457xm5586,15366l5563,15366,5563,15388,5586,15388,5586,15366xm5609,15479l5586,15479,5586,15502,5609,15502,5609,15479xm5609,15434l5586,15434,5586,15411,5563,15411,5563,15434,5586,15434,5586,15457,5609,15457,5609,15434xm5609,15388l5586,15388,5586,15411,5609,15411,5609,15388xm5632,15457l5609,15457,5609,15479,5632,15479,5632,15457xm5654,15434l5632,15434,5632,15411,5609,15411,5609,15434,5632,15434,5632,15457,5654,15457,5654,15434xm5654,15388l5632,15388,5632,15411,5654,15411,5654,15388xm5654,15343l5632,15343,5632,15366,5609,15366,5609,15388,5632,15388,5632,15366,5654,15366,5654,15343xm5677,15320l5654,15320,5654,15343,5677,15343,5677,15320xm5677,15275l5654,15275,5654,15298,5677,15298,5677,15275xm5700,15388l5677,15388,5677,15411,5700,15411,5700,15388xm5700,15298l5677,15298,5677,15320,5700,15320,5700,15298xm5723,15457l5700,15457,5700,15479,5723,15479,5723,15457xm5723,15411l5700,15411,5700,15434,5677,15434,5677,15411,5654,15411,5654,15434,5677,15434,5677,15457,5700,15457,5700,15434,5723,15434,5723,15411xm5723,15366l5700,15366,5700,15343,5677,15343,5677,15366,5654,15366,5654,15388,5677,15388,5677,15366,5700,15366,5700,15388,5723,15388,5723,15366xm5723,15320l5700,15320,5700,15343,5723,15343,5723,15320xm5746,15479l5723,15479,5723,15502,5746,15502,5746,15479xm5746,15434l5723,15434,5723,15457,5746,15457,5746,15434xm5746,15388l5723,15388,5723,15411,5746,15411,5746,15388xm5746,15343l5723,15343,5723,15366,5746,15366,5746,15343xm5768,15502l5746,15502,5746,15525,5768,15525,5768,15502xm5768,15457l5746,15457,5746,15479,5768,15479,5768,15457xm5768,15411l5746,15411,5746,15434,5768,15434,5768,15411xm5768,15366l5746,15366,5746,15388,5768,15388,5768,15366xm5791,15479l5768,15479,5768,15502,5791,15502,5791,15479xm5791,15388l5768,15388,5768,15411,5791,15411,5791,15388xm5814,15457l5791,15457,5791,15479,5814,15479,5814,15457xm5814,15411l5791,15411,5791,15434,5768,15434,5768,15457,5791,15457,5791,15434,5814,15434,5814,15411xm5837,15434l5814,15434,5814,15457,5837,15457,5837,15434xm5928,15525l5905,15525,5905,15525,5905,15525,5905,15502,5882,15502,5882,15502,5882,15502,5882,15502,5882,15479,5860,15479,5860,15479,5860,15457,5860,15457,5837,15457,5837,15479,5814,15479,5814,15502,5814,15502,5814,15502,5791,15502,5791,15525,5791,15525,5791,15525,5768,15525,5768,15547,5791,15547,5791,15547,5791,15570,5814,15570,5814,15570,5814,15593,5837,15593,5837,15593,5837,15616,5860,15616,5860,15593,5860,15593,5882,15593,5882,15571,5883,15570,5905,15570,5905,15548,5906,15547,5928,15547,5928,15525xm6098,15355l6090,15349,6088,15343,6065,15320,6065,15320,6065,15298,6042,15298,6042,15297,6042,15275,6042,15275,6019,15275,6019,15298,6019,15298,5996,15298,5996,15320,5996,15320,5996,15320,5974,15320,5974,15343,5974,15343,5974,15343,5951,15343,5951,15366,5974,15366,5974,15366,5974,15388,5996,15388,6031,15423,6098,15355xe" filled="true" fillcolor="#a7855c" stroked="false">
            <v:path arrowok="t"/>
            <v:fill type="solid"/>
          </v:shape>
          <v:shape style="position:absolute;left:5403;top:15060;width:6837;height:555" coordorigin="5404,15061" coordsize="6837,555" path="m5563,15525l5540,15525,5540,15525,5540,15525,5540,15502,5518,15502,5518,15502,5518,15502,5518,15502,5518,15479,5495,15479,5495,15479,5495,15457,5495,15457,5495,15457,5472,15457,5472,15479,5472,15479,5472,15479,5472,15479,5449,15479,5449,15502,5449,15502,5449,15502,5449,15502,5427,15502,5427,15525,5427,15525,5427,15525,5404,15525,5404,15547,5426,15547,5427,15547,5427,15570,5449,15570,5449,15570,5449,15593,5472,15593,5472,15593,5472,15616,5495,15616,5495,15593,5495,15593,5518,15593,5518,15570,5518,15570,5540,15570,5540,15548,5541,15547,5563,15547,5563,15525xm5734,15355l5725,15349,5723,15343,5689,15309,5677,15297,5677,15275,5654,15275,5654,15298,5654,15298,5632,15298,5632,15320,5609,15320,5609,15343,5609,15343,5586,15343,5586,15366,5609,15366,5609,15366,5666,15423,5734,15355xm11978,15288l11955,15288,11955,15311,11978,15311,11978,15288xm12001,15265l11978,15265,11978,15288,12001,15288,12001,15265xm12024,15243l12001,15243,12001,15265,12024,15265,12024,15243xm12024,15197l12001,15197,12001,15220,12024,15220,12024,15197xm12047,15220l12024,15220,12024,15243,12047,15243,12047,15220xm12094,15220l12072,15220,12072,15243,12094,15243,12094,15220xm12117,15243l12094,15243,12094,15265,12117,15265,12117,15243xm12117,15197l12094,15197,12094,15220,12117,15220,12117,15197xm12140,15311l12117,15311,12117,15311,12117,15288,12094,15288,12094,15265,12072,15265,12072,15265,12072,15243,12072,15243,12049,15243,12049,15265,12049,15265,12026,15265,12026,15288,12026,15288,12003,15288,12003,15311,11980,15311,11980,15333,12003,15333,12003,15334,12003,15356,12026,15356,12026,15356,12026,15379,12049,15379,12049,15379,12049,15402,12072,15402,12072,15379,12072,15379,12094,15379,12094,15357,12095,15356,12117,15356,12117,15334,12117,15333,12140,15333,12140,15311xm12140,15265l12117,15265,12117,15288,12140,15288,12140,15265xm12140,15220l12117,15220,12117,15243,12140,15243,12140,15220xm12140,15175l12117,15175,12117,15197,12140,15197,12140,15175xm12163,15288l12140,15288,12140,15311,12163,15311,12163,15288xm12163,15243l12140,15243,12140,15265,12163,15265,12163,15243xm12163,15197l12140,15197,12140,15220,12163,15220,12163,15197xm12163,15152l12140,15152,12140,15174,12163,15174,12163,15152xm12185,15265l12163,15265,12163,15288,12185,15288,12185,15265xm12185,15220l12163,15220,12163,15243,12185,15243,12185,15220xm12185,15175l12163,15175,12163,15197,12185,15197,12185,15175xm12208,15243l12185,15243,12185,15265,12208,15265,12208,15243xm12208,15197l12185,15197,12185,15220,12208,15220,12208,15197xm12231,15220l12208,15220,12208,15243,12231,15243,12231,15220xm12240,15061l12231,15061,12231,15084,12231,15084,12231,15084,12208,15084,12208,15106,12208,15106,12208,15106,12208,15106,12185,15106,12185,15129,12186,15129,12185,15129,12163,15129,12163,15152,12185,15152,12185,15152,12185,15152,12185,15174,12208,15174,12208,15175,12208,15197,12231,15197,12231,15197,12231,15220,12240,15220,12240,15206,12240,15197,12240,15174,12240,15152,12240,15129,12240,15106,12240,15084,12240,15075,12240,15061xe" filled="true" fillcolor="#a7855c" stroked="false">
            <v:path arrowok="t"/>
            <v:fill type="solid"/>
          </v:shape>
          <v:shape style="position:absolute;left:11339;top:15083;width:684;height:228" coordorigin="11340,15084" coordsize="684,228" path="m11363,15220l11340,15220,11340,15243,11363,15243,11363,15220xm11386,15243l11363,15243,11363,15265,11386,15265,11386,15243xm11386,15197l11363,15197,11363,15220,11386,15220,11386,15197xm11408,15265l11386,15265,11386,15288,11408,15288,11408,15265xm11408,15220l11386,15220,11386,15243,11408,15243,11408,15220xm11408,15175l11386,15175,11386,15197,11408,15197,11408,15175xm11431,15288l11408,15288,11408,15311,11431,15311,11431,15288xm11431,15243l11408,15243,11408,15265,11431,15265,11431,15243xm11431,15197l11408,15197,11408,15220,11431,15220,11431,15197xm11431,15152l11408,15152,11408,15174,11431,15174,11431,15152xm11454,15265l11431,15265,11431,15288,11454,15288,11454,15265xm11454,15220l11431,15220,11431,15243,11454,15243,11454,15220xm11454,15175l11431,15175,11431,15197,11454,15197,11454,15175xm11477,15243l11454,15243,11454,15265,11477,15265,11477,15243xm11477,15197l11454,15197,11454,15220,11477,15220,11477,15197xm11499,15220l11477,15220,11477,15243,11499,15243,11499,15220xm11545,15220l11522,15220,11522,15243,11545,15243,11545,15220xm11568,15243l11545,15243,11545,15265,11568,15265,11568,15243xm11568,15197l11545,15197,11545,15220,11568,15220,11568,15197xm11591,15265l11568,15265,11568,15288,11591,15288,11591,15265xm11591,15220l11568,15220,11568,15243,11591,15243,11591,15220xm11591,15175l11568,15175,11568,15197,11591,15197,11591,15175xm11613,15288l11591,15288,11591,15311,11613,15311,11613,15288xm11613,15243l11591,15243,11591,15265,11613,15265,11613,15243xm11613,15197l11591,15197,11591,15220,11613,15220,11613,15197xm11613,15152l11591,15152,11591,15174,11613,15174,11613,15152xm11636,15265l11613,15265,11613,15288,11636,15288,11636,15265xm11636,15220l11613,15220,11613,15243,11636,15243,11636,15220xm11636,15175l11613,15175,11613,15197,11636,15197,11636,15175xm11659,15243l11636,15243,11636,15265,11659,15265,11659,15243xm11659,15197l11636,15197,11636,15220,11659,15220,11659,15197xm11682,15220l11659,15220,11659,15243,11682,15243,11682,15220xm11727,15220l11705,15220,11705,15243,11727,15243,11727,15220xm11750,15243l11727,15243,11727,15265,11750,15265,11750,15243xm11750,15197l11727,15197,11727,15220,11750,15220,11750,15197xm11773,15265l11750,15265,11750,15288,11773,15288,11773,15265xm11773,15220l11750,15220,11750,15243,11773,15243,11773,15220xm11773,15175l11750,15175,11750,15197,11773,15197,11773,15175xm11796,15288l11773,15288,11773,15311,11796,15311,11796,15288xm11796,15243l11773,15243,11773,15265,11796,15265,11796,15243xm11796,15197l11773,15197,11773,15220,11796,15220,11796,15197xm11796,15152l11773,15152,11773,15174,11796,15174,11796,15152xm11819,15265l11796,15265,11796,15288,11819,15288,11819,15265xm11819,15220l11796,15220,11796,15243,11819,15243,11819,15220xm11819,15175l11796,15175,11796,15197,11819,15197,11819,15175xm11841,15243l11819,15243,11819,15265,11841,15265,11841,15243xm11841,15197l11819,15197,11819,15220,11841,15220,11841,15197xm11864,15220l11841,15220,11841,15243,11864,15243,11864,15220xm11864,15175l11841,15175,11841,15197,11864,15197,11864,15175xm11864,15129l11841,15129,11841,15152,11864,15152,11864,15129xm11887,15197l11864,15197,11864,15220,11887,15220,11887,15197xm11887,15152l11864,15152,11864,15174,11887,15174,11887,15152xm11887,15106l11864,15106,11864,15129,11887,15129,11887,15106xm11910,15220l11887,15220,11887,15243,11910,15243,11910,15220xm11910,15175l11887,15175,11887,15197,11910,15197,11910,15175xm11910,15129l11887,15129,11887,15152,11910,15152,11910,15129xm11910,15084l11887,15084,11887,15106,11910,15106,11910,15084xm11933,15243l11910,15243,11910,15265,11933,15265,11933,15243xm11933,15197l11910,15197,11910,15220,11933,15220,11933,15197xm11933,15152l11910,15152,11910,15174,11933,15174,11933,15152xm11933,15106l11910,15106,11910,15129,11933,15129,11933,15106xm11955,15265l11933,15265,11933,15288,11955,15288,11955,15265xm11955,15220l11933,15220,11933,15243,11955,15243,11955,15220xm11955,15175l11933,15175,11933,15197,11955,15197,11955,15175xm11955,15129l11933,15129,11933,15152,11955,15152,11955,15129xm11978,15243l11955,15243,11955,15265,11978,15265,11978,15243xm11978,15197l11955,15197,11955,15220,11978,15220,11978,15197xm11978,15152l11955,15152,11955,15174,11978,15174,11978,15152xm12001,15220l11978,15220,11978,15243,12001,15243,12001,15220xm12001,15175l11978,15175,11978,15197,12001,15197,12001,15175xm12024,15197l12001,15197,12001,15220,12024,15220,12024,15197xe" filled="true" fillcolor="#a7855c" stroked="false">
            <v:path arrowok="t"/>
            <v:fill type="solid"/>
          </v:shape>
          <v:shape style="position:absolute;left:11180;top:15060;width:764;height:341" coordorigin="11180,15061" coordsize="764,341" path="m11203,15243l11180,15243,11180,15265,11203,15265,11203,15243xm11226,15265l11203,15265,11203,15288,11226,15288,11226,15265xm11226,15220l11203,15220,11203,15243,11226,15243,11226,15220xm11249,15288l11226,15288,11226,15311,11249,15311,11249,15288xm11249,15243l11226,15243,11226,15265,11249,15265,11249,15243xm11249,15197l11226,15197,11226,15220,11249,15220,11249,15197xm11249,15152l11226,15152,11226,15174,11249,15174,11249,15152xm11272,15265l11249,15265,11249,15288,11272,15288,11272,15265xm11272,15220l11249,15220,11249,15243,11272,15243,11272,15220xm11272,15175l11249,15175,11249,15197,11272,15197,11272,15175xm11294,15243l11272,15243,11272,15265,11294,15265,11294,15243xm11294,15197l11272,15197,11272,15220,11294,15220,11294,15197xm11317,15220l11294,15220,11294,15243,11317,15243,11317,15220xm11408,15311l11386,15311,11386,15311,11386,15288,11363,15288,11363,15288,11363,15288,11363,15265,11340,15265,11340,15265,11340,15243,11340,15243,11317,15243,11317,15265,11317,15265,11317,15265,11294,15265,11294,15288,11272,15288,11272,15311,11272,15311,11272,15311,11249,15311,11249,15333,11272,15333,11272,15334,11272,15356,11294,15356,11294,15379,11317,15379,11317,15379,11317,15402,11340,15402,11340,15379,11340,15379,11363,15379,11363,15357,11363,15356,11386,15356,11386,15334,11386,15333,11408,15333,11408,15311xm11591,15129l11568,15129,11568,15129,11568,15129,11568,15129,11568,15106,11545,15106,11545,15106,11545,15106,11545,15106,11545,15084,11523,15084,11522,15083,11522,15061,11522,15061,11499,15061,11499,15084,11499,15084,11499,15084,11477,15084,11477,15106,11477,15106,11477,15106,11477,15106,11454,15106,11454,15129,11454,15129,11454,15129,11431,15129,11431,15152,11454,15152,11454,15152,11454,15174,11477,15174,11477,15175,11477,15197,11499,15197,11499,15197,11499,15220,11522,15220,11522,15198,11523,15197,11545,15197,11545,15175,11545,15174,11568,15174,11568,15152,11568,15152,11591,15152,11591,15129xm11773,15311l11750,15311,11750,15311,11750,15311,11750,15311,11750,15288,11727,15288,11727,15265,11705,15265,11705,15265,11705,15243,11705,15243,11682,15243,11682,15265,11682,15265,11659,15265,11659,15288,11659,15288,11636,15288,11636,15311,11613,15311,11613,15333,11636,15333,11636,15334,11636,15356,11659,15356,11659,15356,11659,15379,11682,15379,11682,15379,11682,15402,11705,15402,11705,15379,11705,15379,11727,15379,11727,15357,11728,15356,11750,15356,11750,15334,11751,15333,11773,15333,11773,15311xm11943,15141l11935,15135,11933,15129,11898,15095,11887,15083,11887,15061,11887,15061,11864,15061,11864,15084,11864,15084,11864,15084,11841,15084,11841,15106,11841,15106,11841,15106,11841,15106,11819,15106,11819,15129,11819,15129,11819,15129,11819,15129,11796,15129,11796,15152,11819,15152,11819,15152,11819,15174,11841,15174,11876,15209,11943,15141xe" filled="true" fillcolor="#a7855c" stroked="false">
            <v:path arrowok="t"/>
            <v:fill type="solid"/>
          </v:shape>
          <v:shape style="position:absolute;left:10747;top:15060;width:502;height:341" coordorigin="10747,15061" coordsize="502,341" path="m10770,15220l10747,15220,10747,15243,10770,15243,10770,15220xm10816,15220l10793,15220,10793,15243,10816,15243,10816,15220xm10838,15243l10816,15243,10816,15265,10838,15265,10838,15243xm10838,15197l10816,15197,10816,15220,10838,15220,10838,15197xm10861,15265l10838,15265,10838,15288,10861,15288,10861,15265xm10861,15220l10838,15220,10838,15243,10861,15243,10861,15220xm10861,15175l10838,15175,10838,15197,10861,15197,10861,15175xm10884,15288l10861,15288,10861,15311,10884,15311,10884,15288xm10884,15243l10861,15243,10861,15265,10884,15265,10884,15243xm10884,15197l10861,15197,10861,15220,10884,15220,10884,15197xm10884,15152l10861,15152,10861,15174,10884,15174,10884,15152xm10907,15265l10884,15265,10884,15288,10907,15288,10907,15265xm10907,15220l10884,15220,10884,15243,10907,15243,10907,15220xm10907,15175l10884,15175,10884,15197,10907,15197,10907,15175xm10930,15243l10907,15243,10907,15265,10930,15265,10930,15243xm10930,15197l10907,15197,10907,15220,10930,15220,10930,15197xm10952,15220l10930,15220,10930,15243,10952,15243,10952,15220xm10998,15220l10975,15220,10975,15243,10998,15243,10998,15220xm11021,15243l10998,15243,10998,15265,11021,15265,11021,15243xm11021,15197l10998,15197,10998,15220,11021,15220,11021,15197xm11044,15311l11021,15311,11021,15311,11021,15288,10998,15288,10998,15265,10976,15265,10975,15265,10975,15243,10975,15243,10975,15243,10952,15243,10952,15265,10930,15265,10930,15288,10930,15288,10907,15288,10907,15311,10884,15311,10884,15333,10907,15333,10907,15334,10907,15356,10930,15356,10930,15356,10930,15379,10952,15379,10952,15379,10952,15402,10975,15402,10975,15379,10976,15379,10998,15379,10998,15357,10998,15356,11021,15356,11021,15334,11021,15333,11044,15333,11044,15311xm11044,15265l11021,15265,11021,15288,11044,15288,11044,15265xm11044,15220l11021,15220,11021,15243,11044,15243,11044,15220xm11044,15175l11021,15175,11021,15197,11044,15197,11044,15175xm11066,15288l11044,15288,11044,15311,11066,15311,11066,15288xm11066,15243l11044,15243,11044,15265,11066,15265,11066,15243xm11066,15197l11044,15197,11044,15220,11066,15220,11066,15197xm11066,15152l11044,15152,11044,15174,11066,15174,11066,15152xm11089,15265l11066,15265,11066,15288,11089,15288,11089,15265xm11089,15220l11066,15220,11066,15243,11089,15243,11089,15220xm11089,15175l11066,15175,11066,15197,11089,15197,11089,15175xm11112,15243l11089,15243,11089,15265,11112,15265,11112,15243xm11112,15197l11089,15197,11089,15220,11112,15220,11112,15197xm11135,15220l11112,15220,11112,15243,11135,15243,11135,15220xm11180,15220l11158,15220,11158,15243,11180,15243,11180,15220xm11203,15197l11180,15197,11180,15220,11203,15220,11203,15197xm11226,15175l11203,15175,11203,15197,11226,15197,11226,15175xm11226,15129l11203,15129,11203,15129,11203,15129,11203,15106,11180,15106,11180,15106,11180,15106,11180,15106,11180,15084,11158,15084,11158,15083,11158,15061,11158,15061,11158,15061,11135,15061,11135,15084,11135,15084,11135,15084,11135,15084,11112,15084,11112,15106,11112,15106,11112,15106,11112,15106,11089,15106,11089,15129,11089,15129,11089,15129,11066,15129,11066,15152,11089,15152,11089,15152,11089,15152,11089,15174,11112,15174,11112,15175,11112,15197,11135,15197,11135,15197,11135,15220,11158,15220,11158,15198,11158,15197,11180,15197,11180,15175,11181,15174,11203,15174,11203,15152,11203,15152,11226,15152,11226,15129xm11249,15152l11226,15152,11226,15174,11249,15174,11249,15152xe" filled="true" fillcolor="#a7855c" stroked="false">
            <v:path arrowok="t"/>
            <v:fill type="solid"/>
          </v:shape>
          <v:shape style="position:absolute;left:10314;top:15060;width:548;height:341" coordorigin="10314,15061" coordsize="548,341" path="m10337,15288l10314,15288,10314,15311,10337,15311,10337,15288xm10360,15265l10337,15265,10337,15288,10360,15288,10360,15265xm10383,15243l10360,15243,10360,15265,10383,15265,10383,15243xm10383,15197l10360,15197,10360,15220,10383,15220,10383,15197xm10405,15220l10383,15220,10383,15243,10405,15243,10405,15220xm10451,15220l10428,15220,10428,15243,10451,15243,10451,15220xm10474,15243l10451,15243,10451,15265,10474,15265,10474,15243xm10474,15197l10451,15197,10451,15220,10474,15220,10474,15197xm10497,15265l10474,15265,10474,15288,10497,15288,10497,15265xm10497,15220l10474,15220,10474,15243,10497,15243,10497,15220xm10497,15175l10474,15175,10474,15197,10497,15197,10497,15175xm10519,15288l10497,15288,10497,15311,10519,15311,10519,15288xm10519,15243l10497,15243,10497,15265,10519,15265,10519,15243xm10519,15197l10497,15197,10497,15220,10519,15220,10519,15197xm10519,15152l10497,15152,10497,15174,10519,15174,10519,15152xm10542,15265l10519,15265,10519,15288,10542,15288,10542,15265xm10542,15220l10519,15220,10519,15243,10542,15243,10542,15220xm10542,15175l10519,15175,10519,15197,10542,15197,10542,15175xm10565,15243l10542,15243,10542,15265,10565,15265,10565,15243xm10565,15197l10542,15197,10542,15220,10565,15220,10565,15197xm10588,15220l10565,15220,10565,15243,10588,15243,10588,15220xm10633,15220l10611,15220,10611,15243,10633,15243,10633,15220xm10656,15243l10633,15243,10633,15265,10656,15265,10656,15243xm10656,15197l10633,15197,10633,15220,10656,15220,10656,15197xm10679,15311l10656,15311,10656,15311,10656,15288,10633,15288,10633,15288,10633,15288,10633,15265,10611,15265,10611,15265,10611,15243,10611,15243,10588,15243,10588,15265,10588,15265,10565,15265,10565,15288,10565,15288,10542,15288,10542,15311,10542,15311,10542,15311,10519,15311,10519,15333,10542,15333,10542,15334,10542,15334,10542,15356,10565,15356,10565,15356,10565,15379,10588,15379,10588,15379,10588,15402,10611,15402,10611,15379,10611,15379,10633,15379,10633,15357,10634,15356,10656,15356,10656,15334,10656,15333,10679,15333,10679,15311xm10679,15265l10656,15265,10656,15288,10679,15288,10679,15265xm10679,15220l10656,15220,10656,15243,10679,15243,10679,15220xm10679,15175l10656,15175,10656,15197,10679,15197,10679,15175xm10702,15288l10679,15288,10679,15311,10702,15311,10702,15288xm10702,15243l10679,15243,10679,15265,10702,15265,10702,15243xm10702,15197l10679,15197,10679,15220,10702,15220,10702,15197xm10702,15152l10679,15152,10679,15174,10702,15174,10702,15152xm10724,15265l10702,15265,10702,15288,10724,15288,10724,15265xm10724,15220l10702,15220,10702,15243,10724,15243,10724,15220xm10724,15175l10702,15175,10702,15197,10724,15197,10724,15175xm10747,15243l10724,15243,10724,15265,10747,15265,10747,15243xm10747,15197l10724,15197,10724,15220,10747,15220,10747,15197xm10770,15220l10747,15220,10747,15243,10770,15243,10770,15220xm10861,15129l10838,15129,10838,15129,10838,15129,10838,15106,10816,15106,10816,15106,10816,15106,10816,15106,10816,15084,10793,15084,10793,15083,10793,15061,10793,15061,10770,15061,10770,15084,10770,15084,10770,15084,10747,15084,10747,15106,10747,15106,10747,15106,10747,15106,10724,15106,10724,15129,10725,15129,10724,15129,10702,15129,10702,15152,10724,15152,10724,15152,10724,15152,10724,15174,10747,15174,10747,15175,10747,15197,10770,15197,10770,15197,10770,15220,10793,15220,10793,15198,10793,15197,10816,15197,10816,15175,10816,15174,10838,15174,10838,15152,10839,15152,10861,15152,10861,15129xe" filled="true" fillcolor="#a7855c" stroked="false">
            <v:path arrowok="t"/>
            <v:fill type="solid"/>
          </v:shape>
          <v:shape style="position:absolute;left:9926;top:15060;width:570;height:341" coordorigin="9927,15061" coordsize="570,341" path="m9950,15265l9927,15265,9927,15288,9950,15288,9950,15265xm9972,15288l9950,15288,9950,15311,9972,15311,9972,15288xm9972,15243l9950,15243,9950,15265,9972,15265,9972,15243xm9995,15265l9972,15265,9972,15288,9995,15288,9995,15265xm9995,15220l9972,15220,9972,15243,9995,15243,9995,15220xm9995,15175l9972,15175,9972,15197,9995,15197,9995,15175xm10018,15243l9995,15243,9995,15265,10018,15265,10018,15243xm10018,15197l9995,15197,9995,15220,10018,15220,10018,15197xm10041,15220l10018,15220,10018,15243,10041,15243,10041,15220xm10086,15220l10063,15220,10063,15243,10086,15243,10086,15220xm10109,15243l10086,15243,10086,15265,10109,15265,10109,15243xm10109,15197l10086,15197,10086,15220,10109,15220,10109,15197xm10132,15265l10109,15265,10109,15288,10132,15288,10132,15265xm10132,15220l10109,15220,10109,15243,10132,15243,10132,15220xm10132,15175l10109,15175,10109,15197,10132,15197,10132,15175xm10155,15288l10132,15288,10132,15311,10155,15311,10155,15288xm10155,15243l10132,15243,10132,15265,10155,15265,10155,15243xm10155,15197l10132,15197,10132,15220,10155,15220,10155,15197xm10155,15152l10132,15152,10132,15174,10155,15174,10155,15152xm10177,15265l10155,15265,10155,15288,10177,15288,10177,15265xm10177,15220l10155,15220,10155,15243,10177,15243,10177,15220xm10177,15175l10155,15175,10155,15197,10177,15197,10177,15175xm10200,15243l10177,15243,10177,15265,10200,15265,10200,15243xm10200,15197l10177,15197,10177,15220,10200,15220,10200,15197xm10223,15220l10200,15220,10200,15243,10223,15243,10223,15220xm10269,15220l10246,15220,10246,15243,10269,15243,10269,15220xm10291,15243l10269,15243,10269,15265,10291,15265,10291,15243xm10291,15197l10269,15197,10269,15220,10291,15220,10291,15197xm10314,15311l10291,15311,10291,15311,10291,15288,10269,15288,10269,15288,10269,15288,10269,15265,10246,15265,10246,15265,10246,15243,10246,15243,10246,15243,10223,15243,10223,15265,10223,15265,10200,15265,10200,15288,10200,15288,10177,15288,10177,15311,10155,15311,10155,15333,10177,15333,10177,15334,10177,15356,10200,15356,10200,15356,10200,15379,10223,15379,10223,15379,10223,15402,10246,15402,10246,15379,10246,15379,10269,15379,10269,15357,10269,15356,10291,15356,10291,15334,10292,15333,10314,15333,10314,15311xm10314,15265l10291,15265,10291,15288,10314,15288,10314,15265xm10314,15220l10291,15220,10291,15243,10314,15243,10314,15220xm10314,15175l10291,15175,10291,15197,10314,15197,10314,15175xm10337,15243l10314,15243,10314,15265,10337,15265,10337,15243xm10337,15197l10314,15197,10314,15220,10337,15220,10337,15197xm10337,15152l10314,15152,10314,15174,10337,15174,10337,15152xm10360,15220l10337,15220,10337,15243,10360,15243,10360,15220xm10360,15175l10337,15175,10337,15197,10360,15197,10360,15175xm10383,15197l10360,15197,10360,15220,10383,15220,10383,15197xm10497,15129l10474,15129,10474,15129,10474,15129,10474,15106,10451,15106,10451,15106,10451,15106,10451,15106,10451,15084,10429,15084,10428,15083,10428,15061,10428,15061,10405,15061,10405,15084,10383,15084,10383,15106,10383,15106,10383,15106,10360,15106,10360,15129,10360,15129,10360,15129,10337,15129,10337,15152,10360,15152,10360,15152,10360,15174,10383,15174,10383,15175,10383,15197,10405,15197,10405,15197,10405,15220,10428,15220,10428,15198,10429,15197,10451,15197,10451,15175,10451,15174,10474,15174,10474,15152,10474,15152,10497,15152,10497,15129xe" filled="true" fillcolor="#a7855c" stroked="false">
            <v:path arrowok="t"/>
            <v:fill type="solid"/>
          </v:shape>
          <v:shape style="position:absolute;left:9539;top:15060;width:593;height:341" coordorigin="9539,15061" coordsize="593,341" path="m9562,15243l9539,15243,9539,15265,9562,15265,9562,15243xm9585,15265l9562,15265,9562,15288,9585,15288,9585,15265xm9585,15220l9562,15220,9562,15243,9585,15243,9585,15220xm9608,15288l9585,15288,9585,15311,9608,15311,9608,15288xm9608,15243l9585,15243,9585,15265,9608,15265,9608,15243xm9608,15197l9585,15197,9585,15220,9608,15220,9608,15197xm9608,15152l9585,15152,9585,15174,9608,15174,9608,15152xm9630,15265l9608,15265,9608,15288,9630,15288,9630,15265xm9630,15220l9608,15220,9608,15243,9630,15243,9630,15220xm9630,15175l9608,15175,9608,15197,9630,15197,9630,15175xm9653,15243l9630,15243,9630,15265,9653,15265,9653,15243xm9653,15197l9630,15197,9630,15220,9653,15220,9653,15197xm9676,15220l9653,15220,9653,15243,9676,15243,9676,15220xm9722,15220l9699,15220,9699,15243,9722,15243,9722,15220xm9744,15243l9722,15243,9722,15265,9744,15265,9744,15243xm9744,15197l9722,15197,9722,15220,9744,15220,9744,15197xm9767,15265l9744,15265,9744,15288,9767,15288,9767,15265xm9767,15220l9744,15220,9744,15243,9767,15243,9767,15220xm9767,15175l9744,15175,9744,15197,9767,15197,9767,15175xm9790,15288l9767,15288,9767,15311,9790,15311,9790,15288xm9790,15243l9767,15243,9767,15265,9790,15265,9790,15243xm9790,15197l9767,15197,9767,15220,9790,15220,9790,15197xm9790,15152l9767,15152,9767,15174,9790,15174,9790,15152xm9813,15265l9790,15265,9790,15288,9813,15288,9813,15265xm9813,15220l9790,15220,9790,15243,9813,15243,9813,15220xm9813,15175l9790,15175,9790,15197,9813,15197,9813,15175xm9836,15243l9813,15243,9813,15265,9836,15265,9836,15243xm9836,15197l9813,15197,9813,15220,9836,15220,9836,15197xm9858,15220l9836,15220,9836,15243,9858,15243,9858,15220xm9904,15220l9881,15220,9881,15243,9904,15243,9904,15220xm9927,15243l9904,15243,9904,15265,9927,15265,9927,15243xm9927,15197l9904,15197,9904,15220,9927,15220,9927,15197xm9950,15311l9927,15311,9927,15311,9927,15288,9904,15288,9904,15265,9882,15265,9881,15265,9881,15243,9881,15243,9858,15243,9858,15265,9858,15265,9836,15265,9836,15288,9836,15288,9813,15288,9813,15311,9813,15311,9790,15311,9790,15333,9813,15333,9813,15334,9813,15334,9813,15356,9836,15356,9836,15356,9836,15379,9858,15379,9858,15379,9858,15402,9881,15402,9881,15379,9881,15379,9904,15379,9904,15357,9904,15356,9927,15356,9927,15334,9927,15333,9950,15333,9950,15311xm9950,15220l9927,15220,9927,15243,9950,15243,9950,15220xm9950,15175l9927,15175,9927,15197,9950,15197,9950,15175xm9972,15197l9950,15197,9950,15220,9972,15220,9972,15197xm9972,15152l9950,15152,9950,15174,9972,15174,9972,15152xm9995,15175l9972,15175,9972,15197,9995,15197,9995,15175xm10132,15129l10109,15129,10109,15129,10109,15129,10109,15106,10086,15106,10086,15106,10086,15106,10086,15106,10086,15084,10064,15084,10063,15083,10063,15061,10063,15061,10041,15061,10041,15084,10041,15084,10041,15084,10018,15084,10018,15106,10018,15106,10018,15106,10018,15106,9995,15106,9995,15129,9995,15129,9995,15129,9995,15129,9972,15129,9972,15152,9995,15152,9995,15152,9995,15174,10018,15174,10018,15175,10018,15197,10041,15197,10041,15197,10041,15220,10063,15220,10063,15198,10064,15197,10086,15197,10086,15175,10087,15174,10109,15174,10109,15152,10109,15152,10132,15152,10132,15129xe" filled="true" fillcolor="#a7855c" stroked="false">
            <v:path arrowok="t"/>
            <v:fill type="solid"/>
          </v:shape>
          <v:shape style="position:absolute;left:9425;top:15060;width:2815;height:555" coordorigin="9425,15061" coordsize="2815,555" path="m9539,15220l9516,15220,9516,15243,9539,15243,9539,15220xm9562,15197l9539,15197,9539,15220,9562,15220,9562,15197xm9585,15311l9562,15311,9562,15311,9562,15288,9539,15288,9539,15288,9539,15288,9539,15265,9517,15265,9516,15265,9516,15243,9516,15243,9516,15243,9494,15243,9494,15265,9494,15265,9494,15265,9471,15265,9471,15288,9448,15288,9448,15311,9448,15311,9448,15311,9425,15311,9425,15333,9448,15333,9448,15334,9448,15356,9471,15356,9471,15379,9494,15379,9494,15379,9494,15402,9516,15402,9516,15379,9517,15379,9539,15379,9539,15357,9540,15356,9562,15356,9562,15334,9562,15333,9585,15333,9585,15311xm9585,15175l9562,15175,9562,15197,9585,15197,9585,15175xm9608,15152l9585,15152,9585,15174,9608,15174,9608,15152xm9767,15129l9744,15129,9744,15129,9744,15129,9744,15129,9744,15106,9722,15106,9722,15106,9722,15106,9722,15106,9722,15084,9699,15084,9699,15083,9699,15061,9699,15061,9676,15061,9676,15084,9676,15084,9676,15084,9653,15084,9653,15106,9653,15106,9653,15106,9653,15106,9630,15106,9630,15129,9630,15129,9630,15129,9608,15129,9608,15152,9630,15152,9630,15152,9630,15174,9653,15174,9653,15175,9653,15197,9676,15197,9676,15197,9676,15220,9699,15220,9699,15198,9699,15197,9722,15197,9722,15175,9722,15174,9744,15174,9744,15152,9745,15152,9767,15152,9767,15129xm12068,15593l12045,15593,12045,15616,12068,15616,12068,15593xm12091,15570l12068,15570,12068,15593,12091,15593,12091,15570xm12091,15525l12068,15525,12068,15547,12091,15547,12091,15525xm12114,15547l12091,15547,12091,15570,12114,15570,12114,15547xm12114,15502l12091,15502,12091,15525,12114,15525,12114,15502xm12114,15457l12091,15457,12091,15479,12114,15479,12114,15457xm12137,15525l12114,15525,12114,15547,12137,15547,12137,15525xm12137,15479l12114,15479,12114,15502,12137,15502,12137,15479xm12137,15434l12114,15434,12114,15411,12091,15411,12091,15434,12068,15434,12068,15457,12091,15457,12091,15434,12114,15434,12114,15457,12137,15457,12137,15434xm12137,15388l12114,15388,12114,15411,12137,15411,12137,15388xm12159,15502l12137,15502,12137,15525,12159,15525,12159,15502xm12159,15457l12137,15457,12137,15479,12159,15479,12159,15457xm12182,15479l12159,15479,12159,15502,12182,15502,12182,15479xm12182,15434l12159,15434,12159,15411,12137,15411,12137,15434,12159,15434,12159,15457,12182,15457,12182,15434xm12182,15388l12159,15388,12159,15411,12182,15411,12182,15388xm12205,15457l12182,15457,12182,15479,12205,15479,12205,15457xm12205,15411l12182,15411,12182,15434,12205,15434,12205,15411xm12228,15434l12205,15434,12205,15457,12228,15457,12228,15434xm12240,15275l12228,15275,12228,15298,12228,15298,12228,15298,12205,15298,12205,15320,12205,15320,12205,15320,12182,15320,12182,15343,12182,15343,12182,15343,12182,15343,12159,15343,12159,15366,12137,15366,12137,15388,12159,15388,12159,15366,12182,15366,12182,15366,12182,15388,12205,15388,12205,15388,12205,15411,12228,15411,12228,15411,12228,15434,12240,15434,12240,15411,12240,15411,12240,15388,12240,15388,12240,15366,12240,15366,12240,15343,12240,15343,12240,15320,12240,15320,12240,15298,12240,15298,12240,15275xe" filled="true" fillcolor="#a7855c" stroked="false">
            <v:path arrowok="t"/>
            <v:fill type="solid"/>
          </v:shape>
          <v:shape style="position:absolute;left:11382;top:15365;width:743;height:239" coordorigin="11382,15366" coordsize="743,239" path="m11405,15479l11382,15479,11382,15502,11405,15502,11405,15479xm11405,15434l11382,15434,11382,15457,11405,15457,11405,15434xm11428,15502l11405,15502,11405,15525,11428,15525,11428,15502xm11428,15457l11405,15457,11405,15479,11428,15479,11428,15457xm11428,15411l11405,15411,11405,15434,11428,15434,11428,15411xm11451,15479l11428,15479,11428,15502,11451,15502,11451,15479xm11451,15388l11428,15388,11428,15411,11451,15411,11451,15388xm11473,15457l11451,15457,11451,15479,11473,15479,11473,15457xm11473,15411l11451,15411,11451,15434,11428,15434,11428,15457,11451,15457,11451,15434,11473,15434,11473,15411xm11496,15434l11473,15434,11473,15457,11496,15457,11496,15434xm11542,15434l11519,15434,11519,15457,11542,15457,11542,15434xm11565,15457l11542,15457,11542,15479,11565,15479,11565,15457xm11565,15411l11542,15411,11542,15434,11565,15434,11565,15411xm11587,15479l11565,15479,11565,15502,11587,15502,11587,15479xm11587,15434l11565,15434,11565,15457,11587,15457,11587,15434xm11587,15388l11565,15388,11565,15411,11587,15411,11587,15388xm11610,15502l11587,15502,11587,15525,11610,15525,11610,15502xm11610,15457l11587,15457,11587,15479,11610,15479,11610,15457xm11610,15366l11587,15366,11587,15388,11610,15388,11610,15366xm11633,15479l11610,15479,11610,15502,11633,15502,11633,15479xm11633,15434l11610,15434,11610,15411,11587,15411,11587,15434,11610,15434,11610,15457,11633,15457,11633,15434xm11633,15388l11610,15388,11610,15411,11633,15411,11633,15388xm11656,15457l11633,15457,11633,15479,11656,15479,11656,15457xm11656,15411l11633,15411,11633,15434,11656,15434,11656,15411xm11679,15434l11656,15434,11656,15457,11679,15457,11679,15434xm11724,15434l11701,15434,11701,15457,11724,15457,11724,15434xm11747,15457l11724,15457,11724,15479,11747,15479,11747,15457xm11747,15411l11724,15411,11724,15434,11747,15434,11747,15411xm11770,15479l11747,15479,11747,15502,11770,15502,11770,15479xm11770,15388l11747,15388,11747,15411,11770,15411,11770,15388xm11792,15502l11770,15502,11770,15525,11792,15525,11792,15502xm11792,15457l11770,15457,11770,15479,11792,15479,11792,15457xm11792,15366l11770,15366,11770,15388,11792,15388,11792,15366xm11815,15479l11792,15479,11792,15502,11815,15502,11815,15479xm11815,15434l11792,15434,11792,15411,11770,15411,11770,15434,11747,15434,11747,15457,11770,15457,11770,15434,11792,15434,11792,15457,11815,15457,11815,15434xm11815,15388l11792,15388,11792,15411,11815,15411,11815,15388xm11838,15457l11815,15457,11815,15479,11838,15479,11838,15457xm11861,15434l11838,15434,11838,15411,11815,15411,11815,15434,11838,15434,11838,15457,11861,15457,11861,15434xm11906,15434l11884,15434,11884,15457,11906,15457,11906,15434xm11929,15457l11906,15457,11906,15479,11929,15479,11929,15457xm11929,15411l11906,15411,11906,15434,11929,15434,11929,15411xm11952,15479l11929,15479,11929,15502,11952,15502,11952,15479xm11952,15388l11929,15388,11929,15411,11952,15411,11952,15388xm11975,15502l11952,15502,11952,15525,11975,15525,11975,15502xm11975,15457l11952,15457,11952,15479,11975,15479,11975,15457xm11975,15411l11952,15411,11952,15434,11929,15434,11929,15457,11952,15457,11952,15434,11975,15434,11975,15411xm11975,15366l11952,15366,11952,15388,11975,15388,11975,15366xm11998,15479l11975,15479,11975,15502,11998,15502,11998,15479xm11998,15434l11975,15434,11975,15457,11998,15457,11998,15434xm11998,15388l11975,15388,11975,15411,11998,15411,11998,15388xm12020,15457l11998,15457,11998,15479,12020,15479,12020,15457xm12020,15411l11998,15411,11998,15434,12020,15434,12020,15411xm12043,15434l12020,15434,12020,15457,12043,15457,12043,15434xm12125,15537l12116,15530,12114,15525,12091,15502,12091,15502,12091,15479,12069,15479,12068,15479,12068,15457,12068,15457,12045,15457,12045,15479,12045,15479,12045,15479,12023,15479,12023,15502,12023,15502,12023,15502,12023,15502,12000,15502,12000,15525,12000,15525,12000,15525,11977,15525,11977,15547,12000,15547,12000,15547,12000,15570,12023,15570,12023,15570,12023,15593,12045,15593,12057,15604,12125,15537xe" filled="true" fillcolor="#a7855c" stroked="false">
            <v:path arrowok="t"/>
            <v:fill type="solid"/>
          </v:shape>
          <v:shape style="position:absolute;left:11268;top:15274;width:684;height:341" coordorigin="11268,15275" coordsize="684,341" path="m11291,15547l11268,15547,11268,15570,11291,15570,11291,15547xm11314,15570l11291,15570,11291,15593,11314,15593,11314,15570xm11314,15525l11291,15525,11291,15547,11314,15547,11314,15525xm11314,15479l11291,15479,11291,15502,11314,15502,11314,15479xm11337,15593l11314,15593,11314,15616,11337,15616,11337,15593xm11337,15547l11314,15547,11314,15570,11337,15570,11337,15547xm11337,15502l11314,15502,11314,15525,11337,15525,11337,15502xm11337,15457l11314,15457,11314,15479,11337,15479,11337,15457xm11359,15570l11337,15570,11337,15593,11359,15593,11359,15570xm11359,15525l11337,15525,11337,15547,11359,15547,11359,15525xm11359,15479l11337,15479,11337,15502,11359,15502,11359,15479xm11359,15434l11337,15434,11337,15457,11359,15457,11359,15434xm11382,15547l11359,15547,11359,15570,11382,15570,11382,15547xm11382,15502l11359,15502,11359,15525,11382,15525,11382,15502xm11382,15457l11359,15457,11359,15479,11382,15479,11382,15457xm11405,15525l11382,15525,11382,15547,11405,15547,11405,15525xm11405,15434l11382,15434,11382,15411,11359,15411,11359,15434,11382,15434,11382,15457,11405,15457,11405,15434xm11405,15388l11382,15388,11382,15411,11405,15411,11405,15388xm11428,15366l11405,15366,11405,15388,11428,15388,11428,15366xm11587,15343l11565,15343,11565,15343,11565,15343,11565,15320,11542,15320,11542,15320,11542,15320,11542,15298,11519,15298,11519,15297,11519,15275,11519,15275,11496,15275,11496,15298,11496,15298,11473,15298,11473,15320,11473,15320,11473,15320,11451,15320,11451,15343,11451,15343,11451,15343,11428,15343,11428,15366,11451,15366,11451,15366,11451,15388,11473,15388,11473,15389,11473,15411,11496,15411,11496,15411,11496,15434,11519,15434,11519,15411,11519,15411,11542,15411,11542,15389,11542,15388,11565,15388,11565,15366,11565,15366,11587,15366,11587,15343xm11770,15525l11747,15525,11747,15525,11747,15525,11747,15502,11724,15502,11724,15502,11724,15502,11724,15502,11724,15479,11702,15479,11701,15479,11701,15457,11701,15457,11701,15457,11679,15457,11679,15479,11679,15479,11679,15479,11679,15479,11656,15479,11656,15502,11656,15502,11656,15502,11656,15502,11633,15502,11633,15525,11633,15525,11633,15525,11633,15525,11610,15525,11610,15547,11633,15547,11633,15547,11633,15570,11656,15570,11656,15570,11656,15593,11678,15593,11679,15593,11679,15616,11701,15616,11701,15593,11702,15593,11724,15593,11724,15571,11724,15570,11747,15570,11747,15548,11747,15547,11770,15547,11770,15525xm11952,15343l11929,15343,11929,15343,11929,15343,11929,15320,11906,15320,11906,15320,11906,15320,11906,15298,11884,15298,11884,15297,11884,15275,11884,15275,11861,15275,11861,15298,11861,15298,11838,15298,11838,15320,11815,15320,11815,15343,11815,15343,11815,15343,11792,15343,11792,15366,11815,15366,11815,15366,11815,15366,11815,15388,11838,15388,11838,15388,11838,15411,11861,15411,11861,15411,11861,15434,11884,15434,11884,15411,11884,15411,11906,15411,11906,15389,11907,15388,11929,15388,11929,15366,11930,15366,11952,15366,11952,15343xe" filled="true" fillcolor="#a7855c" stroked="false">
            <v:path arrowok="t"/>
            <v:fill type="solid"/>
          </v:shape>
          <v:shape style="position:absolute;left:10880;top:15274;width:513;height:341" coordorigin="10881,15275" coordsize="513,341" path="m10949,15434l10926,15434,10926,15457,10949,15457,10949,15434xm11018,15457l10995,15457,10995,15479,11018,15479,11018,15457xm11040,15525l11018,15525,11018,15525,11017,15525,11018,15525,11018,15502,10995,15502,10995,15502,10995,15502,10995,15502,10995,15479,10972,15479,10972,15479,10972,15457,10972,15457,10972,15457,10949,15457,10949,15479,10949,15479,10949,15479,10949,15479,10926,15479,10926,15502,10926,15502,10926,15502,10926,15502,10904,15502,10904,15525,10904,15525,10904,15525,10881,15525,10881,15547,10903,15547,10904,15547,10904,15570,10926,15570,10926,15570,10926,15593,10949,15593,10949,15593,10949,15616,10972,15616,10972,15593,10972,15593,10995,15593,10995,15570,10995,15570,11018,15570,11018,15548,11018,15547,11040,15547,11040,15525xm11040,15479l11018,15479,11018,15502,11040,15502,11040,15479xm11040,15434l11018,15434,11018,15411,10995,15411,10995,15434,10972,15434,10972,15457,10995,15457,10995,15434,11018,15434,11018,15457,11040,15457,11040,15434xm11040,15388l11018,15388,11018,15411,11040,15411,11040,15388xm11063,15502l11040,15502,11040,15525,11063,15525,11063,15502xm11063,15457l11040,15457,11040,15479,11063,15479,11063,15457xm11086,15479l11063,15479,11063,15502,11086,15502,11086,15479xm11086,15434l11063,15434,11063,15411,11040,15411,11040,15434,11063,15434,11063,15457,11086,15457,11086,15434xm11086,15388l11063,15388,11063,15411,11086,15411,11086,15388xm11109,15457l11086,15457,11086,15479,11109,15479,11109,15457xm11131,15434l11109,15434,11109,15411,11086,15411,11086,15434,11109,15434,11109,15457,11131,15457,11131,15434xm11200,15457l11177,15457,11177,15479,11200,15479,11200,15457xm11200,15411l11177,15411,11177,15434,11154,15434,11154,15457,11177,15457,11177,15434,11200,15434,11200,15411xm11223,15479l11200,15479,11200,15502,11223,15502,11223,15479xm11223,15434l11200,15434,11200,15457,11223,15457,11223,15434xm11223,15388l11200,15388,11200,15411,11223,15411,11223,15388xm11223,15343l11200,15343,11200,15343,11200,15343,11200,15320,11177,15320,11177,15320,11177,15320,11177,15320,11177,15298,11155,15298,11154,15297,11154,15275,11154,15275,11131,15275,11131,15298,11131,15298,11109,15298,11109,15320,11086,15320,11086,15343,11086,15343,11063,15343,11063,15366,11040,15366,11040,15388,11063,15388,11063,15366,11086,15366,11086,15366,11086,15366,11086,15388,11109,15388,11109,15388,11109,15411,11131,15411,11131,15411,11131,15434,11154,15434,11154,15411,11155,15411,11177,15411,11177,15389,11177,15388,11200,15388,11200,15366,11200,15366,11223,15366,11223,15343xm11245,15502l11223,15502,11223,15525,11245,15525,11245,15502xm11245,15457l11223,15457,11223,15479,11245,15479,11245,15457xm11245,15411l11223,15411,11223,15434,11245,15434,11245,15411xm11245,15366l11223,15366,11223,15388,11245,15388,11245,15366xm11268,15479l11245,15479,11245,15502,11268,15502,11268,15479xm11268,15388l11245,15388,11245,15411,11268,15411,11268,15388xm11291,15457l11268,15457,11268,15479,11291,15479,11291,15457xm11314,15434l11291,15434,11291,15411,11268,15411,11268,15434,11245,15434,11245,15457,11268,15457,11268,15434,11291,15434,11291,15457,11314,15457,11314,15434xm11393,15537l11384,15530,11382,15525,11348,15491,11332,15474,11337,15457,11314,15479,11314,15479,11291,15479,11291,15502,11291,15502,11291,15502,11291,15502,11268,15502,11268,15525,11268,15525,11268,15525,11245,15525,11245,15547,11268,15547,11268,15547,11325,15604,11393,15537xe" filled="true" fillcolor="#a7855c" stroked="false">
            <v:path arrowok="t"/>
            <v:fill type="solid"/>
          </v:shape>
          <v:shape style="position:absolute;left:10493;top:15274;width:456;height:341" coordorigin="10493,15275" coordsize="456,341" path="m10516,15502l10493,15502,10493,15525,10516,15525,10516,15502xm10539,15479l10516,15479,10516,15502,10539,15502,10539,15479xm10562,15457l10539,15457,10539,15479,10562,15479,10562,15457xm10584,15434l10562,15434,10562,15411,10539,15411,10539,15434,10562,15434,10562,15457,10584,15457,10584,15434xm10653,15457l10630,15457,10630,15479,10653,15479,10653,15457xm10653,15411l10630,15411,10630,15434,10607,15434,10607,15457,10630,15457,10630,15434,10653,15434,10653,15411xm10676,15525l10653,15525,10653,15525,10653,15525,10653,15502,10630,15502,10630,15502,10630,15502,10630,15502,10630,15479,10608,15479,10607,15479,10607,15457,10607,15457,10584,15457,10584,15479,10584,15479,10584,15479,10562,15479,10562,15502,10562,15502,10562,15502,10539,15502,10539,15525,10539,15525,10539,15525,10516,15525,10516,15547,10539,15547,10539,15547,10539,15547,10539,15570,10562,15570,10562,15570,10562,15593,10584,15593,10584,15593,10584,15616,10607,15616,10607,15593,10608,15593,10630,15593,10630,15570,10630,15570,10653,15570,10653,15548,10653,15547,10676,15547,10676,15525xm10676,15479l10653,15479,10653,15502,10676,15502,10676,15479xm10676,15388l10653,15388,10653,15411,10676,15411,10676,15388xm10698,15502l10676,15502,10676,15525,10698,15525,10698,15502xm10698,15457l10676,15457,10676,15479,10698,15479,10698,15457xm10698,15411l10676,15411,10676,15434,10653,15434,10653,15457,10676,15457,10676,15434,10698,15434,10698,15411xm10698,15366l10676,15366,10676,15388,10698,15388,10698,15366xm10721,15479l10698,15479,10698,15502,10721,15502,10721,15479xm10721,15388l10698,15388,10698,15411,10721,15411,10721,15388xm10744,15457l10721,15457,10721,15479,10744,15479,10744,15457xm10767,15434l10744,15434,10744,15411,10721,15411,10721,15434,10698,15434,10698,15457,10721,15457,10721,15434,10744,15434,10744,15457,10767,15457,10767,15434xm10812,15434l10790,15434,10790,15457,10812,15457,10812,15434xm10835,15457l10812,15457,10812,15479,10835,15479,10835,15457xm10858,15479l10835,15479,10835,15502,10858,15502,10858,15479xm10858,15388l10835,15388,10835,15411,10858,15411,10858,15388xm10881,15502l10858,15502,10858,15525,10881,15525,10881,15502xm10881,15457l10858,15457,10858,15479,10881,15479,10881,15457xm10881,15411l10858,15411,10858,15434,10835,15434,10835,15411,10812,15411,10812,15434,10835,15434,10835,15457,10858,15457,10858,15434,10881,15434,10881,15411xm10881,15366l10858,15366,10858,15343,10835,15343,10835,15343,10835,15343,10835,15320,10812,15320,10812,15320,10812,15320,10812,15320,10812,15298,10790,15298,10790,15297,10790,15275,10790,15275,10767,15275,10767,15298,10767,15298,10744,15298,10744,15320,10721,15320,10721,15343,10721,15343,10721,15343,10698,15343,10698,15366,10721,15366,10721,15366,10721,15366,10721,15388,10744,15388,10744,15388,10744,15411,10767,15411,10767,15411,10767,15434,10790,15434,10790,15411,10790,15411,10812,15411,10812,15389,10813,15388,10835,15388,10835,15366,10835,15366,10858,15366,10858,15388,10881,15388,10881,15366xm10904,15479l10881,15479,10881,15502,10904,15502,10904,15479xm10904,15388l10881,15388,10881,15411,10904,15411,10904,15388xm10926,15457l10904,15457,10904,15479,10926,15479,10926,15457xm10926,15411l10904,15411,10904,15434,10881,15434,10881,15457,10904,15457,10904,15434,10926,15434,10926,15411xm10949,15434l10926,15434,10926,15457,10949,15457,10949,15434xe" filled="true" fillcolor="#a7855c" stroked="false">
            <v:path arrowok="t"/>
            <v:fill type="solid"/>
          </v:shape>
          <v:shape style="position:absolute;left:10105;top:15274;width:456;height:341" coordorigin="10106,15275" coordsize="456,341" path="m10129,15479l10106,15479,10106,15502,10129,15502,10129,15479xm10151,15502l10129,15502,10129,15525,10151,15525,10151,15502xm10151,15457l10129,15457,10129,15479,10151,15479,10151,15457xm10174,15479l10151,15479,10151,15502,10174,15502,10174,15479xm10174,15434l10151,15434,10151,15457,10174,15457,10174,15434xm10174,15388l10151,15388,10151,15411,10174,15411,10174,15388xm10197,15457l10174,15457,10174,15479,10197,15479,10197,15457xm10197,15411l10174,15411,10174,15434,10197,15434,10197,15411xm10220,15434l10197,15434,10197,15457,10220,15457,10220,15434xm10265,15434l10243,15434,10243,15457,10265,15457,10265,15434xm10311,15525l10288,15525,10288,15525,10288,15525,10288,15525,10288,15502,10265,15502,10265,15502,10265,15502,10265,15502,10265,15479,10243,15479,10243,15479,10243,15457,10243,15457,10220,15457,10220,15479,10197,15479,10197,15502,10197,15502,10174,15502,10174,15525,10174,15525,10151,15525,10151,15547,10174,15547,10174,15547,10174,15547,10174,15570,10197,15570,10197,15570,10197,15593,10220,15593,10220,15593,10220,15616,10243,15616,10243,15593,10243,15593,10265,15593,10265,15571,10266,15570,10288,15570,10288,15548,10288,15547,10311,15547,10311,15525xm10311,15479l10288,15479,10288,15457,10265,15457,10265,15479,10288,15479,10288,15502,10311,15502,10311,15479xm10311,15434l10288,15434,10288,15411,10265,15411,10265,15434,10288,15434,10288,15457,10311,15457,10311,15434xm10311,15388l10288,15388,10288,15411,10311,15411,10311,15388xm10334,15502l10311,15502,10311,15525,10334,15525,10334,15502xm10356,15479l10334,15479,10334,15457,10311,15457,10311,15479,10334,15479,10334,15502,10356,15502,10356,15479xm10356,15434l10334,15434,10334,15411,10311,15411,10311,15434,10334,15434,10334,15457,10356,15457,10356,15434xm10379,15457l10357,15457,10357,15479,10379,15479,10379,15457xm10379,15411l10357,15411,10357,15434,10379,15434,10379,15411xm10470,15457l10448,15457,10448,15479,10470,15479,10470,15457xm10470,15411l10448,15411,10448,15434,10425,15434,10425,15457,10448,15457,10448,15434,10470,15434,10470,15411xm10493,15479l10470,15479,10470,15502,10493,15502,10493,15479xm10493,15388l10470,15388,10470,15411,10493,15411,10493,15388xm10516,15457l10493,15457,10493,15479,10516,15479,10516,15457xm10516,15366l10493,15366,10493,15343,10470,15343,10470,15343,10470,15343,10470,15320,10448,15320,10448,15320,10448,15320,10448,15320,10448,15298,10425,15298,10425,15297,10425,15275,10425,15275,10425,15275,10402,15275,10402,15298,10379,15298,10379,15320,10379,15320,10379,15320,10357,15320,10357,15343,10357,15343,10356,15343,10356,15343,10334,15343,10334,15366,10311,15366,10311,15388,10334,15388,10334,15411,10356,15411,10356,15388,10334,15388,10334,15366,10356,15366,10357,15366,10357,15388,10379,15388,10379,15388,10379,15411,10402,15411,10402,15411,10402,15434,10379,15434,10379,15457,10402,15457,10402,15434,10425,15434,10425,15412,10425,15411,10448,15411,10448,15389,10448,15388,10470,15388,10470,15366,10471,15366,10493,15366,10493,15388,10516,15388,10516,15366xm10539,15434l10516,15434,10516,15411,10493,15411,10493,15434,10470,15434,10470,15457,10493,15457,10493,15434,10516,15434,10516,15457,10539,15457,10539,15434xm10539,15388l10516,15388,10516,15411,10539,15411,10539,15388xm10562,15411l10539,15411,10539,15434,10562,15434,10562,15411xe" filled="true" fillcolor="#a7855c" stroked="false">
            <v:path arrowok="t"/>
            <v:fill type="solid"/>
          </v:shape>
          <v:shape style="position:absolute;left:9718;top:15274;width:456;height:341" coordorigin="9718,15275" coordsize="456,341" path="m9741,15457l9718,15457,9718,15479,9741,15479,9741,15457xm9764,15479l9741,15479,9741,15502,9764,15502,9764,15479xm9764,15434l9741,15434,9741,15457,9764,15457,9764,15434xm9787,15502l9764,15502,9764,15525,9787,15525,9787,15502xm9787,15457l9764,15457,9764,15479,9787,15479,9787,15457xm9787,15366l9764,15366,9764,15388,9787,15388,9787,15366xm9809,15479l9787,15479,9787,15502,9809,15502,9809,15479xm9809,15434l9787,15434,9787,15411,9764,15411,9764,15434,9787,15434,9787,15457,9809,15457,9809,15434xm9809,15388l9787,15388,9787,15411,9809,15411,9809,15388xm9832,15457l9809,15457,9809,15479,9832,15479,9832,15457xm9832,15411l9809,15411,9809,15434,9832,15434,9832,15411xm9855,15434l9832,15434,9832,15457,9855,15457,9855,15434xm9923,15457l9901,15457,9901,15479,9923,15479,9923,15457xm9923,15411l9901,15411,9901,15434,9878,15434,9878,15457,9901,15457,9901,15434,9923,15434,9923,15411xm9946,15525l9923,15525,9923,15525,9923,15502,9901,15502,9901,15502,9901,15502,9901,15479,9878,15479,9878,15479,9878,15457,9878,15457,9878,15457,9855,15457,9855,15479,9855,15479,9855,15479,9855,15479,9832,15479,9832,15502,9832,15502,9832,15502,9832,15502,9809,15502,9809,15525,9809,15525,9809,15525,9809,15525,9787,15525,9787,15547,9809,15547,9809,15547,9809,15570,9832,15570,9832,15570,9832,15593,9855,15593,9855,15593,9855,15616,9878,15616,9878,15593,9878,15593,9901,15593,9901,15571,9901,15570,9923,15570,9923,15548,9924,15547,9946,15547,9946,15525xm9946,15479l9923,15479,9923,15502,9946,15502,9946,15479xm9946,15388l9923,15388,9923,15411,9946,15411,9946,15388xm9969,15502l9946,15502,9946,15525,9969,15525,9969,15502xm9969,15457l9946,15457,9946,15479,9969,15479,9969,15457xm9992,15479l9969,15479,9969,15502,9992,15502,9992,15479xm9992,15434l9969,15434,9969,15411,9946,15411,9946,15434,9923,15434,9923,15457,9946,15457,9946,15434,9969,15434,9969,15457,9992,15457,9992,15434xm9992,15388l9969,15388,9969,15411,9992,15411,9992,15388xm10015,15457l9992,15457,9992,15479,10015,15479,10015,15457xm10015,15411l9992,15411,9992,15434,10015,15434,10015,15411xm10037,15434l10015,15434,10015,15457,10037,15457,10037,15434xm10106,15457l10083,15457,10083,15479,10106,15479,10106,15457xm10129,15388l10106,15388,10106,15411,10129,15411,10129,15388xm10151,15411l10129,15411,10129,15434,10106,15434,10106,15411,10083,15411,10083,15434,10106,15434,10106,15457,10129,15457,10129,15434,10151,15434,10151,15411xm10151,15366l10129,15366,10129,15343,10106,15343,10106,15343,10106,15343,10106,15320,10083,15320,10083,15320,10083,15320,10083,15298,10061,15298,10060,15297,10060,15275,10060,15275,10037,15275,10037,15298,10037,15298,10015,15298,10015,15320,10015,15320,10015,15320,9992,15320,9992,15343,9992,15343,9992,15343,9992,15343,9969,15343,9969,15366,9946,15366,9946,15388,9969,15388,9969,15366,9992,15366,9992,15366,9992,15388,10015,15388,10015,15388,10015,15411,10037,15411,10037,15411,10037,15434,10060,15434,10060,15457,10083,15457,10083,15434,10060,15434,10060,15411,10061,15411,10083,15411,10083,15389,10083,15388,10106,15388,10106,15366,10106,15366,10129,15366,10129,15388,10151,15388,10151,15366xm10174,15388l10151,15388,10151,15411,10174,15411,10174,15388xe" filled="true" fillcolor="#a7855c" stroked="false">
            <v:path arrowok="t"/>
            <v:fill type="solid"/>
          </v:shape>
          <v:shape style="position:absolute;left:9421;top:15077;width:2818;height:539" coordorigin="9422,15077" coordsize="2818,539" path="m9536,15434l9513,15434,9513,15457,9536,15457,9536,15434xm9559,15457l9536,15457,9536,15479,9559,15479,9559,15457xm9582,15525l9559,15525,9559,15525,9559,15525,9559,15525,9559,15502,9536,15502,9536,15502,9536,15502,9536,15502,9536,15479,9514,15479,9513,15479,9513,15457,9513,15457,9490,15457,9490,15479,9490,15479,9490,15479,9468,15479,9468,15502,9468,15502,9468,15502,9468,15502,9445,15502,9445,15525,9445,15525,9445,15525,9422,15525,9422,15547,9445,15547,9445,15547,9445,15570,9468,15570,9468,15570,9468,15593,9490,15593,9490,15593,9490,15616,9513,15616,9513,15593,9513,15593,9536,15593,9536,15571,9536,15570,9559,15570,9559,15548,9559,15547,9582,15547,9582,15525xm9582,15479l9559,15479,9559,15502,9582,15502,9582,15479xm9582,15434l9559,15434,9559,15411,9536,15411,9536,15434,9559,15434,9559,15457,9582,15457,9582,15434xm9582,15388l9559,15388,9559,15411,9582,15411,9582,15388xm9604,15502l9582,15502,9582,15525,9604,15525,9604,15502xm9604,15457l9582,15457,9582,15479,9604,15479,9604,15457xm9604,15411l9582,15411,9582,15434,9604,15434,9604,15411xm9604,15366l9582,15366,9582,15388,9604,15388,9604,15366xm9627,15479l9604,15479,9604,15502,9627,15502,9627,15479xm9627,15388l9604,15388,9604,15411,9627,15411,9627,15388xm9650,15457l9627,15457,9627,15479,9650,15479,9650,15457xm9650,15411l9627,15411,9627,15434,9604,15434,9604,15457,9627,15457,9627,15434,9650,15434,9650,15411xm9741,15411l9718,15411,9718,15434,9696,15434,9696,15457,9718,15457,9718,15434,9741,15434,9741,15411xm9764,15388l9741,15388,9741,15411,9764,15411,9764,15388xm9764,15343l9741,15343,9741,15343,9741,15343,9741,15343,9741,15320,9718,15320,9718,15320,9718,15320,9718,15320,9718,15298,9696,15298,9695,15297,9695,15275,9695,15275,9673,15275,9673,15298,9673,15298,9650,15298,9650,15320,9650,15320,9650,15320,9627,15320,9627,15343,9627,15343,9627,15343,9604,15343,9604,15366,9627,15366,9627,15366,9627,15388,9650,15388,9650,15389,9650,15411,9673,15411,9673,15411,9673,15434,9650,15434,9650,15457,9673,15457,9673,15434,9695,15434,9695,15411,9696,15411,9718,15411,9718,15389,9719,15388,9741,15388,9741,15366,9741,15366,9764,15366,9764,15343xm9787,15366l9764,15366,9764,15388,9787,15388,9787,15366xm12240,15288l12171,15357,12184,15366,12240,15421,12240,15288xm12240,15077l12174,15143,12188,15152,12240,15204,12240,15077xe" filled="true" fillcolor="#a7855c" stroked="false">
            <v:path arrowok="t"/>
            <v:fill type="solid"/>
          </v:shape>
          <w10:wrap type="none"/>
        </v:group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8352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7840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  <w:r>
      <w:rPr/>
      <w:pict>
        <v:line style="position:absolute;mso-position-horizontal-relative:page;mso-position-vertical-relative:page;z-index:-29027328" from="524.504822pt,721.41748pt" to="524.504822pt,735.58448pt" stroked="true" strokeweight="1pt" strokecolor="#a5855d">
          <v:stroke dashstyle="solid"/>
          <w10:wrap type="none"/>
        </v:line>
      </w:pict>
    </w:r>
    <w:r>
      <w:rPr/>
      <w:pict>
        <v:shape style="position:absolute;margin-left:308.428802pt;margin-top:720.321411pt;width:200.6pt;height:15.45pt;mso-position-horizontal-relative:page;mso-position-vertical-relative:page;z-index:-29026816" type="#_x0000_t202" filled="false" stroked="false">
          <v:textbox inset="0,0,0,0">
            <w:txbxContent>
              <w:p>
                <w:pPr>
                  <w:spacing w:before="35"/>
                  <w:ind w:left="20" w:right="0" w:firstLine="0"/>
                  <w:jc w:val="left"/>
                  <w:rPr>
                    <w:rFonts w:ascii="Tahoma"/>
                    <w:b/>
                    <w:sz w:val="20"/>
                  </w:rPr>
                </w:pP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GOBIERNO</w:t>
                </w:r>
                <w:r>
                  <w:rPr>
                    <w:rFonts w:ascii="Tahoma"/>
                    <w:b/>
                    <w:color w:val="A5855D"/>
                    <w:spacing w:val="28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DEL</w:t>
                </w:r>
                <w:r>
                  <w:rPr>
                    <w:rFonts w:ascii="Tahoma"/>
                    <w:b/>
                    <w:color w:val="A5855D"/>
                    <w:spacing w:val="29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ESTADO</w:t>
                </w:r>
                <w:r>
                  <w:rPr>
                    <w:rFonts w:ascii="Tahoma"/>
                    <w:b/>
                    <w:color w:val="A5855D"/>
                    <w:spacing w:val="29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DE</w:t>
                </w:r>
                <w:r>
                  <w:rPr>
                    <w:rFonts w:ascii="Tahoma"/>
                    <w:b/>
                    <w:color w:val="A5855D"/>
                    <w:spacing w:val="29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OAXACA</w:t>
                </w:r>
              </w:p>
            </w:txbxContent>
          </v:textbox>
          <w10:wrap type="none"/>
        </v:shape>
      </w:pict>
    </w:r>
    <w:r>
      <w:rPr/>
      <w:pict>
        <v:shape style="position:absolute;margin-left:537.408813pt;margin-top:720.321411pt;width:14.1pt;height:15.45pt;mso-position-horizontal-relative:page;mso-position-vertical-relative:page;z-index:-29026304" type="#_x0000_t202" filled="false" stroked="false">
          <v:textbox inset="0,0,0,0">
            <w:txbxContent>
              <w:p>
                <w:pPr>
                  <w:spacing w:before="47"/>
                  <w:ind w:left="20" w:right="0" w:firstLine="0"/>
                  <w:jc w:val="left"/>
                  <w:rPr>
                    <w:rFonts w:ascii="Trebuchet MS"/>
                    <w:b/>
                    <w:sz w:val="20"/>
                  </w:rPr>
                </w:pPr>
                <w:r>
                  <w:rPr>
                    <w:rFonts w:ascii="Trebuchet MS"/>
                    <w:b/>
                    <w:color w:val="A5855D"/>
                    <w:sz w:val="20"/>
                  </w:rPr>
                  <w:t>35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5792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  <w:r>
      <w:rPr/>
      <w:pict>
        <v:line style="position:absolute;mso-position-horizontal-relative:page;mso-position-vertical-relative:page;z-index:-29025280" from="524.504822pt,721.41748pt" to="524.504822pt,735.58448pt" stroked="true" strokeweight="1pt" strokecolor="#a5855d">
          <v:stroke dashstyle="solid"/>
          <w10:wrap type="none"/>
        </v:line>
      </w:pict>
    </w:r>
    <w:r>
      <w:rPr/>
      <w:pict>
        <v:shape style="position:absolute;margin-left:308.428711pt;margin-top:720.321411pt;width:200.6pt;height:15.45pt;mso-position-horizontal-relative:page;mso-position-vertical-relative:page;z-index:-29024768" type="#_x0000_t202" filled="false" stroked="false">
          <v:textbox inset="0,0,0,0">
            <w:txbxContent>
              <w:p>
                <w:pPr>
                  <w:spacing w:before="35"/>
                  <w:ind w:left="20" w:right="0" w:firstLine="0"/>
                  <w:jc w:val="left"/>
                  <w:rPr>
                    <w:rFonts w:ascii="Tahoma"/>
                    <w:b/>
                    <w:sz w:val="20"/>
                  </w:rPr>
                </w:pP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GOBIERNO</w:t>
                </w:r>
                <w:r>
                  <w:rPr>
                    <w:rFonts w:ascii="Tahoma"/>
                    <w:b/>
                    <w:color w:val="A5855D"/>
                    <w:spacing w:val="28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DEL</w:t>
                </w:r>
                <w:r>
                  <w:rPr>
                    <w:rFonts w:ascii="Tahoma"/>
                    <w:b/>
                    <w:color w:val="A5855D"/>
                    <w:spacing w:val="29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ESTADO</w:t>
                </w:r>
                <w:r>
                  <w:rPr>
                    <w:rFonts w:ascii="Tahoma"/>
                    <w:b/>
                    <w:color w:val="A5855D"/>
                    <w:spacing w:val="29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DE</w:t>
                </w:r>
                <w:r>
                  <w:rPr>
                    <w:rFonts w:ascii="Tahoma"/>
                    <w:b/>
                    <w:color w:val="A5855D"/>
                    <w:spacing w:val="29"/>
                    <w:w w:val="105"/>
                    <w:sz w:val="20"/>
                  </w:rPr>
                  <w:t> </w:t>
                </w:r>
                <w:r>
                  <w:rPr>
                    <w:rFonts w:ascii="Tahoma"/>
                    <w:b/>
                    <w:color w:val="A5855D"/>
                    <w:w w:val="105"/>
                    <w:sz w:val="20"/>
                  </w:rPr>
                  <w:t>OAXACA</w:t>
                </w:r>
              </w:p>
            </w:txbxContent>
          </v:textbox>
          <w10:wrap type="none"/>
        </v:shape>
      </w:pict>
    </w:r>
    <w:r>
      <w:rPr/>
      <w:pict>
        <v:shape style="position:absolute;margin-left:537.278687pt;margin-top:720.321411pt;width:14.35pt;height:15.45pt;mso-position-horizontal-relative:page;mso-position-vertical-relative:page;z-index:-29024256" type="#_x0000_t202" filled="false" stroked="false">
          <v:textbox inset="0,0,0,0">
            <w:txbxContent>
              <w:p>
                <w:pPr>
                  <w:spacing w:before="47"/>
                  <w:ind w:left="20" w:right="0" w:firstLine="0"/>
                  <w:jc w:val="left"/>
                  <w:rPr>
                    <w:rFonts w:ascii="Trebuchet MS"/>
                    <w:b/>
                    <w:sz w:val="20"/>
                  </w:rPr>
                </w:pPr>
                <w:r>
                  <w:rPr>
                    <w:rFonts w:ascii="Trebuchet MS"/>
                    <w:b/>
                    <w:color w:val="A5855D"/>
                    <w:w w:val="105"/>
                    <w:sz w:val="20"/>
                  </w:rPr>
                  <w:t>37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3744" coordorigin="0,15061" coordsize="12240,555">
          <v:shape style="position:absolute;left:748;top:15106;width:707;height:205" coordorigin="748,15106" coordsize="707,205" path="m771,15220l748,15220,748,15243,771,15243,771,15220xm794,15243l771,15243,771,15265,794,15265,794,15243xm794,15197l771,15197,771,15220,794,15220,794,15197xm817,15265l794,15265,794,15288,817,15288,817,15265xm817,15220l794,15220,794,15243,817,15243,817,15220xm817,15175l794,15175,794,15197,817,15197,817,15175xm840,15288l817,15288,817,15311,840,15311,840,15288xm840,15243l817,15243,817,15265,840,15265,840,15243xm840,15197l817,15197,817,15220,840,15220,840,15197xm840,15152l817,15152,817,15174,840,15174,840,15152xm862,15265l840,15265,840,15288,862,15288,862,15265xm862,15220l840,15220,840,15243,862,15243,862,15220xm862,15175l840,15175,840,15197,862,15197,862,15175xm885,15243l862,15243,862,15265,885,15265,885,15243xm885,15197l862,15197,862,15220,885,15220,885,15197xm908,15220l885,15220,885,15243,908,15243,908,15220xm953,15220l931,15220,931,15243,953,15243,953,15220xm976,15243l953,15243,953,15265,976,15265,976,15243xm976,15197l953,15197,953,15220,976,15220,976,15197xm999,15265l976,15265,976,15288,999,15288,999,15265xm999,15220l976,15220,976,15243,999,15243,999,15220xm999,15175l976,15175,976,15197,999,15197,999,15175xm1022,15288l999,15288,999,15311,1022,15311,1022,15288xm1022,15243l999,15243,999,15265,1022,15265,1022,15243xm1022,15197l999,15197,999,15220,1022,15220,1022,15197xm1022,15152l999,15152,999,15174,1022,15174,1022,15152xm1045,15265l1022,15265,1022,15288,1045,15288,1045,15265xm1045,15220l1022,15220,1022,15243,1045,15243,1045,15220xm1045,15175l1022,15175,1022,15197,1045,15197,1045,15175xm1067,15243l1045,15243,1045,15265,1067,15265,1067,15243xm1067,15197l1045,15197,1045,15220,1067,15220,1067,15197xm1090,15220l1067,15220,1067,15243,1090,15243,1090,15220xm1136,15220l1113,15220,1113,15243,1136,15243,1136,15220xm1159,15243l1136,15243,1136,15265,1159,15265,1159,15243xm1159,15197l1136,15197,1136,15220,1159,15220,1159,15197xm1181,15265l1159,15265,1159,15288,1181,15288,1181,15265xm1181,15220l1159,15220,1159,15243,1181,15243,1181,15220xm1181,15175l1159,15175,1159,15197,1181,15197,1181,15175xm1204,15288l1181,15288,1181,15311,1204,15311,1204,15288xm1204,15243l1181,15243,1181,15265,1204,15265,1204,15243xm1204,15197l1181,15197,1181,15220,1204,15220,1204,15197xm1204,15152l1181,15152,1181,15174,1204,15174,1204,15152xm1227,15265l1204,15265,1204,15288,1227,15288,1227,15265xm1227,15220l1204,15220,1204,15243,1227,15243,1227,15220xm1227,15175l1204,15175,1204,15197,1227,15197,1227,15175xm1250,15243l1227,15243,1227,15265,1250,15265,1250,15243xm1250,15197l1227,15197,1227,15220,1250,15220,1250,15197xm1273,15220l1250,15220,1250,15243,1273,15243,1273,15220xm1295,15197l1273,15197,1273,15220,1295,15220,1295,15197xm1295,15152l1273,15152,1273,15174,1295,15174,1295,15152xm1318,15220l1295,15220,1295,15243,1318,15243,1318,15220xm1318,15175l1295,15175,1295,15197,1318,15197,1318,15175xm1318,15129l1295,15129,1295,15152,1318,15152,1318,15129xm1341,15243l1318,15243,1318,15265,1341,15265,1341,15243xm1341,15197l1318,15197,1318,15220,1341,15220,1341,15197xm1341,15152l1318,15152,1318,15174,1341,15174,1341,15152xm1341,15106l1318,15106,1318,15129,1341,15129,1341,15106xm1364,15265l1341,15265,1341,15288,1364,15288,1364,15265xm1364,15220l1341,15220,1341,15243,1364,15243,1364,15220xm1364,15175l1341,15175,1341,15197,1364,15197,1364,15175xm1364,15129l1341,15129,1341,15152,1364,15152,1364,15129xm1387,15288l1364,15288,1364,15311,1387,15311,1387,15288xm1387,15243l1364,15243,1364,15265,1387,15265,1387,15243xm1387,15197l1364,15197,1364,15220,1387,15220,1387,15197xm1387,15152l1364,15152,1364,15174,1387,15174,1387,15152xm1409,15265l1387,15265,1387,15288,1409,15288,1409,15265xm1409,15220l1387,15220,1387,15243,1409,15243,1409,15220xm1409,15175l1387,15175,1387,15197,1409,15197,1409,15175xm1432,15243l1409,15243,1409,15265,1432,15265,1432,15243xm1432,15197l1409,15197,1409,15220,1432,15220,1432,15197xm1455,15220l1432,15220,1432,15243,1455,15243,1455,15220xe" filled="true" fillcolor="#a7855c" stroked="false">
            <v:path arrowok="t"/>
            <v:fill type="solid"/>
          </v:shape>
          <v:shape style="position:absolute;left:702;top:15060;width:846;height:341" coordorigin="703,15061" coordsize="846,341" path="m748,15379l726,15379,726,15402,748,15402,748,15379xm748,15333l726,15333,726,15356,703,15356,703,15379,726,15379,726,15356,748,15356,748,15333xm771,15311l748,15311,748,15333,771,15333,771,15311xm771,15265l748,15265,748,15288,771,15288,771,15265xm794,15333l771,15333,771,15356,748,15356,748,15379,771,15379,771,15356,794,15356,794,15333xm794,15288l771,15288,771,15311,794,15311,794,15288xm817,15311l794,15311,794,15333,817,15333,817,15311xm999,15129l976,15129,976,15129,976,15129,976,15106,953,15106,953,15106,953,15106,953,15106,953,15084,931,15084,931,15083,931,15061,931,15061,908,15061,908,15084,908,15084,908,15084,885,15084,885,15106,885,15106,885,15106,885,15106,862,15106,862,15129,862,15129,862,15129,840,15129,840,15152,862,15152,862,15152,862,15152,862,15174,885,15174,885,15175,885,15197,908,15197,908,15197,908,15220,931,15220,931,15198,931,15197,953,15197,953,15175,954,15174,976,15174,976,15152,977,15152,999,15152,999,15129xm1181,15311l1159,15311,1159,15311,1159,15288,1136,15288,1136,15288,1136,15288,1136,15265,1113,15265,1113,15265,1113,15243,1113,15243,1090,15243,1090,15265,1090,15265,1090,15265,1067,15265,1067,15288,1045,15288,1045,15311,1022,15311,1022,15333,1045,15333,1045,15334,1045,15356,1067,15356,1067,15379,1090,15379,1090,15379,1090,15402,1113,15402,1113,15379,1113,15379,1136,15379,1136,15357,1136,15356,1159,15356,1159,15334,1159,15333,1181,15333,1181,15311xm1352,15141l1343,15135,1341,15129,1318,15106,1318,15106,1318,15084,1296,15084,1295,15083,1295,15061,1295,15061,1273,15061,1273,15084,1273,15084,1273,15084,1250,15084,1250,15106,1250,15106,1250,15106,1250,15106,1227,15106,1227,15129,1227,15129,1227,15129,1204,15129,1204,15152,1227,15152,1227,15152,1227,15174,1250,15174,1250,15175,1250,15197,1273,15197,1284,15209,1352,15141xm1548,15311l1526,15311,1526,15288,1503,15288,1503,15288,1503,15288,1503,15265,1480,15265,1480,15265,1480,15243,1480,15243,1457,15243,1457,15265,1457,15265,1434,15265,1434,15288,1434,15288,1412,15288,1412,15311,1412,15311,1389,15311,1389,15333,1412,15333,1412,15334,1412,15334,1412,15356,1434,15356,1434,15356,1434,15379,1457,15379,1457,15379,1457,15402,1480,15402,1480,15379,1480,15379,1503,15379,1503,15357,1503,15356,1526,15356,1526,15334,1526,15333,1548,15333,1548,15311xe" filled="true" fillcolor="#a7855c" stroked="false">
            <v:path arrowok="t"/>
            <v:fill type="solid"/>
          </v:shape>
          <v:shape style="position:absolute;left:39;top:15151;width:766;height:239" coordorigin="40,15152" coordsize="766,239" path="m62,15243l40,15243,40,15265,62,15265,62,15243xm85,15265l62,15265,62,15288,85,15288,85,15265xm85,15220l62,15220,62,15243,85,15243,85,15220xm85,15175l62,15175,62,15197,85,15197,85,15175xm108,15288l85,15288,85,15311,108,15311,108,15288xm108,15243l85,15243,85,15265,108,15265,108,15243xm108,15197l85,15197,85,15220,108,15220,108,15197xm108,15152l85,15152,85,15174,108,15174,108,15152xm131,15265l108,15265,108,15288,131,15288,131,15265xm131,15220l108,15220,108,15243,131,15243,131,15220xm131,15175l108,15175,108,15197,131,15197,131,15175xm154,15243l131,15243,131,15265,154,15265,154,15243xm154,15197l131,15197,131,15220,154,15220,154,15197xm176,15220l154,15220,154,15243,176,15243,176,15220xm222,15220l199,15220,199,15243,222,15243,222,15220xm245,15243l222,15243,222,15265,245,15265,245,15243xm245,15197l222,15197,222,15220,245,15220,245,15197xm267,15265l245,15265,245,15288,267,15288,267,15265xm267,15220l245,15220,245,15243,267,15243,267,15220xm267,15175l245,15175,245,15197,267,15197,267,15175xm290,15288l268,15288,268,15311,290,15311,290,15288xm290,15243l268,15243,268,15265,290,15265,290,15243xm290,15197l268,15197,268,15220,290,15220,290,15197xm290,15152l268,15152,268,15174,290,15174,290,15152xm313,15265l290,15265,290,15288,313,15288,313,15265xm313,15220l290,15220,290,15243,313,15243,313,15220xm313,15175l290,15175,290,15197,313,15197,313,15175xm336,15243l313,15243,313,15265,336,15265,336,15243xm336,15197l313,15197,313,15220,336,15220,336,15197xm359,15220l336,15220,336,15243,359,15243,359,15220xm404,15220l381,15220,381,15243,404,15243,404,15220xm427,15243l404,15243,404,15265,427,15265,427,15243xm427,15197l404,15197,404,15220,427,15220,427,15197xm450,15265l427,15265,427,15288,450,15288,450,15265xm450,15220l427,15220,427,15243,450,15243,450,15220xm450,15175l427,15175,427,15197,450,15197,450,15175xm473,15288l450,15288,450,15311,473,15311,473,15288xm473,15243l450,15243,450,15265,473,15265,473,15243xm473,15197l450,15197,450,15220,473,15220,473,15197xm473,15152l450,15152,450,15174,473,15174,473,15152xm495,15265l473,15265,473,15288,495,15288,495,15265xm495,15220l473,15220,473,15243,495,15243,495,15220xm495,15175l473,15175,473,15197,495,15197,495,15175xm518,15243l495,15243,495,15265,518,15265,518,15243xm518,15197l495,15197,495,15220,518,15220,518,15197xm541,15220l518,15220,518,15243,541,15243,541,15220xm587,15220l564,15220,564,15243,587,15243,587,15220xm609,15243l587,15243,587,15265,609,15265,609,15243xm609,15197l587,15197,587,15220,609,15220,609,15197xm632,15265l609,15265,609,15288,632,15288,632,15265xm632,15220l609,15220,609,15243,632,15243,632,15220xm632,15175l609,15175,609,15197,632,15197,632,15175xm655,15288l632,15288,632,15311,655,15311,655,15288xm655,15243l632,15243,632,15265,655,15265,655,15243xm655,15197l632,15197,632,15220,655,15220,655,15197xm655,15152l632,15152,632,15174,655,15174,655,15152xm678,15265l655,15265,655,15288,678,15288,678,15265xm678,15220l655,15220,655,15243,678,15243,678,15220xm678,15175l655,15175,655,15197,678,15197,678,15175xm701,15243l678,15243,678,15265,701,15265,701,15243xm701,15197l678,15197,678,15220,701,15220,701,15197xm723,15220l701,15220,701,15243,723,15243,723,15220xm805,15323l796,15317,794,15311,771,15288,771,15265,749,15265,748,15265,748,15243,748,15243,748,15243,726,15243,726,15265,703,15265,703,15288,703,15288,680,15288,680,15311,680,15311,680,15311,657,15311,657,15333,680,15333,680,15334,680,15356,703,15356,737,15390,805,15323xe" filled="true" fillcolor="#a7855c" stroked="false">
            <v:path arrowok="t"/>
            <v:fill type="solid"/>
          </v:shape>
          <v:shape style="position:absolute;left:0;top:15060;width:1452;height:464" coordorigin="0,15061" coordsize="1452,464" path="m40,15220l17,15220,17,15243,40,15243,40,15220xm62,15197l40,15197,40,15220,62,15220,62,15197xm85,15311l62,15311,62,15288,40,15288,40,15288,40,15288,40,15288,40,15265,17,15265,17,15265,17,15243,17,15243,0,15243,0,15259,0,15265,0,15288,0,15311,0,15333,0,15356,0,15379,0,15385,0,15402,17,15402,17,15379,17,15379,40,15379,40,15357,40,15356,62,15356,62,15334,63,15333,85,15333,85,15311xm85,15175l62,15175,62,15197,85,15197,85,15175xm267,15129l245,15129,245,15129,245,15129,245,15129,245,15106,222,15106,222,15106,222,15106,222,15106,222,15084,200,15084,199,15083,199,15061,199,15061,199,15061,199,15061,176,15061,176,15084,176,15084,176,15084,176,15084,154,15084,154,15106,154,15106,154,15106,154,15106,131,15106,131,15129,131,15129,131,15129,108,15129,108,15152,131,15152,131,15152,131,15174,153,15174,154,15175,154,15197,176,15197,176,15197,176,15220,199,15220,199,15198,199,15197,222,15197,222,15175,222,15174,245,15174,245,15152,245,15152,267,15152,267,15129xm450,15311l427,15311,427,15311,427,15288,404,15288,404,15265,382,15265,381,15265,381,15243,381,15243,381,15243,381,15243,359,15243,359,15265,336,15265,336,15288,336,15288,313,15288,313,15311,313,15311,313,15311,290,15311,290,15333,313,15333,313,15334,313,15334,313,15356,336,15356,336,15356,336,15379,359,15379,359,15379,359,15402,381,15402,381,15379,382,15379,404,15379,404,15357,405,15356,427,15356,427,15334,427,15333,450,15333,450,15311xm632,15129l609,15129,609,15129,609,15129,609,15129,609,15106,587,15106,587,15106,587,15106,587,15106,587,15084,564,15084,564,15083,564,15061,564,15061,564,15061,541,15061,541,15084,541,15084,541,15084,518,15084,518,15106,518,15106,518,15106,518,15106,495,15106,495,15129,495,15129,495,15129,495,15129,473,15129,473,15152,495,15152,495,15152,495,15174,518,15174,518,15175,518,15197,541,15197,541,15197,541,15220,564,15220,564,15198,564,15197,587,15197,587,15175,587,15174,609,15174,609,15152,610,15152,632,15152,632,15129xm1383,15502l1360,15502,1360,15525,1383,15525,1383,15502xm1406,15479l1383,15479,1383,15502,1406,15502,1406,15479xm1406,15434l1383,15434,1383,15457,1406,15457,1406,15434xm1429,15457l1406,15457,1406,15479,1429,15479,1429,15457xm1429,15411l1406,15411,1406,15434,1429,15434,1429,15411xm1452,15434l1429,15434,1429,15457,1452,15457,1452,15434xe" filled="true" fillcolor="#a7855c" stroked="false">
            <v:path arrowok="t"/>
            <v:fill type="solid"/>
          </v:shape>
          <v:shape style="position:absolute;left:745;top:15297;width:661;height:228" coordorigin="745,15298" coordsize="661,228" path="m791,15457l768,15457,768,15479,791,15479,791,15457xm791,15411l768,15411,768,15434,745,15434,745,15457,768,15457,768,15434,791,15434,791,15411xm813,15479l791,15479,791,15502,813,15502,813,15479xm813,15434l791,15434,791,15457,813,15457,813,15434xm813,15388l791,15388,791,15411,813,15411,813,15388xm836,15502l813,15502,813,15525,836,15525,836,15502xm836,15457l813,15457,813,15479,836,15479,836,15457xm836,15366l813,15366,813,15388,836,15388,836,15366xm859,15479l836,15479,836,15502,859,15502,859,15479xm859,15434l836,15434,836,15411,813,15411,813,15434,836,15434,836,15457,859,15457,859,15434xm859,15388l836,15388,836,15411,859,15411,859,15388xm882,15457l859,15457,859,15479,882,15479,882,15457xm905,15434l882,15434,882,15411,859,15411,859,15434,882,15434,882,15457,905,15457,905,15434xm973,15457l950,15457,950,15479,973,15479,973,15457xm973,15411l950,15411,950,15434,927,15434,927,15457,950,15457,950,15434,973,15434,973,15411xm996,15479l973,15479,973,15502,996,15502,996,15479xm996,15434l973,15434,973,15457,996,15457,996,15434xm996,15388l973,15388,973,15411,996,15411,996,15388xm1019,15502l996,15502,996,15525,1019,15525,1019,15502xm1019,15457l996,15457,996,15479,1019,15479,1019,15457xm1019,15411l996,15411,996,15434,1019,15434,1019,15411xm1019,15366l996,15366,996,15388,1019,15388,1019,15366xm1041,15479l1019,15479,1019,15502,1041,15502,1041,15479xm1041,15388l1019,15388,1019,15411,1041,15411,1041,15388xm1064,15457l1041,15457,1041,15479,1064,15479,1064,15457xm1064,15411l1041,15411,1041,15434,1019,15434,1019,15457,1041,15457,1041,15434,1064,15434,1064,15411xm1087,15434l1064,15434,1064,15457,1087,15457,1087,15434xm1133,15434l1110,15434,1110,15457,1133,15457,1133,15434xm1155,15457l1133,15457,1133,15479,1155,15479,1155,15457xm1178,15479l1155,15479,1155,15502,1178,15502,1178,15479xm1178,15434l1155,15434,1155,15411,1133,15411,1133,15434,1155,15434,1155,15457,1178,15457,1178,15434xm1178,15388l1155,15388,1155,15411,1178,15411,1178,15388xm1201,15502l1178,15502,1178,15525,1201,15525,1201,15502xm1201,15457l1178,15457,1178,15479,1201,15479,1201,15457xm1201,15366l1178,15366,1178,15388,1201,15388,1201,15366xm1224,15479l1201,15479,1201,15502,1224,15502,1224,15479xm1224,15388l1201,15388,1201,15411,1224,15411,1224,15388xm1246,15457l1224,15457,1224,15479,1246,15479,1246,15457xm1246,15411l1224,15411,1224,15434,1201,15434,1201,15411,1178,15411,1178,15434,1201,15434,1201,15457,1224,15457,1224,15434,1246,15434,1246,15411xm1246,15366l1224,15366,1224,15388,1246,15388,1246,15366xm1269,15388l1247,15388,1247,15411,1269,15411,1269,15388xm1292,15411l1269,15411,1269,15434,1247,15434,1247,15457,1269,15457,1269,15434,1292,15434,1292,15411xm1292,15366l1269,15366,1269,15343,1247,15343,1247,15366,1269,15366,1269,15388,1292,15388,1292,15366xm1292,15320l1269,15320,1269,15343,1292,15343,1292,15320xm1315,15388l1292,15388,1292,15411,1315,15411,1315,15388xm1315,15298l1292,15298,1292,15320,1315,15320,1315,15298xm1338,15457l1315,15457,1315,15479,1338,15479,1338,15457xm1338,15411l1315,15411,1315,15434,1292,15434,1292,15457,1315,15457,1315,15434,1338,15434,1338,15411xm1338,15366l1315,15366,1315,15343,1292,15343,1292,15366,1315,15366,1315,15388,1338,15388,1338,15366xm1338,15320l1315,15320,1315,15343,1338,15343,1338,15320xm1360,15479l1338,15479,1338,15502,1360,15502,1360,15479xm1360,15434l1338,15434,1338,15457,1360,15457,1360,15434xm1360,15388l1338,15388,1338,15411,1360,15411,1360,15388xm1360,15343l1338,15343,1338,15366,1360,15366,1360,15343xm1383,15457l1360,15457,1360,15479,1383,15479,1383,15457xm1383,15366l1360,15366,1360,15388,1383,15388,1383,15366xm1406,15434l1383,15434,1383,15411,1360,15411,1360,15434,1383,15434,1383,15457,1406,15457,1406,15434xm1406,15388l1383,15388,1383,15411,1406,15411,1406,15388xe" filled="true" fillcolor="#a7855c" stroked="false">
            <v:path arrowok="t"/>
            <v:fill type="solid"/>
          </v:shape>
          <v:shape style="position:absolute;left:676;top:15274;width:869;height:341" coordorigin="677,15275" coordsize="869,341" path="m699,15547l677,15547,677,15570,699,15570,699,15547xm722,15570l699,15570,699,15593,722,15593,722,15570xm722,15525l699,15525,699,15547,722,15547,722,15525xm722,15479l699,15479,699,15502,722,15502,722,15479xm745,15593l722,15593,722,15616,745,15616,745,15593xm745,15547l722,15547,722,15570,745,15570,745,15547xm745,15502l722,15502,722,15525,745,15525,745,15502xm745,15457l722,15457,722,15479,745,15479,745,15457xm768,15570l745,15570,745,15593,768,15593,768,15570xm768,15525l745,15525,745,15547,768,15547,768,15525xm768,15479l745,15479,745,15502,768,15502,768,15479xm791,15547l768,15547,768,15570,791,15570,791,15547xm791,15502l768,15502,768,15525,791,15525,791,15502xm813,15525l791,15525,791,15547,813,15547,813,15525xm996,15343l973,15343,973,15343,973,15343,973,15320,950,15320,950,15320,950,15320,950,15320,950,15298,928,15298,927,15297,927,15275,905,15275,905,15298,905,15298,882,15298,882,15320,859,15320,859,15343,859,15343,836,15343,836,15366,859,15366,859,15366,859,15366,859,15388,882,15388,882,15388,882,15411,905,15411,905,15411,905,15434,927,15434,927,15411,928,15411,950,15411,950,15389,951,15388,973,15388,973,15366,973,15366,996,15366,996,15343xm1178,15525l1155,15525,1155,15525,1155,15525,1155,15525,1155,15502,1133,15502,1133,15502,1133,15502,1133,15502,1133,15479,1110,15479,1110,15479,1110,15457,1110,15457,1087,15457,1087,15479,1087,15479,1087,15479,1064,15479,1064,15502,1064,15502,1064,15502,1064,15502,1041,15502,1041,15525,1041,15525,1041,15525,1019,15525,1019,15547,1041,15547,1041,15547,1041,15570,1064,15570,1064,15570,1064,15593,1087,15593,1087,15593,1087,15616,1110,15616,1110,15593,1110,15593,1133,15593,1133,15571,1133,15570,1155,15570,1155,15548,1156,15547,1178,15547,1178,15525xm1349,15355l1340,15349,1338,15343,1303,15309,1292,15297,1292,15275,1292,15275,1269,15275,1269,15298,1269,15298,1247,15298,1247,15320,1246,15320,1246,15320,1224,15320,1224,15343,1224,15343,1224,15343,1201,15343,1201,15366,1224,15366,1224,15366,1224,15388,1246,15388,1281,15423,1349,15355xm1545,15525l1522,15525,1522,15525,1522,15525,1522,15502,1499,15502,1499,15502,1499,15502,1499,15479,1477,15479,1477,15479,1477,15457,1477,15457,1454,15457,1454,15479,1454,15479,1454,15479,1431,15479,1431,15502,1431,15502,1431,15502,1431,15502,1408,15502,1408,15525,1408,15525,1408,15525,1385,15525,1385,15547,1408,15547,1408,15547,1408,15570,1431,15570,1431,15570,1431,15593,1454,15593,1454,15593,1454,15616,1477,15616,1477,15593,1477,15593,1499,15593,1499,15571,1500,15570,1522,15570,1522,15548,1523,15547,1545,15547,1545,15525xe" filled="true" fillcolor="#a7855c" stroked="false">
            <v:path arrowok="t"/>
            <v:fill type="solid"/>
          </v:shape>
          <v:shape style="position:absolute;left:13;top:15343;width:788;height:262" coordorigin="13,15343" coordsize="788,262" path="m36,15434l13,15434,13,15457,36,15457,36,15434xm59,15457l36,15457,36,15479,59,15479,59,15457xm82,15479l59,15479,59,15502,82,15502,82,15479xm82,15388l59,15388,59,15411,82,15411,82,15388xm105,15502l82,15502,82,15525,105,15525,105,15502xm105,15457l82,15457,82,15479,105,15479,105,15457xm105,15411l82,15411,82,15434,59,15434,59,15411,36,15411,36,15434,59,15434,59,15457,82,15457,82,15434,105,15434,105,15411xm105,15366l82,15366,82,15388,105,15388,105,15366xm127,15479l105,15479,105,15502,127,15502,127,15479xm127,15388l105,15388,105,15411,127,15411,127,15388xm150,15457l127,15457,127,15479,150,15479,150,15457xm150,15411l127,15411,127,15434,105,15434,105,15457,127,15457,127,15434,150,15434,150,15411xm173,15434l150,15434,150,15457,173,15457,173,15434xm241,15457l219,15457,219,15479,241,15479,241,15457xm241,15411l219,15411,219,15434,196,15434,196,15457,219,15457,219,15434,241,15434,241,15411xm264,15479l241,15479,241,15502,264,15502,264,15479xm264,15434l241,15434,241,15457,264,15457,264,15434xm264,15388l241,15388,241,15411,264,15411,264,15388xm287,15502l264,15502,264,15525,287,15525,287,15502xm287,15457l264,15457,264,15479,287,15479,287,15457xm287,15366l264,15366,264,15388,287,15388,287,15366xm310,15479l287,15479,287,15502,310,15502,310,15479xm310,15434l287,15434,287,15411,264,15411,264,15434,287,15434,287,15457,310,15457,310,15434xm310,15388l287,15388,287,15411,310,15411,310,15388xm333,15457l310,15457,310,15479,333,15479,333,15457xm355,15434l333,15434,333,15411,310,15411,310,15434,333,15434,333,15457,355,15457,355,15434xm424,15457l401,15457,401,15479,424,15479,424,15457xm424,15411l401,15411,401,15434,378,15434,378,15457,401,15457,401,15434,424,15434,424,15411xm447,15479l424,15479,424,15502,447,15502,447,15479xm447,15388l424,15388,424,15411,447,15411,447,15388xm469,15502l447,15502,447,15525,469,15525,469,15502xm469,15457l447,15457,447,15479,469,15479,469,15457xm469,15366l447,15366,447,15388,469,15388,469,15366xm492,15479l469,15479,469,15502,492,15502,492,15479xm492,15434l469,15434,469,15411,447,15411,447,15434,424,15434,424,15457,447,15457,447,15434,469,15434,469,15457,492,15457,492,15434xm492,15388l469,15388,469,15411,492,15411,492,15388xm515,15457l492,15457,492,15479,515,15479,515,15457xm515,15411l492,15411,492,15434,515,15434,515,15411xm538,15434l515,15434,515,15457,538,15457,538,15434xm583,15434l561,15434,561,15457,583,15457,583,15434xm583,15388l561,15388,561,15411,583,15411,583,15388xm606,15457l583,15457,583,15479,606,15479,606,15457xm606,15411l583,15411,583,15434,606,15434,606,15411xm606,15366l583,15366,583,15388,606,15388,606,15366xm629,15479l606,15479,606,15502,629,15502,629,15479xm629,15388l606,15388,606,15411,629,15411,629,15388xm652,15502l629,15502,629,15525,652,15525,652,15502xm652,15457l629,15457,629,15479,652,15479,652,15457xm652,15411l629,15411,629,15434,606,15434,606,15457,629,15457,629,15434,652,15434,652,15411xm652,15366l629,15366,629,15343,606,15343,606,15366,629,15366,629,15388,652,15388,652,15366xm674,15479l652,15479,652,15502,674,15502,674,15479xm674,15388l652,15388,652,15411,674,15411,674,15388xm697,15457l674,15457,674,15479,697,15479,697,15457xm697,15411l674,15411,674,15434,652,15434,652,15457,674,15457,674,15434,697,15434,697,15411xm720,15434l697,15434,697,15457,720,15457,720,15434xm801,15537l793,15530,791,15525,756,15491,740,15474,745,15457,722,15479,722,15479,699,15479,699,15502,699,15502,699,15502,677,15502,677,15525,677,15525,654,15525,654,15547,677,15547,677,15547,734,15604,801,15537xe" filled="true" fillcolor="#a7855c" stroked="false">
            <v:path arrowok="t"/>
            <v:fill type="solid"/>
          </v:shape>
          <v:shape style="position:absolute;left:0;top:15174;width:5474;height:442" coordorigin="0,15175" coordsize="5474,442" path="m82,15525l59,15525,59,15525,59,15525,59,15525,59,15502,36,15502,36,15502,36,15502,36,15502,36,15479,14,15479,13,15479,13,15457,13,15457,0,15457,0,15470,0,15479,0,15502,0,15525,0,15547,0,15570,0,15593,0,15602,0,15616,13,15616,13,15593,14,15593,36,15593,36,15571,37,15570,59,15570,59,15548,59,15547,82,15547,82,15525xm264,15343l241,15343,241,15343,241,15343,241,15320,219,15320,219,15320,219,15320,219,15320,219,15298,196,15298,196,15297,196,15275,196,15275,173,15275,173,15298,173,15298,150,15298,150,15320,150,15320,150,15320,127,15320,127,15343,127,15343,127,15343,105,15343,105,15366,127,15366,127,15366,127,15388,150,15388,150,15388,150,15411,173,15411,173,15411,173,15434,196,15434,196,15411,196,15411,219,15411,219,15389,219,15388,241,15388,241,15366,242,15366,264,15366,264,15343xm447,15525l424,15525,424,15525,424,15525,424,15525,424,15525,424,15502,401,15502,401,15502,401,15502,401,15502,401,15479,379,15479,378,15479,378,15457,378,15457,355,15457,355,15479,355,15479,355,15479,333,15479,333,15502,333,15502,333,15502,310,15502,310,15525,310,15525,287,15525,287,15547,310,15547,310,15547,310,15547,310,15570,333,15570,333,15570,333,15593,355,15593,355,15593,355,15616,378,15616,378,15593,378,15593,401,15593,401,15570,401,15570,424,15570,424,15548,424,15547,447,15547,447,15525xm617,15355l608,15349,606,15343,606,15343,606,15343,606,15320,583,15320,583,15320,583,15320,583,15320,583,15298,561,15298,561,15297,561,15275,561,15275,538,15275,538,15298,538,15298,538,15298,515,15298,515,15320,515,15320,515,15320,492,15320,492,15343,492,15343,492,15343,492,15343,469,15343,469,15366,492,15366,492,15366,492,15388,515,15388,515,15388,515,15411,538,15411,538,15411,538,15434,561,15434,561,15411,561,15411,583,15411,583,15389,617,15355xm5382,15265l5359,15265,5359,15288,5382,15288,5382,15265xm5382,15220l5359,15220,5359,15243,5382,15243,5382,15220xm5405,15288l5382,15288,5382,15311,5405,15311,5405,15288xm5405,15243l5382,15243,5382,15265,5405,15265,5405,15243xm5405,15197l5382,15197,5382,15220,5405,15220,5405,15197xm5428,15265l5405,15265,5405,15288,5428,15288,5428,15265xm5428,15220l5405,15220,5405,15243,5428,15243,5428,15220xm5428,15175l5405,15175,5405,15197,5428,15197,5428,15175xm5450,15243l5428,15243,5428,15265,5450,15265,5450,15243xm5450,15197l5428,15197,5428,15220,5450,15220,5450,15197xm5473,15220l5450,15220,5450,15243,5473,15243,5473,15220xe" filled="true" fillcolor="#a7855c" stroked="false">
            <v:path arrowok="t"/>
            <v:fill type="solid"/>
          </v:shape>
          <v:shape style="position:absolute;left:4766;top:15060;width:639;height:250" coordorigin="4767,15061" coordsize="639,250" path="m4789,15220l4767,15220,4767,15243,4789,15243,4789,15220xm4812,15243l4789,15243,4789,15265,4812,15265,4812,15243xm4812,15197l4789,15197,4789,15220,4812,15220,4812,15197xm4835,15265l4812,15265,4812,15288,4835,15288,4835,15265xm4835,15220l4812,15220,4812,15243,4835,15243,4835,15220xm4835,15175l4812,15175,4812,15197,4835,15197,4835,15175xm4858,15288l4835,15288,4835,15311,4858,15311,4858,15288xm4858,15243l4835,15243,4835,15265,4858,15265,4858,15243xm4858,15197l4835,15197,4835,15220,4858,15220,4858,15197xm4858,15152l4835,15152,4835,15174,4858,15174,4858,15152xm4881,15265l4858,15265,4858,15288,4881,15288,4881,15265xm4881,15220l4858,15220,4858,15243,4881,15243,4881,15220xm4881,15175l4858,15175,4858,15197,4881,15197,4881,15175xm4903,15243l4881,15243,4881,15265,4903,15265,4903,15243xm4903,15197l4881,15197,4881,15220,4903,15220,4903,15197xm4926,15220l4903,15220,4903,15243,4926,15243,4926,15220xm4972,15220l4949,15220,4949,15243,4972,15243,4972,15220xm4995,15243l4972,15243,4972,15265,4995,15265,4995,15243xm4995,15197l4972,15197,4972,15220,4995,15220,4995,15197xm5017,15265l4995,15265,4995,15288,5017,15288,5017,15265xm5017,15220l4995,15220,4995,15243,5017,15243,5017,15220xm5017,15175l4995,15175,4995,15197,5017,15197,5017,15175xm5040,15288l5017,15288,5017,15311,5040,15311,5040,15288xm5040,15243l5017,15243,5017,15265,5040,15265,5040,15243xm5040,15197l5017,15197,5017,15220,5040,15220,5040,15197xm5040,15152l5017,15152,5017,15174,5040,15174,5040,15152xm5063,15265l5040,15265,5040,15288,5063,15288,5063,15265xm5063,15220l5040,15220,5040,15243,5063,15243,5063,15220xm5063,15175l5040,15175,5040,15197,5063,15197,5063,15175xm5086,15243l5063,15243,5063,15265,5086,15265,5086,15243xm5086,15197l5063,15197,5063,15220,5086,15220,5086,15197xm5108,15220l5086,15220,5086,15243,5108,15243,5108,15220xm5154,15220l5131,15220,5131,15243,5154,15243,5154,15220xm5177,15243l5154,15243,5154,15265,5177,15265,5177,15243xm5177,15197l5154,15197,5154,15220,5177,15220,5177,15197xm5200,15265l5177,15265,5177,15288,5200,15288,5200,15265xm5200,15220l5177,15220,5177,15243,5200,15243,5200,15220xm5200,15175l5177,15175,5177,15197,5200,15197,5200,15175xm5222,15288l5200,15288,5200,15311,5222,15311,5222,15288xm5222,15243l5200,15243,5200,15265,5222,15265,5222,15243xm5222,15197l5200,15197,5200,15220,5222,15220,5222,15197xm5222,15152l5200,15152,5200,15174,5222,15174,5222,15152xm5245,15265l5222,15265,5222,15288,5245,15288,5245,15265xm5245,15220l5222,15220,5222,15243,5245,15243,5245,15220xm5245,15175l5222,15175,5222,15197,5245,15197,5245,15175xm5268,15243l5245,15243,5245,15265,5268,15265,5268,15243xm5268,15197l5245,15197,5245,15220,5268,15220,5268,15197xm5291,15220l5268,15220,5268,15243,5291,15243,5291,15220xm5336,15220l5314,15220,5314,15243,5336,15243,5336,15220xm5359,15243l5336,15243,5336,15265,5359,15265,5359,15243xm5359,15197l5336,15197,5336,15220,5359,15220,5359,15197xm5382,15220l5359,15220,5359,15243,5382,15243,5382,15220xm5382,15175l5359,15175,5359,15197,5382,15197,5382,15175xm5382,15129l5359,15129,5359,15129,5359,15129,5359,15106,5336,15106,5336,15106,5336,15106,5336,15106,5336,15084,5314,15084,5314,15083,5314,15061,5314,15061,5291,15061,5291,15084,5291,15084,5291,15084,5268,15084,5268,15106,5268,15106,5268,15106,5268,15106,5245,15106,5245,15129,5245,15129,5245,15129,5245,15129,5222,15129,5222,15152,5245,15152,5245,15152,5245,15174,5268,15174,5268,15175,5268,15197,5291,15197,5291,15197,5291,15220,5314,15220,5314,15198,5314,15197,5336,15197,5336,15175,5337,15174,5359,15174,5359,15152,5360,15152,5382,15152,5382,15129xm5405,15152l5382,15152,5382,15174,5405,15174,5405,15152xe" filled="true" fillcolor="#a7855c" stroked="false">
            <v:path arrowok="t"/>
            <v:fill type="solid"/>
          </v:shape>
          <v:shape style="position:absolute;left:4675;top:15060;width:892;height:341" coordorigin="4675,15061" coordsize="892,341" path="m4719,15243l4696,15243,4696,15265,4719,15265,4719,15243xm4742,15220l4719,15220,4719,15243,4742,15243,4742,15220xm4835,15311l4812,15311,4812,15288,4789,15288,4789,15288,4789,15288,4789,15265,4767,15265,4767,15265,4767,15243,4767,15243,4744,15243,4744,15265,4744,15265,4721,15265,4721,15288,4721,15288,4698,15288,4698,15311,4698,15311,4675,15311,4675,15333,4698,15333,4698,15334,4698,15334,4698,15356,4721,15356,4721,15356,4721,15379,4744,15379,4744,15379,4744,15402,4767,15402,4767,15379,4767,15379,4789,15379,4789,15357,4790,15356,4812,15356,4812,15334,4812,15333,4835,15333,4835,15311xm5017,15129l4995,15129,4995,15129,4994,15129,4995,15129,4995,15106,4972,15106,4972,15106,4972,15106,4972,15106,4972,15084,4949,15084,4949,15083,4949,15061,4949,15061,4949,15061,4926,15061,4926,15084,4926,15084,4926,15084,4926,15084,4903,15084,4903,15106,4903,15106,4903,15106,4903,15106,4881,15106,4881,15129,4881,15129,4881,15129,4858,15129,4858,15152,4880,15152,4881,15152,4881,15174,4903,15174,4903,15175,4903,15197,4926,15197,4926,15197,4926,15220,4949,15220,4949,15198,4949,15197,4972,15197,4972,15175,4972,15174,4995,15174,4995,15152,4995,15152,5017,15152,5017,15129xm5200,15311l5177,15311,5177,15311,5177,15288,5154,15288,5154,15265,5132,15265,5131,15265,5131,15243,5131,15243,5109,15243,5109,15265,5108,15265,5086,15265,5086,15288,5086,15288,5063,15288,5063,15311,5063,15311,5040,15311,5040,15333,5063,15333,5063,15334,5063,15334,5063,15356,5086,15356,5086,15356,5086,15379,5108,15379,5109,15379,5109,15402,5131,15402,5131,15379,5132,15379,5154,15379,5154,15357,5154,15356,5177,15356,5177,15334,5177,15333,5200,15333,5200,15311xm5370,15141l5361,15135,5359,15129,5325,15095,5309,15078,5314,15061,5231,15143,5245,15152,5302,15209,5370,15141xm5567,15311l5544,15311,5544,15311,5544,15288,5521,15288,5521,15265,5499,15265,5498,15265,5498,15243,5498,15243,5498,15243,5475,15243,5475,15265,5453,15265,5453,15288,5453,15288,5430,15288,5430,15311,5407,15311,5407,15333,5430,15333,5430,15334,5430,15356,5453,15356,5453,15356,5453,15379,5475,15379,5475,15379,5475,15402,5498,15402,5498,15379,5499,15379,5521,15379,5521,15357,5521,15356,5544,15356,5544,15334,5544,15333,5567,15333,5567,15311xe" filled="true" fillcolor="#a7855c" stroked="false">
            <v:path arrowok="t"/>
            <v:fill type="solid"/>
          </v:shape>
          <v:shape style="position:absolute;left:4035;top:15106;width:684;height:205" coordorigin="4035,15106" coordsize="684,205" path="m4058,15220l4035,15220,4035,15243,4058,15243,4058,15220xm4081,15243l4058,15243,4058,15265,4081,15265,4081,15243xm4081,15197l4058,15197,4058,15220,4081,15220,4081,15197xm4103,15265l4081,15265,4081,15288,4103,15288,4103,15265xm4103,15220l4081,15220,4081,15243,4103,15243,4103,15220xm4103,15175l4081,15175,4081,15197,4103,15197,4103,15175xm4126,15288l4103,15288,4103,15311,4126,15311,4126,15288xm4126,15243l4103,15243,4103,15265,4126,15265,4126,15243xm4126,15197l4103,15197,4103,15220,4126,15220,4126,15197xm4126,15152l4103,15152,4103,15174,4126,15174,4126,15152xm4149,15265l4126,15265,4126,15288,4149,15288,4149,15265xm4149,15220l4126,15220,4126,15243,4149,15243,4149,15220xm4149,15175l4126,15175,4126,15197,4149,15197,4149,15175xm4172,15243l4149,15243,4149,15265,4172,15265,4172,15243xm4172,15197l4149,15197,4149,15220,4172,15220,4172,15197xm4195,15220l4172,15220,4172,15243,4195,15243,4195,15220xm4240,15220l4217,15220,4217,15243,4240,15243,4240,15220xm4263,15243l4240,15243,4240,15265,4263,15265,4263,15243xm4263,15197l4240,15197,4240,15220,4263,15220,4263,15197xm4286,15265l4263,15265,4263,15288,4286,15288,4286,15265xm4286,15220l4263,15220,4263,15243,4286,15243,4286,15220xm4286,15175l4263,15175,4263,15197,4286,15197,4286,15175xm4309,15288l4286,15288,4286,15311,4309,15311,4309,15288xm4309,15243l4286,15243,4286,15265,4309,15265,4309,15243xm4309,15197l4286,15197,4286,15220,4309,15220,4309,15197xm4309,15152l4286,15152,4286,15174,4309,15174,4309,15152xm4331,15265l4309,15265,4309,15288,4331,15288,4331,15265xm4331,15220l4309,15220,4309,15243,4331,15243,4331,15220xm4331,15175l4309,15175,4309,15197,4331,15197,4331,15175xm4354,15243l4331,15243,4331,15265,4354,15265,4354,15243xm4354,15197l4331,15197,4331,15220,4354,15220,4354,15197xm4377,15220l4354,15220,4354,15243,4377,15243,4377,15220xm4422,15220l4400,15220,4400,15243,4422,15243,4422,15220xm4445,15243l4423,15243,4423,15265,4445,15265,4445,15243xm4445,15197l4423,15197,4423,15220,4445,15220,4445,15197xm4468,15265l4445,15265,4445,15288,4468,15288,4468,15265xm4468,15220l4445,15220,4445,15243,4468,15243,4468,15220xm4468,15175l4445,15175,4445,15197,4468,15197,4468,15175xm4491,15288l4468,15288,4468,15311,4491,15311,4491,15288xm4491,15243l4468,15243,4468,15265,4491,15265,4491,15243xm4491,15197l4468,15197,4468,15220,4491,15220,4491,15197xm4491,15152l4468,15152,4468,15174,4491,15174,4491,15152xm4514,15265l4491,15265,4491,15288,4514,15288,4514,15265xm4514,15220l4491,15220,4491,15243,4514,15243,4514,15220xm4514,15175l4491,15175,4491,15197,4514,15197,4514,15175xm4536,15243l4514,15243,4514,15265,4536,15265,4536,15243xm4536,15197l4514,15197,4514,15220,4536,15220,4536,15197xm4559,15220l4536,15220,4536,15243,4559,15243,4559,15220xm4559,15175l4536,15175,4536,15197,4559,15197,4559,15175xm4582,15197l4559,15197,4559,15220,4582,15220,4582,15197xm4582,15152l4559,15152,4559,15174,4582,15174,4582,15152xm4605,15220l4582,15220,4582,15243,4605,15243,4605,15220xm4605,15175l4582,15175,4582,15197,4605,15197,4605,15175xm4605,15129l4582,15129,4582,15152,4605,15152,4605,15129xm4628,15243l4605,15243,4605,15265,4628,15265,4628,15243xm4628,15197l4605,15197,4605,15220,4628,15220,4628,15197xm4628,15152l4605,15152,4605,15174,4628,15174,4628,15152xm4628,15106l4605,15106,4605,15129,4628,15129,4628,15106xm4650,15265l4628,15265,4628,15288,4650,15288,4650,15265xm4650,15220l4628,15220,4628,15243,4650,15243,4650,15220xm4650,15175l4628,15175,4628,15197,4650,15197,4650,15175xm4650,15129l4628,15129,4628,15152,4650,15152,4650,15129xm4673,15288l4650,15288,4650,15311,4673,15311,4673,15288xm4673,15243l4650,15243,4650,15265,4673,15265,4673,15243xm4673,15197l4650,15197,4650,15220,4673,15220,4673,15197xm4673,15152l4650,15152,4650,15174,4673,15174,4673,15152xm4696,15265l4673,15265,4673,15288,4696,15288,4696,15265xm4696,15220l4673,15220,4673,15243,4696,15243,4696,15220xm4696,15175l4673,15175,4673,15197,4696,15197,4696,15175xm4719,15243l4696,15243,4696,15265,4719,15265,4719,15243xm4719,15197l4696,15197,4696,15220,4719,15220,4719,15197xe" filled="true" fillcolor="#a7855c" stroked="false">
            <v:path arrowok="t"/>
            <v:fill type="solid"/>
          </v:shape>
          <v:shape style="position:absolute;left:3896;top:15060;width:743;height:341" coordorigin="3896,15061" coordsize="743,341" path="m3919,15265l3896,15265,3896,15288,3919,15288,3919,15265xm3942,15288l3919,15288,3919,15311,3942,15311,3942,15288xm3942,15243l3919,15243,3919,15265,3942,15265,3942,15243xm3942,15197l3919,15197,3919,15220,3942,15220,3942,15197xm3964,15265l3942,15265,3942,15288,3964,15288,3964,15265xm3964,15220l3942,15220,3942,15243,3964,15243,3964,15220xm3964,15175l3942,15175,3942,15197,3964,15197,3964,15175xm3987,15243l3964,15243,3964,15265,3987,15265,3987,15243xm3987,15197l3964,15197,3964,15220,3987,15220,3987,15197xm4010,15220l3987,15220,3987,15243,4010,15243,4010,15220xm4103,15311l4081,15311,4081,15311,4081,15288,4058,15288,4058,15265,4035,15265,4035,15265,4035,15243,4035,15243,4035,15243,4012,15243,4012,15265,3989,15265,3989,15288,3989,15288,3967,15288,3967,15311,3944,15311,3944,15333,3967,15333,3967,15334,3967,15356,3989,15356,3989,15356,3989,15379,4012,15379,4012,15379,4012,15402,4035,15402,4035,15379,4035,15379,4058,15379,4058,15357,4058,15356,4081,15356,4081,15334,4081,15333,4103,15333,4103,15311xm4286,15129l4263,15129,4263,15129,4263,15129,4263,15106,4240,15106,4240,15106,4240,15106,4240,15106,4240,15084,4218,15084,4217,15083,4217,15061,4195,15061,4195,15084,4195,15084,4195,15084,4172,15084,4172,15106,4172,15106,4172,15106,4172,15106,4149,15106,4149,15129,4149,15129,4149,15129,4126,15129,4126,15152,4149,15152,4149,15152,4149,15152,4149,15174,4172,15174,4172,15175,4172,15197,4195,15197,4195,15197,4195,15220,4217,15220,4217,15198,4218,15197,4240,15197,4240,15175,4240,15174,4263,15174,4263,15152,4263,15152,4286,15152,4286,15129xm4468,15311l4445,15311,4445,15311,4445,15288,4423,15288,4422,15288,4422,15288,4422,15265,4400,15265,4400,15265,4400,15243,4400,15243,4377,15243,4377,15265,4377,15265,4377,15265,4354,15265,4354,15288,4331,15288,4331,15311,4309,15311,4309,15333,4331,15333,4331,15334,4331,15356,4354,15356,4354,15379,4377,15379,4377,15379,4377,15402,4400,15402,4400,15379,4400,15379,4422,15379,4422,15357,4423,15356,4445,15356,4445,15334,4446,15333,4468,15333,4468,15311xm4638,15141l4630,15135,4628,15129,4605,15106,4605,15106,4605,15084,4582,15084,4582,15083,4582,15061,4582,15061,4559,15061,4559,15084,4559,15084,4559,15084,4536,15084,4536,15106,4536,15106,4536,15106,4536,15106,4514,15106,4514,15129,4514,15129,4514,15129,4491,15129,4491,15152,4514,15152,4514,15152,4514,15174,4536,15174,4536,15175,4536,15197,4559,15197,4571,15209,4638,15141xe" filled="true" fillcolor="#a7855c" stroked="false">
            <v:path arrowok="t"/>
            <v:fill type="solid"/>
          </v:shape>
          <v:shape style="position:absolute;left:3303;top:15060;width:639;height:250" coordorigin="3303,15061" coordsize="639,250" path="m3326,15220l3303,15220,3303,15243,3326,15243,3326,15220xm3349,15243l3326,15243,3326,15265,3349,15265,3349,15243xm3349,15197l3326,15197,3326,15220,3349,15220,3349,15197xm3372,15265l3349,15265,3349,15288,3372,15288,3372,15265xm3372,15220l3349,15220,3349,15243,3372,15243,3372,15220xm3372,15175l3349,15175,3349,15197,3372,15197,3372,15175xm3395,15288l3372,15288,3372,15311,3395,15311,3395,15288xm3395,15243l3372,15243,3372,15265,3395,15265,3395,15243xm3395,15197l3372,15197,3372,15220,3395,15220,3395,15197xm3395,15152l3372,15152,3372,15174,3395,15174,3395,15152xm3417,15265l3395,15265,3395,15288,3417,15288,3417,15265xm3417,15220l3395,15220,3395,15243,3417,15243,3417,15220xm3417,15175l3395,15175,3395,15197,3417,15197,3417,15175xm3440,15243l3417,15243,3417,15265,3440,15265,3440,15243xm3440,15197l3417,15197,3417,15220,3440,15220,3440,15197xm3463,15220l3440,15220,3440,15243,3463,15243,3463,15220xm3509,15220l3486,15220,3486,15243,3509,15243,3509,15220xm3531,15243l3509,15243,3509,15265,3531,15265,3531,15243xm3531,15197l3509,15197,3509,15220,3531,15220,3531,15197xm3554,15265l3531,15265,3531,15288,3554,15288,3554,15265xm3554,15220l3531,15220,3531,15243,3554,15243,3554,15220xm3554,15175l3531,15175,3531,15197,3554,15197,3554,15175xm3577,15288l3554,15288,3554,15311,3577,15311,3577,15288xm3577,15243l3554,15243,3554,15265,3577,15265,3577,15243xm3577,15197l3554,15197,3554,15220,3577,15220,3577,15197xm3577,15152l3554,15152,3554,15174,3577,15174,3577,15152xm3600,15265l3577,15265,3577,15288,3600,15288,3600,15265xm3600,15220l3577,15220,3577,15243,3600,15243,3600,15220xm3600,15175l3577,15175,3577,15197,3600,15197,3600,15175xm3623,15243l3600,15243,3600,15265,3623,15265,3623,15243xm3623,15197l3600,15197,3600,15220,3623,15220,3623,15197xm3645,15220l3623,15220,3623,15243,3645,15243,3645,15220xm3691,15220l3668,15220,3668,15243,3691,15243,3691,15220xm3714,15243l3691,15243,3691,15265,3714,15265,3714,15243xm3714,15197l3691,15197,3691,15220,3714,15220,3714,15197xm3736,15265l3714,15265,3714,15288,3736,15288,3736,15265xm3736,15220l3714,15220,3714,15243,3736,15243,3736,15220xm3736,15175l3714,15175,3714,15197,3736,15197,3736,15175xm3759,15288l3737,15288,3737,15311,3759,15311,3759,15288xm3759,15243l3737,15243,3737,15265,3759,15265,3759,15243xm3759,15197l3737,15197,3737,15220,3759,15220,3759,15197xm3759,15152l3737,15152,3737,15174,3759,15174,3759,15152xm3782,15265l3759,15265,3759,15288,3782,15288,3782,15265xm3782,15220l3759,15220,3759,15243,3782,15243,3782,15220xm3782,15175l3759,15175,3759,15197,3782,15197,3782,15175xm3782,15129l3759,15129,3759,15152,3782,15152,3782,15129xm3805,15243l3782,15243,3782,15265,3805,15265,3805,15243xm3805,15197l3782,15197,3782,15220,3805,15220,3805,15197xm3805,15152l3782,15152,3782,15174,3805,15174,3805,15152xm3805,15106l3782,15106,3782,15129,3805,15129,3805,15106xm3828,15220l3805,15220,3805,15243,3828,15243,3828,15220xm3828,15175l3805,15175,3805,15197,3828,15197,3828,15175xm3828,15129l3805,15129,3805,15152,3828,15152,3828,15129xm3828,15084l3805,15084,3805,15106,3828,15106,3828,15084xm3850,15197l3828,15197,3828,15220,3850,15220,3850,15197xm3850,15152l3828,15152,3828,15174,3850,15174,3850,15152xm3850,15106l3828,15106,3828,15129,3850,15129,3850,15106xm3850,15061l3828,15061,3828,15084,3850,15084,3850,15061xm3873,15220l3850,15220,3850,15243,3873,15243,3873,15220xm3873,15175l3850,15175,3850,15197,3873,15197,3873,15175xm3873,15129l3850,15129,3850,15152,3873,15152,3873,15129xm3873,15084l3850,15084,3850,15106,3873,15106,3873,15084xm3896,15243l3873,15243,3873,15265,3896,15265,3896,15243xm3896,15197l3873,15197,3873,15220,3896,15220,3896,15197xm3896,15152l3873,15152,3873,15174,3896,15174,3896,15152xm3896,15106l3873,15106,3873,15129,3896,15129,3896,15106xm3919,15220l3896,15220,3896,15243,3919,15243,3919,15220xm3919,15175l3896,15175,3896,15197,3919,15197,3919,15175xm3919,15129l3896,15129,3896,15152,3919,15152,3919,15129xm3942,15197l3919,15197,3919,15220,3942,15220,3942,15197xm3942,15152l3919,15152,3919,15174,3942,15174,3942,15152xe" filled="true" fillcolor="#a7855c" stroked="false">
            <v:path arrowok="t"/>
            <v:fill type="solid"/>
          </v:shape>
          <v:shape style="position:absolute;left:3052;top:15060;width:855;height:341" coordorigin="3053,15061" coordsize="855,341" path="m3075,15243l3053,15243,3053,15265,3075,15265,3075,15243xm3098,15220l3075,15220,3075,15243,3098,15243,3098,15220xm3144,15220l3121,15220,3121,15243,3144,15243,3144,15220xm3167,15243l3144,15243,3144,15265,3167,15265,3167,15243xm3167,15197l3144,15197,3144,15220,3167,15220,3167,15197xm3189,15265l3167,15265,3167,15288,3189,15288,3189,15265xm3189,15220l3167,15220,3167,15243,3189,15243,3189,15220xm3189,15175l3167,15175,3167,15197,3189,15197,3189,15175xm3212,15288l3189,15288,3189,15311,3212,15311,3212,15288xm3212,15243l3189,15243,3189,15265,3212,15265,3212,15243xm3212,15197l3189,15197,3189,15220,3212,15220,3212,15197xm3212,15152l3189,15152,3189,15174,3212,15174,3212,15152xm3235,15265l3212,15265,3212,15288,3235,15288,3235,15265xm3235,15220l3212,15220,3212,15243,3235,15243,3235,15220xm3235,15175l3212,15175,3212,15197,3235,15197,3235,15175xm3258,15243l3235,15243,3235,15265,3258,15265,3258,15243xm3258,15197l3235,15197,3235,15220,3258,15220,3258,15197xm3281,15220l3258,15220,3258,15243,3281,15243,3281,15220xm3372,15311l3349,15311,3349,15288,3326,15288,3326,15288,3326,15288,3326,15265,3304,15265,3303,15265,3303,15243,3303,15243,3281,15243,3281,15265,3281,15265,3258,15265,3258,15288,3258,15288,3235,15288,3235,15311,3235,15311,3212,15311,3212,15333,3235,15333,3235,15334,3235,15334,3235,15356,3258,15356,3258,15356,3258,15379,3281,15379,3281,15379,3281,15402,3303,15402,3303,15379,3304,15379,3326,15379,3326,15357,3327,15356,3349,15356,3349,15334,3349,15333,3372,15333,3372,15311xm3554,15129l3531,15129,3531,15129,3531,15129,3531,15129,3531,15106,3509,15106,3509,15106,3509,15106,3509,15106,3509,15084,3486,15084,3486,15083,3486,15061,3486,15061,3486,15061,3463,15061,3463,15084,3463,15084,3463,15084,3463,15084,3440,15084,3440,15106,3440,15106,3440,15106,3440,15106,3417,15106,3417,15129,3417,15129,3417,15129,3395,15129,3395,15152,3417,15152,3417,15152,3417,15174,3440,15174,3440,15175,3440,15197,3463,15197,3463,15197,3463,15220,3486,15220,3486,15198,3486,15197,3509,15197,3509,15175,3509,15174,3531,15174,3531,15152,3532,15152,3554,15152,3554,15129xm3736,15311l3714,15311,3714,15311,3714,15288,3691,15288,3691,15265,3669,15265,3668,15265,3668,15243,3668,15243,3645,15243,3645,15265,3645,15265,3623,15265,3623,15288,3623,15288,3600,15288,3600,15311,3600,15311,3577,15311,3577,15333,3600,15333,3600,15334,3600,15334,3600,15356,3623,15356,3623,15356,3623,15379,3645,15379,3645,15379,3645,15402,3668,15402,3668,15379,3668,15379,3691,15379,3691,15357,3691,15356,3714,15356,3714,15334,3714,15333,3736,15333,3736,15311xm3907,15141l3898,15135,3896,15129,3862,15095,3845,15078,3850,15061,3782,15129,3782,15129,3759,15129,3759,15152,3782,15152,3782,15152,3839,15209,3907,15141xe" filled="true" fillcolor="#a7855c" stroked="false">
            <v:path arrowok="t"/>
            <v:fill type="solid"/>
          </v:shape>
          <v:shape style="position:absolute;left:2642;top:15060;width:548;height:341" coordorigin="2642,15061" coordsize="548,341" path="m2665,15288l2642,15288,2642,15311,2665,15311,2665,15288xm2688,15265l2665,15265,2665,15288,2688,15288,2688,15265xm2688,15220l2665,15220,2665,15243,2688,15243,2688,15220xm2711,15243l2688,15243,2688,15265,2711,15265,2711,15243xm2711,15197l2688,15197,2688,15220,2711,15220,2711,15197xm2734,15220l2711,15220,2711,15243,2734,15243,2734,15220xm2779,15220l2756,15220,2756,15243,2779,15243,2779,15220xm2802,15243l2779,15243,2779,15265,2802,15265,2802,15243xm2802,15197l2779,15197,2779,15220,2802,15220,2802,15197xm2825,15265l2802,15265,2802,15288,2825,15288,2825,15265xm2825,15220l2802,15220,2802,15243,2825,15243,2825,15220xm2825,15175l2802,15175,2802,15197,2825,15197,2825,15175xm2848,15288l2825,15288,2825,15311,2848,15311,2848,15288xm2848,15243l2825,15243,2825,15265,2848,15265,2848,15243xm2848,15197l2825,15197,2825,15220,2848,15220,2848,15197xm2848,15152l2825,15152,2825,15174,2848,15174,2848,15152xm2870,15265l2848,15265,2848,15288,2870,15288,2870,15265xm2870,15220l2848,15220,2848,15243,2870,15243,2870,15220xm2870,15175l2848,15175,2848,15197,2870,15197,2870,15175xm2893,15243l2870,15243,2870,15265,2893,15265,2893,15243xm2893,15197l2870,15197,2870,15220,2893,15220,2893,15197xm2916,15220l2893,15220,2893,15243,2916,15243,2916,15220xm2962,15220l2939,15220,2939,15243,2962,15243,2962,15220xm2984,15243l2962,15243,2962,15265,2984,15265,2984,15243xm2984,15197l2962,15197,2962,15220,2984,15220,2984,15197xm3007,15311l2984,15311,2984,15311,2984,15288,2962,15288,2962,15288,2962,15288,2962,15265,2939,15265,2939,15265,2939,15243,2939,15243,2939,15243,2916,15243,2916,15265,2893,15265,2893,15288,2893,15288,2870,15288,2870,15311,2870,15311,2870,15311,2848,15311,2848,15333,2870,15333,2870,15334,2870,15356,2893,15356,2893,15356,2893,15379,2916,15379,2916,15379,2916,15402,2939,15402,2939,15379,2939,15379,2962,15379,2962,15357,2962,15356,2984,15356,2984,15334,2985,15333,3007,15333,3007,15311xm3007,15265l2984,15265,2984,15288,3007,15288,3007,15265xm3007,15220l2984,15220,2984,15243,3007,15243,3007,15220xm3007,15175l2984,15175,2984,15197,3007,15197,3007,15175xm3030,15288l3007,15288,3007,15311,3030,15311,3030,15288xm3030,15243l3007,15243,3007,15265,3030,15265,3030,15243xm3030,15197l3007,15197,3007,15220,3030,15220,3030,15197xm3030,15152l3007,15152,3007,15174,3030,15174,3030,15152xm3053,15265l3030,15265,3030,15288,3053,15288,3053,15265xm3053,15220l3030,15220,3030,15243,3053,15243,3053,15220xm3053,15175l3030,15175,3030,15197,3053,15197,3053,15175xm3075,15243l3053,15243,3053,15265,3075,15265,3075,15243xm3075,15197l3053,15197,3053,15220,3075,15220,3075,15197xm3189,15129l3167,15129,3167,15129,3167,15129,3167,15106,3144,15106,3144,15106,3144,15106,3144,15106,3144,15084,3121,15084,3121,15083,3121,15061,3121,15061,3121,15061,3098,15061,3098,15084,3098,15084,3098,15084,3098,15084,3075,15084,3075,15106,3076,15106,3075,15106,3075,15106,3053,15106,3053,15129,3053,15129,3053,15129,3053,15129,3030,15129,3030,15152,3053,15152,3053,15152,3053,15152,3053,15174,3075,15174,3075,15175,3075,15197,3098,15197,3098,15197,3098,15220,3121,15220,3121,15198,3121,15197,3144,15197,3144,15175,3144,15174,3167,15174,3167,15152,3167,15152,3189,15152,3189,15129xe" filled="true" fillcolor="#a7855c" stroked="false">
            <v:path arrowok="t"/>
            <v:fill type="solid"/>
          </v:shape>
          <v:shape style="position:absolute;left:2254;top:15060;width:570;height:341" coordorigin="2255,15061" coordsize="570,341" path="m2278,15265l2255,15265,2255,15288,2278,15288,2278,15265xm2300,15288l2278,15288,2278,15311,2300,15311,2300,15288xm2300,15243l2278,15243,2278,15265,2300,15265,2300,15243xm2300,15197l2278,15197,2278,15220,2300,15220,2300,15197xm2323,15265l2301,15265,2301,15288,2323,15288,2323,15265xm2323,15220l2301,15220,2301,15243,2323,15243,2323,15220xm2323,15175l2301,15175,2301,15197,2323,15197,2323,15175xm2346,15243l2323,15243,2323,15265,2346,15265,2346,15243xm2346,15197l2323,15197,2323,15220,2346,15220,2346,15197xm2369,15220l2346,15220,2346,15243,2369,15243,2369,15220xm2414,15220l2392,15220,2392,15243,2414,15243,2414,15220xm2437,15243l2414,15243,2414,15265,2437,15265,2437,15243xm2437,15197l2414,15197,2414,15220,2437,15220,2437,15197xm2460,15265l2437,15265,2437,15288,2460,15288,2460,15265xm2460,15220l2437,15220,2437,15243,2460,15243,2460,15220xm2460,15175l2437,15175,2437,15197,2460,15197,2460,15175xm2483,15288l2460,15288,2460,15311,2483,15311,2483,15288xm2483,15243l2460,15243,2460,15265,2483,15265,2483,15243xm2483,15197l2460,15197,2460,15220,2483,15220,2483,15197xm2483,15152l2460,15152,2460,15174,2483,15174,2483,15152xm2506,15265l2483,15265,2483,15288,2506,15288,2506,15265xm2506,15220l2483,15220,2483,15243,2506,15243,2506,15220xm2506,15175l2483,15175,2483,15197,2506,15197,2506,15175xm2528,15243l2506,15243,2506,15265,2528,15265,2528,15243xm2528,15197l2506,15197,2506,15220,2528,15220,2528,15197xm2551,15220l2528,15220,2528,15243,2551,15243,2551,15220xm2597,15220l2574,15220,2574,15243,2597,15243,2597,15220xm2620,15243l2597,15243,2597,15265,2620,15265,2620,15243xm2620,15197l2597,15197,2597,15220,2620,15220,2620,15197xm2642,15311l2620,15311,2620,15311,2620,15311,2620,15288,2597,15288,2597,15288,2597,15288,2597,15265,2574,15265,2574,15265,2574,15243,2574,15243,2551,15243,2551,15265,2551,15265,2528,15265,2528,15288,2528,15288,2528,15288,2506,15288,2506,15311,2506,15311,2506,15311,2483,15311,2483,15333,2506,15333,2506,15334,2506,15356,2528,15356,2528,15356,2528,15379,2551,15379,2551,15379,2551,15402,2574,15402,2574,15379,2574,15379,2597,15379,2597,15357,2597,15356,2620,15356,2620,15334,2620,15333,2642,15333,2642,15311xm2642,15265l2620,15265,2620,15288,2642,15288,2642,15265xm2642,15220l2620,15220,2620,15243,2642,15243,2642,15220xm2642,15175l2620,15175,2620,15197,2642,15197,2642,15175xm2665,15243l2642,15243,2642,15265,2665,15265,2665,15243xm2665,15197l2642,15197,2642,15220,2665,15220,2665,15197xm2665,15152l2642,15152,2642,15174,2665,15174,2665,15152xm2688,15220l2665,15220,2665,15243,2688,15243,2688,15220xm2688,15175l2665,15175,2665,15197,2688,15197,2688,15175xm2825,15129l2802,15129,2802,15129,2802,15129,2802,15106,2779,15106,2779,15106,2779,15106,2779,15106,2779,15084,2757,15084,2756,15083,2756,15061,2756,15061,2734,15061,2734,15084,2734,15084,2734,15084,2711,15084,2711,15106,2711,15106,2711,15106,2711,15106,2688,15106,2688,15129,2688,15129,2688,15129,2665,15129,2665,15152,2688,15152,2688,15152,2688,15152,2688,15174,2711,15174,2711,15175,2711,15197,2734,15197,2734,15197,2734,15220,2756,15220,2756,15198,2757,15197,2779,15197,2779,15175,2780,15174,2802,15174,2802,15152,2802,15152,2825,15152,2825,15129xe" filled="true" fillcolor="#a7855c" stroked="false">
            <v:path arrowok="t"/>
            <v:fill type="solid"/>
          </v:shape>
          <v:shape style="position:absolute;left:1867;top:15060;width:593;height:341" coordorigin="1867,15061" coordsize="593,341" path="m1890,15243l1867,15243,1867,15265,1890,15265,1890,15243xm1913,15265l1890,15265,1890,15288,1913,15288,1913,15265xm1913,15220l1890,15220,1890,15243,1913,15243,1913,15220xm1913,15175l1890,15175,1890,15197,1913,15197,1913,15175xm1936,15288l1913,15288,1913,15311,1936,15311,1936,15288xm1936,15243l1913,15243,1913,15265,1936,15265,1936,15243xm1936,15197l1913,15197,1913,15220,1936,15220,1936,15197xm1936,15152l1913,15152,1913,15174,1936,15174,1936,15152xm1959,15265l1936,15265,1936,15288,1959,15288,1959,15265xm1959,15220l1936,15220,1936,15243,1959,15243,1959,15220xm1959,15175l1936,15175,1936,15197,1959,15197,1959,15175xm1981,15243l1959,15243,1959,15265,1981,15265,1981,15243xm1981,15197l1959,15197,1959,15220,1981,15220,1981,15197xm2004,15220l1981,15220,1981,15243,2004,15243,2004,15220xm2050,15220l2027,15220,2027,15243,2050,15243,2050,15220xm2073,15243l2050,15243,2050,15265,2073,15265,2073,15243xm2073,15197l2050,15197,2050,15220,2073,15220,2073,15197xm2095,15265l2073,15265,2073,15288,2095,15288,2095,15265xm2095,15220l2073,15220,2073,15243,2095,15243,2095,15220xm2095,15175l2073,15175,2073,15197,2095,15197,2095,15175xm2118,15288l2095,15288,2095,15311,2118,15311,2118,15288xm2118,15243l2095,15243,2095,15265,2118,15265,2118,15243xm2118,15197l2095,15197,2095,15220,2118,15220,2118,15197xm2118,15152l2095,15152,2095,15174,2118,15174,2118,15152xm2141,15265l2118,15265,2118,15288,2141,15288,2141,15265xm2141,15220l2118,15220,2118,15243,2141,15243,2141,15220xm2141,15175l2118,15175,2118,15197,2141,15197,2141,15175xm2164,15243l2141,15243,2141,15265,2164,15265,2164,15243xm2164,15197l2141,15197,2141,15220,2164,15220,2164,15197xm2187,15220l2164,15220,2164,15243,2187,15243,2187,15220xm2232,15220l2209,15220,2209,15243,2232,15243,2232,15220xm2255,15243l2232,15243,2232,15265,2255,15265,2255,15243xm2255,15197l2232,15197,2232,15220,2255,15220,2255,15197xm2278,15311l2255,15311,2255,15311,2255,15311,2255,15311,2255,15288,2232,15288,2232,15288,2232,15265,2210,15265,2209,15265,2209,15243,2209,15243,2187,15243,2187,15265,2187,15265,2164,15265,2164,15288,2164,15288,2141,15288,2141,15311,2118,15311,2118,15333,2141,15333,2141,15334,2141,15356,2164,15356,2164,15356,2164,15379,2186,15379,2187,15379,2187,15402,2209,15402,2209,15379,2210,15379,2232,15379,2232,15357,2232,15356,2255,15356,2255,15334,2255,15333,2278,15333,2278,15311xm2278,15220l2255,15220,2255,15243,2278,15243,2278,15220xm2278,15175l2255,15175,2255,15197,2278,15197,2278,15175xm2300,15197l2278,15197,2278,15220,2300,15220,2300,15197xm2300,15152l2278,15152,2278,15174,2300,15174,2300,15152xm2460,15129l2437,15129,2437,15129,2437,15129,2437,15129,2437,15129,2437,15106,2414,15106,2414,15106,2414,15106,2414,15106,2414,15084,2392,15084,2392,15083,2392,15061,2392,15061,2369,15061,2369,15084,2346,15084,2346,15106,2346,15106,2346,15106,2323,15106,2323,15129,2323,15129,2323,15129,2301,15129,2301,15152,2323,15152,2323,15152,2323,15174,2346,15174,2346,15175,2346,15197,2369,15197,2369,15197,2369,15220,2392,15220,2392,15198,2392,15197,2414,15197,2414,15175,2415,15174,2437,15174,2437,15152,2438,15152,2460,15152,2460,15129xe" filled="true" fillcolor="#a7855c" stroked="false">
            <v:path arrowok="t"/>
            <v:fill type="solid"/>
          </v:shape>
          <v:shape style="position:absolute;left:1479;top:15060;width:616;height:341" coordorigin="1480,15061" coordsize="616,341" path="m1503,15220l1480,15220,1480,15243,1503,15243,1503,15220xm1526,15243l1503,15243,1503,15265,1526,15265,1526,15243xm1526,15197l1503,15197,1503,15220,1526,15220,1526,15197xm1548,15265l1526,15265,1526,15288,1548,15288,1548,15265xm1548,15220l1526,15220,1526,15243,1548,15243,1548,15220xm1548,15175l1526,15175,1526,15197,1548,15197,1548,15175xm1571,15288l1548,15288,1548,15311,1571,15311,1571,15288xm1571,15243l1548,15243,1548,15265,1571,15265,1571,15243xm1571,15197l1548,15197,1548,15220,1571,15220,1571,15197xm1571,15152l1548,15152,1548,15174,1571,15174,1571,15152xm1594,15265l1571,15265,1571,15288,1594,15288,1594,15265xm1594,15220l1571,15220,1571,15243,1594,15243,1594,15220xm1594,15175l1571,15175,1571,15197,1594,15197,1594,15175xm1617,15243l1594,15243,1594,15265,1617,15265,1617,15243xm1617,15197l1594,15197,1594,15220,1617,15220,1617,15197xm1639,15220l1617,15220,1617,15243,1639,15243,1639,15220xm1685,15220l1662,15220,1662,15243,1685,15243,1685,15220xm1708,15243l1685,15243,1685,15265,1708,15265,1708,15243xm1708,15197l1685,15197,1685,15220,1708,15220,1708,15197xm1708,15152l1685,15152,1685,15174,1708,15174,1708,15152xm1731,15265l1708,15265,1708,15288,1731,15288,1731,15265xm1731,15220l1708,15220,1708,15243,1731,15243,1731,15220xm1731,15175l1708,15175,1708,15197,1731,15197,1731,15175xm1731,15129l1708,15129,1708,15152,1731,15152,1731,15129xm1753,15288l1731,15288,1731,15311,1753,15311,1753,15288xm1753,15243l1731,15243,1731,15265,1753,15265,1753,15243xm1753,15197l1731,15197,1731,15220,1753,15220,1753,15197xm1753,15152l1731,15152,1731,15174,1753,15174,1753,15152xm1776,15265l1753,15265,1753,15288,1776,15288,1776,15265xm1776,15220l1753,15220,1753,15243,1776,15243,1776,15220xm1776,15175l1753,15175,1753,15197,1776,15197,1776,15175xm1799,15243l1776,15243,1776,15265,1799,15265,1799,15243xm1799,15197l1776,15197,1776,15220,1799,15220,1799,15197xm1822,15220l1799,15220,1799,15243,1822,15243,1822,15220xm1867,15220l1845,15220,1845,15243,1867,15243,1867,15220xm1890,15197l1867,15197,1867,15220,1890,15220,1890,15197xm1913,15311l1890,15311,1890,15311,1890,15311,1890,15288,1867,15288,1867,15265,1845,15265,1845,15265,1845,15243,1845,15243,1845,15243,1845,15243,1822,15243,1822,15265,1799,15265,1799,15288,1799,15288,1776,15288,1776,15311,1776,15311,1753,15311,1753,15333,1776,15333,1776,15334,1776,15334,1776,15356,1799,15356,1799,15356,1799,15379,1822,15379,1822,15379,1822,15402,1845,15402,1845,15379,1845,15379,1867,15379,1867,15357,1868,15356,1890,15356,1890,15334,1891,15333,1913,15333,1913,15311xm1913,15175l1890,15175,1890,15197,1913,15197,1913,15175xm2095,15129l2073,15129,2073,15129,2073,15129,2073,15129,2073,15106,2050,15106,2050,15106,2050,15106,2050,15106,2050,15084,2027,15084,2027,15083,2027,15061,2027,15061,2027,15061,2004,15061,2004,15084,2004,15084,2004,15084,1981,15084,1981,15106,1981,15106,1981,15106,1981,15106,1959,15106,1959,15129,1959,15129,1959,15129,1959,15129,1936,15129,1936,15152,1959,15152,1959,15152,1959,15174,1981,15174,1981,15175,1981,15197,2004,15197,2004,15197,2004,15220,2027,15220,2027,15198,2027,15197,2050,15197,2050,15175,2050,15174,2073,15174,2073,15152,2073,15152,2095,15152,2095,15129xe" filled="true" fillcolor="#a7855c" stroked="false">
            <v:path arrowok="t"/>
            <v:fill type="solid"/>
          </v:shape>
          <v:shape style="position:absolute;left:1388;top:15060;width:4082;height:464" coordorigin="1389,15061" coordsize="4082,464" path="m1548,15311l1526,15311,1526,15288,1503,15288,1503,15288,1503,15288,1503,15265,1480,15265,1480,15265,1480,15243,1480,15243,1457,15243,1457,15265,1457,15265,1434,15265,1434,15288,1434,15288,1412,15288,1412,15311,1412,15311,1389,15311,1389,15333,1412,15333,1412,15334,1412,15334,1412,15356,1434,15356,1434,15356,1434,15379,1457,15379,1457,15379,1457,15402,1480,15402,1480,15379,1480,15379,1503,15379,1503,15357,1503,15356,1526,15356,1526,15334,1526,15333,1548,15333,1548,15311xm1719,15141l1710,15135,1708,15129,1708,15129,1708,15129,1708,15106,1685,15106,1685,15106,1685,15106,1685,15106,1685,15084,1663,15084,1662,15083,1662,15061,1662,15061,1662,15061,1639,15061,1639,15084,1640,15084,1639,15084,1639,15084,1617,15084,1617,15106,1617,15106,1617,15106,1617,15106,1594,15106,1594,15129,1594,15129,1594,15129,1571,15129,1571,15152,1594,15152,1594,15152,1594,15174,1617,15174,1617,15175,1617,15197,1639,15197,1639,15197,1639,15220,1662,15220,1662,15198,1663,15197,1685,15197,1685,15175,1685,15174,1708,15174,1708,15152,1719,15141xm5037,15502l5014,15502,5014,15525,5037,15525,5037,15502xm5060,15479l5037,15479,5037,15502,5060,15502,5060,15479xm5060,15434l5037,15434,5037,15457,5060,15457,5060,15434xm5082,15457l5060,15457,5060,15479,5082,15479,5082,15457xm5105,15434l5082,15434,5082,15411,5060,15411,5060,15434,5082,15434,5082,15457,5105,15457,5105,15434xm5174,15457l5151,15457,5151,15479,5174,15479,5174,15457xm5174,15411l5151,15411,5151,15434,5128,15434,5128,15457,5151,15457,5151,15434,5174,15434,5174,15411xm5196,15479l5174,15479,5174,15502,5196,15502,5196,15479xm5196,15388l5174,15388,5174,15411,5196,15411,5196,15388xm5219,15502l5196,15502,5196,15525,5219,15525,5219,15502xm5219,15457l5196,15457,5196,15479,5219,15479,5219,15457xm5219,15366l5196,15366,5196,15388,5219,15388,5219,15366xm5242,15479l5219,15479,5219,15502,5242,15502,5242,15479xm5242,15434l5219,15434,5219,15411,5196,15411,5196,15434,5174,15434,5174,15457,5196,15457,5196,15434,5219,15434,5219,15457,5242,15457,5242,15434xm5242,15388l5219,15388,5219,15411,5242,15411,5242,15388xm5265,15457l5242,15457,5242,15479,5265,15479,5265,15457xm5265,15411l5242,15411,5242,15434,5265,15434,5265,15411xm5288,15434l5265,15434,5265,15457,5288,15457,5288,15434xm5333,15434l5310,15434,5310,15457,5333,15457,5333,15434xm5356,15457l5333,15457,5333,15479,5356,15479,5356,15457xm5356,15411l5333,15411,5333,15434,5356,15434,5356,15411xm5379,15479l5356,15479,5356,15502,5379,15502,5379,15479xm5379,15388l5356,15388,5356,15411,5379,15411,5379,15388xm5402,15502l5379,15502,5379,15525,5402,15525,5402,15502xm5402,15457l5379,15457,5379,15479,5402,15479,5402,15457xm5402,15411l5379,15411,5379,15434,5356,15434,5356,15457,5379,15457,5379,15434,5402,15434,5402,15411xm5402,15366l5379,15366,5379,15388,5402,15388,5402,15366xm5424,15479l5402,15479,5402,15502,5424,15502,5424,15479xm5424,15388l5402,15388,5402,15411,5424,15411,5424,15388xm5447,15457l5424,15457,5424,15479,5447,15479,5447,15457xm5447,15411l5424,15411,5424,15434,5402,15434,5402,15457,5424,15457,5424,15434,5447,15434,5447,15411xm5470,15434l5447,15434,5447,15457,5470,15457,5470,15434xe" filled="true" fillcolor="#a7855c" stroked="false">
            <v:path arrowok="t"/>
            <v:fill type="solid"/>
          </v:shape>
          <v:shape style="position:absolute;left:4763;top:15274;width:800;height:341" coordorigin="4763,15275" coordsize="800,341" path="m4786,15434l4763,15434,4763,15457,4786,15457,4786,15434xm4809,15457l4786,15457,4786,15479,4809,15479,4809,15457xm4832,15479l4809,15479,4809,15502,4832,15502,4832,15479xm4832,15388l4809,15388,4809,15411,4832,15411,4832,15388xm4854,15502l4832,15502,4832,15525,4854,15525,4854,15502xm4854,15457l4832,15457,4832,15479,4854,15479,4854,15457xm4854,15411l4832,15411,4832,15434,4809,15434,4809,15411,4786,15411,4786,15434,4809,15434,4809,15457,4832,15457,4832,15434,4854,15434,4854,15411xm4854,15366l4832,15366,4832,15388,4854,15388,4854,15366xm4877,15479l4854,15479,4854,15502,4877,15502,4877,15479xm4877,15388l4854,15388,4854,15411,4877,15411,4877,15388xm4900,15457l4877,15457,4877,15479,4900,15479,4900,15457xm4900,15411l4877,15411,4877,15434,4854,15434,4854,15457,4877,15457,4877,15434,4900,15434,4900,15411xm4923,15434l4900,15434,4900,15457,4923,15457,4923,15434xm4991,15457l4968,15457,4968,15479,4991,15479,4991,15457xm5014,15479l4991,15479,4991,15502,5014,15502,5014,15479xm5014,15434l4991,15434,4991,15411,4968,15411,4968,15434,4946,15434,4946,15457,4968,15457,4968,15434,4991,15434,4991,15457,5014,15457,5014,15434xm5014,15388l4991,15388,4991,15411,5014,15411,5014,15388xm5014,15343l4991,15343,4991,15343,4991,15343,4991,15343,4991,15320,4968,15320,4968,15320,4968,15320,4968,15320,4968,15298,4946,15298,4946,15297,4946,15275,4946,15275,4923,15275,4923,15298,4923,15298,4900,15298,4900,15320,4900,15320,4900,15320,4877,15320,4877,15343,4877,15343,4877,15343,4854,15343,4854,15366,4877,15366,4877,15366,4877,15388,4900,15388,4900,15388,4900,15411,4923,15411,4923,15411,4923,15434,4946,15434,4946,15411,4946,15411,4968,15411,4968,15389,4969,15388,4991,15388,4991,15366,4992,15366,5014,15366,5014,15343xm5037,15457l5014,15457,5014,15479,5037,15479,5037,15457xm5037,15366l5014,15366,5014,15388,5037,15388,5037,15366xm5060,15434l5037,15434,5037,15411,5014,15411,5014,15434,5037,15434,5037,15457,5060,15457,5060,15434xm5060,15388l5037,15388,5037,15411,5060,15411,5060,15388xm5379,15343l5356,15343,5356,15343,5356,15343,5356,15320,5333,15320,5333,15320,5333,15320,5333,15298,5311,15298,5310,15297,5310,15275,5310,15275,5288,15275,5288,15298,5288,15298,5265,15298,5265,15320,5265,15320,5265,15320,5242,15320,5242,15343,5242,15343,5242,15343,5242,15343,5219,15343,5219,15366,5242,15366,5242,15366,5242,15388,5265,15388,5265,15388,5265,15411,5288,15411,5288,15411,5288,15434,5310,15434,5310,15411,5311,15411,5333,15411,5333,15389,5333,15388,5356,15388,5356,15366,5356,15366,5379,15366,5379,15343xm5472,15570l5449,15570,5449,15593,5472,15593,5472,15570xm5495,15593l5472,15593,5472,15616,5495,15616,5495,15593xm5495,15547l5472,15547,5472,15570,5495,15570,5495,15547xm5495,15502l5472,15502,5472,15525,5495,15525,5495,15502xm5518,15570l5495,15570,5495,15593,5518,15593,5518,15570xm5518,15525l5495,15525,5495,15547,5518,15547,5518,15525xm5518,15479l5495,15479,5495,15502,5518,15502,5518,15479xm5540,15547l5518,15547,5518,15570,5540,15570,5540,15547xm5540,15502l5518,15502,5518,15525,5540,15525,5540,15502xm5563,15525l5540,15525,5540,15547,5563,15547,5563,15525xe" filled="true" fillcolor="#a7855c" stroked="false">
            <v:path arrowok="t"/>
            <v:fill type="solid"/>
          </v:shape>
          <v:shape style="position:absolute;left:4419;top:15365;width:1133;height:250" coordorigin="4419,15366" coordsize="1133,250" path="m4442,15457l4419,15457,4419,15479,4442,15479,4442,15457xm4465,15479l4442,15479,4442,15502,4465,15502,4465,15479xm4465,15434l4442,15434,4442,15457,4465,15457,4465,15434xm4488,15502l4465,15502,4465,15525,4488,15525,4488,15502xm4488,15457l4465,15457,4465,15479,4488,15479,4488,15457xm4488,15366l4465,15366,4465,15388,4488,15388,4488,15366xm4510,15479l4488,15479,4488,15502,4510,15502,4510,15479xm4510,15388l4488,15388,4488,15411,4510,15411,4510,15388xm4533,15457l4510,15457,4510,15479,4533,15479,4533,15457xm4533,15411l4510,15411,4510,15434,4488,15434,4488,15411,4465,15411,4465,15434,4488,15434,4488,15457,4510,15457,4510,15434,4533,15434,4533,15411xm4556,15434l4533,15434,4533,15457,4556,15457,4556,15434xm4624,15457l4602,15457,4602,15479,4624,15479,4624,15457xm4624,15411l4602,15411,4602,15434,4579,15434,4579,15457,4602,15457,4602,15434,4624,15434,4624,15411xm4647,15479l4624,15479,4624,15502,4647,15502,4647,15479xm4647,15434l4624,15434,4624,15457,4647,15457,4647,15434xm4647,15388l4624,15388,4624,15411,4647,15411,4647,15388xm4670,15502l4647,15502,4647,15525,4670,15525,4670,15502xm4670,15457l4647,15457,4647,15479,4670,15479,4670,15457xm4670,15366l4647,15366,4647,15388,4670,15388,4670,15366xm4693,15479l4670,15479,4670,15502,4693,15502,4693,15479xm4693,15434l4670,15434,4670,15411,4647,15411,4647,15434,4670,15434,4670,15457,4693,15457,4693,15434xm4693,15388l4670,15388,4670,15411,4693,15411,4693,15388xm4716,15457l4693,15457,4693,15479,4716,15479,4716,15457xm4738,15434l4716,15434,4716,15411,4693,15411,4693,15434,4716,15434,4716,15457,4738,15457,4738,15434xm4832,15525l4809,15525,4809,15525,4809,15525,4809,15525,4809,15502,4786,15502,4786,15502,4786,15502,4786,15502,4786,15479,4764,15479,4763,15479,4763,15457,4763,15457,4741,15457,4741,15479,4740,15479,4740,15479,4718,15479,4718,15502,4718,15502,4718,15502,4718,15502,4695,15502,4695,15525,4695,15525,4695,15525,4672,15525,4672,15547,4695,15547,4695,15547,4695,15570,4718,15570,4718,15570,4718,15593,4740,15593,4741,15593,4741,15616,4763,15616,4763,15593,4764,15593,4786,15593,4786,15571,4786,15570,4809,15570,4809,15548,4809,15547,4832,15547,4832,15525xm5196,15525l5174,15525,5174,15525,5174,15525,5174,15525,5174,15525,5174,15502,5151,15502,5151,15502,5151,15502,5151,15502,5151,15479,5128,15479,5128,15479,5128,15457,5128,15457,5105,15457,5105,15479,5105,15479,5105,15479,5082,15479,5082,15502,5082,15502,5082,15502,5060,15502,5060,15525,5060,15525,5037,15525,5037,15547,5060,15547,5060,15547,5060,15547,5060,15570,5082,15570,5082,15570,5082,15593,5105,15593,5105,15593,5105,15616,5128,15616,5128,15593,5128,15593,5151,15593,5151,15570,5151,15570,5174,15570,5174,15548,5174,15547,5196,15547,5196,15525xm5551,15537l5543,15530,5540,15525,5506,15491,5495,15479,5495,15457,5495,15457,5495,15457,5472,15457,5472,15479,5472,15479,5472,15479,5472,15479,5449,15479,5449,15502,5449,15502,5449,15502,5449,15502,5427,15502,5427,15525,5427,15525,5427,15525,5404,15525,5404,15547,5426,15547,5427,15547,5427,15570,5449,15570,5484,15604,5551,15537xe" filled="true" fillcolor="#a7855c" stroked="false">
            <v:path arrowok="t"/>
            <v:fill type="solid"/>
          </v:shape>
          <v:shape style="position:absolute;left:4031;top:15274;width:616;height:273" coordorigin="4032,15275" coordsize="616,273" path="m4077,15457l4055,15457,4055,15479,4077,15479,4077,15457xm4077,15411l4055,15411,4055,15434,4032,15434,4032,15457,4055,15457,4055,15434,4077,15434,4077,15411xm4100,15479l4077,15479,4077,15502,4100,15502,4100,15479xm4100,15434l4077,15434,4077,15457,4100,15457,4100,15434xm4100,15388l4077,15388,4077,15411,4100,15411,4100,15388xm4123,15502l4100,15502,4100,15525,4123,15525,4123,15502xm4123,15457l4100,15457,4100,15479,4123,15479,4123,15457xm4146,15479l4123,15479,4123,15502,4146,15502,4146,15479xm4146,15434l4123,15434,4123,15411,4100,15411,4100,15434,4123,15434,4123,15457,4146,15457,4146,15434xm4146,15388l4123,15388,4123,15411,4146,15411,4146,15388xm4168,15457l4146,15457,4146,15479,4168,15479,4168,15457xm4191,15434l4168,15434,4168,15411,4146,15411,4146,15434,4168,15434,4168,15457,4191,15457,4191,15434xm4260,15457l4237,15457,4237,15479,4260,15479,4260,15457xm4282,15479l4260,15479,4260,15502,4282,15502,4282,15479xm4282,15434l4260,15434,4260,15457,4282,15457,4282,15434xm4282,15388l4260,15388,4260,15411,4282,15411,4282,15388xm4282,15343l4260,15343,4260,15343,4260,15343,4260,15320,4237,15320,4237,15298,4214,15298,4214,15297,4214,15275,4214,15275,4191,15275,4191,15298,4191,15298,4191,15298,4168,15298,4168,15320,4168,15320,4168,15320,4168,15320,4146,15320,4146,15343,4146,15343,4146,15343,4146,15343,4123,15343,4123,15366,4100,15366,4100,15388,4123,15388,4123,15366,4146,15366,4146,15366,4146,15388,4168,15388,4168,15388,4168,15411,4191,15411,4191,15411,4191,15434,4214,15434,4214,15457,4237,15457,4237,15434,4260,15434,4260,15411,4237,15411,4237,15434,4214,15434,4214,15411,4214,15411,4237,15411,4237,15389,4237,15388,4260,15388,4260,15366,4260,15366,4282,15366,4282,15343xm4305,15502l4282,15502,4282,15525,4305,15525,4305,15502xm4305,15457l4282,15457,4282,15479,4305,15479,4305,15457xm4305,15411l4282,15411,4282,15434,4305,15434,4305,15411xm4305,15366l4282,15366,4282,15388,4305,15388,4305,15366xm4328,15479l4305,15479,4305,15502,4328,15502,4328,15479xm4328,15388l4305,15388,4305,15411,4328,15411,4328,15388xm4351,15457l4328,15457,4328,15479,4351,15479,4351,15457xm4374,15434l4351,15434,4351,15411,4328,15411,4328,15434,4305,15434,4305,15457,4328,15457,4328,15434,4351,15434,4351,15457,4374,15457,4374,15434xm4419,15434l4396,15434,4396,15457,4419,15457,4419,15434xm4442,15411l4419,15411,4419,15434,4442,15434,4442,15411xm4465,15525l4442,15525,4442,15547,4465,15547,4465,15525xm4465,15388l4442,15388,4442,15411,4465,15411,4465,15388xm4647,15343l4624,15343,4624,15343,4624,15343,4624,15320,4602,15320,4602,15320,4602,15320,4602,15320,4602,15298,4579,15298,4579,15297,4579,15275,4579,15275,4556,15275,4556,15298,4556,15298,4533,15298,4533,15320,4533,15320,4533,15320,4510,15320,4510,15343,4510,15343,4510,15343,4488,15343,4488,15366,4465,15366,4465,15388,4488,15388,4488,15366,4510,15366,4510,15366,4510,15388,4533,15388,4533,15389,4533,15411,4556,15411,4556,15411,4556,15434,4579,15434,4579,15411,4579,15411,4602,15411,4602,15389,4602,15388,4624,15388,4624,15366,4625,15366,4647,15366,4647,15343xe" filled="true" fillcolor="#a7855c" stroked="false">
            <v:path arrowok="t"/>
            <v:fill type="solid"/>
          </v:shape>
          <v:shape style="position:absolute;left:3550;top:15365;width:914;height:250" coordorigin="3551,15366" coordsize="914,250" path="m3574,15502l3551,15502,3551,15525,3574,15525,3574,15502xm3596,15479l3574,15479,3574,15502,3596,15502,3596,15479xm3619,15457l3596,15457,3596,15479,3619,15479,3619,15457xm3642,15434l3619,15434,3619,15411,3596,15411,3596,15434,3619,15434,3619,15457,3642,15457,3642,15434xm3710,15457l3688,15457,3688,15479,3710,15479,3710,15457xm3710,15411l3688,15411,3688,15434,3665,15434,3665,15457,3688,15457,3688,15434,3710,15434,3710,15411xm3733,15479l3710,15479,3710,15502,3733,15502,3733,15479xm3733,15388l3710,15388,3710,15411,3733,15411,3733,15388xm3756,15502l3733,15502,3733,15525,3756,15525,3756,15502xm3756,15457l3733,15457,3733,15479,3756,15479,3756,15457xm3756,15366l3733,15366,3733,15388,3756,15388,3756,15366xm3779,15479l3756,15479,3756,15502,3779,15502,3779,15479xm3779,15434l3756,15434,3756,15411,3733,15411,3733,15434,3710,15434,3710,15457,3733,15457,3733,15434,3756,15434,3756,15457,3779,15457,3779,15434xm3779,15388l3756,15388,3756,15411,3779,15411,3779,15388xm3802,15457l3779,15457,3779,15479,3802,15479,3802,15457xm3802,15411l3779,15411,3779,15434,3802,15434,3802,15411xm3824,15434l3802,15434,3802,15457,3824,15457,3824,15434xm3870,15434l3847,15434,3847,15457,3870,15457,3870,15434xm3893,15457l3870,15457,3870,15479,3893,15479,3893,15457xm3893,15411l3870,15411,3870,15434,3893,15434,3893,15411xm3916,15479l3893,15479,3893,15502,3916,15502,3916,15479xm3916,15388l3893,15388,3893,15411,3916,15411,3916,15388xm3938,15502l3916,15502,3916,15525,3938,15525,3938,15502xm3938,15457l3916,15457,3916,15479,3938,15479,3938,15457xm3938,15411l3916,15411,3916,15434,3893,15434,3893,15457,3916,15457,3916,15434,3938,15434,3938,15411xm3938,15366l3916,15366,3916,15388,3938,15388,3938,15366xm3961,15479l3938,15479,3938,15502,3961,15502,3961,15479xm3961,15388l3938,15388,3938,15411,3961,15411,3961,15388xm3984,15457l3961,15457,3961,15479,3984,15479,3984,15457xm3984,15411l3961,15411,3961,15434,3938,15434,3938,15457,3961,15457,3961,15434,3984,15434,3984,15411xm4007,15434l3984,15434,3984,15457,4007,15457,4007,15434xm4100,15525l4077,15525,4077,15525,4077,15525,4077,15502,4055,15502,4055,15502,4054,15502,4055,15502,4055,15479,4032,15479,4032,15479,4032,15457,4032,15457,4032,15457,4009,15457,4009,15479,4009,15479,4009,15479,4009,15479,3986,15479,3986,15502,3986,15502,3986,15502,3986,15502,3963,15502,3963,15525,3963,15525,3963,15525,3941,15525,3941,15547,3963,15547,3963,15547,3963,15570,3986,15570,3986,15570,3986,15593,4009,15593,4009,15593,4009,15616,4032,15616,4032,15593,4032,15593,4055,15593,4055,15570,4055,15570,4077,15570,4077,15548,4078,15547,4100,15547,4100,15525xm4465,15525l4442,15525,4442,15525,4442,15525,4442,15502,4419,15502,4419,15502,4419,15502,4419,15502,4419,15479,4397,15479,4396,15479,4396,15457,4396,15457,4374,15457,4374,15479,4374,15479,4374,15479,4351,15479,4351,15502,4351,15502,4351,15502,4351,15502,4328,15502,4328,15525,4328,15525,4328,15525,4305,15525,4305,15547,4328,15547,4328,15547,4328,15570,4351,15570,4351,15570,4351,15593,4374,15593,4374,15593,4374,15616,4396,15616,4396,15593,4397,15593,4419,15593,4419,15571,4420,15570,4442,15570,4442,15548,4442,15547,4465,15547,4465,15525xe" filled="true" fillcolor="#a7855c" stroked="false">
            <v:path arrowok="t"/>
            <v:fill type="solid"/>
          </v:shape>
          <v:shape style="position:absolute;left:3300;top:15274;width:616;height:341" coordorigin="3300,15275" coordsize="616,341" path="m3323,15434l3300,15434,3300,15457,3323,15457,3323,15434xm3346,15457l3323,15457,3323,15479,3346,15479,3346,15457xm3368,15479l3346,15479,3346,15502,3368,15502,3368,15479xm3368,15388l3346,15388,3346,15411,3368,15411,3368,15388xm3391,15502l3368,15502,3368,15525,3391,15525,3391,15502xm3391,15457l3368,15457,3368,15479,3391,15479,3391,15457xm3391,15411l3368,15411,3368,15434,3346,15434,3346,15411,3323,15411,3323,15434,3346,15434,3346,15457,3368,15457,3368,15434,3391,15434,3391,15411xm3391,15366l3368,15366,3368,15388,3391,15388,3391,15366xm3414,15479l3391,15479,3391,15502,3414,15502,3414,15479xm3414,15388l3391,15388,3391,15411,3414,15411,3414,15388xm3437,15457l3414,15457,3414,15479,3437,15479,3437,15457xm3437,15411l3414,15411,3414,15434,3391,15434,3391,15457,3414,15457,3414,15434,3437,15434,3437,15411xm3460,15434l3437,15434,3437,15457,3460,15457,3460,15434xm3528,15457l3505,15457,3505,15479,3528,15479,3528,15457xm3551,15479l3528,15479,3528,15502,3551,15502,3551,15479xm3551,15434l3528,15434,3528,15411,3505,15411,3505,15434,3482,15434,3482,15457,3505,15457,3505,15434,3528,15434,3528,15457,3551,15457,3551,15434xm3551,15388l3528,15388,3528,15411,3551,15411,3551,15388xm3551,15343l3528,15343,3528,15343,3528,15343,3528,15343,3528,15320,3505,15320,3505,15320,3505,15320,3505,15320,3505,15298,3483,15298,3482,15297,3482,15275,3482,15275,3460,15275,3460,15298,3460,15298,3437,15298,3437,15320,3437,15320,3437,15320,3414,15320,3414,15343,3414,15343,3414,15343,3391,15343,3391,15366,3414,15366,3414,15366,3414,15388,3437,15388,3437,15388,3437,15411,3460,15411,3460,15411,3460,15434,3482,15434,3482,15411,3483,15411,3505,15411,3505,15389,3506,15388,3528,15388,3528,15366,3528,15366,3551,15366,3551,15343xm3574,15457l3551,15457,3551,15479,3574,15479,3574,15457xm3574,15366l3551,15366,3551,15388,3574,15388,3574,15366xm3596,15434l3574,15434,3574,15411,3551,15411,3551,15434,3574,15434,3574,15457,3596,15457,3596,15434xm3596,15388l3574,15388,3574,15411,3596,15411,3596,15388xm3619,15411l3596,15411,3596,15434,3619,15434,3619,15411xm3642,15570l3619,15570,3619,15593,3642,15593,3642,15570xm3665,15593l3642,15593,3642,15616,3665,15616,3665,15593xm3665,15547l3642,15547,3642,15570,3665,15570,3665,15547xm3688,15570l3665,15570,3665,15593,3688,15593,3688,15570xm3688,15525l3665,15525,3665,15547,3688,15547,3688,15525xm3688,15479l3665,15479,3665,15502,3688,15502,3688,15479xm3710,15547l3688,15547,3688,15570,3710,15570,3710,15547xm3710,15502l3688,15502,3688,15525,3710,15525,3710,15502xm3733,15525l3710,15525,3710,15547,3733,15547,3733,15525xm3916,15343l3893,15343,3893,15343,3893,15343,3893,15320,3870,15320,3870,15320,3870,15320,3870,15298,3848,15298,3847,15297,3847,15275,3847,15275,3824,15275,3824,15298,3824,15298,3802,15298,3802,15320,3802,15320,3802,15320,3779,15320,3779,15343,3779,15343,3779,15343,3779,15343,3756,15343,3756,15366,3779,15366,3779,15366,3779,15388,3802,15388,3802,15388,3802,15411,3824,15411,3824,15411,3824,15434,3847,15434,3847,15411,3848,15411,3870,15411,3870,15389,3870,15388,3893,15388,3893,15366,3893,15366,3916,15366,3916,15343xe" filled="true" fillcolor="#a7855c" stroked="false">
            <v:path arrowok="t"/>
            <v:fill type="solid"/>
          </v:shape>
          <v:shape style="position:absolute;left:2935;top:15274;width:786;height:341" coordorigin="2935,15275" coordsize="786,341" path="m2981,15457l2958,15457,2958,15479,2981,15479,2981,15457xm3004,15479l2981,15479,2981,15502,3004,15502,3004,15479xm3004,15434l2981,15434,2981,15411,2958,15411,2958,15434,2935,15434,2935,15457,2958,15457,2958,15434,2981,15434,2981,15457,3004,15457,3004,15434xm3004,15388l2981,15388,2981,15411,3004,15411,3004,15388xm3027,15502l3004,15502,3004,15525,3027,15525,3027,15502xm3027,15457l3004,15457,3004,15479,3027,15479,3027,15457xm3027,15411l3004,15411,3004,15434,3027,15434,3027,15411xm3027,15366l3004,15366,3004,15388,3027,15388,3027,15366xm3049,15479l3027,15479,3027,15502,3049,15502,3049,15479xm3049,15434l3027,15434,3027,15457,3049,15457,3049,15434xm3049,15388l3027,15388,3027,15411,3049,15411,3049,15388xm3072,15457l3049,15457,3049,15479,3072,15479,3072,15457xm3095,15434l3072,15434,3072,15411,3049,15411,3049,15434,3072,15434,3072,15457,3095,15457,3095,15434xm3095,15388l3072,15388,3072,15411,3095,15411,3095,15388xm3095,15343l3072,15343,3072,15366,3049,15366,3049,15388,3072,15388,3072,15366,3095,15366,3095,15343xm3118,15411l3095,15411,3095,15434,3118,15434,3118,15411xm3118,15366l3095,15366,3095,15388,3118,15388,3118,15366xm3118,15320l3095,15320,3095,15343,3118,15343,3118,15320xm3118,15275l3095,15275,3095,15298,3118,15298,3118,15275xm3141,15388l3118,15388,3118,15411,3141,15411,3141,15388xm3141,15298l3118,15298,3118,15320,3141,15320,3141,15298xm3163,15457l3141,15457,3141,15479,3163,15479,3163,15457xm3163,15411l3141,15411,3141,15434,3118,15434,3118,15457,3141,15457,3141,15434,3163,15434,3163,15411xm3163,15366l3141,15366,3141,15343,3118,15343,3118,15366,3141,15366,3141,15388,3163,15388,3163,15366xm3163,15320l3141,15320,3141,15343,3163,15343,3163,15320xm3186,15479l3163,15479,3163,15502,3186,15502,3186,15479xm3186,15388l3163,15388,3163,15411,3186,15411,3186,15388xm3209,15502l3186,15502,3186,15525,3209,15525,3209,15502xm3209,15457l3186,15457,3186,15479,3209,15479,3209,15457xm3209,15411l3186,15411,3186,15434,3163,15434,3163,15457,3186,15457,3186,15434,3209,15434,3209,15411xm3209,15366l3186,15366,3186,15343,3163,15343,3163,15366,3186,15366,3186,15388,3209,15388,3209,15366xm3232,15479l3209,15479,3209,15502,3232,15502,3232,15479xm3232,15388l3209,15388,3209,15411,3232,15411,3232,15388xm3255,15457l3232,15457,3232,15479,3255,15479,3255,15457xm3277,15434l3255,15434,3255,15411,3232,15411,3232,15434,3209,15434,3209,15457,3232,15457,3232,15434,3255,15434,3255,15457,3277,15457,3277,15434xm3368,15525l3346,15525,3346,15525,3346,15525,3346,15525,3346,15502,3323,15502,3323,15502,3323,15502,3323,15502,3323,15479,3301,15479,3300,15479,3300,15457,3300,15457,3277,15457,3277,15479,3277,15479,3277,15479,3255,15479,3255,15502,3255,15502,3255,15502,3255,15502,3232,15502,3232,15525,3232,15525,3232,15525,3209,15525,3209,15547,3232,15547,3232,15547,3232,15570,3254,15570,3255,15570,3255,15593,3277,15593,3277,15593,3277,15616,3300,15616,3300,15593,3300,15593,3323,15593,3323,15571,3323,15570,3346,15570,3346,15548,3346,15547,3368,15547,3368,15525xm3721,15537l3713,15530,3710,15525,3688,15502,3688,15502,3688,15479,3665,15479,3665,15479,3665,15457,3665,15457,3642,15457,3642,15479,3642,15479,3642,15479,3619,15479,3619,15502,3619,15502,3619,15502,3596,15502,3596,15525,3596,15525,3574,15525,3574,15547,3596,15547,3596,15547,3596,15547,3596,15570,3619,15570,3654,15604,3721,15537xe" filled="true" fillcolor="#a7855c" stroked="false">
            <v:path arrowok="t"/>
            <v:fill type="solid"/>
          </v:shape>
          <v:shape style="position:absolute;left:2570;top:15274;width:604;height:341" coordorigin="2571,15275" coordsize="604,341" path="m2616,15457l2594,15457,2594,15479,2616,15479,2616,15457xm2616,15411l2594,15411,2594,15434,2571,15434,2571,15457,2594,15457,2594,15434,2616,15434,2616,15411xm2639,15479l2616,15479,2616,15502,2639,15502,2639,15479xm2639,15388l2616,15388,2616,15411,2639,15411,2639,15388xm2662,15502l2639,15502,2639,15525,2662,15525,2662,15502xm2662,15457l2639,15457,2639,15479,2662,15479,2662,15457xm2662,15411l2639,15411,2639,15434,2616,15434,2616,15457,2639,15457,2639,15434,2662,15434,2662,15411xm2662,15366l2639,15366,2639,15388,2662,15388,2662,15366xm2685,15479l2662,15479,2662,15502,2685,15502,2685,15479xm2685,15434l2662,15434,2662,15457,2685,15457,2685,15434xm2685,15388l2662,15388,2662,15411,2685,15411,2685,15388xm2707,15457l2685,15457,2685,15479,2707,15479,2707,15457xm2707,15411l2685,15411,2685,15434,2707,15434,2707,15411xm2799,15457l2776,15457,2776,15479,2799,15479,2799,15457xm2821,15479l2799,15479,2799,15502,2821,15502,2821,15479xm2821,15434l2799,15434,2799,15411,2776,15411,2776,15434,2799,15434,2799,15457,2821,15457,2821,15434xm2821,15388l2799,15388,2799,15411,2821,15411,2821,15388xm2821,15343l2799,15343,2799,15343,2799,15343,2799,15320,2776,15320,2776,15320,2776,15320,2776,15298,2753,15298,2753,15297,2753,15275,2753,15275,2730,15275,2730,15298,2730,15298,2708,15298,2708,15320,2707,15320,2685,15320,2685,15343,2685,15343,2662,15343,2662,15366,2685,15366,2685,15366,2685,15366,2685,15388,2707,15388,2708,15389,2708,15411,2730,15411,2730,15411,2730,15434,2708,15434,2708,15457,2730,15457,2730,15434,2753,15434,2753,15457,2776,15457,2776,15434,2753,15434,2753,15411,2753,15411,2776,15411,2776,15389,2776,15388,2799,15388,2799,15366,2799,15366,2821,15366,2821,15343xm2844,15502l2821,15502,2821,15525,2844,15525,2844,15502xm2844,15457l2821,15457,2821,15479,2844,15479,2844,15457xm2844,15411l2821,15411,2821,15434,2844,15434,2844,15411xm2844,15366l2821,15366,2821,15388,2844,15388,2844,15366xm2867,15479l2844,15479,2844,15502,2867,15502,2867,15479xm2867,15388l2844,15388,2844,15411,2867,15411,2867,15388xm2890,15457l2867,15457,2867,15479,2890,15479,2890,15457xm2890,15411l2867,15411,2867,15434,2844,15434,2844,15457,2867,15457,2867,15434,2890,15434,2890,15411xm2913,15434l2890,15434,2890,15457,2913,15457,2913,15434xm3004,15525l2981,15525,2981,15525,2981,15525,2981,15525,2981,15502,2958,15502,2958,15502,2958,15502,2958,15502,2958,15479,2936,15479,2935,15479,2935,15457,2935,15457,2935,15457,2913,15457,2913,15479,2913,15479,2913,15479,2913,15479,2890,15479,2890,15502,2890,15502,2890,15502,2890,15502,2867,15502,2867,15525,2867,15525,2867,15525,2844,15525,2844,15547,2867,15547,2867,15547,2867,15570,2890,15570,2890,15570,2890,15593,2913,15593,2913,15593,2913,15616,2935,15616,2935,15593,2936,15593,2958,15593,2958,15570,2959,15570,2981,15570,2981,15548,2981,15547,3004,15547,3004,15525xm3174,15355l3166,15349,3163,15343,3129,15309,3118,15297,3118,15275,3118,15275,3095,15275,3095,15298,3095,15298,3072,15298,3072,15320,3049,15320,3049,15343,3049,15343,3027,15343,3027,15366,3049,15366,3049,15366,3107,15423,3174,15355xe" filled="true" fillcolor="#a7855c" stroked="false">
            <v:path arrowok="t"/>
            <v:fill type="solid"/>
          </v:shape>
          <v:shape style="position:absolute;left:2183;top:15274;width:627;height:341" coordorigin="2183,15275" coordsize="627,341" path="m2206,15593l2183,15593,2183,15616,2206,15616,2206,15593xm2229,15570l2206,15570,2206,15593,2229,15593,2229,15570xm2229,15434l2206,15434,2206,15457,2229,15457,2229,15434xm2252,15547l2229,15547,2229,15570,2252,15570,2252,15547xm2252,15457l2229,15457,2229,15479,2252,15479,2252,15457xm2252,15411l2229,15411,2229,15434,2252,15434,2252,15411xm2274,15525l2252,15525,2252,15547,2274,15547,2274,15525xm2274,15479l2252,15479,2252,15502,2274,15502,2274,15479xm2274,15434l2252,15434,2252,15457,2274,15457,2274,15434xm2274,15388l2252,15388,2252,15411,2274,15411,2274,15388xm2297,15502l2274,15502,2274,15525,2297,15525,2297,15502xm2297,15457l2274,15457,2274,15479,2297,15479,2297,15457xm2320,15479l2297,15479,2297,15502,2320,15502,2320,15479xm2320,15388l2297,15388,2297,15411,2320,15411,2320,15388xm2343,15457l2320,15457,2320,15479,2343,15479,2343,15457xm2343,15411l2320,15411,2320,15434,2297,15434,2297,15411,2274,15411,2274,15434,2297,15434,2297,15457,2320,15457,2320,15434,2343,15434,2343,15411xm2434,15457l2411,15457,2411,15479,2434,15479,2434,15457xm2434,15411l2411,15411,2411,15434,2388,15434,2388,15457,2411,15457,2411,15434,2434,15434,2434,15411xm2457,15479l2434,15479,2434,15502,2457,15502,2457,15479xm2457,15388l2434,15388,2434,15411,2457,15411,2457,15388xm2480,15502l2457,15502,2457,15525,2480,15525,2480,15502xm2480,15457l2457,15457,2457,15479,2480,15479,2480,15457xm2480,15411l2457,15411,2457,15434,2434,15434,2434,15457,2457,15457,2457,15434,2480,15434,2480,15411xm2480,15366l2457,15366,2457,15343,2434,15343,2434,15343,2434,15320,2411,15320,2411,15298,2389,15298,2388,15297,2388,15275,2388,15275,2388,15275,2388,15275,2366,15275,2366,15298,2343,15298,2343,15320,2343,15320,2343,15320,2320,15320,2320,15343,2320,15343,2320,15343,2320,15343,2297,15343,2297,15366,2274,15366,2274,15388,2297,15388,2297,15366,2320,15366,2320,15366,2320,15388,2343,15388,2343,15388,2343,15411,2366,15411,2366,15411,2366,15434,2343,15434,2343,15457,2366,15457,2366,15434,2388,15434,2388,15412,2389,15411,2411,15411,2411,15389,2412,15388,2434,15388,2434,15366,2434,15366,2457,15366,2457,15388,2480,15388,2480,15366xm2502,15479l2480,15479,2480,15502,2502,15502,2502,15479xm2502,15434l2480,15434,2480,15457,2502,15457,2502,15434xm2502,15388l2480,15388,2480,15411,2502,15411,2502,15388xm2525,15457l2502,15457,2502,15479,2525,15479,2525,15457xm2525,15411l2502,15411,2502,15434,2525,15434,2525,15411xm2548,15434l2525,15434,2525,15457,2548,15457,2548,15434xm2639,15525l2616,15525,2616,15525,2616,15525,2616,15502,2594,15502,2593,15502,2594,15502,2594,15479,2571,15479,2571,15479,2571,15457,2571,15457,2548,15457,2548,15479,2548,15479,2548,15479,2525,15479,2525,15502,2525,15502,2525,15502,2525,15502,2502,15502,2502,15525,2502,15525,2502,15525,2480,15525,2480,15547,2502,15547,2502,15547,2502,15547,2502,15570,2525,15570,2525,15570,2525,15593,2548,15593,2548,15593,2548,15616,2571,15616,2571,15593,2571,15593,2594,15593,2594,15571,2594,15570,2616,15570,2616,15548,2617,15547,2639,15547,2639,15525xm2809,15355l2801,15349,2799,15343,2764,15309,2748,15292,2753,15275,2671,15357,2685,15366,2742,15423,2809,15355xe" filled="true" fillcolor="#a7855c" stroked="false">
            <v:path arrowok="t"/>
            <v:fill type="solid"/>
          </v:shape>
          <v:shape style="position:absolute;left:1795;top:15274;width:467;height:341" coordorigin="1796,15275" coordsize="467,341" path="m1819,15570l1796,15570,1796,15593,1819,15593,1819,15570xm1841,15593l1819,15593,1819,15616,1841,15616,1841,15593xm1841,15547l1819,15547,1819,15570,1841,15570,1841,15547xm1864,15570l1841,15570,1841,15593,1864,15593,1864,15570xm1864,15525l1841,15525,1841,15547,1864,15547,1864,15525xm1864,15434l1841,15434,1841,15457,1864,15457,1864,15434xm1887,15547l1864,15547,1864,15570,1887,15570,1887,15547xm1887,15502l1864,15502,1864,15525,1887,15525,1887,15502xm1887,15457l1864,15457,1864,15479,1887,15479,1887,15457xm1887,15411l1864,15411,1864,15434,1887,15434,1887,15411xm1910,15525l1887,15525,1887,15547,1910,15547,1910,15525xm1910,15479l1887,15479,1887,15502,1910,15502,1910,15479xm1910,15434l1887,15434,1887,15457,1910,15457,1910,15434xm1910,15388l1887,15388,1887,15411,1910,15411,1910,15388xm1933,15502l1910,15502,1910,15525,1933,15525,1933,15502xm1933,15457l1910,15457,1910,15479,1933,15479,1933,15457xm1955,15479l1933,15479,1933,15502,1955,15502,1955,15479xm1955,15434l1933,15434,1933,15411,1910,15411,1910,15434,1933,15434,1933,15457,1955,15457,1955,15434xm1955,15388l1933,15388,1933,15411,1955,15411,1955,15388xm1978,15457l1955,15457,1955,15479,1978,15479,1978,15457xm2001,15434l1978,15434,1978,15411,1955,15411,1955,15434,1978,15434,1978,15457,2001,15457,2001,15434xm2069,15457l2046,15457,2046,15479,2069,15479,2069,15457xm2069,15411l2046,15411,2046,15434,2069,15434,2069,15411xm2092,15479l2069,15479,2069,15502,2092,15502,2092,15479xm2092,15388l2069,15388,2069,15411,2092,15411,2092,15388xm2115,15502l2092,15502,2092,15525,2115,15525,2115,15502xm2115,15457l2092,15457,2092,15479,2115,15479,2115,15457xm2115,15411l2092,15411,2092,15434,2069,15434,2069,15457,2092,15457,2092,15434,2115,15434,2115,15411xm2115,15366l2092,15366,2092,15343,2069,15343,2069,15343,2069,15343,2069,15320,2046,15320,2046,15320,2046,15320,2046,15298,2024,15298,2024,15297,2024,15275,2024,15275,2001,15275,2001,15298,2001,15298,2001,15298,1978,15298,1978,15320,1978,15320,1978,15320,1978,15320,1955,15320,1955,15343,1955,15343,1955,15343,1955,15343,1933,15343,1933,15366,1910,15366,1910,15388,1933,15388,1933,15366,1955,15366,1955,15366,1955,15388,1978,15388,1978,15388,1978,15411,2001,15411,2001,15411,2001,15434,2024,15434,2024,15457,2046,15457,2046,15434,2024,15434,2024,15411,2024,15411,2046,15411,2046,15389,2047,15388,2069,15388,2069,15366,2070,15366,2092,15366,2092,15388,2115,15388,2115,15366xm2138,15479l2115,15479,2115,15502,2138,15502,2138,15479xm2138,15434l2115,15434,2115,15457,2138,15457,2138,15434xm2138,15388l2115,15388,2115,15411,2138,15411,2138,15388xm2160,15457l2138,15457,2138,15479,2160,15479,2160,15457xm2160,15411l2138,15411,2138,15434,2160,15434,2160,15411xm2183,15434l2160,15434,2160,15457,2183,15457,2183,15434xm2262,15537l2254,15530,2252,15525,2252,15525,2252,15525,2252,15502,2229,15502,2229,15502,2229,15502,2229,15502,2229,15479,2206,15479,2206,15479,2206,15457,2206,15457,2183,15457,2183,15479,2183,15479,2183,15479,2160,15479,2160,15502,2160,15502,2160,15502,2138,15502,2138,15525,2138,15525,2138,15525,2138,15525,2115,15525,2115,15547,2138,15547,2138,15547,2138,15570,2160,15570,2160,15570,2160,15593,2183,15593,2183,15593,2183,15616,2206,15616,2206,15593,2262,15537xe" filled="true" fillcolor="#a7855c" stroked="false">
            <v:path arrowok="t"/>
            <v:fill type="solid"/>
          </v:shape>
          <v:shape style="position:absolute;left:1408;top:15274;width:490;height:341" coordorigin="1408,15275" coordsize="490,341" path="m1431,15547l1408,15547,1408,15570,1431,15570,1431,15547xm1454,15570l1431,15570,1431,15593,1454,15593,1454,15570xm1454,15525l1431,15525,1431,15547,1454,15547,1454,15525xm1477,15593l1454,15593,1454,15616,1477,15616,1477,15593xm1477,15547l1454,15547,1454,15570,1477,15570,1477,15547xm1477,15502l1454,15502,1454,15525,1477,15525,1477,15502xm1499,15570l1477,15570,1477,15593,1499,15593,1499,15570xm1499,15525l1477,15525,1477,15547,1499,15547,1499,15525xm1499,15479l1477,15479,1477,15502,1499,15502,1499,15479xm1499,15434l1477,15434,1477,15457,1499,15457,1499,15434xm1522,15547l1499,15547,1499,15570,1522,15570,1522,15547xm1522,15502l1499,15502,1499,15525,1522,15525,1522,15502xm1522,15457l1499,15457,1499,15479,1522,15479,1522,15457xm1522,15411l1499,15411,1499,15434,1522,15434,1522,15411xm1545,15525l1522,15525,1522,15547,1545,15547,1545,15525xm1545,15479l1522,15479,1522,15502,1545,15502,1545,15479xm1545,15388l1522,15388,1522,15411,1545,15411,1545,15388xm1568,15502l1545,15502,1545,15525,1568,15525,1568,15502xm1568,15457l1545,15457,1545,15479,1568,15479,1568,15457xm1568,15411l1545,15411,1545,15434,1522,15434,1522,15457,1545,15457,1545,15434,1568,15434,1568,15411xm1568,15366l1545,15366,1545,15388,1568,15388,1568,15366xm1591,15479l1568,15479,1568,15502,1591,15502,1591,15479xm1591,15388l1568,15388,1568,15411,1591,15411,1591,15388xm1613,15457l1591,15457,1591,15479,1613,15479,1613,15457xm1613,15411l1591,15411,1591,15434,1568,15434,1568,15457,1591,15457,1591,15434,1613,15434,1613,15411xm1636,15434l1613,15434,1613,15457,1636,15457,1636,15434xm1705,15457l1682,15457,1682,15479,1705,15479,1705,15457xm1727,15479l1705,15479,1705,15502,1727,15502,1727,15479xm1727,15434l1705,15434,1705,15411,1682,15411,1682,15434,1659,15434,1659,15457,1682,15457,1682,15434,1705,15434,1705,15457,1727,15457,1727,15434xm1727,15388l1705,15388,1705,15411,1727,15411,1727,15388xm1727,15343l1705,15343,1705,15343,1705,15343,1705,15343,1705,15320,1682,15320,1682,15320,1682,15320,1682,15320,1682,15298,1659,15298,1659,15297,1659,15275,1659,15275,1636,15275,1636,15298,1636,15298,1613,15298,1613,15320,1613,15320,1613,15320,1591,15320,1591,15343,1591,15343,1591,15343,1568,15343,1568,15366,1591,15366,1591,15366,1591,15388,1613,15388,1613,15388,1613,15411,1636,15411,1636,15411,1636,15434,1659,15434,1659,15411,1659,15411,1682,15411,1682,15389,1682,15388,1705,15388,1705,15366,1705,15366,1727,15366,1727,15343xm1750,15502l1727,15502,1727,15525,1750,15525,1750,15502xm1750,15457l1727,15457,1727,15479,1750,15479,1750,15457xm1750,15366l1727,15366,1727,15388,1750,15388,1750,15366xm1773,15479l1750,15479,1750,15502,1773,15502,1773,15479xm1773,15434l1750,15434,1750,15411,1727,15411,1727,15434,1750,15434,1750,15457,1773,15457,1773,15434xm1773,15388l1750,15388,1750,15411,1773,15411,1773,15388xm1796,15457l1773,15457,1773,15479,1796,15479,1796,15457xm1796,15411l1773,15411,1773,15434,1796,15434,1796,15411xm1819,15434l1796,15434,1796,15457,1819,15457,1819,15434xm1898,15537l1889,15530,1887,15525,1864,15502,1864,15502,1864,15479,1842,15479,1841,15479,1841,15457,1841,15457,1819,15457,1819,15479,1819,15479,1819,15479,1796,15479,1796,15502,1796,15502,1796,15502,1796,15502,1773,15502,1773,15525,1773,15525,1773,15525,1750,15525,1750,15547,1773,15547,1773,15547,1773,15547,1773,15570,1796,15570,1796,15570,1796,15593,1818,15593,1830,15604,1898,15537xe" filled="true" fillcolor="#a7855c" stroked="false">
            <v:path arrowok="t"/>
            <v:fill type="solid"/>
          </v:shape>
          <v:shape style="position:absolute;left:1385;top:15129;width:8106;height:476" coordorigin="1385,15129" coordsize="8106,476" path="m1533,15537l1524,15530,1522,15525,1488,15491,1477,15479,1477,15457,1477,15457,1454,15457,1454,15479,1454,15479,1454,15479,1431,15479,1431,15502,1431,15502,1431,15502,1431,15502,1408,15502,1408,15525,1408,15525,1408,15525,1385,15525,1385,15547,1408,15547,1408,15547,1408,15570,1431,15570,1465,15604,1533,15537xm8808,15220l8785,15220,8785,15243,8808,15243,8808,15220xm8830,15243l8808,15243,8808,15265,8830,15265,8830,15243xm8830,15197l8808,15197,8808,15220,8830,15220,8830,15197xm8853,15265l8830,15265,8830,15288,8853,15288,8853,15265xm8853,15220l8830,15220,8830,15243,8853,15243,8853,15220xm8853,15175l8830,15175,8830,15197,8853,15197,8853,15175xm8876,15288l8853,15288,8853,15311,8876,15311,8876,15288xm8876,15243l8853,15243,8853,15265,8876,15265,8876,15243xm8876,15197l8853,15197,8853,15220,8876,15220,8876,15197xm8876,15152l8853,15152,8853,15174,8876,15174,8876,15152xm8899,15265l8876,15265,8876,15288,8899,15288,8899,15265xm8899,15220l8876,15220,8876,15243,8899,15243,8899,15220xm8899,15175l8876,15175,8876,15197,8899,15197,8899,15175xm8922,15243l8899,15243,8899,15265,8922,15265,8922,15243xm8922,15197l8899,15197,8899,15220,8922,15220,8922,15197xm8944,15220l8922,15220,8922,15243,8944,15243,8944,15220xm8990,15220l8967,15220,8967,15243,8990,15243,8990,15220xm9013,15243l8990,15243,8990,15265,9013,15265,9013,15243xm9013,15197l8990,15197,8990,15220,9013,15220,9013,15197xm9036,15265l9013,15265,9013,15288,9036,15288,9036,15265xm9036,15220l9013,15220,9013,15243,9036,15243,9036,15220xm9036,15175l9013,15175,9013,15197,9036,15197,9036,15175xm9058,15288l9036,15288,9036,15311,9058,15311,9058,15288xm9058,15243l9036,15243,9036,15265,9058,15265,9058,15243xm9058,15197l9036,15197,9036,15220,9058,15220,9058,15197xm9058,15152l9036,15152,9036,15174,9058,15174,9058,15152xm9081,15265l9058,15265,9058,15288,9081,15288,9081,15265xm9081,15220l9058,15220,9058,15243,9081,15243,9081,15220xm9081,15175l9058,15175,9058,15197,9081,15197,9081,15175xm9104,15243l9081,15243,9081,15265,9104,15265,9104,15243xm9104,15197l9081,15197,9081,15220,9104,15220,9104,15197xm9127,15220l9104,15220,9104,15243,9127,15243,9127,15220xm9172,15220l9150,15220,9150,15243,9172,15243,9172,15220xm9195,15243l9172,15243,9172,15265,9195,15265,9195,15243xm9195,15197l9172,15197,9172,15220,9195,15220,9195,15197xm9218,15265l9195,15265,9195,15288,9218,15288,9218,15265xm9218,15220l9195,15220,9195,15243,9218,15243,9218,15220xm9218,15175l9195,15175,9195,15197,9218,15197,9218,15175xm9241,15288l9218,15288,9218,15311,9241,15311,9241,15288xm9241,15243l9218,15243,9218,15265,9241,15265,9241,15243xm9241,15197l9218,15197,9218,15220,9241,15220,9241,15197xm9241,15152l9218,15152,9218,15174,9241,15174,9241,15152xm9264,15265l9241,15265,9241,15288,9264,15288,9264,15265xm9264,15220l9241,15220,9241,15243,9264,15243,9264,15220xm9264,15175l9241,15175,9241,15197,9264,15197,9264,15175xm9286,15243l9264,15243,9264,15265,9286,15265,9286,15243xm9286,15197l9264,15197,9264,15220,9286,15220,9286,15197xm9309,15220l9286,15220,9286,15243,9309,15243,9309,15220xm9355,15220l9332,15220,9332,15243,9355,15243,9355,15220xm9377,15243l9355,15243,9355,15265,9377,15265,9377,15243xm9377,15197l9355,15197,9355,15220,9377,15220,9377,15197xm9400,15265l9377,15265,9377,15288,9400,15288,9400,15265xm9400,15220l9377,15220,9377,15243,9400,15243,9400,15220xm9400,15175l9377,15175,9377,15197,9400,15197,9400,15175xm9400,15129l9377,15129,9377,15152,9400,15152,9400,15129xm9423,15288l9400,15288,9400,15311,9423,15311,9423,15288xm9423,15243l9400,15243,9400,15265,9423,15265,9423,15243xm9423,15197l9400,15197,9400,15220,9423,15220,9423,15197xm9423,15152l9400,15152,9400,15174,9423,15174,9423,15152xm9446,15265l9423,15265,9423,15288,9446,15288,9446,15265xm9446,15220l9423,15220,9423,15243,9446,15243,9446,15220xm9446,15175l9423,15175,9423,15197,9446,15197,9446,15175xm9469,15243l9446,15243,9446,15265,9469,15265,9469,15243xm9469,15197l9446,15197,9446,15220,9469,15220,9469,15197xm9491,15220l9469,15220,9469,15243,9491,15243,9491,15220xe" filled="true" fillcolor="#a7855c" stroked="false">
            <v:path arrowok="t"/>
            <v:fill type="solid"/>
          </v:shape>
          <v:shape style="position:absolute;left:8784;top:15060;width:800;height:341" coordorigin="8785,15061" coordsize="800,341" path="m8830,15333l8808,15333,8808,15356,8785,15356,8785,15379,8808,15379,8808,15356,8830,15356,8830,15333xm8853,15311l8830,15311,8830,15333,8853,15333,8853,15311xm9036,15129l9013,15129,9013,15129,9013,15129,9013,15106,8990,15106,8990,15106,8990,15106,8990,15106,8990,15084,8968,15084,8967,15083,8967,15061,8944,15061,8944,15084,8944,15084,8944,15084,8922,15084,8922,15106,8922,15106,8922,15106,8922,15106,8899,15106,8899,15129,8899,15129,8899,15129,8876,15129,8876,15152,8899,15152,8899,15152,8899,15152,8899,15174,8922,15174,8922,15175,8922,15197,8944,15197,8944,15197,8944,15220,8967,15220,8967,15198,8968,15197,8990,15197,8990,15175,8990,15174,9013,15174,9013,15152,9013,15152,9036,15152,9036,15129xm9218,15311l9195,15311,9195,15311,9195,15288,9172,15288,9172,15288,9172,15288,9172,15265,9150,15265,9150,15265,9150,15243,9150,15243,9127,15243,9127,15265,9127,15265,9127,15265,9104,15265,9104,15288,9081,15288,9081,15311,9058,15311,9058,15333,9081,15333,9081,15334,9081,15356,9104,15356,9104,15379,9127,15379,9127,15379,9127,15402,9150,15402,9150,15379,9150,15379,9172,15379,9172,15357,9173,15356,9195,15356,9195,15334,9195,15333,9218,15333,9218,15311xm9400,15129l9377,15129,9377,15129,9377,15129,9377,15106,9355,15106,9355,15106,9355,15106,9355,15106,9355,15084,9332,15084,9332,15083,9332,15061,9332,15061,9309,15061,9309,15084,9286,15084,9286,15106,9286,15106,9286,15106,9264,15106,9264,15129,9264,15129,9264,15129,9241,15129,9241,15152,9263,15152,9264,15152,9264,15174,9286,15174,9286,15175,9286,15197,9309,15197,9309,15197,9309,15220,9332,15220,9332,15198,9332,15197,9355,15197,9355,15175,9355,15174,9377,15174,9377,15152,9378,15152,9400,15152,9400,15129xm9585,15311l9562,15311,9562,15311,9562,15288,9539,15288,9539,15288,9539,15288,9539,15265,9517,15265,9516,15265,9516,15243,9516,15243,9516,15243,9494,15243,9494,15265,9494,15265,9494,15265,9471,15265,9471,15288,9448,15288,9448,15311,9448,15311,9448,15311,9425,15311,9425,15333,9448,15333,9448,15334,9448,15356,9471,15356,9471,15379,9494,15379,9494,15379,9494,15402,9516,15402,9516,15379,9517,15379,9539,15379,9539,15357,9540,15356,9562,15356,9562,15334,9562,15333,9585,15333,9585,15311xe" filled="true" fillcolor="#a7855c" stroked="false">
            <v:path arrowok="t"/>
            <v:fill type="solid"/>
          </v:shape>
          <v:shape style="position:absolute;left:8098;top:15151;width:743;height:250" coordorigin="8099,15152" coordsize="743,250" path="m8122,15265l8099,15265,8099,15288,8122,15288,8122,15265xm8144,15288l8122,15288,8122,15311,8144,15311,8144,15288xm8144,15243l8122,15243,8122,15265,8144,15265,8144,15243xm8167,15265l8144,15265,8144,15288,8167,15288,8167,15265xm8167,15220l8144,15220,8144,15243,8167,15243,8167,15220xm8190,15243l8167,15243,8167,15265,8190,15265,8190,15243xm8190,15197l8167,15197,8167,15220,8190,15220,8190,15197xm8213,15220l8190,15220,8190,15243,8213,15243,8213,15220xm8258,15220l8236,15220,8236,15243,8258,15243,8258,15220xm8281,15243l8258,15243,8258,15265,8281,15265,8281,15243xm8281,15197l8258,15197,8258,15220,8281,15220,8281,15197xm8304,15265l8281,15265,8281,15288,8304,15288,8304,15265xm8304,15220l8281,15220,8281,15243,8304,15243,8304,15220xm8304,15175l8281,15175,8281,15197,8304,15197,8304,15175xm8327,15288l8304,15288,8304,15311,8327,15311,8327,15288xm8327,15243l8304,15243,8304,15265,8327,15265,8327,15243xm8327,15197l8304,15197,8304,15220,8327,15220,8327,15197xm8327,15152l8304,15152,8304,15174,8327,15174,8327,15152xm8350,15265l8327,15265,8327,15288,8350,15288,8350,15265xm8350,15220l8327,15220,8327,15243,8350,15243,8350,15220xm8350,15175l8327,15175,8327,15197,8350,15197,8350,15175xm8372,15243l8350,15243,8350,15265,8372,15265,8372,15243xm8372,15197l8350,15197,8350,15220,8372,15220,8372,15197xm8395,15220l8372,15220,8372,15243,8395,15243,8395,15220xm8441,15220l8418,15220,8418,15243,8441,15243,8441,15220xm8464,15243l8441,15243,8441,15265,8464,15265,8464,15243xm8464,15197l8441,15197,8441,15220,8464,15220,8464,15197xm8486,15265l8464,15265,8464,15288,8486,15288,8486,15265xm8486,15220l8464,15220,8464,15243,8486,15243,8486,15220xm8486,15175l8464,15175,8464,15197,8486,15197,8486,15175xm8509,15288l8486,15288,8486,15311,8509,15311,8509,15288xm8509,15243l8486,15243,8486,15265,8509,15265,8509,15243xm8509,15197l8486,15197,8486,15220,8509,15220,8509,15197xm8509,15152l8486,15152,8486,15174,8509,15174,8509,15152xm8532,15265l8509,15265,8509,15288,8532,15288,8532,15265xm8532,15220l8509,15220,8509,15243,8532,15243,8532,15220xm8532,15175l8509,15175,8509,15197,8532,15197,8532,15175xm8555,15243l8532,15243,8532,15265,8555,15265,8555,15243xm8555,15197l8532,15197,8532,15220,8555,15220,8555,15197xm8577,15220l8555,15220,8555,15243,8577,15243,8577,15220xm8623,15220l8600,15220,8600,15243,8623,15243,8623,15220xm8646,15243l8623,15243,8623,15265,8646,15265,8646,15243xm8646,15197l8623,15197,8623,15220,8646,15220,8646,15197xm8669,15265l8646,15265,8646,15288,8669,15288,8669,15265xm8669,15220l8646,15220,8646,15243,8669,15243,8669,15220xm8669,15175l8646,15175,8646,15197,8669,15197,8669,15175xm8691,15288l8669,15288,8669,15311,8691,15311,8691,15288xm8691,15243l8669,15243,8669,15265,8691,15265,8691,15243xm8691,15197l8669,15197,8669,15220,8691,15220,8691,15197xm8691,15152l8669,15152,8669,15174,8691,15174,8691,15152xm8714,15265l8691,15265,8691,15288,8714,15288,8714,15265xm8714,15220l8691,15220,8691,15243,8714,15243,8714,15220xm8714,15175l8691,15175,8691,15197,8714,15197,8714,15175xm8737,15243l8714,15243,8714,15265,8737,15265,8737,15243xm8737,15197l8714,15197,8714,15220,8737,15220,8737,15197xm8760,15220l8737,15220,8737,15243,8760,15243,8760,15220xm8841,15323l8833,15317,8830,15311,8830,15311,8830,15288,8808,15288,8808,15265,8785,15265,8785,15265,8785,15243,8785,15243,8785,15243,8762,15243,8762,15265,8739,15265,8739,15288,8739,15288,8716,15288,8716,15311,8694,15311,8694,15333,8716,15333,8716,15334,8716,15356,8739,15356,8739,15356,8739,15379,8762,15379,8762,15379,8762,15402,8785,15402,8785,15379,8785,15379,8808,15379,8808,15357,8841,15323xe" filled="true" fillcolor="#a7855c" stroked="false">
            <v:path arrowok="t"/>
            <v:fill type="solid"/>
          </v:shape>
          <v:shape style="position:absolute;left:8007;top:15060;width:662;height:341" coordorigin="8008,15061" coordsize="662,341" path="m8030,15356l8008,15356,8008,15379,8030,15379,8030,15356xm8030,15311l8008,15311,8008,15333,8030,15333,8030,15311xm8053,15379l8030,15379,8030,15402,8053,15402,8053,15379xm8053,15288l8030,15288,8030,15311,8053,15311,8053,15288xm8076,15356l8053,15356,8053,15333,8030,15333,8030,15356,8053,15356,8053,15379,8076,15379,8076,15356xm8076,15311l8053,15311,8053,15333,8076,15333,8076,15311xm8076,15265l8053,15265,8053,15288,8076,15288,8076,15265xm8076,15220l8053,15220,8053,15243,8076,15243,8076,15220xm8099,15333l8076,15333,8076,15356,8099,15356,8099,15333xm8099,15288l8076,15288,8076,15311,8099,15311,8099,15288xm8099,15243l8076,15243,8076,15265,8099,15265,8099,15243xm8099,15197l8076,15197,8076,15220,8099,15220,8099,15197xm8122,15311l8099,15311,8099,15333,8122,15333,8122,15311xm8122,15265l8099,15265,8099,15288,8122,15288,8122,15265xm8122,15220l8099,15220,8099,15243,8122,15243,8122,15220xm8122,15175l8099,15175,8099,15197,8122,15197,8122,15175xm8144,15197l8122,15197,8122,15220,8144,15220,8144,15197xm8144,15152l8122,15152,8122,15174,8144,15174,8144,15152xm8167,15175l8144,15175,8144,15197,8167,15197,8167,15175xm8304,15129l8281,15129,8281,15129,8281,15129,8281,15129,8281,15106,8258,15106,8258,15106,8258,15106,8258,15106,8258,15084,8236,15084,8236,15083,8236,15061,8236,15061,8213,15061,8213,15084,8213,15084,8213,15084,8190,15084,8190,15106,8190,15106,8190,15106,8190,15106,8167,15106,8167,15129,8167,15129,8167,15129,8144,15129,8144,15152,8167,15152,8167,15152,8167,15174,8190,15174,8190,15175,8190,15197,8213,15197,8213,15197,8213,15220,8236,15220,8236,15198,8236,15197,8258,15197,8258,15175,8259,15174,8281,15174,8281,15152,8282,15152,8304,15152,8304,15129xm8486,15311l8464,15311,8464,15311,8464,15288,8441,15288,8441,15265,8418,15265,8418,15265,8418,15243,8418,15243,8395,15243,8395,15265,8395,15265,8372,15265,8372,15288,8372,15288,8350,15288,8350,15311,8350,15311,8327,15311,8327,15333,8350,15333,8350,15334,8350,15334,8350,15356,8372,15356,8372,15356,8372,15379,8395,15379,8395,15379,8395,15402,8418,15402,8418,15379,8418,15379,8441,15379,8441,15357,8441,15356,8464,15356,8464,15334,8464,15333,8486,15333,8486,15311xm8669,15129l8646,15129,8646,15129,8646,15129,8646,15106,8623,15106,8623,15106,8623,15106,8623,15106,8623,15084,8601,15084,8600,15083,8600,15061,8600,15061,8578,15061,8578,15084,8577,15084,8577,15084,8555,15084,8555,15106,8555,15106,8555,15106,8555,15106,8532,15106,8532,15129,8532,15129,8532,15129,8532,15129,8509,15129,8509,15152,8532,15152,8532,15152,8532,15174,8555,15174,8555,15175,8555,15197,8577,15197,8578,15197,8578,15220,8600,15220,8600,15198,8601,15197,8623,15197,8623,15175,8623,15174,8646,15174,8646,15152,8646,15152,8669,15152,8669,15129xe" filled="true" fillcolor="#a7855c" stroked="false">
            <v:path arrowok="t"/>
            <v:fill type="solid"/>
          </v:shape>
          <v:shape style="position:absolute;left:7321;top:15151;width:788;height:239" coordorigin="7322,15152" coordsize="788,239" path="m7344,15220l7322,15220,7322,15243,7344,15243,7344,15220xm7367,15243l7344,15243,7344,15265,7367,15265,7367,15243xm7367,15197l7344,15197,7344,15220,7367,15220,7367,15197xm7390,15265l7367,15265,7367,15288,7390,15288,7390,15265xm7390,15220l7367,15220,7367,15243,7390,15243,7390,15220xm7390,15175l7367,15175,7367,15197,7390,15197,7390,15175xm7413,15288l7390,15288,7390,15311,7413,15311,7413,15288xm7413,15243l7390,15243,7390,15265,7413,15265,7413,15243xm7413,15197l7390,15197,7390,15220,7413,15220,7413,15197xm7413,15152l7390,15152,7390,15174,7413,15174,7413,15152xm7436,15265l7413,15265,7413,15288,7436,15288,7436,15265xm7436,15220l7413,15220,7413,15243,7436,15243,7436,15220xm7436,15175l7413,15175,7413,15197,7436,15197,7436,15175xm7458,15243l7436,15243,7436,15265,7458,15265,7458,15243xm7458,15197l7436,15197,7436,15220,7458,15220,7458,15197xm7481,15220l7458,15220,7458,15243,7481,15243,7481,15220xm7527,15220l7504,15220,7504,15243,7527,15243,7527,15220xm7550,15243l7527,15243,7527,15265,7550,15265,7550,15243xm7550,15197l7527,15197,7527,15220,7550,15220,7550,15197xm7572,15265l7550,15265,7550,15288,7572,15288,7572,15265xm7572,15220l7550,15220,7550,15243,7572,15243,7572,15220xm7572,15175l7550,15175,7550,15197,7572,15197,7572,15175xm7595,15288l7572,15288,7572,15311,7595,15311,7595,15288xm7595,15243l7572,15243,7572,15265,7595,15265,7595,15243xm7595,15197l7572,15197,7572,15220,7595,15220,7595,15197xm7595,15152l7572,15152,7572,15174,7595,15174,7595,15152xm7618,15265l7595,15265,7595,15288,7618,15288,7618,15265xm7618,15220l7595,15220,7595,15243,7618,15243,7618,15220xm7618,15175l7595,15175,7595,15197,7618,15197,7618,15175xm7641,15243l7618,15243,7618,15265,7641,15265,7641,15243xm7641,15197l7618,15197,7618,15220,7641,15220,7641,15197xm7664,15220l7641,15220,7641,15243,7664,15243,7664,15220xm7709,15220l7686,15220,7686,15243,7709,15243,7709,15220xm7732,15243l7709,15243,7709,15265,7732,15265,7732,15243xm7732,15197l7709,15197,7709,15220,7732,15220,7732,15197xm7755,15265l7732,15265,7732,15288,7755,15288,7755,15265xm7755,15220l7732,15220,7732,15243,7755,15243,7755,15220xm7755,15175l7732,15175,7732,15197,7755,15197,7755,15175xm7778,15288l7755,15288,7755,15311,7778,15311,7778,15288xm7778,15243l7755,15243,7755,15265,7778,15265,7778,15243xm7778,15197l7755,15197,7755,15220,7778,15220,7778,15197xm7778,15152l7755,15152,7755,15174,7778,15174,7778,15152xm7800,15265l7778,15265,7778,15288,7800,15288,7800,15265xm7800,15220l7778,15220,7778,15243,7800,15243,7800,15220xm7800,15175l7778,15175,7778,15197,7800,15197,7800,15175xm7823,15243l7800,15243,7800,15265,7823,15265,7823,15243xm7823,15197l7800,15197,7800,15220,7823,15220,7823,15197xm7846,15220l7823,15220,7823,15243,7846,15243,7846,15220xm7892,15220l7869,15220,7869,15243,7892,15243,7892,15220xm7914,15243l7892,15243,7892,15265,7914,15265,7914,15243xm7914,15197l7892,15197,7892,15220,7914,15220,7914,15197xm7937,15265l7914,15265,7914,15288,7937,15288,7937,15265xm7937,15220l7914,15220,7914,15243,7937,15243,7937,15220xm7937,15175l7914,15175,7914,15197,7937,15197,7937,15175xm7960,15288l7937,15288,7937,15311,7960,15311,7960,15288xm7960,15243l7937,15243,7937,15265,7960,15265,7960,15243xm7960,15197l7937,15197,7937,15220,7960,15220,7960,15197xm7960,15152l7937,15152,7937,15174,7960,15174,7960,15152xm7983,15265l7960,15265,7960,15288,7983,15288,7983,15265xm7983,15220l7960,15220,7960,15243,7983,15243,7983,15220xm7983,15175l7960,15175,7960,15197,7983,15197,7983,15175xm8005,15243l7983,15243,7983,15265,8005,15265,8005,15243xm8005,15197l7983,15197,7983,15220,8005,15220,8005,15197xm8028,15220l8005,15220,8005,15243,8028,15243,8028,15220xm8110,15323l8101,15317,8099,15311,8065,15277,8053,15265,8053,15243,8053,15243,8030,15243,8030,15265,8030,15265,8030,15265,8008,15265,8008,15288,7985,15288,7985,15311,7985,15311,7985,15311,7962,15311,7962,15333,7985,15333,7985,15334,7985,15356,8008,15356,8042,15390,8110,15323xe" filled="true" fillcolor="#a7855c" stroked="false">
            <v:path arrowok="t"/>
            <v:fill type="solid"/>
          </v:shape>
          <v:shape style="position:absolute;left:7230;top:15060;width:707;height:341" coordorigin="7231,15061" coordsize="707,341" path="m7276,15243l7253,15243,7253,15265,7276,15265,7276,15243xm7299,15220l7276,15220,7276,15243,7299,15243,7299,15220xm7344,15220l7322,15220,7322,15243,7344,15243,7344,15220xm7390,15311l7367,15311,7367,15311,7367,15288,7344,15288,7344,15265,7322,15265,7322,15265,7322,15243,7322,15243,7322,15243,7299,15243,7299,15265,7276,15265,7276,15288,7276,15288,7253,15288,7253,15311,7231,15311,7231,15333,7253,15333,7253,15334,7253,15356,7276,15356,7276,15356,7276,15379,7299,15379,7299,15379,7299,15402,7322,15402,7322,15379,7322,15379,7344,15379,7344,15357,7345,15356,7367,15356,7367,15334,7368,15333,7390,15333,7390,15311xm7572,15129l7550,15129,7550,15129,7550,15129,7550,15106,7527,15106,7527,15106,7527,15106,7527,15106,7527,15084,7504,15084,7504,15083,7504,15061,7481,15061,7481,15084,7481,15084,7481,15084,7458,15084,7458,15106,7458,15106,7458,15106,7458,15106,7436,15106,7436,15129,7436,15129,7436,15129,7413,15129,7413,15152,7436,15152,7436,15152,7436,15152,7436,15174,7458,15174,7458,15175,7458,15197,7481,15197,7481,15197,7481,15220,7504,15220,7504,15198,7504,15197,7527,15197,7527,15175,7527,15174,7550,15174,7550,15152,7550,15152,7572,15152,7572,15129xm7755,15311l7732,15311,7732,15311,7732,15288,7709,15288,7709,15288,7709,15288,7709,15265,7687,15265,7686,15265,7686,15243,7686,15243,7664,15243,7664,15265,7664,15265,7664,15265,7641,15265,7641,15288,7618,15288,7618,15311,7595,15311,7595,15333,7618,15333,7618,15334,7618,15356,7641,15356,7641,15379,7664,15379,7664,15379,7664,15402,7686,15402,7686,15379,7687,15379,7709,15379,7709,15357,7709,15356,7732,15356,7732,15334,7732,15333,7755,15333,7755,15311xm7937,15129l7914,15129,7914,15129,7914,15129,7914,15106,7892,15106,7892,15106,7891,15106,7892,15106,7892,15084,7869,15084,7869,15083,7869,15061,7869,15061,7846,15061,7846,15084,7823,15084,7823,15106,7823,15106,7823,15106,7800,15106,7800,15129,7800,15129,7800,15129,7778,15129,7778,15152,7800,15152,7800,15152,7800,15174,7823,15174,7823,15175,7823,15197,7846,15197,7846,15197,7846,15220,7869,15220,7869,15198,7869,15197,7892,15197,7892,15175,7892,15174,7914,15174,7914,15152,7915,15152,7937,15152,7937,15129xe" filled="true" fillcolor="#a7855c" stroked="false">
            <v:path arrowok="t"/>
            <v:fill type="solid"/>
          </v:shape>
          <v:shape style="position:absolute;left:6843;top:15060;width:434;height:341" coordorigin="6843,15061" coordsize="434,341" path="m6866,15288l6843,15288,6843,15311,6866,15311,6866,15288xm6889,15265l6866,15265,6866,15288,6889,15288,6889,15265xm6889,15220l6866,15220,6866,15243,6889,15243,6889,15220xm6911,15243l6889,15243,6889,15265,6911,15265,6911,15243xm6911,15197l6889,15197,6889,15220,6911,15220,6911,15197xm6934,15220l6911,15220,6911,15243,6934,15243,6934,15220xm6980,15220l6957,15220,6957,15243,6980,15243,6980,15220xm7003,15243l6980,15243,6980,15265,7003,15265,7003,15243xm7003,15197l6980,15197,6980,15220,7003,15220,7003,15197xm7025,15311l7003,15311,7003,15311,7003,15288,6980,15288,6980,15265,6957,15265,6957,15265,6957,15243,6957,15243,6934,15243,6934,15265,6934,15265,6911,15265,6911,15288,6911,15288,6889,15288,6889,15311,6889,15311,6889,15311,6866,15311,6866,15333,6889,15333,6889,15334,6889,15334,6889,15356,6911,15356,6911,15356,6911,15379,6934,15379,6934,15379,6934,15402,6957,15402,6957,15379,6957,15379,6980,15379,6980,15357,6980,15356,7003,15356,7003,15334,7003,15333,7025,15333,7025,15311xm7025,15265l7003,15265,7003,15288,7025,15288,7025,15265xm7025,15220l7003,15220,7003,15243,7025,15243,7025,15220xm7025,15175l7003,15175,7003,15197,7025,15197,7025,15175xm7048,15288l7025,15288,7025,15311,7048,15311,7048,15288xm7048,15243l7025,15243,7025,15265,7048,15265,7048,15243xm7048,15197l7025,15197,7025,15220,7048,15220,7048,15197xm7048,15152l7025,15152,7025,15174,7048,15174,7048,15152xm7071,15265l7048,15265,7048,15288,7071,15288,7071,15265xm7071,15220l7048,15220,7048,15243,7071,15243,7071,15220xm7071,15175l7048,15175,7048,15197,7071,15197,7071,15175xm7094,15243l7071,15243,7071,15265,7094,15265,7094,15243xm7094,15197l7071,15197,7071,15220,7094,15220,7094,15197xm7117,15220l7094,15220,7094,15243,7117,15243,7117,15220xm7162,15220l7139,15220,7139,15243,7162,15243,7162,15220xm7185,15243l7162,15243,7162,15265,7185,15265,7185,15243xm7185,15197l7162,15197,7162,15220,7185,15220,7185,15197xm7208,15265l7185,15265,7185,15288,7208,15288,7208,15265xm7208,15220l7185,15220,7185,15243,7208,15243,7208,15220xm7208,15175l7185,15175,7185,15197,7208,15197,7208,15175xm7208,15129l7185,15129,7185,15129,7185,15129,7185,15129,7185,15106,7162,15106,7162,15106,7162,15106,7162,15106,7162,15084,7140,15084,7139,15083,7139,15061,7139,15061,7139,15061,7117,15061,7117,15084,7117,15084,7117,15084,7117,15084,7094,15084,7094,15106,7094,15106,7094,15106,7094,15106,7071,15106,7071,15129,7071,15129,7071,15129,7048,15129,7048,15152,7071,15152,7071,15152,7071,15174,7094,15174,7094,15175,7094,15197,7116,15197,7117,15197,7117,15220,7139,15220,7139,15198,7140,15197,7162,15197,7162,15175,7162,15174,7185,15174,7185,15152,7185,15152,7208,15152,7208,15129xm7230,15288l7208,15288,7208,15311,7230,15311,7230,15288xm7230,15243l7208,15243,7208,15265,7230,15265,7230,15243xm7230,15197l7208,15197,7208,15220,7230,15220,7230,15197xm7230,15152l7208,15152,7208,15174,7230,15174,7230,15152xm7253,15265l7231,15265,7231,15288,7253,15288,7253,15265xm7253,15220l7231,15220,7231,15243,7253,15243,7253,15220xm7253,15175l7231,15175,7231,15197,7253,15197,7253,15175xm7276,15243l7253,15243,7253,15265,7276,15265,7276,15243xm7276,15197l7253,15197,7253,15220,7276,15220,7276,15197xe" filled="true" fillcolor="#a7855c" stroked="false">
            <v:path arrowok="t"/>
            <v:fill type="solid"/>
          </v:shape>
          <v:shape style="position:absolute;left:6455;top:15060;width:434;height:341" coordorigin="6456,15061" coordsize="434,341" path="m6478,15265l6456,15265,6456,15288,6478,15288,6478,15265xm6501,15288l6478,15288,6478,15311,6501,15311,6501,15288xm6501,15243l6478,15243,6478,15265,6501,15265,6501,15243xm6501,15197l6478,15197,6478,15220,6501,15220,6501,15197xm6524,15265l6501,15265,6501,15288,6524,15288,6524,15265xm6524,15220l6501,15220,6501,15243,6524,15243,6524,15220xm6524,15175l6501,15175,6501,15197,6524,15197,6524,15175xm6547,15243l6524,15243,6524,15265,6547,15265,6547,15243xm6547,15197l6524,15197,6524,15220,6547,15220,6547,15197xm6569,15220l6547,15220,6547,15243,6569,15243,6569,15220xm6615,15220l6592,15220,6592,15243,6615,15243,6615,15220xm6638,15243l6615,15243,6615,15265,6638,15265,6638,15243xm6638,15197l6615,15197,6615,15220,6638,15220,6638,15197xm6661,15311l6638,15311,6638,15288,6615,15288,6615,15288,6615,15288,6615,15288,6615,15265,6593,15265,6592,15265,6592,15243,6592,15243,6569,15243,6569,15265,6569,15265,6547,15265,6547,15288,6547,15288,6524,15288,6524,15311,6501,15311,6501,15333,6524,15333,6524,15334,6524,15356,6547,15356,6547,15356,6547,15379,6569,15379,6569,15379,6569,15402,6592,15402,6592,15379,6593,15379,6615,15379,6615,15357,6615,15356,6638,15356,6638,15334,6638,15333,6661,15333,6661,15311xm6661,15265l6638,15265,6638,15288,6661,15288,6661,15265xm6661,15220l6638,15220,6638,15243,6661,15243,6661,15220xm6661,15175l6638,15175,6638,15197,6661,15197,6661,15175xm6683,15288l6661,15288,6661,15311,6683,15311,6683,15288xm6683,15243l6661,15243,6661,15265,6683,15265,6683,15243xm6683,15197l6661,15197,6661,15220,6683,15220,6683,15197xm6683,15152l6661,15152,6661,15174,6683,15174,6683,15152xm6706,15265l6683,15265,6683,15288,6706,15288,6706,15265xm6706,15220l6683,15220,6683,15243,6706,15243,6706,15220xm6706,15175l6683,15175,6683,15197,6706,15197,6706,15175xm6729,15243l6706,15243,6706,15265,6729,15265,6729,15243xm6729,15197l6706,15197,6706,15220,6729,15220,6729,15197xm6752,15220l6729,15220,6729,15243,6752,15243,6752,15220xm6797,15220l6775,15220,6775,15243,6797,15243,6797,15220xm6820,15243l6797,15243,6797,15265,6820,15265,6820,15243xm6820,15197l6797,15197,6797,15220,6820,15220,6820,15197xm6843,15265l6820,15265,6820,15288,6843,15288,6843,15265xm6843,15220l6820,15220,6820,15243,6843,15243,6843,15220xm6843,15175l6820,15175,6820,15197,6843,15197,6843,15175xm6843,15129l6820,15129,6820,15129,6820,15129,6820,15106,6797,15106,6797,15106,6797,15106,6797,15106,6797,15084,6775,15084,6775,15083,6775,15061,6775,15061,6775,15061,6752,15061,6752,15084,6752,15084,6752,15084,6752,15084,6729,15084,6729,15106,6729,15106,6729,15106,6729,15106,6706,15106,6706,15129,6706,15129,6706,15129,6706,15129,6683,15129,6683,15152,6706,15152,6706,15152,6706,15152,6706,15174,6729,15174,6729,15175,6729,15197,6752,15197,6752,15197,6752,15220,6775,15220,6775,15198,6775,15197,6797,15197,6797,15175,6798,15174,6820,15174,6820,15152,6821,15152,6843,15152,6843,15129xm6866,15243l6843,15243,6843,15265,6866,15265,6866,15243xm6866,15197l6843,15197,6843,15220,6866,15220,6866,15197xm6866,15152l6843,15152,6843,15174,6866,15174,6866,15152xm6889,15220l6866,15220,6866,15243,6889,15243,6889,15220xm6889,15175l6866,15175,6866,15197,6889,15197,6889,15175xe" filled="true" fillcolor="#a7855c" stroked="false">
            <v:path arrowok="t"/>
            <v:fill type="solid"/>
          </v:shape>
          <v:shape style="position:absolute;left:6068;top:15060;width:434;height:341" coordorigin="6068,15061" coordsize="434,341" path="m6091,15243l6068,15243,6068,15265,6091,15265,6091,15243xm6114,15265l6091,15265,6091,15288,6114,15288,6114,15265xm6114,15220l6091,15220,6091,15243,6114,15243,6114,15220xm6114,15175l6091,15175,6091,15197,6114,15197,6114,15175xm6136,15288l6114,15288,6114,15311,6136,15311,6136,15288xm6136,15243l6114,15243,6114,15265,6136,15265,6136,15243xm6136,15197l6114,15197,6114,15220,6136,15220,6136,15197xm6136,15152l6114,15152,6114,15174,6136,15174,6136,15152xm6159,15265l6136,15265,6136,15288,6159,15288,6159,15265xm6159,15220l6136,15220,6136,15243,6159,15243,6159,15220xm6159,15175l6136,15175,6136,15197,6159,15197,6159,15175xm6182,15243l6159,15243,6159,15265,6182,15265,6182,15243xm6182,15197l6159,15197,6159,15220,6182,15220,6182,15197xm6205,15220l6182,15220,6182,15243,6205,15243,6205,15220xm6250,15220l6228,15220,6228,15243,6250,15243,6250,15220xm6273,15243l6250,15243,6250,15265,6273,15265,6273,15243xm6273,15197l6250,15197,6250,15220,6273,15220,6273,15197xm6296,15311l6273,15311,6273,15311,6273,15311,6273,15288,6250,15288,6250,15288,6250,15288,6250,15265,6228,15265,6228,15265,6228,15243,6228,15243,6228,15243,6205,15243,6205,15265,6182,15265,6182,15288,6182,15288,6159,15288,6159,15311,6159,15311,6159,15311,6136,15311,6136,15333,6159,15333,6159,15334,6159,15356,6182,15356,6182,15356,6182,15379,6205,15379,6205,15379,6205,15402,6228,15402,6228,15379,6228,15379,6250,15379,6250,15357,6251,15356,6273,15356,6273,15334,6273,15333,6296,15333,6296,15311xm6296,15265l6273,15265,6273,15288,6296,15288,6296,15265xm6296,15220l6273,15220,6273,15243,6296,15243,6296,15220xm6296,15175l6273,15175,6273,15197,6296,15197,6296,15175xm6319,15288l6296,15288,6296,15311,6319,15311,6319,15288xm6319,15243l6296,15243,6296,15265,6319,15265,6319,15243xm6319,15197l6296,15197,6296,15220,6319,15220,6319,15197xm6319,15152l6296,15152,6296,15174,6319,15174,6319,15152xm6342,15265l6319,15265,6319,15288,6342,15288,6342,15265xm6342,15220l6319,15220,6319,15243,6342,15243,6342,15220xm6342,15175l6319,15175,6319,15197,6342,15197,6342,15175xm6364,15243l6342,15243,6342,15265,6364,15265,6364,15243xm6364,15197l6342,15197,6342,15220,6364,15220,6364,15197xm6387,15220l6364,15220,6364,15243,6387,15243,6387,15220xm6433,15220l6410,15220,6410,15243,6433,15243,6433,15220xm6456,15243l6433,15243,6433,15265,6456,15265,6456,15243xm6456,15197l6433,15197,6433,15220,6456,15220,6456,15197xm6478,15220l6456,15220,6456,15243,6478,15243,6478,15220xm6478,15175l6456,15175,6456,15197,6478,15197,6478,15175xm6478,15129l6456,15129,6455,15129,6456,15129,6456,15106,6433,15106,6433,15106,6433,15106,6433,15106,6433,15084,6410,15084,6410,15083,6410,15061,6410,15061,6387,15061,6387,15084,6387,15084,6387,15084,6364,15084,6364,15106,6364,15106,6364,15106,6364,15106,6342,15106,6342,15129,6342,15129,6342,15129,6319,15129,6319,15152,6341,15152,6342,15152,6342,15174,6364,15174,6364,15175,6364,15197,6387,15197,6387,15197,6387,15220,6410,15220,6410,15198,6410,15197,6433,15197,6433,15175,6433,15174,6456,15174,6456,15152,6456,15152,6478,15152,6478,15129xm6501,15197l6478,15197,6478,15220,6501,15220,6501,15197xm6501,15152l6478,15152,6478,15174,6501,15174,6501,15152xe" filled="true" fillcolor="#a7855c" stroked="false">
            <v:path arrowok="t"/>
            <v:fill type="solid"/>
          </v:shape>
          <v:shape style="position:absolute;left:5612;top:15060;width:502;height:341" coordorigin="5612,15061" coordsize="502,341" path="m5635,15243l5612,15243,5612,15265,5635,15265,5635,15243xm5658,15220l5635,15220,5635,15243,5658,15243,5658,15220xm5703,15220l5681,15220,5681,15243,5703,15243,5703,15220xm5726,15243l5703,15243,5703,15265,5726,15265,5726,15243xm5726,15197l5703,15197,5703,15220,5726,15220,5726,15197xm5749,15265l5726,15265,5726,15288,5749,15288,5749,15265xm5749,15220l5726,15220,5726,15243,5749,15243,5749,15220xm5749,15175l5726,15175,5726,15197,5749,15197,5749,15175xm5772,15288l5749,15288,5749,15311,5772,15311,5772,15288xm5772,15243l5749,15243,5749,15265,5772,15265,5772,15243xm5772,15197l5749,15197,5749,15220,5772,15220,5772,15197xm5772,15152l5749,15152,5749,15174,5772,15174,5772,15152xm5795,15265l5772,15265,5772,15288,5795,15288,5795,15265xm5795,15220l5772,15220,5772,15243,5795,15243,5795,15220xm5795,15175l5772,15175,5772,15197,5795,15197,5795,15175xm5817,15243l5795,15243,5795,15265,5817,15265,5817,15243xm5817,15197l5795,15197,5795,15220,5817,15220,5817,15197xm5840,15220l5817,15220,5817,15243,5840,15243,5840,15220xm5886,15220l5863,15220,5863,15243,5886,15243,5886,15220xm5908,15243l5886,15243,5886,15265,5908,15265,5908,15243xm5908,15197l5886,15197,5886,15220,5908,15220,5908,15197xm5931,15311l5908,15311,5908,15311,5908,15288,5886,15288,5886,15288,5886,15288,5886,15265,5863,15265,5863,15265,5863,15243,5863,15243,5840,15243,5840,15265,5840,15265,5840,15265,5817,15265,5817,15288,5795,15288,5795,15311,5772,15311,5772,15333,5794,15333,5795,15334,5795,15356,5817,15356,5817,15379,5840,15379,5840,15379,5840,15402,5863,15402,5863,15379,5863,15379,5886,15379,5886,15357,5886,15356,5908,15356,5908,15334,5909,15333,5931,15333,5931,15311xm5931,15265l5908,15265,5908,15288,5931,15288,5931,15265xm5931,15220l5908,15220,5908,15243,5931,15243,5931,15220xm5931,15175l5908,15175,5908,15197,5931,15197,5931,15175xm5954,15288l5931,15288,5931,15311,5954,15311,5954,15288xm5954,15243l5931,15243,5931,15265,5954,15265,5954,15243xm5954,15197l5931,15197,5931,15220,5954,15220,5954,15197xm5954,15152l5931,15152,5931,15174,5954,15174,5954,15152xm5977,15265l5954,15265,5954,15288,5977,15288,5977,15265xm5977,15220l5954,15220,5954,15243,5977,15243,5977,15220xm5977,15175l5954,15175,5954,15197,5977,15197,5977,15175xm6000,15243l5977,15243,5977,15265,6000,15265,6000,15243xm6000,15197l5977,15197,5977,15220,6000,15220,6000,15197xm6022,15220l6000,15220,6000,15243,6022,15243,6022,15220xm6068,15220l6045,15220,6045,15243,6068,15243,6068,15220xm6091,15197l6068,15197,6068,15220,6091,15220,6091,15197xm6114,15175l6091,15175,6091,15197,6114,15197,6114,15175xm6114,15129l6091,15129,6091,15129,6091,15129,6091,15129,6091,15106,6068,15106,6068,15106,6068,15106,6068,15106,6068,15084,6046,15084,6045,15083,6045,15061,6045,15061,6022,15061,6022,15084,6022,15084,6022,15084,6000,15084,6000,15106,6000,15106,6000,15106,6000,15106,5977,15106,5977,15129,5977,15129,5977,15129,5954,15129,5954,15152,5977,15152,5977,15152,5977,15174,6000,15174,6000,15175,6000,15197,6022,15197,6022,15197,6022,15220,6045,15220,6045,15198,6046,15197,6068,15197,6068,15175,6068,15174,6091,15174,6091,15152,6091,15152,6114,15152,6114,15129xe" filled="true" fillcolor="#a7855c" stroked="false">
            <v:path arrowok="t"/>
            <v:fill type="solid"/>
          </v:shape>
          <v:shape style="position:absolute;left:5407;top:15060;width:4082;height:464" coordorigin="5407,15061" coordsize="4082,464" path="m5521,15220l5498,15220,5498,15243,5521,15243,5521,15220xm5544,15243l5521,15243,5521,15265,5544,15265,5544,15243xm5544,15197l5521,15197,5521,15220,5544,15220,5544,15197xm5567,15311l5544,15311,5544,15311,5544,15288,5521,15288,5521,15265,5499,15265,5498,15265,5498,15243,5498,15243,5498,15243,5475,15243,5475,15265,5453,15265,5453,15288,5453,15288,5430,15288,5430,15311,5407,15311,5407,15333,5430,15333,5430,15334,5430,15356,5453,15356,5453,15356,5453,15379,5475,15379,5475,15379,5475,15402,5498,15402,5498,15379,5499,15379,5521,15379,5521,15357,5521,15356,5544,15356,5544,15334,5544,15333,5567,15333,5567,15311xm5567,15265l5544,15265,5544,15288,5567,15288,5567,15265xm5567,15220l5544,15220,5544,15243,5567,15243,5567,15220xm5567,15175l5544,15175,5544,15197,5567,15197,5567,15175xm5589,15288l5567,15288,5567,15311,5589,15311,5589,15288xm5589,15243l5567,15243,5567,15265,5589,15265,5589,15243xm5589,15197l5567,15197,5567,15220,5589,15220,5589,15197xm5589,15152l5567,15152,5567,15174,5589,15174,5589,15152xm5612,15265l5589,15265,5589,15288,5612,15288,5612,15265xm5612,15220l5589,15220,5589,15243,5612,15243,5612,15220xm5612,15175l5589,15175,5589,15197,5612,15197,5612,15175xm5635,15243l5612,15243,5612,15265,5635,15265,5635,15243xm5635,15197l5612,15197,5612,15220,5635,15220,5635,15197xm5749,15129l5726,15129,5726,15129,5726,15129,5726,15106,5703,15106,5703,15106,5703,15106,5703,15106,5703,15084,5681,15084,5681,15083,5681,15061,5658,15061,5658,15084,5658,15084,5658,15084,5635,15084,5635,15106,5635,15106,5635,15106,5635,15106,5612,15106,5612,15129,5612,15129,5612,15129,5589,15129,5589,15152,5612,15152,5612,15152,5612,15152,5612,15174,5635,15174,5635,15175,5635,15197,5658,15197,5658,15197,5658,15220,5681,15220,5681,15198,5681,15197,5703,15197,5703,15175,5704,15174,5726,15174,5726,15152,5726,15152,5749,15152,5749,15129xm9237,15502l9215,15502,9215,15525,9237,15525,9237,15502xm9260,15479l9237,15479,9237,15502,9260,15502,9260,15479xm9283,15457l9260,15457,9260,15479,9283,15479,9283,15457xm9283,15411l9260,15411,9260,15434,9237,15434,9237,15457,9260,15457,9260,15434,9283,15434,9283,15411xm9306,15434l9283,15434,9283,15457,9306,15457,9306,15434xm9374,15457l9351,15457,9351,15479,9374,15479,9374,15457xm9374,15411l9351,15411,9351,15434,9329,15434,9329,15457,9351,15457,9351,15434,9374,15434,9374,15411xm9397,15479l9374,15479,9374,15502,9397,15502,9397,15479xm9397,15434l9374,15434,9374,15457,9397,15457,9397,15434xm9397,15388l9374,15388,9374,15411,9397,15411,9397,15388xm9420,15502l9397,15502,9397,15525,9420,15525,9420,15502xm9420,15457l9397,15457,9397,15479,9420,15479,9420,15457xm9420,15366l9397,15366,9397,15388,9420,15388,9420,15366xm9443,15479l9420,15479,9420,15502,9443,15502,9443,15479xm9443,15434l9420,15434,9420,15411,9397,15411,9397,15434,9420,15434,9420,15457,9443,15457,9443,15434xm9443,15388l9420,15388,9420,15411,9443,15411,9443,15388xm9465,15457l9443,15457,9443,15479,9465,15479,9465,15457xm9488,15434l9465,15434,9465,15411,9443,15411,9443,15434,9465,15434,9465,15457,9488,15457,9488,15434xe" filled="true" fillcolor="#a7855c" stroked="false">
            <v:path arrowok="t"/>
            <v:fill type="solid"/>
          </v:shape>
          <v:shape style="position:absolute;left:8781;top:15274;width:616;height:250" coordorigin="8782,15275" coordsize="616,250" path="m8827,15457l8804,15457,8804,15479,8827,15479,8827,15457xm8827,15411l8804,15411,8804,15434,8782,15434,8782,15457,8804,15457,8804,15434,8827,15434,8827,15411xm8850,15479l8827,15479,8827,15502,8850,15502,8850,15479xm8850,15434l8827,15434,8827,15457,8850,15457,8850,15434xm8850,15388l8827,15388,8827,15411,8850,15411,8850,15388xm8873,15502l8850,15502,8850,15525,8873,15525,8873,15502xm8873,15457l8850,15457,8850,15479,8873,15479,8873,15457xm8873,15366l8850,15366,8850,15388,8873,15388,8873,15366xm8896,15479l8873,15479,8873,15502,8896,15502,8896,15479xm8896,15434l8873,15434,8873,15411,8850,15411,8850,15434,8873,15434,8873,15457,8896,15457,8896,15434xm8896,15388l8873,15388,8873,15411,8896,15411,8896,15388xm8918,15457l8896,15457,8896,15479,8918,15479,8918,15457xm8941,15434l8918,15434,8918,15411,8896,15411,8896,15434,8918,15434,8918,15457,8941,15457,8941,15434xm8941,15388l8918,15388,8918,15411,8941,15411,8941,15388xm8941,15343l8918,15343,8918,15366,8941,15366,8941,15343xm8964,15320l8941,15320,8941,15343,8964,15343,8964,15320xm8987,15388l8964,15388,8964,15411,8987,15411,8987,15388xm8987,15298l8964,15298,8964,15320,8987,15320,8987,15298xm9009,15457l8987,15457,8987,15479,9009,15479,9009,15457xm9009,15411l8987,15411,8987,15434,8964,15434,8964,15411,8941,15411,8941,15434,8964,15434,8964,15457,8987,15457,8987,15434,9009,15434,9009,15411xm9009,15366l8987,15366,8987,15343,8964,15343,8964,15366,8941,15366,8941,15388,8964,15388,8964,15366,8987,15366,8987,15388,9009,15388,9009,15366xm9009,15320l8987,15320,8987,15343,9009,15343,9009,15320xm9032,15479l9010,15479,9010,15502,9032,15502,9032,15479xm9032,15388l9010,15388,9010,15411,9032,15411,9032,15388xm9055,15502l9032,15502,9032,15525,9055,15525,9055,15502xm9055,15457l9032,15457,9032,15479,9055,15479,9055,15457xm9055,15411l9032,15411,9032,15434,9010,15434,9010,15457,9032,15457,9032,15434,9055,15434,9055,15411xm9055,15366l9032,15366,9032,15343,9010,15343,9010,15366,9032,15366,9032,15388,9055,15388,9055,15366xm9078,15479l9055,15479,9055,15502,9078,15502,9078,15479xm9078,15388l9055,15388,9055,15411,9078,15411,9078,15388xm9101,15457l9078,15457,9078,15479,9101,15479,9101,15457xm9123,15434l9101,15434,9101,15411,9078,15411,9078,15434,9055,15434,9055,15457,9078,15457,9078,15434,9101,15434,9101,15457,9123,15457,9123,15434xm9169,15434l9146,15434,9146,15457,9169,15457,9169,15434xm9192,15457l9169,15457,9169,15479,9192,15479,9192,15457xm9192,15411l9169,15411,9169,15434,9192,15434,9192,15411xm9215,15479l9192,15479,9192,15502,9215,15502,9215,15479xm9215,15434l9192,15434,9192,15457,9215,15457,9215,15434xm9215,15388l9192,15388,9192,15411,9215,15411,9215,15388xm9237,15457l9215,15457,9215,15479,9237,15479,9237,15457xm9260,15434l9237,15434,9237,15411,9215,15411,9215,15434,9237,15434,9237,15457,9260,15457,9260,15434xm9260,15388l9237,15388,9237,15411,9260,15411,9260,15388xm9397,15343l9374,15343,9374,15343,9374,15343,9374,15320,9351,15320,9351,15320,9351,15320,9351,15320,9351,15298,9329,15298,9329,15297,9329,15275,9329,15275,9306,15275,9306,15298,9306,15298,9283,15298,9283,15320,9283,15320,9283,15320,9260,15320,9260,15343,9260,15343,9260,15343,9237,15343,9237,15366,9215,15366,9215,15388,9237,15388,9237,15366,9260,15366,9260,15366,9260,15388,9283,15388,9283,15389,9283,15411,9306,15411,9306,15411,9306,15434,9329,15434,9329,15411,9329,15411,9351,15411,9351,15389,9352,15388,9374,15388,9374,15366,9374,15366,9397,15366,9397,15343xe" filled="true" fillcolor="#a7855c" stroked="false">
            <v:path arrowok="t"/>
            <v:fill type="solid"/>
          </v:shape>
          <v:shape style="position:absolute;left:8619;top:15274;width:962;height:341" coordorigin="8620,15275" coordsize="962,341" path="m8643,15457l8620,15457,8620,15479,8643,15479,8643,15457xm8665,15479l8643,15479,8643,15502,8665,15502,8665,15479xm8688,15502l8665,15502,8665,15525,8688,15525,8688,15502xm8688,15457l8665,15457,8665,15479,8688,15479,8688,15457xm8688,15411l8665,15411,8665,15434,8643,15434,8643,15457,8665,15457,8665,15434,8688,15434,8688,15411xm8688,15366l8665,15366,8665,15388,8688,15388,8688,15366xm8711,15479l8688,15479,8688,15502,8711,15502,8711,15479xm8711,15434l8688,15434,8688,15457,8711,15457,8711,15434xm8711,15388l8688,15388,8688,15411,8711,15411,8711,15388xm8734,15457l8711,15457,8711,15479,8734,15479,8734,15457xm8734,15411l8711,15411,8711,15434,8734,15434,8734,15411xm8757,15434l8734,15434,8734,15457,8757,15457,8757,15434xm8850,15525l8827,15525,8827,15525,8827,15525,8827,15502,8804,15502,8804,15502,8804,15502,8804,15502,8804,15479,8782,15479,8782,15479,8782,15457,8782,15457,8759,15457,8759,15479,8759,15479,8759,15479,8736,15479,8736,15502,8736,15502,8736,15502,8736,15502,8713,15502,8713,15525,8713,15525,8713,15525,8690,15525,8690,15547,8713,15547,8713,15547,8713,15570,8736,15570,8736,15570,8736,15593,8759,15593,8759,15593,8759,15616,8782,15616,8782,15593,8782,15593,8804,15593,8804,15570,8805,15570,8827,15570,8827,15548,8827,15547,8850,15547,8850,15525xm9020,15355l9012,15349,9010,15343,8975,15309,8964,15297,8964,15275,8964,15275,8941,15275,8941,15298,8941,15298,8941,15298,8918,15298,8918,15320,8918,15320,8918,15320,8918,15320,8896,15320,8896,15343,8896,15343,8896,15343,8896,15343,8873,15343,8873,15366,8895,15366,8896,15366,8896,15388,8918,15388,8953,15423,9020,15355xm9215,15525l9192,15525,9192,15525,9192,15525,9192,15502,9169,15502,9169,15502,9169,15502,9169,15502,9169,15479,9147,15479,9146,15479,9146,15457,9146,15457,9123,15457,9123,15479,9123,15479,9123,15479,9101,15479,9101,15502,9101,15502,9101,15502,9101,15502,9078,15502,9078,15525,9078,15525,9078,15525,9055,15525,9055,15547,9078,15547,9078,15547,9078,15570,9101,15570,9101,15570,9101,15593,9123,15593,9123,15593,9123,15616,9146,15616,9146,15593,9147,15593,9169,15593,9169,15571,9169,15570,9192,15570,9192,15548,9192,15547,9215,15547,9215,15525xm9582,15525l9559,15525,9559,15525,9559,15525,9559,15525,9559,15502,9536,15502,9536,15502,9536,15502,9536,15502,9536,15479,9514,15479,9513,15479,9513,15457,9513,15457,9490,15457,9490,15479,9490,15479,9490,15479,9468,15479,9468,15502,9468,15502,9468,15502,9468,15502,9445,15502,9445,15525,9445,15525,9445,15525,9422,15525,9422,15547,9445,15547,9445,15547,9445,15570,9468,15570,9468,15570,9468,15593,9490,15593,9490,15593,9490,15616,9513,15616,9513,15593,9513,15593,9536,15593,9536,15571,9536,15570,9559,15570,9559,15548,9559,15547,9582,15547,9582,15525xe" filled="true" fillcolor="#a7855c" stroked="false">
            <v:path arrowok="t"/>
            <v:fill type="solid"/>
          </v:shape>
          <v:shape style="position:absolute;left:8049;top:15274;width:639;height:250" coordorigin="8050,15275" coordsize="639,250" path="m8073,15434l8050,15434,8050,15457,8073,15457,8073,15434xm8096,15457l8073,15457,8073,15479,8096,15479,8096,15457xm8118,15479l8096,15479,8096,15502,8118,15502,8118,15479xm8118,15434l8096,15434,8096,15411,8073,15411,8073,15434,8096,15434,8096,15457,8118,15457,8118,15434xm8118,15388l8096,15388,8096,15411,8118,15411,8118,15388xm8141,15502l8118,15502,8118,15525,8141,15525,8141,15502xm8141,15457l8118,15457,8118,15479,8141,15479,8141,15457xm8141,15411l8118,15411,8118,15434,8141,15434,8141,15411xm8141,15366l8118,15366,8118,15388,8141,15388,8141,15366xm8164,15479l8141,15479,8141,15502,8164,15502,8164,15479xm8164,15388l8141,15388,8141,15411,8164,15411,8164,15388xm8187,15457l8164,15457,8164,15479,8187,15479,8187,15457xm8187,15411l8164,15411,8164,15434,8141,15434,8141,15457,8164,15457,8164,15434,8187,15434,8187,15411xm8210,15434l8187,15434,8187,15457,8210,15457,8210,15434xm8278,15457l8255,15457,8255,15479,8278,15479,8278,15457xm8301,15479l8278,15479,8278,15502,8301,15502,8301,15479xm8301,15434l8278,15434,8278,15411,8255,15411,8255,15434,8232,15434,8232,15457,8255,15457,8255,15434,8278,15434,8278,15457,8301,15457,8301,15434xm8301,15388l8278,15388,8278,15411,8301,15411,8301,15388xm8301,15343l8278,15343,8278,15366,8255,15366,8255,15388,8278,15388,8278,15366,8301,15366,8301,15343xm8323,15502l8301,15502,8301,15525,8323,15525,8323,15502xm8323,15457l8301,15457,8301,15479,8323,15479,8323,15457xm8323,15366l8301,15366,8301,15388,8323,15388,8323,15366xm8346,15479l8323,15479,8323,15502,8346,15502,8346,15479xm8346,15434l8323,15434,8323,15411,8301,15411,8301,15434,8323,15434,8323,15457,8346,15457,8346,15434xm8346,15388l8323,15388,8323,15411,8346,15411,8346,15388xm8369,15457l8346,15457,8346,15479,8369,15479,8369,15457xm8369,15411l8346,15411,8346,15434,8369,15434,8369,15411xm8392,15434l8369,15434,8369,15457,8392,15457,8392,15434xm8460,15457l8437,15457,8437,15479,8460,15479,8460,15457xm8460,15411l8437,15411,8437,15434,8415,15434,8415,15457,8437,15457,8437,15434,8460,15434,8460,15411xm8483,15479l8460,15479,8460,15502,8483,15502,8483,15479xm8483,15388l8460,15388,8460,15411,8483,15411,8483,15388xm8506,15502l8483,15502,8483,15525,8506,15525,8506,15502xm8506,15457l8483,15457,8483,15479,8506,15479,8506,15457xm8529,15479l8506,15479,8506,15502,8529,15502,8529,15479xm8529,15434l8506,15434,8506,15411,8483,15411,8483,15434,8460,15434,8460,15457,8483,15457,8483,15434,8506,15434,8506,15457,8529,15457,8529,15434xm8529,15388l8506,15388,8506,15411,8529,15411,8529,15388xm8551,15457l8529,15457,8529,15479,8551,15479,8551,15457xm8551,15411l8529,15411,8529,15434,8551,15434,8551,15411xm8574,15434l8551,15434,8551,15457,8574,15457,8574,15434xm8643,15411l8620,15411,8620,15434,8643,15434,8643,15411xm8665,15388l8643,15388,8643,15411,8665,15411,8665,15388xm8688,15366l8665,15366,8665,15343,8643,15343,8643,15343,8643,15343,8643,15320,8620,15320,8620,15320,8620,15320,8620,15298,8597,15298,8597,15297,8597,15275,8597,15275,8574,15275,8574,15298,8574,15298,8551,15298,8551,15320,8551,15320,8551,15320,8529,15320,8529,15343,8529,15343,8529,15343,8529,15343,8506,15343,8506,15366,8483,15366,8483,15388,8506,15388,8506,15366,8529,15366,8529,15366,8529,15388,8551,15388,8551,15388,8551,15411,8574,15411,8574,15411,8574,15434,8597,15434,8597,15457,8620,15457,8620,15434,8597,15434,8597,15411,8597,15411,8620,15411,8620,15389,8620,15388,8643,15388,8643,15366,8643,15366,8665,15366,8665,15388,8688,15388,8688,15366xe" filled="true" fillcolor="#a7855c" stroked="false">
            <v:path arrowok="t"/>
            <v:fill type="solid"/>
          </v:shape>
          <v:shape style="position:absolute;left:7751;top:15274;width:732;height:341" coordorigin="7751,15275" coordsize="732,341" path="m7774,15502l7751,15502,7751,15525,7774,15525,7774,15502xm7797,15479l7774,15479,7774,15502,7797,15502,7797,15479xm7820,15457l7797,15457,7797,15479,7820,15479,7820,15457xm7820,15411l7797,15411,7797,15434,7820,15434,7820,15411xm7843,15434l7820,15434,7820,15457,7843,15457,7843,15434xm7911,15457l7888,15457,7888,15479,7911,15479,7911,15457xm7911,15411l7888,15411,7888,15434,7865,15434,7865,15457,7888,15457,7888,15434,7911,15434,7911,15411xm7934,15479l7911,15479,7911,15502,7934,15502,7934,15479xm7934,15434l7911,15434,7911,15457,7934,15457,7934,15434xm7934,15388l7911,15388,7911,15411,7934,15411,7934,15388xm7957,15502l7934,15502,7934,15525,7957,15525,7957,15502xm7957,15457l7934,15457,7934,15479,7957,15479,7957,15457xm7957,15366l7934,15366,7934,15388,7957,15388,7957,15366xm7979,15479l7957,15479,7957,15502,7979,15502,7979,15479xm7979,15434l7957,15434,7957,15411,7934,15411,7934,15434,7957,15434,7957,15457,7979,15457,7979,15434xm7979,15388l7957,15388,7957,15411,7979,15411,7979,15388xm8002,15457l7979,15457,7979,15479,8002,15479,8002,15457xm8025,15434l8002,15434,8002,15411,7979,15411,7979,15434,8002,15434,8002,15457,8025,15457,8025,15434xm8118,15525l8096,15525,8096,15525,8096,15525,8096,15525,8096,15502,8073,15502,8073,15502,8073,15502,8073,15502,8073,15479,8050,15479,8050,15479,8050,15457,8050,15457,8027,15457,8027,15479,8027,15479,8027,15479,8004,15479,8004,15502,8004,15502,8004,15502,8004,15502,7982,15502,7982,15525,7982,15525,7982,15525,7959,15525,7959,15547,7982,15547,7982,15547,7982,15570,8004,15570,8004,15570,8004,15593,8027,15593,8027,15593,8027,15616,8050,15616,8050,15593,8050,15593,8073,15593,8073,15571,8073,15570,8096,15570,8096,15548,8096,15547,8118,15547,8118,15525xm8289,15355l8280,15349,8278,15343,8278,15343,8278,15343,8278,15320,8255,15320,8255,15320,8255,15320,8255,15320,8255,15298,8233,15298,8232,15297,8232,15275,8232,15275,8210,15275,8210,15298,8210,15298,8187,15298,8187,15320,8187,15320,8187,15320,8164,15320,8164,15343,8164,15343,8164,15343,8141,15343,8141,15366,8164,15366,8164,15366,8164,15388,8187,15388,8187,15389,8187,15411,8209,15411,8210,15411,8210,15434,8232,15434,8232,15411,8233,15411,8255,15411,8255,15389,8255,15388,8278,15388,8278,15366,8289,15355xm8483,15525l8460,15525,8460,15525,8460,15502,8437,15502,8437,15502,8437,15502,8437,15479,8415,15479,8415,15479,8415,15457,8415,15457,8415,15457,8392,15457,8392,15479,8392,15479,8392,15479,8392,15479,8369,15479,8369,15502,8369,15502,8369,15502,8369,15502,8346,15502,8346,15525,8346,15525,8346,15525,8346,15525,8323,15525,8323,15547,8346,15547,8346,15547,8346,15570,8369,15570,8369,15570,8369,15593,8392,15593,8392,15593,8392,15616,8415,15616,8415,15593,8415,15593,8437,15593,8437,15571,8438,15570,8460,15570,8460,15548,8461,15547,8483,15547,8483,15525xe" filled="true" fillcolor="#a7855c" stroked="false">
            <v:path arrowok="t"/>
            <v:fill type="solid"/>
          </v:shape>
          <v:shape style="position:absolute;left:7318;top:15274;width:616;height:250" coordorigin="7318,15275" coordsize="616,250" path="m7364,15457l7341,15457,7341,15479,7364,15479,7364,15457xm7364,15411l7341,15411,7341,15434,7318,15434,7318,15457,7341,15457,7341,15434,7364,15434,7364,15411xm7387,15479l7364,15479,7364,15502,7387,15502,7387,15479xm7387,15434l7364,15434,7364,15457,7387,15457,7387,15434xm7387,15388l7364,15388,7364,15411,7387,15411,7387,15388xm7410,15502l7387,15502,7387,15525,7410,15525,7410,15502xm7410,15457l7387,15457,7387,15479,7410,15479,7410,15457xm7410,15366l7387,15366,7387,15388,7410,15388,7410,15366xm7432,15479l7410,15479,7410,15502,7432,15502,7432,15479xm7432,15434l7410,15434,7410,15411,7387,15411,7387,15434,7410,15434,7410,15457,7432,15457,7432,15434xm7432,15388l7410,15388,7410,15411,7432,15411,7432,15388xm7455,15457l7432,15457,7432,15479,7455,15479,7455,15457xm7478,15434l7455,15434,7455,15411,7432,15411,7432,15434,7455,15434,7455,15457,7478,15457,7478,15434xm7478,15388l7455,15388,7455,15411,7478,15411,7478,15388xm7501,15320l7478,15320,7478,15343,7501,15343,7501,15320xm7524,15388l7501,15388,7501,15411,7524,15411,7524,15388xm7524,15298l7501,15298,7501,15320,7524,15320,7524,15298xm7546,15457l7524,15457,7524,15479,7546,15479,7546,15457xm7546,15411l7524,15411,7524,15434,7501,15434,7501,15411,7478,15411,7478,15434,7501,15434,7501,15457,7524,15457,7524,15434,7546,15434,7546,15411xm7546,15366l7524,15366,7524,15343,7501,15343,7501,15366,7478,15366,7478,15388,7501,15388,7501,15366,7524,15366,7524,15388,7546,15388,7546,15366xm7546,15320l7524,15320,7524,15343,7546,15343,7546,15320xm7569,15479l7546,15479,7546,15502,7569,15502,7569,15479xm7569,15388l7546,15388,7546,15411,7569,15411,7569,15388xm7592,15502l7569,15502,7569,15525,7592,15525,7592,15502xm7592,15457l7569,15457,7569,15479,7592,15479,7592,15457xm7592,15411l7569,15411,7569,15434,7546,15434,7546,15457,7569,15457,7569,15434,7592,15434,7592,15411xm7592,15366l7569,15366,7569,15343,7546,15343,7546,15366,7569,15366,7569,15388,7592,15388,7592,15366xm7615,15479l7592,15479,7592,15502,7615,15502,7615,15479xm7615,15388l7592,15388,7592,15411,7615,15411,7615,15388xm7637,15457l7615,15457,7615,15479,7637,15479,7637,15457xm7637,15411l7615,15411,7615,15434,7592,15434,7592,15457,7615,15457,7615,15434,7637,15434,7637,15411xm7660,15434l7637,15434,7637,15457,7660,15457,7660,15434xm7706,15434l7683,15434,7683,15457,7706,15457,7706,15434xm7729,15457l7706,15457,7706,15479,7729,15479,7729,15457xm7729,15411l7706,15411,7706,15434,7729,15434,7729,15411xm7751,15479l7729,15479,7729,15502,7751,15502,7751,15479xm7751,15434l7729,15434,7729,15457,7751,15457,7751,15434xm7751,15388l7729,15388,7729,15411,7751,15411,7751,15388xm7774,15457l7751,15457,7751,15479,7774,15479,7774,15457xm7797,15388l7774,15388,7774,15411,7797,15411,7797,15388xm7820,15411l7797,15411,7797,15434,7774,15434,7774,15411,7751,15411,7751,15434,7774,15434,7774,15457,7797,15457,7797,15434,7820,15434,7820,15411xm7934,15343l7911,15343,7911,15343,7911,15343,7911,15320,7888,15320,7888,15320,7888,15320,7888,15320,7888,15298,7866,15298,7865,15297,7865,15275,7865,15275,7843,15275,7843,15298,7843,15298,7820,15298,7820,15320,7820,15320,7820,15320,7797,15320,7797,15343,7797,15343,7797,15343,7774,15343,7774,15366,7751,15366,7751,15388,7774,15388,7774,15366,7797,15366,7797,15366,7797,15388,7820,15388,7820,15389,7820,15411,7843,15411,7843,15411,7843,15434,7865,15434,7865,15411,7866,15411,7888,15411,7888,15389,7889,15388,7911,15388,7911,15366,7911,15366,7934,15366,7934,15343xe" filled="true" fillcolor="#a7855c" stroked="false">
            <v:path arrowok="t"/>
            <v:fill type="solid"/>
          </v:shape>
          <v:shape style="position:absolute;left:6976;top:15274;width:775;height:341" coordorigin="6976,15275" coordsize="775,341" path="m6999,15457l6976,15457,6976,15479,6999,15479,6999,15457xm7022,15479l6999,15479,6999,15502,7022,15502,7022,15479xm7045,15502l7022,15502,7022,15525,7045,15525,7045,15502xm7045,15457l7022,15457,7022,15479,7045,15479,7045,15457xm7045,15411l7022,15411,7022,15434,6999,15434,6999,15457,7022,15457,7022,15434,7045,15434,7045,15411xm7045,15366l7022,15366,7022,15388,7045,15388,7045,15366xm7068,15479l7045,15479,7045,15502,7068,15502,7068,15479xm7068,15388l7045,15388,7045,15411,7068,15411,7068,15388xm7090,15457l7068,15457,7068,15479,7090,15479,7090,15457xm7090,15411l7068,15411,7068,15434,7045,15434,7045,15457,7068,15457,7068,15434,7090,15434,7090,15411xm7113,15434l7090,15434,7090,15457,7113,15457,7113,15434xm7159,15434l7136,15434,7136,15457,7159,15457,7159,15434xm7182,15457l7159,15457,7159,15479,7182,15479,7182,15457xm7204,15479l7182,15479,7182,15502,7204,15502,7204,15479xm7204,15434l7182,15434,7182,15411,7159,15411,7159,15434,7182,15434,7182,15457,7204,15457,7204,15434xm7204,15388l7182,15388,7182,15411,7204,15411,7204,15388xm7227,15502l7204,15502,7204,15525,7227,15525,7227,15502xm7227,15457l7204,15457,7204,15479,7227,15479,7227,15457xm7227,15366l7204,15366,7204,15388,7227,15388,7227,15366xm7250,15479l7227,15479,7227,15502,7250,15502,7250,15479xm7250,15388l7227,15388,7227,15411,7250,15411,7250,15388xm7273,15457l7250,15457,7250,15479,7273,15479,7273,15457xm7273,15411l7250,15411,7250,15434,7227,15434,7227,15411,7204,15411,7204,15434,7227,15434,7227,15457,7250,15457,7250,15434,7273,15434,7273,15411xm7296,15434l7273,15434,7273,15457,7296,15457,7296,15434xm7387,15525l7364,15525,7364,15525,7364,15525,7364,15502,7341,15502,7341,15502,7341,15502,7341,15502,7341,15479,7319,15479,7318,15479,7318,15457,7318,15457,7296,15457,7296,15479,7296,15479,7296,15479,7273,15479,7273,15502,7273,15502,7273,15502,7273,15502,7250,15502,7250,15525,7250,15525,7250,15525,7227,15525,7227,15547,7250,15547,7250,15547,7250,15570,7273,15570,7273,15570,7273,15593,7296,15593,7296,15593,7296,15616,7318,15616,7318,15593,7319,15593,7341,15593,7341,15570,7342,15570,7364,15570,7364,15548,7364,15547,7387,15547,7387,15525xm7557,15355l7549,15349,7546,15343,7512,15309,7501,15297,7501,15275,7501,15275,7478,15275,7478,15298,7478,15298,7478,15298,7455,15298,7455,15320,7455,15320,7455,15320,7455,15320,7432,15320,7432,15343,7432,15343,7432,15343,7432,15343,7410,15343,7410,15366,7432,15366,7432,15366,7432,15388,7455,15388,7489,15423,7557,15355xm7751,15525l7729,15525,7729,15525,7729,15525,7729,15502,7706,15502,7706,15502,7706,15502,7706,15502,7706,15479,7683,15479,7683,15479,7683,15457,7683,15457,7660,15457,7660,15479,7660,15479,7660,15479,7637,15479,7637,15502,7638,15502,7637,15502,7637,15502,7615,15502,7615,15525,7615,15525,7615,15525,7592,15525,7592,15547,7615,15547,7615,15547,7615,15570,7637,15570,7637,15570,7637,15593,7660,15593,7660,15593,7660,15616,7683,15616,7683,15593,7683,15593,7706,15593,7706,15571,7706,15570,7729,15570,7729,15548,7729,15547,7751,15547,7751,15525xe" filled="true" fillcolor="#a7855c" stroked="false">
            <v:path arrowok="t"/>
            <v:fill type="solid"/>
          </v:shape>
          <v:shape style="position:absolute;left:6589;top:15274;width:616;height:341" coordorigin="6589,15275" coordsize="616,341" path="m6635,15457l6612,15457,6612,15479,6635,15479,6635,15457xm6657,15479l6635,15479,6635,15502,6657,15502,6657,15479xm6657,15434l6635,15434,6635,15411,6612,15411,6612,15434,6589,15434,6589,15457,6612,15457,6612,15434,6635,15434,6635,15457,6657,15457,6657,15434xm6657,15388l6635,15388,6635,15411,6657,15411,6657,15388xm6680,15502l6657,15502,6657,15525,6680,15525,6680,15502xm6680,15457l6657,15457,6657,15479,6680,15479,6680,15457xm6680,15411l6657,15411,6657,15434,6680,15434,6680,15411xm6680,15366l6657,15366,6657,15388,6680,15388,6680,15366xm6703,15479l6680,15479,6680,15502,6703,15502,6703,15479xm6703,15434l6680,15434,6680,15457,6703,15457,6703,15434xm6703,15388l6680,15388,6680,15411,6703,15411,6703,15388xm6726,15457l6703,15457,6703,15479,6726,15479,6726,15457xm6749,15434l6726,15434,6726,15411,6703,15411,6703,15434,6726,15434,6726,15457,6749,15457,6749,15434xm6817,15457l6794,15457,6794,15479,6817,15479,6817,15457xm6817,15411l6794,15411,6794,15434,6771,15434,6771,15457,6794,15457,6794,15434,6817,15434,6817,15411xm6840,15479l6817,15479,6817,15502,6840,15502,6840,15479xm6840,15388l6817,15388,6817,15411,6840,15411,6840,15388xm6862,15502l6840,15502,6840,15525,6862,15525,6862,15502xm6862,15457l6840,15457,6840,15479,6862,15479,6862,15457xm6862,15411l6840,15411,6840,15434,6817,15434,6817,15457,6840,15457,6840,15434,6862,15434,6862,15411xm6862,15366l6840,15366,6840,15343,6817,15343,6817,15366,6840,15366,6840,15388,6862,15388,6862,15366xm6885,15479l6863,15479,6863,15502,6885,15502,6885,15479xm6885,15434l6863,15434,6863,15457,6885,15457,6885,15434xm6885,15388l6863,15388,6863,15411,6885,15411,6885,15388xm6908,15457l6885,15457,6885,15479,6908,15479,6908,15457xm6931,15434l6908,15434,6908,15411,6885,15411,6885,15434,6908,15434,6908,15457,6931,15457,6931,15434xm6976,15434l6954,15434,6954,15457,6976,15457,6976,15434xm6999,15411l6976,15411,6976,15434,6999,15434,6999,15411xm7022,15525l6999,15525,6999,15525,6999,15525,6999,15502,6976,15502,6976,15502,6976,15502,6976,15502,6976,15479,6954,15479,6954,15479,6954,15457,6954,15457,6931,15457,6931,15479,6931,15479,6931,15479,6908,15479,6908,15502,6908,15502,6908,15502,6885,15502,6885,15525,6885,15525,6863,15525,6863,15547,6885,15547,6885,15547,6885,15547,6885,15570,6908,15570,6908,15570,6908,15593,6931,15593,6931,15593,6931,15616,6954,15616,6954,15593,6954,15593,6976,15593,6976,15570,6977,15570,6999,15570,6999,15548,7000,15547,7022,15547,7022,15525xm7022,15388l6999,15388,6999,15411,7022,15411,7022,15388xm7045,15366l7022,15366,7022,15388,7045,15388,7045,15366xm7204,15343l7182,15343,7182,15343,7182,15343,7182,15343,7182,15320,7159,15320,7159,15320,7159,15320,7159,15298,7136,15298,7136,15297,7136,15275,7136,15275,7136,15275,7113,15275,7113,15298,7090,15298,7090,15320,7090,15320,7090,15320,7068,15320,7068,15343,7068,15343,7068,15343,7045,15343,7045,15366,7068,15366,7068,15366,7068,15388,7090,15388,7090,15388,7090,15411,7113,15411,7113,15411,7113,15434,7136,15434,7136,15412,7136,15411,7159,15411,7159,15389,7159,15388,7182,15388,7182,15366,7182,15366,7204,15366,7204,15343xe" filled="true" fillcolor="#a7855c" stroked="false">
            <v:path arrowok="t"/>
            <v:fill type="solid"/>
          </v:shape>
          <v:shape style="position:absolute;left:6224;top:15274;width:616;height:341" coordorigin="6224,15275" coordsize="616,341" path="m6270,15457l6247,15457,6247,15479,6270,15479,6270,15457xm6270,15411l6247,15411,6247,15434,6224,15434,6224,15457,6247,15457,6247,15434,6270,15434,6270,15411xm6293,15479l6270,15479,6270,15502,6293,15502,6293,15479xm6293,15388l6270,15388,6270,15411,6293,15411,6293,15388xm6315,15502l6293,15502,6293,15525,6315,15525,6315,15502xm6315,15457l6293,15457,6293,15479,6315,15479,6315,15457xm6315,15411l6293,15411,6293,15434,6270,15434,6270,15457,6293,15457,6293,15434,6315,15434,6315,15411xm6315,15366l6293,15366,6293,15388,6315,15388,6315,15366xm6338,15479l6315,15479,6315,15502,6338,15502,6338,15479xm6338,15434l6315,15434,6315,15457,6338,15457,6338,15434xm6338,15388l6315,15388,6315,15411,6338,15411,6338,15388xm6361,15457l6338,15457,6338,15479,6361,15479,6361,15457xm6384,15434l6361,15434,6361,15411,6338,15411,6338,15434,6361,15434,6361,15457,6384,15457,6384,15434xm6429,15434l6407,15434,6407,15411,6384,15411,6384,15434,6407,15434,6407,15457,6429,15457,6429,15434xm6429,15388l6407,15388,6407,15411,6429,15411,6429,15388xm6452,15457l6429,15457,6429,15479,6452,15479,6452,15457xm6452,15320l6429,15320,6429,15343,6452,15343,6452,15320xm6475,15479l6452,15479,6452,15502,6475,15502,6475,15479xm6475,15388l6452,15388,6452,15411,6475,15411,6475,15388xm6498,15502l6475,15502,6475,15525,6498,15525,6498,15502xm6498,15457l6475,15457,6475,15479,6498,15479,6498,15457xm6498,15411l6475,15411,6475,15434,6452,15434,6452,15411,6429,15411,6429,15434,6452,15434,6452,15457,6475,15457,6475,15434,6498,15434,6498,15411xm6498,15366l6475,15366,6475,15343,6452,15343,6452,15366,6429,15366,6429,15388,6452,15388,6452,15366,6475,15366,6475,15388,6498,15388,6498,15366xm6521,15479l6498,15479,6498,15502,6521,15502,6521,15479xm6521,15434l6498,15434,6498,15457,6521,15457,6521,15434xm6521,15388l6498,15388,6498,15411,6521,15411,6521,15388xm6543,15457l6521,15457,6521,15479,6543,15479,6543,15457xm6543,15411l6521,15411,6521,15434,6543,15434,6543,15411xm6566,15434l6543,15434,6543,15457,6566,15457,6566,15434xm6657,15525l6635,15525,6635,15525,6635,15525,6635,15525,6635,15502,6612,15502,6612,15502,6612,15502,6612,15502,6612,15479,6589,15479,6589,15479,6589,15457,6589,15457,6589,15457,6566,15457,6566,15479,6566,15479,6566,15479,6566,15479,6543,15479,6543,15502,6543,15502,6543,15502,6543,15502,6521,15502,6521,15525,6521,15525,6521,15525,6521,15525,6498,15525,6498,15547,6521,15547,6521,15547,6521,15570,6543,15570,6543,15570,6543,15593,6566,15593,6566,15593,6566,15616,6589,15616,6589,15593,6589,15593,6612,15593,6612,15570,6612,15570,6635,15570,6635,15548,6635,15547,6657,15547,6657,15525xm6840,15343l6817,15343,6817,15343,6817,15343,6817,15320,6794,15320,6794,15320,6794,15320,6794,15320,6794,15298,6772,15298,6771,15297,6771,15275,6771,15275,6771,15275,6749,15275,6749,15298,6726,15298,6726,15320,6703,15320,6703,15343,6703,15343,6680,15343,6680,15366,6703,15366,6703,15366,6703,15366,6703,15388,6726,15388,6726,15388,6726,15411,6748,15411,6749,15411,6749,15434,6771,15434,6771,15412,6772,15411,6794,15411,6794,15389,6794,15388,6817,15388,6817,15366,6817,15366,6840,15366,6840,15343xe" filled="true" fillcolor="#a7855c" stroked="false">
            <v:path arrowok="t"/>
            <v:fill type="solid"/>
          </v:shape>
          <v:shape style="position:absolute;left:5859;top:15274;width:604;height:341" coordorigin="5860,15275" coordsize="604,341" path="m5882,15434l5860,15434,5860,15457,5882,15457,5882,15434xm5905,15457l5882,15457,5882,15479,5905,15479,5905,15457xm5905,15411l5882,15411,5882,15434,5905,15434,5905,15411xm5928,15479l5905,15479,5905,15502,5928,15502,5928,15479xm5928,15434l5905,15434,5905,15457,5928,15457,5928,15434xm5928,15388l5905,15388,5905,15411,5928,15411,5928,15388xm5951,15502l5928,15502,5928,15525,5951,15525,5951,15502xm5951,15457l5928,15457,5928,15479,5951,15479,5951,15457xm5951,15366l5928,15366,5928,15388,5951,15388,5951,15366xm5974,15479l5951,15479,5951,15502,5974,15502,5974,15479xm5974,15388l5951,15388,5951,15411,5974,15411,5974,15388xm5996,15457l5974,15457,5974,15479,5996,15479,5996,15457xm5996,15411l5974,15411,5974,15434,5951,15434,5951,15411,5928,15411,5928,15434,5951,15434,5951,15457,5974,15457,5974,15434,5996,15434,5996,15411xm6019,15388l5996,15388,5996,15411,6019,15411,6019,15388xm6042,15411l6019,15411,6019,15434,5996,15434,5996,15457,6019,15457,6019,15434,6042,15434,6042,15411xm6042,15366l6019,15366,6019,15388,6042,15388,6042,15366xm6065,15388l6042,15388,6042,15411,6065,15411,6065,15388xm6065,15298l6042,15298,6042,15320,6065,15320,6065,15298xm6088,15457l6065,15457,6065,15479,6088,15479,6088,15457xm6088,15411l6065,15411,6065,15434,6042,15434,6042,15457,6065,15457,6065,15434,6088,15434,6088,15411xm6088,15366l6065,15366,6065,15343,6042,15343,6042,15366,6065,15366,6065,15388,6088,15388,6088,15366xm6088,15320l6065,15320,6065,15343,6088,15343,6088,15320xm6110,15479l6088,15479,6088,15502,6110,15502,6110,15479xm6110,15434l6088,15434,6088,15457,6110,15457,6110,15434xm6110,15388l6088,15388,6088,15411,6110,15411,6110,15388xm6110,15343l6088,15343,6088,15366,6110,15366,6110,15343xm6133,15502l6110,15502,6110,15525,6133,15525,6133,15502xm6133,15457l6110,15457,6110,15479,6133,15479,6133,15457xm6133,15366l6110,15366,6110,15388,6133,15388,6133,15366xm6156,15479l6133,15479,6133,15502,6156,15502,6156,15479xm6156,15434l6133,15434,6133,15411,6110,15411,6110,15434,6133,15434,6133,15457,6156,15457,6156,15434xm6156,15388l6133,15388,6133,15411,6156,15411,6156,15388xm6179,15457l6156,15457,6156,15479,6179,15479,6179,15457xm6201,15434l6179,15434,6179,15411,6156,15411,6156,15434,6179,15434,6179,15457,6201,15457,6201,15434xm6293,15525l6270,15525,6270,15525,6270,15502,6247,15502,6247,15502,6247,15502,6247,15479,6225,15479,6224,15479,6224,15457,6224,15457,6202,15457,6202,15479,6201,15479,6201,15479,6179,15479,6179,15502,6179,15502,6179,15502,6156,15502,6156,15525,6156,15525,6156,15525,6133,15525,6133,15547,6156,15547,6156,15547,6156,15547,6156,15570,6179,15570,6179,15570,6179,15593,6201,15593,6202,15593,6202,15616,6224,15616,6224,15593,6225,15593,6247,15593,6247,15571,6247,15570,6270,15570,6270,15548,6270,15547,6293,15547,6293,15525xm6463,15355l6454,15349,6452,15343,6452,15343,6452,15343,6452,15320,6429,15320,6429,15320,6429,15320,6429,15298,6407,15298,6407,15297,6407,15275,6407,15275,6384,15275,6384,15298,6384,15298,6361,15298,6361,15320,6338,15320,6338,15343,6338,15343,6315,15343,6315,15366,6338,15366,6338,15366,6338,15366,6338,15388,6361,15388,6361,15388,6361,15411,6384,15411,6395,15423,6463,15355xe" filled="true" fillcolor="#a7855c" stroked="false">
            <v:path arrowok="t"/>
            <v:fill type="solid"/>
          </v:shape>
          <v:shape style="position:absolute;left:5494;top:15274;width:604;height:341" coordorigin="5495,15275" coordsize="604,341" path="m5540,15457l5518,15457,5518,15479,5540,15479,5540,15457xm5540,15411l5518,15411,5518,15434,5495,15434,5495,15457,5518,15457,5518,15434,5540,15434,5540,15411xm5563,15479l5540,15479,5540,15502,5563,15502,5563,15479xm5563,15434l5540,15434,5540,15457,5563,15457,5563,15434xm5563,15388l5540,15388,5540,15411,5563,15411,5563,15388xm5586,15502l5563,15502,5563,15525,5586,15525,5586,15502xm5586,15457l5563,15457,5563,15479,5586,15479,5586,15457xm5586,15366l5563,15366,5563,15388,5586,15388,5586,15366xm5609,15479l5586,15479,5586,15502,5609,15502,5609,15479xm5609,15434l5586,15434,5586,15411,5563,15411,5563,15434,5586,15434,5586,15457,5609,15457,5609,15434xm5609,15388l5586,15388,5586,15411,5609,15411,5609,15388xm5632,15457l5609,15457,5609,15479,5632,15479,5632,15457xm5654,15434l5632,15434,5632,15411,5609,15411,5609,15434,5632,15434,5632,15457,5654,15457,5654,15434xm5654,15388l5632,15388,5632,15411,5654,15411,5654,15388xm5654,15343l5632,15343,5632,15366,5609,15366,5609,15388,5632,15388,5632,15366,5654,15366,5654,15343xm5677,15320l5654,15320,5654,15343,5677,15343,5677,15320xm5677,15275l5654,15275,5654,15298,5677,15298,5677,15275xm5700,15388l5677,15388,5677,15411,5700,15411,5700,15388xm5700,15298l5677,15298,5677,15320,5700,15320,5700,15298xm5723,15457l5700,15457,5700,15479,5723,15479,5723,15457xm5723,15411l5700,15411,5700,15434,5677,15434,5677,15411,5654,15411,5654,15434,5677,15434,5677,15457,5700,15457,5700,15434,5723,15434,5723,15411xm5723,15366l5700,15366,5700,15343,5677,15343,5677,15366,5654,15366,5654,15388,5677,15388,5677,15366,5700,15366,5700,15388,5723,15388,5723,15366xm5723,15320l5700,15320,5700,15343,5723,15343,5723,15320xm5746,15479l5723,15479,5723,15502,5746,15502,5746,15479xm5746,15434l5723,15434,5723,15457,5746,15457,5746,15434xm5746,15388l5723,15388,5723,15411,5746,15411,5746,15388xm5746,15343l5723,15343,5723,15366,5746,15366,5746,15343xm5768,15502l5746,15502,5746,15525,5768,15525,5768,15502xm5768,15457l5746,15457,5746,15479,5768,15479,5768,15457xm5768,15411l5746,15411,5746,15434,5768,15434,5768,15411xm5768,15366l5746,15366,5746,15388,5768,15388,5768,15366xm5791,15479l5768,15479,5768,15502,5791,15502,5791,15479xm5791,15388l5768,15388,5768,15411,5791,15411,5791,15388xm5814,15457l5791,15457,5791,15479,5814,15479,5814,15457xm5814,15411l5791,15411,5791,15434,5768,15434,5768,15457,5791,15457,5791,15434,5814,15434,5814,15411xm5837,15434l5814,15434,5814,15457,5837,15457,5837,15434xm5928,15525l5905,15525,5905,15525,5905,15525,5905,15502,5882,15502,5882,15502,5882,15502,5882,15502,5882,15479,5860,15479,5860,15479,5860,15457,5860,15457,5837,15457,5837,15479,5814,15479,5814,15502,5814,15502,5814,15502,5791,15502,5791,15525,5791,15525,5791,15525,5768,15525,5768,15547,5791,15547,5791,15547,5791,15570,5814,15570,5814,15570,5814,15593,5837,15593,5837,15593,5837,15616,5860,15616,5860,15593,5860,15593,5882,15593,5882,15571,5883,15570,5905,15570,5905,15548,5906,15547,5928,15547,5928,15525xm6098,15355l6090,15349,6088,15343,6065,15320,6065,15320,6065,15298,6042,15298,6042,15297,6042,15275,6042,15275,6019,15275,6019,15298,6019,15298,5996,15298,5996,15320,5996,15320,5996,15320,5974,15320,5974,15343,5974,15343,5974,15343,5951,15343,5951,15366,5974,15366,5974,15366,5974,15388,5996,15388,6031,15423,6098,15355xe" filled="true" fillcolor="#a7855c" stroked="false">
            <v:path arrowok="t"/>
            <v:fill type="solid"/>
          </v:shape>
          <v:shape style="position:absolute;left:5403;top:15060;width:6837;height:555" coordorigin="5404,15061" coordsize="6837,555" path="m5563,15525l5540,15525,5540,15525,5540,15525,5540,15502,5518,15502,5518,15502,5518,15502,5518,15502,5518,15479,5495,15479,5495,15479,5495,15457,5495,15457,5495,15457,5472,15457,5472,15479,5472,15479,5472,15479,5472,15479,5449,15479,5449,15502,5449,15502,5449,15502,5449,15502,5427,15502,5427,15525,5427,15525,5427,15525,5404,15525,5404,15547,5426,15547,5427,15547,5427,15570,5449,15570,5449,15570,5449,15593,5472,15593,5472,15593,5472,15616,5495,15616,5495,15593,5495,15593,5518,15593,5518,15570,5518,15570,5540,15570,5540,15548,5541,15547,5563,15547,5563,15525xm5734,15355l5725,15349,5723,15343,5689,15309,5677,15297,5677,15275,5654,15275,5654,15298,5654,15298,5632,15298,5632,15320,5609,15320,5609,15343,5609,15343,5586,15343,5586,15366,5609,15366,5609,15366,5666,15423,5734,15355xm11978,15288l11955,15288,11955,15311,11978,15311,11978,15288xm12001,15265l11978,15265,11978,15288,12001,15288,12001,15265xm12024,15243l12001,15243,12001,15265,12024,15265,12024,15243xm12024,15197l12001,15197,12001,15220,12024,15220,12024,15197xm12047,15220l12024,15220,12024,15243,12047,15243,12047,15220xm12094,15220l12072,15220,12072,15243,12094,15243,12094,15220xm12117,15243l12094,15243,12094,15265,12117,15265,12117,15243xm12117,15197l12094,15197,12094,15220,12117,15220,12117,15197xm12140,15311l12117,15311,12117,15311,12117,15288,12094,15288,12094,15265,12072,15265,12072,15265,12072,15243,12072,15243,12049,15243,12049,15265,12049,15265,12026,15265,12026,15288,12026,15288,12003,15288,12003,15311,11980,15311,11980,15333,12003,15333,12003,15334,12003,15356,12026,15356,12026,15356,12026,15379,12049,15379,12049,15379,12049,15402,12072,15402,12072,15379,12072,15379,12094,15379,12094,15357,12095,15356,12117,15356,12117,15334,12117,15333,12140,15333,12140,15311xm12140,15265l12117,15265,12117,15288,12140,15288,12140,15265xm12140,15220l12117,15220,12117,15243,12140,15243,12140,15220xm12140,15175l12117,15175,12117,15197,12140,15197,12140,15175xm12163,15288l12140,15288,12140,15311,12163,15311,12163,15288xm12163,15243l12140,15243,12140,15265,12163,15265,12163,15243xm12163,15197l12140,15197,12140,15220,12163,15220,12163,15197xm12163,15152l12140,15152,12140,15174,12163,15174,12163,15152xm12185,15265l12163,15265,12163,15288,12185,15288,12185,15265xm12185,15220l12163,15220,12163,15243,12185,15243,12185,15220xm12185,15175l12163,15175,12163,15197,12185,15197,12185,15175xm12208,15243l12185,15243,12185,15265,12208,15265,12208,15243xm12208,15197l12185,15197,12185,15220,12208,15220,12208,15197xm12231,15220l12208,15220,12208,15243,12231,15243,12231,15220xm12240,15061l12231,15061,12231,15084,12231,15084,12231,15084,12208,15084,12208,15106,12208,15106,12208,15106,12208,15106,12185,15106,12185,15129,12186,15129,12185,15129,12163,15129,12163,15152,12185,15152,12185,15152,12185,15152,12185,15174,12208,15174,12208,15175,12208,15197,12231,15197,12231,15197,12231,15220,12240,15220,12240,15206,12240,15197,12240,15174,12240,15152,12240,15129,12240,15106,12240,15084,12240,15075,12240,15061xe" filled="true" fillcolor="#a7855c" stroked="false">
            <v:path arrowok="t"/>
            <v:fill type="solid"/>
          </v:shape>
          <v:shape style="position:absolute;left:11339;top:15083;width:684;height:228" coordorigin="11340,15084" coordsize="684,228" path="m11363,15220l11340,15220,11340,15243,11363,15243,11363,15220xm11386,15243l11363,15243,11363,15265,11386,15265,11386,15243xm11386,15197l11363,15197,11363,15220,11386,15220,11386,15197xm11408,15265l11386,15265,11386,15288,11408,15288,11408,15265xm11408,15220l11386,15220,11386,15243,11408,15243,11408,15220xm11408,15175l11386,15175,11386,15197,11408,15197,11408,15175xm11431,15288l11408,15288,11408,15311,11431,15311,11431,15288xm11431,15243l11408,15243,11408,15265,11431,15265,11431,15243xm11431,15197l11408,15197,11408,15220,11431,15220,11431,15197xm11431,15152l11408,15152,11408,15174,11431,15174,11431,15152xm11454,15265l11431,15265,11431,15288,11454,15288,11454,15265xm11454,15220l11431,15220,11431,15243,11454,15243,11454,15220xm11454,15175l11431,15175,11431,15197,11454,15197,11454,15175xm11477,15243l11454,15243,11454,15265,11477,15265,11477,15243xm11477,15197l11454,15197,11454,15220,11477,15220,11477,15197xm11499,15220l11477,15220,11477,15243,11499,15243,11499,15220xm11545,15220l11522,15220,11522,15243,11545,15243,11545,15220xm11568,15243l11545,15243,11545,15265,11568,15265,11568,15243xm11568,15197l11545,15197,11545,15220,11568,15220,11568,15197xm11591,15265l11568,15265,11568,15288,11591,15288,11591,15265xm11591,15220l11568,15220,11568,15243,11591,15243,11591,15220xm11591,15175l11568,15175,11568,15197,11591,15197,11591,15175xm11613,15288l11591,15288,11591,15311,11613,15311,11613,15288xm11613,15243l11591,15243,11591,15265,11613,15265,11613,15243xm11613,15197l11591,15197,11591,15220,11613,15220,11613,15197xm11613,15152l11591,15152,11591,15174,11613,15174,11613,15152xm11636,15265l11613,15265,11613,15288,11636,15288,11636,15265xm11636,15220l11613,15220,11613,15243,11636,15243,11636,15220xm11636,15175l11613,15175,11613,15197,11636,15197,11636,15175xm11659,15243l11636,15243,11636,15265,11659,15265,11659,15243xm11659,15197l11636,15197,11636,15220,11659,15220,11659,15197xm11682,15220l11659,15220,11659,15243,11682,15243,11682,15220xm11727,15220l11705,15220,11705,15243,11727,15243,11727,15220xm11750,15243l11727,15243,11727,15265,11750,15265,11750,15243xm11750,15197l11727,15197,11727,15220,11750,15220,11750,15197xm11773,15265l11750,15265,11750,15288,11773,15288,11773,15265xm11773,15220l11750,15220,11750,15243,11773,15243,11773,15220xm11773,15175l11750,15175,11750,15197,11773,15197,11773,15175xm11796,15288l11773,15288,11773,15311,11796,15311,11796,15288xm11796,15243l11773,15243,11773,15265,11796,15265,11796,15243xm11796,15197l11773,15197,11773,15220,11796,15220,11796,15197xm11796,15152l11773,15152,11773,15174,11796,15174,11796,15152xm11819,15265l11796,15265,11796,15288,11819,15288,11819,15265xm11819,15220l11796,15220,11796,15243,11819,15243,11819,15220xm11819,15175l11796,15175,11796,15197,11819,15197,11819,15175xm11841,15243l11819,15243,11819,15265,11841,15265,11841,15243xm11841,15197l11819,15197,11819,15220,11841,15220,11841,15197xm11864,15220l11841,15220,11841,15243,11864,15243,11864,15220xm11864,15175l11841,15175,11841,15197,11864,15197,11864,15175xm11864,15129l11841,15129,11841,15152,11864,15152,11864,15129xm11887,15197l11864,15197,11864,15220,11887,15220,11887,15197xm11887,15152l11864,15152,11864,15174,11887,15174,11887,15152xm11887,15106l11864,15106,11864,15129,11887,15129,11887,15106xm11910,15220l11887,15220,11887,15243,11910,15243,11910,15220xm11910,15175l11887,15175,11887,15197,11910,15197,11910,15175xm11910,15129l11887,15129,11887,15152,11910,15152,11910,15129xm11910,15084l11887,15084,11887,15106,11910,15106,11910,15084xm11933,15243l11910,15243,11910,15265,11933,15265,11933,15243xm11933,15197l11910,15197,11910,15220,11933,15220,11933,15197xm11933,15152l11910,15152,11910,15174,11933,15174,11933,15152xm11933,15106l11910,15106,11910,15129,11933,15129,11933,15106xm11955,15265l11933,15265,11933,15288,11955,15288,11955,15265xm11955,15220l11933,15220,11933,15243,11955,15243,11955,15220xm11955,15175l11933,15175,11933,15197,11955,15197,11955,15175xm11955,15129l11933,15129,11933,15152,11955,15152,11955,15129xm11978,15243l11955,15243,11955,15265,11978,15265,11978,15243xm11978,15197l11955,15197,11955,15220,11978,15220,11978,15197xm11978,15152l11955,15152,11955,15174,11978,15174,11978,15152xm12001,15220l11978,15220,11978,15243,12001,15243,12001,15220xm12001,15175l11978,15175,11978,15197,12001,15197,12001,15175xm12024,15197l12001,15197,12001,15220,12024,15220,12024,15197xe" filled="true" fillcolor="#a7855c" stroked="false">
            <v:path arrowok="t"/>
            <v:fill type="solid"/>
          </v:shape>
          <v:shape style="position:absolute;left:11180;top:15060;width:764;height:341" coordorigin="11180,15061" coordsize="764,341" path="m11203,15243l11180,15243,11180,15265,11203,15265,11203,15243xm11226,15265l11203,15265,11203,15288,11226,15288,11226,15265xm11226,15220l11203,15220,11203,15243,11226,15243,11226,15220xm11249,15288l11226,15288,11226,15311,11249,15311,11249,15288xm11249,15243l11226,15243,11226,15265,11249,15265,11249,15243xm11249,15197l11226,15197,11226,15220,11249,15220,11249,15197xm11249,15152l11226,15152,11226,15174,11249,15174,11249,15152xm11272,15265l11249,15265,11249,15288,11272,15288,11272,15265xm11272,15220l11249,15220,11249,15243,11272,15243,11272,15220xm11272,15175l11249,15175,11249,15197,11272,15197,11272,15175xm11294,15243l11272,15243,11272,15265,11294,15265,11294,15243xm11294,15197l11272,15197,11272,15220,11294,15220,11294,15197xm11317,15220l11294,15220,11294,15243,11317,15243,11317,15220xm11408,15311l11386,15311,11386,15311,11386,15288,11363,15288,11363,15288,11363,15288,11363,15265,11340,15265,11340,15265,11340,15243,11340,15243,11317,15243,11317,15265,11317,15265,11317,15265,11294,15265,11294,15288,11272,15288,11272,15311,11272,15311,11272,15311,11249,15311,11249,15333,11272,15333,11272,15334,11272,15356,11294,15356,11294,15379,11317,15379,11317,15379,11317,15402,11340,15402,11340,15379,11340,15379,11363,15379,11363,15357,11363,15356,11386,15356,11386,15334,11386,15333,11408,15333,11408,15311xm11591,15129l11568,15129,11568,15129,11568,15129,11568,15129,11568,15106,11545,15106,11545,15106,11545,15106,11545,15106,11545,15084,11523,15084,11522,15083,11522,15061,11522,15061,11499,15061,11499,15084,11499,15084,11499,15084,11477,15084,11477,15106,11477,15106,11477,15106,11477,15106,11454,15106,11454,15129,11454,15129,11454,15129,11431,15129,11431,15152,11454,15152,11454,15152,11454,15174,11477,15174,11477,15175,11477,15197,11499,15197,11499,15197,11499,15220,11522,15220,11522,15198,11523,15197,11545,15197,11545,15175,11545,15174,11568,15174,11568,15152,11568,15152,11591,15152,11591,15129xm11773,15311l11750,15311,11750,15311,11750,15311,11750,15311,11750,15288,11727,15288,11727,15265,11705,15265,11705,15265,11705,15243,11705,15243,11682,15243,11682,15265,11682,15265,11659,15265,11659,15288,11659,15288,11636,15288,11636,15311,11613,15311,11613,15333,11636,15333,11636,15334,11636,15356,11659,15356,11659,15356,11659,15379,11682,15379,11682,15379,11682,15402,11705,15402,11705,15379,11705,15379,11727,15379,11727,15357,11728,15356,11750,15356,11750,15334,11751,15333,11773,15333,11773,15311xm11943,15141l11935,15135,11933,15129,11898,15095,11887,15083,11887,15061,11887,15061,11864,15061,11864,15084,11864,15084,11864,15084,11841,15084,11841,15106,11841,15106,11841,15106,11841,15106,11819,15106,11819,15129,11819,15129,11819,15129,11819,15129,11796,15129,11796,15152,11819,15152,11819,15152,11819,15174,11841,15174,11876,15209,11943,15141xe" filled="true" fillcolor="#a7855c" stroked="false">
            <v:path arrowok="t"/>
            <v:fill type="solid"/>
          </v:shape>
          <v:shape style="position:absolute;left:10747;top:15060;width:502;height:341" coordorigin="10747,15061" coordsize="502,341" path="m10770,15220l10747,15220,10747,15243,10770,15243,10770,15220xm10816,15220l10793,15220,10793,15243,10816,15243,10816,15220xm10838,15243l10816,15243,10816,15265,10838,15265,10838,15243xm10838,15197l10816,15197,10816,15220,10838,15220,10838,15197xm10861,15265l10838,15265,10838,15288,10861,15288,10861,15265xm10861,15220l10838,15220,10838,15243,10861,15243,10861,15220xm10861,15175l10838,15175,10838,15197,10861,15197,10861,15175xm10884,15288l10861,15288,10861,15311,10884,15311,10884,15288xm10884,15243l10861,15243,10861,15265,10884,15265,10884,15243xm10884,15197l10861,15197,10861,15220,10884,15220,10884,15197xm10884,15152l10861,15152,10861,15174,10884,15174,10884,15152xm10907,15265l10884,15265,10884,15288,10907,15288,10907,15265xm10907,15220l10884,15220,10884,15243,10907,15243,10907,15220xm10907,15175l10884,15175,10884,15197,10907,15197,10907,15175xm10930,15243l10907,15243,10907,15265,10930,15265,10930,15243xm10930,15197l10907,15197,10907,15220,10930,15220,10930,15197xm10952,15220l10930,15220,10930,15243,10952,15243,10952,15220xm10998,15220l10975,15220,10975,15243,10998,15243,10998,15220xm11021,15243l10998,15243,10998,15265,11021,15265,11021,15243xm11021,15197l10998,15197,10998,15220,11021,15220,11021,15197xm11044,15311l11021,15311,11021,15311,11021,15288,10998,15288,10998,15265,10976,15265,10975,15265,10975,15243,10975,15243,10975,15243,10952,15243,10952,15265,10930,15265,10930,15288,10930,15288,10907,15288,10907,15311,10884,15311,10884,15333,10907,15333,10907,15334,10907,15356,10930,15356,10930,15356,10930,15379,10952,15379,10952,15379,10952,15402,10975,15402,10975,15379,10976,15379,10998,15379,10998,15357,10998,15356,11021,15356,11021,15334,11021,15333,11044,15333,11044,15311xm11044,15265l11021,15265,11021,15288,11044,15288,11044,15265xm11044,15220l11021,15220,11021,15243,11044,15243,11044,15220xm11044,15175l11021,15175,11021,15197,11044,15197,11044,15175xm11066,15288l11044,15288,11044,15311,11066,15311,11066,15288xm11066,15243l11044,15243,11044,15265,11066,15265,11066,15243xm11066,15197l11044,15197,11044,15220,11066,15220,11066,15197xm11066,15152l11044,15152,11044,15174,11066,15174,11066,15152xm11089,15265l11066,15265,11066,15288,11089,15288,11089,15265xm11089,15220l11066,15220,11066,15243,11089,15243,11089,15220xm11089,15175l11066,15175,11066,15197,11089,15197,11089,15175xm11112,15243l11089,15243,11089,15265,11112,15265,11112,15243xm11112,15197l11089,15197,11089,15220,11112,15220,11112,15197xm11135,15220l11112,15220,11112,15243,11135,15243,11135,15220xm11180,15220l11158,15220,11158,15243,11180,15243,11180,15220xm11203,15197l11180,15197,11180,15220,11203,15220,11203,15197xm11226,15175l11203,15175,11203,15197,11226,15197,11226,15175xm11226,15129l11203,15129,11203,15129,11203,15129,11203,15106,11180,15106,11180,15106,11180,15106,11180,15106,11180,15084,11158,15084,11158,15083,11158,15061,11158,15061,11158,15061,11135,15061,11135,15084,11135,15084,11135,15084,11135,15084,11112,15084,11112,15106,11112,15106,11112,15106,11112,15106,11089,15106,11089,15129,11089,15129,11089,15129,11066,15129,11066,15152,11089,15152,11089,15152,11089,15152,11089,15174,11112,15174,11112,15175,11112,15197,11135,15197,11135,15197,11135,15220,11158,15220,11158,15198,11158,15197,11180,15197,11180,15175,11181,15174,11203,15174,11203,15152,11203,15152,11226,15152,11226,15129xm11249,15152l11226,15152,11226,15174,11249,15174,11249,15152xe" filled="true" fillcolor="#a7855c" stroked="false">
            <v:path arrowok="t"/>
            <v:fill type="solid"/>
          </v:shape>
          <v:shape style="position:absolute;left:10314;top:15060;width:548;height:341" coordorigin="10314,15061" coordsize="548,341" path="m10337,15288l10314,15288,10314,15311,10337,15311,10337,15288xm10360,15265l10337,15265,10337,15288,10360,15288,10360,15265xm10383,15243l10360,15243,10360,15265,10383,15265,10383,15243xm10383,15197l10360,15197,10360,15220,10383,15220,10383,15197xm10405,15220l10383,15220,10383,15243,10405,15243,10405,15220xm10451,15220l10428,15220,10428,15243,10451,15243,10451,15220xm10474,15243l10451,15243,10451,15265,10474,15265,10474,15243xm10474,15197l10451,15197,10451,15220,10474,15220,10474,15197xm10497,15265l10474,15265,10474,15288,10497,15288,10497,15265xm10497,15220l10474,15220,10474,15243,10497,15243,10497,15220xm10497,15175l10474,15175,10474,15197,10497,15197,10497,15175xm10519,15288l10497,15288,10497,15311,10519,15311,10519,15288xm10519,15243l10497,15243,10497,15265,10519,15265,10519,15243xm10519,15197l10497,15197,10497,15220,10519,15220,10519,15197xm10519,15152l10497,15152,10497,15174,10519,15174,10519,15152xm10542,15265l10519,15265,10519,15288,10542,15288,10542,15265xm10542,15220l10519,15220,10519,15243,10542,15243,10542,15220xm10542,15175l10519,15175,10519,15197,10542,15197,10542,15175xm10565,15243l10542,15243,10542,15265,10565,15265,10565,15243xm10565,15197l10542,15197,10542,15220,10565,15220,10565,15197xm10588,15220l10565,15220,10565,15243,10588,15243,10588,15220xm10633,15220l10611,15220,10611,15243,10633,15243,10633,15220xm10656,15243l10633,15243,10633,15265,10656,15265,10656,15243xm10656,15197l10633,15197,10633,15220,10656,15220,10656,15197xm10679,15311l10656,15311,10656,15311,10656,15288,10633,15288,10633,15288,10633,15288,10633,15265,10611,15265,10611,15265,10611,15243,10611,15243,10588,15243,10588,15265,10588,15265,10565,15265,10565,15288,10565,15288,10542,15288,10542,15311,10542,15311,10542,15311,10519,15311,10519,15333,10542,15333,10542,15334,10542,15334,10542,15356,10565,15356,10565,15356,10565,15379,10588,15379,10588,15379,10588,15402,10611,15402,10611,15379,10611,15379,10633,15379,10633,15357,10634,15356,10656,15356,10656,15334,10656,15333,10679,15333,10679,15311xm10679,15265l10656,15265,10656,15288,10679,15288,10679,15265xm10679,15220l10656,15220,10656,15243,10679,15243,10679,15220xm10679,15175l10656,15175,10656,15197,10679,15197,10679,15175xm10702,15288l10679,15288,10679,15311,10702,15311,10702,15288xm10702,15243l10679,15243,10679,15265,10702,15265,10702,15243xm10702,15197l10679,15197,10679,15220,10702,15220,10702,15197xm10702,15152l10679,15152,10679,15174,10702,15174,10702,15152xm10724,15265l10702,15265,10702,15288,10724,15288,10724,15265xm10724,15220l10702,15220,10702,15243,10724,15243,10724,15220xm10724,15175l10702,15175,10702,15197,10724,15197,10724,15175xm10747,15243l10724,15243,10724,15265,10747,15265,10747,15243xm10747,15197l10724,15197,10724,15220,10747,15220,10747,15197xm10770,15220l10747,15220,10747,15243,10770,15243,10770,15220xm10861,15129l10838,15129,10838,15129,10838,15129,10838,15106,10816,15106,10816,15106,10816,15106,10816,15106,10816,15084,10793,15084,10793,15083,10793,15061,10793,15061,10770,15061,10770,15084,10770,15084,10770,15084,10747,15084,10747,15106,10747,15106,10747,15106,10747,15106,10724,15106,10724,15129,10725,15129,10724,15129,10702,15129,10702,15152,10724,15152,10724,15152,10724,15152,10724,15174,10747,15174,10747,15175,10747,15197,10770,15197,10770,15197,10770,15220,10793,15220,10793,15198,10793,15197,10816,15197,10816,15175,10816,15174,10838,15174,10838,15152,10839,15152,10861,15152,10861,15129xe" filled="true" fillcolor="#a7855c" stroked="false">
            <v:path arrowok="t"/>
            <v:fill type="solid"/>
          </v:shape>
          <v:shape style="position:absolute;left:9926;top:15060;width:570;height:341" coordorigin="9927,15061" coordsize="570,341" path="m9950,15265l9927,15265,9927,15288,9950,15288,9950,15265xm9972,15288l9950,15288,9950,15311,9972,15311,9972,15288xm9972,15243l9950,15243,9950,15265,9972,15265,9972,15243xm9995,15265l9972,15265,9972,15288,9995,15288,9995,15265xm9995,15220l9972,15220,9972,15243,9995,15243,9995,15220xm9995,15175l9972,15175,9972,15197,9995,15197,9995,15175xm10018,15243l9995,15243,9995,15265,10018,15265,10018,15243xm10018,15197l9995,15197,9995,15220,10018,15220,10018,15197xm10041,15220l10018,15220,10018,15243,10041,15243,10041,15220xm10086,15220l10063,15220,10063,15243,10086,15243,10086,15220xm10109,15243l10086,15243,10086,15265,10109,15265,10109,15243xm10109,15197l10086,15197,10086,15220,10109,15220,10109,15197xm10132,15265l10109,15265,10109,15288,10132,15288,10132,15265xm10132,15220l10109,15220,10109,15243,10132,15243,10132,15220xm10132,15175l10109,15175,10109,15197,10132,15197,10132,15175xm10155,15288l10132,15288,10132,15311,10155,15311,10155,15288xm10155,15243l10132,15243,10132,15265,10155,15265,10155,15243xm10155,15197l10132,15197,10132,15220,10155,15220,10155,15197xm10155,15152l10132,15152,10132,15174,10155,15174,10155,15152xm10177,15265l10155,15265,10155,15288,10177,15288,10177,15265xm10177,15220l10155,15220,10155,15243,10177,15243,10177,15220xm10177,15175l10155,15175,10155,15197,10177,15197,10177,15175xm10200,15243l10177,15243,10177,15265,10200,15265,10200,15243xm10200,15197l10177,15197,10177,15220,10200,15220,10200,15197xm10223,15220l10200,15220,10200,15243,10223,15243,10223,15220xm10269,15220l10246,15220,10246,15243,10269,15243,10269,15220xm10291,15243l10269,15243,10269,15265,10291,15265,10291,15243xm10291,15197l10269,15197,10269,15220,10291,15220,10291,15197xm10314,15311l10291,15311,10291,15311,10291,15288,10269,15288,10269,15288,10269,15288,10269,15265,10246,15265,10246,15265,10246,15243,10246,15243,10246,15243,10223,15243,10223,15265,10223,15265,10200,15265,10200,15288,10200,15288,10177,15288,10177,15311,10155,15311,10155,15333,10177,15333,10177,15334,10177,15356,10200,15356,10200,15356,10200,15379,10223,15379,10223,15379,10223,15402,10246,15402,10246,15379,10246,15379,10269,15379,10269,15357,10269,15356,10291,15356,10291,15334,10292,15333,10314,15333,10314,15311xm10314,15265l10291,15265,10291,15288,10314,15288,10314,15265xm10314,15220l10291,15220,10291,15243,10314,15243,10314,15220xm10314,15175l10291,15175,10291,15197,10314,15197,10314,15175xm10337,15243l10314,15243,10314,15265,10337,15265,10337,15243xm10337,15197l10314,15197,10314,15220,10337,15220,10337,15197xm10337,15152l10314,15152,10314,15174,10337,15174,10337,15152xm10360,15220l10337,15220,10337,15243,10360,15243,10360,15220xm10360,15175l10337,15175,10337,15197,10360,15197,10360,15175xm10383,15197l10360,15197,10360,15220,10383,15220,10383,15197xm10497,15129l10474,15129,10474,15129,10474,15129,10474,15106,10451,15106,10451,15106,10451,15106,10451,15106,10451,15084,10429,15084,10428,15083,10428,15061,10428,15061,10405,15061,10405,15084,10383,15084,10383,15106,10383,15106,10383,15106,10360,15106,10360,15129,10360,15129,10360,15129,10337,15129,10337,15152,10360,15152,10360,15152,10360,15174,10383,15174,10383,15175,10383,15197,10405,15197,10405,15197,10405,15220,10428,15220,10428,15198,10429,15197,10451,15197,10451,15175,10451,15174,10474,15174,10474,15152,10474,15152,10497,15152,10497,15129xe" filled="true" fillcolor="#a7855c" stroked="false">
            <v:path arrowok="t"/>
            <v:fill type="solid"/>
          </v:shape>
          <v:shape style="position:absolute;left:9539;top:15060;width:593;height:341" coordorigin="9539,15061" coordsize="593,341" path="m9562,15243l9539,15243,9539,15265,9562,15265,9562,15243xm9585,15265l9562,15265,9562,15288,9585,15288,9585,15265xm9585,15220l9562,15220,9562,15243,9585,15243,9585,15220xm9608,15288l9585,15288,9585,15311,9608,15311,9608,15288xm9608,15243l9585,15243,9585,15265,9608,15265,9608,15243xm9608,15197l9585,15197,9585,15220,9608,15220,9608,15197xm9608,15152l9585,15152,9585,15174,9608,15174,9608,15152xm9630,15265l9608,15265,9608,15288,9630,15288,9630,15265xm9630,15220l9608,15220,9608,15243,9630,15243,9630,15220xm9630,15175l9608,15175,9608,15197,9630,15197,9630,15175xm9653,15243l9630,15243,9630,15265,9653,15265,9653,15243xm9653,15197l9630,15197,9630,15220,9653,15220,9653,15197xm9676,15220l9653,15220,9653,15243,9676,15243,9676,15220xm9722,15220l9699,15220,9699,15243,9722,15243,9722,15220xm9744,15243l9722,15243,9722,15265,9744,15265,9744,15243xm9744,15197l9722,15197,9722,15220,9744,15220,9744,15197xm9767,15265l9744,15265,9744,15288,9767,15288,9767,15265xm9767,15220l9744,15220,9744,15243,9767,15243,9767,15220xm9767,15175l9744,15175,9744,15197,9767,15197,9767,15175xm9790,15288l9767,15288,9767,15311,9790,15311,9790,15288xm9790,15243l9767,15243,9767,15265,9790,15265,9790,15243xm9790,15197l9767,15197,9767,15220,9790,15220,9790,15197xm9790,15152l9767,15152,9767,15174,9790,15174,9790,15152xm9813,15265l9790,15265,9790,15288,9813,15288,9813,15265xm9813,15220l9790,15220,9790,15243,9813,15243,9813,15220xm9813,15175l9790,15175,9790,15197,9813,15197,9813,15175xm9836,15243l9813,15243,9813,15265,9836,15265,9836,15243xm9836,15197l9813,15197,9813,15220,9836,15220,9836,15197xm9858,15220l9836,15220,9836,15243,9858,15243,9858,15220xm9904,15220l9881,15220,9881,15243,9904,15243,9904,15220xm9927,15243l9904,15243,9904,15265,9927,15265,9927,15243xm9927,15197l9904,15197,9904,15220,9927,15220,9927,15197xm9950,15311l9927,15311,9927,15311,9927,15288,9904,15288,9904,15265,9882,15265,9881,15265,9881,15243,9881,15243,9858,15243,9858,15265,9858,15265,9836,15265,9836,15288,9836,15288,9813,15288,9813,15311,9813,15311,9790,15311,9790,15333,9813,15333,9813,15334,9813,15334,9813,15356,9836,15356,9836,15356,9836,15379,9858,15379,9858,15379,9858,15402,9881,15402,9881,15379,9881,15379,9904,15379,9904,15357,9904,15356,9927,15356,9927,15334,9927,15333,9950,15333,9950,15311xm9950,15220l9927,15220,9927,15243,9950,15243,9950,15220xm9950,15175l9927,15175,9927,15197,9950,15197,9950,15175xm9972,15197l9950,15197,9950,15220,9972,15220,9972,15197xm9972,15152l9950,15152,9950,15174,9972,15174,9972,15152xm9995,15175l9972,15175,9972,15197,9995,15197,9995,15175xm10132,15129l10109,15129,10109,15129,10109,15129,10109,15106,10086,15106,10086,15106,10086,15106,10086,15106,10086,15084,10064,15084,10063,15083,10063,15061,10063,15061,10041,15061,10041,15084,10041,15084,10041,15084,10018,15084,10018,15106,10018,15106,10018,15106,10018,15106,9995,15106,9995,15129,9995,15129,9995,15129,9995,15129,9972,15129,9972,15152,9995,15152,9995,15152,9995,15174,10018,15174,10018,15175,10018,15197,10041,15197,10041,15197,10041,15220,10063,15220,10063,15198,10064,15197,10086,15197,10086,15175,10087,15174,10109,15174,10109,15152,10109,15152,10132,15152,10132,15129xe" filled="true" fillcolor="#a7855c" stroked="false">
            <v:path arrowok="t"/>
            <v:fill type="solid"/>
          </v:shape>
          <v:shape style="position:absolute;left:9425;top:15060;width:2815;height:555" coordorigin="9425,15061" coordsize="2815,555" path="m9539,15220l9516,15220,9516,15243,9539,15243,9539,15220xm9562,15197l9539,15197,9539,15220,9562,15220,9562,15197xm9585,15311l9562,15311,9562,15311,9562,15288,9539,15288,9539,15288,9539,15288,9539,15265,9517,15265,9516,15265,9516,15243,9516,15243,9516,15243,9494,15243,9494,15265,9494,15265,9494,15265,9471,15265,9471,15288,9448,15288,9448,15311,9448,15311,9448,15311,9425,15311,9425,15333,9448,15333,9448,15334,9448,15356,9471,15356,9471,15379,9494,15379,9494,15379,9494,15402,9516,15402,9516,15379,9517,15379,9539,15379,9539,15357,9540,15356,9562,15356,9562,15334,9562,15333,9585,15333,9585,15311xm9585,15175l9562,15175,9562,15197,9585,15197,9585,15175xm9608,15152l9585,15152,9585,15174,9608,15174,9608,15152xm9767,15129l9744,15129,9744,15129,9744,15129,9744,15129,9744,15106,9722,15106,9722,15106,9722,15106,9722,15106,9722,15084,9699,15084,9699,15083,9699,15061,9699,15061,9676,15061,9676,15084,9676,15084,9676,15084,9653,15084,9653,15106,9653,15106,9653,15106,9653,15106,9630,15106,9630,15129,9630,15129,9630,15129,9608,15129,9608,15152,9630,15152,9630,15152,9630,15174,9653,15174,9653,15175,9653,15197,9676,15197,9676,15197,9676,15220,9699,15220,9699,15198,9699,15197,9722,15197,9722,15175,9722,15174,9744,15174,9744,15152,9745,15152,9767,15152,9767,15129xm12068,15593l12045,15593,12045,15616,12068,15616,12068,15593xm12091,15570l12068,15570,12068,15593,12091,15593,12091,15570xm12091,15525l12068,15525,12068,15547,12091,15547,12091,15525xm12114,15547l12091,15547,12091,15570,12114,15570,12114,15547xm12114,15502l12091,15502,12091,15525,12114,15525,12114,15502xm12114,15457l12091,15457,12091,15479,12114,15479,12114,15457xm12137,15525l12114,15525,12114,15547,12137,15547,12137,15525xm12137,15479l12114,15479,12114,15502,12137,15502,12137,15479xm12137,15434l12114,15434,12114,15411,12091,15411,12091,15434,12068,15434,12068,15457,12091,15457,12091,15434,12114,15434,12114,15457,12137,15457,12137,15434xm12137,15388l12114,15388,12114,15411,12137,15411,12137,15388xm12159,15502l12137,15502,12137,15525,12159,15525,12159,15502xm12159,15457l12137,15457,12137,15479,12159,15479,12159,15457xm12182,15479l12159,15479,12159,15502,12182,15502,12182,15479xm12182,15434l12159,15434,12159,15411,12137,15411,12137,15434,12159,15434,12159,15457,12182,15457,12182,15434xm12182,15388l12159,15388,12159,15411,12182,15411,12182,15388xm12205,15457l12182,15457,12182,15479,12205,15479,12205,15457xm12205,15411l12182,15411,12182,15434,12205,15434,12205,15411xm12228,15434l12205,15434,12205,15457,12228,15457,12228,15434xm12240,15275l12228,15275,12228,15298,12228,15298,12228,15298,12205,15298,12205,15320,12205,15320,12205,15320,12182,15320,12182,15343,12182,15343,12182,15343,12182,15343,12159,15343,12159,15366,12137,15366,12137,15388,12159,15388,12159,15366,12182,15366,12182,15366,12182,15388,12205,15388,12205,15388,12205,15411,12228,15411,12228,15411,12228,15434,12240,15434,12240,15411,12240,15411,12240,15388,12240,15388,12240,15366,12240,15366,12240,15343,12240,15343,12240,15320,12240,15320,12240,15298,12240,15298,12240,15275xe" filled="true" fillcolor="#a7855c" stroked="false">
            <v:path arrowok="t"/>
            <v:fill type="solid"/>
          </v:shape>
          <v:shape style="position:absolute;left:11382;top:15365;width:743;height:239" coordorigin="11382,15366" coordsize="743,239" path="m11405,15479l11382,15479,11382,15502,11405,15502,11405,15479xm11405,15434l11382,15434,11382,15457,11405,15457,11405,15434xm11428,15502l11405,15502,11405,15525,11428,15525,11428,15502xm11428,15457l11405,15457,11405,15479,11428,15479,11428,15457xm11428,15411l11405,15411,11405,15434,11428,15434,11428,15411xm11451,15479l11428,15479,11428,15502,11451,15502,11451,15479xm11451,15388l11428,15388,11428,15411,11451,15411,11451,15388xm11473,15457l11451,15457,11451,15479,11473,15479,11473,15457xm11473,15411l11451,15411,11451,15434,11428,15434,11428,15457,11451,15457,11451,15434,11473,15434,11473,15411xm11496,15434l11473,15434,11473,15457,11496,15457,11496,15434xm11542,15434l11519,15434,11519,15457,11542,15457,11542,15434xm11565,15457l11542,15457,11542,15479,11565,15479,11565,15457xm11565,15411l11542,15411,11542,15434,11565,15434,11565,15411xm11587,15479l11565,15479,11565,15502,11587,15502,11587,15479xm11587,15434l11565,15434,11565,15457,11587,15457,11587,15434xm11587,15388l11565,15388,11565,15411,11587,15411,11587,15388xm11610,15502l11587,15502,11587,15525,11610,15525,11610,15502xm11610,15457l11587,15457,11587,15479,11610,15479,11610,15457xm11610,15366l11587,15366,11587,15388,11610,15388,11610,15366xm11633,15479l11610,15479,11610,15502,11633,15502,11633,15479xm11633,15434l11610,15434,11610,15411,11587,15411,11587,15434,11610,15434,11610,15457,11633,15457,11633,15434xm11633,15388l11610,15388,11610,15411,11633,15411,11633,15388xm11656,15457l11633,15457,11633,15479,11656,15479,11656,15457xm11656,15411l11633,15411,11633,15434,11656,15434,11656,15411xm11679,15434l11656,15434,11656,15457,11679,15457,11679,15434xm11724,15434l11701,15434,11701,15457,11724,15457,11724,15434xm11747,15457l11724,15457,11724,15479,11747,15479,11747,15457xm11747,15411l11724,15411,11724,15434,11747,15434,11747,15411xm11770,15479l11747,15479,11747,15502,11770,15502,11770,15479xm11770,15388l11747,15388,11747,15411,11770,15411,11770,15388xm11792,15502l11770,15502,11770,15525,11792,15525,11792,15502xm11792,15457l11770,15457,11770,15479,11792,15479,11792,15457xm11792,15366l11770,15366,11770,15388,11792,15388,11792,15366xm11815,15479l11792,15479,11792,15502,11815,15502,11815,15479xm11815,15434l11792,15434,11792,15411,11770,15411,11770,15434,11747,15434,11747,15457,11770,15457,11770,15434,11792,15434,11792,15457,11815,15457,11815,15434xm11815,15388l11792,15388,11792,15411,11815,15411,11815,15388xm11838,15457l11815,15457,11815,15479,11838,15479,11838,15457xm11861,15434l11838,15434,11838,15411,11815,15411,11815,15434,11838,15434,11838,15457,11861,15457,11861,15434xm11906,15434l11884,15434,11884,15457,11906,15457,11906,15434xm11929,15457l11906,15457,11906,15479,11929,15479,11929,15457xm11929,15411l11906,15411,11906,15434,11929,15434,11929,15411xm11952,15479l11929,15479,11929,15502,11952,15502,11952,15479xm11952,15388l11929,15388,11929,15411,11952,15411,11952,15388xm11975,15502l11952,15502,11952,15525,11975,15525,11975,15502xm11975,15457l11952,15457,11952,15479,11975,15479,11975,15457xm11975,15411l11952,15411,11952,15434,11929,15434,11929,15457,11952,15457,11952,15434,11975,15434,11975,15411xm11975,15366l11952,15366,11952,15388,11975,15388,11975,15366xm11998,15479l11975,15479,11975,15502,11998,15502,11998,15479xm11998,15434l11975,15434,11975,15457,11998,15457,11998,15434xm11998,15388l11975,15388,11975,15411,11998,15411,11998,15388xm12020,15457l11998,15457,11998,15479,12020,15479,12020,15457xm12020,15411l11998,15411,11998,15434,12020,15434,12020,15411xm12043,15434l12020,15434,12020,15457,12043,15457,12043,15434xm12125,15537l12116,15530,12114,15525,12091,15502,12091,15502,12091,15479,12069,15479,12068,15479,12068,15457,12068,15457,12045,15457,12045,15479,12045,15479,12045,15479,12023,15479,12023,15502,12023,15502,12023,15502,12023,15502,12000,15502,12000,15525,12000,15525,12000,15525,11977,15525,11977,15547,12000,15547,12000,15547,12000,15570,12023,15570,12023,15570,12023,15593,12045,15593,12057,15604,12125,15537xe" filled="true" fillcolor="#a7855c" stroked="false">
            <v:path arrowok="t"/>
            <v:fill type="solid"/>
          </v:shape>
          <v:shape style="position:absolute;left:11268;top:15274;width:684;height:341" coordorigin="11268,15275" coordsize="684,341" path="m11291,15547l11268,15547,11268,15570,11291,15570,11291,15547xm11314,15570l11291,15570,11291,15593,11314,15593,11314,15570xm11314,15525l11291,15525,11291,15547,11314,15547,11314,15525xm11314,15479l11291,15479,11291,15502,11314,15502,11314,15479xm11337,15593l11314,15593,11314,15616,11337,15616,11337,15593xm11337,15547l11314,15547,11314,15570,11337,15570,11337,15547xm11337,15502l11314,15502,11314,15525,11337,15525,11337,15502xm11337,15457l11314,15457,11314,15479,11337,15479,11337,15457xm11359,15570l11337,15570,11337,15593,11359,15593,11359,15570xm11359,15525l11337,15525,11337,15547,11359,15547,11359,15525xm11359,15479l11337,15479,11337,15502,11359,15502,11359,15479xm11359,15434l11337,15434,11337,15457,11359,15457,11359,15434xm11382,15547l11359,15547,11359,15570,11382,15570,11382,15547xm11382,15502l11359,15502,11359,15525,11382,15525,11382,15502xm11382,15457l11359,15457,11359,15479,11382,15479,11382,15457xm11405,15525l11382,15525,11382,15547,11405,15547,11405,15525xm11405,15434l11382,15434,11382,15411,11359,15411,11359,15434,11382,15434,11382,15457,11405,15457,11405,15434xm11405,15388l11382,15388,11382,15411,11405,15411,11405,15388xm11428,15366l11405,15366,11405,15388,11428,15388,11428,15366xm11587,15343l11565,15343,11565,15343,11565,15343,11565,15320,11542,15320,11542,15320,11542,15320,11542,15298,11519,15298,11519,15297,11519,15275,11519,15275,11496,15275,11496,15298,11496,15298,11473,15298,11473,15320,11473,15320,11473,15320,11451,15320,11451,15343,11451,15343,11451,15343,11428,15343,11428,15366,11451,15366,11451,15366,11451,15388,11473,15388,11473,15389,11473,15411,11496,15411,11496,15411,11496,15434,11519,15434,11519,15411,11519,15411,11542,15411,11542,15389,11542,15388,11565,15388,11565,15366,11565,15366,11587,15366,11587,15343xm11770,15525l11747,15525,11747,15525,11747,15525,11747,15502,11724,15502,11724,15502,11724,15502,11724,15502,11724,15479,11702,15479,11701,15479,11701,15457,11701,15457,11701,15457,11679,15457,11679,15479,11679,15479,11679,15479,11679,15479,11656,15479,11656,15502,11656,15502,11656,15502,11656,15502,11633,15502,11633,15525,11633,15525,11633,15525,11633,15525,11610,15525,11610,15547,11633,15547,11633,15547,11633,15570,11656,15570,11656,15570,11656,15593,11678,15593,11679,15593,11679,15616,11701,15616,11701,15593,11702,15593,11724,15593,11724,15571,11724,15570,11747,15570,11747,15548,11747,15547,11770,15547,11770,15525xm11952,15343l11929,15343,11929,15343,11929,15343,11929,15320,11906,15320,11906,15320,11906,15320,11906,15298,11884,15298,11884,15297,11884,15275,11884,15275,11861,15275,11861,15298,11861,15298,11838,15298,11838,15320,11815,15320,11815,15343,11815,15343,11815,15343,11792,15343,11792,15366,11815,15366,11815,15366,11815,15366,11815,15388,11838,15388,11838,15388,11838,15411,11861,15411,11861,15411,11861,15434,11884,15434,11884,15411,11884,15411,11906,15411,11906,15389,11907,15388,11929,15388,11929,15366,11930,15366,11952,15366,11952,15343xe" filled="true" fillcolor="#a7855c" stroked="false">
            <v:path arrowok="t"/>
            <v:fill type="solid"/>
          </v:shape>
          <v:shape style="position:absolute;left:10880;top:15274;width:513;height:341" coordorigin="10881,15275" coordsize="513,341" path="m10949,15434l10926,15434,10926,15457,10949,15457,10949,15434xm11018,15457l10995,15457,10995,15479,11018,15479,11018,15457xm11040,15525l11018,15525,11018,15525,11017,15525,11018,15525,11018,15502,10995,15502,10995,15502,10995,15502,10995,15502,10995,15479,10972,15479,10972,15479,10972,15457,10972,15457,10972,15457,10949,15457,10949,15479,10949,15479,10949,15479,10949,15479,10926,15479,10926,15502,10926,15502,10926,15502,10926,15502,10904,15502,10904,15525,10904,15525,10904,15525,10881,15525,10881,15547,10903,15547,10904,15547,10904,15570,10926,15570,10926,15570,10926,15593,10949,15593,10949,15593,10949,15616,10972,15616,10972,15593,10972,15593,10995,15593,10995,15570,10995,15570,11018,15570,11018,15548,11018,15547,11040,15547,11040,15525xm11040,15479l11018,15479,11018,15502,11040,15502,11040,15479xm11040,15434l11018,15434,11018,15411,10995,15411,10995,15434,10972,15434,10972,15457,10995,15457,10995,15434,11018,15434,11018,15457,11040,15457,11040,15434xm11040,15388l11018,15388,11018,15411,11040,15411,11040,15388xm11063,15502l11040,15502,11040,15525,11063,15525,11063,15502xm11063,15457l11040,15457,11040,15479,11063,15479,11063,15457xm11086,15479l11063,15479,11063,15502,11086,15502,11086,15479xm11086,15434l11063,15434,11063,15411,11040,15411,11040,15434,11063,15434,11063,15457,11086,15457,11086,15434xm11086,15388l11063,15388,11063,15411,11086,15411,11086,15388xm11109,15457l11086,15457,11086,15479,11109,15479,11109,15457xm11131,15434l11109,15434,11109,15411,11086,15411,11086,15434,11109,15434,11109,15457,11131,15457,11131,15434xm11200,15457l11177,15457,11177,15479,11200,15479,11200,15457xm11200,15411l11177,15411,11177,15434,11154,15434,11154,15457,11177,15457,11177,15434,11200,15434,11200,15411xm11223,15479l11200,15479,11200,15502,11223,15502,11223,15479xm11223,15434l11200,15434,11200,15457,11223,15457,11223,15434xm11223,15388l11200,15388,11200,15411,11223,15411,11223,15388xm11223,15343l11200,15343,11200,15343,11200,15343,11200,15320,11177,15320,11177,15320,11177,15320,11177,15320,11177,15298,11155,15298,11154,15297,11154,15275,11154,15275,11131,15275,11131,15298,11131,15298,11109,15298,11109,15320,11086,15320,11086,15343,11086,15343,11063,15343,11063,15366,11040,15366,11040,15388,11063,15388,11063,15366,11086,15366,11086,15366,11086,15366,11086,15388,11109,15388,11109,15388,11109,15411,11131,15411,11131,15411,11131,15434,11154,15434,11154,15411,11155,15411,11177,15411,11177,15389,11177,15388,11200,15388,11200,15366,11200,15366,11223,15366,11223,15343xm11245,15502l11223,15502,11223,15525,11245,15525,11245,15502xm11245,15457l11223,15457,11223,15479,11245,15479,11245,15457xm11245,15411l11223,15411,11223,15434,11245,15434,11245,15411xm11245,15366l11223,15366,11223,15388,11245,15388,11245,15366xm11268,15479l11245,15479,11245,15502,11268,15502,11268,15479xm11268,15388l11245,15388,11245,15411,11268,15411,11268,15388xm11291,15457l11268,15457,11268,15479,11291,15479,11291,15457xm11314,15434l11291,15434,11291,15411,11268,15411,11268,15434,11245,15434,11245,15457,11268,15457,11268,15434,11291,15434,11291,15457,11314,15457,11314,15434xm11393,15537l11384,15530,11382,15525,11348,15491,11332,15474,11337,15457,11314,15479,11314,15479,11291,15479,11291,15502,11291,15502,11291,15502,11291,15502,11268,15502,11268,15525,11268,15525,11268,15525,11245,15525,11245,15547,11268,15547,11268,15547,11325,15604,11393,15537xe" filled="true" fillcolor="#a7855c" stroked="false">
            <v:path arrowok="t"/>
            <v:fill type="solid"/>
          </v:shape>
          <v:shape style="position:absolute;left:10493;top:15274;width:456;height:341" coordorigin="10493,15275" coordsize="456,341" path="m10516,15502l10493,15502,10493,15525,10516,15525,10516,15502xm10539,15479l10516,15479,10516,15502,10539,15502,10539,15479xm10562,15457l10539,15457,10539,15479,10562,15479,10562,15457xm10584,15434l10562,15434,10562,15411,10539,15411,10539,15434,10562,15434,10562,15457,10584,15457,10584,15434xm10653,15457l10630,15457,10630,15479,10653,15479,10653,15457xm10653,15411l10630,15411,10630,15434,10607,15434,10607,15457,10630,15457,10630,15434,10653,15434,10653,15411xm10676,15525l10653,15525,10653,15525,10653,15525,10653,15502,10630,15502,10630,15502,10630,15502,10630,15502,10630,15479,10608,15479,10607,15479,10607,15457,10607,15457,10584,15457,10584,15479,10584,15479,10584,15479,10562,15479,10562,15502,10562,15502,10562,15502,10539,15502,10539,15525,10539,15525,10539,15525,10516,15525,10516,15547,10539,15547,10539,15547,10539,15547,10539,15570,10562,15570,10562,15570,10562,15593,10584,15593,10584,15593,10584,15616,10607,15616,10607,15593,10608,15593,10630,15593,10630,15570,10630,15570,10653,15570,10653,15548,10653,15547,10676,15547,10676,15525xm10676,15479l10653,15479,10653,15502,10676,15502,10676,15479xm10676,15388l10653,15388,10653,15411,10676,15411,10676,15388xm10698,15502l10676,15502,10676,15525,10698,15525,10698,15502xm10698,15457l10676,15457,10676,15479,10698,15479,10698,15457xm10698,15411l10676,15411,10676,15434,10653,15434,10653,15457,10676,15457,10676,15434,10698,15434,10698,15411xm10698,15366l10676,15366,10676,15388,10698,15388,10698,15366xm10721,15479l10698,15479,10698,15502,10721,15502,10721,15479xm10721,15388l10698,15388,10698,15411,10721,15411,10721,15388xm10744,15457l10721,15457,10721,15479,10744,15479,10744,15457xm10767,15434l10744,15434,10744,15411,10721,15411,10721,15434,10698,15434,10698,15457,10721,15457,10721,15434,10744,15434,10744,15457,10767,15457,10767,15434xm10812,15434l10790,15434,10790,15457,10812,15457,10812,15434xm10835,15457l10812,15457,10812,15479,10835,15479,10835,15457xm10858,15479l10835,15479,10835,15502,10858,15502,10858,15479xm10858,15388l10835,15388,10835,15411,10858,15411,10858,15388xm10881,15502l10858,15502,10858,15525,10881,15525,10881,15502xm10881,15457l10858,15457,10858,15479,10881,15479,10881,15457xm10881,15411l10858,15411,10858,15434,10835,15434,10835,15411,10812,15411,10812,15434,10835,15434,10835,15457,10858,15457,10858,15434,10881,15434,10881,15411xm10881,15366l10858,15366,10858,15343,10835,15343,10835,15343,10835,15343,10835,15320,10812,15320,10812,15320,10812,15320,10812,15320,10812,15298,10790,15298,10790,15297,10790,15275,10790,15275,10767,15275,10767,15298,10767,15298,10744,15298,10744,15320,10721,15320,10721,15343,10721,15343,10721,15343,10698,15343,10698,15366,10721,15366,10721,15366,10721,15366,10721,15388,10744,15388,10744,15388,10744,15411,10767,15411,10767,15411,10767,15434,10790,15434,10790,15411,10790,15411,10812,15411,10812,15389,10813,15388,10835,15388,10835,15366,10835,15366,10858,15366,10858,15388,10881,15388,10881,15366xm10904,15479l10881,15479,10881,15502,10904,15502,10904,15479xm10904,15388l10881,15388,10881,15411,10904,15411,10904,15388xm10926,15457l10904,15457,10904,15479,10926,15479,10926,15457xm10926,15411l10904,15411,10904,15434,10881,15434,10881,15457,10904,15457,10904,15434,10926,15434,10926,15411xm10949,15434l10926,15434,10926,15457,10949,15457,10949,15434xe" filled="true" fillcolor="#a7855c" stroked="false">
            <v:path arrowok="t"/>
            <v:fill type="solid"/>
          </v:shape>
          <v:shape style="position:absolute;left:10105;top:15274;width:456;height:341" coordorigin="10106,15275" coordsize="456,341" path="m10129,15479l10106,15479,10106,15502,10129,15502,10129,15479xm10151,15502l10129,15502,10129,15525,10151,15525,10151,15502xm10151,15457l10129,15457,10129,15479,10151,15479,10151,15457xm10174,15479l10151,15479,10151,15502,10174,15502,10174,15479xm10174,15434l10151,15434,10151,15457,10174,15457,10174,15434xm10174,15388l10151,15388,10151,15411,10174,15411,10174,15388xm10197,15457l10174,15457,10174,15479,10197,15479,10197,15457xm10197,15411l10174,15411,10174,15434,10197,15434,10197,15411xm10220,15434l10197,15434,10197,15457,10220,15457,10220,15434xm10265,15434l10243,15434,10243,15457,10265,15457,10265,15434xm10311,15525l10288,15525,10288,15525,10288,15525,10288,15525,10288,15502,10265,15502,10265,15502,10265,15502,10265,15502,10265,15479,10243,15479,10243,15479,10243,15457,10243,15457,10220,15457,10220,15479,10197,15479,10197,15502,10197,15502,10174,15502,10174,15525,10174,15525,10151,15525,10151,15547,10174,15547,10174,15547,10174,15547,10174,15570,10197,15570,10197,15570,10197,15593,10220,15593,10220,15593,10220,15616,10243,15616,10243,15593,10243,15593,10265,15593,10265,15571,10266,15570,10288,15570,10288,15548,10288,15547,10311,15547,10311,15525xm10311,15479l10288,15479,10288,15457,10265,15457,10265,15479,10288,15479,10288,15502,10311,15502,10311,15479xm10311,15434l10288,15434,10288,15411,10265,15411,10265,15434,10288,15434,10288,15457,10311,15457,10311,15434xm10311,15388l10288,15388,10288,15411,10311,15411,10311,15388xm10334,15502l10311,15502,10311,15525,10334,15525,10334,15502xm10356,15479l10334,15479,10334,15457,10311,15457,10311,15479,10334,15479,10334,15502,10356,15502,10356,15479xm10356,15434l10334,15434,10334,15411,10311,15411,10311,15434,10334,15434,10334,15457,10356,15457,10356,15434xm10379,15457l10357,15457,10357,15479,10379,15479,10379,15457xm10379,15411l10357,15411,10357,15434,10379,15434,10379,15411xm10470,15457l10448,15457,10448,15479,10470,15479,10470,15457xm10470,15411l10448,15411,10448,15434,10425,15434,10425,15457,10448,15457,10448,15434,10470,15434,10470,15411xm10493,15479l10470,15479,10470,15502,10493,15502,10493,15479xm10493,15388l10470,15388,10470,15411,10493,15411,10493,15388xm10516,15457l10493,15457,10493,15479,10516,15479,10516,15457xm10516,15366l10493,15366,10493,15343,10470,15343,10470,15343,10470,15343,10470,15320,10448,15320,10448,15320,10448,15320,10448,15320,10448,15298,10425,15298,10425,15297,10425,15275,10425,15275,10425,15275,10402,15275,10402,15298,10379,15298,10379,15320,10379,15320,10379,15320,10357,15320,10357,15343,10357,15343,10356,15343,10356,15343,10334,15343,10334,15366,10311,15366,10311,15388,10334,15388,10334,15411,10356,15411,10356,15388,10334,15388,10334,15366,10356,15366,10357,15366,10357,15388,10379,15388,10379,15388,10379,15411,10402,15411,10402,15411,10402,15434,10379,15434,10379,15457,10402,15457,10402,15434,10425,15434,10425,15412,10425,15411,10448,15411,10448,15389,10448,15388,10470,15388,10470,15366,10471,15366,10493,15366,10493,15388,10516,15388,10516,15366xm10539,15434l10516,15434,10516,15411,10493,15411,10493,15434,10470,15434,10470,15457,10493,15457,10493,15434,10516,15434,10516,15457,10539,15457,10539,15434xm10539,15388l10516,15388,10516,15411,10539,15411,10539,15388xm10562,15411l10539,15411,10539,15434,10562,15434,10562,15411xe" filled="true" fillcolor="#a7855c" stroked="false">
            <v:path arrowok="t"/>
            <v:fill type="solid"/>
          </v:shape>
          <v:shape style="position:absolute;left:9718;top:15274;width:456;height:341" coordorigin="9718,15275" coordsize="456,341" path="m9741,15457l9718,15457,9718,15479,9741,15479,9741,15457xm9764,15479l9741,15479,9741,15502,9764,15502,9764,15479xm9764,15434l9741,15434,9741,15457,9764,15457,9764,15434xm9787,15502l9764,15502,9764,15525,9787,15525,9787,15502xm9787,15457l9764,15457,9764,15479,9787,15479,9787,15457xm9787,15366l9764,15366,9764,15388,9787,15388,9787,15366xm9809,15479l9787,15479,9787,15502,9809,15502,9809,15479xm9809,15434l9787,15434,9787,15411,9764,15411,9764,15434,9787,15434,9787,15457,9809,15457,9809,15434xm9809,15388l9787,15388,9787,15411,9809,15411,9809,15388xm9832,15457l9809,15457,9809,15479,9832,15479,9832,15457xm9832,15411l9809,15411,9809,15434,9832,15434,9832,15411xm9855,15434l9832,15434,9832,15457,9855,15457,9855,15434xm9923,15457l9901,15457,9901,15479,9923,15479,9923,15457xm9923,15411l9901,15411,9901,15434,9878,15434,9878,15457,9901,15457,9901,15434,9923,15434,9923,15411xm9946,15525l9923,15525,9923,15525,9923,15502,9901,15502,9901,15502,9901,15502,9901,15479,9878,15479,9878,15479,9878,15457,9878,15457,9878,15457,9855,15457,9855,15479,9855,15479,9855,15479,9855,15479,9832,15479,9832,15502,9832,15502,9832,15502,9832,15502,9809,15502,9809,15525,9809,15525,9809,15525,9809,15525,9787,15525,9787,15547,9809,15547,9809,15547,9809,15570,9832,15570,9832,15570,9832,15593,9855,15593,9855,15593,9855,15616,9878,15616,9878,15593,9878,15593,9901,15593,9901,15571,9901,15570,9923,15570,9923,15548,9924,15547,9946,15547,9946,15525xm9946,15479l9923,15479,9923,15502,9946,15502,9946,15479xm9946,15388l9923,15388,9923,15411,9946,15411,9946,15388xm9969,15502l9946,15502,9946,15525,9969,15525,9969,15502xm9969,15457l9946,15457,9946,15479,9969,15479,9969,15457xm9992,15479l9969,15479,9969,15502,9992,15502,9992,15479xm9992,15434l9969,15434,9969,15411,9946,15411,9946,15434,9923,15434,9923,15457,9946,15457,9946,15434,9969,15434,9969,15457,9992,15457,9992,15434xm9992,15388l9969,15388,9969,15411,9992,15411,9992,15388xm10015,15457l9992,15457,9992,15479,10015,15479,10015,15457xm10015,15411l9992,15411,9992,15434,10015,15434,10015,15411xm10037,15434l10015,15434,10015,15457,10037,15457,10037,15434xm10106,15457l10083,15457,10083,15479,10106,15479,10106,15457xm10129,15388l10106,15388,10106,15411,10129,15411,10129,15388xm10151,15411l10129,15411,10129,15434,10106,15434,10106,15411,10083,15411,10083,15434,10106,15434,10106,15457,10129,15457,10129,15434,10151,15434,10151,15411xm10151,15366l10129,15366,10129,15343,10106,15343,10106,15343,10106,15343,10106,15320,10083,15320,10083,15320,10083,15320,10083,15298,10061,15298,10060,15297,10060,15275,10060,15275,10037,15275,10037,15298,10037,15298,10015,15298,10015,15320,10015,15320,10015,15320,9992,15320,9992,15343,9992,15343,9992,15343,9992,15343,9969,15343,9969,15366,9946,15366,9946,15388,9969,15388,9969,15366,9992,15366,9992,15366,9992,15388,10015,15388,10015,15388,10015,15411,10037,15411,10037,15411,10037,15434,10060,15434,10060,15457,10083,15457,10083,15434,10060,15434,10060,15411,10061,15411,10083,15411,10083,15389,10083,15388,10106,15388,10106,15366,10106,15366,10129,15366,10129,15388,10151,15388,10151,15366xm10174,15388l10151,15388,10151,15411,10174,15411,10174,15388xe" filled="true" fillcolor="#a7855c" stroked="false">
            <v:path arrowok="t"/>
            <v:fill type="solid"/>
          </v:shape>
          <v:shape style="position:absolute;left:9421;top:15077;width:2818;height:539" coordorigin="9422,15077" coordsize="2818,539" path="m9536,15434l9513,15434,9513,15457,9536,15457,9536,15434xm9559,15457l9536,15457,9536,15479,9559,15479,9559,15457xm9582,15525l9559,15525,9559,15525,9559,15525,9559,15525,9559,15502,9536,15502,9536,15502,9536,15502,9536,15502,9536,15479,9514,15479,9513,15479,9513,15457,9513,15457,9490,15457,9490,15479,9490,15479,9490,15479,9468,15479,9468,15502,9468,15502,9468,15502,9468,15502,9445,15502,9445,15525,9445,15525,9445,15525,9422,15525,9422,15547,9445,15547,9445,15547,9445,15570,9468,15570,9468,15570,9468,15593,9490,15593,9490,15593,9490,15616,9513,15616,9513,15593,9513,15593,9536,15593,9536,15571,9536,15570,9559,15570,9559,15548,9559,15547,9582,15547,9582,15525xm9582,15479l9559,15479,9559,15502,9582,15502,9582,15479xm9582,15434l9559,15434,9559,15411,9536,15411,9536,15434,9559,15434,9559,15457,9582,15457,9582,15434xm9582,15388l9559,15388,9559,15411,9582,15411,9582,15388xm9604,15502l9582,15502,9582,15525,9604,15525,9604,15502xm9604,15457l9582,15457,9582,15479,9604,15479,9604,15457xm9604,15411l9582,15411,9582,15434,9604,15434,9604,15411xm9604,15366l9582,15366,9582,15388,9604,15388,9604,15366xm9627,15479l9604,15479,9604,15502,9627,15502,9627,15479xm9627,15388l9604,15388,9604,15411,9627,15411,9627,15388xm9650,15457l9627,15457,9627,15479,9650,15479,9650,15457xm9650,15411l9627,15411,9627,15434,9604,15434,9604,15457,9627,15457,9627,15434,9650,15434,9650,15411xm9741,15411l9718,15411,9718,15434,9696,15434,9696,15457,9718,15457,9718,15434,9741,15434,9741,15411xm9764,15388l9741,15388,9741,15411,9764,15411,9764,15388xm9764,15343l9741,15343,9741,15343,9741,15343,9741,15343,9741,15320,9718,15320,9718,15320,9718,15320,9718,15320,9718,15298,9696,15298,9695,15297,9695,15275,9695,15275,9673,15275,9673,15298,9673,15298,9650,15298,9650,15320,9650,15320,9650,15320,9627,15320,9627,15343,9627,15343,9627,15343,9604,15343,9604,15366,9627,15366,9627,15366,9627,15388,9650,15388,9650,15389,9650,15411,9673,15411,9673,15411,9673,15434,9650,15434,9650,15457,9673,15457,9673,15434,9695,15434,9695,15411,9696,15411,9718,15411,9718,15389,9719,15388,9741,15388,9741,15366,9741,15366,9764,15366,9764,15343xm9787,15366l9764,15366,9764,15388,9787,15388,9787,15366xm12240,15288l12171,15357,12184,15366,12240,15421,12240,15288xm12240,15077l12174,15143,12188,15152,12240,15204,12240,15077xe" filled="true" fillcolor="#a7855c" stroked="false">
            <v:path arrowok="t"/>
            <v:fill type="solid"/>
          </v:shape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753.047974pt;width:612pt;height:27.75pt;mso-position-horizontal-relative:page;mso-position-vertical-relative:page;z-index:-29023232" coordorigin="0,15061" coordsize="12240,555">
          <v:shape style="position:absolute;left:0;top:15060;width:1639;height:544" coordorigin="0,15061" coordsize="1639,544" path="m37,15220l14,15220,14,15243,37,15243,37,15220xm56,15457l33,15457,33,15479,56,15479,56,15457xm59,15243l37,15243,37,15265,59,15265,59,15243xm59,15197l37,15197,37,15220,59,15220,59,15197xm79,15479l56,15479,56,15502,79,15502,79,15479xm79,15388l56,15388,56,15411,79,15411,79,15388xm82,15265l59,15265,59,15288,82,15288,82,15265xm82,15220l59,15220,59,15243,82,15243,82,15220xm82,15175l59,15175,59,15197,82,15197,82,15175xm82,15129l59,15129,59,15129,59,15129,59,15106,37,15106,37,15106,37,15106,37,15106,37,15084,14,15084,14,15083,14,15061,0,15061,0,15075,0,15084,0,15106,0,15129,0,15152,0,15174,0,15197,0,15206,0,15220,14,15220,14,15198,14,15197,37,15197,37,15175,37,15174,59,15174,59,15152,60,15152,82,15152,82,15129xm102,15502l79,15502,79,15525,102,15525,102,15502xm102,15457l79,15457,79,15479,102,15479,102,15457xm102,15411l79,15411,79,15434,56,15434,56,15457,79,15457,79,15434,102,15434,102,15411xm102,15366l79,15366,79,15343,56,15343,56,15343,56,15320,33,15320,33,15298,11,15298,11,15297,11,15275,11,15275,0,15275,0,15285,0,15298,0,15320,0,15343,0,15366,0,15388,0,15411,0,15422,0,15434,11,15434,11,15457,33,15457,33,15434,56,15434,56,15411,33,15411,33,15434,11,15434,11,15411,11,15411,33,15411,33,15389,34,15388,56,15388,56,15366,56,15366,79,15366,79,15388,102,15388,102,15366xm105,15288l82,15288,82,15311,105,15311,105,15288xm105,15243l82,15243,82,15265,105,15265,105,15243xm105,15197l82,15197,82,15220,105,15220,105,15197xm105,15152l82,15152,82,15174,105,15174,105,15152xm125,15479l102,15479,102,15502,125,15502,125,15479xm125,15388l102,15388,102,15411,125,15411,125,15388xm128,15265l105,15265,105,15288,128,15288,128,15265xm128,15220l105,15220,105,15243,128,15243,128,15220xm128,15175l105,15175,105,15197,128,15197,128,15175xm147,15457l125,15457,125,15479,147,15479,147,15457xm147,15411l125,15411,125,15434,102,15434,102,15457,125,15457,125,15434,147,15434,147,15411xm151,15243l128,15243,128,15265,151,15265,151,15243xm151,15197l128,15197,128,15220,151,15220,151,15197xm170,15434l147,15434,147,15457,170,15457,170,15434xm173,15220l151,15220,151,15243,173,15243,173,15220xm249,15537l241,15530,239,15525,204,15491,188,15474,193,15457,170,15479,170,15479,147,15479,147,15502,147,15502,147,15502,147,15502,125,15502,125,15525,125,15525,125,15525,102,15525,102,15547,124,15547,125,15547,125,15570,147,15570,147,15570,147,15593,170,15593,182,15604,249,15537xm253,15323l244,15317,242,15311,208,15277,191,15260,196,15243,173,15265,173,15265,151,15265,151,15288,128,15288,128,15311,105,15311,105,15333,128,15333,128,15334,128,15356,151,15356,151,15379,173,15379,185,15390,253,15323xm1593,15265l1570,15265,1570,15288,1593,15288,1593,15265xm1616,15243l1593,15243,1593,15265,1616,15265,1616,15243xm1639,15220l1616,15220,1616,15243,1639,15243,1639,15220xe" filled="true" fillcolor="#a7855c" stroked="false">
            <v:path arrowok="t"/>
            <v:fill type="solid"/>
          </v:shape>
          <v:shape style="position:absolute;left:932;top:15083;width:684;height:228" coordorigin="932,15084" coordsize="684,228" path="m955,15220l932,15220,932,15243,955,15243,955,15220xm978,15243l955,15243,955,15265,978,15265,978,15243xm978,15197l955,15197,955,15220,978,15220,978,15197xm1001,15265l978,15265,978,15288,1001,15288,1001,15265xm1001,15220l978,15220,978,15243,1001,15243,1001,15220xm1001,15175l978,15175,978,15197,1001,15197,1001,15175xm1023,15288l1001,15288,1001,15311,1023,15311,1023,15288xm1023,15243l1001,15243,1001,15265,1023,15265,1023,15243xm1023,15197l1001,15197,1001,15220,1023,15220,1023,15197xm1023,15152l1001,15152,1001,15174,1023,15174,1023,15152xm1046,15265l1023,15265,1023,15288,1046,15288,1046,15265xm1046,15220l1023,15220,1023,15243,1046,15243,1046,15220xm1046,15175l1023,15175,1023,15197,1046,15197,1046,15175xm1069,15243l1046,15243,1046,15265,1069,15265,1069,15243xm1069,15197l1046,15197,1046,15220,1069,15220,1069,15197xm1092,15220l1069,15220,1069,15243,1092,15243,1092,15220xm1137,15220l1115,15220,1115,15243,1137,15243,1137,15220xm1160,15243l1137,15243,1137,15265,1160,15265,1160,15243xm1160,15197l1137,15197,1137,15220,1160,15220,1160,15197xm1183,15265l1160,15265,1160,15288,1183,15288,1183,15265xm1183,15220l1160,15220,1160,15243,1183,15243,1183,15220xm1183,15175l1160,15175,1160,15197,1183,15197,1183,15175xm1206,15288l1183,15288,1183,15311,1206,15311,1206,15288xm1206,15243l1183,15243,1183,15265,1206,15265,1206,15243xm1206,15197l1183,15197,1183,15220,1206,15220,1206,15197xm1206,15152l1183,15152,1183,15174,1206,15174,1206,15152xm1229,15265l1206,15265,1206,15288,1229,15288,1229,15265xm1229,15220l1206,15220,1206,15243,1229,15243,1229,15220xm1229,15175l1206,15175,1206,15197,1229,15197,1229,15175xm1251,15243l1229,15243,1229,15265,1251,15265,1251,15243xm1251,15197l1229,15197,1229,15220,1251,15220,1251,15197xm1274,15220l1251,15220,1251,15243,1274,15243,1274,15220xm1320,15220l1297,15220,1297,15243,1320,15243,1320,15220xm1343,15243l1320,15243,1320,15265,1343,15265,1343,15243xm1343,15197l1320,15197,1320,15220,1343,15220,1343,15197xm1365,15265l1343,15265,1343,15288,1365,15288,1365,15265xm1365,15220l1343,15220,1343,15243,1365,15243,1365,15220xm1365,15175l1343,15175,1343,15197,1365,15197,1365,15175xm1388,15288l1365,15288,1365,15311,1388,15311,1388,15288xm1388,15243l1365,15243,1365,15265,1388,15265,1388,15243xm1388,15197l1365,15197,1365,15220,1388,15220,1388,15197xm1388,15152l1365,15152,1365,15174,1388,15174,1388,15152xm1411,15265l1388,15265,1388,15288,1411,15288,1411,15265xm1411,15220l1388,15220,1388,15243,1411,15243,1411,15220xm1411,15175l1388,15175,1388,15197,1411,15197,1411,15175xm1434,15243l1411,15243,1411,15265,1434,15265,1434,15243xm1434,15197l1411,15197,1411,15220,1434,15220,1434,15197xm1457,15220l1434,15220,1434,15243,1457,15243,1457,15220xm1457,15175l1434,15175,1434,15197,1457,15197,1457,15175xm1479,15197l1457,15197,1457,15220,1479,15220,1479,15197xm1479,15152l1457,15152,1457,15174,1479,15174,1479,15152xm1502,15220l1479,15220,1479,15243,1502,15243,1502,15220xm1502,15175l1479,15175,1479,15197,1502,15197,1502,15175xm1502,15129l1479,15129,1479,15152,1502,15152,1502,15129xm1502,15084l1479,15084,1479,15106,1502,15106,1502,15084xm1525,15243l1502,15243,1502,15265,1525,15265,1525,15243xm1525,15197l1502,15197,1502,15220,1525,15220,1525,15197xm1525,15152l1502,15152,1502,15174,1525,15174,1525,15152xm1525,15106l1502,15106,1502,15129,1525,15129,1525,15106xm1548,15265l1525,15265,1525,15288,1548,15288,1548,15265xm1548,15220l1525,15220,1525,15243,1548,15243,1548,15220xm1548,15175l1525,15175,1525,15197,1548,15197,1548,15175xm1548,15129l1525,15129,1525,15152,1548,15152,1548,15129xm1570,15288l1548,15288,1548,15311,1570,15311,1570,15288xm1570,15243l1548,15243,1548,15265,1570,15265,1570,15243xm1570,15197l1548,15197,1548,15220,1570,15220,1570,15197xm1570,15152l1548,15152,1548,15174,1570,15174,1570,15152xm1593,15265l1570,15265,1570,15288,1593,15288,1593,15265xm1593,15220l1570,15220,1570,15243,1593,15243,1593,15220xm1593,15175l1570,15175,1570,15197,1593,15197,1593,15175xm1616,15197l1593,15197,1593,15220,1616,15220,1616,15197xe" filled="true" fillcolor="#a7855c" stroked="false">
            <v:path arrowok="t"/>
            <v:fill type="solid"/>
          </v:shape>
          <v:shape style="position:absolute;left:886;top:15060;width:846;height:341" coordorigin="887,15061" coordsize="846,341" path="m909,15311l887,15311,887,15333,909,15333,909,15311xm932,15379l909,15379,909,15402,932,15402,932,15379xm932,15333l909,15333,909,15356,887,15356,887,15379,909,15379,909,15356,932,15356,932,15333xm932,15288l909,15288,909,15311,932,15311,932,15288xm955,15311l932,15311,932,15333,955,15333,955,15311xm955,15265l932,15265,932,15288,955,15288,955,15265xm978,15333l955,15333,955,15356,932,15356,932,15379,955,15379,955,15356,978,15356,978,15333xm978,15288l955,15288,955,15311,978,15311,978,15288xm1001,15311l978,15311,978,15333,1001,15333,1001,15311xm1183,15129l1160,15129,1160,15129,1160,15129,1160,15106,1137,15106,1137,15106,1137,15106,1137,15106,1137,15084,1115,15084,1115,15083,1115,15061,1092,15061,1092,15084,1092,15084,1092,15084,1069,15084,1069,15106,1069,15106,1069,15106,1069,15106,1046,15106,1046,15129,1046,15129,1046,15129,1023,15129,1023,15152,1046,15152,1046,15152,1046,15152,1046,15174,1069,15174,1069,15175,1069,15197,1092,15197,1092,15197,1092,15220,1115,15220,1115,15198,1115,15197,1137,15197,1137,15175,1138,15174,1160,15174,1160,15152,1161,15152,1183,15152,1183,15129xm1365,15311l1343,15311,1343,15311,1343,15311,1343,15311,1343,15288,1320,15288,1320,15288,1320,15265,1297,15265,1297,15265,1297,15243,1297,15243,1297,15243,1274,15243,1274,15265,1274,15265,1274,15265,1251,15265,1251,15288,1229,15288,1229,15311,1206,15311,1206,15333,1229,15333,1229,15334,1229,15356,1251,15356,1251,15379,1274,15379,1274,15379,1274,15402,1297,15402,1297,15379,1297,15379,1320,15379,1320,15357,1320,15356,1343,15356,1343,15334,1343,15333,1365,15333,1365,15311xm1536,15141l1527,15135,1525,15129,1502,15106,1502,15106,1502,15084,1480,15084,1479,15083,1479,15061,1479,15061,1457,15061,1457,15084,1434,15084,1434,15106,1434,15106,1434,15106,1411,15106,1411,15129,1411,15129,1411,15129,1388,15129,1388,15152,1411,15152,1411,15152,1411,15174,1434,15174,1468,15209,1536,15141x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e" filled="true" fillcolor="#a7855c" stroked="false">
            <v:path arrowok="t"/>
            <v:fill type="solid"/>
          </v:shape>
          <v:shape style="position:absolute;left:200;top:15151;width:788;height:239" coordorigin="201,15152" coordsize="788,239" path="m223,15220l201,15220,201,15243,223,15243,223,15220xm246,15243l223,15243,223,15265,246,15265,246,15243xm246,15197l223,15197,223,15220,246,15220,246,15197xm269,15265l246,15265,246,15288,269,15288,269,15265xm269,15220l246,15220,246,15243,269,15243,269,15220xm269,15175l246,15175,246,15197,269,15197,269,15175xm292,15288l269,15288,269,15311,292,15311,292,15288xm292,15243l269,15243,269,15265,292,15265,292,15243xm292,15197l269,15197,269,15220,292,15220,292,15197xm292,15152l269,15152,269,15174,292,15174,292,15152xm315,15265l292,15265,292,15288,315,15288,315,15265xm315,15220l292,15220,292,15243,315,15243,315,15220xm315,15175l292,15175,292,15197,315,15197,315,15175xm337,15243l315,15243,315,15265,337,15265,337,15243xm337,15197l315,15197,315,15220,337,15220,337,15197xm360,15220l337,15220,337,15243,360,15243,360,15220xm406,15220l383,15220,383,15243,406,15243,406,15220xm429,15243l406,15243,406,15265,429,15265,429,15243xm429,15197l406,15197,406,15220,429,15220,429,15197xm451,15265l429,15265,429,15288,451,15288,451,15265xm451,15220l429,15220,429,15243,451,15243,451,15220xm451,15175l429,15175,429,15197,451,15197,451,15175xm474,15288l451,15288,451,15311,474,15311,474,15288xm474,15243l451,15243,451,15265,474,15265,474,15243xm474,15197l451,15197,451,15220,474,15220,474,15197xm474,15152l451,15152,451,15174,474,15174,474,15152xm497,15265l474,15265,474,15288,497,15288,497,15265xm497,15220l474,15220,474,15243,497,15243,497,15220xm497,15175l474,15175,474,15197,497,15197,497,15175xm520,15243l497,15243,497,15265,520,15265,520,15243xm520,15197l497,15197,497,15220,520,15220,520,15197xm543,15220l520,15220,520,15243,543,15243,543,15220xm588,15220l565,15220,565,15243,588,15243,588,15220xm611,15243l588,15243,588,15265,611,15265,611,15243xm611,15197l588,15197,588,15220,611,15220,611,15197xm634,15265l611,15265,611,15288,634,15288,634,15265xm634,15220l611,15220,611,15243,634,15243,634,15220xm634,15175l611,15175,611,15197,634,15197,634,15175xm657,15288l634,15288,634,15311,657,15311,657,15288xm657,15243l634,15243,634,15265,657,15265,657,15243xm657,15197l634,15197,634,15220,657,15220,657,15197xm657,15152l634,15152,634,15174,657,15174,657,15152xm679,15265l657,15265,657,15288,679,15288,679,15265xm679,15220l657,15220,657,15243,679,15243,679,15220xm679,15175l657,15175,657,15197,679,15197,679,15175xm702,15243l679,15243,679,15265,702,15265,702,15243xm702,15197l679,15197,679,15220,702,15220,702,15197xm725,15220l702,15220,702,15243,725,15243,725,15220xm770,15220l748,15220,748,15243,770,15243,770,15220xm793,15243l771,15243,771,15265,793,15265,793,15243xm793,15197l771,15197,771,15220,793,15220,793,15197xm816,15265l793,15265,793,15288,816,15288,816,15265xm816,15220l793,15220,793,15243,816,15243,816,15220xm816,15175l793,15175,793,15197,816,15197,816,15175xm839,15288l816,15288,816,15311,839,15311,839,15288xm839,15243l816,15243,816,15265,839,15265,839,15243xm839,15197l816,15197,816,15220,839,15220,839,15197xm839,15152l816,15152,816,15174,839,15174,839,15152xm862,15265l839,15265,839,15288,862,15288,862,15265xm862,15220l839,15220,839,15243,862,15243,862,15220xm862,15175l839,15175,839,15197,862,15197,862,15175xm884,15243l862,15243,862,15265,884,15265,884,15243xm884,15197l862,15197,862,15220,884,15220,884,15197xm907,15220l884,15220,884,15243,907,15243,907,15220xm989,15323l980,15317,978,15311,944,15277,932,15265,932,15243,932,15243,932,15243,909,15243,909,15265,887,15265,887,15288,887,15288,864,15288,864,15311,841,15311,841,15333,864,15333,864,15334,864,15356,887,15356,921,15390,989,15323xe" filled="true" fillcolor="#a7855c" stroked="false">
            <v:path arrowok="t"/>
            <v:fill type="solid"/>
          </v:shape>
          <v:shape style="position:absolute;left:109;top:15060;width:707;height:341" coordorigin="110,15061" coordsize="707,341" path="m153,15243l130,15243,130,15265,153,15265,153,15243xm176,15220l153,15220,153,15243,176,15243,176,15220xm223,15220l201,15220,201,15243,223,15243,223,15220xm269,15311l246,15311,246,15288,223,15288,223,15288,223,15288,223,15288,223,15265,201,15265,201,15265,201,15243,201,15243,178,15243,178,15265,178,15265,155,15265,155,15288,155,15288,132,15288,132,15311,132,15311,110,15311,110,15333,132,15333,132,15334,132,15334,132,15356,155,15356,155,15356,155,15379,178,15379,178,15379,178,15402,201,15402,201,15379,201,15379,223,15379,223,15357,224,15356,246,15356,246,15334,247,15333,269,15333,269,15311xm451,15129l429,15129,429,15129,429,15129,429,15129,429,15106,406,15106,406,15106,406,15106,406,15106,406,15084,383,15084,383,15083,383,15061,383,15061,360,15061,360,15084,360,15084,360,15084,337,15084,337,15106,337,15106,337,15106,337,15106,315,15106,315,15129,315,15129,315,15129,292,15129,292,15152,315,15152,315,15152,315,15174,337,15174,337,15175,337,15197,360,15197,360,15197,360,15220,383,15220,383,15198,383,15197,406,15197,406,15175,406,15174,429,15174,429,15152,429,15152,451,15152,451,15129xm634,15311l611,15311,611,15311,611,15311,611,15311,611,15288,588,15288,588,15265,566,15265,565,15265,565,15243,565,15243,543,15243,543,15265,543,15265,520,15265,520,15288,520,15288,497,15288,497,15311,497,15311,474,15311,474,15333,497,15333,497,15334,497,15334,497,15356,520,15356,520,15356,520,15379,543,15379,543,15379,543,15402,565,15402,565,15379,566,15379,588,15379,588,15357,588,15356,611,15356,611,15334,611,15333,634,15333,634,15311xm816,15129l793,15129,793,15129,793,15129,793,15106,771,15106,771,15106,770,15106,770,15106,770,15084,748,15084,748,15083,748,15061,748,15061,725,15061,725,15084,725,15084,725,15084,702,15084,702,15106,702,15106,702,15106,702,15106,679,15106,679,15129,679,15129,679,15129,679,15129,657,15129,657,15152,679,15152,679,15152,679,15174,702,15174,702,15175,702,15197,725,15197,725,15197,725,15220,748,15220,748,15198,748,15197,770,15197,770,15175,771,15174,793,15174,793,15152,794,15152,816,15152,816,15129xe" filled="true" fillcolor="#a7855c" stroked="false">
            <v:path arrowok="t"/>
            <v:fill type="solid"/>
          </v:shape>
          <v:shape style="position:absolute;left:0;top:15061;width:1636;height:464" coordorigin="0,15061" coordsize="1636,464" path="m62,15243l39,15243,39,15265,62,15265,62,15243xm84,15265l62,15265,62,15288,84,15288,84,15265xm84,15220l62,15220,62,15243,84,15243,84,15220xm84,15175l62,15175,62,15197,84,15197,84,15175xm84,15129l62,15129,62,15129,62,15129,62,15106,39,15106,39,15084,39,15084,39,15106,39,15106,39,15106,39,15106,39,15084,17,15084,11,15078,16,15061,0,15077,0,15204,5,15209,16,15197,39,15197,39,15220,16,15220,16,15243,39,15243,39,15220,62,15220,62,15197,39,15197,39,15175,39,15174,62,15174,62,15152,62,15152,84,15152,84,15129xm107,15288l85,15288,85,15311,107,15311,107,15288xm107,15243l85,15243,85,15265,107,15265,107,15243xm107,15197l85,15197,85,15220,107,15220,107,15197xm107,15152l85,15152,85,15174,107,15174,107,15152xm130,15265l107,15265,107,15288,130,15288,130,15265xm130,15220l107,15220,107,15243,130,15243,130,15220xm130,15175l107,15175,107,15197,130,15197,130,15175xm153,15243l130,15243,130,15265,153,15265,153,15243xm153,15197l130,15197,130,15220,153,15220,153,15197xm1088,15434l1066,15434,1066,15457,1088,15457,1088,15434xm1157,15457l1134,15457,1134,15479,1157,15479,1157,15457xm1157,15411l1134,15411,1134,15434,1111,15434,1111,15457,1134,15457,1134,15434,1157,15434,1157,15411xm1180,15479l1157,15479,1157,15502,1180,15502,1180,15479xm1180,15388l1157,15388,1157,15411,1180,15411,1180,15388xm1202,15502l1180,15502,1180,15525,1202,15525,1202,15502xm1202,15457l1180,15457,1180,15479,1202,15479,1202,15457xm1202,15411l1180,15411,1180,15434,1157,15434,1157,15457,1180,15457,1180,15434,1202,15434,1202,15411xm1202,15366l1180,15366,1180,15388,1202,15388,1202,15366xm1225,15479l1202,15479,1202,15502,1225,15502,1225,15479xm1225,15388l1202,15388,1202,15411,1225,15411,1225,15388xm1248,15457l1225,15457,1225,15479,1248,15479,1248,15457xm1248,15411l1225,15411,1225,15434,1202,15434,1202,15457,1225,15457,1225,15434,1248,15434,1248,15411xm1271,15434l1248,15434,1248,15457,1271,15457,1271,15434xm1316,15434l1294,15434,1294,15457,1316,15457,1316,15434xm1339,15457l1316,15457,1316,15479,1339,15479,1339,15457xm1339,15411l1316,15411,1316,15434,1339,15434,1339,15411xm1362,15479l1339,15479,1339,15502,1362,15502,1362,15479xm1362,15434l1339,15434,1339,15457,1362,15457,1362,15434xm1362,15388l1339,15388,1339,15411,1362,15411,1362,15388xm1385,15502l1362,15502,1362,15525,1385,15525,1385,15502xm1385,15457l1362,15457,1362,15479,1385,15479,1385,15457xm1385,15366l1362,15366,1362,15388,1385,15388,1385,15366xm1408,15479l1385,15479,1385,15502,1408,15502,1408,15479xm1408,15388l1385,15388,1385,15411,1408,15411,1408,15388xm1430,15457l1408,15457,1408,15479,1430,15479,1430,15457xm1430,15411l1408,15411,1408,15434,1385,15434,1385,15411,1362,15411,1362,15434,1385,15434,1385,15457,1408,15457,1408,15434,1430,15434,1430,15411xm1453,15434l1430,15434,1430,15457,1453,15457,1453,15434xm1522,15457l1499,15457,1499,15479,1522,15479,1522,15457xm1522,15411l1499,15411,1499,15434,1476,15434,1476,15457,1499,15457,1499,15434,1522,15434,1522,15411xm1544,15479l1522,15479,1522,15502,1544,15502,1544,15479xm1544,15434l1522,15434,1522,15457,1544,15457,1544,15434xm1544,15388l1522,15388,1522,15411,1544,15411,1544,15388xm1567,15502l1544,15502,1544,15525,1567,15525,1567,15502xm1567,15457l1544,15457,1544,15479,1567,15479,1567,15457xm1567,15411l1544,15411,1544,15434,1567,15434,1567,15411xm1567,15366l1544,15366,1544,15388,1567,15388,1567,15366xm1590,15479l1567,15479,1567,15502,1590,15502,1590,15479xm1590,15434l1567,15434,1567,15457,1590,15457,1590,15434xm1590,15388l1567,15388,1567,15411,1590,15411,1590,15388xm1613,15457l1590,15457,1590,15479,1613,15479,1613,15457xm1613,15411l1590,15411,1590,15434,1613,15434,1613,15411xm1636,15434l1613,15434,1613,15457,1636,15457,1636,15434xe" filled="true" fillcolor="#a7855c" stroked="false">
            <v:path arrowok="t"/>
            <v:fill type="solid"/>
          </v:shape>
          <v:shape style="position:absolute;left:928;top:15274;width:800;height:341" coordorigin="929,15275" coordsize="800,341" path="m975,15457l952,15457,952,15479,975,15479,975,15457xm975,15411l952,15411,952,15434,929,15434,929,15457,952,15457,952,15434,975,15434,975,15411xm997,15479l975,15479,975,15502,997,15502,997,15479xm997,15434l975,15434,975,15457,997,15457,997,15434xm997,15388l975,15388,975,15411,997,15411,997,15388xm1020,15502l997,15502,997,15525,1020,15525,1020,15502xm1020,15457l997,15457,997,15479,1020,15479,1020,15457xm1043,15479l1020,15479,1020,15502,1043,15502,1043,15479xm1043,15434l1020,15434,1020,15411,997,15411,997,15434,1020,15434,1020,15457,1043,15457,1043,15434xm1043,15388l1020,15388,1020,15411,1043,15411,1043,15388xm1066,15457l1043,15457,1043,15479,1066,15479,1066,15457xm1088,15434l1066,15434,1066,15411,1043,15411,1043,15434,1066,15434,1066,15457,1088,15457,1088,15434xm1180,15343l1157,15343,1157,15343,1157,15320,1134,15320,1134,15298,1112,15298,1111,15297,1111,15275,1111,15275,1089,15275,1089,15298,1088,15298,1088,15298,1066,15298,1066,15320,1066,15320,1066,15320,1066,15320,1043,15320,1043,15343,1043,15343,1043,15343,1043,15343,1020,15343,1020,15366,997,15366,997,15388,1020,15388,1020,15366,1043,15366,1043,15366,1043,15388,1066,15388,1066,15388,1066,15411,1088,15411,1089,15411,1089,15434,1111,15434,1111,15411,1112,15411,1134,15411,1134,15389,1134,15388,1157,15388,1157,15366,1157,15366,1180,15366,1180,15343xm1294,15593l1271,15593,1271,15616,1294,15616,1294,15593xm1316,15570l1294,15570,1294,15593,1316,15593,1316,15570xm1339,15547l1316,15547,1316,15570,1339,15570,1339,15547xm1362,15525l1339,15525,1339,15547,1362,15547,1362,15525xm1544,15343l1522,15343,1522,15343,1522,15320,1499,15320,1499,15320,1499,15320,1499,15320,1499,15298,1476,15298,1476,15297,1476,15275,1476,15275,1476,15275,1453,15275,1453,15298,1453,15298,1430,15298,1430,15320,1430,15320,1430,15320,1408,15320,1408,15343,1408,15343,1408,15343,1385,15343,1385,15366,1408,15366,1408,15366,1408,15388,1430,15388,1430,15389,1430,15411,1453,15411,1453,15411,1453,15434,1476,15434,1476,15412,1476,15411,1499,15411,1499,15389,1499,15388,1522,15388,1522,15366,1522,15366,1544,15366,1544,15343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e" filled="true" fillcolor="#a7855c" stroked="false">
            <v:path arrowok="t"/>
            <v:fill type="solid"/>
          </v:shape>
          <v:shape style="position:absolute;left:425;top:15365;width:925;height:250" coordorigin="425,15366" coordsize="925,250" path="m448,15479l425,15479,425,15502,448,15502,448,15479xm471,15502l448,15502,448,15525,471,15525,471,15502xm471,15457l448,15457,448,15479,471,15479,471,15457xm494,15479l471,15479,471,15502,494,15502,494,15479xm494,15434l471,15434,471,15457,494,15457,494,15434xm516,15457l494,15457,494,15479,516,15479,516,15457xm516,15411l494,15411,494,15434,516,15434,516,15411xm539,15434l516,15434,516,15457,539,15457,539,15434xm608,15457l585,15457,585,15479,608,15479,608,15457xm608,15411l585,15411,585,15434,562,15434,562,15457,585,15457,585,15434,608,15434,608,15411xm630,15479l608,15479,608,15502,630,15502,630,15479xm630,15388l608,15388,608,15411,630,15411,630,15388xm653,15502l630,15502,630,15525,653,15525,653,15502xm653,15457l630,15457,630,15479,653,15479,653,15457xm653,15366l630,15366,630,15388,653,15388,653,15366xm676,15479l653,15479,653,15502,676,15502,676,15479xm676,15434l653,15434,653,15411,630,15411,630,15434,608,15434,608,15457,630,15457,630,15434,653,15434,653,15457,676,15457,676,15434xm676,15388l653,15388,653,15411,676,15411,676,15388xm699,15457l676,15457,676,15479,699,15479,699,15457xm699,15411l676,15411,676,15434,699,15434,699,15411xm722,15434l699,15434,699,15457,722,15457,722,15434xm767,15434l744,15434,744,15457,767,15457,767,15434xm790,15457l767,15457,767,15479,790,15479,790,15457xm813,15479l790,15479,790,15502,813,15502,813,15479xm813,15388l790,15388,790,15411,813,15411,813,15388xm836,15502l813,15502,813,15525,836,15525,836,15502xm836,15457l813,15457,813,15479,836,15479,836,15457xm836,15411l813,15411,813,15434,790,15434,790,15411,767,15411,767,15434,790,15434,790,15457,813,15457,813,15434,836,15434,836,15411xm836,15366l813,15366,813,15388,836,15388,836,15366xm858,15479l836,15479,836,15502,858,15502,858,15479xm858,15434l836,15434,836,15457,858,15457,858,15434xm858,15388l836,15388,836,15411,858,15411,858,15388xm881,15457l858,15457,858,15479,881,15479,881,15457xm881,15411l858,15411,858,15434,881,15434,881,15411xm904,15434l881,15434,881,15457,904,15457,904,15434xm997,15525l975,15525,975,15525,975,15525,975,15502,952,15502,952,15502,952,15502,952,15502,952,15479,929,15479,929,15479,929,15457,929,15457,906,15457,906,15479,906,15479,906,15479,883,15479,883,15502,883,15502,883,15502,861,15502,861,15525,861,15525,838,15525,838,15547,860,15547,861,15547,861,15547,861,15570,883,15570,883,15570,883,15593,906,15593,906,15593,906,15616,929,15616,929,15593,929,15593,952,15593,952,15570,952,15570,975,15570,975,15548,975,15547,997,15547,997,15525xm1350,15537l1341,15530,1339,15525,1339,15525,1339,15525,1339,15502,1316,15502,1316,15502,1316,15502,1316,15502,1316,15479,1294,15479,1294,15479,1294,15457,1294,15457,1271,15457,1271,15479,1248,15479,1248,15502,1248,15502,1248,15502,1225,15502,1225,15525,1225,15525,1225,15525,1202,15525,1202,15547,1225,15547,1225,15547,1225,15570,1248,15570,1248,15570,1248,15593,1271,15593,1271,15593,1271,15616,1294,15616,1294,15593,1350,15537xe" filled="true" fillcolor="#a7855c" stroked="false">
            <v:path arrowok="t"/>
            <v:fill type="solid"/>
          </v:shape>
          <v:shape style="position:absolute;left:197;top:15274;width:616;height:341" coordorigin="197,15275" coordsize="616,341" path="m220,15434l197,15434,197,15457,220,15457,220,15434xm243,15457l220,15457,220,15479,243,15479,243,15457xm243,15411l220,15411,220,15434,243,15434,243,15411xm266,15479l243,15479,243,15502,266,15502,266,15479xm266,15434l243,15434,243,15457,266,15457,266,15434xm266,15388l243,15388,243,15411,266,15411,266,15388xm289,15502l266,15502,266,15525,289,15525,289,15502xm289,15457l266,15457,266,15479,289,15479,289,15457xm289,15411l266,15411,266,15434,289,15434,289,15411xm289,15366l266,15366,266,15388,289,15388,289,15366xm311,15479l289,15479,289,15502,311,15502,311,15479xm311,15434l289,15434,289,15457,311,15457,311,15434xm311,15388l289,15388,289,15411,311,15411,311,15388xm334,15457l311,15457,311,15479,334,15479,334,15457xm334,15411l311,15411,311,15434,334,15434,334,15411xm425,15457l403,15457,403,15479,425,15479,425,15457xm448,15479l425,15479,425,15502,448,15502,448,15479xm448,15434l425,15434,425,15411,403,15411,403,15434,380,15434,380,15457,403,15457,403,15434,425,15434,425,15457,448,15457,448,15434xm448,15388l425,15388,425,15411,448,15411,448,15388xm448,15343l425,15343,425,15343,425,15343,425,15343,425,15320,403,15320,403,15320,402,15320,403,15320,403,15298,380,15298,380,15297,380,15275,380,15275,357,15275,357,15298,357,15298,334,15298,334,15320,334,15320,334,15320,311,15320,311,15343,311,15343,311,15343,311,15343,289,15343,289,15366,311,15366,311,15366,311,15388,334,15388,334,15389,334,15411,357,15411,357,15411,357,15434,334,15434,334,15457,357,15457,357,15434,380,15434,380,15411,380,15411,403,15411,403,15389,403,15388,425,15388,425,15366,426,15366,448,15366,448,15343xm471,15411l448,15411,448,15434,471,15434,471,15411xm471,15366l448,15366,448,15388,471,15388,471,15366xm494,15388l471,15388,471,15411,494,15411,494,15388xm516,15547l494,15547,494,15570,516,15570,516,15547xm539,15570l516,15570,516,15593,539,15593,539,15570xm539,15525l516,15525,516,15547,539,15547,539,15525xm562,15593l539,15593,539,15616,562,15616,562,15593xm562,15547l539,15547,539,15570,562,15570,562,15547xm562,15502l539,15502,539,15525,562,15525,562,15502xm585,15570l562,15570,562,15593,585,15593,585,15570xm585,15525l562,15525,562,15547,585,15547,585,15525xm585,15479l562,15479,562,15502,585,15502,585,15479xm608,15547l585,15547,585,15570,608,15570,608,15547xm608,15502l585,15502,585,15525,608,15525,608,15502xm630,15525l608,15525,608,15547,630,15547,630,15525xm813,15343l790,15343,790,15343,790,15343,790,15320,767,15320,767,15320,767,15320,767,15298,745,15298,744,15297,744,15275,744,15275,722,15275,722,15298,722,15298,699,15298,699,15320,699,15320,699,15320,676,15320,676,15343,676,15343,676,15343,676,15343,653,15343,653,15366,676,15366,676,15366,676,15388,699,15388,699,15388,699,15411,722,15411,722,15411,722,15434,744,15434,744,15411,745,15411,767,15411,767,15389,768,15388,790,15388,790,15366,790,15366,813,15366,813,15343xe" filled="true" fillcolor="#a7855c" stroked="false">
            <v:path arrowok="t"/>
            <v:fill type="solid"/>
          </v:shape>
          <v:shape style="position:absolute;left:0;top:15151;width:5658;height:464" coordorigin="0,15152" coordsize="5658,464" path="m58,15457l36,15457,36,15479,58,15479,58,15457xm58,15411l36,15411,36,15434,13,15434,13,15457,36,15457,36,15434,58,15434,58,15411xm81,15479l58,15479,58,15502,81,15502,81,15479xm81,15388l58,15388,58,15411,81,15411,81,15388xm104,15502l81,15502,81,15525,104,15525,104,15502xm104,15457l81,15457,81,15479,104,15479,104,15457xm104,15366l81,15366,81,15343,58,15343,58,15343,58,15343,58,15320,36,15320,36,15320,36,15320,36,15320,36,15298,13,15298,8,15292,13,15275,0,15288,0,15421,2,15423,13,15411,36,15411,36,15389,36,15388,58,15388,58,15366,59,15366,81,15366,81,15388,104,15388,104,15366xm127,15479l104,15479,104,15502,127,15502,127,15479xm127,15434l104,15434,104,15411,81,15411,81,15434,58,15434,58,15457,81,15457,81,15434,104,15434,104,15457,127,15457,127,15434xm127,15388l104,15388,104,15411,127,15411,127,15388xm150,15457l127,15457,127,15479,150,15479,150,15457xm172,15434l150,15434,150,15411,127,15411,127,15434,150,15434,150,15457,172,15457,172,15434xm266,15525l243,15525,243,15525,243,15525,243,15502,220,15502,220,15502,220,15502,220,15502,220,15479,198,15479,197,15479,197,15457,197,15457,197,15457,175,15457,175,15479,175,15479,175,15479,152,15479,152,15502,152,15502,152,15502,152,15502,129,15502,129,15525,129,15525,129,15525,106,15525,106,15547,129,15547,129,15547,129,15570,152,15570,152,15570,152,15593,175,15593,175,15593,175,15616,197,15616,197,15593,198,15593,220,15593,220,15571,221,15570,243,15570,243,15548,243,15547,266,15547,266,15525xm618,15537l610,15530,608,15525,573,15491,562,15479,562,15457,562,15457,562,15457,539,15457,539,15479,539,15479,539,15479,539,15479,516,15479,516,15502,517,15502,516,15502,516,15502,494,15502,494,15525,494,15525,494,15525,494,15525,471,15525,471,15547,494,15547,494,15547,494,15570,516,15570,551,15604,618,15537xm5384,15265l5361,15265,5361,15288,5384,15288,5384,15265xm5406,15288l5384,15288,5384,15311,5406,15311,5406,15288xm5406,15243l5384,15243,5384,15265,5406,15265,5406,15243xm5429,15265l5406,15265,5406,15288,5429,15288,5429,15265xm5429,15220l5406,15220,5406,15243,5429,15243,5429,15220xm5429,15175l5406,15175,5406,15197,5429,15197,5429,15175xm5452,15243l5429,15243,5429,15265,5452,15265,5452,15243xm5452,15197l5429,15197,5429,15220,5452,15220,5452,15197xm5475,15220l5452,15220,5452,15243,5475,15243,5475,15220xm5520,15220l5498,15220,5498,15243,5520,15243,5520,15220xm5543,15243l5520,15243,5520,15265,5543,15265,5543,15243xm5543,15197l5520,15197,5520,15220,5543,15220,5543,15197xm5566,15265l5543,15265,5543,15288,5566,15288,5566,15265xm5566,15220l5543,15220,5543,15243,5566,15243,5566,15220xm5566,15175l5543,15175,5543,15197,5566,15197,5566,15175xm5589,15288l5566,15288,5566,15311,5589,15311,5589,15288xm5589,15243l5566,15243,5566,15265,5589,15265,5589,15243xm5589,15197l5566,15197,5566,15220,5589,15220,5589,15197xm5589,15152l5566,15152,5566,15174,5589,15174,5589,15152xm5612,15265l5589,15265,5589,15288,5612,15288,5612,15265xm5612,15220l5589,15220,5589,15243,5612,15243,5612,15220xm5612,15175l5589,15175,5589,15197,5612,15197,5612,15175xm5634,15243l5612,15243,5612,15265,5634,15265,5634,15243xm5634,15197l5612,15197,5612,15220,5634,15220,5634,15197xm5657,15220l5634,15220,5634,15243,5657,15243,5657,15220xe" filled="true" fillcolor="#a7855c" stroked="false">
            <v:path arrowok="t"/>
            <v:fill type="solid"/>
          </v:shape>
          <v:shape style="position:absolute;left:4950;top:15060;width:616;height:250" coordorigin="4951,15061" coordsize="616,250" path="m4973,15220l4951,15220,4951,15243,4973,15243,4973,15220xm4996,15243l4973,15243,4973,15265,4996,15265,4996,15243xm4996,15197l4973,15197,4973,15220,4996,15220,4996,15197xm5019,15265l4996,15265,4996,15288,5019,15288,5019,15265xm5019,15220l4996,15220,4996,15243,5019,15243,5019,15220xm5019,15175l4996,15175,4996,15197,5019,15197,5019,15175xm5042,15288l5019,15288,5019,15311,5042,15311,5042,15288xm5042,15243l5019,15243,5019,15265,5042,15265,5042,15243xm5042,15197l5019,15197,5019,15220,5042,15220,5042,15197xm5042,15152l5019,15152,5019,15174,5042,15174,5042,15152xm5064,15265l5042,15265,5042,15288,5064,15288,5064,15265xm5064,15220l5042,15220,5042,15243,5064,15243,5064,15220xm5064,15175l5042,15175,5042,15197,5064,15197,5064,15175xm5087,15243l5064,15243,5064,15265,5087,15265,5087,15243xm5087,15197l5064,15197,5064,15220,5087,15220,5087,15197xm5087,15152l5064,15152,5064,15174,5087,15174,5087,15152xm5110,15220l5087,15220,5087,15243,5110,15243,5110,15220xm5110,15175l5087,15175,5087,15197,5110,15197,5110,15175xm5110,15129l5087,15129,5087,15152,5110,15152,5110,15129xm5110,15084l5087,15084,5087,15106,5110,15106,5110,15084xm5133,15197l5110,15197,5110,15220,5133,15220,5133,15197xm5133,15152l5110,15152,5110,15174,5133,15174,5133,15152xm5133,15106l5110,15106,5110,15129,5133,15129,5133,15106xm5133,15061l5110,15061,5110,15084,5133,15084,5133,15061xm5156,15220l5133,15220,5133,15243,5156,15243,5156,15220xm5156,15175l5133,15175,5133,15197,5156,15197,5156,15175xm5156,15129l5133,15129,5133,15152,5156,15152,5156,15129xm5156,15084l5133,15084,5133,15106,5156,15106,5156,15084xm5178,15243l5156,15243,5156,15265,5178,15265,5178,15243xm5178,15197l5156,15197,5156,15220,5178,15220,5178,15197xm5178,15152l5156,15152,5156,15174,5178,15174,5178,15152xm5178,15106l5156,15106,5156,15129,5178,15129,5178,15106xm5201,15265l5178,15265,5178,15288,5201,15288,5201,15265xm5201,15220l5178,15220,5178,15243,5201,15243,5201,15220xm5201,15175l5178,15175,5178,15197,5201,15197,5201,15175xm5201,15129l5178,15129,5178,15152,5201,15152,5201,15129xm5224,15288l5201,15288,5201,15311,5224,15311,5224,15288xm5224,15243l5201,15243,5201,15265,5224,15265,5224,15243xm5224,15197l5201,15197,5201,15220,5224,15220,5224,15197xm5224,15152l5201,15152,5201,15174,5224,15174,5224,15152xm5247,15265l5224,15265,5224,15288,5247,15288,5247,15265xm5247,15220l5224,15220,5224,15243,5247,15243,5247,15220xm5247,15175l5224,15175,5224,15197,5247,15197,5247,15175xm5270,15243l5247,15243,5247,15265,5270,15265,5270,15243xm5270,15197l5247,15197,5247,15220,5270,15220,5270,15197xm5292,15220l5270,15220,5270,15243,5292,15243,5292,15220xm5338,15220l5315,15220,5315,15243,5338,15243,5338,15220xm5361,15243l5338,15243,5338,15265,5361,15265,5361,15243xm5361,15197l5338,15197,5338,15220,5361,15220,5361,15197xm5384,15220l5361,15220,5361,15243,5384,15243,5384,15220xm5384,15175l5361,15175,5361,15197,5384,15197,5384,15175xm5406,15197l5384,15197,5384,15220,5406,15220,5406,15197xm5406,15152l5384,15152,5384,15174,5406,15174,5406,15152xm5429,15175l5406,15175,5406,15197,5429,15197,5429,15175xm5566,15129l5543,15129,5543,15129,5543,15129,5543,15106,5520,15106,5520,15106,5520,15106,5520,15106,5520,15084,5498,15084,5498,15083,5498,15061,5498,15061,5475,15061,5475,15084,5475,15084,5475,15084,5452,15084,5452,15106,5452,15106,5452,15106,5452,15106,5429,15106,5429,15129,5429,15129,5429,15129,5429,15129,5406,15129,5406,15152,5429,15152,5429,15152,5429,15174,5452,15174,5452,15175,5452,15197,5475,15197,5475,15197,5475,15220,5498,15220,5498,15198,5498,15197,5520,15197,5520,15175,5521,15174,5543,15174,5543,15152,5543,15152,5566,15152,5566,15129xe" filled="true" fillcolor="#a7855c" stroked="false">
            <v:path arrowok="t"/>
            <v:fill type="solid"/>
          </v:shape>
          <v:shape style="position:absolute;left:4765;top:15060;width:985;height:341" coordorigin="4766,15061" coordsize="985,341" path="m4789,15220l4766,15220,4766,15243,4789,15243,4789,15220xm4812,15243l4789,15243,4789,15265,4812,15265,4812,15243xm4812,15197l4789,15197,4789,15220,4812,15220,4812,15197xm4834,15265l4812,15265,4812,15288,4834,15288,4834,15265xm4834,15220l4812,15220,4812,15243,4834,15243,4834,15220xm4834,15175l4812,15175,4812,15197,4834,15197,4834,15175xm4857,15288l4834,15288,4834,15311,4857,15311,4857,15288xm4857,15243l4834,15243,4834,15265,4857,15265,4857,15243xm4857,15197l4834,15197,4834,15220,4857,15220,4857,15197xm4857,15152l4834,15152,4834,15174,4857,15174,4857,15152xm4880,15265l4857,15265,4857,15288,4880,15288,4880,15265xm4880,15220l4857,15220,4857,15243,4880,15243,4880,15220xm4880,15175l4857,15175,4857,15197,4880,15197,4880,15175xm4903,15243l4880,15243,4880,15265,4903,15265,4903,15243xm4903,15197l4880,15197,4880,15220,4903,15220,4903,15197xm4926,15220l4903,15220,4903,15243,4926,15243,4926,15220xm5019,15311l4996,15311,4996,15311,4996,15288,4973,15288,4973,15288,4973,15288,4973,15265,4951,15265,4950,15265,4950,15243,4950,15243,4950,15243,4928,15243,4928,15265,4928,15265,4928,15265,4905,15265,4905,15288,4882,15288,4882,15311,4859,15311,4859,15333,4882,15333,4882,15334,4882,15356,4905,15356,4905,15379,4928,15379,4928,15379,4928,15402,4950,15402,4950,15379,4951,15379,4973,15379,4973,15357,4974,15356,4996,15356,4996,15334,4996,15333,5019,15333,5019,15311xm5189,15141l5181,15135,5178,15129,5144,15095,5128,15078,5133,15061,5110,15084,5110,15084,5087,15084,5087,15106,5087,15106,5087,15106,5087,15106,5064,15106,5064,15129,5065,15129,5064,15129,5042,15129,5042,15152,5064,15152,5064,15152,5122,15209,5189,15141xm5384,15311l5361,15311,5361,15311,5361,15311,5361,15311,5361,15288,5338,15288,5338,15265,5316,15265,5315,15265,5315,15243,5315,15243,5292,15243,5292,15265,5292,15265,5270,15265,5270,15288,5270,15288,5247,15288,5247,15311,5247,15311,5224,15311,5224,15333,5247,15333,5247,15334,5247,15334,5247,15356,5270,15356,5270,15356,5270,15379,5292,15379,5292,15379,5292,15402,5315,15402,5315,15379,5316,15379,5338,15379,5338,15357,5338,15356,5361,15356,5361,15334,5361,15333,5384,15333,5384,15311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e" filled="true" fillcolor="#a7855c" stroked="false">
            <v:path arrowok="t"/>
            <v:fill type="solid"/>
          </v:shape>
          <v:shape style="position:absolute;left:4218;top:15060;width:616;height:250" coordorigin="4219,15061" coordsize="616,250" path="m4242,15220l4219,15220,4219,15243,4242,15243,4242,15220xm4264,15243l4242,15243,4242,15265,4264,15265,4264,15243xm4264,15197l4242,15197,4242,15220,4264,15220,4264,15197xm4287,15265l4265,15265,4265,15288,4287,15288,4287,15265xm4287,15220l4265,15220,4265,15243,4287,15243,4287,15220xm4287,15175l4265,15175,4265,15197,4287,15197,4287,15175xm4310,15288l4287,15288,4287,15311,4310,15311,4310,15288xm4310,15243l4287,15243,4287,15265,4310,15265,4310,15243xm4310,15197l4287,15197,4287,15220,4310,15220,4310,15197xm4310,15152l4287,15152,4287,15174,4310,15174,4310,15152xm4333,15265l4310,15265,4310,15288,4333,15288,4333,15265xm4333,15220l4310,15220,4310,15243,4333,15243,4333,15220xm4333,15175l4310,15175,4310,15197,4333,15197,4333,15175xm4356,15243l4333,15243,4333,15265,4356,15265,4356,15243xm4356,15197l4333,15197,4333,15220,4356,15220,4356,15197xm4378,15220l4356,15220,4356,15243,4378,15243,4378,15220xm4401,15197l4378,15197,4378,15220,4401,15220,4401,15197xm4424,15220l4401,15220,4401,15243,4424,15243,4424,15220xm4424,15175l4401,15175,4401,15197,4424,15197,4424,15175xm4447,15243l4424,15243,4424,15265,4447,15265,4447,15243xm4447,15197l4424,15197,4424,15220,4447,15220,4447,15197xm4447,15152l4424,15152,4424,15174,4447,15174,4447,15152xm4447,15106l4424,15106,4424,15129,4447,15129,4447,15106xm4470,15265l4447,15265,4447,15288,4470,15288,4470,15265xm4470,15220l4447,15220,4447,15243,4470,15243,4470,15220xm4470,15175l4447,15175,4447,15197,4470,15197,4470,15175xm4470,15129l4447,15129,4447,15152,4470,15152,4470,15129xm4492,15288l4470,15288,4470,15311,4492,15311,4492,15288xm4492,15243l4470,15243,4470,15265,4492,15265,4492,15243xm4492,15197l4470,15197,4470,15220,4492,15220,4492,15197xm4492,15152l4470,15152,4470,15174,4492,15174,4492,15152xm4515,15265l4492,15265,4492,15288,4515,15288,4515,15265xm4515,15220l4492,15220,4492,15243,4515,15243,4515,15220xm4515,15175l4492,15175,4492,15197,4515,15197,4515,15175xm4538,15243l4515,15243,4515,15265,4538,15265,4538,15243xm4538,15197l4515,15197,4515,15220,4538,15220,4538,15197xm4561,15220l4538,15220,4538,15243,4561,15243,4561,15220xm4606,15220l4584,15220,4584,15243,4606,15243,4606,15220xm4629,15243l4606,15243,4606,15265,4629,15265,4629,15243xm4629,15197l4606,15197,4606,15220,4629,15220,4629,15197xm4652,15265l4629,15265,4629,15288,4652,15288,4652,15265xm4652,15220l4629,15220,4629,15243,4652,15243,4652,15220xm4652,15175l4629,15175,4629,15197,4652,15197,4652,15175xm4675,15288l4652,15288,4652,15311,4675,15311,4675,15288xm4675,15243l4652,15243,4652,15265,4675,15265,4675,15243xm4675,15197l4652,15197,4652,15220,4675,15220,4675,15197xm4675,15152l4652,15152,4652,15174,4675,15174,4675,15152xm4698,15265l4675,15265,4675,15288,4698,15288,4698,15265xm4698,15220l4675,15220,4675,15243,4698,15243,4698,15220xm4698,15175l4675,15175,4675,15197,4698,15197,4698,15175xm4720,15243l4698,15243,4698,15265,4720,15265,4720,15243xm4720,15197l4698,15197,4698,15220,4720,15220,4720,15197xm4743,15220l4720,15220,4720,15243,4743,15243,4743,15220xm4789,15220l4766,15220,4766,15243,4789,15243,4789,15220xm4834,15129l4812,15129,4811,15129,4812,15129,4812,15106,4789,15106,4789,15106,4789,15106,4789,15106,4789,15084,4766,15084,4766,15083,4766,15061,4766,15061,4743,15061,4743,15084,4720,15084,4720,15106,4720,15106,4720,15106,4698,15106,4698,15129,4698,15129,4698,15129,4675,15129,4675,15152,4697,15152,4698,15152,4698,15174,4720,15174,4720,15175,4720,15197,4743,15197,4743,15197,4743,15220,4766,15220,4766,15198,4766,15197,4789,15197,4789,15175,4789,15174,4812,15174,4812,15152,4812,15152,4834,15152,4834,15129xe" filled="true" fillcolor="#a7855c" stroked="false">
            <v:path arrowok="t"/>
            <v:fill type="solid"/>
          </v:shape>
          <v:shape style="position:absolute;left:3897;top:15060;width:755;height:341" coordorigin="3898,15061" coordsize="755,341" path="m3920,15265l3898,15265,3898,15288,3920,15288,3920,15265xm3943,15288l3920,15288,3920,15311,3943,15311,3943,15288xm3943,15243l3920,15243,3920,15265,3943,15265,3943,15243xm3966,15265l3943,15265,3943,15288,3966,15288,3966,15265xm3966,15220l3943,15220,3943,15243,3966,15243,3966,15220xm3989,15243l3966,15243,3966,15265,3989,15265,3989,15243xm3989,15197l3966,15197,3966,15220,3989,15220,3989,15197xm4012,15220l3989,15220,3989,15243,4012,15243,4012,15220xm4057,15220l4034,15220,4034,15243,4057,15243,4057,15220xm4080,15243l4057,15243,4057,15265,4080,15265,4080,15243xm4080,15197l4057,15197,4057,15220,4080,15220,4080,15197xm4103,15265l4080,15265,4080,15288,4103,15288,4103,15265xm4103,15220l4080,15220,4080,15243,4103,15243,4103,15220xm4103,15175l4080,15175,4080,15197,4103,15197,4103,15175xm4126,15288l4103,15288,4103,15311,4126,15311,4126,15288xm4126,15243l4103,15243,4103,15265,4126,15265,4126,15243xm4126,15197l4103,15197,4103,15220,4126,15220,4126,15197xm4126,15152l4103,15152,4103,15174,4126,15174,4126,15152xm4148,15265l4126,15265,4126,15288,4148,15288,4148,15265xm4148,15220l4126,15220,4126,15243,4148,15243,4148,15220xm4148,15175l4126,15175,4126,15197,4148,15197,4148,15175xm4171,15243l4148,15243,4148,15265,4171,15265,4171,15243xm4171,15197l4148,15197,4148,15220,4171,15220,4171,15197xm4194,15220l4171,15220,4171,15243,4194,15243,4194,15220xm4287,15311l4265,15311,4264,15311,4264,15288,4242,15288,4242,15265,4219,15265,4219,15265,4219,15243,4219,15243,4219,15243,4196,15243,4196,15265,4173,15265,4173,15288,4173,15288,4151,15288,4151,15311,4128,15311,4128,15333,4150,15333,4151,15334,4151,15356,4173,15356,4173,15356,4173,15379,4196,15379,4196,15379,4196,15402,4219,15402,4219,15379,4219,15379,4242,15379,4242,15357,4242,15356,4264,15356,4264,15334,4265,15333,4287,15333,4287,15311xm4458,15141l4449,15135,4447,15129,4447,15129,4447,15129,4447,15106,4424,15106,4424,15106,4424,15106,4424,15106,4424,15084,4402,15084,4401,15083,4401,15061,4378,15061,4378,15084,4378,15084,4378,15084,4356,15084,4356,15106,4356,15106,4356,15106,4356,15106,4333,15106,4333,15129,4333,15129,4333,15129,4310,15129,4310,15152,4333,15152,4333,15152,4333,15152,4333,15174,4356,15174,4356,15175,4356,15197,4378,15197,4390,15209,4458,15141xm4652,15311l4629,15311,4629,15311,4629,15288,4606,15288,4606,15288,4606,15288,4606,15265,4584,15265,4584,15265,4584,15243,4584,15243,4561,15243,4561,15265,4561,15265,4561,15265,4538,15265,4538,15288,4515,15288,4515,15311,4492,15311,4492,15333,4515,15333,4515,15334,4515,15356,4538,15356,4538,15379,4561,15379,4561,15379,4561,15402,4584,15402,4584,15379,4584,15379,4606,15379,4606,15357,4607,15356,4629,15356,4629,15334,4630,15333,4652,15333,4652,15311xe" filled="true" fillcolor="#a7855c" stroked="false">
            <v:path arrowok="t"/>
            <v:fill type="solid"/>
          </v:shape>
          <v:shape style="position:absolute;left:3487;top:15060;width:616;height:250" coordorigin="3487,15061" coordsize="616,250" path="m3510,15220l3487,15220,3487,15243,3510,15243,3510,15220xm3533,15243l3510,15243,3510,15265,3533,15265,3533,15243xm3533,15197l3510,15197,3510,15220,3533,15220,3533,15197xm3556,15265l3533,15265,3533,15288,3556,15288,3556,15265xm3556,15220l3533,15220,3533,15243,3556,15243,3556,15220xm3556,15175l3533,15175,3533,15197,3556,15197,3556,15175xm3578,15288l3556,15288,3556,15311,3578,15311,3578,15288xm3578,15243l3556,15243,3556,15265,3578,15265,3578,15243xm3578,15197l3556,15197,3556,15220,3578,15220,3578,15197xm3578,15152l3556,15152,3556,15174,3578,15174,3578,15152xm3601,15265l3579,15265,3579,15288,3601,15288,3601,15265xm3601,15220l3579,15220,3579,15243,3601,15243,3601,15220xm3601,15175l3579,15175,3579,15197,3601,15197,3601,15175xm3624,15243l3601,15243,3601,15265,3624,15265,3624,15243xm3624,15197l3601,15197,3601,15220,3624,15220,3624,15197xm3624,15152l3601,15152,3601,15174,3624,15174,3624,15152xm3647,15220l3624,15220,3624,15243,3647,15243,3647,15220xm3647,15175l3624,15175,3624,15197,3647,15197,3647,15175xm3647,15129l3624,15129,3624,15152,3647,15152,3647,15129xm3670,15197l3647,15197,3647,15220,3670,15220,3670,15197xm3670,15152l3647,15152,3647,15174,3670,15174,3670,15152xm3670,15106l3647,15106,3647,15129,3670,15129,3670,15106xm3670,15061l3647,15061,3647,15084,3670,15084,3670,15061xm3692,15220l3670,15220,3670,15243,3692,15243,3692,15220xm3692,15175l3670,15175,3670,15197,3692,15197,3692,15175xm3692,15129l3670,15129,3670,15152,3692,15152,3692,15129xm3692,15084l3670,15084,3670,15106,3692,15106,3692,15084xm3715,15243l3692,15243,3692,15265,3715,15265,3715,15243xm3715,15197l3692,15197,3692,15220,3715,15220,3715,15197xm3715,15152l3692,15152,3692,15174,3715,15174,3715,15152xm3715,15106l3692,15106,3692,15129,3715,15129,3715,15106xm3738,15265l3715,15265,3715,15288,3738,15288,3738,15265xm3738,15220l3715,15220,3715,15243,3738,15243,3738,15220xm3738,15175l3715,15175,3715,15197,3738,15197,3738,15175xm3738,15129l3715,15129,3715,15152,3738,15152,3738,15129xm3761,15288l3738,15288,3738,15311,3761,15311,3761,15288xm3761,15243l3738,15243,3738,15265,3761,15265,3761,15243xm3761,15197l3738,15197,3738,15220,3761,15220,3761,15197xm3761,15152l3738,15152,3738,15174,3761,15174,3761,15152xm3784,15265l3761,15265,3761,15288,3784,15288,3784,15265xm3784,15220l3761,15220,3761,15243,3784,15243,3784,15220xm3784,15175l3761,15175,3761,15197,3784,15197,3784,15175xm3806,15243l3784,15243,3784,15265,3806,15265,3806,15243xm3806,15197l3784,15197,3784,15220,3806,15220,3806,15197xm3829,15220l3806,15220,3806,15243,3829,15243,3829,15220xm3875,15220l3852,15220,3852,15243,3875,15243,3875,15220xm3898,15243l3875,15243,3875,15265,3898,15265,3898,15243xm3898,15197l3875,15197,3875,15220,3898,15220,3898,15197xm3920,15265l3898,15265,3898,15288,3920,15288,3920,15265xm3920,15220l3898,15220,3898,15243,3920,15243,3920,15220xm3920,15175l3898,15175,3898,15197,3920,15197,3920,15175xm3943,15197l3920,15197,3920,15220,3943,15220,3943,15197xm3943,15152l3920,15152,3920,15174,3943,15174,3943,15152xm3966,15175l3943,15175,3943,15197,3966,15197,3966,15175xm4103,15129l4080,15129,4080,15129,4080,15129,4080,15106,4057,15106,4057,15106,4057,15106,4057,15106,4057,15084,4035,15084,4034,15083,4034,15061,4034,15061,4012,15061,4012,15084,4012,15084,4012,15084,3989,15084,3989,15106,3989,15106,3989,15106,3989,15106,3966,15106,3966,15129,3966,15129,3966,15129,3966,15129,3943,15129,3943,15152,3966,15152,3966,15152,3966,15174,3989,15174,3989,15175,3989,15197,4012,15197,4012,15197,4012,15220,4034,15220,4034,15198,4035,15197,4057,15197,4057,15175,4058,15174,4080,15174,4080,15152,4080,15152,4103,15152,4103,15129xe" filled="true" fillcolor="#a7855c" stroked="false">
            <v:path arrowok="t"/>
            <v:fill type="solid"/>
          </v:shape>
          <v:shape style="position:absolute;left:3122;top:15060;width:798;height:341" coordorigin="3123,15061" coordsize="798,341" path="m3145,15220l3123,15220,3123,15243,3145,15243,3145,15220xm3168,15243l3145,15243,3145,15265,3168,15265,3168,15243xm3168,15197l3145,15197,3145,15220,3168,15220,3168,15197xm3191,15265l3168,15265,3168,15288,3191,15288,3191,15265xm3191,15220l3168,15220,3168,15243,3191,15243,3191,15220xm3191,15175l3168,15175,3168,15197,3191,15197,3191,15175xm3214,15288l3191,15288,3191,15311,3214,15311,3214,15288xm3214,15243l3191,15243,3191,15265,3214,15265,3214,15243xm3214,15197l3191,15197,3191,15220,3214,15220,3214,15197xm3214,15152l3191,15152,3191,15174,3214,15174,3214,15152xm3237,15265l3214,15265,3214,15288,3237,15288,3237,15265xm3237,15220l3214,15220,3214,15243,3237,15243,3237,15220xm3237,15175l3214,15175,3214,15197,3237,15197,3237,15175xm3259,15243l3237,15243,3237,15265,3259,15265,3259,15243xm3259,15197l3237,15197,3237,15220,3259,15220,3259,15197xm3282,15220l3259,15220,3259,15243,3282,15243,3282,15220xm3328,15220l3305,15220,3305,15243,3328,15243,3328,15220xm3351,15243l3328,15243,3328,15265,3351,15265,3351,15243xm3351,15197l3328,15197,3328,15220,3351,15220,3351,15197xm3373,15265l3351,15265,3351,15288,3373,15288,3373,15265xm3373,15220l3351,15220,3351,15243,3373,15243,3373,15220xm3373,15175l3351,15175,3351,15197,3373,15197,3373,15175xm3396,15288l3373,15288,3373,15311,3396,15311,3396,15288xm3396,15243l3373,15243,3373,15265,3396,15265,3396,15243xm3396,15197l3373,15197,3373,15220,3396,15220,3396,15197xm3396,15152l3373,15152,3373,15174,3396,15174,3396,15152xm3419,15265l3396,15265,3396,15288,3419,15288,3419,15265xm3419,15220l3396,15220,3396,15243,3419,15243,3419,15220xm3419,15175l3396,15175,3396,15197,3419,15197,3419,15175xm3442,15243l3419,15243,3419,15265,3442,15265,3442,15243xm3442,15197l3419,15197,3419,15220,3442,15220,3442,15197xm3465,15220l3442,15220,3442,15243,3465,15243,3465,15220xm3556,15311l3533,15311,3533,15311,3533,15288,3510,15288,3510,15288,3510,15288,3510,15265,3488,15265,3487,15265,3487,15243,3487,15243,3465,15243,3465,15265,3465,15265,3465,15265,3442,15265,3442,15288,3419,15288,3419,15311,3396,15311,3396,15333,3419,15333,3419,15334,3419,15356,3442,15356,3442,15379,3464,15379,3465,15379,3465,15402,3487,15402,3487,15379,3488,15379,3510,15379,3510,15357,3510,15356,3533,15356,3533,15334,3533,15333,3556,15333,3556,15311xm3726,15141l3717,15135,3715,15129,3681,15095,3670,15083,3670,15061,3670,15061,3647,15061,3647,15084,3647,15084,3647,15084,3624,15084,3624,15106,3624,15106,3624,15106,3624,15106,3601,15106,3601,15129,3601,15129,3601,15129,3579,15129,3579,15152,3601,15152,3601,15152,3658,15209,3726,15141xm3920,15311l3898,15311,3898,15311,3898,15311,3898,15311,3898,15288,3875,15288,3875,15265,3852,15265,3852,15265,3852,15243,3852,15243,3829,15243,3829,15265,3829,15265,3806,15265,3806,15288,3806,15288,3784,15288,3784,15311,3784,15311,3761,15311,3761,15333,3784,15333,3784,15334,3784,15334,3784,15356,3806,15356,3806,15356,3806,15379,3829,15379,3829,15379,3829,15402,3852,15402,3852,15379,3852,15379,3875,15379,3875,15357,3875,15356,3898,15356,3898,15334,3898,15333,3920,15333,3920,15311xe" filled="true" fillcolor="#a7855c" stroked="false">
            <v:path arrowok="t"/>
            <v:fill type="solid"/>
          </v:shape>
          <v:shape style="position:absolute;left:2757;top:15060;width:616;height:341" coordorigin="2758,15061" coordsize="616,341" path="m2781,15220l2758,15220,2758,15243,2781,15243,2781,15220xm2804,15243l2781,15243,2781,15265,2804,15265,2804,15243xm2804,15197l2781,15197,2781,15220,2804,15220,2804,15197xm2826,15265l2804,15265,2804,15288,2826,15288,2826,15265xm2826,15220l2804,15220,2804,15243,2826,15243,2826,15220xm2826,15175l2804,15175,2804,15197,2826,15197,2826,15175xm2849,15288l2826,15288,2826,15311,2849,15311,2849,15288xm2849,15243l2826,15243,2826,15265,2849,15265,2849,15243xm2849,15197l2826,15197,2826,15220,2849,15220,2849,15197xm2849,15152l2826,15152,2826,15174,2849,15174,2849,15152xm2872,15265l2849,15265,2849,15288,2872,15288,2872,15265xm2872,15220l2849,15220,2849,15243,2872,15243,2872,15220xm2872,15175l2849,15175,2849,15197,2872,15197,2872,15175xm2895,15243l2872,15243,2872,15265,2895,15265,2895,15243xm2895,15197l2872,15197,2872,15220,2895,15220,2895,15197xm2917,15220l2895,15220,2895,15243,2917,15243,2917,15220xm2940,15197l2917,15197,2917,15220,2940,15220,2940,15197xm2963,15220l2940,15220,2940,15243,2963,15243,2963,15220xm2963,15175l2940,15175,2940,15197,2963,15197,2963,15175xm2986,15243l2963,15243,2963,15265,2986,15265,2986,15243xm2986,15197l2963,15197,2963,15220,2986,15220,2986,15197xm2986,15152l2963,15152,2963,15174,2986,15174,2986,15152xm3009,15265l2986,15265,2986,15288,3009,15288,3009,15265xm3009,15220l2986,15220,2986,15243,3009,15243,3009,15220xm3009,15175l2986,15175,2986,15197,3009,15197,3009,15175xm3009,15129l2986,15129,2986,15152,3009,15152,3009,15129xm3031,15288l3009,15288,3009,15311,3031,15311,3031,15288xm3031,15243l3009,15243,3009,15265,3031,15265,3031,15243xm3031,15197l3009,15197,3009,15220,3031,15220,3031,15197xm3031,15152l3009,15152,3009,15174,3031,15174,3031,15152xm3054,15265l3031,15265,3031,15288,3054,15288,3054,15265xm3054,15220l3031,15220,3031,15243,3054,15243,3054,15220xm3054,15175l3031,15175,3031,15197,3054,15197,3054,15175xm3077,15243l3054,15243,3054,15265,3077,15265,3077,15243xm3077,15197l3054,15197,3054,15220,3077,15220,3077,15197xm3100,15220l3077,15220,3077,15243,3100,15243,3100,15220xm3145,15220l3123,15220,3123,15243,3145,15243,3145,15220xm3191,15311l3168,15311,3168,15311,3168,15288,3145,15288,3145,15265,3123,15265,3123,15265,3123,15243,3123,15243,3123,15243,3100,15243,3100,15265,3077,15265,3077,15288,3077,15288,3054,15288,3054,15311,3031,15311,3031,15333,3054,15333,3054,15334,3054,15356,3077,15356,3077,15356,3077,15379,3100,15379,3100,15379,3100,15402,3123,15402,3123,15379,3123,15379,3145,15379,3145,15357,3146,15356,3168,15356,3168,15334,3169,15333,3191,15333,3191,15311xm3373,15129l3351,15129,3351,15129,3351,15129,3351,15106,3328,15106,3328,15106,3328,15106,3328,15106,3328,15084,3305,15084,3305,15083,3305,15061,3305,15061,3305,15061,3282,15061,3282,15084,3282,15084,3282,15084,3282,15084,3259,15084,3259,15106,3259,15106,3259,15106,3259,15106,3237,15106,3237,15129,3237,15129,3237,15129,3214,15129,3214,15152,3237,15152,3237,15152,3237,15152,3237,15174,3259,15174,3259,15175,3259,15197,3282,15197,3282,15197,3282,15220,3305,15220,3305,15198,3305,15197,3328,15197,3328,15175,3328,15174,3351,15174,3351,15152,3351,15152,3373,15152,3373,15129xe" filled="true" fillcolor="#a7855c" stroked="false">
            <v:path arrowok="t"/>
            <v:fill type="solid"/>
          </v:shape>
          <v:shape style="position:absolute;left:2393;top:15060;width:604;height:341" coordorigin="2393,15061" coordsize="604,341" path="m2416,15220l2393,15220,2393,15243,2416,15243,2416,15220xm2439,15243l2416,15243,2416,15265,2439,15265,2439,15243xm2439,15197l2416,15197,2416,15220,2439,15220,2439,15197xm2462,15265l2439,15265,2439,15288,2462,15288,2462,15265xm2462,15220l2439,15220,2439,15243,2462,15243,2462,15220xm2462,15175l2439,15175,2439,15197,2462,15197,2462,15175xm2484,15288l2462,15288,2462,15311,2484,15311,2484,15288xm2484,15243l2462,15243,2462,15265,2484,15265,2484,15243xm2484,15197l2462,15197,2462,15220,2484,15220,2484,15197xm2484,15152l2462,15152,2462,15174,2484,15174,2484,15152xm2507,15265l2484,15265,2484,15288,2507,15288,2507,15265xm2507,15220l2484,15220,2484,15243,2507,15243,2507,15220xm2507,15175l2484,15175,2484,15197,2507,15197,2507,15175xm2530,15243l2507,15243,2507,15265,2530,15265,2530,15243xm2530,15197l2507,15197,2507,15220,2530,15220,2530,15197xm2553,15220l2530,15220,2530,15243,2553,15243,2553,15220xm2553,15175l2530,15175,2530,15197,2553,15197,2553,15175xm2576,15197l2553,15197,2553,15220,2576,15220,2576,15197xm2576,15152l2553,15152,2553,15174,2576,15174,2576,15152xm2598,15220l2576,15220,2576,15243,2598,15243,2598,15220xm2598,15175l2576,15175,2576,15197,2598,15197,2598,15175xm2598,15129l2576,15129,2576,15152,2598,15152,2598,15129xm2621,15243l2598,15243,2598,15265,2621,15265,2621,15243xm2621,15197l2598,15197,2598,15220,2621,15220,2621,15197xm2621,15152l2598,15152,2598,15174,2621,15174,2621,15152xm2621,15106l2598,15106,2598,15129,2621,15129,2621,15106xm2644,15265l2621,15265,2621,15288,2644,15288,2644,15265xm2644,15220l2621,15220,2621,15243,2644,15243,2644,15220xm2644,15175l2621,15175,2621,15197,2644,15197,2644,15175xm2644,15129l2621,15129,2621,15152,2644,15152,2644,15129xm2667,15288l2644,15288,2644,15311,2667,15311,2667,15288xm2667,15243l2644,15243,2644,15265,2667,15265,2667,15243xm2667,15197l2644,15197,2644,15220,2667,15220,2667,15197xm2667,15152l2644,15152,2644,15174,2667,15174,2667,15152xm2690,15265l2667,15265,2667,15288,2690,15288,2690,15265xm2690,15220l2667,15220,2667,15243,2690,15243,2690,15220xm2690,15175l2667,15175,2667,15197,2690,15197,2690,15175xm2712,15243l2690,15243,2690,15265,2712,15265,2712,15243xm2712,15197l2690,15197,2690,15220,2712,15220,2712,15197xm2735,15220l2712,15220,2712,15243,2735,15243,2735,15220xm2826,15311l2804,15311,2804,15311,2804,15288,2781,15288,2781,15288,2781,15288,2781,15265,2758,15265,2758,15265,2758,15243,2758,15243,2735,15243,2735,15265,2735,15265,2712,15265,2712,15288,2712,15288,2690,15288,2690,15311,2690,15311,2690,15311,2667,15311,2667,15333,2690,15333,2690,15334,2690,15334,2690,15356,2712,15356,2712,15356,2712,15379,2735,15379,2735,15379,2735,15402,2758,15402,2758,15379,2758,15379,2781,15379,2781,15357,2781,15356,2804,15356,2804,15334,2804,15333,2826,15333,2826,15311xm2997,15141l2988,15135,2986,15129,2986,15129,2986,15129,2986,15106,2963,15106,2963,15106,2963,15106,2963,15106,2963,15084,2941,15084,2940,15083,2940,15061,2940,15061,2917,15061,2917,15084,2917,15084,2917,15084,2895,15084,2895,15106,2895,15106,2895,15106,2895,15106,2872,15106,2872,15129,2872,15129,2872,15129,2849,15129,2849,15152,2872,15152,2872,15152,2872,15152,2872,15174,2895,15174,2895,15175,2895,15197,2917,15197,2917,15197,2917,15220,2940,15220,2940,15198,2997,15141xe" filled="true" fillcolor="#a7855c" stroked="false">
            <v:path arrowok="t"/>
            <v:fill type="solid"/>
          </v:shape>
          <v:shape style="position:absolute;left:2028;top:15060;width:604;height:341" coordorigin="2029,15061" coordsize="604,341" path="m2051,15220l2029,15220,2029,15243,2051,15243,2051,15220xm2074,15243l2051,15243,2051,15265,2074,15265,2074,15243xm2074,15197l2051,15197,2051,15220,2074,15220,2074,15197xm2097,15265l2074,15265,2074,15288,2097,15288,2097,15265xm2097,15220l2074,15220,2074,15243,2097,15243,2097,15220xm2097,15175l2074,15175,2074,15197,2097,15197,2097,15175xm2120,15288l2097,15288,2097,15311,2120,15311,2120,15288xm2120,15243l2097,15243,2097,15265,2120,15265,2120,15243xm2120,15197l2097,15197,2097,15220,2120,15220,2120,15197xm2120,15152l2097,15152,2097,15174,2120,15174,2120,15152xm2142,15265l2120,15265,2120,15288,2142,15288,2142,15265xm2142,15220l2120,15220,2120,15243,2142,15243,2142,15220xm2142,15175l2120,15175,2120,15197,2142,15197,2142,15175xm2165,15243l2143,15243,2143,15265,2165,15265,2165,15243xm2165,15197l2143,15197,2143,15220,2165,15220,2165,15197xm2165,15152l2143,15152,2143,15174,2165,15174,2165,15152xm2188,15220l2165,15220,2165,15243,2188,15243,2188,15220xm2188,15175l2165,15175,2165,15197,2188,15197,2188,15175xm2188,15129l2165,15129,2165,15152,2188,15152,2188,15129xm2211,15197l2188,15197,2188,15220,2211,15220,2211,15197xm2211,15152l2188,15152,2188,15174,2211,15174,2211,15152xm2211,15106l2188,15106,2188,15129,2211,15129,2211,15106xm2234,15220l2211,15220,2211,15243,2234,15243,2234,15220xm2234,15175l2211,15175,2211,15197,2234,15197,2234,15175xm2234,15129l2211,15129,2211,15152,2234,15152,2234,15129xm2234,15084l2211,15084,2211,15106,2234,15106,2234,15084xm2256,15243l2234,15243,2234,15265,2256,15265,2256,15243xm2256,15197l2234,15197,2234,15220,2256,15220,2256,15197xm2256,15152l2234,15152,2234,15174,2256,15174,2256,15152xm2256,15106l2234,15106,2234,15129,2256,15129,2256,15106xm2279,15265l2256,15265,2256,15288,2279,15288,2279,15265xm2279,15220l2256,15220,2256,15243,2279,15243,2279,15220xm2279,15175l2256,15175,2256,15197,2279,15197,2279,15175xm2279,15129l2256,15129,2256,15152,2279,15152,2279,15129xm2302,15288l2279,15288,2279,15311,2302,15311,2302,15288xm2302,15243l2279,15243,2279,15265,2302,15265,2302,15243xm2302,15197l2279,15197,2279,15220,2302,15220,2302,15197xm2302,15152l2279,15152,2279,15174,2302,15174,2302,15152xm2325,15265l2302,15265,2302,15288,2325,15288,2325,15265xm2325,15220l2302,15220,2302,15243,2325,15243,2325,15220xm2325,15175l2302,15175,2302,15197,2325,15197,2325,15175xm2348,15243l2325,15243,2325,15265,2348,15265,2348,15243xm2348,15197l2325,15197,2325,15220,2348,15220,2348,15197xm2370,15220l2348,15220,2348,15243,2370,15243,2370,15220xm2462,15311l2439,15311,2439,15311,2439,15288,2416,15288,2416,15288,2416,15288,2416,15265,2394,15265,2393,15265,2393,15243,2393,15243,2370,15243,2370,15265,2370,15265,2348,15265,2348,15288,2348,15288,2325,15288,2325,15311,2325,15311,2325,15311,2302,15311,2302,15333,2325,15333,2325,15334,2325,15356,2348,15356,2348,15356,2348,15379,2370,15379,2370,15379,2370,15402,2393,15402,2393,15379,2394,15379,2416,15379,2416,15357,2416,15356,2439,15356,2439,15334,2439,15333,2462,15333,2462,15311xm2632,15141l2623,15135,2621,15129,2598,15106,2598,15106,2598,15084,2576,15084,2576,15083,2576,15061,2576,15061,2576,15061,2576,15061,2553,15061,2553,15084,2553,15084,2553,15084,2553,15084,2530,15084,2530,15106,2530,15106,2530,15106,2530,15106,2507,15106,2507,15129,2507,15129,2507,15129,2507,15129,2484,15129,2484,15152,2507,15152,2507,15152,2507,15174,2530,15174,2530,15175,2530,15197,2553,15197,2564,15209,2632,15141xe" filled="true" fillcolor="#a7855c" stroked="false">
            <v:path arrowok="t"/>
            <v:fill type="solid"/>
          </v:shape>
          <v:shape style="position:absolute;left:1663;top:15060;width:604;height:341" coordorigin="1664,15061" coordsize="604,341" path="m1687,15220l1664,15220,1664,15243,1687,15243,1687,15220xm1709,15243l1687,15243,1687,15265,1709,15265,1709,15243xm1709,15197l1687,15197,1687,15220,1709,15220,1709,15197xm1732,15265l1709,15265,1709,15288,1732,15288,1732,15265xm1732,15220l1709,15220,1709,15243,1732,15243,1732,15220xm1732,15175l1709,15175,1709,15197,1732,15197,1732,15175xm1755,15288l1732,15288,1732,15311,1755,15311,1755,15288xm1755,15243l1732,15243,1732,15265,1755,15265,1755,15243xm1755,15197l1732,15197,1732,15220,1755,15220,1755,15197xm1755,15152l1732,15152,1732,15174,1755,15174,1755,15152xm1778,15265l1755,15265,1755,15288,1778,15288,1778,15265xm1778,15220l1755,15220,1755,15243,1778,15243,1778,15220xm1778,15175l1755,15175,1755,15197,1778,15197,1778,15175xm1778,15129l1755,15129,1755,15152,1778,15152,1778,15129xm1801,15243l1778,15243,1778,15265,1801,15265,1801,15243xm1801,15197l1778,15197,1778,15220,1801,15220,1801,15197xm1801,15152l1778,15152,1778,15174,1801,15174,1801,15152xm1801,15106l1778,15106,1778,15129,1801,15129,1801,15106xm1823,15220l1801,15220,1801,15243,1823,15243,1823,15220xm1823,15175l1801,15175,1801,15197,1823,15197,1823,15175xm1823,15129l1801,15129,1801,15152,1823,15152,1823,15129xm1823,15084l1801,15084,1801,15106,1823,15106,1823,15084xm1846,15197l1823,15197,1823,15220,1846,15220,1846,15197xm1846,15152l1823,15152,1823,15174,1846,15174,1846,15152xm1846,15106l1823,15106,1823,15129,1846,15129,1846,15106xm1846,15061l1823,15061,1823,15084,1846,15084,1846,15061xm1869,15220l1846,15220,1846,15243,1869,15243,1869,15220xm1869,15175l1846,15175,1846,15197,1869,15197,1869,15175xm1869,15129l1846,15129,1846,15152,1869,15152,1869,15129xm1869,15084l1846,15084,1846,15106,1869,15106,1869,15084xm1892,15243l1869,15243,1869,15265,1892,15265,1892,15243xm1892,15197l1869,15197,1869,15220,1892,15220,1892,15197xm1892,15152l1869,15152,1869,15174,1892,15174,1892,15152xm1892,15106l1869,15106,1869,15129,1892,15129,1892,15106xm1915,15265l1892,15265,1892,15288,1915,15288,1915,15265xm1915,15220l1892,15220,1892,15243,1915,15243,1915,15220xm1915,15175l1892,15175,1892,15197,1915,15197,1915,15175xm1915,15129l1892,15129,1892,15152,1915,15152,1915,15129xm1937,15288l1915,15288,1915,15311,1937,15311,1937,15288xm1937,15243l1915,15243,1915,15265,1937,15265,1937,15243xm1937,15197l1915,15197,1915,15220,1937,15220,1937,15197xm1937,15152l1915,15152,1915,15174,1937,15174,1937,15152xm1960,15265l1937,15265,1937,15288,1960,15288,1960,15265xm1960,15220l1937,15220,1937,15243,1960,15243,1960,15220xm1960,15175l1937,15175,1937,15197,1960,15197,1960,15175xm1983,15243l1960,15243,1960,15265,1983,15265,1983,15243xm1983,15197l1960,15197,1960,15220,1983,15220,1983,15197xm2006,15220l1983,15220,1983,15243,2006,15243,2006,15220xm2097,15311l2074,15311,2074,15311,2074,15288,2051,15288,2051,15265,2029,15265,2029,15265,2029,15243,2029,15243,2006,15243,2006,15265,2006,15265,1983,15265,1983,15288,1983,15288,1960,15288,1960,15311,1960,15311,1960,15311,1937,15311,1937,15333,1960,15333,1960,15334,1960,15334,1960,15356,1983,15356,1983,15356,1983,15379,2006,15379,2006,15379,2006,15402,2029,15402,2029,15379,2029,15379,2051,15379,2051,15357,2052,15356,2074,15356,2074,15334,2074,15333,2097,15333,2097,15311xm2267,15141l2259,15135,2256,15129,2222,15095,2211,15083,2211,15061,2211,15061,2188,15061,2188,15084,2188,15084,2188,15084,2165,15084,2165,15106,2165,15106,2165,15106,2165,15106,2143,15106,2143,15129,2143,15129,2142,15129,2142,15129,2120,15129,2120,15152,2142,15152,2143,15152,2143,15174,2165,15174,2200,15209,2267,15141xe" filled="true" fillcolor="#a7855c" stroked="false">
            <v:path arrowok="t"/>
            <v:fill type="solid"/>
          </v:shape>
          <v:shape style="position:absolute;left:1572;top:15060;width:4082;height:464" coordorigin="1573,15061" coordsize="4082,464" path="m1732,15311l1709,15311,1709,15311,1709,15288,1687,15288,1687,15288,1687,15288,1687,15288,1687,15265,1664,15265,1664,15265,1664,15243,1664,15243,1641,15243,1641,15265,1641,15265,1618,15265,1618,15288,1618,15288,1595,15288,1595,15311,1595,15311,1573,15311,1573,15333,1595,15333,1595,15334,1595,15334,1595,15356,1618,15356,1618,15356,1618,15379,1641,15379,1641,15379,1641,15402,1664,15402,1664,15379,1664,15379,1687,15379,1687,15357,1687,15356,1709,15356,1709,15334,1710,15333,1732,15333,1732,15311xm1903,15141l1894,15135,1892,15129,1858,15095,1841,15078,1846,15061,1778,15129,1755,15129,1755,15152,1778,15152,1778,15152,1835,15209,1903,15141xm5038,15502l5016,15502,5016,15525,5038,15525,5038,15502xm5061,15479l5038,15479,5038,15502,5061,15502,5061,15479xm5084,15457l5061,15457,5061,15479,5084,15479,5084,15457xm5107,15434l5084,15434,5084,15457,5107,15457,5107,15434xm5175,15457l5152,15457,5152,15479,5175,15479,5175,15457xm5175,15411l5152,15411,5152,15434,5130,15434,5130,15457,5152,15457,5152,15434,5175,15434,5175,15411xm5198,15479l5175,15479,5175,15502,5198,15502,5198,15479xm5198,15434l5175,15434,5175,15457,5198,15457,5198,15434xm5198,15388l5175,15388,5175,15411,5198,15411,5198,15388xm5221,15502l5198,15502,5198,15525,5221,15525,5221,15502xm5221,15457l5198,15457,5198,15479,5221,15479,5221,15457xm5221,15366l5198,15366,5198,15388,5221,15388,5221,15366xm5244,15479l5221,15479,5221,15502,5244,15502,5244,15479xm5244,15434l5221,15434,5221,15411,5198,15411,5198,15434,5221,15434,5221,15457,5244,15457,5244,15434xm5244,15388l5221,15388,5221,15411,5244,15411,5244,15388xm5266,15457l5244,15457,5244,15479,5266,15479,5266,15457xm5266,15411l5244,15411,5244,15434,5266,15434,5266,15411xm5289,15434l5266,15434,5266,15457,5289,15457,5289,15434xm5357,15457l5335,15457,5335,15479,5357,15479,5357,15457xm5357,15411l5335,15411,5335,15434,5312,15434,5312,15457,5335,15457,5335,15434,5357,15434,5357,15411xm5380,15479l5358,15479,5358,15502,5380,15502,5380,15479xm5380,15388l5358,15388,5358,15411,5380,15411,5380,15388xm5403,15502l5380,15502,5380,15525,5403,15525,5403,15502xm5403,15457l5380,15457,5380,15479,5403,15479,5403,15457xm5403,15366l5380,15366,5380,15388,5403,15388,5403,15366xm5426,15479l5403,15479,5403,15502,5426,15502,5426,15479xm5426,15434l5403,15434,5403,15411,5380,15411,5380,15434,5358,15434,5358,15457,5380,15457,5380,15434,5403,15434,5403,15457,5426,15457,5426,15434xm5426,15388l5403,15388,5403,15411,5426,15411,5426,15388xm5449,15457l5426,15457,5426,15479,5449,15479,5449,15457xm5471,15434l5449,15434,5449,15411,5426,15411,5426,15434,5449,15434,5449,15457,5471,15457,5471,15434xm5517,15434l5494,15434,5494,15457,5517,15457,5517,15434xm5540,15457l5517,15457,5517,15479,5540,15479,5540,15457xm5563,15479l5540,15479,5540,15502,5563,15502,5563,15479xm5563,15388l5540,15388,5540,15411,5563,15411,5563,15388xm5585,15502l5563,15502,5563,15525,5585,15525,5585,15502xm5585,15457l5563,15457,5563,15479,5585,15479,5585,15457xm5585,15411l5563,15411,5563,15434,5540,15434,5540,15411,5517,15411,5517,15434,5540,15434,5540,15457,5563,15457,5563,15434,5585,15434,5585,15411xm5585,15366l5563,15366,5563,15388,5585,15388,5585,15366xm5608,15479l5585,15479,5585,15502,5608,15502,5608,15479xm5608,15434l5585,15434,5585,15457,5608,15457,5608,15434xm5608,15388l5585,15388,5585,15411,5608,15411,5608,15388xm5631,15457l5608,15457,5608,15479,5631,15479,5631,15457xm5631,15411l5608,15411,5608,15434,5631,15434,5631,15411xm5654,15434l5631,15434,5631,15457,5654,15457,5654,15434xe" filled="true" fillcolor="#a7855c" stroked="false">
            <v:path arrowok="t"/>
            <v:fill type="solid"/>
          </v:shape>
          <v:shape style="position:absolute;left:4947;top:15274;width:800;height:341" coordorigin="4947,15275" coordsize="800,341" path="m4970,15434l4947,15434,4947,15457,4970,15457,4970,15434xm4993,15457l4970,15457,4970,15479,4993,15479,4993,15457xm5016,15479l4993,15479,4993,15502,5016,15502,5016,15479xm5016,15434l4993,15434,4993,15411,4970,15411,4970,15434,4993,15434,4993,15457,5016,15457,5016,15434xm5016,15388l4993,15388,4993,15411,5016,15411,5016,15388xm5038,15502l5016,15502,5016,15525,5038,15525,5038,15502xm5038,15457l5016,15457,5016,15479,5038,15479,5038,15457xm5038,15411l5016,15411,5016,15434,5038,15434,5038,15411xm5038,15366l5016,15366,5016,15388,5038,15388,5038,15366xm5061,15388l5038,15388,5038,15411,5061,15411,5061,15388xm5084,15411l5061,15411,5061,15434,5038,15434,5038,15457,5061,15457,5061,15434,5084,15434,5084,15411xm5198,15343l5175,15343,5175,15343,5175,15343,5175,15320,5152,15320,5152,15320,5152,15320,5152,15320,5152,15298,5130,15298,5130,15297,5130,15275,5130,15275,5130,15275,5107,15275,5107,15298,5107,15298,5084,15298,5084,15320,5084,15320,5084,15320,5061,15320,5061,15343,5061,15343,5061,15343,5038,15343,5038,15366,5061,15366,5061,15366,5061,15388,5084,15388,5084,15389,5084,15411,5107,15411,5107,15411,5107,15434,5130,15434,5130,15412,5130,15411,5152,15411,5152,15389,5153,15388,5175,15388,5175,15366,5175,15366,5198,15366,5198,15343xm5312,15593l5289,15593,5289,15616,5312,15616,5312,15593xm5312,15547l5289,15547,5289,15570,5312,15570,5312,15547xm5335,15570l5312,15570,5312,15593,5335,15593,5335,15570xm5335,15525l5312,15525,5312,15547,5335,15547,5335,15525xm5357,15547l5335,15547,5335,15570,5357,15570,5357,15547xm5357,15502l5335,15502,5335,15525,5357,15525,5357,15502xm5380,15525l5358,15525,5358,15547,5380,15547,5380,15525xm5563,15343l5540,15343,5540,15343,5540,15343,5540,15320,5517,15320,5517,15320,5517,15320,5517,15298,5495,15298,5494,15297,5494,15275,5494,15275,5471,15275,5471,15298,5471,15298,5449,15298,5449,15320,5426,15320,5426,15343,5426,15343,5426,15343,5403,15343,5403,15366,5426,15366,5426,15366,5426,15366,5426,15388,5449,15388,5449,15388,5449,15411,5471,15411,5471,15411,5471,15434,5494,15434,5494,15411,5495,15411,5517,15411,5517,15389,5517,15388,5540,15388,5540,15366,5540,15366,5563,15366,5563,15343xm5747,15525l5724,15525,5724,15525,5724,15525,5724,15502,5702,15502,5702,15502,5702,15502,5702,15502,5702,15479,5679,15479,5679,15479,5679,15457,5679,15457,5656,15457,5656,15479,5656,15479,5656,15479,5633,15479,5633,15502,5633,15502,5633,15502,5633,15502,5610,15502,5610,15525,5610,15525,5610,15525,5588,15525,5588,15547,5610,15547,5610,15547,5610,15570,5633,15570,5633,15570,5633,15593,5656,15593,5656,15593,5656,15616,5679,15616,5679,15593,5679,15593,5702,15593,5702,15570,5702,15570,5724,15570,5724,15548,5725,15547,5747,15547,5747,15525xe" filled="true" fillcolor="#a7855c" stroked="false">
            <v:path arrowok="t"/>
            <v:fill type="solid"/>
          </v:shape>
          <v:shape style="position:absolute;left:4443;top:15365;width:925;height:250" coordorigin="4444,15366" coordsize="925,250" path="m4466,15479l4444,15479,4444,15502,4466,15502,4466,15479xm4489,15502l4466,15502,4466,15525,4489,15525,4489,15502xm4489,15457l4466,15457,4466,15479,4489,15479,4489,15457xm4489,15411l4466,15411,4466,15434,4444,15434,4444,15457,4466,15457,4466,15434,4489,15434,4489,15411xm4512,15479l4489,15479,4489,15502,4512,15502,4512,15479xm4512,15388l4489,15388,4489,15411,4512,15411,4512,15388xm4535,15457l4512,15457,4512,15479,4535,15479,4535,15457xm4535,15411l4512,15411,4512,15434,4489,15434,4489,15457,4512,15457,4512,15434,4535,15434,4535,15411xm4558,15434l4535,15434,4535,15457,4558,15457,4558,15434xm4603,15434l4580,15434,4580,15457,4603,15457,4603,15434xm4626,15457l4603,15457,4603,15479,4626,15479,4626,15457xm4626,15411l4603,15411,4603,15434,4626,15434,4626,15411xm4649,15479l4626,15479,4626,15502,4649,15502,4649,15479xm4649,15434l4626,15434,4626,15457,4649,15457,4649,15434xm4649,15388l4626,15388,4626,15411,4649,15411,4649,15388xm4671,15502l4649,15502,4649,15525,4671,15525,4671,15502xm4671,15457l4649,15457,4649,15479,4671,15479,4671,15457xm4671,15366l4649,15366,4649,15388,4671,15388,4671,15366xm4694,15479l4671,15479,4671,15502,4694,15502,4694,15479xm4694,15388l4671,15388,4671,15411,4694,15411,4694,15388xm4717,15457l4694,15457,4694,15479,4717,15479,4717,15457xm4717,15411l4694,15411,4694,15434,4671,15434,4671,15411,4649,15411,4649,15434,4671,15434,4671,15457,4694,15457,4694,15434,4717,15434,4717,15411xm4740,15434l4717,15434,4717,15457,4740,15457,4740,15434xm4785,15434l4763,15434,4763,15457,4785,15457,4785,15434xm4808,15457l4785,15457,4785,15479,4808,15479,4808,15457xm4831,15479l4808,15479,4808,15502,4831,15502,4831,15479xm4831,15434l4808,15434,4808,15411,4785,15411,4785,15434,4808,15434,4808,15457,4831,15457,4831,15434xm4831,15388l4808,15388,4808,15411,4831,15411,4831,15388xm4854,15502l4831,15502,4831,15525,4854,15525,4854,15502xm4854,15457l4831,15457,4831,15479,4854,15479,4854,15457xm4854,15366l4831,15366,4831,15388,4854,15388,4854,15366xm4877,15479l4854,15479,4854,15502,4877,15502,4877,15479xm4877,15434l4854,15434,4854,15411,4831,15411,4831,15434,4854,15434,4854,15457,4877,15457,4877,15434xm4877,15388l4854,15388,4854,15411,4877,15411,4877,15388xm4899,15457l4877,15457,4877,15479,4899,15479,4899,15457xm4922,15434l4899,15434,4899,15411,4877,15411,4877,15434,4899,15434,4899,15457,4922,15457,4922,15434xm5016,15525l4993,15525,4993,15525,4993,15525,4993,15525,4993,15502,4970,15502,4970,15502,4970,15502,4970,15502,4970,15479,4948,15479,4947,15479,4947,15457,4947,15457,4924,15457,4924,15479,4924,15479,4924,15479,4902,15479,4902,15502,4902,15502,4902,15502,4902,15502,4879,15502,4879,15525,4879,15525,4879,15525,4856,15525,4856,15547,4879,15547,4879,15547,4879,15570,4902,15570,4902,15570,4902,15593,4924,15593,4924,15593,4924,15616,4947,15616,4947,15593,4948,15593,4970,15593,4970,15571,4970,15570,4993,15570,4993,15548,4993,15547,5016,15547,5016,15525xm5368,15537l5360,15530,5358,15525,5335,15502,5335,15502,5335,15479,5312,15479,5312,15479,5312,15457,5312,15457,5312,15457,5289,15457,5289,15479,5289,15479,5289,15479,5289,15479,5266,15479,5266,15502,5266,15502,5266,15502,5266,15502,5244,15502,5244,15525,5244,15525,5244,15525,5244,15525,5221,15525,5221,15547,5243,15547,5244,15547,5244,15570,5266,15570,5266,15570,5266,15593,5289,15593,5301,15604,5368,15537xe" filled="true" fillcolor="#a7855c" stroked="false">
            <v:path arrowok="t"/>
            <v:fill type="solid"/>
          </v:shape>
          <v:shape style="position:absolute;left:4215;top:15274;width:616;height:341" coordorigin="4216,15275" coordsize="616,341" path="m4261,15457l4238,15457,4238,15479,4261,15479,4261,15457xm4261,15411l4238,15411,4238,15434,4216,15434,4216,15457,4238,15457,4238,15434,4261,15434,4261,15411xm4284,15479l4261,15479,4261,15502,4284,15502,4284,15479xm4284,15434l4261,15434,4261,15457,4284,15457,4284,15434xm4284,15388l4261,15388,4261,15411,4284,15411,4284,15388xm4307,15502l4284,15502,4284,15525,4307,15525,4307,15502xm4307,15457l4284,15457,4284,15479,4307,15479,4307,15457xm4330,15479l4307,15479,4307,15502,4330,15502,4330,15479xm4330,15434l4307,15434,4307,15411,4284,15411,4284,15434,4307,15434,4307,15457,4330,15457,4330,15434xm4330,15388l4307,15388,4307,15411,4330,15411,4330,15388xm4352,15457l4330,15457,4330,15479,4352,15479,4352,15457xm4375,15434l4352,15434,4352,15411,4330,15411,4330,15434,4352,15434,4352,15457,4375,15457,4375,15434xm4444,15457l4421,15457,4421,15479,4444,15479,4444,15457xm4466,15434l4444,15434,4444,15457,4466,15457,4466,15434xm4466,15388l4444,15388,4444,15411,4466,15411,4466,15388xm4489,15366l4466,15366,4466,15343,4444,15343,4444,15343,4444,15320,4421,15320,4421,15298,4398,15298,4398,15297,4398,15275,4398,15275,4375,15275,4375,15298,4375,15298,4375,15298,4352,15298,4352,15320,4352,15320,4352,15320,4352,15320,4330,15320,4330,15343,4330,15343,4330,15343,4330,15343,4307,15343,4307,15366,4284,15366,4284,15388,4307,15388,4307,15366,4330,15366,4330,15366,4330,15388,4352,15388,4352,15388,4352,15411,4375,15411,4375,15411,4375,15434,4398,15434,4398,15457,4421,15457,4421,15434,4444,15434,4444,15411,4421,15411,4421,15434,4398,15434,4398,15411,4398,15411,4421,15411,4421,15389,4421,15388,4444,15388,4444,15366,4444,15366,4466,15366,4466,15388,4489,15388,4489,15366xm4535,15547l4512,15547,4512,15570,4535,15570,4535,15547xm4535,15502l4512,15502,4512,15525,4535,15525,4535,15502xm4558,15570l4535,15570,4535,15593,4558,15593,4558,15570xm4558,15525l4535,15525,4535,15547,4558,15547,4558,15525xm4558,15479l4535,15479,4535,15502,4558,15502,4558,15479xm4580,15593l4558,15593,4558,15616,4580,15616,4580,15593xm4580,15547l4558,15547,4558,15570,4580,15570,4580,15547xm4580,15502l4558,15502,4558,15525,4580,15525,4580,15502xm4580,15457l4558,15457,4558,15479,4580,15479,4580,15457xm4603,15570l4580,15570,4580,15593,4603,15593,4603,15570xm4603,15525l4580,15525,4580,15547,4603,15547,4603,15525xm4603,15479l4580,15479,4580,15502,4603,15502,4603,15479xm4626,15547l4603,15547,4603,15570,4626,15570,4626,15547xm4626,15502l4603,15502,4603,15525,4626,15525,4626,15502xm4649,15525l4626,15525,4626,15547,4649,15547,4649,15525xm4831,15343l4808,15343,4808,15343,4808,15343,4808,15320,4785,15320,4785,15320,4785,15320,4785,15320,4785,15298,4763,15298,4763,15297,4763,15275,4763,15275,4740,15275,4740,15298,4740,15298,4717,15298,4717,15320,4717,15320,4717,15320,4694,15320,4694,15343,4694,15343,4694,15343,4671,15343,4671,15366,4694,15366,4694,15366,4694,15388,4717,15388,4717,15389,4717,15411,4740,15411,4740,15411,4740,15434,4763,15434,4763,15411,4763,15411,4785,15411,4785,15389,4786,15388,4808,15388,4808,15366,4809,15366,4831,15366,4831,15343xe" filled="true" fillcolor="#a7855c" stroked="false">
            <v:path arrowok="t"/>
            <v:fill type="solid"/>
          </v:shape>
          <v:shape style="position:absolute;left:3575;top:15365;width:1062;height:250" coordorigin="3575,15366" coordsize="1062,250" path="m3598,15479l3575,15479,3575,15502,3598,15502,3598,15479xm3621,15457l3598,15457,3598,15479,3621,15479,3621,15457xm3644,15434l3621,15434,3621,15457,3644,15457,3644,15434xm3712,15457l3689,15457,3689,15479,3712,15479,3712,15457xm3712,15411l3689,15411,3689,15434,3666,15434,3666,15457,3689,15457,3689,15434,3712,15434,3712,15411xm3735,15479l3712,15479,3712,15502,3735,15502,3735,15479xm3735,15434l3712,15434,3712,15457,3735,15457,3735,15434xm3735,15388l3712,15388,3712,15411,3735,15411,3735,15388xm3758,15502l3735,15502,3735,15525,3758,15525,3758,15502xm3758,15457l3735,15457,3735,15479,3758,15479,3758,15457xm3758,15366l3735,15366,3735,15388,3758,15388,3758,15366xm3780,15479l3758,15479,3758,15502,3780,15502,3780,15479xm3780,15434l3758,15434,3758,15411,3735,15411,3735,15434,3758,15434,3758,15457,3780,15457,3780,15434xm3780,15388l3758,15388,3758,15411,3780,15411,3780,15388xm3803,15457l3780,15457,3780,15479,3803,15479,3803,15457xm3803,15411l3780,15411,3780,15434,3803,15434,3803,15411xm3826,15434l3803,15434,3803,15457,3826,15457,3826,15434xm3894,15457l3872,15457,3872,15479,3894,15479,3894,15457xm3894,15411l3872,15411,3872,15434,3849,15434,3849,15457,3872,15457,3872,15434,3894,15434,3894,15411xm3917,15479l3894,15479,3894,15502,3917,15502,3917,15479xm3917,15388l3894,15388,3894,15411,3917,15411,3917,15388xm3940,15502l3917,15502,3917,15525,3940,15525,3940,15502xm3940,15457l3917,15457,3917,15479,3940,15479,3940,15457xm3940,15366l3917,15366,3917,15388,3940,15388,3940,15366xm3963,15479l3940,15479,3940,15502,3963,15502,3963,15479xm3963,15434l3940,15434,3940,15411,3917,15411,3917,15434,3894,15434,3894,15457,3917,15457,3917,15434,3940,15434,3940,15457,3963,15457,3963,15434xm3963,15388l3940,15388,3940,15411,3963,15411,3963,15388xm3985,15457l3963,15457,3963,15479,3985,15479,3985,15457xm4008,15434l3985,15434,3985,15411,3963,15411,3963,15434,3985,15434,3985,15457,4008,15457,4008,15434xm4054,15434l4031,15434,4031,15457,4054,15457,4054,15434xm4077,15457l4054,15457,4054,15479,4077,15479,4077,15457xm4099,15479l4077,15479,4077,15502,4099,15502,4099,15479xm4099,15388l4077,15388,4077,15411,4099,15411,4099,15388xm4122,15502l4099,15502,4099,15525,4122,15525,4122,15502xm4122,15457l4099,15457,4099,15479,4122,15479,4122,15457xm4122,15411l4099,15411,4099,15434,4077,15434,4077,15411,4054,15411,4054,15434,4077,15434,4077,15457,4099,15457,4099,15434,4122,15434,4122,15411xm4122,15366l4099,15366,4099,15388,4122,15388,4122,15366xm4145,15479l4122,15479,4122,15502,4145,15502,4145,15479xm4145,15434l4122,15434,4122,15457,4145,15457,4145,15434xm4145,15388l4122,15388,4122,15411,4145,15411,4145,15388xm4168,15457l4145,15457,4145,15479,4168,15479,4168,15457xm4168,15411l4145,15411,4145,15434,4168,15434,4168,15411xm4191,15434l4168,15434,4168,15457,4191,15457,4191,15434xm4284,15525l4261,15525,4261,15525,4261,15525,4261,15502,4238,15502,4238,15502,4238,15502,4238,15502,4238,15479,4216,15479,4216,15479,4216,15457,4216,15457,4193,15457,4193,15479,4193,15479,4193,15479,4170,15479,4170,15502,4170,15502,4170,15502,4170,15502,4147,15502,4147,15525,4147,15525,4147,15525,4124,15525,4124,15547,4147,15547,4147,15547,4147,15570,4170,15570,4170,15570,4170,15593,4193,15593,4193,15593,4193,15616,4216,15616,4216,15593,4216,15593,4238,15593,4238,15570,4239,15570,4261,15570,4261,15548,4262,15547,4284,15547,4284,15525xm4637,15537l4628,15530,4626,15525,4592,15491,4575,15474,4580,15457,4535,15502,4535,15502,4512,15502,4512,15525,4512,15525,4512,15525,4489,15525,4489,15547,4512,15547,4512,15547,4569,15604,4637,15537xe" filled="true" fillcolor="#a7855c" stroked="false">
            <v:path arrowok="t"/>
            <v:fill type="solid"/>
          </v:shape>
          <v:shape style="position:absolute;left:3461;top:15274;width:639;height:341" coordorigin="3461,15275" coordsize="639,341" path="m3484,15593l3461,15593,3461,15616,3484,15616,3484,15593xm3507,15570l3484,15570,3484,15593,3507,15593,3507,15570xm3507,15525l3484,15525,3484,15547,3507,15547,3507,15525xm3507,15434l3484,15434,3484,15457,3507,15457,3507,15434xm3530,15547l3507,15547,3507,15570,3530,15570,3530,15547xm3530,15502l3507,15502,3507,15525,3530,15525,3530,15502xm3530,15457l3507,15457,3507,15479,3530,15479,3530,15457xm3552,15525l3530,15525,3530,15547,3552,15547,3552,15525xm3552,15479l3530,15479,3530,15502,3552,15502,3552,15479xm3552,15434l3530,15434,3530,15411,3507,15411,3507,15434,3530,15434,3530,15457,3552,15457,3552,15434xm3552,15388l3530,15388,3530,15411,3552,15411,3552,15388xm3575,15502l3552,15502,3552,15525,3575,15525,3575,15502xm3575,15457l3552,15457,3552,15479,3575,15479,3575,15457xm3575,15411l3552,15411,3552,15434,3575,15434,3575,15411xm3575,15366l3552,15366,3552,15388,3575,15388,3575,15366xm3598,15479l3575,15479,3575,15502,3598,15502,3598,15479xm3598,15388l3575,15388,3575,15411,3598,15411,3598,15388xm3621,15411l3598,15411,3598,15434,3575,15434,3575,15457,3598,15457,3598,15434,3621,15434,3621,15411xm3735,15343l3712,15343,3712,15343,3712,15343,3712,15320,3689,15320,3689,15320,3689,15320,3689,15320,3689,15298,3667,15298,3666,15297,3666,15275,3666,15275,3644,15275,3644,15298,3644,15298,3621,15298,3621,15320,3621,15320,3621,15320,3598,15320,3598,15343,3598,15343,3598,15343,3575,15343,3575,15366,3598,15366,3598,15366,3598,15388,3621,15388,3621,15389,3621,15411,3644,15411,3644,15411,3644,15434,3666,15434,3666,15411,3667,15411,3689,15411,3689,15389,3690,15388,3712,15388,3712,15366,3712,15366,3735,15366,3735,15343xm3917,15525l3894,15525,3894,15525,3894,15502,3872,15502,3871,15502,3872,15502,3872,15479,3849,15479,3849,15479,3849,15457,3849,15457,3849,15457,3826,15457,3826,15479,3826,15479,3826,15479,3826,15479,3803,15479,3803,15502,3803,15502,3803,15502,3803,15502,3780,15502,3780,15525,3780,15525,3780,15525,3780,15525,3758,15525,3758,15547,3780,15547,3780,15547,3780,15570,3803,15570,3803,15570,3803,15593,3826,15593,3826,15593,3826,15616,3849,15616,3849,15593,3849,15593,3872,15593,3872,15571,3872,15570,3894,15570,3894,15548,3895,15547,3917,15547,3917,15525xm4099,15343l4077,15343,4077,15343,4077,15343,4077,15320,4054,15320,4054,15320,4054,15320,4054,15298,4031,15298,4031,15297,4031,15275,4031,15275,4008,15275,4008,15298,4008,15298,3985,15298,3985,15320,3963,15320,3963,15343,3963,15343,3963,15343,3940,15343,3940,15366,3963,15366,3963,15366,3963,15366,3963,15388,3985,15388,3985,15388,3985,15411,4008,15411,4008,15411,4008,15434,4031,15434,4031,15411,4031,15411,4054,15411,4054,15389,4054,15388,4077,15388,4077,15366,4077,15366,4099,15366,4099,15343xe" filled="true" fillcolor="#a7855c" stroked="false">
            <v:path arrowok="t"/>
            <v:fill type="solid"/>
          </v:shape>
          <v:shape style="position:absolute;left:3073;top:15274;width:467;height:341" coordorigin="3074,15275" coordsize="467,341" path="m3097,15570l3074,15570,3074,15593,3097,15593,3097,15570xm3119,15593l3097,15593,3097,15616,3119,15616,3119,15593xm3119,15547l3097,15547,3097,15570,3119,15570,3119,15547xm3119,15502l3097,15502,3097,15525,3119,15525,3119,15502xm3142,15570l3119,15570,3119,15593,3142,15593,3142,15570xm3142,15525l3119,15525,3119,15547,3142,15547,3142,15525xm3142,15479l3119,15479,3119,15502,3142,15502,3142,15479xm3165,15547l3142,15547,3142,15570,3165,15570,3165,15547xm3165,15502l3142,15502,3142,15525,3165,15525,3165,15502xm3165,15457l3142,15457,3142,15479,3165,15479,3165,15457xm3188,15525l3165,15525,3165,15547,3188,15547,3188,15525xm3188,15479l3165,15479,3165,15502,3188,15502,3188,15479xm3188,15434l3165,15434,3165,15411,3142,15411,3142,15434,3119,15434,3119,15457,3142,15457,3142,15434,3165,15434,3165,15457,3188,15457,3188,15434xm3188,15388l3165,15388,3165,15411,3188,15411,3188,15388xm3211,15502l3188,15502,3188,15525,3211,15525,3211,15502xm3211,15457l3188,15457,3188,15479,3211,15479,3211,15457xm3233,15479l3211,15479,3211,15502,3233,15502,3233,15479xm3233,15434l3211,15434,3211,15411,3188,15411,3188,15434,3211,15434,3211,15457,3233,15457,3233,15434xm3233,15388l3211,15388,3211,15411,3233,15411,3233,15388xm3256,15457l3233,15457,3233,15479,3256,15479,3256,15457xm3279,15434l3256,15434,3256,15411,3233,15411,3233,15434,3256,15434,3256,15457,3279,15457,3279,15434xm3347,15457l3324,15457,3324,15479,3347,15479,3347,15457xm3370,15479l3347,15479,3347,15502,3370,15502,3370,15479xm3370,15434l3347,15434,3347,15457,3370,15457,3370,15434xm3370,15388l3347,15388,3347,15411,3370,15411,3370,15388xm3370,15343l3347,15343,3347,15343,3347,15343,3347,15320,3324,15320,3324,15320,3324,15320,3324,15320,3324,15298,3302,15298,3302,15297,3302,15275,3279,15275,3279,15298,3279,15298,3256,15298,3256,15320,3233,15320,3233,15343,3233,15343,3211,15343,3211,15366,3188,15366,3188,15388,3211,15388,3211,15366,3233,15366,3233,15366,3233,15366,3233,15388,3256,15388,3256,15388,3256,15411,3279,15411,3279,15411,3279,15434,3302,15434,3302,15457,3324,15457,3324,15434,3347,15434,3347,15411,3324,15411,3324,15434,3302,15434,3302,15411,3302,15411,3324,15411,3324,15389,3325,15388,3347,15388,3347,15366,3348,15366,3370,15366,3370,15343xm3393,15502l3370,15502,3370,15525,3393,15525,3393,15502xm3393,15457l3370,15457,3370,15479,3393,15479,3393,15457xm3393,15411l3370,15411,3370,15434,3393,15434,3393,15411xm3393,15366l3370,15366,3370,15388,3393,15388,3393,15366xm3416,15479l3393,15479,3393,15502,3416,15502,3416,15479xm3416,15388l3393,15388,3393,15411,3416,15411,3416,15388xm3438,15457l3416,15457,3416,15479,3438,15479,3438,15457xm3461,15434l3438,15434,3438,15411,3416,15411,3416,15434,3393,15434,3393,15457,3416,15457,3416,15434,3438,15434,3438,15457,3461,15457,3461,15434xm3540,15537l3532,15530,3530,15525,3507,15502,3507,15502,3507,15479,3484,15479,3484,15479,3484,15457,3484,15457,3461,15457,3461,15479,3461,15479,3461,15479,3438,15479,3438,15502,3438,15502,3438,15502,3438,15502,3416,15502,3416,15525,3416,15525,3416,15525,3393,15525,3393,15547,3416,15547,3416,15547,3416,15570,3438,15570,3438,15570,3438,15593,3461,15593,3473,15604,3540,15537xe" filled="true" fillcolor="#a7855c" stroked="false">
            <v:path arrowok="t"/>
            <v:fill type="solid"/>
          </v:shape>
          <v:shape style="position:absolute;left:2686;top:15274;width:490;height:341" coordorigin="2686,15275" coordsize="490,341" path="m2709,15547l2686,15547,2686,15570,2709,15570,2709,15547xm2732,15570l2709,15570,2709,15593,2732,15593,2732,15570xm2732,15525l2709,15525,2709,15547,2732,15547,2732,15525xm2732,15479l2709,15479,2709,15502,2732,15502,2732,15479xm2755,15593l2732,15593,2732,15616,2755,15616,2755,15593xm2755,15547l2732,15547,2732,15570,2755,15570,2755,15547xm2755,15502l2732,15502,2732,15525,2755,15525,2755,15502xm2755,15457l2732,15457,2732,15479,2755,15479,2755,15457xm2777,15570l2755,15570,2755,15593,2777,15593,2777,15570xm2777,15525l2755,15525,2755,15547,2777,15547,2777,15525xm2777,15479l2755,15479,2755,15502,2777,15502,2777,15479xm2800,15547l2777,15547,2777,15570,2800,15570,2800,15547xm2800,15502l2777,15502,2777,15525,2800,15525,2800,15502xm2800,15457l2777,15457,2777,15479,2800,15479,2800,15457xm2800,15411l2777,15411,2777,15434,2755,15434,2755,15457,2777,15457,2777,15434,2800,15434,2800,15411xm2823,15525l2800,15525,2800,15547,2823,15547,2823,15525xm2823,15479l2800,15479,2800,15502,2823,15502,2823,15479xm2823,15388l2800,15388,2800,15411,2823,15411,2823,15388xm2846,15502l2823,15502,2823,15525,2846,15525,2846,15502xm2846,15457l2823,15457,2823,15479,2846,15479,2846,15457xm2846,15411l2823,15411,2823,15434,2800,15434,2800,15457,2823,15457,2823,15434,2846,15434,2846,15411xm2846,15366l2823,15366,2823,15388,2846,15388,2846,15366xm2869,15479l2846,15479,2846,15502,2869,15502,2869,15479xm2869,15388l2846,15388,2846,15411,2869,15411,2869,15388xm2891,15457l2869,15457,2869,15479,2891,15479,2891,15457xm2891,15411l2869,15411,2869,15434,2846,15434,2846,15457,2869,15457,2869,15434,2891,15434,2891,15411xm2960,15434l2937,15434,2937,15457,2960,15457,2960,15434xm2983,15457l2960,15457,2960,15479,2983,15479,2983,15457xm3005,15479l2983,15479,2983,15502,3005,15502,3005,15479xm3005,15434l2983,15434,2983,15411,2960,15411,2960,15434,2983,15434,2983,15457,3005,15457,3005,15434xm3005,15388l2983,15388,2983,15411,3005,15411,3005,15388xm3005,15343l2983,15343,2983,15343,2983,15343,2983,15320,2960,15320,2960,15320,2960,15320,2960,15320,2960,15298,2937,15298,2937,15297,2937,15275,2937,15275,2914,15275,2914,15298,2914,15298,2891,15298,2891,15320,2891,15320,2869,15320,2869,15343,2869,15343,2869,15343,2846,15343,2846,15366,2869,15366,2869,15366,2869,15366,2869,15388,2891,15388,2891,15389,2891,15411,2914,15411,2914,15411,2914,15434,2891,15434,2891,15457,2914,15457,2914,15434,2937,15434,2937,15411,2937,15411,2960,15411,2960,15389,2960,15388,2983,15388,2983,15366,2983,15366,3005,15366,3005,15343xm3028,15502l3005,15502,3005,15525,3028,15525,3028,15502xm3028,15457l3005,15457,3005,15479,3028,15479,3028,15457xm3028,15411l3005,15411,3005,15434,3028,15434,3028,15411xm3028,15366l3005,15366,3005,15388,3028,15388,3028,15366xm3051,15479l3028,15479,3028,15502,3051,15502,3051,15479xm3051,15388l3028,15388,3028,15411,3051,15411,3051,15388xm3074,15457l3051,15457,3051,15479,3074,15479,3074,15457xm3074,15411l3051,15411,3051,15434,3028,15434,3028,15457,3051,15457,3051,15434,3074,15434,3074,15411xm3097,15434l3074,15434,3074,15457,3097,15457,3097,15434xm3176,15537l3167,15530,3165,15525,3131,15491,3119,15479,3119,15457,3119,15457,3119,15457,3097,15457,3097,15479,3097,15479,3097,15479,3097,15479,3074,15479,3074,15502,3074,15502,3074,15502,3074,15502,3051,15502,3051,15525,3051,15525,3051,15525,3028,15525,3028,15547,3051,15547,3051,15547,3051,15570,3074,15570,3108,15604,3176,15537xe" filled="true" fillcolor="#a7855c" stroked="false">
            <v:path arrowok="t"/>
            <v:fill type="solid"/>
          </v:shape>
          <v:shape style="position:absolute;left:2298;top:15274;width:513;height:341" coordorigin="2299,15275" coordsize="513,341" path="m2367,15434l2344,15434,2344,15457,2367,15457,2367,15434xm2413,15434l2390,15434,2390,15457,2413,15457,2413,15434xm2436,15457l2413,15457,2413,15479,2436,15479,2436,15457xm2458,15525l2436,15525,2435,15525,2436,15525,2436,15502,2413,15502,2413,15502,2413,15502,2413,15479,2390,15479,2390,15479,2390,15457,2390,15457,2367,15457,2367,15479,2344,15479,2344,15502,2344,15502,2344,15502,2322,15502,2322,15525,2322,15525,2322,15525,2299,15525,2299,15547,2321,15547,2322,15547,2322,15570,2344,15570,2344,15570,2344,15593,2367,15593,2367,15593,2367,15616,2390,15616,2390,15593,2390,15593,2413,15593,2413,15571,2413,15570,2436,15570,2436,15548,2436,15547,2458,15547,2458,15525xm2458,15479l2436,15479,2436,15502,2458,15502,2458,15479xm2458,15434l2436,15434,2436,15411,2413,15411,2413,15434,2436,15434,2436,15457,2458,15457,2458,15434xm2458,15388l2436,15388,2436,15411,2458,15411,2458,15388xm2481,15502l2458,15502,2458,15525,2481,15525,2481,15502xm2481,15457l2458,15457,2458,15479,2481,15479,2481,15457xm2481,15411l2458,15411,2458,15434,2481,15434,2481,15411xm2481,15366l2458,15366,2458,15388,2481,15388,2481,15366xm2504,15479l2481,15479,2481,15502,2504,15502,2504,15479xm2504,15434l2481,15434,2481,15457,2504,15457,2504,15434xm2504,15388l2481,15388,2481,15411,2504,15411,2504,15388xm2527,15457l2504,15457,2504,15479,2527,15479,2527,15457xm2527,15411l2504,15411,2504,15434,2527,15434,2527,15411xm2549,15434l2527,15434,2527,15457,2549,15457,2549,15434xm2618,15457l2595,15457,2595,15479,2618,15479,2618,15457xm2618,15411l2595,15411,2595,15434,2572,15434,2572,15457,2595,15457,2595,15434,2618,15434,2618,15411xm2641,15479l2618,15479,2618,15502,2641,15502,2641,15479xm2641,15388l2618,15388,2618,15411,2641,15411,2641,15388xm2663,15502l2641,15502,2641,15525,2663,15525,2663,15502xm2663,15457l2641,15457,2641,15479,2663,15479,2663,15457xm2663,15366l2641,15366,2641,15343,2618,15343,2618,15343,2618,15343,2618,15320,2595,15320,2595,15298,2573,15298,2572,15297,2572,15275,2572,15275,2572,15275,2549,15275,2549,15298,2549,15298,2549,15298,2527,15298,2527,15320,2527,15320,2527,15320,2504,15320,2504,15343,2504,15343,2504,15343,2504,15343,2481,15343,2481,15366,2504,15366,2504,15366,2504,15388,2527,15388,2527,15388,2527,15411,2549,15411,2549,15411,2549,15434,2572,15434,2572,15412,2573,15411,2595,15411,2595,15389,2595,15388,2618,15388,2618,15366,2618,15366,2641,15366,2641,15388,2663,15388,2663,15366xm2686,15479l2663,15479,2663,15502,2686,15502,2686,15479xm2686,15434l2663,15434,2663,15411,2641,15411,2641,15434,2618,15434,2618,15457,2641,15457,2641,15434,2663,15434,2663,15457,2686,15457,2686,15434xm2686,15388l2663,15388,2663,15411,2686,15411,2686,15388xm2709,15457l2686,15457,2686,15479,2709,15479,2709,15457xm2732,15434l2709,15434,2709,15411,2686,15411,2686,15434,2709,15434,2709,15457,2732,15457,2732,15434xm2811,15537l2802,15530,2800,15525,2766,15491,2750,15474,2755,15457,2732,15479,2732,15479,2709,15479,2709,15502,2709,15502,2709,15502,2686,15502,2686,15525,2686,15525,2686,15525,2663,15525,2663,15547,2686,15547,2686,15547,2743,15604,2811,15537xe" filled="true" fillcolor="#a7855c" stroked="false">
            <v:path arrowok="t"/>
            <v:fill type="solid"/>
          </v:shape>
          <v:shape style="position:absolute;left:1911;top:15274;width:456;height:341" coordorigin="1911,15275" coordsize="456,341" path="m1934,15502l1911,15502,1911,15525,1934,15525,1934,15502xm1957,15479l1934,15479,1934,15502,1957,15502,1957,15479xm1980,15457l1957,15457,1957,15479,1980,15479,1980,15457xm1980,15411l1957,15411,1957,15434,1980,15434,1980,15411xm2002,15434l1980,15434,1980,15457,2002,15457,2002,15434xm2071,15457l2048,15457,2048,15479,2071,15479,2071,15457xm2071,15411l2048,15411,2048,15434,2025,15434,2025,15457,2048,15457,2048,15434,2071,15434,2071,15411xm2094,15525l2071,15525,2071,15525,2071,15525,2071,15502,2048,15502,2048,15502,2048,15502,2048,15479,2026,15479,2025,15479,2025,15457,2025,15457,2025,15457,2002,15457,2002,15479,2002,15479,2002,15479,2002,15479,1980,15479,1980,15502,1980,15502,1980,15502,1980,15502,1957,15502,1957,15525,1957,15525,1957,15525,1957,15525,1934,15525,1934,15547,1957,15547,1957,15547,1957,15570,1980,15570,1980,15570,1980,15593,2002,15593,2002,15593,2002,15616,2025,15616,2025,15593,2026,15593,2048,15593,2048,15571,2048,15570,2071,15570,2071,15548,2071,15547,2094,15547,2094,15525xm2094,15479l2071,15479,2071,15502,2094,15502,2094,15479xm2094,15388l2071,15388,2071,15411,2094,15411,2094,15388xm2116,15502l2094,15502,2094,15525,2116,15525,2116,15502xm2116,15457l2094,15457,2094,15479,2116,15479,2116,15457xm2139,15479l2116,15479,2116,15502,2139,15502,2139,15479xm2139,15434l2116,15434,2116,15411,2094,15411,2094,15434,2071,15434,2071,15457,2094,15457,2094,15434,2116,15434,2116,15457,2139,15457,2139,15434xm2139,15388l2116,15388,2116,15411,2139,15411,2139,15388xm2162,15457l2139,15457,2139,15479,2162,15479,2162,15457xm2162,15411l2139,15411,2139,15434,2162,15434,2162,15411xm2185,15434l2162,15434,2162,15457,2185,15457,2185,15434xm2230,15434l2208,15434,2208,15457,2230,15457,2230,15434xm2253,15457l2230,15457,2230,15479,2253,15479,2253,15457xm2253,15411l2230,15411,2230,15434,2253,15434,2253,15411xm2276,15479l2253,15479,2253,15502,2276,15502,2276,15479xm2276,15388l2253,15388,2253,15411,2276,15411,2276,15388xm2299,15502l2276,15502,2276,15525,2299,15525,2299,15502xm2299,15457l2276,15457,2276,15479,2299,15479,2299,15457xm2299,15411l2276,15411,2276,15434,2253,15434,2253,15457,2276,15457,2276,15434,2299,15434,2299,15411xm2299,15366l2276,15366,2276,15343,2253,15343,2253,15343,2253,15343,2253,15320,2230,15320,2230,15320,2230,15320,2230,15298,2208,15298,2208,15297,2208,15275,2208,15275,2208,15275,2185,15275,2185,15298,2185,15298,2185,15298,2162,15298,2162,15320,2162,15320,2162,15320,2139,15320,2139,15343,2139,15343,2139,15343,2139,15343,2116,15343,2116,15366,2094,15366,2094,15388,2116,15388,2116,15366,2139,15366,2139,15366,2139,15388,2162,15388,2162,15388,2162,15411,2185,15411,2185,15411,2185,15434,2208,15434,2208,15412,2208,15411,2230,15411,2230,15389,2231,15388,2253,15388,2253,15366,2253,15366,2276,15366,2276,15388,2299,15388,2299,15366xm2322,15479l2299,15479,2299,15502,2322,15502,2322,15479xm2322,15388l2299,15388,2299,15411,2322,15411,2322,15388xm2344,15457l2322,15457,2322,15479,2344,15479,2344,15457xm2344,15411l2322,15411,2322,15434,2299,15434,2299,15457,2322,15457,2322,15434,2344,15434,2344,15411xm2367,15434l2344,15434,2344,15457,2367,15457,2367,15434xe" filled="true" fillcolor="#a7855c" stroked="false">
            <v:path arrowok="t"/>
            <v:fill type="solid"/>
          </v:shape>
          <v:shape style="position:absolute;left:1569;top:15174;width:8106;height:442" coordorigin="1569,15175" coordsize="8106,442" path="m1683,15434l1661,15434,1661,15457,1683,15457,1683,15434xm1706,15457l1683,15457,1683,15479,1706,15479,1706,15457xm1729,15525l1706,15525,1706,15525,1706,15525,1706,15525,1706,15502,1683,15502,1683,15502,1683,15502,1683,15502,1683,15479,1661,15479,1661,15479,1661,15457,1661,15457,1638,15457,1638,15479,1638,15479,1638,15479,1615,15479,1615,15502,1615,15502,1615,15502,1615,15502,1592,15502,1592,15525,1592,15525,1592,15525,1592,15525,1569,15525,1569,15547,1592,15547,1592,15547,1592,15570,1615,15570,1615,15570,1615,15593,1638,15593,1638,15593,1638,15616,1661,15616,1661,15593,1661,15593,1683,15593,1683,15571,1684,15570,1706,15570,1706,15548,1706,15547,1729,15547,1729,15525xm1729,15479l1706,15479,1706,15502,1729,15502,1729,15479xm1729,15434l1706,15434,1706,15411,1683,15411,1683,15434,1706,15434,1706,15457,1729,15457,1729,15434xm1729,15388l1706,15388,1706,15411,1729,15411,1729,15388xm1752,15502l1729,15502,1729,15525,1752,15525,1752,15502xm1752,15457l1729,15457,1729,15479,1752,15479,1752,15457xm1752,15411l1729,15411,1729,15434,1752,15434,1752,15411xm1752,15366l1729,15366,1729,15388,1752,15388,1752,15366xm1775,15479l1752,15479,1752,15502,1775,15502,1775,15479xm1775,15388l1752,15388,1752,15411,1775,15411,1775,15388xm1797,15457l1775,15457,1775,15479,1797,15479,1797,15457xm1797,15411l1775,15411,1775,15434,1752,15434,1752,15457,1775,15457,1775,15434,1797,15434,1797,15411xm1820,15434l1797,15434,1797,15457,1820,15457,1820,15434xm1866,15434l1843,15434,1843,15457,1866,15457,1866,15434xm1888,15457l1866,15457,1866,15479,1888,15479,1888,15457xm1911,15479l1888,15479,1888,15502,1911,15502,1911,15479xm1911,15434l1888,15434,1888,15411,1866,15411,1866,15434,1888,15434,1888,15457,1911,15457,1911,15434xm1911,15388l1888,15388,1888,15411,1911,15411,1911,15388xm1911,15343l1888,15343,1888,15343,1888,15343,1888,15343,1888,15320,1866,15320,1866,15320,1866,15320,1866,15298,1843,15298,1843,15297,1843,15275,1843,15275,1843,15275,1820,15275,1820,15298,1820,15298,1820,15298,1797,15298,1797,15320,1797,15320,1797,15320,1775,15320,1775,15343,1775,15343,1775,15343,1752,15343,1752,15366,1774,15366,1775,15366,1775,15388,1797,15388,1797,15388,1797,15411,1820,15411,1820,15411,1820,15434,1843,15434,1843,15412,1843,15411,1866,15411,1866,15389,1866,15388,1888,15388,1888,15366,1889,15366,1911,15366,1911,15343xm1934,15457l1911,15457,1911,15479,1934,15479,1934,15457xm1934,15411l1911,15411,1911,15434,1934,15434,1934,15411xm1934,15366l1911,15366,1911,15388,1934,15388,1934,15366xm1957,15434l1934,15434,1934,15457,1957,15457,1957,15434xm1957,15388l1934,15388,1934,15411,1957,15411,1957,15388xm1980,15411l1957,15411,1957,15434,1980,15434,1980,15411xm9584,15265l9561,15265,9561,15288,9584,15288,9584,15265xm9607,15288l9584,15288,9584,15311,9607,15311,9607,15288xm9607,15243l9584,15243,9584,15265,9607,15265,9607,15243xm9630,15265l9607,15265,9607,15288,9630,15288,9630,15265xm9630,15220l9607,15220,9607,15243,9630,15243,9630,15220xm9630,15175l9607,15175,9607,15197,9630,15197,9630,15175xm9653,15243l9630,15243,9630,15265,9653,15265,9653,15243xm9653,15197l9630,15197,9630,15220,9653,15220,9653,15197xm9675,15220l9653,15220,9653,15243,9675,15243,9675,15220xe" filled="true" fillcolor="#a7855c" stroked="false">
            <v:path arrowok="t"/>
            <v:fill type="solid"/>
          </v:shape>
          <v:shape style="position:absolute;left:8968;top:15060;width:661;height:250" coordorigin="8969,15061" coordsize="661,250" path="m8992,15220l8969,15220,8969,15243,8992,15243,8992,15220xm9014,15243l8992,15243,8992,15265,9014,15265,9014,15243xm9014,15197l8992,15197,8992,15220,9014,15220,9014,15197xm9037,15265l9014,15265,9014,15288,9037,15288,9037,15265xm9037,15220l9014,15220,9014,15243,9037,15243,9037,15220xm9037,15175l9014,15175,9014,15197,9037,15197,9037,15175xm9060,15288l9037,15288,9037,15311,9060,15311,9060,15288xm9060,15243l9037,15243,9037,15265,9060,15265,9060,15243xm9060,15197l9037,15197,9037,15220,9060,15220,9060,15197xm9060,15152l9037,15152,9037,15174,9060,15174,9060,15152xm9083,15265l9060,15265,9060,15288,9083,15288,9083,15265xm9083,15220l9060,15220,9060,15243,9083,15243,9083,15220xm9083,15175l9060,15175,9060,15197,9083,15197,9083,15175xm9106,15243l9083,15243,9083,15265,9106,15265,9106,15243xm9106,15197l9083,15197,9083,15220,9106,15220,9106,15197xm9128,15220l9106,15220,9106,15243,9128,15243,9128,15220xm9174,15220l9151,15220,9151,15243,9174,15243,9174,15220xm9197,15243l9174,15243,9174,15265,9197,15265,9197,15243xm9197,15197l9174,15197,9174,15220,9197,15220,9197,15197xm9219,15265l9197,15265,9197,15288,9219,15288,9219,15265xm9219,15220l9197,15220,9197,15243,9219,15243,9219,15220xm9219,15175l9197,15175,9197,15197,9219,15197,9219,15175xm9242,15288l9219,15288,9219,15311,9242,15311,9242,15288xm9242,15243l9219,15243,9219,15265,9242,15265,9242,15243xm9242,15197l9219,15197,9219,15220,9242,15220,9242,15197xm9242,15152l9219,15152,9219,15174,9242,15174,9242,15152xm9265,15265l9242,15265,9242,15288,9265,15288,9265,15265xm9265,15220l9242,15220,9242,15243,9265,15243,9265,15220xm9265,15175l9242,15175,9242,15197,9265,15197,9265,15175xm9288,15243l9265,15243,9265,15265,9288,15265,9288,15243xm9288,15197l9265,15197,9265,15220,9288,15220,9288,15197xm9311,15220l9288,15220,9288,15243,9311,15243,9311,15220xm9356,15220l9333,15220,9333,15243,9356,15243,9356,15220xm9379,15243l9356,15243,9356,15265,9379,15265,9379,15243xm9379,15197l9356,15197,9356,15220,9379,15220,9379,15197xm9402,15265l9379,15265,9379,15288,9402,15288,9402,15265xm9402,15220l9379,15220,9379,15243,9402,15243,9402,15220xm9402,15175l9379,15175,9379,15197,9402,15197,9402,15175xm9425,15288l9402,15288,9402,15311,9425,15311,9425,15288xm9425,15243l9402,15243,9402,15265,9425,15265,9425,15243xm9425,15197l9402,15197,9402,15220,9425,15220,9425,15197xm9425,15152l9402,15152,9402,15174,9425,15174,9425,15152xm9447,15265l9425,15265,9425,15288,9447,15288,9447,15265xm9447,15220l9425,15220,9425,15243,9447,15243,9447,15220xm9447,15175l9425,15175,9425,15197,9447,15197,9447,15175xm9470,15243l9447,15243,9447,15265,9470,15265,9470,15243xm9470,15197l9447,15197,9447,15220,9470,15220,9470,15197xm9470,15152l9447,15152,9447,15174,9470,15174,9470,15152xm9470,15106l9447,15106,9447,15129,9470,15129,9470,15106xm9493,15220l9470,15220,9470,15243,9493,15243,9493,15220xm9493,15175l9470,15175,9470,15197,9493,15197,9493,15175xm9493,15129l9470,15129,9470,15152,9493,15152,9493,15129xm9493,15084l9470,15084,9470,15106,9493,15106,9493,15084xm9516,15197l9493,15197,9493,15220,9516,15220,9516,15197xm9516,15152l9493,15152,9493,15174,9516,15174,9516,15152xm9516,15106l9493,15106,9493,15129,9516,15129,9516,15106xm9516,15061l9493,15061,9493,15084,9516,15084,9516,15061xm9539,15220l9516,15220,9516,15243,9539,15243,9539,15220xm9539,15175l9516,15175,9516,15197,9539,15197,9539,15175xm9539,15129l9516,15129,9516,15152,9539,15152,9539,15129xm9539,15084l9516,15084,9516,15106,9539,15106,9539,15084xm9561,15243l9539,15243,9539,15265,9561,15265,9561,15243xm9561,15197l9539,15197,9539,15220,9561,15220,9561,15197xm9561,15152l9539,15152,9539,15174,9561,15174,9561,15152xm9561,15106l9539,15106,9539,15129,9561,15129,9561,15106xm9584,15220l9561,15220,9561,15243,9584,15243,9584,15220xm9584,15175l9561,15175,9561,15197,9584,15197,9584,15175xm9584,15129l9561,15129,9561,15152,9584,15152,9584,15129xm9607,15197l9584,15197,9584,15220,9607,15220,9607,15197xm9607,15152l9584,15152,9584,15174,9607,15174,9607,15152xm9630,15175l9607,15175,9607,15197,9630,15197,9630,15175xe" filled="true" fillcolor="#a7855c" stroked="false">
            <v:path arrowok="t"/>
            <v:fill type="solid"/>
          </v:shape>
          <v:shape style="position:absolute;left:8877;top:15060;width:892;height:341" coordorigin="8878,15061" coordsize="892,341" path="m9037,15311l9014,15311,9014,15311,9014,15288,8992,15288,8992,15265,8969,15265,8969,15265,8969,15243,8969,15243,8946,15243,8946,15265,8946,15265,8923,15265,8923,15288,8923,15288,8900,15288,8900,15311,8878,15311,8878,15333,8900,15333,8900,15334,8900,15356,8923,15356,8923,15356,8923,15379,8946,15379,8946,15379,8946,15402,8969,15402,8969,15379,8969,15379,8992,15379,8992,15357,8992,15356,9014,15356,9014,15334,9015,15333,9037,15333,9037,15311xm9219,15129l9197,15129,9197,15129,9197,15129,9197,15129,9197,15129,9197,15106,9174,15106,9174,15106,9174,15106,9174,15106,9174,15084,9151,15084,9151,15083,9151,15061,9128,15061,9128,15084,9128,15084,9128,15084,9106,15084,9106,15106,9106,15106,9106,15106,9106,15106,9083,15106,9083,15129,9083,15129,9083,15129,9060,15129,9060,15152,9083,15152,9083,15152,9083,15152,9083,15174,9105,15174,9106,15175,9106,15197,9128,15197,9128,15197,9128,15220,9151,15220,9151,15198,9151,15197,9174,15197,9174,15175,9174,15174,9197,15174,9197,15152,9197,15152,9219,15152,9219,15129xm9402,15311l9379,15311,9379,15311,9379,15288,9356,15288,9356,15288,9356,15288,9356,15265,9334,15265,9333,15265,9333,15243,9333,15243,9311,15243,9311,15265,9311,15265,9288,15265,9288,15288,9288,15288,9265,15288,9265,15311,9242,15311,9242,15333,9265,15333,9265,15334,9265,15356,9288,15356,9288,15356,9288,15379,9311,15379,9311,15379,9311,15402,9333,15402,9333,15379,9334,15379,9356,15379,9356,15357,9357,15356,9379,15356,9379,15334,9379,15333,9402,15333,9402,15311xm9572,15141l9564,15135,9561,15129,9527,15095,9511,15078,9516,15061,9470,15106,9470,15106,9447,15106,9447,15129,9447,15129,9447,15129,9425,15129,9425,15152,9447,15152,9447,15152,9505,15209,9572,15141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e" filled="true" fillcolor="#a7855c" stroked="false">
            <v:path arrowok="t"/>
            <v:fill type="solid"/>
          </v:shape>
          <v:shape style="position:absolute;left:8237;top:15106;width:788;height:285" coordorigin="8237,15106" coordsize="788,285" path="m8260,15220l8237,15220,8237,15243,8260,15243,8260,15220xm8283,15243l8260,15243,8260,15265,8283,15265,8283,15243xm8283,15197l8260,15197,8260,15220,8283,15220,8283,15197xm8306,15265l8283,15265,8283,15288,8306,15288,8306,15265xm8306,15220l8283,15220,8283,15243,8306,15243,8306,15220xm8306,15175l8283,15175,8283,15197,8306,15197,8306,15175xm8328,15288l8306,15288,8306,15311,8328,15311,8328,15288xm8328,15243l8306,15243,8306,15265,8328,15265,8328,15243xm8328,15197l8306,15197,8306,15220,8328,15220,8328,15197xm8328,15152l8306,15152,8306,15174,8328,15174,8328,15152xm8351,15265l8328,15265,8328,15288,8351,15288,8351,15265xm8351,15220l8328,15220,8328,15243,8351,15243,8351,15220xm8351,15175l8328,15175,8328,15197,8351,15197,8351,15175xm8374,15243l8351,15243,8351,15265,8374,15265,8374,15243xm8374,15197l8351,15197,8351,15220,8374,15220,8374,15197xm8397,15220l8374,15220,8374,15243,8397,15243,8397,15220xm8442,15220l8420,15220,8420,15243,8442,15243,8442,15220xm8465,15243l8442,15243,8442,15265,8465,15265,8465,15243xm8465,15197l8442,15197,8442,15220,8465,15220,8465,15197xm8488,15265l8465,15265,8465,15288,8488,15288,8488,15265xm8488,15220l8465,15220,8465,15243,8488,15243,8488,15220xm8488,15175l8465,15175,8465,15197,8488,15197,8488,15175xm8511,15288l8488,15288,8488,15311,8511,15311,8511,15288xm8511,15243l8488,15243,8488,15265,8511,15265,8511,15243xm8511,15197l8488,15197,8488,15220,8511,15220,8511,15197xm8511,15152l8488,15152,8488,15174,8511,15174,8511,15152xm8533,15265l8511,15265,8511,15288,8533,15288,8533,15265xm8533,15220l8511,15220,8511,15243,8533,15243,8533,15220xm8533,15175l8511,15175,8511,15197,8533,15197,8533,15175xm8556,15243l8533,15243,8533,15265,8556,15265,8556,15243xm8556,15197l8533,15197,8533,15220,8556,15220,8556,15197xm8579,15220l8556,15220,8556,15243,8579,15243,8579,15220xm8625,15220l8602,15220,8602,15243,8625,15243,8625,15220xm8647,15243l8625,15243,8625,15265,8647,15265,8647,15243xm8647,15197l8625,15197,8625,15220,8647,15220,8647,15197xm8670,15265l8647,15265,8647,15288,8670,15288,8670,15265xm8670,15220l8647,15220,8647,15243,8670,15243,8670,15220xm8670,15175l8647,15175,8647,15197,8670,15197,8670,15175xm8693,15288l8670,15288,8670,15311,8693,15311,8693,15288xm8693,15243l8670,15243,8670,15265,8693,15265,8693,15243xm8693,15197l8670,15197,8670,15220,8693,15220,8693,15197xm8693,15152l8670,15152,8670,15174,8693,15174,8693,15152xm8716,15265l8693,15265,8693,15288,8716,15288,8716,15265xm8716,15220l8693,15220,8693,15243,8716,15243,8716,15220xm8716,15175l8693,15175,8693,15197,8716,15197,8716,15175xm8739,15243l8716,15243,8716,15265,8739,15265,8739,15243xm8739,15197l8716,15197,8716,15220,8739,15220,8739,15197xm8761,15220l8739,15220,8739,15243,8761,15243,8761,15220xm8784,15197l8761,15197,8761,15220,8784,15220,8784,15197xm8807,15220l8784,15220,8784,15243,8807,15243,8807,15220xm8807,15175l8784,15175,8784,15197,8807,15197,8807,15175xm8807,15129l8784,15129,8784,15152,8807,15152,8807,15129xm8830,15243l8807,15243,8807,15265,8830,15265,8830,15243xm8830,15197l8807,15197,8807,15220,8830,15220,8830,15197xm8830,15152l8807,15152,8807,15174,8830,15174,8830,15152xm8830,15106l8807,15106,8807,15129,8830,15129,8830,15106xm8853,15265l8830,15265,8830,15288,8853,15288,8853,15265xm8853,15220l8830,15220,8830,15243,8853,15243,8853,15220xm8853,15175l8830,15175,8830,15197,8853,15197,8853,15175xm8853,15129l8830,15129,8830,15152,8853,15152,8853,15129xm8875,15288l8853,15288,8853,15311,8875,15311,8875,15288xm8875,15243l8853,15243,8853,15265,8875,15265,8875,15243xm8875,15197l8853,15197,8853,15220,8875,15220,8875,15197xm8875,15152l8853,15152,8853,15174,8875,15174,8875,15152xm8898,15265l8875,15265,8875,15288,8898,15288,8898,15265xm8898,15220l8875,15220,8875,15243,8898,15243,8898,15220xm8898,15175l8875,15175,8875,15197,8898,15197,8898,15175xm8921,15243l8898,15243,8898,15265,8921,15265,8921,15243xm8921,15197l8898,15197,8898,15220,8921,15220,8921,15197xm8944,15220l8921,15220,8921,15243,8944,15243,8944,15220xm9025,15323l9017,15317,9014,15311,8980,15277,8964,15260,8969,15243,8887,15325,8900,15334,8958,15390,9025,15323xe" filled="true" fillcolor="#a7855c" stroked="false">
            <v:path arrowok="t"/>
            <v:fill type="solid"/>
          </v:shape>
          <v:shape style="position:absolute;left:8098;top:15060;width:743;height:341" coordorigin="8098,15061" coordsize="743,341" path="m8121,15265l8098,15265,8098,15288,8121,15288,8121,15265xm8144,15288l8121,15288,8121,15311,8144,15311,8144,15288xm8144,15243l8121,15243,8121,15265,8144,15265,8144,15243xm8167,15265l8144,15265,8144,15288,8167,15288,8167,15265xm8167,15220l8144,15220,8144,15243,8167,15243,8167,15220xm8189,15243l8167,15243,8167,15265,8189,15265,8189,15243xm8189,15197l8167,15197,8167,15220,8189,15220,8189,15197xm8212,15220l8189,15220,8189,15243,8212,15243,8212,15220xm8306,15311l8283,15311,8283,15311,8283,15288,8260,15288,8260,15288,8260,15288,8260,15265,8238,15265,8237,15265,8237,15243,8237,15243,8214,15243,8214,15265,8214,15265,8214,15265,8192,15265,8192,15288,8169,15288,8169,15311,8169,15311,8169,15311,8146,15311,8146,15333,8169,15333,8169,15334,8169,15356,8192,15356,8192,15379,8214,15379,8214,15379,8214,15402,8237,15402,8237,15379,8238,15379,8260,15379,8260,15357,8260,15356,8283,15356,8283,15334,8283,15333,8306,15333,8306,15311xm8488,15129l8465,15129,8465,15129,8465,15129,8465,15129,8465,15106,8442,15106,8442,15106,8442,15106,8442,15106,8442,15084,8420,15084,8420,15083,8420,15061,8420,15061,8397,15061,8397,15084,8397,15084,8397,15084,8374,15084,8374,15106,8374,15106,8374,15106,8374,15106,8351,15106,8351,15129,8351,15129,8351,15129,8328,15129,8328,15152,8351,15152,8351,15152,8351,15174,8374,15174,8374,15175,8374,15197,8397,15197,8397,15197,8397,15220,8420,15220,8420,15198,8420,15197,8442,15197,8442,15175,8443,15174,8465,15174,8465,15152,8465,15152,8488,15152,8488,15129xm8670,15311l8647,15311,8647,15311,8647,15311,8647,15288,8625,15288,8625,15288,8625,15288,8625,15265,8602,15265,8602,15265,8602,15243,8602,15243,8602,15243,8579,15243,8579,15265,8556,15265,8556,15288,8556,15288,8533,15288,8533,15311,8533,15311,8533,15311,8511,15311,8511,15333,8533,15333,8533,15334,8533,15356,8556,15356,8556,15356,8556,15379,8579,15379,8579,15379,8579,15402,8602,15402,8602,15379,8602,15379,8625,15379,8625,15357,8625,15356,8647,15356,8647,15334,8648,15333,8670,15333,8670,15311xm8841,15141l8832,15135,8830,15129,8807,15106,8807,15106,8807,15084,8785,15084,8784,15083,8784,15061,8784,15061,8761,15061,8761,15084,8761,15084,8761,15084,8739,15084,8739,15106,8739,15106,8739,15106,8739,15106,8716,15106,8716,15129,8716,15129,8716,15129,8716,15129,8693,15129,8693,15152,8716,15152,8716,15152,8716,15174,8739,15174,8739,15175,8739,15197,8761,15197,8773,15209,8841,15141xe" filled="true" fillcolor="#a7855c" stroked="false">
            <v:path arrowok="t"/>
            <v:fill type="solid"/>
          </v:shape>
          <v:shape style="position:absolute;left:7505;top:15060;width:661;height:250" coordorigin="7506,15061" coordsize="661,250" path="m7528,15220l7506,15220,7506,15243,7528,15243,7528,15220xm7551,15243l7528,15243,7528,15265,7551,15265,7551,15243xm7551,15197l7528,15197,7528,15220,7551,15220,7551,15197xm7574,15265l7551,15265,7551,15288,7574,15288,7574,15265xm7574,15220l7551,15220,7551,15243,7574,15243,7574,15220xm7574,15175l7551,15175,7551,15197,7574,15197,7574,15175xm7597,15288l7574,15288,7574,15311,7597,15311,7597,15288xm7597,15243l7574,15243,7574,15265,7597,15265,7597,15243xm7597,15197l7574,15197,7574,15220,7597,15220,7597,15197xm7597,15152l7574,15152,7574,15174,7597,15174,7597,15152xm7620,15265l7597,15265,7597,15288,7620,15288,7620,15265xm7620,15220l7597,15220,7597,15243,7620,15243,7620,15220xm7620,15175l7597,15175,7597,15197,7620,15197,7620,15175xm7642,15243l7620,15243,7620,15265,7642,15265,7642,15243xm7642,15197l7620,15197,7620,15220,7642,15220,7642,15197xm7665,15220l7642,15220,7642,15243,7665,15243,7665,15220xm7711,15220l7688,15220,7688,15243,7711,15243,7711,15220xm7733,15243l7711,15243,7711,15265,7733,15265,7733,15243xm7733,15197l7711,15197,7711,15220,7733,15220,7733,15197xm7756,15265l7734,15265,7734,15288,7756,15288,7756,15265xm7756,15220l7734,15220,7734,15243,7756,15243,7756,15220xm7756,15175l7734,15175,7734,15197,7756,15197,7756,15175xm7779,15288l7756,15288,7756,15311,7779,15311,7779,15288xm7779,15243l7756,15243,7756,15265,7779,15265,7779,15243xm7779,15197l7756,15197,7756,15220,7779,15220,7779,15197xm7779,15152l7756,15152,7756,15174,7779,15174,7779,15152xm7802,15265l7779,15265,7779,15288,7802,15288,7802,15265xm7802,15220l7779,15220,7779,15243,7802,15243,7802,15220xm7802,15175l7779,15175,7779,15197,7802,15197,7802,15175xm7825,15243l7802,15243,7802,15265,7825,15265,7825,15243xm7825,15197l7802,15197,7802,15220,7825,15220,7825,15197xm7847,15220l7825,15220,7825,15243,7847,15243,7847,15220xm7893,15220l7870,15220,7870,15243,7893,15243,7893,15220xm7916,15243l7893,15243,7893,15265,7916,15265,7916,15243xm7916,15197l7893,15197,7893,15220,7916,15220,7916,15197xm7939,15265l7916,15265,7916,15288,7939,15288,7939,15265xm7939,15220l7916,15220,7916,15243,7939,15243,7939,15220xm7939,15175l7916,15175,7916,15197,7939,15197,7939,15175xm7961,15288l7939,15288,7939,15311,7961,15311,7961,15288xm7961,15243l7939,15243,7939,15265,7961,15265,7961,15243xm7961,15197l7939,15197,7939,15220,7961,15220,7961,15197xm7961,15152l7939,15152,7939,15174,7961,15174,7961,15152xm7984,15265l7961,15265,7961,15288,7984,15288,7984,15265xm7984,15220l7961,15220,7961,15243,7984,15243,7984,15220xm7984,15175l7961,15175,7961,15197,7984,15197,7984,15175xm8007,15243l7984,15243,7984,15265,8007,15265,8007,15243xm8007,15197l7984,15197,7984,15220,8007,15220,8007,15197xm8007,15152l7984,15152,7984,15174,8007,15174,8007,15152xm8030,15220l8007,15220,8007,15243,8030,15243,8030,15220xm8030,15175l8007,15175,8007,15197,8030,15197,8030,15175xm8030,15129l8007,15129,8007,15152,8030,15152,8030,15129xm8030,15084l8007,15084,8007,15106,8030,15106,8030,15084xm8053,15197l8030,15197,8030,15220,8053,15220,8053,15197xm8053,15152l8030,15152,8030,15174,8053,15174,8053,15152xm8053,15106l8030,15106,8030,15129,8053,15129,8053,15106xm8053,15061l8030,15061,8030,15084,8053,15084,8053,15061xm8075,15220l8053,15220,8053,15243,8075,15243,8075,15220xm8075,15175l8053,15175,8053,15197,8075,15197,8075,15175xm8075,15129l8053,15129,8053,15152,8075,15152,8075,15129xm8075,15084l8053,15084,8053,15106,8075,15106,8075,15084xm8098,15243l8075,15243,8075,15265,8098,15265,8098,15243xm8098,15197l8075,15197,8075,15220,8098,15220,8098,15197xm8098,15152l8075,15152,8075,15174,8098,15174,8098,15152xm8098,15106l8075,15106,8075,15129,8098,15129,8098,15106xm8121,15265l8098,15265,8098,15288,8121,15288,8121,15265xm8121,15220l8098,15220,8098,15243,8121,15243,8121,15220xm8121,15175l8098,15175,8098,15197,8121,15197,8121,15175xm8121,15129l8098,15129,8098,15152,8121,15152,8121,15129xm8144,15197l8121,15197,8121,15220,8144,15220,8144,15197xm8144,15152l8121,15152,8121,15174,8144,15174,8144,15152xm8167,15175l8144,15175,8144,15197,8167,15197,8167,15175xe" filled="true" fillcolor="#a7855c" stroked="false">
            <v:path arrowok="t"/>
            <v:fill type="solid"/>
          </v:shape>
          <v:shape style="position:absolute;left:7323;top:15060;width:786;height:341" coordorigin="7323,15061" coordsize="786,341" path="m7346,15220l7323,15220,7323,15243,7346,15243,7346,15220xm7369,15243l7346,15243,7346,15265,7369,15265,7369,15243xm7369,15197l7346,15197,7346,15220,7369,15220,7369,15197xm7392,15265l7369,15265,7369,15288,7392,15288,7392,15265xm7392,15220l7369,15220,7369,15243,7392,15243,7392,15220xm7392,15175l7369,15175,7369,15197,7392,15197,7392,15175xm7414,15288l7392,15288,7392,15311,7414,15311,7414,15288xm7414,15243l7392,15243,7392,15265,7414,15265,7414,15243xm7414,15197l7392,15197,7392,15220,7414,15220,7414,15197xm7414,15152l7392,15152,7392,15174,7414,15174,7414,15152xm7437,15265l7414,15265,7414,15288,7437,15288,7437,15265xm7437,15220l7414,15220,7414,15243,7437,15243,7437,15220xm7437,15175l7414,15175,7414,15197,7437,15197,7437,15175xm7460,15243l7437,15243,7437,15265,7460,15265,7460,15243xm7460,15197l7437,15197,7437,15220,7460,15220,7460,15197xm7483,15220l7460,15220,7460,15243,7483,15243,7483,15220xm7574,15311l7551,15311,7551,15311,7551,15288,7528,15288,7528,15265,7506,15265,7506,15265,7506,15243,7506,15243,7483,15243,7483,15265,7483,15265,7460,15265,7460,15288,7460,15288,7437,15288,7437,15311,7414,15311,7414,15333,7437,15333,7437,15334,7437,15356,7460,15356,7460,15356,7460,15379,7483,15379,7483,15379,7483,15402,7506,15402,7506,15379,7506,15379,7528,15379,7528,15357,7529,15356,7551,15356,7551,15334,7551,15333,7574,15333,7574,15311xm7756,15129l7734,15129,7734,15129,7734,15129,7733,15129,7733,15129,7733,15106,7711,15106,7711,15106,7711,15106,7711,15106,7711,15084,7688,15084,7688,15083,7688,15061,7665,15061,7665,15084,7665,15084,7665,15084,7642,15084,7642,15106,7642,15106,7642,15106,7642,15106,7620,15106,7620,15129,7620,15129,7620,15129,7597,15129,7597,15152,7619,15152,7620,15152,7620,15152,7620,15174,7642,15174,7642,15175,7642,15197,7665,15197,7665,15197,7665,15220,7688,15220,7688,15198,7688,15197,7711,15197,7711,15175,7711,15174,7733,15174,7733,15152,7734,15152,7756,15152,7756,15129xm7939,15311l7916,15311,7916,15311,7916,15288,7893,15288,7893,15288,7893,15288,7893,15265,7871,15265,7870,15265,7870,15243,7870,15243,7847,15243,7847,15265,7847,15265,7847,15265,7825,15265,7825,15288,7802,15288,7802,15311,7779,15311,7779,15333,7802,15333,7802,15334,7802,15356,7825,15356,7825,15379,7847,15379,7847,15379,7847,15402,7870,15402,7870,15379,7871,15379,7893,15379,7893,15357,7893,15356,7916,15356,7916,15334,7916,15333,7939,15333,7939,15311xm8109,15141l8100,15135,8098,15129,8064,15095,8047,15078,8053,15061,8030,15084,8007,15084,8007,15106,8007,15106,8007,15106,7984,15106,7984,15129,7984,15129,7984,15129,7961,15129,7961,15152,7984,15152,7984,15152,8041,15209,8109,15141xe" filled="true" fillcolor="#a7855c" stroked="false">
            <v:path arrowok="t"/>
            <v:fill type="solid"/>
          </v:shape>
          <v:shape style="position:absolute;left:6844;top:15060;width:548;height:341" coordorigin="6845,15061" coordsize="548,341" path="m6867,15288l6845,15288,6845,15311,6867,15311,6867,15288xm6890,15265l6867,15265,6867,15288,6890,15288,6890,15265xm6913,15243l6890,15243,6890,15265,6913,15265,6913,15243xm6936,15220l6913,15220,6913,15243,6936,15243,6936,15220xm6981,15220l6959,15220,6959,15243,6981,15243,6981,15220xm7004,15243l6981,15243,6981,15265,7004,15265,7004,15243xm7004,15197l6981,15197,6981,15220,7004,15220,7004,15197xm7027,15265l7004,15265,7004,15288,7027,15288,7027,15265xm7027,15220l7004,15220,7004,15243,7027,15243,7027,15220xm7027,15175l7004,15175,7004,15197,7027,15197,7027,15175xm7050,15288l7027,15288,7027,15311,7050,15311,7050,15288xm7050,15243l7027,15243,7027,15265,7050,15265,7050,15243xm7050,15197l7027,15197,7027,15220,7050,15220,7050,15197xm7050,15152l7027,15152,7027,15174,7050,15174,7050,15152xm7072,15265l7050,15265,7050,15288,7072,15288,7072,15265xm7072,15220l7050,15220,7050,15243,7072,15243,7072,15220xm7072,15175l7050,15175,7050,15197,7072,15197,7072,15175xm7095,15243l7073,15243,7073,15265,7095,15265,7095,15243xm7095,15197l7073,15197,7073,15220,7095,15220,7095,15197xm7118,15220l7095,15220,7095,15243,7118,15243,7118,15220xm7164,15220l7141,15220,7141,15243,7164,15243,7164,15220xm7186,15243l7164,15243,7164,15265,7186,15265,7186,15243xm7186,15197l7164,15197,7164,15220,7186,15220,7186,15197xm7209,15311l7186,15311,7186,15311,7186,15288,7164,15288,7164,15265,7141,15265,7141,15265,7141,15243,7141,15243,7118,15243,7118,15265,7118,15265,7095,15265,7095,15288,7095,15288,7073,15288,7073,15311,7072,15311,7050,15311,7050,15333,7072,15333,7072,15334,7073,15334,7073,15356,7095,15356,7095,15356,7095,15379,7118,15379,7118,15379,7118,15402,7141,15402,7141,15379,7141,15379,7164,15379,7164,15357,7164,15356,7186,15356,7186,15334,7187,15333,7209,15333,7209,15311xm7209,15265l7186,15265,7186,15288,7209,15288,7209,15265xm7209,15220l7186,15220,7186,15243,7209,15243,7209,15220xm7209,15175l7186,15175,7186,15197,7209,15197,7209,15175xm7232,15288l7209,15288,7209,15311,7232,15311,7232,15288xm7232,15243l7209,15243,7209,15265,7232,15265,7232,15243xm7232,15197l7209,15197,7209,15220,7232,15220,7232,15197xm7232,15152l7209,15152,7209,15174,7232,15174,7232,15152xm7255,15265l7232,15265,7232,15288,7255,15288,7255,15265xm7255,15220l7232,15220,7232,15243,7255,15243,7255,15220xm7255,15175l7232,15175,7232,15197,7255,15197,7255,15175xm7278,15243l7255,15243,7255,15265,7278,15265,7278,15243xm7278,15197l7255,15197,7255,15220,7278,15220,7278,15197xm7300,15220l7278,15220,7278,15243,7300,15243,7300,15220xm7346,15220l7323,15220,7323,15243,7346,15243,7346,15220xm7392,15129l7369,15129,7369,15129,7369,15129,7369,15129,7369,15106,7346,15106,7346,15106,7346,15106,7346,15106,7346,15084,7324,15084,7323,15083,7323,15061,7323,15061,7300,15061,7300,15084,7300,15084,7300,15084,7278,15084,7278,15106,7278,15106,7278,15106,7278,15106,7255,15106,7255,15129,7255,15129,7255,15129,7232,15129,7232,15152,7255,15152,7255,15152,7255,15174,7278,15174,7278,15175,7278,15197,7300,15197,7300,15197,7300,15220,7323,15220,7323,15198,7324,15197,7346,15197,7346,15175,7346,15174,7369,15174,7369,15152,7369,15152,7392,15152,7392,15129xe" filled="true" fillcolor="#a7855c" stroked="false">
            <v:path arrowok="t"/>
            <v:fill type="solid"/>
          </v:shape>
          <v:shape style="position:absolute;left:6457;top:15060;width:570;height:341" coordorigin="6457,15061" coordsize="570,341" path="m6480,15265l6457,15265,6457,15288,6480,15288,6480,15265xm6503,15288l6480,15288,6480,15311,6503,15311,6503,15288xm6503,15243l6480,15243,6480,15265,6503,15265,6503,15243xm6525,15265l6503,15265,6503,15288,6525,15288,6525,15265xm6525,15220l6503,15220,6503,15243,6525,15243,6525,15220xm6548,15243l6525,15243,6525,15265,6548,15265,6548,15243xm6548,15197l6525,15197,6525,15220,6548,15220,6548,15197xm6571,15220l6548,15220,6548,15243,6571,15243,6571,15220xm6617,15220l6594,15220,6594,15243,6617,15243,6617,15220xm6639,15243l6617,15243,6617,15265,6639,15265,6639,15243xm6639,15197l6617,15197,6617,15220,6639,15220,6639,15197xm6662,15265l6639,15265,6639,15288,6662,15288,6662,15265xm6662,15220l6639,15220,6639,15243,6662,15243,6662,15220xm6662,15175l6639,15175,6639,15197,6662,15197,6662,15175xm6685,15288l6662,15288,6662,15311,6685,15311,6685,15288xm6685,15243l6662,15243,6662,15265,6685,15265,6685,15243xm6685,15197l6662,15197,6662,15220,6685,15220,6685,15197xm6685,15152l6662,15152,6662,15174,6685,15174,6685,15152xm6708,15265l6685,15265,6685,15288,6708,15288,6708,15265xm6708,15220l6685,15220,6685,15243,6708,15243,6708,15220xm6708,15175l6685,15175,6685,15197,6708,15197,6708,15175xm6731,15243l6708,15243,6708,15265,6731,15265,6731,15243xm6731,15197l6708,15197,6708,15220,6731,15220,6731,15197xm6753,15220l6731,15220,6731,15243,6753,15243,6753,15220xm6799,15220l6776,15220,6776,15243,6799,15243,6799,15220xm6822,15243l6799,15243,6799,15265,6822,15265,6822,15243xm6822,15197l6799,15197,6799,15220,6822,15220,6822,15197xm6845,15311l6822,15311,6822,15311,6822,15288,6799,15288,6799,15288,6799,15265,6777,15265,6776,15265,6776,15243,6776,15243,6776,15243,6753,15243,6753,15265,6731,15265,6731,15288,6731,15288,6708,15288,6708,15311,6708,15311,6708,15311,6685,15311,6685,15333,6708,15333,6708,15334,6708,15356,6731,15356,6731,15356,6731,15379,6753,15379,6753,15379,6753,15402,6776,15402,6776,15379,6777,15379,6799,15379,6799,15357,6799,15356,6822,15356,6822,15334,6822,15333,6845,15333,6845,15311xm6845,15265l6822,15265,6822,15288,6845,15288,6845,15265xm6845,15220l6822,15220,6822,15243,6845,15243,6845,15220xm6845,15175l6822,15175,6822,15197,6845,15197,6845,15175xm6867,15288l6845,15288,6845,15311,6867,15311,6867,15288xm6867,15243l6845,15243,6845,15265,6867,15265,6867,15243xm6867,15197l6845,15197,6845,15220,6867,15220,6867,15197xm6867,15152l6845,15152,6845,15174,6867,15174,6867,15152xm6890,15220l6867,15220,6867,15243,6890,15243,6890,15220xm6890,15175l6867,15175,6867,15197,6890,15197,6890,15175xm6913,15197l6890,15197,6890,15220,6913,15220,6913,15197xm7027,15129l7004,15129,7004,15129,7004,15129,7004,15106,6981,15106,6981,15106,6981,15106,6981,15106,6981,15084,6959,15084,6959,15083,6959,15061,6959,15061,6959,15061,6936,15061,6936,15084,6936,15084,6936,15084,6936,15084,6913,15084,6913,15106,6913,15106,6913,15106,6913,15106,6890,15106,6890,15129,6890,15129,6890,15129,6890,15129,6867,15129,6867,15152,6890,15152,6890,15152,6890,15152,6890,15174,6913,15174,6913,15175,6913,15197,6936,15197,6936,15197,6936,15220,6959,15220,6959,15198,6959,15197,6981,15197,6981,15175,6982,15174,7004,15174,7004,15152,7004,15152,7027,15152,7027,15129xe" filled="true" fillcolor="#a7855c" stroked="false">
            <v:path arrowok="t"/>
            <v:fill type="solid"/>
          </v:shape>
          <v:shape style="position:absolute;left:6069;top:15060;width:593;height:341" coordorigin="6070,15061" coordsize="593,341" path="m6092,15243l6070,15243,6070,15265,6092,15265,6092,15243xm6115,15265l6092,15265,6092,15288,6115,15288,6115,15265xm6115,15220l6092,15220,6092,15243,6115,15243,6115,15220xm6138,15288l6115,15288,6115,15311,6138,15311,6138,15288xm6138,15243l6115,15243,6115,15265,6138,15265,6138,15243xm6138,15197l6115,15197,6115,15220,6138,15220,6138,15197xm6161,15265l6138,15265,6138,15288,6161,15288,6161,15265xm6161,15220l6138,15220,6138,15243,6161,15243,6161,15220xm6161,15175l6138,15175,6138,15197,6161,15197,6161,15175xm6184,15243l6161,15243,6161,15265,6184,15265,6184,15243xm6184,15197l6161,15197,6161,15220,6184,15220,6184,15197xm6206,15220l6184,15220,6184,15243,6206,15243,6206,15220xm6252,15220l6229,15220,6229,15243,6252,15243,6252,15220xm6275,15243l6252,15243,6252,15265,6275,15265,6275,15243xm6275,15197l6252,15197,6252,15220,6275,15220,6275,15197xm6298,15265l6275,15265,6275,15288,6298,15288,6298,15265xm6298,15220l6275,15220,6275,15243,6298,15243,6298,15220xm6298,15175l6275,15175,6275,15197,6298,15197,6298,15175xm6320,15288l6298,15288,6298,15311,6320,15311,6320,15288xm6320,15243l6298,15243,6298,15265,6320,15265,6320,15243xm6320,15197l6298,15197,6298,15220,6320,15220,6320,15197xm6320,15152l6298,15152,6298,15174,6320,15174,6320,15152xm6343,15265l6320,15265,6320,15288,6343,15288,6343,15265xm6343,15220l6320,15220,6320,15243,6343,15243,6343,15220xm6343,15175l6320,15175,6320,15197,6343,15197,6343,15175xm6366,15243l6343,15243,6343,15265,6366,15265,6366,15243xm6366,15197l6343,15197,6343,15220,6366,15220,6366,15197xm6389,15220l6366,15220,6366,15243,6389,15243,6389,15220xm6434,15220l6411,15220,6411,15243,6434,15243,6434,15220xm6457,15243l6434,15243,6434,15265,6457,15265,6457,15243xm6457,15197l6434,15197,6434,15220,6457,15220,6457,15197xm6480,15311l6457,15311,6457,15311,6457,15311,6457,15288,6434,15288,6434,15288,6434,15288,6434,15265,6412,15265,6411,15265,6411,15243,6411,15243,6411,15243,6389,15243,6389,15265,6366,15265,6366,15288,6366,15288,6343,15288,6343,15311,6343,15311,6343,15311,6320,15311,6320,15333,6343,15333,6343,15334,6343,15356,6366,15356,6366,15356,6366,15379,6389,15379,6389,15379,6389,15402,6411,15402,6411,15379,6412,15379,6434,15379,6434,15357,6435,15356,6457,15356,6457,15334,6457,15333,6480,15333,6480,15311xm6480,15265l6457,15265,6457,15288,6480,15288,6480,15265xm6480,15220l6457,15220,6457,15243,6480,15243,6480,15220xm6480,15175l6457,15175,6457,15197,6480,15197,6480,15175xm6503,15197l6480,15197,6480,15220,6503,15220,6503,15197xm6503,15152l6480,15152,6480,15174,6503,15174,6503,15152xm6525,15175l6503,15175,6503,15197,6525,15197,6525,15175xm6662,15129l6639,15129,6639,15129,6639,15129,6639,15106,6617,15106,6617,15106,6617,15106,6617,15106,6617,15084,6594,15084,6594,15083,6594,15061,6594,15061,6571,15061,6571,15084,6571,15084,6571,15084,6548,15084,6548,15106,6548,15106,6548,15106,6548,15106,6525,15106,6525,15129,6525,15129,6525,15129,6503,15129,6503,15152,6525,15152,6525,15152,6525,15152,6525,15174,6548,15174,6548,15175,6548,15197,6571,15197,6571,15197,6571,15220,6594,15220,6594,15198,6594,15197,6617,15197,6617,15175,6617,15174,6639,15174,6639,15152,6640,15152,6662,15152,6662,15129xe" filled="true" fillcolor="#a7855c" stroked="false">
            <v:path arrowok="t"/>
            <v:fill type="solid"/>
          </v:shape>
          <v:shape style="position:absolute;left:5682;top:15060;width:616;height:341" coordorigin="5682,15061" coordsize="616,341" path="m5705,15220l5682,15220,5682,15243,5705,15243,5705,15220xm5728,15243l5705,15243,5705,15265,5728,15265,5728,15243xm5728,15197l5705,15197,5705,15220,5728,15220,5728,15197xm5750,15265l5728,15265,5728,15288,5750,15288,5750,15265xm5750,15220l5728,15220,5728,15243,5750,15243,5750,15220xm5750,15175l5728,15175,5728,15197,5750,15197,5750,15175xm5773,15288l5750,15288,5750,15311,5773,15311,5773,15288xm5773,15243l5750,15243,5750,15265,5773,15265,5773,15243xm5773,15197l5750,15197,5750,15220,5773,15220,5773,15197xm5773,15152l5750,15152,5750,15174,5773,15174,5773,15152xm5796,15265l5773,15265,5773,15288,5796,15288,5796,15265xm5796,15220l5773,15220,5773,15243,5796,15243,5796,15220xm5796,15175l5773,15175,5773,15197,5796,15197,5796,15175xm5819,15243l5796,15243,5796,15265,5819,15265,5819,15243xm5819,15197l5796,15197,5796,15220,5819,15220,5819,15197xm5842,15220l5819,15220,5819,15243,5842,15243,5842,15220xm5887,15220l5864,15220,5864,15243,5887,15243,5887,15220xm5910,15243l5887,15243,5887,15265,5910,15265,5910,15243xm5910,15197l5887,15197,5887,15220,5910,15220,5910,15197xm5933,15265l5910,15265,5910,15288,5933,15288,5933,15265xm5933,15220l5910,15220,5910,15243,5933,15243,5933,15220xm5933,15175l5910,15175,5910,15197,5933,15197,5933,15175xm5956,15288l5933,15288,5933,15311,5956,15311,5956,15288xm5956,15243l5933,15243,5933,15265,5956,15265,5956,15243xm5956,15197l5933,15197,5933,15220,5956,15220,5956,15197xm5956,15152l5933,15152,5933,15174,5956,15174,5956,15152xm5978,15265l5956,15265,5956,15288,5978,15288,5978,15265xm5978,15220l5956,15220,5956,15243,5978,15243,5978,15220xm5978,15175l5956,15175,5956,15197,5978,15197,5978,15175xm6001,15243l5978,15243,5978,15265,6001,15265,6001,15243xm6001,15197l5978,15197,5978,15220,6001,15220,6001,15197xm6024,15220l6001,15220,6001,15243,6024,15243,6024,15220xm6070,15220l6047,15220,6047,15243,6070,15243,6070,15220xm6092,15243l6070,15243,6070,15265,6092,15265,6092,15243xm6092,15197l6070,15197,6070,15220,6092,15220,6092,15197xm6115,15311l6092,15311,6092,15311,6092,15288,6070,15288,6070,15288,6070,15288,6070,15265,6047,15265,6047,15265,6047,15243,6047,15243,6024,15243,6024,15265,6024,15265,6024,15265,6001,15265,6001,15288,5978,15288,5978,15311,5956,15311,5956,15333,5978,15333,5978,15334,5978,15356,6001,15356,6001,15379,6024,15379,6024,15379,6024,15402,6047,15402,6047,15379,6047,15379,6070,15379,6070,15357,6070,15356,6092,15356,6092,15334,6093,15333,6115,15333,6115,15311xm6115,15175l6092,15175,6092,15197,6115,15197,6115,15175xm6138,15152l6115,15152,6115,15174,6138,15174,6138,15152xm6298,15129l6275,15129,6275,15129,6275,15129,6275,15106,6252,15106,6252,15106,6252,15106,6252,15106,6252,15084,6230,15084,6229,15083,6229,15061,6229,15061,6206,15061,6206,15084,6184,15084,6184,15106,6184,15106,6184,15106,6161,15106,6161,15129,6161,15129,6161,15129,6138,15129,6138,15152,6161,15152,6161,15152,6161,15174,6183,15174,6184,15175,6184,15197,6206,15197,6206,15197,6206,15220,6229,15220,6229,15198,6229,15197,6252,15197,6252,15175,6252,15174,6275,15174,6275,15152,6275,15152,6298,15152,6298,15129xe" filled="true" fillcolor="#a7855c" stroked="false">
            <v:path arrowok="t"/>
            <v:fill type="solid"/>
          </v:shape>
          <v:shape style="position:absolute;left:5590;top:15060;width:4082;height:464" coordorigin="5591,15061" coordsize="4082,464" path="m5705,15220l5682,15220,5682,15243,5705,15243,5705,15220xm5750,15311l5728,15311,5728,15311,5728,15288,5705,15288,5705,15265,5683,15265,5682,15265,5682,15243,5682,15243,5682,15243,5659,15243,5659,15265,5637,15265,5637,15288,5636,15288,5614,15288,5614,15311,5591,15311,5591,15333,5614,15333,5614,15334,5614,15356,5636,15356,5637,15356,5637,15379,5659,15379,5659,15379,5659,15402,5682,15402,5682,15379,5682,15379,5705,15379,5705,15357,5705,15356,5728,15356,5728,15334,5728,15333,5750,15333,5750,15311xm5933,15129l5910,15129,5910,15129,5910,15129,5910,15106,5887,15106,5887,15106,5887,15106,5887,15106,5887,15084,5865,15084,5864,15083,5864,15061,5842,15061,5842,15084,5842,15084,5842,15084,5819,15084,5819,15106,5819,15106,5819,15106,5819,15106,5796,15106,5796,15129,5796,15129,5796,15129,5773,15129,5773,15152,5796,15152,5796,15152,5796,15152,5796,15174,5819,15174,5819,15175,5819,15197,5842,15197,5842,15197,5842,15220,5864,15220,5864,15198,5865,15197,5887,15197,5887,15175,5888,15174,5910,15174,5910,15152,5910,15152,5933,15152,5933,15129xm9239,15502l9216,15502,9216,15525,9239,15525,9239,15502xm9262,15479l9239,15479,9239,15502,9262,15502,9262,15479xm9285,15457l9262,15457,9262,15479,9285,15479,9285,15457xm9307,15434l9285,15434,9285,15457,9307,15457,9307,15434xm9353,15434l9330,15434,9330,15457,9353,15457,9353,15434xm9376,15457l9353,15457,9353,15479,9376,15479,9376,15457xm9399,15479l9376,15479,9376,15502,9399,15502,9399,15479xm9399,15434l9376,15434,9376,15411,9353,15411,9353,15434,9376,15434,9376,15457,9399,15457,9399,15434xm9399,15388l9376,15388,9376,15411,9399,15411,9399,15388xm9421,15502l9399,15502,9399,15525,9421,15525,9421,15502xm9421,15457l9399,15457,9399,15479,9421,15479,9421,15457xm9421,15366l9399,15366,9399,15388,9421,15388,9421,15366xm9444,15479l9421,15479,9421,15502,9444,15502,9444,15479xm9444,15434l9421,15434,9421,15411,9399,15411,9399,15434,9421,15434,9421,15457,9444,15457,9444,15434xm9444,15388l9421,15388,9421,15411,9444,15411,9444,15388xm9467,15457l9444,15457,9444,15479,9467,15479,9467,15457xm9467,15411l9444,15411,9444,15434,9467,15434,9467,15411xm9490,15434l9467,15434,9467,15457,9490,15457,9490,15434xm9535,15434l9513,15434,9513,15457,9535,15457,9535,15434xm9558,15457l9535,15457,9535,15479,9558,15479,9558,15457xm9581,15479l9558,15479,9558,15502,9581,15502,9581,15479xm9581,15434l9558,15434,9558,15411,9535,15411,9535,15434,9558,15434,9558,15457,9581,15457,9581,15434xm9581,15388l9558,15388,9558,15411,9581,15411,9581,15388xm9604,15502l9581,15502,9581,15525,9604,15525,9604,15502xm9604,15457l9581,15457,9581,15479,9604,15479,9604,15457xm9604,15366l9581,15366,9581,15388,9604,15388,9604,15366xm9626,15479l9604,15479,9604,15502,9626,15502,9626,15479xm9626,15434l9604,15434,9604,15411,9581,15411,9581,15434,9604,15434,9604,15457,9626,15457,9626,15434xm9626,15388l9604,15388,9604,15411,9626,15411,9626,15388xm9649,15457l9626,15457,9626,15479,9649,15479,9649,15457xm9672,15434l9649,15434,9649,15411,9626,15411,9626,15434,9649,15434,9649,15457,9672,15457,9672,15434xe" filled="true" fillcolor="#a7855c" stroked="false">
            <v:path arrowok="t"/>
            <v:fill type="solid"/>
          </v:shape>
          <v:shape style="position:absolute;left:8965;top:15274;width:800;height:341" coordorigin="8965,15275" coordsize="800,341" path="m9011,15457l8988,15457,8988,15479,9011,15479,9011,15457xm9011,15411l8988,15411,8988,15434,8965,15434,8965,15457,8988,15457,8988,15434,9011,15434,9011,15411xm9034,15479l9011,15479,9011,15502,9034,15502,9034,15479xm9034,15388l9011,15388,9011,15411,9034,15411,9034,15388xm9057,15502l9034,15502,9034,15525,9057,15525,9057,15502xm9057,15457l9034,15457,9034,15479,9057,15479,9057,15457xm9079,15479l9057,15479,9057,15502,9079,15502,9079,15479xm9079,15434l9057,15434,9057,15411,9034,15411,9034,15434,9011,15434,9011,15457,9034,15457,9034,15434,9057,15434,9057,15457,9079,15457,9079,15434xm9079,15388l9057,15388,9057,15411,9079,15411,9079,15388xm9102,15457l9079,15457,9079,15479,9102,15479,9102,15457xm9102,15411l9079,15411,9079,15434,9102,15434,9102,15411xm9125,15434l9102,15434,9102,15457,9125,15457,9125,15434xm9193,15457l9171,15457,9171,15479,9193,15479,9193,15457xm9216,15479l9193,15479,9193,15502,9216,15502,9216,15479xm9216,15388l9193,15388,9193,15411,9216,15411,9216,15388xm9239,15502l9216,15502,9216,15525,9239,15525,9239,15502xm9239,15457l9216,15457,9216,15479,9239,15479,9239,15457xm9239,15411l9216,15411,9216,15434,9193,15434,9193,15457,9216,15457,9216,15434,9239,15434,9239,15411xm9239,15366l9216,15366,9216,15343,9193,15343,9193,15343,9193,15320,9171,15320,9171,15298,9148,15298,9148,15297,9148,15275,9148,15275,9125,15275,9125,15298,9125,15298,9102,15298,9102,15320,9102,15320,9102,15320,9079,15320,9079,15343,9079,15343,9079,15343,9079,15343,9057,15343,9057,15366,9034,15366,9034,15388,9057,15388,9057,15366,9079,15366,9079,15366,9079,15388,9102,15388,9102,15388,9102,15411,9125,15411,9125,15411,9125,15434,9148,15434,9148,15457,9171,15457,9171,15434,9193,15434,9193,15411,9171,15411,9171,15434,9148,15434,9148,15411,9148,15411,9171,15411,9171,15389,9171,15388,9193,15388,9193,15366,9194,15366,9216,15366,9216,15388,9239,15388,9239,15366xm9262,15388l9239,15388,9239,15411,9262,15411,9262,15388xm9285,15411l9262,15411,9262,15434,9239,15434,9239,15457,9262,15457,9262,15434,9285,15434,9285,15411xm9581,15343l9558,15343,9558,15343,9558,15343,9558,15320,9535,15320,9535,15320,9535,15320,9535,15320,9535,15298,9513,15298,9512,15297,9512,15275,9512,15275,9490,15275,9490,15298,9490,15298,9467,15298,9467,15320,9467,15320,9444,15320,9444,15343,9444,15343,9421,15343,9421,15366,9444,15366,9444,15366,9444,15366,9444,15388,9467,15388,9467,15389,9467,15411,9490,15411,9490,15411,9490,15434,9512,15434,9512,15411,9513,15411,9535,15411,9535,15389,9536,15388,9558,15388,9558,15366,9558,15366,9581,15366,9581,15343xm9674,15570l9651,15570,9651,15593,9674,15593,9674,15570xm9697,15593l9674,15593,9674,15616,9697,15616,9697,15593xm9697,15547l9674,15547,9674,15570,9697,15570,9697,15547xm9720,15570l9697,15570,9697,15593,9720,15593,9720,15570xm9720,15525l9697,15525,9697,15547,9720,15547,9720,15525xm9743,15547l9720,15547,9720,15570,9743,15570,9743,15547xm9743,15502l9720,15502,9720,15525,9743,15525,9743,15502xm9765,15525l9743,15525,9743,15547,9765,15547,9765,15525xe" filled="true" fillcolor="#a7855c" stroked="false">
            <v:path arrowok="t"/>
            <v:fill type="solid"/>
          </v:shape>
          <v:shape style="position:absolute;left:8644;top:15365;width:1110;height:250" coordorigin="8644,15366" coordsize="1110,250" path="m8667,15479l8644,15479,8644,15502,8667,15502,8667,15479xm8690,15502l8667,15502,8667,15525,8690,15525,8690,15502xm8690,15457l8667,15457,8667,15479,8690,15479,8690,15457xm8713,15479l8690,15479,8690,15502,8713,15502,8713,15479xm8713,15434l8690,15434,8690,15411,8667,15411,8667,15434,8644,15434,8644,15457,8667,15457,8667,15434,8690,15434,8690,15457,8713,15457,8713,15434xm8713,15388l8690,15388,8690,15411,8713,15411,8713,15388xm8735,15457l8713,15457,8713,15479,8735,15479,8735,15457xm8758,15434l8735,15434,8735,15411,8713,15411,8713,15434,8735,15434,8735,15457,8758,15457,8758,15434xm8804,15434l8781,15434,8781,15457,8804,15457,8804,15434xm8827,15457l8804,15457,8804,15479,8827,15479,8827,15457xm8849,15479l8827,15479,8827,15502,8849,15502,8849,15479xm8849,15388l8827,15388,8827,15411,8849,15411,8849,15388xm8872,15502l8849,15502,8849,15525,8872,15525,8872,15502xm8872,15457l8849,15457,8849,15479,8872,15479,8872,15457xm8872,15411l8849,15411,8849,15434,8827,15434,8827,15411,8804,15411,8804,15434,8827,15434,8827,15457,8849,15457,8849,15434,8872,15434,8872,15411xm8872,15366l8849,15366,8849,15388,8872,15388,8872,15366xm8895,15479l8872,15479,8872,15502,8895,15502,8895,15479xm8895,15434l8872,15434,8872,15457,8895,15457,8895,15434xm8895,15388l8872,15388,8872,15411,8895,15411,8895,15388xm8918,15457l8895,15457,8895,15479,8918,15479,8918,15457xm8918,15411l8895,15411,8895,15434,8918,15434,8918,15411xm8940,15434l8918,15434,8918,15457,8940,15457,8940,15434xm9034,15525l9011,15525,9011,15525,9011,15525,9011,15525,9011,15525,9011,15502,8988,15502,8988,15502,8988,15502,8988,15502,8988,15479,8966,15479,8965,15479,8965,15457,8965,15457,8943,15457,8943,15479,8920,15479,8920,15502,8920,15502,8920,15502,8897,15502,8897,15525,8897,15525,8897,15525,8874,15525,8874,15547,8897,15547,8897,15547,8897,15570,8920,15570,8920,15570,8920,15593,8943,15593,8943,15593,8943,15616,8965,15616,8965,15593,8966,15593,8988,15593,8988,15570,8989,15570,9011,15570,9011,15548,9011,15547,9034,15547,9034,15525xm9399,15525l9376,15525,9376,15525,9376,15525,9376,15502,9353,15502,9353,15502,9353,15502,9353,15502,9353,15479,9331,15479,9330,15479,9330,15457,9330,15457,9307,15457,9307,15479,9307,15479,9307,15479,9285,15479,9285,15502,9285,15502,9285,15502,9285,15502,9262,15502,9262,15525,9262,15525,9262,15525,9239,15525,9239,15547,9262,15547,9262,15547,9262,15570,9285,15570,9285,15570,9285,15593,9307,15593,9307,15593,9307,15616,9330,15616,9330,15593,9330,15593,9353,15593,9353,15571,9353,15570,9376,15570,9376,15548,9376,15547,9399,15547,9399,15525xm9753,15537l9745,15530,9743,15525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86,15604,9753,15537xe" filled="true" fillcolor="#a7855c" stroked="false">
            <v:path arrowok="t"/>
            <v:fill type="solid"/>
          </v:shape>
          <v:shape style="position:absolute;left:8233;top:15274;width:616;height:250" coordorigin="8234,15275" coordsize="616,250" path="m8257,15434l8234,15434,8234,15457,8257,15457,8257,15434xm8279,15457l8257,15457,8257,15479,8279,15479,8279,15457xm8279,15411l8257,15411,8257,15434,8279,15434,8279,15411xm8302,15479l8279,15479,8279,15502,8302,15502,8302,15479xm8302,15388l8279,15388,8279,15411,8302,15411,8302,15388xm8325,15502l8302,15502,8302,15525,8325,15525,8325,15502xm8325,15457l8302,15457,8302,15479,8325,15479,8325,15457xm8325,15411l8302,15411,8302,15434,8279,15434,8279,15457,8302,15457,8302,15434,8325,15434,8325,15411xm8325,15366l8302,15366,8302,15388,8325,15388,8325,15366xm8348,15479l8325,15479,8325,15502,8348,15502,8348,15479xm8348,15388l8325,15388,8325,15411,8348,15411,8348,15388xm8371,15457l8348,15457,8348,15479,8371,15479,8371,15457xm8371,15411l8348,15411,8348,15434,8325,15434,8325,15457,8348,15457,8348,15434,8371,15434,8371,15411xm8371,15366l8348,15366,8348,15343,8325,15343,8325,15366,8348,15366,8348,15388,8371,15388,8371,15366xm8371,15320l8348,15320,8348,15343,8371,15343,8371,15320xm8393,15388l8371,15388,8371,15411,8393,15411,8393,15388xm8393,15298l8371,15298,8371,15320,8393,15320,8393,15298xm8416,15411l8393,15411,8393,15434,8371,15434,8371,15457,8393,15457,8393,15434,8416,15434,8416,15411xm8416,15366l8393,15366,8393,15343,8371,15343,8371,15366,8393,15366,8393,15388,8416,15388,8416,15366xm8416,15320l8393,15320,8393,15343,8416,15343,8416,15320xm8416,15275l8393,15275,8393,15298,8416,15298,8416,15275xm8439,15388l8416,15388,8416,15411,8439,15411,8439,15388xm8439,15298l8416,15298,8416,15320,8439,15320,8439,15298xm8462,15457l8439,15457,8439,15479,8462,15479,8462,15457xm8462,15411l8439,15411,8439,15434,8416,15434,8416,15457,8439,15457,8439,15434,8462,15434,8462,15411xm8462,15366l8439,15366,8439,15343,8416,15343,8416,15366,8439,15366,8439,15388,8462,15388,8462,15366xm8462,15320l8439,15320,8439,15343,8462,15343,8462,15320xm8485,15479l8462,15479,8462,15502,8485,15502,8485,15479xm8485,15434l8462,15434,8462,15457,8485,15457,8485,15434xm8485,15388l8462,15388,8462,15411,8485,15411,8485,15388xm8485,15343l8462,15343,8462,15366,8485,15366,8485,15343xm8507,15502l8485,15502,8485,15525,8507,15525,8507,15502xm8507,15457l8485,15457,8485,15479,8507,15479,8507,15457xm8507,15366l8485,15366,8485,15388,8507,15388,8507,15366xm8530,15479l8507,15479,8507,15502,8530,15502,8530,15479xm8530,15434l8507,15434,8507,15411,8485,15411,8485,15434,8507,15434,8507,15457,8530,15457,8530,15434xm8530,15388l8507,15388,8507,15411,8530,15411,8530,15388xm8553,15457l8530,15457,8530,15479,8553,15479,8553,15457xm8576,15434l8553,15434,8553,15411,8530,15411,8530,15434,8553,15434,8553,15457,8576,15457,8576,15434xm8644,15457l8621,15457,8621,15479,8644,15479,8644,15457xm8644,15411l8621,15411,8621,15434,8599,15434,8599,15457,8621,15457,8621,15434,8644,15434,8644,15411xm8667,15434l8644,15434,8644,15457,8667,15457,8667,15434xm8667,15388l8644,15388,8644,15411,8667,15411,8667,15388xm8849,15343l8827,15343,8826,15343,8827,15343,8827,15320,8804,15320,8804,15320,8804,15320,8804,15298,8781,15298,8781,15297,8781,15275,8781,15275,8758,15275,8758,15298,8758,15298,8735,15298,8735,15320,8713,15320,8713,15343,8713,15343,8713,15343,8690,15343,8690,15366,8667,15366,8667,15388,8690,15388,8690,15366,8712,15366,8713,15366,8713,15366,8713,15388,8735,15388,8735,15388,8735,15411,8758,15411,8758,15411,8758,15434,8781,15434,8781,15411,8781,15411,8804,15411,8804,15389,8804,15388,8827,15388,8827,15366,8827,15366,8849,15366,8849,15343xe" filled="true" fillcolor="#a7855c" stroked="false">
            <v:path arrowok="t"/>
            <v:fill type="solid"/>
          </v:shape>
          <v:shape style="position:absolute;left:7775;top:15274;width:892;height:341" coordorigin="7776,15275" coordsize="892,341" path="m7799,15479l7776,15479,7776,15502,7799,15502,7799,15479xm7821,15457l7799,15457,7799,15479,7821,15479,7821,15457xm7844,15434l7821,15434,7821,15457,7844,15457,7844,15434xm7890,15434l7867,15434,7867,15457,7890,15457,7890,15434xm7913,15457l7890,15457,7890,15479,7913,15479,7913,15457xm7935,15479l7913,15479,7913,15502,7935,15502,7935,15479xm7935,15434l7913,15434,7913,15411,7890,15411,7890,15434,7913,15434,7913,15457,7935,15457,7935,15434xm7935,15388l7913,15388,7913,15411,7935,15411,7935,15388xm7958,15502l7935,15502,7935,15525,7958,15525,7958,15502xm7958,15457l7935,15457,7935,15479,7958,15479,7958,15457xm7958,15366l7935,15366,7935,15388,7958,15388,7958,15366xm7981,15479l7958,15479,7958,15502,7981,15502,7981,15479xm7981,15434l7958,15434,7958,15411,7935,15411,7935,15434,7958,15434,7958,15457,7981,15457,7981,15434xm7981,15388l7958,15388,7958,15411,7981,15411,7981,15388xm8004,15457l7981,15457,7981,15479,8004,15479,8004,15457xm8004,15411l7981,15411,7981,15434,8004,15434,8004,15411xm8027,15434l8004,15434,8004,15457,8027,15457,8027,15434xm8072,15434l8049,15434,8049,15457,8072,15457,8072,15434xm8095,15457l8072,15457,8072,15479,8095,15479,8095,15457xm8118,15479l8095,15479,8095,15502,8118,15502,8118,15479xm8118,15434l8095,15434,8095,15411,8072,15411,8072,15434,8095,15434,8095,15457,8118,15457,8118,15434xm8118,15388l8095,15388,8095,15411,8118,15411,8118,15388xm8140,15502l8118,15502,8118,15525,8140,15525,8140,15502xm8140,15457l8118,15457,8118,15479,8140,15479,8140,15457xm8140,15366l8118,15366,8118,15388,8140,15388,8140,15366xm8163,15479l8140,15479,8140,15502,8163,15502,8163,15479xm8163,15434l8140,15434,8140,15411,8118,15411,8118,15434,8140,15434,8140,15457,8163,15457,8163,15434xm8163,15388l8140,15388,8140,15411,8163,15411,8163,15388xm8186,15457l8163,15457,8163,15479,8186,15479,8186,15457xm8209,15434l8186,15434,8186,15411,8163,15411,8163,15434,8186,15434,8186,15457,8209,15457,8209,15434xm8302,15525l8279,15525,8279,15525,8279,15525,8279,15502,8257,15502,8257,15502,8257,15502,8257,15502,8257,15479,8234,15479,8234,15479,8234,15457,8234,15457,8211,15457,8211,15479,8211,15479,8211,15479,8188,15479,8188,15502,8188,15502,8188,15502,8188,15502,8165,15502,8165,15525,8166,15525,8165,15525,8143,15525,8143,15547,8165,15547,8165,15547,8165,15570,8188,15570,8188,15570,8188,15593,8211,15593,8211,15593,8211,15616,8234,15616,8234,15593,8234,15593,8257,15593,8257,15571,8257,15570,8279,15570,8279,15548,8280,15547,8302,15547,8302,15525xm8473,15355l8464,15349,8462,15343,8428,15309,8411,15292,8416,15275,8348,15343,8325,15343,8325,15366,8348,15366,8348,15366,8405,15423,8473,15355xm8667,15525l8644,15525,8644,15525,8644,15502,8621,15502,8621,15502,8621,15502,8621,15479,8599,15479,8599,15479,8599,15457,8599,15457,8599,15457,8576,15457,8576,15479,8576,15479,8576,15479,8576,15479,8553,15479,8553,15502,8553,15502,8553,15502,8530,15502,8530,15525,8530,15525,8530,15525,8507,15525,8507,15547,8530,15547,8530,15547,8530,15547,8530,15570,8553,15570,8553,15570,8553,15593,8576,15593,8576,15593,8576,15616,8599,15616,8599,15593,8599,15593,8621,15593,8621,15571,8622,15570,8644,15570,8644,15548,8644,15547,8667,15547,8667,15525xe" filled="true" fillcolor="#a7855c" stroked="false">
            <v:path arrowok="t"/>
            <v:fill type="solid"/>
          </v:shape>
          <v:shape style="position:absolute;left:7502;top:15274;width:616;height:341" coordorigin="7502,15275" coordsize="616,341" path="m7548,15457l7525,15457,7525,15479,7548,15479,7548,15457xm7548,15411l7525,15411,7525,15434,7502,15434,7502,15457,7525,15457,7525,15434,7548,15434,7548,15411xm7571,15479l7548,15479,7548,15502,7571,15502,7571,15479xm7571,15388l7548,15388,7548,15411,7571,15411,7571,15388xm7593,15502l7571,15502,7571,15525,7593,15525,7593,15502xm7593,15457l7571,15457,7571,15479,7593,15479,7593,15457xm7616,15479l7593,15479,7593,15502,7616,15502,7616,15479xm7616,15434l7593,15434,7593,15411,7571,15411,7571,15434,7548,15434,7548,15457,7571,15457,7571,15434,7593,15434,7593,15457,7616,15457,7616,15434xm7616,15388l7593,15388,7593,15411,7616,15411,7616,15388xm7639,15457l7616,15457,7616,15479,7639,15479,7639,15457xm7639,15411l7616,15411,7616,15434,7639,15434,7639,15411xm7662,15434l7639,15434,7639,15457,7662,15457,7662,15434xm7730,15457l7707,15457,7707,15479,7730,15479,7730,15457xm7753,15479l7730,15479,7730,15502,7753,15502,7753,15479xm7753,15388l7730,15388,7730,15411,7753,15411,7753,15388xm7776,15502l7753,15502,7753,15525,7776,15525,7776,15502xm7776,15457l7753,15457,7753,15479,7776,15479,7776,15457xm7776,15411l7753,15411,7753,15434,7730,15434,7730,15457,7753,15457,7753,15434,7776,15434,7776,15411xm7776,15366l7753,15366,7753,15343,7730,15343,7730,15343,7730,15320,7707,15320,7707,15298,7685,15298,7685,15297,7685,15275,7685,15275,7662,15275,7662,15298,7662,15298,7639,15298,7639,15320,7639,15320,7639,15320,7616,15320,7616,15343,7616,15343,7616,15343,7616,15343,7593,15343,7593,15366,7571,15366,7571,15388,7593,15388,7593,15366,7616,15366,7616,15366,7616,15388,7639,15388,7639,15388,7639,15411,7662,15411,7662,15411,7662,15434,7685,15434,7685,15457,7707,15457,7707,15434,7730,15434,7730,15411,7707,15411,7707,15434,7685,15434,7685,15411,7685,15411,7707,15411,7707,15389,7708,15388,7730,15388,7730,15366,7731,15366,7753,15366,7753,15388,7776,15388,7776,15366xm7799,15479l7776,15479,7776,15502,7799,15502,7799,15479xm7799,15388l7776,15388,7776,15411,7799,15411,7799,15388xm7821,15411l7799,15411,7799,15434,7776,15434,7776,15457,7799,15457,7799,15434,7821,15434,7821,15411xm7867,15593l7844,15593,7844,15616,7867,15616,7867,15593xm7867,15547l7844,15547,7844,15570,7867,15570,7867,15547xm7890,15570l7867,15570,7867,15593,7890,15593,7890,15570xm7890,15525l7867,15525,7867,15547,7890,15547,7890,15525xm7913,15547l7890,15547,7890,15570,7913,15570,7913,15547xm7913,15502l7890,15502,7890,15525,7913,15525,7913,15502xm7935,15525l7913,15525,7913,15547,7935,15547,7935,15525xm8118,15343l8095,15343,8095,15343,8095,15343,8095,15320,8072,15320,8072,15320,8072,15320,8072,15320,8072,15298,8050,15298,8049,15297,8049,15275,8049,15275,8027,15275,8027,15298,8027,15298,8004,15298,8004,15320,8004,15320,7981,15320,7981,15343,7981,15343,7958,15343,7958,15366,7981,15366,7981,15366,7981,15366,7981,15388,8004,15388,8004,15389,8004,15411,8026,15411,8027,15411,8027,15434,8049,15434,8049,15411,8050,15411,8072,15411,8072,15389,8072,15388,8095,15388,8095,15366,8095,15366,8118,15366,8118,15343xe" filled="true" fillcolor="#a7855c" stroked="false">
            <v:path arrowok="t"/>
            <v:fill type="solid"/>
          </v:shape>
          <v:shape style="position:absolute;left:7137;top:15297;width:786;height:318" coordorigin="7138,15298" coordsize="786,318" path="m7160,15434l7138,15434,7138,15457,7160,15457,7160,15434xm7183,15457l7160,15457,7160,15479,7183,15479,7183,15457xm7206,15479l7183,15479,7183,15502,7206,15502,7206,15479xm7206,15434l7183,15434,7183,15411,7160,15411,7160,15434,7183,15434,7183,15457,7206,15457,7206,15434xm7206,15388l7183,15388,7183,15411,7206,15411,7206,15388xm7229,15502l7206,15502,7206,15525,7229,15525,7229,15502xm7229,15457l7206,15457,7206,15479,7229,15479,7229,15457xm7229,15411l7206,15411,7206,15434,7229,15434,7229,15411xm7229,15366l7206,15366,7206,15388,7229,15388,7229,15366xm7252,15479l7229,15479,7229,15502,7252,15502,7252,15479xm7252,15388l7229,15388,7229,15411,7252,15411,7252,15388xm7274,15457l7252,15457,7252,15479,7274,15479,7274,15457xm7274,15411l7252,15411,7252,15434,7229,15434,7229,15457,7252,15457,7252,15434,7274,15434,7274,15411xm7297,15434l7274,15434,7274,15457,7297,15457,7297,15434xm7297,15388l7274,15388,7274,15411,7297,15411,7297,15388xm7297,15343l7274,15343,7274,15366,7297,15366,7297,15343xm7320,15320l7297,15320,7297,15343,7320,15343,7320,15320xm7343,15434l7320,15434,7320,15411,7297,15411,7297,15434,7320,15434,7320,15457,7343,15457,7343,15434xm7343,15388l7320,15388,7320,15411,7343,15411,7343,15388xm7343,15343l7320,15343,7320,15366,7297,15366,7297,15388,7320,15388,7320,15366,7343,15366,7343,15343xm7343,15298l7320,15298,7320,15320,7343,15320,7343,15298xm7366,15457l7343,15457,7343,15479,7366,15479,7366,15457xm7366,15320l7343,15320,7343,15343,7366,15343,7366,15320xm7388,15479l7366,15479,7366,15502,7388,15502,7388,15479xm7388,15434l7366,15434,7366,15411,7343,15411,7343,15434,7366,15434,7366,15457,7388,15457,7388,15434xm7388,15388l7366,15388,7366,15411,7388,15411,7388,15388xm7388,15343l7366,15343,7366,15366,7343,15366,7343,15388,7366,15388,7366,15366,7388,15366,7388,15343xm7411,15502l7388,15502,7388,15525,7411,15525,7411,15502xm7411,15457l7388,15457,7388,15479,7411,15479,7411,15457xm7411,15366l7388,15366,7388,15388,7411,15388,7411,15366xm7434,15479l7411,15479,7411,15502,7434,15502,7434,15479xm7434,15388l7411,15388,7411,15411,7434,15411,7434,15388xm7457,15457l7434,15457,7434,15479,7457,15479,7457,15457xm7457,15411l7434,15411,7434,15434,7411,15434,7411,15411,7388,15411,7388,15434,7411,15434,7411,15457,7434,15457,7434,15434,7457,15434,7457,15411xm7479,15434l7457,15434,7457,15457,7479,15457,7479,15434xm7571,15525l7548,15525,7548,15525,7548,15525,7548,15525,7548,15525,7548,15502,7525,15502,7525,15502,7525,15502,7525,15502,7525,15479,7503,15479,7502,15479,7502,15457,7502,15457,7479,15457,7479,15479,7457,15479,7457,15502,7457,15502,7457,15502,7434,15502,7434,15525,7434,15525,7434,15525,7411,15525,7411,15547,7434,15547,7434,15547,7434,15570,7457,15570,7457,15570,7457,15593,7479,15593,7479,15593,7479,15616,7502,15616,7502,15593,7503,15593,7525,15593,7525,15570,7525,15570,7548,15570,7548,15548,7548,15547,7571,15547,7571,15525xm7923,15537l7915,15530,7913,15525,7890,15502,7890,15502,7890,15479,7867,15479,7867,15479,7867,15457,7867,15457,7844,15457,7844,15479,7844,15479,7844,15479,7821,15479,7821,15502,7821,15502,7821,15502,7821,15502,7799,15502,7799,15525,7799,15525,7799,15525,7776,15525,7776,15547,7799,15547,7799,15547,7799,15570,7821,15570,7821,15570,7821,15593,7844,15593,7856,15604,7923,15537xe" filled="true" fillcolor="#a7855c" stroked="false">
            <v:path arrowok="t"/>
            <v:fill type="solid"/>
          </v:shape>
          <v:shape style="position:absolute;left:6772;top:15274;width:604;height:341" coordorigin="6773,15275" coordsize="604,341" path="m6818,15457l6796,15457,6796,15479,6818,15479,6818,15457xm6841,15479l6818,15479,6818,15502,6841,15502,6841,15479xm6841,15434l6818,15434,6818,15411,6796,15411,6796,15434,6773,15434,6773,15457,6796,15457,6796,15434,6818,15434,6818,15457,6841,15457,6841,15434xm6841,15388l6818,15388,6818,15411,6841,15411,6841,15388xm6864,15502l6841,15502,6841,15525,6864,15525,6864,15502xm6864,15457l6841,15457,6841,15479,6864,15479,6864,15457xm6864,15411l6841,15411,6841,15434,6864,15434,6864,15411xm6864,15366l6841,15366,6841,15388,6864,15388,6864,15366xm6887,15479l6864,15479,6864,15502,6887,15502,6887,15479xm6887,15434l6864,15434,6864,15457,6887,15457,6887,15434xm6887,15388l6864,15388,6864,15411,6887,15411,6887,15388xm6910,15457l6887,15457,6887,15479,6910,15479,6910,15457xm6910,15320l6887,15320,6887,15343,6910,15343,6910,15320xm6932,15388l6910,15388,6910,15411,6932,15411,6932,15388xm6932,15298l6910,15298,6910,15320,6932,15320,6932,15298xm6955,15411l6932,15411,6932,15434,6910,15434,6910,15411,6887,15411,6887,15434,6910,15434,6910,15457,6932,15457,6932,15434,6955,15434,6955,15411xm6955,15366l6932,15366,6932,15343,6910,15343,6910,15366,6887,15366,6887,15388,6910,15388,6910,15366,6932,15366,6932,15388,6955,15388,6955,15366xm6955,15320l6932,15320,6932,15343,6955,15343,6955,15320xm6955,15275l6932,15275,6932,15298,6955,15298,6955,15275xm6978,15388l6955,15388,6955,15411,6978,15411,6978,15388xm6978,15298l6955,15298,6955,15320,6978,15320,6978,15298xm7001,15457l6978,15457,6978,15479,7001,15479,7001,15457xm7001,15411l6978,15411,6978,15434,6955,15434,6955,15457,6978,15457,6978,15434,7001,15434,7001,15411xm7001,15366l6978,15366,6978,15343,6955,15343,6955,15366,6978,15366,6978,15388,7001,15388,7001,15366xm7001,15320l6978,15320,6978,15343,7001,15343,7001,15320xm7024,15479l7001,15479,7001,15502,7024,15502,7024,15479xm7024,15388l7001,15388,7001,15411,7024,15411,7024,15388xm7046,15502l7024,15502,7024,15525,7046,15525,7046,15502xm7046,15457l7024,15457,7024,15479,7046,15479,7046,15457xm7046,15411l7024,15411,7024,15434,7001,15434,7001,15457,7024,15457,7024,15434,7046,15434,7046,15411xm7046,15366l7024,15366,7024,15343,7001,15343,7001,15366,7024,15366,7024,15388,7046,15388,7046,15366xm7069,15479l7046,15479,7046,15502,7069,15502,7069,15479xm7069,15434l7046,15434,7046,15457,7069,15457,7069,15434xm7069,15388l7046,15388,7046,15411,7069,15411,7069,15388xm7092,15457l7069,15457,7069,15479,7092,15479,7092,15457xm7115,15434l7092,15434,7092,15411,7069,15411,7069,15434,7092,15434,7092,15457,7115,15457,7115,15434xm7206,15525l7183,15525,7183,15525,7183,15525,7183,15525,7183,15502,7160,15502,7160,15502,7160,15502,7160,15502,7160,15479,7138,15479,7138,15479,7138,15457,7138,15457,7115,15457,7115,15479,7115,15479,7115,15479,7092,15479,7092,15502,7092,15502,7092,15502,7092,15502,7069,15502,7069,15525,7069,15525,7069,15525,7069,15525,7046,15525,7046,15547,7069,15547,7069,15547,7069,15570,7092,15570,7092,15570,7092,15593,7115,15593,7115,15593,7115,15616,7138,15616,7138,15593,7138,15593,7160,15593,7160,15571,7161,15570,7183,15570,7183,15548,7184,15547,7206,15547,7206,15525xm7376,15355l7368,15349,7366,15343,7331,15309,7320,15297,7320,15275,7320,15275,7297,15275,7297,15298,7297,15298,7274,15298,7274,15320,7274,15320,7274,15320,7252,15320,7252,15343,7252,15343,7252,15343,7229,15343,7229,15366,7252,15366,7252,15366,7252,15388,7274,15388,7309,15423,7376,15355xe" filled="true" fillcolor="#a7855c" stroked="false">
            <v:path arrowok="t"/>
            <v:fill type="solid"/>
          </v:shape>
          <v:shape style="position:absolute;left:6408;top:15274;width:604;height:341" coordorigin="6408,15275" coordsize="604,341" path="m6431,15434l6408,15434,6408,15457,6431,15457,6431,15434xm6454,15547l6431,15547,6431,15570,6454,15570,6454,15547xm6454,15457l6431,15457,6431,15479,6454,15479,6454,15457xm6454,15411l6431,15411,6431,15434,6454,15434,6454,15411xm6477,15525l6454,15525,6454,15547,6477,15547,6477,15525xm6477,15479l6454,15479,6454,15502,6477,15502,6477,15479xm6477,15388l6454,15388,6454,15411,6477,15411,6477,15388xm6499,15502l6477,15502,6477,15525,6499,15525,6499,15502xm6499,15457l6477,15457,6477,15479,6499,15479,6499,15457xm6499,15411l6477,15411,6477,15434,6454,15434,6454,15457,6477,15457,6477,15434,6499,15434,6499,15411xm6499,15366l6477,15366,6477,15388,6499,15388,6499,15366xm6522,15479l6499,15479,6499,15502,6522,15502,6522,15479xm6522,15388l6499,15388,6499,15411,6522,15411,6522,15388xm6545,15457l6522,15457,6522,15479,6545,15479,6545,15457xm6568,15434l6545,15434,6545,15411,6522,15411,6522,15434,6499,15434,6499,15457,6522,15457,6522,15434,6545,15434,6545,15457,6568,15457,6568,15434xm6636,15457l6613,15457,6613,15479,6636,15479,6636,15457xm6659,15479l6636,15479,6636,15502,6659,15502,6659,15479xm6659,15388l6636,15388,6636,15411,6659,15411,6659,15388xm6682,15502l6659,15502,6659,15525,6682,15525,6682,15502xm6682,15457l6659,15457,6659,15479,6682,15479,6682,15457xm6682,15411l6659,15411,6659,15434,6636,15434,6636,15411,6613,15411,6613,15434,6636,15434,6636,15457,6659,15457,6659,15434,6682,15434,6682,15411xm6682,15366l6659,15366,6659,15343,6636,15343,6636,15343,6636,15343,6636,15320,6613,15320,6613,15320,6613,15320,6613,15298,6591,15298,6591,15297,6591,15275,6591,15275,6568,15275,6568,15298,6568,15298,6545,15298,6545,15320,6522,15320,6522,15343,6522,15343,6522,15343,6499,15343,6499,15366,6522,15366,6522,15366,6522,15366,6522,15388,6545,15388,6545,15388,6545,15411,6568,15411,6568,15411,6568,15434,6591,15434,6591,15457,6613,15457,6613,15434,6591,15434,6591,15411,6591,15411,6613,15411,6613,15389,6614,15388,6636,15388,6636,15366,6636,15366,6659,15366,6659,15388,6682,15388,6682,15366xm6705,15479l6682,15479,6682,15502,6705,15502,6705,15479xm6705,15388l6682,15388,6682,15411,6705,15411,6705,15388xm6727,15457l6705,15457,6705,15479,6727,15479,6727,15457xm6727,15411l6705,15411,6705,15434,6682,15434,6682,15457,6705,15457,6705,15434,6727,15434,6727,15411xm6750,15434l6727,15434,6727,15457,6750,15457,6750,15434xm6841,15525l6818,15525,6818,15525,6818,15525,6818,15525,6818,15502,6796,15502,6796,15502,6796,15502,6796,15502,6796,15479,6773,15479,6773,15479,6773,15457,6773,15457,6773,15457,6750,15457,6750,15479,6750,15479,6750,15479,6750,15479,6727,15479,6727,15502,6727,15502,6727,15502,6727,15502,6705,15502,6705,15525,6705,15525,6705,15525,6682,15525,6682,15547,6704,15547,6705,15547,6705,15570,6727,15570,6727,15570,6727,15593,6750,15593,6750,15593,6750,15616,6773,15616,6773,15593,6773,15593,6796,15593,6796,15570,6796,15570,6818,15570,6818,15548,6819,15547,6841,15547,6841,15525xm7012,15355l7003,15349,7001,15343,6967,15309,6950,15292,6955,15275,6910,15320,6887,15320,6887,15343,6887,15343,6864,15343,6864,15366,6887,15366,6887,15366,6944,15423,7012,15355xe" filled="true" fillcolor="#a7855c" stroked="false">
            <v:path arrowok="t"/>
            <v:fill type="solid"/>
          </v:shape>
          <v:shape style="position:absolute;left:6020;top:15274;width:444;height:341" coordorigin="6021,15275" coordsize="444,341" path="m6043,15593l6021,15593,6021,15616,6043,15616,6043,15593xm6066,15570l6043,15570,6043,15593,6066,15593,6066,15570xm6066,15525l6043,15525,6043,15547,6066,15547,6066,15525xm6066,15434l6043,15434,6043,15457,6066,15457,6066,15434xm6089,15547l6066,15547,6066,15570,6089,15570,6089,15547xm6089,15502l6066,15502,6066,15525,6089,15525,6089,15502xm6089,15457l6066,15457,6066,15479,6089,15479,6089,15457xm6089,15411l6066,15411,6066,15434,6089,15434,6089,15411xm6112,15525l6089,15525,6089,15547,6112,15547,6112,15525xm6112,15479l6089,15479,6089,15502,6112,15502,6112,15479xm6112,15434l6089,15434,6089,15457,6112,15457,6112,15434xm6112,15388l6089,15388,6089,15411,6112,15411,6112,15388xm6135,15502l6112,15502,6112,15525,6135,15525,6135,15502xm6135,15457l6112,15457,6112,15479,6135,15479,6135,15457xm6157,15479l6135,15479,6135,15502,6157,15502,6157,15479xm6157,15388l6135,15388,6135,15411,6157,15411,6157,15388xm6180,15457l6157,15457,6157,15479,6180,15479,6180,15457xm6180,15411l6157,15411,6157,15434,6135,15434,6135,15411,6112,15411,6112,15434,6135,15434,6135,15457,6157,15457,6157,15434,6180,15434,6180,15411xm6249,15434l6226,15434,6226,15457,6249,15457,6249,15434xm6271,15457l6249,15457,6249,15479,6271,15479,6271,15457xm6294,15479l6271,15479,6271,15502,6294,15502,6294,15479xm6294,15434l6271,15434,6271,15411,6249,15411,6249,15434,6271,15434,6271,15457,6294,15457,6294,15434xm6294,15388l6271,15388,6271,15411,6294,15411,6294,15388xm6294,15343l6271,15343,6271,15343,6271,15343,6271,15320,6249,15320,6249,15320,6249,15320,6249,15320,6249,15298,6226,15298,6226,15297,6226,15275,6226,15275,6203,15275,6203,15298,6203,15298,6180,15298,6180,15320,6180,15320,6180,15320,6157,15320,6157,15343,6157,15343,6157,15343,6135,15343,6135,15366,6112,15366,6112,15388,6135,15388,6135,15366,6157,15366,6157,15366,6157,15388,6180,15388,6180,15389,6180,15411,6203,15411,6203,15411,6203,15434,6180,15434,6180,15457,6203,15457,6203,15434,6226,15434,6226,15411,6226,15411,6249,15411,6249,15389,6249,15388,6271,15388,6271,15366,6272,15366,6294,15366,6294,15343xm6317,15502l6294,15502,6294,15525,6317,15525,6317,15502xm6317,15457l6294,15457,6294,15479,6317,15479,6317,15457xm6317,15366l6294,15366,6294,15388,6317,15388,6317,15366xm6340,15479l6317,15479,6317,15502,6340,15502,6340,15479xm6340,15434l6317,15434,6317,15411,6294,15411,6294,15434,6317,15434,6317,15457,6340,15457,6340,15434xm6340,15388l6317,15388,6317,15411,6340,15411,6340,15388xm6363,15457l6340,15457,6340,15479,6363,15479,6363,15457xm6385,15434l6363,15434,6363,15411,6340,15411,6340,15434,6363,15434,6363,15457,6385,15457,6385,15434xm6465,15537l6456,15530,6454,15525,6454,15525,6454,15525,6454,15502,6431,15502,6431,15502,6431,15502,6431,15502,6431,15479,6409,15479,6408,15479,6408,15457,6408,15457,6385,15457,6385,15479,6385,15479,6385,15479,6363,15479,6363,15502,6363,15502,6363,15502,6340,15502,6340,15525,6340,15525,6340,15525,6317,15525,6317,15547,6340,15547,6340,15547,6340,15547,6340,15570,6363,15570,6363,15570,6363,15593,6385,15593,6385,15593,6385,15616,6408,15616,6408,15593,6409,15593,6431,15593,6431,15571,6431,15570,6454,15570,6454,15548,6465,15537xe" filled="true" fillcolor="#a7855c" stroked="false">
            <v:path arrowok="t"/>
            <v:fill type="solid"/>
          </v:shape>
          <v:shape style="position:absolute;left:5633;top:15274;width:467;height:341" coordorigin="5633,15275" coordsize="467,341" path="m5656,15570l5633,15570,5633,15593,5656,15593,5656,15570xm5679,15593l5656,15593,5656,15616,5679,15616,5679,15593xm5679,15547l5656,15547,5656,15570,5679,15570,5679,15547xm5679,15502l5656,15502,5656,15525,5679,15525,5679,15502xm5702,15570l5679,15570,5679,15593,5702,15593,5702,15570xm5702,15525l5679,15525,5679,15547,5702,15547,5702,15525xm5702,15479l5679,15479,5679,15502,5702,15502,5702,15479xm5724,15547l5702,15547,5702,15570,5724,15570,5724,15547xm5724,15502l5702,15502,5702,15525,5724,15525,5724,15502xm5724,15457l5702,15457,5702,15479,5724,15479,5724,15457xm5724,15411l5702,15411,5702,15434,5679,15434,5679,15457,5702,15457,5702,15434,5724,15434,5724,15411xm5747,15525l5724,15525,5724,15547,5747,15547,5747,15525xm5747,15479l5724,15479,5724,15502,5747,15502,5747,15479xm5747,15434l5724,15434,5724,15457,5747,15457,5747,15434xm5747,15388l5724,15388,5724,15411,5747,15411,5747,15388xm5770,15502l5747,15502,5747,15525,5770,15525,5770,15502xm5770,15457l5747,15457,5747,15479,5770,15479,5770,15457xm5793,15479l5770,15479,5770,15502,5793,15502,5793,15479xm5793,15434l5770,15434,5770,15411,5747,15411,5747,15434,5770,15434,5770,15457,5793,15457,5793,15434xm5793,15388l5770,15388,5770,15411,5793,15411,5793,15388xm5816,15457l5793,15457,5793,15479,5816,15479,5816,15457xm5838,15434l5816,15434,5816,15411,5793,15411,5793,15434,5816,15434,5816,15457,5838,15457,5838,15434xm5907,15457l5884,15457,5884,15479,5907,15479,5907,15457xm5930,15479l5907,15479,5907,15502,5930,15502,5930,15479xm5930,15388l5907,15388,5907,15411,5930,15411,5930,15388xm5952,15502l5930,15502,5930,15525,5952,15525,5952,15502xm5952,15457l5930,15457,5930,15479,5952,15479,5952,15457xm5952,15411l5930,15411,5930,15434,5907,15434,5907,15457,5930,15457,5930,15434,5952,15434,5952,15411xm5952,15366l5930,15366,5930,15343,5907,15343,5907,15343,5907,15320,5884,15320,5884,15298,5862,15298,5861,15297,5861,15275,5861,15275,5838,15275,5838,15298,5838,15298,5838,15298,5816,15298,5816,15320,5816,15320,5816,15320,5816,15320,5793,15320,5793,15343,5793,15343,5793,15343,5793,15343,5770,15343,5770,15366,5747,15366,5747,15388,5770,15388,5770,15366,5793,15366,5793,15366,5793,15388,5816,15388,5816,15388,5816,15411,5838,15411,5838,15411,5838,15434,5861,15434,5861,15457,5884,15457,5884,15434,5907,15434,5907,15411,5884,15411,5884,15434,5861,15434,5861,15411,5861,15411,5884,15411,5884,15389,5884,15388,5907,15388,5907,15366,5907,15366,5930,15366,5930,15388,5952,15388,5952,15366xm5975,15479l5952,15479,5952,15502,5975,15502,5975,15479xm5975,15388l5952,15388,5952,15411,5975,15411,5975,15388xm5998,15457l5975,15457,5975,15479,5998,15479,5998,15457xm5998,15411l5975,15411,5975,15434,5952,15434,5952,15457,5975,15457,5975,15434,5998,15434,5998,15411xm6021,15434l5998,15434,5998,15457,6021,15457,6021,15434xm6100,15537l6091,15530,6089,15525,6066,15502,6066,15502,6066,15479,6044,15479,6043,15479,6043,15457,6043,15457,6021,15457,6021,15479,5998,15479,5998,15502,5998,15502,5998,15502,5975,15502,5975,15525,5975,15525,5975,15525,5952,15525,5952,15547,5975,15547,5975,15547,5975,15570,5998,15570,5998,15570,5998,15593,6021,15593,6032,15604,6100,15537xe" filled="true" fillcolor="#a7855c" stroked="false">
            <v:path arrowok="t"/>
            <v:fill type="solid"/>
          </v:shape>
          <v:shape style="position:absolute;left:5587;top:15151;width:6653;height:453" coordorigin="5588,15152" coordsize="6653,453" path="m5735,15537l5727,15530,5724,15525,5690,15491,5679,15479,5679,15457,5679,15457,5656,15457,5656,15479,5656,15479,5656,15479,5633,15479,5633,15502,5633,15502,5633,15502,5633,15502,5610,15502,5610,15525,5610,15525,5610,15525,5588,15525,5588,15547,5610,15547,5610,15547,5610,15570,5633,15570,5668,15604,5735,15537xm11615,15288l11592,15288,11592,15311,11615,15311,11615,15288xm11638,15265l11615,15265,11615,15288,11638,15288,11638,15265xm11661,15243l11638,15243,11638,15265,11661,15265,11661,15243xm11683,15220l11661,15220,11661,15243,11683,15243,11683,15220xm11729,15220l11706,15220,11706,15243,11729,15243,11729,15220xm11752,15243l11729,15243,11729,15265,11752,15265,11752,15243xm11752,15197l11729,15197,11729,15220,11752,15220,11752,15197xm11775,15265l11752,15265,11752,15288,11775,15288,11775,15265xm11775,15220l11752,15220,11752,15243,11775,15243,11775,15220xm11775,15175l11752,15175,11752,15197,11775,15197,11775,15175xm11797,15288l11775,15288,11775,15311,11797,15311,11797,15288xm11797,15243l11775,15243,11775,15265,11797,15265,11797,15243xm11797,15197l11775,15197,11775,15220,11797,15220,11797,15197xm11797,15152l11775,15152,11775,15174,11797,15174,11797,15152xm11820,15265l11797,15265,11797,15288,11820,15288,11820,15265xm11820,15220l11797,15220,11797,15243,11820,15243,11820,15220xm11820,15175l11797,15175,11797,15197,11820,15197,11820,15175xm11843,15243l11820,15243,11820,15265,11843,15265,11843,15243xm11843,15197l11820,15197,11820,15220,11843,15220,11843,15197xm11866,15220l11843,15220,11843,15243,11866,15243,11866,15220xm11911,15220l11889,15220,11889,15243,11911,15243,11911,15220xm11934,15243l11911,15243,11911,15265,11934,15265,11934,15243xm11934,15197l11911,15197,11911,15220,11934,15220,11934,15197xm11957,15265l11934,15265,11934,15288,11957,15288,11957,15265xm11957,15220l11934,15220,11934,15243,11957,15243,11957,15220xm11957,15175l11934,15175,11934,15197,11957,15197,11957,15175xm11980,15288l11957,15288,11957,15311,11980,15311,11980,15288xm11980,15243l11957,15243,11957,15265,11980,15265,11980,15243xm11980,15197l11957,15197,11957,15220,11980,15220,11980,15197xm11980,15152l11957,15152,11957,15174,11980,15174,11980,15152xm12002,15265l11980,15265,11980,15288,12002,15288,12002,15265xm12002,15220l11980,15220,11980,15243,12002,15243,12002,15220xm12002,15175l11980,15175,11980,15197,12002,15197,12002,15175xm12025,15243l12003,15243,12003,15265,12025,15265,12025,15243xm12025,15197l12003,15197,12003,15220,12025,15220,12025,15197xm12048,15220l12025,15220,12025,15243,12048,15243,12048,15220xm12094,15220l12071,15220,12071,15243,12094,15243,12094,15220xm12116,15243l12094,15243,12094,15265,12116,15265,12116,15243xm12116,15197l12094,15197,12094,15220,12116,15220,12116,15197xm12139,15265l12116,15265,12116,15288,12139,15288,12139,15265xm12139,15220l12116,15220,12116,15243,12139,15243,12139,15220xm12139,15175l12116,15175,12116,15197,12139,15197,12139,15175xm12162,15288l12139,15288,12139,15311,12162,15311,12162,15288xm12162,15243l12139,15243,12139,15265,12162,15265,12162,15243xm12162,15197l12139,15197,12139,15220,12162,15220,12162,15197xm12162,15152l12139,15152,12139,15174,12162,15174,12162,15152xm12185,15265l12162,15265,12162,15288,12185,15288,12185,15265xm12185,15220l12162,15220,12162,15243,12185,15243,12185,15220xm12185,15175l12162,15175,12162,15197,12185,15197,12185,15175xm12208,15243l12185,15243,12185,15265,12208,15265,12208,15243xm12208,15197l12185,15197,12185,15220,12208,15220,12208,15197xm12230,15220l12208,15220,12208,15243,12230,15243,12230,15220xm12240,15243l12233,15243,12233,15265,12233,15265,12210,15265,12210,15288,12210,15288,12187,15288,12187,15311,12164,15311,12164,15333,12187,15333,12187,15334,12187,15356,12210,15356,12210,15356,12210,15379,12233,15379,12233,15379,12233,15402,12240,15402,12240,15379,12240,15379,12240,15356,12240,15356,12240,15333,12240,15333,12240,15311,12240,15311,12240,15288,12240,15288,12240,15265,12240,15265,12240,15243xe" filled="true" fillcolor="#a7855c" stroked="false">
            <v:path arrowok="t"/>
            <v:fill type="solid"/>
          </v:shape>
          <v:shape style="position:absolute;left:11501;top:15060;width:639;height:341" coordorigin="11501,15061" coordsize="639,341" path="m11524,15379l11501,15379,11501,15402,11524,15402,11524,15379xm11547,15356l11524,15356,11524,15333,11501,15333,11501,15356,11524,15356,11524,15379,11547,15379,11547,15356xm11547,15311l11524,15311,11524,15333,11547,15333,11547,15311xm11547,15220l11524,15220,11524,15243,11547,15243,11547,15220xm11569,15333l11547,15333,11547,15356,11569,15356,11569,15333xm11569,15288l11547,15288,11547,15311,11569,15311,11569,15288xm11569,15243l11547,15243,11547,15265,11569,15265,11569,15243xm11569,15197l11547,15197,11547,15220,11569,15220,11569,15197xm11592,15311l11569,15311,11569,15333,11592,15333,11592,15311xm11592,15265l11569,15265,11569,15288,11592,15288,11592,15265xm11592,15220l11569,15220,11569,15243,11592,15243,11592,15220xm11592,15175l11569,15175,11569,15197,11592,15197,11592,15175xm11615,15288l11592,15288,11592,15311,11615,15311,11615,15288xm11615,15243l11592,15243,11592,15265,11615,15265,11615,15243xm11615,15197l11592,15197,11592,15220,11615,15220,11615,15197xm11615,15152l11592,15152,11592,15174,11615,15174,11615,15152xm11638,15220l11615,15220,11615,15243,11638,15243,11638,15220xm11638,15175l11615,15175,11615,15197,11638,15197,11638,15175xm11661,15197l11638,15197,11638,15220,11661,15220,11661,15197xm11775,15129l11752,15129,11752,15129,11752,15129,11752,15106,11729,15106,11729,15106,11729,15106,11729,15106,11729,15084,11707,15084,11706,15083,11706,15061,11706,15061,11683,15061,11683,15084,11661,15084,11661,15106,11661,15106,11661,15106,11638,15106,11638,15129,11638,15129,11638,15129,11615,15129,11615,15152,11638,15152,11638,15152,11638,15174,11661,15174,11661,15175,11661,15197,11683,15197,11683,15197,11683,15220,11706,15220,11706,15198,11707,15197,11729,15197,11729,15175,11729,15174,11752,15174,11752,15152,11752,15152,11775,15152,11775,15129xm11957,15311l11934,15311,11934,15311,11934,15311,11934,15311,11934,15288,11911,15288,11911,15265,11889,15265,11889,15265,11889,15243,11889,15243,11866,15243,11866,15265,11866,15265,11843,15265,11843,15288,11843,15288,11820,15288,11820,15311,11797,15311,11797,15333,11820,15333,11820,15334,11820,15356,11843,15356,11843,15356,11843,15379,11866,15379,11866,15379,11866,15402,11889,15402,11889,15379,11889,15379,11911,15379,11911,15357,11912,15356,11934,15356,11934,15334,11934,15333,11957,15333,11957,15311xm12139,15129l12116,15129,12116,15129,12116,15129,12116,15106,12094,15106,12094,15106,12094,15106,12094,15106,12094,15084,12071,15084,12071,15083,12071,15061,12071,15061,12048,15061,12048,15084,12048,15084,12048,15084,12025,15084,12025,15106,12025,15106,12025,15106,12025,15106,12003,15106,12003,15129,12003,15129,12002,15129,12002,15129,11980,15129,11980,15152,12002,15152,12002,15152,12003,15152,12003,15174,12025,15174,12025,15175,12025,15197,12048,15197,12048,15197,12048,15220,12071,15220,12071,15198,12071,15197,12094,15197,12094,15175,12094,15174,12116,15174,12116,15152,12117,15152,12139,15152,12139,15129xe" filled="true" fillcolor="#a7855c" stroked="false">
            <v:path arrowok="t"/>
            <v:fill type="solid"/>
          </v:shape>
          <v:shape style="position:absolute;left:11113;top:15060;width:467;height:341" coordorigin="11114,15061" coordsize="467,341" path="m11136,15311l11114,15311,11114,15333,11136,15333,11136,15311xm11159,15379l11136,15379,11136,15402,11159,15402,11159,15379xm11159,15333l11136,15333,11136,15356,11114,15356,11114,15379,11136,15379,11136,15356,11159,15356,11159,15333xm11159,15288l11136,15288,11136,15311,11159,15311,11159,15288xm11182,15311l11159,15311,11159,15333,11182,15333,11182,15311xm11182,15265l11159,15265,11159,15288,11182,15288,11182,15265xm11182,15220l11159,15220,11159,15243,11182,15243,11182,15220xm11205,15333l11182,15333,11182,15356,11159,15356,11159,15379,11182,15379,11182,15356,11205,15356,11205,15333xm11205,15288l11182,15288,11182,15311,11205,15311,11205,15288xm11205,15243l11182,15243,11182,15265,11205,15265,11205,15243xm11205,15197l11182,15197,11182,15220,11205,15220,11205,15197xm11227,15311l11205,15311,11205,15333,11227,15333,11227,15311xm11227,15265l11205,15265,11205,15288,11227,15288,11227,15265xm11227,15220l11205,15220,11205,15243,11227,15243,11227,15220xm11227,15175l11205,15175,11205,15197,11227,15197,11227,15175xm11250,15288l11228,15288,11228,15311,11250,15311,11250,15288xm11250,15243l11228,15243,11228,15265,11250,15265,11250,15243xm11250,15197l11228,15197,11228,15220,11250,15220,11250,15197xm11250,15152l11228,15152,11228,15174,11250,15174,11250,15152xm11273,15265l11250,15265,11250,15288,11273,15288,11273,15265xm11273,15220l11250,15220,11250,15243,11273,15243,11273,15220xm11273,15175l11250,15175,11250,15197,11273,15197,11273,15175xm11296,15243l11273,15243,11273,15265,11296,15265,11296,15243xm11296,15197l11273,15197,11273,15220,11296,15220,11296,15197xm11319,15220l11296,15220,11296,15243,11319,15243,11319,15220xm11364,15220l11341,15220,11341,15243,11364,15243,11364,15220xm11387,15243l11364,15243,11364,15265,11387,15265,11387,15243xm11387,15197l11364,15197,11364,15220,11387,15220,11387,15197xm11410,15265l11387,15265,11387,15288,11410,15288,11410,15265xm11410,15220l11387,15220,11387,15243,11410,15243,11410,15220xm11410,15175l11387,15175,11387,15197,11410,15197,11410,15175xm11410,15129l11387,15129,11387,15129,11387,15129,11387,15106,11364,15106,11364,15106,11364,15106,11364,15106,11364,15084,11342,15084,11341,15083,11341,15061,11341,15061,11319,15061,11319,15084,11319,15084,11319,15084,11296,15084,11296,15106,11296,15106,11296,15106,11296,15106,11273,15106,11273,15129,11273,15129,11273,15129,11250,15129,11250,15152,11273,15152,11273,15152,11273,15152,11273,15174,11296,15174,11296,15175,11296,15197,11319,15197,11319,15197,11319,15220,11341,15220,11341,15198,11342,15197,11364,15197,11364,15175,11365,15174,11387,15174,11387,15152,11387,15152,11410,15152,11410,15129xm11433,15288l11410,15288,11410,15311,11433,15311,11433,15288xm11433,15243l11410,15243,11410,15265,11433,15265,11433,15243xm11433,15197l11410,15197,11410,15220,11433,15220,11433,15197xm11433,15152l11410,15152,11410,15174,11433,15174,11433,15152xm11455,15265l11433,15265,11433,15288,11455,15288,11455,15265xm11455,15220l11433,15220,11433,15243,11455,15243,11455,15220xm11455,15175l11433,15175,11433,15197,11455,15197,11455,15175xm11478,15243l11455,15243,11455,15265,11478,15265,11478,15243xm11478,15197l11455,15197,11455,15220,11478,15220,11478,15197xm11501,15220l11478,15220,11478,15243,11501,15243,11501,15220xm11580,15323l11572,15317,11569,15311,11547,15288,11547,15288,11547,15265,11524,15265,11524,15265,11524,15243,11524,15243,11501,15243,11501,15265,11501,15265,11501,15265,11478,15265,11478,15288,11455,15288,11455,15311,11455,15311,11455,15311,11433,15311,11433,15333,11455,15333,11455,15334,11455,15356,11478,15356,11478,15379,11501,15379,11513,15390,11580,15323xe" filled="true" fillcolor="#a7855c" stroked="false">
            <v:path arrowok="t"/>
            <v:fill type="solid"/>
          </v:shape>
          <v:shape style="position:absolute;left:10726;top:15060;width:490;height:341" coordorigin="10726,15061" coordsize="490,341" path="m10749,15288l10726,15288,10726,15311,10749,15311,10749,15288xm10772,15356l10749,15356,10749,15333,10726,15333,10726,15356,10749,15356,10749,15379,10772,15379,10772,15356xm10772,15311l10749,15311,10749,15333,10772,15333,10772,15311xm10772,15265l10749,15265,10749,15288,10772,15288,10772,15265xm10794,15379l10772,15379,10772,15402,10794,15402,10794,15379xm10794,15333l10772,15333,10772,15356,10794,15356,10794,15333xm10794,15288l10772,15288,10772,15311,10794,15311,10794,15288xm10794,15243l10772,15243,10772,15265,10794,15265,10794,15243xm10817,15311l10794,15311,10794,15333,10817,15333,10817,15311xm10817,15265l10794,15265,10794,15288,10817,15288,10817,15265xm10817,15220l10794,15220,10794,15243,10817,15243,10817,15220xm10840,15333l10817,15333,10817,15356,10794,15356,10794,15379,10817,15379,10817,15356,10840,15356,10840,15333xm10840,15288l10817,15288,10817,15311,10840,15311,10840,15288xm10840,15243l10817,15243,10817,15265,10840,15265,10840,15243xm10840,15197l10817,15197,10817,15220,10840,15220,10840,15197xm10863,15311l10840,15311,10840,15333,10863,15333,10863,15311xm10863,15265l10840,15265,10840,15288,10863,15288,10863,15265xm10863,15220l10840,15220,10840,15243,10863,15243,10863,15220xm10863,15175l10840,15175,10840,15197,10863,15197,10863,15175xm10886,15288l10863,15288,10863,15311,10886,15311,10886,15288xm10886,15243l10863,15243,10863,15265,10886,15265,10886,15243xm10886,15197l10863,15197,10863,15220,10886,15220,10886,15197xm10886,15152l10863,15152,10863,15174,10886,15174,10886,15152xm10908,15265l10886,15265,10886,15288,10908,15288,10908,15265xm10908,15220l10886,15220,10886,15243,10908,15243,10908,15220xm10908,15175l10886,15175,10886,15197,10908,15197,10908,15175xm10931,15243l10908,15243,10908,15265,10931,15265,10931,15243xm10931,15197l10908,15197,10908,15220,10931,15220,10931,15197xm10954,15220l10931,15220,10931,15243,10954,15243,10954,15220xm11000,15220l10977,15220,10977,15243,11000,15243,11000,15220xm11022,15243l11000,15243,11000,15265,11022,15265,11022,15243xm11022,15197l11000,15197,11000,15220,11022,15220,11022,15197xm11045,15265l11022,15265,11022,15288,11045,15288,11045,15265xm11045,15220l11022,15220,11022,15243,11045,15243,11045,15220xm11045,15175l11022,15175,11022,15197,11045,15197,11045,15175xm11045,15129l11022,15129,11022,15129,11022,15129,11022,15106,11000,15106,11000,15106,11000,15106,11000,15106,11000,15084,10977,15084,10977,15083,10977,15061,10977,15061,10954,15061,10954,15084,10954,15084,10954,15084,10931,15084,10931,15106,10931,15106,10931,15106,10931,15106,10908,15106,10908,15129,10908,15129,10908,15129,10908,15129,10886,15129,10886,15152,10908,15152,10908,15152,10908,15152,10908,15174,10931,15174,10931,15175,10931,15197,10954,15197,10954,15197,10954,15220,10977,15220,10977,15198,10977,15197,11000,15197,11000,15175,11000,15174,11022,15174,11022,15152,11023,15152,11045,15152,11045,15129xm11068,15288l11045,15288,11045,15311,11068,15311,11068,15288xm11068,15243l11045,15243,11045,15265,11068,15265,11068,15243xm11068,15197l11045,15197,11045,15220,11068,15220,11068,15197xm11068,15152l11045,15152,11045,15174,11068,15174,11068,15152xm11091,15265l11068,15265,11068,15288,11091,15288,11091,15265xm11091,15220l11068,15220,11068,15243,11091,15243,11091,15220xm11091,15175l11068,15175,11068,15197,11091,15197,11091,15175xm11114,15243l11091,15243,11091,15265,11114,15265,11114,15243xm11114,15197l11091,15197,11091,15220,11114,15220,11114,15197xm11136,15220l11114,15220,11114,15243,11136,15243,11136,15220xm11216,15323l11207,15317,11205,15311,11171,15277,11159,15265,11159,15243,11159,15243,11159,15243,11136,15243,11136,15265,11114,15265,11114,15288,11114,15288,11091,15288,11091,15311,11068,15311,11068,15333,11091,15333,11091,15334,11091,15356,11114,15356,11148,15390,11216,15323xe" filled="true" fillcolor="#a7855c" stroked="false">
            <v:path arrowok="t"/>
            <v:fill type="solid"/>
          </v:shape>
          <v:shape style="position:absolute;left:10338;top:15060;width:513;height:341" coordorigin="10339,15061" coordsize="513,341" path="m10384,15243l10361,15243,10361,15265,10384,15265,10384,15243xm10407,15220l10384,15220,10384,15243,10407,15243,10407,15220xm10453,15220l10430,15220,10430,15243,10453,15243,10453,15220xm10475,15243l10453,15243,10453,15265,10475,15265,10475,15243xm10475,15197l10453,15197,10453,15220,10475,15220,10475,15197xm10498,15311l10475,15311,10475,15311,10475,15288,10453,15288,10453,15288,10453,15288,10453,15265,10430,15265,10430,15265,10430,15243,10430,15243,10407,15243,10407,15265,10407,15265,10384,15265,10384,15288,10384,15288,10361,15288,10361,15311,10361,15311,10339,15311,10339,15333,10361,15333,10361,15334,10361,15334,10361,15356,10384,15356,10384,15356,10384,15379,10407,15379,10407,15379,10407,15402,10430,15402,10430,15379,10430,15379,10453,15379,10453,15357,10453,15356,10475,15356,10475,15334,10476,15333,10498,15333,10498,15311xm10498,15265l10475,15265,10475,15288,10498,15288,10498,15265xm10498,15220l10475,15220,10475,15243,10498,15243,10498,15220xm10498,15175l10475,15175,10475,15197,10498,15197,10498,15175xm10521,15288l10498,15288,10498,15311,10521,15311,10521,15288xm10521,15243l10498,15243,10498,15265,10521,15265,10521,15243xm10521,15197l10498,15197,10498,15220,10521,15220,10521,15197xm10521,15152l10498,15152,10498,15174,10521,15174,10521,15152xm10544,15265l10521,15265,10521,15288,10544,15288,10544,15265xm10544,15220l10521,15220,10521,15243,10544,15243,10544,15220xm10544,15175l10521,15175,10521,15197,10544,15197,10544,15175xm10566,15243l10544,15243,10544,15265,10566,15265,10566,15243xm10566,15197l10544,15197,10544,15220,10566,15220,10566,15197xm10589,15220l10567,15220,10567,15243,10589,15243,10589,15220xm10635,15220l10612,15220,10612,15243,10635,15243,10635,15220xm10658,15243l10635,15243,10635,15265,10658,15265,10658,15243xm10658,15197l10635,15197,10635,15220,10658,15220,10658,15197xm10680,15265l10658,15265,10658,15288,10680,15288,10680,15265xm10680,15220l10658,15220,10658,15243,10680,15243,10680,15220xm10680,15175l10658,15175,10658,15197,10680,15197,10680,15175xm10680,15129l10658,15129,10658,15129,10658,15129,10658,15129,10658,15106,10635,15106,10635,15106,10635,15106,10635,15106,10635,15084,10612,15084,10612,15083,10612,15061,10612,15061,10612,15061,10589,15061,10589,15084,10589,15084,10589,15084,10589,15084,10567,15084,10567,15106,10567,15106,10566,15106,10566,15106,10544,15106,10544,15129,10544,15129,10544,15129,10544,15129,10521,15129,10521,15152,10544,15152,10544,15152,10544,15174,10566,15174,10567,15175,10567,15197,10589,15197,10589,15197,10589,15220,10612,15220,10612,15198,10612,15197,10635,15197,10635,15175,10635,15174,10658,15174,10658,15152,10658,15152,10680,15152,10680,15129xm10703,15288l10680,15288,10680,15311,10703,15311,10703,15288xm10703,15243l10680,15243,10680,15265,10703,15265,10703,15243xm10703,15197l10680,15197,10680,15220,10703,15220,10703,15197xm10703,15152l10680,15152,10680,15174,10703,15174,10703,15152xm10726,15265l10703,15265,10703,15288,10726,15288,10726,15265xm10726,15220l10703,15220,10703,15243,10726,15243,10726,15220xm10726,15175l10703,15175,10703,15197,10726,15197,10726,15175xm10749,15243l10726,15243,10726,15265,10749,15265,10749,15243xm10749,15197l10726,15197,10726,15220,10749,15220,10749,15197xm10772,15220l10749,15220,10749,15243,10772,15243,10772,15220xm10851,15323l10842,15317,10840,15311,10806,15277,10789,15260,10794,15243,10749,15288,10749,15288,10726,15288,10726,15311,10726,15311,10726,15311,10703,15311,10703,15333,10726,15333,10726,15334,10783,15390,10851,15323xe" filled="true" fillcolor="#a7855c" stroked="false">
            <v:path arrowok="t"/>
            <v:fill type="solid"/>
          </v:shape>
          <v:shape style="position:absolute;left:9951;top:15060;width:434;height:341" coordorigin="9951,15061" coordsize="434,341" path="m9974,15288l9951,15288,9951,15311,9974,15311,9974,15288xm9997,15265l9974,15265,9974,15288,9997,15288,9997,15265xm9997,15220l9974,15220,9974,15243,9997,15243,9997,15220xm10019,15243l9997,15243,9997,15265,10019,15265,10019,15243xm10019,15197l9997,15197,9997,15220,10019,15220,10019,15197xm10042,15220l10019,15220,10019,15243,10042,15243,10042,15220xm10088,15220l10065,15220,10065,15243,10088,15243,10088,15220xm10111,15243l10088,15243,10088,15265,10111,15265,10111,15243xm10111,15197l10088,15197,10088,15220,10111,15220,10111,15197xm10133,15311l10111,15311,10111,15311,10111,15311,10111,15288,10088,15288,10088,15288,10088,15288,10088,15265,10065,15265,10065,15265,10065,15243,10065,15243,10065,15243,10042,15243,10042,15265,10019,15265,10019,15288,10019,15288,9997,15288,9997,15311,9997,15311,9997,15311,9974,15311,9974,15333,9997,15333,9997,15334,9997,15356,10019,15356,10019,15356,10019,15379,10042,15379,10042,15379,10042,15402,10065,15402,10065,15379,10065,15379,10088,15379,10088,15357,10088,15356,10111,15356,10111,15334,10111,15333,10133,15333,10133,15311xm10133,15265l10111,15265,10111,15288,10133,15288,10133,15265xm10133,15220l10111,15220,10111,15243,10133,15243,10133,15220xm10133,15175l10111,15175,10111,15197,10133,15197,10133,15175xm10156,15288l10133,15288,10133,15311,10156,15311,10156,15288xm10156,15243l10133,15243,10133,15265,10156,15265,10156,15243xm10156,15197l10133,15197,10133,15220,10156,15220,10156,15197xm10156,15152l10133,15152,10133,15174,10156,15174,10156,15152xm10179,15265l10156,15265,10156,15288,10179,15288,10179,15265xm10179,15220l10156,15220,10156,15243,10179,15243,10179,15220xm10179,15175l10156,15175,10156,15197,10179,15197,10179,15175xm10202,15243l10179,15243,10179,15265,10202,15265,10202,15243xm10202,15197l10179,15197,10179,15220,10202,15220,10202,15197xm10225,15220l10202,15220,10202,15243,10225,15243,10225,15220xm10270,15220l10247,15220,10247,15243,10270,15243,10270,15220xm10293,15243l10270,15243,10270,15265,10293,15265,10293,15243xm10293,15197l10270,15197,10270,15220,10293,15220,10293,15197xm10316,15265l10293,15265,10293,15288,10316,15288,10316,15265xm10316,15220l10293,15220,10293,15243,10316,15243,10316,15220xm10316,15175l10293,15175,10293,15197,10316,15197,10316,15175xm10316,15129l10293,15129,10293,15129,10293,15129,10293,15106,10270,15106,10270,15106,10270,15106,10270,15106,10270,15084,10248,15084,10247,15083,10247,15061,10247,15061,10225,15061,10225,15084,10225,15084,10225,15084,10202,15084,10202,15106,10202,15106,10202,15106,10202,15106,10179,15106,10179,15129,10179,15129,10179,15129,10179,15129,10156,15129,10156,15152,10179,15152,10179,15152,10179,15174,10202,15174,10202,15175,10202,15197,10225,15197,10225,15197,10225,15220,10247,15220,10247,15198,10248,15197,10270,15197,10270,15175,10271,15174,10293,15174,10293,15152,10293,15152,10316,15152,10316,15129xm10339,15288l10316,15288,10316,15311,10339,15311,10339,15288xm10339,15243l10316,15243,10316,15265,10339,15265,10339,15243xm10339,15197l10316,15197,10316,15220,10339,15220,10339,15197xm10339,15152l10316,15152,10316,15174,10339,15174,10339,15152xm10361,15265l10339,15265,10339,15288,10361,15288,10361,15265xm10361,15220l10339,15220,10339,15243,10361,15243,10361,15220xm10361,15175l10339,15175,10339,15197,10361,15197,10361,15175xm10384,15243l10361,15243,10361,15265,10384,15265,10384,15243xm10384,15197l10361,15197,10361,15220,10384,15220,10384,15197xe" filled="true" fillcolor="#a7855c" stroked="false">
            <v:path arrowok="t"/>
            <v:fill type="solid"/>
          </v:shape>
          <v:shape style="position:absolute;left:9609;top:15060;width:2631;height:555" coordorigin="9609,15061" coordsize="2631,555" path="m9723,15220l9700,15220,9700,15243,9723,15243,9723,15220xm9746,15243l9723,15243,9723,15265,9746,15265,9746,15243xm9746,15197l9723,15197,9723,15220,9746,15220,9746,15197xm9769,15311l9746,15311,9746,15311,9746,15288,9723,15288,9723,15288,9723,15288,9723,15265,9701,15265,9700,15265,9700,15243,9700,15243,9678,15243,9678,15265,9678,15265,9678,15265,9655,15265,9655,15288,9632,15288,9632,15311,9632,15311,9632,15311,9609,15311,9609,15333,9632,15333,9632,15334,9632,15356,9655,15356,9655,15379,9678,15379,9678,15379,9678,15402,9700,15402,9700,15379,9701,15379,9723,15379,9723,15357,9723,15356,9746,15356,9746,15334,9746,15333,9769,15333,9769,15311xm9769,15265l9746,15265,9746,15288,9769,15288,9769,15265xm9769,15220l9746,15220,9746,15243,9769,15243,9769,15220xm9769,15175l9746,15175,9746,15197,9769,15197,9769,15175xm9792,15288l9769,15288,9769,15311,9792,15311,9792,15288xm9792,15243l9769,15243,9769,15265,9792,15265,9792,15243xm9792,15197l9769,15197,9769,15220,9792,15220,9792,15197xm9792,15152l9769,15152,9769,15174,9792,15174,9792,15152xm9814,15265l9792,15265,9792,15288,9814,15288,9814,15265xm9814,15220l9792,15220,9792,15243,9814,15243,9814,15220xm9814,15175l9792,15175,9792,15197,9814,15197,9814,15175xm9837,15243l9814,15243,9814,15265,9837,15265,9837,15243xm9837,15197l9814,15197,9814,15220,9837,15220,9837,15197xm9860,15220l9837,15220,9837,15243,9860,15243,9860,15220xm9905,15220l9883,15220,9883,15243,9905,15243,9905,15220xm9928,15243l9905,15243,9905,15265,9928,15265,9928,15243xm9928,15197l9905,15197,9905,15220,9928,15220,9928,15197xm9951,15265l9928,15265,9928,15288,9951,15288,9951,15265xm9951,15220l9928,15220,9928,15243,9951,15243,9951,15220xm9951,15175l9928,15175,9928,15197,9951,15197,9951,15175xm9951,15129l9928,15129,9928,15129,9928,15129,9928,15129,9928,15106,9905,15106,9905,15106,9905,15106,9905,15106,9905,15084,9883,15084,9883,15083,9883,15061,9883,15061,9860,15061,9860,15084,9860,15084,9860,15084,9837,15084,9837,15106,9837,15106,9837,15106,9837,15106,9814,15106,9814,15129,9814,15129,9814,15129,9792,15129,9792,15152,9814,15152,9814,15152,9814,15174,9837,15174,9837,15175,9837,15197,9860,15197,9860,15197,9860,15220,9883,15220,9883,15198,9883,15197,9905,15197,9905,15175,9906,15174,9928,15174,9928,15152,9929,15152,9951,15152,9951,15129xm9974,15243l9951,15243,9951,15265,9974,15265,9974,15243xm9974,15197l9951,15197,9951,15220,9974,15220,9974,15197xm9974,15152l9951,15152,9951,15174,9974,15174,9974,15152xm9997,15220l9974,15220,9974,15243,9997,15243,9997,15220xm9997,15175l9974,15175,9974,15197,9997,15197,9997,15175xm12184,15525l12161,15525,12161,15547,12184,15547,12184,15525xm12207,15547l12184,15547,12184,15570,12207,15570,12207,15547xm12207,15502l12184,15502,12184,15525,12207,15525,12207,15502xm12229,15570l12207,15570,12207,15593,12229,15593,12229,15570xm12229,15525l12207,15525,12207,15547,12229,15547,12229,15525xm12229,15479l12207,15479,12207,15502,12229,15502,12229,15479xm12240,15593l12229,15593,12229,15616,12240,15616,12240,15593xm12240,15547l12229,15547,12229,15570,12240,15570,12240,15547xm12240,15502l12229,15502,12229,15525,12240,15525,12240,15502xm12240,15457l12229,15457,12229,15479,12240,15479,12240,15457xe" filled="true" fillcolor="#a7855c" stroked="false">
            <v:path arrowok="t"/>
            <v:fill type="solid"/>
          </v:shape>
          <v:shape style="position:absolute;left:11520;top:15320;width:720;height:284" coordorigin="11521,15320" coordsize="720,284" path="m11543,15434l11521,15434,11521,15457,11543,15457,11543,15434xm11566,15457l11543,15457,11543,15479,11566,15479,11566,15457xm11566,15411l11543,15411,11543,15434,11566,15434,11566,15411xm11589,15479l11566,15479,11566,15502,11589,15502,11589,15479xm11589,15388l11566,15388,11566,15411,11589,15411,11589,15388xm11612,15502l11589,15502,11589,15525,11612,15525,11612,15502xm11612,15457l11589,15457,11589,15479,11612,15479,11612,15457xm11612,15411l11589,15411,11589,15434,11566,15434,11566,15457,11589,15457,11589,15434,11612,15434,11612,15411xm11612,15366l11589,15366,11589,15388,11612,15388,11612,15366xm11634,15479l11612,15479,11612,15502,11634,15502,11634,15479xm11634,15388l11612,15388,11612,15411,11634,15411,11634,15388xm11657,15457l11634,15457,11634,15479,11657,15479,11657,15457xm11657,15411l11634,15411,11634,15434,11612,15434,11612,15457,11634,15457,11634,15434,11657,15434,11657,15411xm11680,15434l11657,15434,11657,15457,11680,15457,11680,15434xm11726,15434l11703,15434,11703,15457,11726,15457,11726,15434xm11748,15457l11726,15457,11726,15479,11748,15479,11748,15457xm11771,15479l11748,15479,11748,15502,11771,15502,11771,15479xm11771,15434l11748,15434,11748,15411,11726,15411,11726,15434,11748,15434,11748,15457,11771,15457,11771,15434xm11771,15388l11748,15388,11748,15411,11771,15411,11771,15388xm11794,15502l11771,15502,11771,15525,11794,15525,11794,15502xm11794,15457l11771,15457,11771,15479,11794,15479,11794,15457xm11794,15366l11771,15366,11771,15388,11794,15388,11794,15366xm11817,15479l11794,15479,11794,15502,11817,15502,11817,15479xm11817,15434l11794,15434,11794,15411,11771,15411,11771,15434,11794,15434,11794,15457,11817,15457,11817,15434xm11817,15388l11794,15388,11794,15411,11817,15411,11817,15388xm11840,15457l11817,15457,11817,15479,11840,15479,11840,15457xm11862,15434l11840,15434,11840,15411,11817,15411,11817,15434,11840,15434,11840,15457,11862,15457,11862,15434xm11908,15434l11885,15434,11885,15457,11908,15457,11908,15434xm11931,15457l11908,15457,11908,15479,11931,15479,11931,15457xm11931,15411l11908,15411,11908,15434,11931,15434,11931,15411xm11954,15479l11931,15479,11931,15502,11954,15502,11954,15479xm11954,15388l11931,15388,11931,15411,11954,15411,11954,15388xm11976,15502l11954,15502,11954,15525,11976,15525,11976,15502xm11976,15457l11954,15457,11954,15479,11976,15479,11976,15457xm11976,15366l11954,15366,11954,15388,11976,15388,11976,15366xm11999,15479l11976,15479,11976,15502,11999,15502,11999,15479xm11999,15434l11976,15434,11976,15411,11954,15411,11954,15434,11931,15434,11931,15457,11954,15457,11954,15434,11976,15434,11976,15457,11999,15457,11999,15434xm11999,15388l11976,15388,11976,15411,11999,15411,11999,15388xm12022,15457l11999,15457,11999,15479,12022,15479,12022,15457xm12045,15434l12022,15434,12022,15411,11999,15411,11999,15434,12022,15434,12022,15457,12045,15457,12045,15434xm12090,15434l12068,15434,12068,15411,12045,15411,12045,15434,12068,15434,12068,15457,12090,15457,12090,15434xm12090,15388l12068,15388,12068,15411,12090,15411,12090,15388xm12113,15457l12090,15457,12090,15479,12113,15479,12113,15457xm12113,15411l12090,15411,12090,15434,12113,15434,12113,15411xm12113,15366l12090,15366,12090,15388,12113,15388,12113,15366xm12113,15320l12090,15320,12090,15343,12113,15343,12113,15320xm12136,15479l12113,15479,12113,15502,12136,15502,12136,15479xm12136,15388l12113,15388,12113,15411,12136,15411,12136,15388xm12159,15502l12136,15502,12136,15525,12159,15525,12159,15502xm12159,15457l12136,15457,12136,15479,12159,15479,12159,15457xm12159,15411l12136,15411,12136,15434,12113,15434,12113,15457,12136,15457,12136,15434,12159,15434,12159,15411xm12159,15366l12136,15366,12136,15343,12113,15343,12113,15366,12136,15366,12136,15388,12159,15388,12159,15366xm12182,15479l12159,15479,12159,15502,12182,15502,12182,15479xm12182,15434l12159,15434,12159,15457,12182,15457,12182,15434xm12182,15388l12159,15388,12159,15411,12182,15411,12182,15388xm12204,15457l12182,15457,12182,15479,12204,15479,12204,15457xm12204,15411l12182,15411,12182,15434,12204,15434,12204,15411xm12227,15434l12204,15434,12204,15457,12227,15457,12227,15434xm12240,15469l12184,15525,12161,15525,12161,15547,12184,15547,12184,15547,12240,15604,12240,15469xe" filled="true" fillcolor="#a7855c" stroked="false">
            <v:path arrowok="t"/>
            <v:fill type="solid"/>
          </v:shape>
          <v:shape style="position:absolute;left:11406;top:15274;width:718;height:341" coordorigin="11407,15275" coordsize="718,341" path="m11429,15502l11407,15502,11407,15525,11429,15525,11429,15502xm11429,15457l11407,15457,11407,15479,11429,15479,11429,15457xm11452,15479l11429,15479,11429,15502,11452,15502,11452,15479xm11475,15457l11452,15457,11452,15479,11475,15479,11475,15457xm11475,15411l11452,15411,11452,15434,11429,15434,11429,15457,11452,15457,11452,15434,11475,15434,11475,15411xm11498,15434l11475,15434,11475,15457,11498,15457,11498,15434xm11589,15525l11566,15525,11566,15525,11566,15525,11566,15502,11543,15502,11543,15502,11543,15502,11543,15502,11543,15479,11521,15479,11521,15479,11521,15457,11521,15457,11498,15457,11498,15479,11498,15479,11498,15479,11475,15479,11475,15502,11475,15502,11475,15502,11475,15502,11452,15502,11452,15525,11452,15525,11452,15525,11429,15525,11429,15547,11452,15547,11452,15547,11452,15570,11475,15570,11475,15570,11475,15593,11498,15593,11498,15593,11498,15616,11521,15616,11521,15593,11521,15593,11543,15593,11543,15571,11544,15570,11566,15570,11566,15548,11566,15547,11589,15547,11589,15525xm11771,15343l11748,15343,11748,15343,11748,15343,11748,15320,11726,15320,11726,15320,11726,15320,11726,15298,11703,15298,11703,15297,11703,15275,11703,15275,11680,15275,11680,15298,11680,15298,11657,15298,11657,15320,11657,15320,11657,15320,11634,15320,11634,15343,11635,15343,11634,15343,11612,15343,11612,15366,11634,15366,11634,15366,11634,15388,11657,15388,11657,15389,11657,15411,11680,15411,11680,15411,11680,15434,11703,15434,11703,15411,11703,15411,11726,15411,11726,15389,11726,15388,11748,15388,11748,15366,11749,15366,11771,15366,11771,15343xm11954,15525l11931,15525,11931,15525,11931,15525,11931,15502,11908,15502,11908,15502,11908,15502,11908,15502,11908,15479,11886,15479,11885,15479,11885,15457,11885,15457,11885,15457,11862,15457,11862,15479,11862,15479,11862,15479,11862,15479,11840,15479,11840,15502,11840,15502,11840,15502,11817,15502,11817,15525,11817,15525,11817,15525,11794,15525,11794,15547,11817,15547,11817,15547,11817,15547,11817,15570,11840,15570,11840,15570,11840,15593,11862,15593,11862,15593,11862,15616,11885,15616,11885,15593,11886,15593,11908,15593,11908,15571,11908,15570,11931,15570,11931,15548,11931,15547,11954,15547,11954,15525xm12124,15355l12115,15349,12113,15343,12113,15343,12113,15343,12113,15320,12090,15320,12090,15320,12090,15320,12090,15298,12068,15298,12068,15297,12068,15275,12068,15275,12045,15275,12045,15298,12045,15298,12022,15298,12022,15320,11999,15320,11999,15343,11999,15343,11999,15343,11976,15343,11976,15366,11999,15366,11999,15366,11999,15366,11999,15388,12022,15388,12022,15388,12022,15411,12045,15411,12056,15423,12124,15355xe" filled="true" fillcolor="#a7855c" stroked="false">
            <v:path arrowok="t"/>
            <v:fill type="solid"/>
          </v:shape>
          <v:shape style="position:absolute;left:11019;top:15274;width:434;height:341" coordorigin="11019,15275" coordsize="434,341" path="m11042,15479l11019,15479,11019,15502,11042,15502,11042,15479xm11042,15434l11019,15434,11019,15457,11042,15457,11042,15434xm11065,15502l11042,15502,11042,15525,11065,15525,11065,15502xm11065,15457l11042,15457,11042,15479,11065,15479,11065,15457xm11065,15411l11042,15411,11042,15434,11065,15434,11065,15411xm11087,15479l11065,15479,11065,15502,11087,15502,11087,15479xm11087,15388l11065,15388,11065,15411,11087,15411,11087,15388xm11110,15457l11087,15457,11087,15479,11110,15479,11110,15457xm11110,15411l11087,15411,11087,15434,11065,15434,11065,15457,11087,15457,11087,15434,11110,15434,11110,15411xm11133,15434l11110,15434,11110,15457,11133,15457,11133,15434xm11201,15457l11179,15457,11179,15479,11201,15479,11201,15457xm11224,15525l11201,15525,11201,15525,11201,15525,11201,15525,11201,15502,11179,15502,11179,15502,11179,15502,11179,15502,11179,15479,11156,15479,11156,15479,11156,15457,11156,15457,11133,15457,11133,15479,11133,15479,11133,15479,11110,15479,11110,15502,11110,15502,11110,15502,11110,15502,11087,15502,11087,15525,11087,15525,11087,15525,11065,15525,11065,15547,11087,15547,11087,15547,11087,15570,11110,15570,11110,15570,11110,15593,11133,15593,11133,15593,11133,15616,11156,15616,11156,15593,11156,15593,11179,15593,11179,15570,11179,15570,11201,15570,11201,15548,11202,15547,11224,15547,11224,15525xm11224,15479l11201,15479,11201,15502,11224,15502,11224,15479xm11224,15434l11201,15434,11201,15411,11179,15411,11179,15434,11156,15434,11156,15457,11179,15457,11179,15434,11201,15434,11201,15457,11224,15457,11224,15434xm11224,15388l11201,15388,11201,15411,11224,15411,11224,15388xm11247,15502l11224,15502,11224,15525,11247,15525,11247,15502xm11247,15457l11224,15457,11224,15479,11247,15479,11247,15457xm11270,15479l11247,15479,11247,15502,11270,15502,11270,15479xm11270,15434l11247,15434,11247,15411,11224,15411,11224,15434,11247,15434,11247,15457,11270,15457,11270,15434xm11270,15388l11247,15388,11247,15411,11270,15411,11270,15388xm11293,15457l11270,15457,11270,15479,11293,15479,11293,15457xm11315,15434l11293,15434,11293,15411,11270,15411,11270,15434,11293,15434,11293,15457,11315,15457,11315,15434xm11384,15457l11361,15457,11361,15479,11384,15479,11384,15457xm11384,15411l11361,15411,11361,15434,11338,15434,11338,15457,11361,15457,11361,15434,11384,15434,11384,15411xm11407,15479l11384,15479,11384,15502,11407,15502,11407,15479xm11407,15388l11384,15388,11384,15411,11407,15411,11407,15388xm11429,15457l11407,15457,11407,15479,11429,15479,11429,15457xm11429,15411l11407,15411,11407,15434,11384,15434,11384,15457,11407,15457,11407,15434,11429,15434,11429,15411xm11429,15366l11407,15366,11407,15343,11384,15343,11384,15343,11384,15343,11384,15343,11384,15343,11384,15320,11361,15320,11361,15320,11361,15320,11361,15320,11361,15298,11339,15298,11338,15297,11338,15275,11338,15275,11315,15275,11315,15298,11315,15298,11293,15298,11293,15320,11270,15320,11270,15343,11270,15343,11247,15343,11247,15366,11224,15366,11224,15388,11247,15388,11247,15366,11270,15366,11270,15366,11270,15366,11270,15388,11293,15388,11293,15388,11293,15411,11315,15411,11315,15411,11315,15434,11338,15434,11338,15411,11339,15411,11361,15411,11361,15389,11361,15388,11384,15388,11384,15366,11384,15366,11407,15366,11407,15388,11429,15388,11429,15366xm11452,15388l11429,15388,11429,15411,11452,15411,11452,15388xe" filled="true" fillcolor="#a7855c" stroked="false">
            <v:path arrowok="t"/>
            <v:fill type="solid"/>
          </v:shape>
          <v:shape style="position:absolute;left:10631;top:15274;width:434;height:341" coordorigin="10632,15275" coordsize="434,341" path="m10654,15457l10632,15457,10632,15479,10654,15479,10654,15457xm10654,15411l10632,15411,10632,15434,10654,15434,10654,15411xm10677,15479l10654,15479,10654,15502,10677,15502,10677,15479xm10677,15388l10654,15388,10654,15411,10677,15411,10677,15388xm10700,15502l10677,15502,10677,15525,10700,15525,10700,15502xm10700,15457l10677,15457,10677,15479,10700,15479,10700,15457xm10700,15411l10677,15411,10677,15434,10654,15434,10654,15457,10677,15457,10677,15434,10700,15434,10700,15411xm10700,15366l10677,15366,10677,15388,10700,15388,10700,15366xm10723,15479l10700,15479,10700,15502,10723,15502,10723,15479xm10723,15434l10700,15434,10700,15457,10723,15457,10723,15434xm10723,15388l10700,15388,10700,15411,10723,15411,10723,15388xm10746,15457l10723,15457,10723,15479,10746,15479,10746,15457xm10768,15434l10746,15434,10746,15411,10723,15411,10723,15434,10746,15434,10746,15457,10768,15457,10768,15434xm10837,15457l10814,15457,10814,15479,10837,15479,10837,15457xm10837,15411l10814,15411,10814,15434,10791,15434,10791,15457,10814,15457,10814,15434,10837,15434,10837,15411xm10860,15525l10837,15525,10837,15525,10837,15525,10837,15502,10814,15502,10814,15502,10814,15502,10814,15502,10814,15479,10792,15479,10791,15479,10791,15457,10791,15457,10768,15457,10768,15479,10768,15479,10768,15479,10746,15479,10746,15502,10746,15502,10746,15502,10723,15502,10723,15525,10723,15525,10700,15525,10700,15547,10723,15547,10723,15547,10723,15547,10723,15570,10745,15570,10746,15570,10746,15593,10768,15593,10768,15593,10768,15616,10791,15616,10791,15593,10791,15593,10814,15593,10814,15570,10814,15570,10837,15570,10837,15548,10837,15547,10860,15547,10860,15525xm10860,15479l10837,15479,10837,15502,10860,15502,10860,15479xm10860,15388l10837,15388,10837,15411,10860,15411,10860,15388xm10882,15502l10860,15502,10860,15525,10882,15525,10882,15502xm10882,15457l10860,15457,10860,15479,10882,15479,10882,15457xm10882,15411l10860,15411,10860,15434,10837,15434,10837,15457,10860,15457,10860,15434,10882,15434,10882,15411xm10882,15366l10860,15366,10860,15388,10882,15388,10882,15366xm10905,15479l10882,15479,10882,15502,10905,15502,10905,15479xm10905,15388l10882,15388,10882,15411,10905,15411,10905,15388xm10928,15457l10905,15457,10905,15479,10928,15479,10928,15457xm10951,15434l10928,15434,10928,15411,10905,15411,10905,15434,10882,15434,10882,15457,10905,15457,10905,15434,10928,15434,10928,15457,10951,15457,10951,15434xm11019,15457l10996,15457,10996,15479,11019,15479,11019,15457xm11042,15434l11019,15434,11019,15411,10996,15411,10996,15434,11019,15434,11019,15457,11042,15457,11042,15434xm11042,15388l11019,15388,11019,15411,11042,15411,11042,15388xm11042,15343l11019,15343,11019,15343,11019,15343,11019,15343,11019,15320,10996,15320,10996,15320,10996,15320,10996,15298,10974,15298,10973,15297,10973,15275,10973,15275,10951,15275,10951,15298,10951,15298,10951,15298,10928,15298,10928,15320,10928,15320,10928,15320,10928,15320,10905,15320,10905,15343,10905,15343,10905,15343,10882,15343,10882,15366,10905,15366,10905,15366,10905,15388,10928,15388,10928,15388,10928,15411,10951,15411,10951,15411,10951,15434,10973,15434,10973,15457,10996,15457,10996,15434,10973,15434,10973,15411,10974,15411,10996,15411,10996,15389,10997,15388,11019,15388,11019,15366,11019,15366,11042,15366,11042,15343xm11065,15366l11042,15366,11042,15388,11065,15388,11065,15366xe" filled="true" fillcolor="#a7855c" stroked="false">
            <v:path arrowok="t"/>
            <v:fill type="solid"/>
          </v:shape>
          <v:shape style="position:absolute;left:10152;top:15274;width:525;height:341" coordorigin="10153,15275" coordsize="525,341" path="m10176,15479l10153,15479,10153,15502,10176,15502,10176,15479xm10199,15457l10176,15457,10176,15479,10199,15479,10199,15457xm10221,15434l10199,15434,10199,15457,10221,15457,10221,15434xm10267,15434l10244,15434,10244,15457,10267,15457,10267,15434xm10290,15457l10267,15457,10267,15479,10290,15479,10290,15457xm10312,15479l10290,15479,10290,15502,10312,15502,10312,15479xm10312,15388l10290,15388,10290,15411,10312,15411,10312,15388xm10335,15502l10312,15502,10312,15525,10335,15525,10335,15502xm10335,15457l10312,15457,10312,15479,10335,15479,10335,15457xm10335,15411l10312,15411,10312,15434,10290,15434,10290,15411,10267,15411,10267,15434,10290,15434,10290,15457,10312,15457,10312,15434,10335,15434,10335,15411xm10335,15366l10312,15366,10312,15388,10335,15388,10335,15366xm10358,15479l10335,15479,10335,15502,10358,15502,10358,15479xm10358,15434l10335,15434,10335,15457,10358,15457,10358,15434xm10358,15388l10335,15388,10335,15411,10358,15411,10358,15388xm10381,15457l10358,15457,10358,15479,10381,15479,10381,15457xm10381,15411l10358,15411,10358,15434,10381,15434,10381,15411xm10404,15434l10381,15434,10381,15457,10404,15457,10404,15434xm10449,15434l10426,15434,10426,15457,10449,15457,10449,15434xm10472,15457l10449,15457,10449,15479,10472,15479,10472,15457xm10495,15525l10472,15525,10472,15525,10472,15525,10472,15502,10449,15502,10449,15502,10449,15502,10449,15502,10449,15479,10427,15479,10426,15479,10426,15457,10426,15457,10404,15457,10404,15479,10381,15479,10381,15502,10381,15502,10358,15502,10358,15525,10358,15525,10335,15525,10335,15547,10358,15547,10358,15547,10358,15547,10358,15570,10381,15570,10381,15570,10381,15593,10404,15593,10404,15593,10404,15616,10426,15616,10426,15593,10427,15593,10449,15593,10449,15571,10450,15570,10472,15570,10472,15548,10472,15547,10495,15547,10495,15525xm10495,15479l10472,15479,10472,15502,10495,15502,10495,15479xm10495,15434l10472,15434,10472,15411,10449,15411,10449,15434,10472,15434,10472,15457,10495,15457,10495,15434xm10495,15388l10472,15388,10472,15411,10495,15411,10495,15388xm10518,15502l10495,15502,10495,15525,10518,15525,10518,15502xm10518,15457l10495,15457,10495,15479,10518,15479,10518,15457xm10540,15479l10518,15479,10518,15502,10540,15502,10540,15479xm10540,15434l10518,15434,10518,15411,10495,15411,10495,15434,10518,15434,10518,15457,10540,15457,10540,15434xm10540,15388l10518,15388,10518,15411,10540,15411,10540,15388xm10563,15457l10540,15457,10540,15479,10563,15479,10563,15457xm10563,15411l10540,15411,10540,15434,10563,15434,10563,15411xm10654,15411l10632,15411,10632,15434,10609,15434,10609,15457,10632,15457,10632,15434,10654,15434,10654,15411xm10677,15343l10654,15343,10654,15343,10654,15343,10654,15320,10632,15320,10632,15320,10632,15320,10632,15320,10632,15298,10609,15298,10609,15297,10609,15275,10609,15275,10609,15275,10586,15275,10586,15298,10563,15298,10563,15320,10563,15320,10563,15320,10540,15320,10540,15343,10540,15343,10540,15343,10540,15343,10518,15343,10518,15366,10495,15366,10495,15388,10518,15388,10518,15366,10540,15366,10540,15366,10540,15388,10563,15388,10563,15388,10563,15411,10586,15411,10586,15411,10586,15434,10563,15434,10563,15457,10586,15457,10586,15434,10609,15434,10609,15412,10609,15411,10632,15411,10632,15389,10632,15388,10654,15388,10654,15366,10655,15366,10677,15366,10677,15343xe" filled="true" fillcolor="#a7855c" stroked="false">
            <v:path arrowok="t"/>
            <v:fill type="solid"/>
          </v:shape>
          <v:shape style="position:absolute;left:9765;top:15274;width:548;height:341" coordorigin="9765,15275" coordsize="548,341" path="m9788,15502l9765,15502,9765,15525,9788,15525,9788,15502xm9788,15457l9765,15457,9765,15479,9788,15479,9788,15457xm9811,15479l9788,15479,9788,15502,9811,15502,9811,15479xm9834,15457l9811,15457,9811,15479,9834,15479,9834,15457xm9834,15411l9811,15411,9811,15434,9788,15434,9788,15457,9811,15457,9811,15434,9834,15434,9834,15411xm9857,15434l9834,15434,9834,15457,9857,15457,9857,15434xm9925,15457l9902,15457,9902,15479,9925,15479,9925,15457xm9925,15411l9902,15411,9902,15434,9879,15434,9879,15457,9902,15457,9902,15434,9925,15434,9925,15411xm9948,15479l9925,15479,9925,15502,9948,15502,9948,15479xm9948,15434l9925,15434,9925,15457,9948,15457,9948,15434xm9948,15388l9925,15388,9925,15411,9948,15411,9948,15388xm9971,15502l9948,15502,9948,15525,9971,15525,9971,15502xm9971,15457l9948,15457,9948,15479,9971,15479,9971,15457xm9971,15366l9948,15366,9948,15388,9971,15388,9971,15366xm9993,15479l9971,15479,9971,15502,9993,15502,9993,15479xm9993,15434l9971,15434,9971,15411,9948,15411,9948,15434,9971,15434,9971,15457,9993,15457,9993,15434xm9993,15388l9971,15388,9971,15411,9993,15411,9993,15388xm10016,15457l9993,15457,9993,15479,10016,15479,10016,15457xm10039,15434l10016,15434,10016,15411,9993,15411,9993,15434,10016,15434,10016,15457,10039,15457,10039,15434xm10107,15457l10085,15457,10085,15479,10107,15479,10107,15457xm10107,15411l10085,15411,10085,15434,10062,15434,10062,15457,10085,15457,10085,15434,10107,15434,10107,15411xm10130,15525l10107,15525,10107,15525,10107,15502,10085,15502,10085,15502,10085,15502,10085,15479,10062,15479,10062,15479,10062,15457,10062,15457,10062,15457,10039,15457,10039,15479,10039,15479,10039,15479,10039,15479,10016,15479,10016,15502,10016,15502,10016,15502,9993,15502,9993,15525,9993,15525,9993,15525,9971,15525,9971,15547,9993,15547,9993,15547,9993,15547,9993,15570,10016,15570,10016,15570,10016,15593,10039,15593,10039,15593,10039,15616,10062,15616,10062,15593,10062,15593,10085,15593,10085,15571,10085,15570,10107,15570,10107,15548,10108,15547,10130,15547,10130,15525xm10130,15479l10107,15479,10107,15502,10130,15502,10130,15479xm10130,15388l10107,15388,10107,15411,10130,15411,10130,15388xm10153,15502l10130,15502,10130,15525,10153,15525,10153,15502xm10153,15457l10130,15457,10130,15479,10153,15479,10153,15457xm10176,15479l10153,15479,10153,15502,10176,15502,10176,15479xm10176,15434l10153,15434,10153,15411,10130,15411,10130,15434,10107,15434,10107,15457,10130,15457,10130,15434,10153,15434,10153,15457,10176,15457,10176,15434xm10176,15388l10153,15388,10153,15411,10176,15411,10176,15388xm10199,15411l10176,15411,10176,15434,10199,15434,10199,15411xm10312,15343l10290,15343,10290,15343,10290,15343,10290,15320,10267,15320,10267,15320,10267,15320,10267,15320,10267,15298,10245,15298,10244,15297,10244,15275,10244,15275,10244,15275,10221,15275,10221,15298,10221,15298,10199,15298,10199,15320,10176,15320,10176,15343,10176,15343,10176,15343,10153,15343,10153,15366,10130,15366,10130,15388,10153,15388,10153,15366,10176,15366,10176,15366,10176,15366,10176,15388,10198,15388,10199,15388,10199,15411,10221,15411,10221,15411,10221,15434,10244,15434,10244,15412,10244,15411,10267,15411,10267,15389,10267,15388,10290,15388,10290,15366,10290,15366,10312,15366,10312,15343xe" filled="true" fillcolor="#a7855c" stroked="false">
            <v:path arrowok="t"/>
            <v:fill type="solid"/>
          </v:shape>
          <v:shape style="position:absolute;left:9605;top:15274;width:342;height:341" coordorigin="9606,15275" coordsize="342,341" path="m9720,15434l9697,15434,9697,15457,9720,15457,9720,15434xm9743,15457l9720,15457,9720,15479,9743,15479,9743,15457xm9743,15411l9720,15411,9720,15434,9743,15434,9743,15411xm9765,15525l9743,15525,9743,15525,9743,15525,9743,15502,9720,15502,9720,15502,9720,15502,9720,15502,9720,15479,9697,15479,9697,15479,9697,15457,9697,15457,9674,15457,9674,15479,9674,15479,9674,15479,9651,15479,9651,15502,9651,15502,9651,15502,9651,15502,9629,15502,9629,15525,9629,15525,9629,15525,9606,15525,9606,15547,9629,15547,9629,15547,9629,15570,9651,15570,9651,15570,9651,15593,9674,15593,9674,15593,9674,15616,9697,15616,9697,15593,9697,15593,9720,15593,9720,15571,9720,15570,9743,15570,9743,15548,9743,15547,9765,15547,9765,15525xm9765,15479l9743,15479,9743,15502,9765,15502,9765,15479xm9765,15388l9743,15388,9743,15411,9765,15411,9765,15388xm9788,15457l9765,15457,9765,15479,9788,15479,9788,15457xm9788,15411l9765,15411,9765,15434,9743,15434,9743,15457,9765,15457,9765,15434,9788,15434,9788,15411xm9788,15366l9765,15366,9765,15388,9788,15388,9788,15366xm9811,15388l9788,15388,9788,15411,9811,15411,9811,15388xm9948,15343l9925,15343,9925,15343,9925,15343,9925,15320,9902,15320,9902,15320,9902,15320,9902,15320,9902,15298,9880,15298,9879,15297,9879,15275,9879,15275,9857,15275,9857,15298,9857,15298,9834,15298,9834,15320,9834,15320,9834,15320,9811,15320,9811,15343,9811,15343,9811,15343,9788,15343,9788,15366,9811,15366,9811,15366,9811,15388,9834,15388,9834,15389,9834,15411,9857,15411,9857,15411,9857,15434,9879,15434,9879,15411,9880,15411,9902,15411,9902,15389,9903,15388,9925,15388,9925,15366,9925,15366,9948,15366,9948,15343xe" filled="true" fillcolor="#a7855c" stroked="false">
            <v:path arrowok="t"/>
            <v:fill type="solid"/>
          </v:shape>
          <w10:wrap type="none"/>
        </v:group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9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6998" w:hanging="176"/>
        <w:jc w:val="left"/>
      </w:pPr>
      <w:rPr>
        <w:rFonts w:hint="default" w:ascii="Tahoma" w:hAnsi="Tahoma" w:eastAsia="Tahoma" w:cs="Tahoma"/>
        <w:b/>
        <w:bCs/>
        <w:color w:val="4A4A4C"/>
        <w:w w:val="68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7524" w:hanging="17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048" w:hanging="17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8572" w:hanging="17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9096" w:hanging="17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620" w:hanging="17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144" w:hanging="17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668" w:hanging="17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192" w:hanging="176"/>
      </w:pPr>
      <w:rPr>
        <w:rFonts w:hint="default"/>
        <w:lang w:val="es-ES" w:eastAsia="en-US" w:bidi="ar-SA"/>
      </w:rPr>
    </w:lvl>
  </w:abstractNum>
  <w:abstractNum w:abstractNumId="56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55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2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5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9" w:hanging="193"/>
      </w:pPr>
      <w:rPr>
        <w:rFonts w:hint="default"/>
        <w:lang w:val="es-ES" w:eastAsia="en-US" w:bidi="ar-SA"/>
      </w:rPr>
    </w:lvl>
  </w:abstractNum>
  <w:abstractNum w:abstractNumId="52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53">
    <w:multiLevelType w:val="hybridMultilevel"/>
    <w:lvl w:ilvl="0">
      <w:start w:val="0"/>
      <w:numFmt w:val="bullet"/>
      <w:lvlText w:val="◗"/>
      <w:lvlJc w:val="left"/>
      <w:pPr>
        <w:ind w:left="583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7" w:hanging="193"/>
      </w:pPr>
      <w:rPr>
        <w:rFonts w:hint="default"/>
        <w:lang w:val="es-ES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41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◗"/>
      <w:lvlJc w:val="left"/>
      <w:pPr>
        <w:ind w:left="2267" w:hanging="198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8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2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4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8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20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2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5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7" w:hanging="193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2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1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3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4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81" w:hanging="193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04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28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52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67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201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725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249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773" w:hanging="193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258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56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5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52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50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248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246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44" w:hanging="193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◗"/>
      <w:lvlJc w:val="left"/>
      <w:pPr>
        <w:ind w:left="2247" w:hanging="17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51" w:hanging="17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63" w:hanging="17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74" w:hanging="17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86" w:hanging="17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97" w:hanging="17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09" w:hanging="17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20" w:hanging="17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32" w:hanging="173"/>
      </w:pPr>
      <w:rPr>
        <w:rFonts w:hint="default"/>
        <w:lang w:val="es-ES" w:eastAsia="en-US" w:bidi="ar-SA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583" w:hanging="192"/>
        <w:jc w:val="right"/>
      </w:pPr>
      <w:rPr>
        <w:rFonts w:hint="default" w:ascii="Tahoma" w:hAnsi="Tahoma" w:eastAsia="Tahoma" w:cs="Tahoma"/>
        <w:b/>
        <w:bCs/>
        <w:color w:val="4A4A4C"/>
        <w:w w:val="68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04" w:hanging="19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28" w:hanging="19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53" w:hanging="19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677" w:hanging="19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202" w:hanging="19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726" w:hanging="19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251" w:hanging="19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775" w:hanging="192"/>
      </w:pPr>
      <w:rPr>
        <w:rFonts w:hint="default"/>
        <w:lang w:val="es-ES" w:eastAsia="en-US" w:bidi="ar-SA"/>
      </w:rPr>
    </w:lvl>
  </w:abstractNum>
  <w:abstractNum w:abstractNumId="54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3" w:hanging="193"/>
      </w:pPr>
      <w:rPr>
        <w:rFonts w:hint="default"/>
        <w:lang w:val="es-ES" w:eastAsia="en-US" w:bidi="ar-SA"/>
      </w:rPr>
    </w:lvl>
  </w:abstractNum>
  <w:abstractNum w:abstractNumId="49">
    <w:multiLevelType w:val="hybridMultilevel"/>
    <w:lvl w:ilvl="0">
      <w:start w:val="6"/>
      <w:numFmt w:val="decimal"/>
      <w:lvlText w:val="%1"/>
      <w:lvlJc w:val="left"/>
      <w:pPr>
        <w:ind w:left="299" w:hanging="380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299" w:hanging="380"/>
        <w:jc w:val="left"/>
      </w:pPr>
      <w:rPr>
        <w:rFonts w:hint="default" w:ascii="Verdana" w:hAnsi="Verdana" w:eastAsia="Verdana" w:cs="Verdana"/>
        <w:color w:val="4A4A4C"/>
        <w:spacing w:val="0"/>
        <w:w w:val="58"/>
        <w:sz w:val="20"/>
        <w:szCs w:val="20"/>
        <w:lang w:val="es-ES" w:eastAsia="en-US" w:bidi="ar-SA"/>
      </w:rPr>
    </w:lvl>
    <w:lvl w:ilvl="2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3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4">
      <w:start w:val="0"/>
      <w:numFmt w:val="bullet"/>
      <w:lvlText w:val="•"/>
      <w:lvlJc w:val="left"/>
      <w:pPr>
        <w:ind w:left="842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5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65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24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13" w:hanging="193"/>
      </w:pPr>
      <w:rPr>
        <w:rFonts w:hint="default"/>
        <w:lang w:val="es-ES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47">
    <w:multiLevelType w:val="hybridMultilevel"/>
    <w:lvl w:ilvl="0">
      <w:start w:val="5"/>
      <w:numFmt w:val="decimal"/>
      <w:lvlText w:val="%1"/>
      <w:lvlJc w:val="left"/>
      <w:pPr>
        <w:ind w:left="1515" w:hanging="382"/>
        <w:jc w:val="left"/>
      </w:pPr>
      <w:rPr>
        <w:rFonts w:hint="default"/>
        <w:lang w:val="es-ES" w:eastAsia="en-US" w:bidi="ar-SA"/>
      </w:rPr>
    </w:lvl>
    <w:lvl w:ilvl="1">
      <w:start w:val="5"/>
      <w:numFmt w:val="decimal"/>
      <w:lvlText w:val="%1.%2"/>
      <w:lvlJc w:val="left"/>
      <w:pPr>
        <w:ind w:left="1515" w:hanging="382"/>
        <w:jc w:val="right"/>
      </w:pPr>
      <w:rPr>
        <w:rFonts w:hint="default" w:ascii="Tahoma" w:hAnsi="Tahoma" w:eastAsia="Tahoma" w:cs="Tahoma"/>
        <w:b/>
        <w:bCs/>
        <w:color w:val="A5194B"/>
        <w:w w:val="9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21" w:hanging="38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21" w:hanging="38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22" w:hanging="38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522" w:hanging="38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923" w:hanging="38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323" w:hanging="38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724" w:hanging="382"/>
      </w:pPr>
      <w:rPr>
        <w:rFonts w:hint="default"/>
        <w:lang w:val="es-ES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9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98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08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1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2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2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846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55" w:hanging="193"/>
      </w:pPr>
      <w:rPr>
        <w:rFonts w:hint="default"/>
        <w:lang w:val="es-ES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◗"/>
      <w:lvlJc w:val="left"/>
      <w:pPr>
        <w:ind w:left="582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9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98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08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1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2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2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846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55" w:hanging="193"/>
      </w:pPr>
      <w:rPr>
        <w:rFonts w:hint="default"/>
        <w:lang w:val="es-ES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◗"/>
      <w:lvlJc w:val="left"/>
      <w:pPr>
        <w:ind w:left="583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8" w:hanging="193"/>
      </w:pPr>
      <w:rPr>
        <w:rFonts w:hint="default"/>
        <w:lang w:val="es-E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◗"/>
      <w:lvlJc w:val="left"/>
      <w:pPr>
        <w:ind w:left="583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9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98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08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1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2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2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846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55" w:hanging="193"/>
      </w:pPr>
      <w:rPr>
        <w:rFonts w:hint="default"/>
        <w:lang w:val="es-ES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35">
    <w:multiLevelType w:val="hybridMultilevel"/>
    <w:lvl w:ilvl="0">
      <w:start w:val="4"/>
      <w:numFmt w:val="decimal"/>
      <w:lvlText w:val="%1"/>
      <w:lvlJc w:val="left"/>
      <w:pPr>
        <w:ind w:left="1984" w:hanging="35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984" w:hanging="350"/>
        <w:jc w:val="right"/>
      </w:pPr>
      <w:rPr>
        <w:rFonts w:hint="default" w:ascii="Tahoma" w:hAnsi="Tahoma" w:eastAsia="Tahoma" w:cs="Tahoma"/>
        <w:b/>
        <w:bCs/>
        <w:color w:val="A5194B"/>
        <w:spacing w:val="-6"/>
        <w:w w:val="6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32" w:hanging="3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58" w:hanging="3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84" w:hanging="3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10" w:hanging="3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36" w:hanging="3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62" w:hanging="3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188" w:hanging="350"/>
      </w:pPr>
      <w:rPr>
        <w:rFonts w:hint="default"/>
        <w:lang w:val="es-E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4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6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2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0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2" w:hanging="193"/>
      </w:pPr>
      <w:rPr>
        <w:rFonts w:hint="default"/>
        <w:lang w:val="es-E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30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41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52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62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47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884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294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705" w:hanging="193"/>
      </w:pPr>
      <w:rPr>
        <w:rFonts w:hint="default"/>
        <w:lang w:val="es-ES" w:eastAsia="en-US" w:bidi="ar-SA"/>
      </w:rPr>
    </w:lvl>
  </w:abstractNum>
  <w:abstractNum w:abstractNumId="31">
    <w:multiLevelType w:val="hybridMultilevel"/>
    <w:lvl w:ilvl="0">
      <w:start w:val="3"/>
      <w:numFmt w:val="decimal"/>
      <w:lvlText w:val="%1"/>
      <w:lvlJc w:val="left"/>
      <w:pPr>
        <w:ind w:left="1133" w:hanging="333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133" w:hanging="333"/>
        <w:jc w:val="left"/>
      </w:pPr>
      <w:rPr>
        <w:rFonts w:hint="default" w:ascii="Tahoma" w:hAnsi="Tahoma" w:eastAsia="Tahoma" w:cs="Tahoma"/>
        <w:b/>
        <w:bCs/>
        <w:color w:val="A5194B"/>
        <w:spacing w:val="-4"/>
        <w:w w:val="6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17" w:hanging="33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6" w:hanging="33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894" w:hanging="33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333" w:hanging="33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772" w:hanging="33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210" w:hanging="33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649" w:hanging="333"/>
      </w:pPr>
      <w:rPr>
        <w:rFonts w:hint="default"/>
        <w:lang w:val="es-E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◗"/>
      <w:lvlJc w:val="left"/>
      <w:pPr>
        <w:ind w:left="583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3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8" w:hanging="193"/>
      </w:pPr>
      <w:rPr>
        <w:rFonts w:hint="default"/>
        <w:lang w:val="es-E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9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98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07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1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26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235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845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54" w:hanging="193"/>
      </w:pPr>
      <w:rPr>
        <w:rFonts w:hint="default"/>
        <w:lang w:val="es-E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4" w:hanging="193"/>
      </w:pPr>
      <w:rPr>
        <w:rFonts w:hint="default"/>
        <w:lang w:val="es-ES" w:eastAsia="en-US" w:bidi="ar-SA"/>
      </w:rPr>
    </w:lvl>
  </w:abstractNum>
  <w:abstractNum w:abstractNumId="25">
    <w:multiLevelType w:val="hybridMultilevel"/>
    <w:lvl w:ilvl="0">
      <w:start w:val="2"/>
      <w:numFmt w:val="decimal"/>
      <w:lvlText w:val="%1"/>
      <w:lvlJc w:val="left"/>
      <w:pPr>
        <w:ind w:left="1984" w:hanging="335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984" w:hanging="335"/>
        <w:jc w:val="right"/>
      </w:pPr>
      <w:rPr>
        <w:rFonts w:hint="default" w:ascii="Tahoma" w:hAnsi="Tahoma" w:eastAsia="Tahoma" w:cs="Tahoma"/>
        <w:b/>
        <w:bCs/>
        <w:color w:val="A5194B"/>
        <w:spacing w:val="-4"/>
        <w:w w:val="6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59" w:hanging="33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98" w:hanging="33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738" w:hanging="33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177" w:hanging="33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17" w:hanging="33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056" w:hanging="33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96" w:hanging="335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2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5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9" w:hanging="193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9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1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3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5" w:hanging="193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◗"/>
      <w:lvlJc w:val="left"/>
      <w:pPr>
        <w:ind w:left="583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9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98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08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1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27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2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846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55" w:hanging="193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299" w:hanging="202"/>
        <w:jc w:val="right"/>
      </w:pPr>
      <w:rPr>
        <w:rFonts w:hint="default" w:ascii="Tahoma" w:hAnsi="Tahoma" w:eastAsia="Tahoma" w:cs="Tahoma"/>
        <w:b/>
        <w:bCs/>
        <w:color w:val="4A4A4C"/>
        <w:spacing w:val="-2"/>
        <w:w w:val="68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-2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7" w:hanging="193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◗"/>
      <w:lvlJc w:val="left"/>
      <w:pPr>
        <w:ind w:left="581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6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06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9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36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121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378" w:hanging="193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"/>
      <w:lvlJc w:val="left"/>
      <w:pPr>
        <w:ind w:left="735" w:hanging="436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735" w:hanging="436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735" w:hanging="436"/>
        <w:jc w:val="left"/>
      </w:pPr>
      <w:rPr>
        <w:rFonts w:hint="default"/>
        <w:b/>
        <w:bCs/>
        <w:spacing w:val="-4"/>
        <w:w w:val="61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520" w:hanging="43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13" w:hanging="43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707" w:hanging="43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00" w:hanging="43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894" w:hanging="43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87" w:hanging="436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71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3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95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7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30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142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54" w:hanging="193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"/>
      <w:lvlJc w:val="left"/>
      <w:pPr>
        <w:ind w:left="1984" w:hanging="289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984" w:hanging="289"/>
        <w:jc w:val="right"/>
      </w:pPr>
      <w:rPr>
        <w:rFonts w:hint="default" w:ascii="Tahoma" w:hAnsi="Tahoma" w:eastAsia="Tahoma" w:cs="Tahoma"/>
        <w:b/>
        <w:bCs/>
        <w:color w:val="A5194B"/>
        <w:spacing w:val="-4"/>
        <w:w w:val="6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59" w:hanging="28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98" w:hanging="28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738" w:hanging="28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177" w:hanging="28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17" w:hanging="28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056" w:hanging="28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96" w:hanging="289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◗"/>
      <w:lvlJc w:val="left"/>
      <w:pPr>
        <w:ind w:left="283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1">
      <w:start w:val="0"/>
      <w:numFmt w:val="bullet"/>
      <w:lvlText w:val="◗"/>
      <w:lvlJc w:val="left"/>
      <w:pPr>
        <w:ind w:left="603" w:hanging="193"/>
      </w:pPr>
      <w:rPr>
        <w:rFonts w:hint="default" w:ascii="Lucida Sans Unicode" w:hAnsi="Lucida Sans Unicode" w:eastAsia="Lucida Sans Unicode" w:cs="Lucida Sans Unicode"/>
        <w:color w:val="AC885C"/>
        <w:w w:val="52"/>
        <w:position w:val="1"/>
        <w:sz w:val="20"/>
        <w:szCs w:val="20"/>
        <w:lang w:val="es-ES" w:eastAsia="en-US" w:bidi="ar-SA"/>
      </w:rPr>
    </w:lvl>
    <w:lvl w:ilvl="2">
      <w:start w:val="0"/>
      <w:numFmt w:val="bullet"/>
      <w:lvlText w:val="◗"/>
      <w:lvlJc w:val="left"/>
      <w:pPr>
        <w:ind w:left="226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420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60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734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209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4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59" w:hanging="193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◗"/>
      <w:lvlJc w:val="left"/>
      <w:pPr>
        <w:ind w:left="1417" w:hanging="193"/>
      </w:pPr>
      <w:rPr>
        <w:rFonts w:hint="default" w:ascii="Lucida Sans Unicode" w:hAnsi="Lucida Sans Unicode" w:eastAsia="Lucida Sans Unicode" w:cs="Lucida Sans Unicode"/>
        <w:color w:val="AC885C"/>
        <w:w w:val="5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30" w:hanging="19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41" w:hanging="19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51" w:hanging="19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62" w:hanging="19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472" w:hanging="19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883" w:hanging="19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293" w:hanging="19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704" w:hanging="193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2267" w:hanging="286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67" w:hanging="286"/>
        <w:jc w:val="left"/>
      </w:pPr>
      <w:rPr>
        <w:rFonts w:hint="default" w:ascii="Verdana" w:hAnsi="Verdana" w:eastAsia="Verdana" w:cs="Verdana"/>
        <w:color w:val="4A4A4C"/>
        <w:spacing w:val="-3"/>
        <w:w w:val="58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54" w:hanging="28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51" w:hanging="28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48" w:hanging="28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746" w:hanging="28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243" w:hanging="28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40" w:hanging="28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7" w:hanging="286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725" w:hanging="309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725" w:hanging="309"/>
        <w:jc w:val="left"/>
      </w:pPr>
      <w:rPr>
        <w:rFonts w:hint="default" w:ascii="Verdana" w:hAnsi="Verdana" w:eastAsia="Verdana" w:cs="Verdana"/>
        <w:color w:val="4A4A4C"/>
        <w:spacing w:val="-3"/>
        <w:w w:val="58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48" w:hanging="30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13" w:hanging="30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77" w:hanging="30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42" w:hanging="30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106" w:hanging="30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671" w:hanging="30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5" w:hanging="309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702" w:hanging="285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702" w:hanging="285"/>
        <w:jc w:val="left"/>
      </w:pPr>
      <w:rPr>
        <w:rFonts w:hint="default" w:ascii="Verdana" w:hAnsi="Verdana" w:eastAsia="Verdana" w:cs="Verdana"/>
        <w:color w:val="4A4A4C"/>
        <w:spacing w:val="-3"/>
        <w:w w:val="58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32" w:hanging="28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99" w:hanging="28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65" w:hanging="28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32" w:hanging="28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098" w:hanging="28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665" w:hanging="28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1" w:hanging="285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704" w:hanging="28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704" w:hanging="288"/>
        <w:jc w:val="left"/>
      </w:pPr>
      <w:rPr>
        <w:rFonts w:hint="default" w:ascii="Verdana" w:hAnsi="Verdana" w:eastAsia="Verdana" w:cs="Verdana"/>
        <w:color w:val="4A4A4C"/>
        <w:spacing w:val="-3"/>
        <w:w w:val="58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32" w:hanging="28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99" w:hanging="28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65" w:hanging="28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32" w:hanging="28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098" w:hanging="28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665" w:hanging="28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1" w:hanging="288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2512" w:hanging="245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512" w:hanging="245"/>
        <w:jc w:val="left"/>
      </w:pPr>
      <w:rPr>
        <w:rFonts w:hint="default" w:ascii="Verdana" w:hAnsi="Verdana" w:eastAsia="Verdana" w:cs="Verdana"/>
        <w:color w:val="4A4A4C"/>
        <w:spacing w:val="-3"/>
        <w:w w:val="58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64" w:hanging="24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436" w:hanging="24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08" w:hanging="24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380" w:hanging="24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352" w:hanging="24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24" w:hanging="24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96" w:hanging="245"/>
      </w:pPr>
      <w:rPr>
        <w:rFonts w:hint="default"/>
        <w:lang w:val="es-ES" w:eastAsia="en-US" w:bidi="ar-SA"/>
      </w:rPr>
    </w:lvl>
  </w:abstractNum>
  <w:num w:numId="60">
    <w:abstractNumId w:val="59"/>
  </w:num>
  <w:num w:numId="59">
    <w:abstractNumId w:val="58"/>
  </w:num>
  <w:num w:numId="57">
    <w:abstractNumId w:val="56"/>
  </w:num>
  <w:num w:numId="56">
    <w:abstractNumId w:val="55"/>
  </w:num>
  <w:num w:numId="53">
    <w:abstractNumId w:val="52"/>
  </w:num>
  <w:num w:numId="54">
    <w:abstractNumId w:val="53"/>
  </w:num>
  <w:num w:numId="52">
    <w:abstractNumId w:val="51"/>
  </w:num>
  <w:num w:numId="51">
    <w:abstractNumId w:val="50"/>
  </w:num>
  <w:num w:numId="47">
    <w:abstractNumId w:val="46"/>
  </w:num>
  <w:num w:numId="42">
    <w:abstractNumId w:val="41"/>
  </w:num>
  <w:num w:numId="41">
    <w:abstractNumId w:val="40"/>
  </w:num>
  <w:num w:numId="40">
    <w:abstractNumId w:val="39"/>
  </w:num>
  <w:num w:numId="34">
    <w:abstractNumId w:val="33"/>
  </w:num>
  <w:num w:numId="31">
    <w:abstractNumId w:val="30"/>
  </w:num>
  <w:num w:numId="29">
    <w:abstractNumId w:val="28"/>
  </w:num>
  <w:num w:numId="25">
    <w:abstractNumId w:val="24"/>
  </w:num>
  <w:num w:numId="23">
    <w:abstractNumId w:val="22"/>
  </w:num>
  <w:num w:numId="21">
    <w:abstractNumId w:val="20"/>
  </w:num>
  <w:num w:numId="22">
    <w:abstractNumId w:val="21"/>
  </w:num>
  <w:num w:numId="20">
    <w:abstractNumId w:val="19"/>
  </w:num>
  <w:num w:numId="14">
    <w:abstractNumId w:val="13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58">
    <w:abstractNumId w:val="57"/>
  </w:num>
  <w:num w:numId="55">
    <w:abstractNumId w:val="54"/>
  </w:num>
  <w:num w:numId="50">
    <w:abstractNumId w:val="49"/>
  </w:num>
  <w:num w:numId="49">
    <w:abstractNumId w:val="48"/>
  </w:num>
  <w:num w:numId="48">
    <w:abstractNumId w:val="47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3">
    <w:abstractNumId w:val="32"/>
  </w:num>
  <w:num w:numId="32">
    <w:abstractNumId w:val="31"/>
  </w:num>
  <w:num w:numId="30">
    <w:abstractNumId w:val="29"/>
  </w:num>
  <w:num w:numId="28">
    <w:abstractNumId w:val="27"/>
  </w:num>
  <w:num w:numId="27">
    <w:abstractNumId w:val="26"/>
  </w:num>
  <w:num w:numId="26">
    <w:abstractNumId w:val="25"/>
  </w:num>
  <w:num w:numId="24">
    <w:abstractNumId w:val="23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3">
    <w:abstractNumId w:val="12"/>
  </w:num>
  <w:num w:numId="12">
    <w:abstractNumId w:val="11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237" w:line="243" w:lineRule="exact"/>
      <w:ind w:left="1984"/>
    </w:pPr>
    <w:rPr>
      <w:rFonts w:ascii="Trebuchet MS" w:hAnsi="Trebuchet MS" w:eastAsia="Trebuchet MS" w:cs="Trebuchet MS"/>
      <w:b/>
      <w:bCs/>
      <w:sz w:val="20"/>
      <w:szCs w:val="20"/>
      <w:lang w:val="es-ES" w:eastAsia="en-US" w:bidi="ar-SA"/>
    </w:rPr>
  </w:style>
  <w:style w:styleId="TOC2" w:type="paragraph">
    <w:name w:val="TOC 2"/>
    <w:basedOn w:val="Normal"/>
    <w:uiPriority w:val="1"/>
    <w:qFormat/>
    <w:pPr>
      <w:spacing w:line="240" w:lineRule="exact"/>
      <w:ind w:left="1984"/>
    </w:pPr>
    <w:rPr>
      <w:rFonts w:ascii="Verdana" w:hAnsi="Verdana" w:eastAsia="Verdana" w:cs="Verdana"/>
      <w:sz w:val="20"/>
      <w:szCs w:val="20"/>
      <w:lang w:val="es-ES" w:eastAsia="en-US" w:bidi="ar-SA"/>
    </w:rPr>
  </w:style>
  <w:style w:styleId="TOC3" w:type="paragraph">
    <w:name w:val="TOC 3"/>
    <w:basedOn w:val="Normal"/>
    <w:uiPriority w:val="1"/>
    <w:qFormat/>
    <w:pPr>
      <w:spacing w:line="240" w:lineRule="exact"/>
      <w:ind w:left="2557" w:hanging="291"/>
    </w:pPr>
    <w:rPr>
      <w:rFonts w:ascii="Verdana" w:hAnsi="Verdana" w:eastAsia="Verdana" w:cs="Verdana"/>
      <w:sz w:val="20"/>
      <w:szCs w:val="20"/>
      <w:lang w:val="es-ES" w:eastAsia="en-US" w:bidi="ar-SA"/>
    </w:rPr>
  </w:style>
  <w:style w:styleId="TOC4" w:type="paragraph">
    <w:name w:val="TOC 4"/>
    <w:basedOn w:val="Normal"/>
    <w:uiPriority w:val="1"/>
    <w:qFormat/>
    <w:pPr>
      <w:spacing w:line="242" w:lineRule="exact"/>
      <w:ind w:left="2564" w:hanging="298"/>
    </w:pPr>
    <w:rPr>
      <w:rFonts w:ascii="Verdana" w:hAnsi="Verdana" w:eastAsia="Verdana" w:cs="Verdana"/>
      <w:b/>
      <w:bCs/>
      <w:i/>
      <w:iCs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0"/>
      <w:szCs w:val="20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205"/>
      <w:ind w:left="1250"/>
      <w:outlineLvl w:val="1"/>
    </w:pPr>
    <w:rPr>
      <w:rFonts w:ascii="Georgia" w:hAnsi="Georgia" w:eastAsia="Georgia" w:cs="Georgia"/>
      <w:b/>
      <w:bCs/>
      <w:i/>
      <w:iCs/>
      <w:sz w:val="30"/>
      <w:szCs w:val="30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99"/>
      <w:ind w:left="1984"/>
      <w:outlineLvl w:val="2"/>
    </w:pPr>
    <w:rPr>
      <w:rFonts w:ascii="Georgia" w:hAnsi="Georgia" w:eastAsia="Georgia" w:cs="Georgia"/>
      <w:b/>
      <w:bCs/>
      <w:i/>
      <w:iCs/>
      <w:sz w:val="28"/>
      <w:szCs w:val="28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1133"/>
      <w:outlineLvl w:val="3"/>
    </w:pPr>
    <w:rPr>
      <w:rFonts w:ascii="Georgia" w:hAnsi="Georgia" w:eastAsia="Georgia" w:cs="Georgia"/>
      <w:b/>
      <w:bCs/>
      <w:i/>
      <w:iCs/>
      <w:sz w:val="26"/>
      <w:szCs w:val="26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209"/>
      <w:ind w:left="1984"/>
      <w:outlineLvl w:val="4"/>
    </w:pPr>
    <w:rPr>
      <w:rFonts w:ascii="Trebuchet MS" w:hAnsi="Trebuchet MS" w:eastAsia="Trebuchet MS" w:cs="Trebuchet MS"/>
      <w:b/>
      <w:bCs/>
      <w:sz w:val="24"/>
      <w:szCs w:val="24"/>
      <w:lang w:val="es-ES" w:eastAsia="en-US" w:bidi="ar-SA"/>
    </w:rPr>
  </w:style>
  <w:style w:styleId="Heading5" w:type="paragraph">
    <w:name w:val="Heading 5"/>
    <w:basedOn w:val="Normal"/>
    <w:uiPriority w:val="1"/>
    <w:qFormat/>
    <w:pPr>
      <w:ind w:left="1984"/>
      <w:outlineLvl w:val="5"/>
    </w:pPr>
    <w:rPr>
      <w:rFonts w:ascii="Tahoma" w:hAnsi="Tahoma" w:eastAsia="Tahoma" w:cs="Tahoma"/>
      <w:b/>
      <w:bCs/>
      <w:sz w:val="22"/>
      <w:szCs w:val="22"/>
      <w:lang w:val="es-ES" w:eastAsia="en-US" w:bidi="ar-SA"/>
    </w:rPr>
  </w:style>
  <w:style w:styleId="Heading6" w:type="paragraph">
    <w:name w:val="Heading 6"/>
    <w:basedOn w:val="Normal"/>
    <w:uiPriority w:val="1"/>
    <w:qFormat/>
    <w:pPr>
      <w:ind w:left="1133"/>
      <w:outlineLvl w:val="6"/>
    </w:pPr>
    <w:rPr>
      <w:rFonts w:ascii="Tahoma" w:hAnsi="Tahoma" w:eastAsia="Tahoma" w:cs="Tahoma"/>
      <w:b/>
      <w:bCs/>
      <w:sz w:val="20"/>
      <w:szCs w:val="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583" w:hanging="193"/>
      <w:jc w:val="both"/>
    </w:pPr>
    <w:rPr>
      <w:rFonts w:ascii="Verdana" w:hAnsi="Verdana" w:eastAsia="Verdana" w:cs="Verdan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Verdana" w:hAnsi="Verdana" w:eastAsia="Verdana" w:cs="Verdana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footer" Target="footer1.xml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footer" Target="footer2.xml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footer" Target="footer3.xml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jpe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jpeg"/><Relationship Id="rId62" Type="http://schemas.openxmlformats.org/officeDocument/2006/relationships/image" Target="media/image55.png"/><Relationship Id="rId63" Type="http://schemas.openxmlformats.org/officeDocument/2006/relationships/image" Target="media/image56.jpe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jpe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hyperlink" Target="http://www.un.org/sustainabledevelopment/es/2015/09/la-asamblea-general-adopta-la-agenda-2030-" TargetMode="External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hyperlink" Target="http://www.ped.oaxaca/" TargetMode="External"/><Relationship Id="rId135" Type="http://schemas.openxmlformats.org/officeDocument/2006/relationships/image" Target="media/image126.jpe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png"/><Relationship Id="rId146" Type="http://schemas.openxmlformats.org/officeDocument/2006/relationships/image" Target="media/image137.png"/><Relationship Id="rId147" Type="http://schemas.openxmlformats.org/officeDocument/2006/relationships/image" Target="media/image138.png"/><Relationship Id="rId148" Type="http://schemas.openxmlformats.org/officeDocument/2006/relationships/image" Target="media/image139.png"/><Relationship Id="rId149" Type="http://schemas.openxmlformats.org/officeDocument/2006/relationships/image" Target="media/image140.png"/><Relationship Id="rId150" Type="http://schemas.openxmlformats.org/officeDocument/2006/relationships/image" Target="media/image141.png"/><Relationship Id="rId151" Type="http://schemas.openxmlformats.org/officeDocument/2006/relationships/image" Target="media/image142.png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footer" Target="footer4.xml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image" Target="media/image181.jpeg"/><Relationship Id="rId192" Type="http://schemas.openxmlformats.org/officeDocument/2006/relationships/image" Target="media/image182.jpe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image" Target="media/image186.png"/><Relationship Id="rId197" Type="http://schemas.openxmlformats.org/officeDocument/2006/relationships/image" Target="media/image187.png"/><Relationship Id="rId198" Type="http://schemas.openxmlformats.org/officeDocument/2006/relationships/image" Target="media/image188.png"/><Relationship Id="rId199" Type="http://schemas.openxmlformats.org/officeDocument/2006/relationships/image" Target="media/image189.png"/><Relationship Id="rId200" Type="http://schemas.openxmlformats.org/officeDocument/2006/relationships/image" Target="media/image190.png"/><Relationship Id="rId201" Type="http://schemas.openxmlformats.org/officeDocument/2006/relationships/image" Target="media/image191.png"/><Relationship Id="rId202" Type="http://schemas.openxmlformats.org/officeDocument/2006/relationships/image" Target="media/image192.png"/><Relationship Id="rId203" Type="http://schemas.openxmlformats.org/officeDocument/2006/relationships/image" Target="media/image193.png"/><Relationship Id="rId204" Type="http://schemas.openxmlformats.org/officeDocument/2006/relationships/image" Target="media/image194.png"/><Relationship Id="rId205" Type="http://schemas.openxmlformats.org/officeDocument/2006/relationships/image" Target="media/image195.png"/><Relationship Id="rId206" Type="http://schemas.openxmlformats.org/officeDocument/2006/relationships/image" Target="media/image196.png"/><Relationship Id="rId207" Type="http://schemas.openxmlformats.org/officeDocument/2006/relationships/image" Target="media/image197.png"/><Relationship Id="rId208" Type="http://schemas.openxmlformats.org/officeDocument/2006/relationships/image" Target="media/image198.png"/><Relationship Id="rId209" Type="http://schemas.openxmlformats.org/officeDocument/2006/relationships/image" Target="media/image199.png"/><Relationship Id="rId210" Type="http://schemas.openxmlformats.org/officeDocument/2006/relationships/image" Target="media/image200.png"/><Relationship Id="rId211" Type="http://schemas.openxmlformats.org/officeDocument/2006/relationships/image" Target="media/image201.png"/><Relationship Id="rId212" Type="http://schemas.openxmlformats.org/officeDocument/2006/relationships/image" Target="media/image202.png"/><Relationship Id="rId213" Type="http://schemas.openxmlformats.org/officeDocument/2006/relationships/image" Target="media/image203.png"/><Relationship Id="rId214" Type="http://schemas.openxmlformats.org/officeDocument/2006/relationships/image" Target="media/image204.png"/><Relationship Id="rId215" Type="http://schemas.openxmlformats.org/officeDocument/2006/relationships/image" Target="media/image205.png"/><Relationship Id="rId216" Type="http://schemas.openxmlformats.org/officeDocument/2006/relationships/image" Target="media/image206.png"/><Relationship Id="rId217" Type="http://schemas.openxmlformats.org/officeDocument/2006/relationships/image" Target="media/image207.png"/><Relationship Id="rId218" Type="http://schemas.openxmlformats.org/officeDocument/2006/relationships/footer" Target="footer5.xml"/><Relationship Id="rId219" Type="http://schemas.openxmlformats.org/officeDocument/2006/relationships/image" Target="media/image208.png"/><Relationship Id="rId220" Type="http://schemas.openxmlformats.org/officeDocument/2006/relationships/image" Target="media/image209.png"/><Relationship Id="rId221" Type="http://schemas.openxmlformats.org/officeDocument/2006/relationships/footer" Target="footer6.xml"/><Relationship Id="rId222" Type="http://schemas.openxmlformats.org/officeDocument/2006/relationships/footer" Target="footer7.xml"/><Relationship Id="rId223" Type="http://schemas.openxmlformats.org/officeDocument/2006/relationships/image" Target="media/image210.png"/><Relationship Id="rId224" Type="http://schemas.openxmlformats.org/officeDocument/2006/relationships/image" Target="media/image211.jpeg"/><Relationship Id="rId225" Type="http://schemas.openxmlformats.org/officeDocument/2006/relationships/image" Target="media/image212.png"/><Relationship Id="rId226" Type="http://schemas.openxmlformats.org/officeDocument/2006/relationships/image" Target="media/image213.png"/><Relationship Id="rId227" Type="http://schemas.openxmlformats.org/officeDocument/2006/relationships/image" Target="media/image214.png"/><Relationship Id="rId228" Type="http://schemas.openxmlformats.org/officeDocument/2006/relationships/image" Target="media/image215.png"/><Relationship Id="rId229" Type="http://schemas.openxmlformats.org/officeDocument/2006/relationships/image" Target="media/image216.png"/><Relationship Id="rId230" Type="http://schemas.openxmlformats.org/officeDocument/2006/relationships/image" Target="media/image217.png"/><Relationship Id="rId231" Type="http://schemas.openxmlformats.org/officeDocument/2006/relationships/image" Target="media/image218.png"/><Relationship Id="rId232" Type="http://schemas.openxmlformats.org/officeDocument/2006/relationships/image" Target="media/image219.png"/><Relationship Id="rId233" Type="http://schemas.openxmlformats.org/officeDocument/2006/relationships/image" Target="media/image220.png"/><Relationship Id="rId234" Type="http://schemas.openxmlformats.org/officeDocument/2006/relationships/image" Target="media/image221.png"/><Relationship Id="rId235" Type="http://schemas.openxmlformats.org/officeDocument/2006/relationships/image" Target="media/image222.png"/><Relationship Id="rId236" Type="http://schemas.openxmlformats.org/officeDocument/2006/relationships/image" Target="media/image223.png"/><Relationship Id="rId237" Type="http://schemas.openxmlformats.org/officeDocument/2006/relationships/image" Target="media/image224.png"/><Relationship Id="rId238" Type="http://schemas.openxmlformats.org/officeDocument/2006/relationships/image" Target="media/image225.png"/><Relationship Id="rId239" Type="http://schemas.openxmlformats.org/officeDocument/2006/relationships/image" Target="media/image226.png"/><Relationship Id="rId240" Type="http://schemas.openxmlformats.org/officeDocument/2006/relationships/image" Target="media/image227.png"/><Relationship Id="rId241" Type="http://schemas.openxmlformats.org/officeDocument/2006/relationships/image" Target="media/image228.jpeg"/><Relationship Id="rId242" Type="http://schemas.openxmlformats.org/officeDocument/2006/relationships/image" Target="media/image229.png"/><Relationship Id="rId243" Type="http://schemas.openxmlformats.org/officeDocument/2006/relationships/image" Target="media/image230.png"/><Relationship Id="rId244" Type="http://schemas.openxmlformats.org/officeDocument/2006/relationships/image" Target="media/image231.png"/><Relationship Id="rId245" Type="http://schemas.openxmlformats.org/officeDocument/2006/relationships/image" Target="media/image232.png"/><Relationship Id="rId246" Type="http://schemas.openxmlformats.org/officeDocument/2006/relationships/image" Target="media/image233.png"/><Relationship Id="rId247" Type="http://schemas.openxmlformats.org/officeDocument/2006/relationships/image" Target="media/image234.png"/><Relationship Id="rId248" Type="http://schemas.openxmlformats.org/officeDocument/2006/relationships/image" Target="media/image235.png"/><Relationship Id="rId249" Type="http://schemas.openxmlformats.org/officeDocument/2006/relationships/image" Target="media/image236.png"/><Relationship Id="rId250" Type="http://schemas.openxmlformats.org/officeDocument/2006/relationships/image" Target="media/image237.png"/><Relationship Id="rId251" Type="http://schemas.openxmlformats.org/officeDocument/2006/relationships/image" Target="media/image238.png"/><Relationship Id="rId252" Type="http://schemas.openxmlformats.org/officeDocument/2006/relationships/image" Target="media/image239.png"/><Relationship Id="rId253" Type="http://schemas.openxmlformats.org/officeDocument/2006/relationships/image" Target="media/image240.png"/><Relationship Id="rId254" Type="http://schemas.openxmlformats.org/officeDocument/2006/relationships/image" Target="media/image241.png"/><Relationship Id="rId255" Type="http://schemas.openxmlformats.org/officeDocument/2006/relationships/image" Target="media/image242.jpeg"/><Relationship Id="rId256" Type="http://schemas.openxmlformats.org/officeDocument/2006/relationships/image" Target="media/image243.png"/><Relationship Id="rId257" Type="http://schemas.openxmlformats.org/officeDocument/2006/relationships/image" Target="media/image244.jpeg"/><Relationship Id="rId258" Type="http://schemas.openxmlformats.org/officeDocument/2006/relationships/image" Target="media/image245.png"/><Relationship Id="rId259" Type="http://schemas.openxmlformats.org/officeDocument/2006/relationships/image" Target="media/image246.png"/><Relationship Id="rId260" Type="http://schemas.openxmlformats.org/officeDocument/2006/relationships/image" Target="media/image247.jpeg"/><Relationship Id="rId261" Type="http://schemas.openxmlformats.org/officeDocument/2006/relationships/image" Target="media/image248.png"/><Relationship Id="rId262" Type="http://schemas.openxmlformats.org/officeDocument/2006/relationships/image" Target="media/image249.jpeg"/><Relationship Id="rId263" Type="http://schemas.openxmlformats.org/officeDocument/2006/relationships/image" Target="media/image250.png"/><Relationship Id="rId264" Type="http://schemas.openxmlformats.org/officeDocument/2006/relationships/image" Target="media/image251.jpeg"/><Relationship Id="rId265" Type="http://schemas.openxmlformats.org/officeDocument/2006/relationships/image" Target="media/image252.png"/><Relationship Id="rId266" Type="http://schemas.openxmlformats.org/officeDocument/2006/relationships/image" Target="media/image253.png"/><Relationship Id="rId267" Type="http://schemas.openxmlformats.org/officeDocument/2006/relationships/image" Target="media/image254.png"/><Relationship Id="rId268" Type="http://schemas.openxmlformats.org/officeDocument/2006/relationships/image" Target="media/image255.png"/><Relationship Id="rId269" Type="http://schemas.openxmlformats.org/officeDocument/2006/relationships/image" Target="media/image256.png"/><Relationship Id="rId270" Type="http://schemas.openxmlformats.org/officeDocument/2006/relationships/image" Target="media/image257.png"/><Relationship Id="rId271" Type="http://schemas.openxmlformats.org/officeDocument/2006/relationships/image" Target="media/image258.png"/><Relationship Id="rId272" Type="http://schemas.openxmlformats.org/officeDocument/2006/relationships/image" Target="media/image259.png"/><Relationship Id="rId273" Type="http://schemas.openxmlformats.org/officeDocument/2006/relationships/image" Target="media/image260.png"/><Relationship Id="rId274" Type="http://schemas.openxmlformats.org/officeDocument/2006/relationships/image" Target="media/image261.png"/><Relationship Id="rId275" Type="http://schemas.openxmlformats.org/officeDocument/2006/relationships/image" Target="media/image262.png"/><Relationship Id="rId276" Type="http://schemas.openxmlformats.org/officeDocument/2006/relationships/image" Target="media/image263.png"/><Relationship Id="rId277" Type="http://schemas.openxmlformats.org/officeDocument/2006/relationships/image" Target="media/image264.png"/><Relationship Id="rId278" Type="http://schemas.openxmlformats.org/officeDocument/2006/relationships/image" Target="media/image265.png"/><Relationship Id="rId279" Type="http://schemas.openxmlformats.org/officeDocument/2006/relationships/image" Target="media/image266.png"/><Relationship Id="rId280" Type="http://schemas.openxmlformats.org/officeDocument/2006/relationships/image" Target="media/image267.png"/><Relationship Id="rId281" Type="http://schemas.openxmlformats.org/officeDocument/2006/relationships/image" Target="media/image268.png"/><Relationship Id="rId282" Type="http://schemas.openxmlformats.org/officeDocument/2006/relationships/image" Target="media/image269.png"/><Relationship Id="rId283" Type="http://schemas.openxmlformats.org/officeDocument/2006/relationships/image" Target="media/image270.png"/><Relationship Id="rId284" Type="http://schemas.openxmlformats.org/officeDocument/2006/relationships/image" Target="media/image271.png"/><Relationship Id="rId285" Type="http://schemas.openxmlformats.org/officeDocument/2006/relationships/image" Target="media/image272.png"/><Relationship Id="rId286" Type="http://schemas.openxmlformats.org/officeDocument/2006/relationships/image" Target="media/image273.jpeg"/><Relationship Id="rId287" Type="http://schemas.openxmlformats.org/officeDocument/2006/relationships/image" Target="media/image274.png"/><Relationship Id="rId288" Type="http://schemas.openxmlformats.org/officeDocument/2006/relationships/image" Target="media/image275.jpeg"/><Relationship Id="rId289" Type="http://schemas.openxmlformats.org/officeDocument/2006/relationships/image" Target="media/image276.png"/><Relationship Id="rId290" Type="http://schemas.openxmlformats.org/officeDocument/2006/relationships/image" Target="media/image277.png"/><Relationship Id="rId291" Type="http://schemas.openxmlformats.org/officeDocument/2006/relationships/image" Target="media/image278.png"/><Relationship Id="rId292" Type="http://schemas.openxmlformats.org/officeDocument/2006/relationships/image" Target="media/image279.jpeg"/><Relationship Id="rId293" Type="http://schemas.openxmlformats.org/officeDocument/2006/relationships/image" Target="media/image280.png"/><Relationship Id="rId294" Type="http://schemas.openxmlformats.org/officeDocument/2006/relationships/image" Target="media/image281.png"/><Relationship Id="rId295" Type="http://schemas.openxmlformats.org/officeDocument/2006/relationships/image" Target="media/image282.jpeg"/><Relationship Id="rId296" Type="http://schemas.openxmlformats.org/officeDocument/2006/relationships/image" Target="media/image283.png"/><Relationship Id="rId297" Type="http://schemas.openxmlformats.org/officeDocument/2006/relationships/image" Target="media/image284.png"/><Relationship Id="rId298" Type="http://schemas.openxmlformats.org/officeDocument/2006/relationships/image" Target="media/image285.jpeg"/><Relationship Id="rId299" Type="http://schemas.openxmlformats.org/officeDocument/2006/relationships/image" Target="media/image286.png"/><Relationship Id="rId300" Type="http://schemas.openxmlformats.org/officeDocument/2006/relationships/image" Target="media/image287.png"/><Relationship Id="rId301" Type="http://schemas.openxmlformats.org/officeDocument/2006/relationships/image" Target="media/image288.png"/><Relationship Id="rId302" Type="http://schemas.openxmlformats.org/officeDocument/2006/relationships/image" Target="media/image289.png"/><Relationship Id="rId303" Type="http://schemas.openxmlformats.org/officeDocument/2006/relationships/image" Target="media/image290.png"/><Relationship Id="rId304" Type="http://schemas.openxmlformats.org/officeDocument/2006/relationships/image" Target="media/image291.png"/><Relationship Id="rId305" Type="http://schemas.openxmlformats.org/officeDocument/2006/relationships/image" Target="media/image292.png"/><Relationship Id="rId306" Type="http://schemas.openxmlformats.org/officeDocument/2006/relationships/image" Target="media/image293.png"/><Relationship Id="rId307" Type="http://schemas.openxmlformats.org/officeDocument/2006/relationships/image" Target="media/image294.png"/><Relationship Id="rId308" Type="http://schemas.openxmlformats.org/officeDocument/2006/relationships/image" Target="media/image295.png"/><Relationship Id="rId309" Type="http://schemas.openxmlformats.org/officeDocument/2006/relationships/image" Target="media/image296.png"/><Relationship Id="rId310" Type="http://schemas.openxmlformats.org/officeDocument/2006/relationships/image" Target="media/image297.png"/><Relationship Id="rId311" Type="http://schemas.openxmlformats.org/officeDocument/2006/relationships/image" Target="media/image298.png"/><Relationship Id="rId312" Type="http://schemas.openxmlformats.org/officeDocument/2006/relationships/image" Target="media/image299.png"/><Relationship Id="rId313" Type="http://schemas.openxmlformats.org/officeDocument/2006/relationships/image" Target="media/image300.jpeg"/><Relationship Id="rId314" Type="http://schemas.openxmlformats.org/officeDocument/2006/relationships/image" Target="media/image301.png"/><Relationship Id="rId315" Type="http://schemas.openxmlformats.org/officeDocument/2006/relationships/image" Target="media/image302.png"/><Relationship Id="rId316" Type="http://schemas.openxmlformats.org/officeDocument/2006/relationships/image" Target="media/image303.png"/><Relationship Id="rId317" Type="http://schemas.openxmlformats.org/officeDocument/2006/relationships/image" Target="media/image304.png"/><Relationship Id="rId318" Type="http://schemas.openxmlformats.org/officeDocument/2006/relationships/image" Target="media/image305.png"/><Relationship Id="rId319" Type="http://schemas.openxmlformats.org/officeDocument/2006/relationships/image" Target="media/image306.png"/><Relationship Id="rId320" Type="http://schemas.openxmlformats.org/officeDocument/2006/relationships/image" Target="media/image307.png"/><Relationship Id="rId321" Type="http://schemas.openxmlformats.org/officeDocument/2006/relationships/image" Target="media/image308.png"/><Relationship Id="rId322" Type="http://schemas.openxmlformats.org/officeDocument/2006/relationships/image" Target="media/image309.png"/><Relationship Id="rId323" Type="http://schemas.openxmlformats.org/officeDocument/2006/relationships/image" Target="media/image310.png"/><Relationship Id="rId324" Type="http://schemas.openxmlformats.org/officeDocument/2006/relationships/image" Target="media/image311.png"/><Relationship Id="rId325" Type="http://schemas.openxmlformats.org/officeDocument/2006/relationships/image" Target="media/image312.png"/><Relationship Id="rId326" Type="http://schemas.openxmlformats.org/officeDocument/2006/relationships/image" Target="media/image313.png"/><Relationship Id="rId327" Type="http://schemas.openxmlformats.org/officeDocument/2006/relationships/image" Target="media/image314.png"/><Relationship Id="rId328" Type="http://schemas.openxmlformats.org/officeDocument/2006/relationships/image" Target="media/image315.png"/><Relationship Id="rId329" Type="http://schemas.openxmlformats.org/officeDocument/2006/relationships/image" Target="media/image316.png"/><Relationship Id="rId330" Type="http://schemas.openxmlformats.org/officeDocument/2006/relationships/image" Target="media/image317.png"/><Relationship Id="rId331" Type="http://schemas.openxmlformats.org/officeDocument/2006/relationships/image" Target="media/image318.png"/><Relationship Id="rId332" Type="http://schemas.openxmlformats.org/officeDocument/2006/relationships/image" Target="media/image319.png"/><Relationship Id="rId333" Type="http://schemas.openxmlformats.org/officeDocument/2006/relationships/image" Target="media/image320.png"/><Relationship Id="rId334" Type="http://schemas.openxmlformats.org/officeDocument/2006/relationships/image" Target="media/image321.png"/><Relationship Id="rId335" Type="http://schemas.openxmlformats.org/officeDocument/2006/relationships/image" Target="media/image322.png"/><Relationship Id="rId336" Type="http://schemas.openxmlformats.org/officeDocument/2006/relationships/image" Target="media/image323.png"/><Relationship Id="rId337" Type="http://schemas.openxmlformats.org/officeDocument/2006/relationships/image" Target="media/image324.png"/><Relationship Id="rId338" Type="http://schemas.openxmlformats.org/officeDocument/2006/relationships/image" Target="media/image325.png"/><Relationship Id="rId339" Type="http://schemas.openxmlformats.org/officeDocument/2006/relationships/image" Target="media/image326.png"/><Relationship Id="rId340" Type="http://schemas.openxmlformats.org/officeDocument/2006/relationships/image" Target="media/image327.png"/><Relationship Id="rId341" Type="http://schemas.openxmlformats.org/officeDocument/2006/relationships/image" Target="media/image328.png"/><Relationship Id="rId342" Type="http://schemas.openxmlformats.org/officeDocument/2006/relationships/image" Target="media/image329.jpeg"/><Relationship Id="rId343" Type="http://schemas.openxmlformats.org/officeDocument/2006/relationships/image" Target="media/image330.png"/><Relationship Id="rId344" Type="http://schemas.openxmlformats.org/officeDocument/2006/relationships/image" Target="media/image331.png"/><Relationship Id="rId345" Type="http://schemas.openxmlformats.org/officeDocument/2006/relationships/image" Target="media/image332.png"/><Relationship Id="rId346" Type="http://schemas.openxmlformats.org/officeDocument/2006/relationships/image" Target="media/image333.png"/><Relationship Id="rId347" Type="http://schemas.openxmlformats.org/officeDocument/2006/relationships/image" Target="media/image334.png"/><Relationship Id="rId348" Type="http://schemas.openxmlformats.org/officeDocument/2006/relationships/image" Target="media/image335.png"/><Relationship Id="rId349" Type="http://schemas.openxmlformats.org/officeDocument/2006/relationships/image" Target="media/image336.png"/><Relationship Id="rId350" Type="http://schemas.openxmlformats.org/officeDocument/2006/relationships/image" Target="media/image337.png"/><Relationship Id="rId351" Type="http://schemas.openxmlformats.org/officeDocument/2006/relationships/image" Target="media/image338.png"/><Relationship Id="rId352" Type="http://schemas.openxmlformats.org/officeDocument/2006/relationships/image" Target="media/image339.png"/><Relationship Id="rId353" Type="http://schemas.openxmlformats.org/officeDocument/2006/relationships/image" Target="media/image340.png"/><Relationship Id="rId354" Type="http://schemas.openxmlformats.org/officeDocument/2006/relationships/image" Target="media/image341.png"/><Relationship Id="rId355" Type="http://schemas.openxmlformats.org/officeDocument/2006/relationships/image" Target="media/image342.png"/><Relationship Id="rId356" Type="http://schemas.openxmlformats.org/officeDocument/2006/relationships/image" Target="media/image343.jpeg"/><Relationship Id="rId357" Type="http://schemas.openxmlformats.org/officeDocument/2006/relationships/image" Target="media/image344.png"/><Relationship Id="rId358" Type="http://schemas.openxmlformats.org/officeDocument/2006/relationships/image" Target="media/image345.png"/><Relationship Id="rId359" Type="http://schemas.openxmlformats.org/officeDocument/2006/relationships/image" Target="media/image346.jpeg"/><Relationship Id="rId360" Type="http://schemas.openxmlformats.org/officeDocument/2006/relationships/image" Target="media/image347.png"/><Relationship Id="rId361" Type="http://schemas.openxmlformats.org/officeDocument/2006/relationships/image" Target="media/image348.png"/><Relationship Id="rId362" Type="http://schemas.openxmlformats.org/officeDocument/2006/relationships/image" Target="media/image349.png"/><Relationship Id="rId363" Type="http://schemas.openxmlformats.org/officeDocument/2006/relationships/image" Target="media/image350.jpeg"/><Relationship Id="rId364" Type="http://schemas.openxmlformats.org/officeDocument/2006/relationships/image" Target="media/image351.png"/><Relationship Id="rId365" Type="http://schemas.openxmlformats.org/officeDocument/2006/relationships/image" Target="media/image352.jpeg"/><Relationship Id="rId366" Type="http://schemas.openxmlformats.org/officeDocument/2006/relationships/footer" Target="footer8.xml"/><Relationship Id="rId367" Type="http://schemas.openxmlformats.org/officeDocument/2006/relationships/image" Target="media/image353.png"/><Relationship Id="rId368" Type="http://schemas.openxmlformats.org/officeDocument/2006/relationships/image" Target="media/image354.png"/><Relationship Id="rId369" Type="http://schemas.openxmlformats.org/officeDocument/2006/relationships/image" Target="media/image355.png"/><Relationship Id="rId370" Type="http://schemas.openxmlformats.org/officeDocument/2006/relationships/footer" Target="footer9.xml"/><Relationship Id="rId371" Type="http://schemas.openxmlformats.org/officeDocument/2006/relationships/image" Target="media/image356.png"/><Relationship Id="rId372" Type="http://schemas.openxmlformats.org/officeDocument/2006/relationships/image" Target="media/image357.jpeg"/><Relationship Id="rId373" Type="http://schemas.openxmlformats.org/officeDocument/2006/relationships/image" Target="media/image358.png"/><Relationship Id="rId374" Type="http://schemas.openxmlformats.org/officeDocument/2006/relationships/image" Target="media/image359.png"/><Relationship Id="rId375" Type="http://schemas.openxmlformats.org/officeDocument/2006/relationships/image" Target="media/image360.png"/><Relationship Id="rId376" Type="http://schemas.openxmlformats.org/officeDocument/2006/relationships/image" Target="media/image361.png"/><Relationship Id="rId377" Type="http://schemas.openxmlformats.org/officeDocument/2006/relationships/image" Target="media/image362.png"/><Relationship Id="rId378" Type="http://schemas.openxmlformats.org/officeDocument/2006/relationships/image" Target="media/image363.png"/><Relationship Id="rId379" Type="http://schemas.openxmlformats.org/officeDocument/2006/relationships/image" Target="media/image364.png"/><Relationship Id="rId380" Type="http://schemas.openxmlformats.org/officeDocument/2006/relationships/image" Target="media/image365.png"/><Relationship Id="rId381" Type="http://schemas.openxmlformats.org/officeDocument/2006/relationships/image" Target="media/image366.png"/><Relationship Id="rId382" Type="http://schemas.openxmlformats.org/officeDocument/2006/relationships/image" Target="media/image367.png"/><Relationship Id="rId383" Type="http://schemas.openxmlformats.org/officeDocument/2006/relationships/image" Target="media/image368.png"/><Relationship Id="rId384" Type="http://schemas.openxmlformats.org/officeDocument/2006/relationships/image" Target="media/image369.png"/><Relationship Id="rId385" Type="http://schemas.openxmlformats.org/officeDocument/2006/relationships/image" Target="media/image370.png"/><Relationship Id="rId386" Type="http://schemas.openxmlformats.org/officeDocument/2006/relationships/image" Target="media/image371.png"/><Relationship Id="rId387" Type="http://schemas.openxmlformats.org/officeDocument/2006/relationships/image" Target="media/image372.png"/><Relationship Id="rId388" Type="http://schemas.openxmlformats.org/officeDocument/2006/relationships/image" Target="media/image373.png"/><Relationship Id="rId389" Type="http://schemas.openxmlformats.org/officeDocument/2006/relationships/image" Target="media/image374.png"/><Relationship Id="rId390" Type="http://schemas.openxmlformats.org/officeDocument/2006/relationships/image" Target="media/image375.png"/><Relationship Id="rId391" Type="http://schemas.openxmlformats.org/officeDocument/2006/relationships/image" Target="media/image376.png"/><Relationship Id="rId392" Type="http://schemas.openxmlformats.org/officeDocument/2006/relationships/image" Target="media/image377.png"/><Relationship Id="rId393" Type="http://schemas.openxmlformats.org/officeDocument/2006/relationships/image" Target="media/image378.png"/><Relationship Id="rId394" Type="http://schemas.openxmlformats.org/officeDocument/2006/relationships/image" Target="media/image379.png"/><Relationship Id="rId395" Type="http://schemas.openxmlformats.org/officeDocument/2006/relationships/image" Target="media/image380.png"/><Relationship Id="rId396" Type="http://schemas.openxmlformats.org/officeDocument/2006/relationships/image" Target="media/image381.png"/><Relationship Id="rId397" Type="http://schemas.openxmlformats.org/officeDocument/2006/relationships/image" Target="media/image382.png"/><Relationship Id="rId398" Type="http://schemas.openxmlformats.org/officeDocument/2006/relationships/image" Target="media/image383.png"/><Relationship Id="rId399" Type="http://schemas.openxmlformats.org/officeDocument/2006/relationships/image" Target="media/image384.png"/><Relationship Id="rId400" Type="http://schemas.openxmlformats.org/officeDocument/2006/relationships/image" Target="media/image385.png"/><Relationship Id="rId401" Type="http://schemas.openxmlformats.org/officeDocument/2006/relationships/image" Target="media/image386.png"/><Relationship Id="rId402" Type="http://schemas.openxmlformats.org/officeDocument/2006/relationships/image" Target="media/image387.png"/><Relationship Id="rId403" Type="http://schemas.openxmlformats.org/officeDocument/2006/relationships/image" Target="media/image388.png"/><Relationship Id="rId404" Type="http://schemas.openxmlformats.org/officeDocument/2006/relationships/image" Target="media/image389.png"/><Relationship Id="rId405" Type="http://schemas.openxmlformats.org/officeDocument/2006/relationships/image" Target="media/image390.png"/><Relationship Id="rId406" Type="http://schemas.openxmlformats.org/officeDocument/2006/relationships/image" Target="media/image391.png"/><Relationship Id="rId407" Type="http://schemas.openxmlformats.org/officeDocument/2006/relationships/image" Target="media/image392.png"/><Relationship Id="rId408" Type="http://schemas.openxmlformats.org/officeDocument/2006/relationships/image" Target="media/image393.png"/><Relationship Id="rId409" Type="http://schemas.openxmlformats.org/officeDocument/2006/relationships/image" Target="media/image394.png"/><Relationship Id="rId410" Type="http://schemas.openxmlformats.org/officeDocument/2006/relationships/image" Target="media/image395.png"/><Relationship Id="rId411" Type="http://schemas.openxmlformats.org/officeDocument/2006/relationships/image" Target="media/image396.png"/><Relationship Id="rId412" Type="http://schemas.openxmlformats.org/officeDocument/2006/relationships/image" Target="media/image397.png"/><Relationship Id="rId413" Type="http://schemas.openxmlformats.org/officeDocument/2006/relationships/image" Target="media/image398.png"/><Relationship Id="rId414" Type="http://schemas.openxmlformats.org/officeDocument/2006/relationships/image" Target="media/image399.png"/><Relationship Id="rId415" Type="http://schemas.openxmlformats.org/officeDocument/2006/relationships/image" Target="media/image400.png"/><Relationship Id="rId416" Type="http://schemas.openxmlformats.org/officeDocument/2006/relationships/image" Target="media/image401.png"/><Relationship Id="rId417" Type="http://schemas.openxmlformats.org/officeDocument/2006/relationships/image" Target="media/image402.png"/><Relationship Id="rId418" Type="http://schemas.openxmlformats.org/officeDocument/2006/relationships/image" Target="media/image403.png"/><Relationship Id="rId419" Type="http://schemas.openxmlformats.org/officeDocument/2006/relationships/image" Target="media/image404.png"/><Relationship Id="rId420" Type="http://schemas.openxmlformats.org/officeDocument/2006/relationships/image" Target="media/image405.png"/><Relationship Id="rId421" Type="http://schemas.openxmlformats.org/officeDocument/2006/relationships/image" Target="media/image406.png"/><Relationship Id="rId422" Type="http://schemas.openxmlformats.org/officeDocument/2006/relationships/image" Target="media/image407.png"/><Relationship Id="rId423" Type="http://schemas.openxmlformats.org/officeDocument/2006/relationships/image" Target="media/image408.png"/><Relationship Id="rId424" Type="http://schemas.openxmlformats.org/officeDocument/2006/relationships/image" Target="media/image409.jpeg"/><Relationship Id="rId425" Type="http://schemas.openxmlformats.org/officeDocument/2006/relationships/image" Target="media/image410.png"/><Relationship Id="rId426" Type="http://schemas.openxmlformats.org/officeDocument/2006/relationships/image" Target="media/image411.png"/><Relationship Id="rId427" Type="http://schemas.openxmlformats.org/officeDocument/2006/relationships/image" Target="media/image412.png"/><Relationship Id="rId428" Type="http://schemas.openxmlformats.org/officeDocument/2006/relationships/image" Target="media/image413.jpeg"/><Relationship Id="rId429" Type="http://schemas.openxmlformats.org/officeDocument/2006/relationships/image" Target="media/image414.png"/><Relationship Id="rId430" Type="http://schemas.openxmlformats.org/officeDocument/2006/relationships/image" Target="media/image415.png"/><Relationship Id="rId431" Type="http://schemas.openxmlformats.org/officeDocument/2006/relationships/image" Target="media/image416.png"/><Relationship Id="rId432" Type="http://schemas.openxmlformats.org/officeDocument/2006/relationships/image" Target="media/image417.png"/><Relationship Id="rId433" Type="http://schemas.openxmlformats.org/officeDocument/2006/relationships/image" Target="media/image418.png"/><Relationship Id="rId434" Type="http://schemas.openxmlformats.org/officeDocument/2006/relationships/image" Target="media/image419.png"/><Relationship Id="rId435" Type="http://schemas.openxmlformats.org/officeDocument/2006/relationships/image" Target="media/image420.png"/><Relationship Id="rId436" Type="http://schemas.openxmlformats.org/officeDocument/2006/relationships/image" Target="media/image421.png"/><Relationship Id="rId437" Type="http://schemas.openxmlformats.org/officeDocument/2006/relationships/image" Target="media/image422.png"/><Relationship Id="rId438" Type="http://schemas.openxmlformats.org/officeDocument/2006/relationships/image" Target="media/image423.png"/><Relationship Id="rId439" Type="http://schemas.openxmlformats.org/officeDocument/2006/relationships/image" Target="media/image424.png"/><Relationship Id="rId440" Type="http://schemas.openxmlformats.org/officeDocument/2006/relationships/hyperlink" Target="http://www.finanzasoaxaca.gob.mx/transparenciapresupuestaria/pdf/estadisticas_fiscales/" TargetMode="External"/><Relationship Id="rId441" Type="http://schemas.openxmlformats.org/officeDocument/2006/relationships/image" Target="media/image425.png"/><Relationship Id="rId442" Type="http://schemas.openxmlformats.org/officeDocument/2006/relationships/image" Target="media/image426.png"/><Relationship Id="rId443" Type="http://schemas.openxmlformats.org/officeDocument/2006/relationships/image" Target="media/image427.png"/><Relationship Id="rId444" Type="http://schemas.openxmlformats.org/officeDocument/2006/relationships/image" Target="media/image428.png"/><Relationship Id="rId445" Type="http://schemas.openxmlformats.org/officeDocument/2006/relationships/image" Target="media/image429.png"/><Relationship Id="rId446" Type="http://schemas.openxmlformats.org/officeDocument/2006/relationships/image" Target="media/image430.png"/><Relationship Id="rId447" Type="http://schemas.openxmlformats.org/officeDocument/2006/relationships/image" Target="media/image431.png"/><Relationship Id="rId448" Type="http://schemas.openxmlformats.org/officeDocument/2006/relationships/image" Target="media/image432.png"/><Relationship Id="rId449" Type="http://schemas.openxmlformats.org/officeDocument/2006/relationships/image" Target="media/image433.png"/><Relationship Id="rId450" Type="http://schemas.openxmlformats.org/officeDocument/2006/relationships/image" Target="media/image434.png"/><Relationship Id="rId451" Type="http://schemas.openxmlformats.org/officeDocument/2006/relationships/image" Target="media/image435.png"/><Relationship Id="rId452" Type="http://schemas.openxmlformats.org/officeDocument/2006/relationships/image" Target="media/image436.png"/><Relationship Id="rId453" Type="http://schemas.openxmlformats.org/officeDocument/2006/relationships/image" Target="media/image437.png"/><Relationship Id="rId454" Type="http://schemas.openxmlformats.org/officeDocument/2006/relationships/image" Target="media/image438.png"/><Relationship Id="rId455" Type="http://schemas.openxmlformats.org/officeDocument/2006/relationships/image" Target="media/image439.png"/><Relationship Id="rId456" Type="http://schemas.openxmlformats.org/officeDocument/2006/relationships/image" Target="media/image440.png"/><Relationship Id="rId457" Type="http://schemas.openxmlformats.org/officeDocument/2006/relationships/image" Target="media/image441.png"/><Relationship Id="rId458" Type="http://schemas.openxmlformats.org/officeDocument/2006/relationships/image" Target="media/image442.png"/><Relationship Id="rId459" Type="http://schemas.openxmlformats.org/officeDocument/2006/relationships/image" Target="media/image443.png"/><Relationship Id="rId460" Type="http://schemas.openxmlformats.org/officeDocument/2006/relationships/image" Target="media/image444.png"/><Relationship Id="rId461" Type="http://schemas.openxmlformats.org/officeDocument/2006/relationships/image" Target="media/image445.png"/><Relationship Id="rId462" Type="http://schemas.openxmlformats.org/officeDocument/2006/relationships/image" Target="media/image446.png"/><Relationship Id="rId463" Type="http://schemas.openxmlformats.org/officeDocument/2006/relationships/image" Target="media/image447.png"/><Relationship Id="rId464" Type="http://schemas.openxmlformats.org/officeDocument/2006/relationships/image" Target="media/image448.png"/><Relationship Id="rId465" Type="http://schemas.openxmlformats.org/officeDocument/2006/relationships/image" Target="media/image449.png"/><Relationship Id="rId466" Type="http://schemas.openxmlformats.org/officeDocument/2006/relationships/image" Target="media/image450.png"/><Relationship Id="rId467" Type="http://schemas.openxmlformats.org/officeDocument/2006/relationships/image" Target="media/image451.png"/><Relationship Id="rId468" Type="http://schemas.openxmlformats.org/officeDocument/2006/relationships/image" Target="media/image452.png"/><Relationship Id="rId469" Type="http://schemas.openxmlformats.org/officeDocument/2006/relationships/image" Target="media/image453.png"/><Relationship Id="rId470" Type="http://schemas.openxmlformats.org/officeDocument/2006/relationships/image" Target="media/image454.png"/><Relationship Id="rId471" Type="http://schemas.openxmlformats.org/officeDocument/2006/relationships/image" Target="media/image455.png"/><Relationship Id="rId472" Type="http://schemas.openxmlformats.org/officeDocument/2006/relationships/image" Target="media/image456.png"/><Relationship Id="rId473" Type="http://schemas.openxmlformats.org/officeDocument/2006/relationships/image" Target="media/image457.png"/><Relationship Id="rId474" Type="http://schemas.openxmlformats.org/officeDocument/2006/relationships/image" Target="media/image458.png"/><Relationship Id="rId475" Type="http://schemas.openxmlformats.org/officeDocument/2006/relationships/image" Target="media/image459.png"/><Relationship Id="rId476" Type="http://schemas.openxmlformats.org/officeDocument/2006/relationships/image" Target="media/image460.png"/><Relationship Id="rId477" Type="http://schemas.openxmlformats.org/officeDocument/2006/relationships/image" Target="media/image461.png"/><Relationship Id="rId478" Type="http://schemas.openxmlformats.org/officeDocument/2006/relationships/image" Target="media/image462.png"/><Relationship Id="rId479" Type="http://schemas.openxmlformats.org/officeDocument/2006/relationships/image" Target="media/image463.png"/><Relationship Id="rId480" Type="http://schemas.openxmlformats.org/officeDocument/2006/relationships/image" Target="media/image464.png"/><Relationship Id="rId481" Type="http://schemas.openxmlformats.org/officeDocument/2006/relationships/image" Target="media/image465.png"/><Relationship Id="rId482" Type="http://schemas.openxmlformats.org/officeDocument/2006/relationships/image" Target="media/image466.png"/><Relationship Id="rId483" Type="http://schemas.openxmlformats.org/officeDocument/2006/relationships/image" Target="media/image467.png"/><Relationship Id="rId484" Type="http://schemas.openxmlformats.org/officeDocument/2006/relationships/image" Target="media/image468.png"/><Relationship Id="rId485" Type="http://schemas.openxmlformats.org/officeDocument/2006/relationships/image" Target="media/image469.png"/><Relationship Id="rId486" Type="http://schemas.openxmlformats.org/officeDocument/2006/relationships/image" Target="media/image470.png"/><Relationship Id="rId487" Type="http://schemas.openxmlformats.org/officeDocument/2006/relationships/image" Target="media/image471.png"/><Relationship Id="rId488" Type="http://schemas.openxmlformats.org/officeDocument/2006/relationships/image" Target="media/image472.png"/><Relationship Id="rId489" Type="http://schemas.openxmlformats.org/officeDocument/2006/relationships/image" Target="media/image473.png"/><Relationship Id="rId490" Type="http://schemas.openxmlformats.org/officeDocument/2006/relationships/image" Target="media/image474.png"/><Relationship Id="rId491" Type="http://schemas.openxmlformats.org/officeDocument/2006/relationships/image" Target="media/image475.png"/><Relationship Id="rId492" Type="http://schemas.openxmlformats.org/officeDocument/2006/relationships/image" Target="media/image476.png"/><Relationship Id="rId493" Type="http://schemas.openxmlformats.org/officeDocument/2006/relationships/image" Target="media/image477.jpeg"/><Relationship Id="rId494" Type="http://schemas.openxmlformats.org/officeDocument/2006/relationships/image" Target="media/image478.png"/><Relationship Id="rId495" Type="http://schemas.openxmlformats.org/officeDocument/2006/relationships/image" Target="media/image479.png"/><Relationship Id="rId496" Type="http://schemas.openxmlformats.org/officeDocument/2006/relationships/image" Target="media/image480.png"/><Relationship Id="rId497" Type="http://schemas.openxmlformats.org/officeDocument/2006/relationships/image" Target="media/image481.jpeg"/><Relationship Id="rId498" Type="http://schemas.openxmlformats.org/officeDocument/2006/relationships/footer" Target="footer10.xml"/><Relationship Id="rId499" Type="http://schemas.openxmlformats.org/officeDocument/2006/relationships/image" Target="media/image482.png"/><Relationship Id="rId500" Type="http://schemas.openxmlformats.org/officeDocument/2006/relationships/footer" Target="footer11.xml"/><Relationship Id="rId501" Type="http://schemas.openxmlformats.org/officeDocument/2006/relationships/image" Target="media/image483.png"/><Relationship Id="rId502" Type="http://schemas.openxmlformats.org/officeDocument/2006/relationships/image" Target="media/image484.png"/><Relationship Id="rId503" Type="http://schemas.openxmlformats.org/officeDocument/2006/relationships/image" Target="media/image485.png"/><Relationship Id="rId504" Type="http://schemas.openxmlformats.org/officeDocument/2006/relationships/image" Target="media/image486.png"/><Relationship Id="rId505" Type="http://schemas.openxmlformats.org/officeDocument/2006/relationships/image" Target="media/image487.png"/><Relationship Id="rId506" Type="http://schemas.openxmlformats.org/officeDocument/2006/relationships/image" Target="media/image488.png"/><Relationship Id="rId507" Type="http://schemas.openxmlformats.org/officeDocument/2006/relationships/image" Target="media/image489.png"/><Relationship Id="rId508" Type="http://schemas.openxmlformats.org/officeDocument/2006/relationships/image" Target="media/image490.png"/><Relationship Id="rId509" Type="http://schemas.openxmlformats.org/officeDocument/2006/relationships/image" Target="media/image491.png"/><Relationship Id="rId510" Type="http://schemas.openxmlformats.org/officeDocument/2006/relationships/image" Target="media/image492.png"/><Relationship Id="rId511" Type="http://schemas.openxmlformats.org/officeDocument/2006/relationships/image" Target="media/image493.png"/><Relationship Id="rId512" Type="http://schemas.openxmlformats.org/officeDocument/2006/relationships/image" Target="media/image494.png"/><Relationship Id="rId513" Type="http://schemas.openxmlformats.org/officeDocument/2006/relationships/image" Target="media/image495.png"/><Relationship Id="rId514" Type="http://schemas.openxmlformats.org/officeDocument/2006/relationships/image" Target="media/image496.png"/><Relationship Id="rId515" Type="http://schemas.openxmlformats.org/officeDocument/2006/relationships/image" Target="media/image497.png"/><Relationship Id="rId516" Type="http://schemas.openxmlformats.org/officeDocument/2006/relationships/image" Target="media/image498.png"/><Relationship Id="rId517" Type="http://schemas.openxmlformats.org/officeDocument/2006/relationships/image" Target="media/image499.png"/><Relationship Id="rId518" Type="http://schemas.openxmlformats.org/officeDocument/2006/relationships/image" Target="media/image500.png"/><Relationship Id="rId519" Type="http://schemas.openxmlformats.org/officeDocument/2006/relationships/image" Target="media/image501.png"/><Relationship Id="rId520" Type="http://schemas.openxmlformats.org/officeDocument/2006/relationships/image" Target="media/image502.png"/><Relationship Id="rId521" Type="http://schemas.openxmlformats.org/officeDocument/2006/relationships/image" Target="media/image503.png"/><Relationship Id="rId522" Type="http://schemas.openxmlformats.org/officeDocument/2006/relationships/image" Target="media/image504.png"/><Relationship Id="rId523" Type="http://schemas.openxmlformats.org/officeDocument/2006/relationships/image" Target="media/image505.png"/><Relationship Id="rId524" Type="http://schemas.openxmlformats.org/officeDocument/2006/relationships/image" Target="media/image506.png"/><Relationship Id="rId525" Type="http://schemas.openxmlformats.org/officeDocument/2006/relationships/image" Target="media/image507.png"/><Relationship Id="rId526" Type="http://schemas.openxmlformats.org/officeDocument/2006/relationships/image" Target="media/image508.png"/><Relationship Id="rId527" Type="http://schemas.openxmlformats.org/officeDocument/2006/relationships/image" Target="media/image509.png"/><Relationship Id="rId528" Type="http://schemas.openxmlformats.org/officeDocument/2006/relationships/image" Target="media/image510.png"/><Relationship Id="rId529" Type="http://schemas.openxmlformats.org/officeDocument/2006/relationships/image" Target="media/image511.png"/><Relationship Id="rId530" Type="http://schemas.openxmlformats.org/officeDocument/2006/relationships/image" Target="media/image512.png"/><Relationship Id="rId531" Type="http://schemas.openxmlformats.org/officeDocument/2006/relationships/image" Target="media/image513.png"/><Relationship Id="rId532" Type="http://schemas.openxmlformats.org/officeDocument/2006/relationships/image" Target="media/image514.png"/><Relationship Id="rId533" Type="http://schemas.openxmlformats.org/officeDocument/2006/relationships/image" Target="media/image515.png"/><Relationship Id="rId534" Type="http://schemas.openxmlformats.org/officeDocument/2006/relationships/image" Target="media/image516.png"/><Relationship Id="rId535" Type="http://schemas.openxmlformats.org/officeDocument/2006/relationships/image" Target="media/image517.png"/><Relationship Id="rId536" Type="http://schemas.openxmlformats.org/officeDocument/2006/relationships/image" Target="media/image518.png"/><Relationship Id="rId537" Type="http://schemas.openxmlformats.org/officeDocument/2006/relationships/image" Target="media/image519.png"/><Relationship Id="rId538" Type="http://schemas.openxmlformats.org/officeDocument/2006/relationships/image" Target="media/image520.png"/><Relationship Id="rId539" Type="http://schemas.openxmlformats.org/officeDocument/2006/relationships/image" Target="media/image521.png"/><Relationship Id="rId540" Type="http://schemas.openxmlformats.org/officeDocument/2006/relationships/image" Target="media/image522.png"/><Relationship Id="rId541" Type="http://schemas.openxmlformats.org/officeDocument/2006/relationships/image" Target="media/image523.png"/><Relationship Id="rId542" Type="http://schemas.openxmlformats.org/officeDocument/2006/relationships/image" Target="media/image524.png"/><Relationship Id="rId543" Type="http://schemas.openxmlformats.org/officeDocument/2006/relationships/image" Target="media/image525.png"/><Relationship Id="rId544" Type="http://schemas.openxmlformats.org/officeDocument/2006/relationships/image" Target="media/image526.png"/><Relationship Id="rId545" Type="http://schemas.openxmlformats.org/officeDocument/2006/relationships/image" Target="media/image527.jpeg"/><Relationship Id="rId546" Type="http://schemas.openxmlformats.org/officeDocument/2006/relationships/image" Target="media/image528.png"/><Relationship Id="rId547" Type="http://schemas.openxmlformats.org/officeDocument/2006/relationships/image" Target="media/image529.png"/><Relationship Id="rId548" Type="http://schemas.openxmlformats.org/officeDocument/2006/relationships/image" Target="media/image530.png"/><Relationship Id="rId549" Type="http://schemas.openxmlformats.org/officeDocument/2006/relationships/image" Target="media/image531.png"/><Relationship Id="rId550" Type="http://schemas.openxmlformats.org/officeDocument/2006/relationships/image" Target="media/image532.png"/><Relationship Id="rId551" Type="http://schemas.openxmlformats.org/officeDocument/2006/relationships/image" Target="media/image533.png"/><Relationship Id="rId552" Type="http://schemas.openxmlformats.org/officeDocument/2006/relationships/image" Target="media/image534.png"/><Relationship Id="rId553" Type="http://schemas.openxmlformats.org/officeDocument/2006/relationships/image" Target="media/image535.png"/><Relationship Id="rId554" Type="http://schemas.openxmlformats.org/officeDocument/2006/relationships/image" Target="media/image536.png"/><Relationship Id="rId555" Type="http://schemas.openxmlformats.org/officeDocument/2006/relationships/image" Target="media/image537.png"/><Relationship Id="rId556" Type="http://schemas.openxmlformats.org/officeDocument/2006/relationships/image" Target="media/image538.png"/><Relationship Id="rId557" Type="http://schemas.openxmlformats.org/officeDocument/2006/relationships/image" Target="media/image539.png"/><Relationship Id="rId558" Type="http://schemas.openxmlformats.org/officeDocument/2006/relationships/image" Target="media/image540.png"/><Relationship Id="rId559" Type="http://schemas.openxmlformats.org/officeDocument/2006/relationships/image" Target="media/image541.png"/><Relationship Id="rId560" Type="http://schemas.openxmlformats.org/officeDocument/2006/relationships/image" Target="media/image542.png"/><Relationship Id="rId561" Type="http://schemas.openxmlformats.org/officeDocument/2006/relationships/image" Target="media/image543.png"/><Relationship Id="rId562" Type="http://schemas.openxmlformats.org/officeDocument/2006/relationships/image" Target="media/image544.png"/><Relationship Id="rId563" Type="http://schemas.openxmlformats.org/officeDocument/2006/relationships/image" Target="media/image545.png"/><Relationship Id="rId564" Type="http://schemas.openxmlformats.org/officeDocument/2006/relationships/image" Target="media/image546.png"/><Relationship Id="rId565" Type="http://schemas.openxmlformats.org/officeDocument/2006/relationships/image" Target="media/image547.png"/><Relationship Id="rId566" Type="http://schemas.openxmlformats.org/officeDocument/2006/relationships/image" Target="media/image548.png"/><Relationship Id="rId567" Type="http://schemas.openxmlformats.org/officeDocument/2006/relationships/image" Target="media/image549.png"/><Relationship Id="rId568" Type="http://schemas.openxmlformats.org/officeDocument/2006/relationships/image" Target="media/image550.png"/><Relationship Id="rId569" Type="http://schemas.openxmlformats.org/officeDocument/2006/relationships/image" Target="media/image551.png"/><Relationship Id="rId570" Type="http://schemas.openxmlformats.org/officeDocument/2006/relationships/image" Target="media/image552.png"/><Relationship Id="rId571" Type="http://schemas.openxmlformats.org/officeDocument/2006/relationships/image" Target="media/image553.png"/><Relationship Id="rId572" Type="http://schemas.openxmlformats.org/officeDocument/2006/relationships/image" Target="media/image554.png"/><Relationship Id="rId573" Type="http://schemas.openxmlformats.org/officeDocument/2006/relationships/image" Target="media/image555.png"/><Relationship Id="rId574" Type="http://schemas.openxmlformats.org/officeDocument/2006/relationships/image" Target="media/image556.png"/><Relationship Id="rId575" Type="http://schemas.openxmlformats.org/officeDocument/2006/relationships/image" Target="media/image557.png"/><Relationship Id="rId576" Type="http://schemas.openxmlformats.org/officeDocument/2006/relationships/image" Target="media/image558.png"/><Relationship Id="rId577" Type="http://schemas.openxmlformats.org/officeDocument/2006/relationships/image" Target="media/image559.png"/><Relationship Id="rId578" Type="http://schemas.openxmlformats.org/officeDocument/2006/relationships/image" Target="media/image560.png"/><Relationship Id="rId579" Type="http://schemas.openxmlformats.org/officeDocument/2006/relationships/image" Target="media/image561.png"/><Relationship Id="rId580" Type="http://schemas.openxmlformats.org/officeDocument/2006/relationships/image" Target="media/image562.png"/><Relationship Id="rId581" Type="http://schemas.openxmlformats.org/officeDocument/2006/relationships/image" Target="media/image563.png"/><Relationship Id="rId582" Type="http://schemas.openxmlformats.org/officeDocument/2006/relationships/image" Target="media/image564.png"/><Relationship Id="rId583" Type="http://schemas.openxmlformats.org/officeDocument/2006/relationships/image" Target="media/image565.jpeg"/><Relationship Id="rId584" Type="http://schemas.openxmlformats.org/officeDocument/2006/relationships/image" Target="media/image566.png"/><Relationship Id="rId585" Type="http://schemas.openxmlformats.org/officeDocument/2006/relationships/image" Target="media/image567.png"/><Relationship Id="rId586" Type="http://schemas.openxmlformats.org/officeDocument/2006/relationships/footer" Target="footer12.xml"/><Relationship Id="rId587" Type="http://schemas.openxmlformats.org/officeDocument/2006/relationships/image" Target="media/image568.png"/><Relationship Id="rId588" Type="http://schemas.openxmlformats.org/officeDocument/2006/relationships/footer" Target="footer13.xml"/><Relationship Id="rId589" Type="http://schemas.openxmlformats.org/officeDocument/2006/relationships/image" Target="media/image569.png"/><Relationship Id="rId590" Type="http://schemas.openxmlformats.org/officeDocument/2006/relationships/image" Target="media/image570.jpeg"/><Relationship Id="rId591" Type="http://schemas.openxmlformats.org/officeDocument/2006/relationships/image" Target="media/image571.png"/><Relationship Id="rId592" Type="http://schemas.openxmlformats.org/officeDocument/2006/relationships/image" Target="media/image572.jpeg"/><Relationship Id="rId593" Type="http://schemas.openxmlformats.org/officeDocument/2006/relationships/image" Target="media/image573.png"/><Relationship Id="rId594" Type="http://schemas.openxmlformats.org/officeDocument/2006/relationships/image" Target="media/image574.jpeg"/><Relationship Id="rId595" Type="http://schemas.openxmlformats.org/officeDocument/2006/relationships/image" Target="media/image575.png"/><Relationship Id="rId596" Type="http://schemas.openxmlformats.org/officeDocument/2006/relationships/image" Target="media/image576.jpeg"/><Relationship Id="rId597" Type="http://schemas.openxmlformats.org/officeDocument/2006/relationships/image" Target="media/image577.png"/><Relationship Id="rId598" Type="http://schemas.openxmlformats.org/officeDocument/2006/relationships/image" Target="media/image578.jpeg"/><Relationship Id="rId599" Type="http://schemas.openxmlformats.org/officeDocument/2006/relationships/image" Target="media/image579.png"/><Relationship Id="rId600" Type="http://schemas.openxmlformats.org/officeDocument/2006/relationships/image" Target="media/image580.png"/><Relationship Id="rId601" Type="http://schemas.openxmlformats.org/officeDocument/2006/relationships/image" Target="media/image581.jpeg"/><Relationship Id="rId602" Type="http://schemas.openxmlformats.org/officeDocument/2006/relationships/image" Target="media/image582.png"/><Relationship Id="rId603" Type="http://schemas.openxmlformats.org/officeDocument/2006/relationships/image" Target="media/image583.png"/><Relationship Id="rId604" Type="http://schemas.openxmlformats.org/officeDocument/2006/relationships/image" Target="media/image584.png"/><Relationship Id="rId605" Type="http://schemas.openxmlformats.org/officeDocument/2006/relationships/image" Target="media/image585.png"/><Relationship Id="rId606" Type="http://schemas.openxmlformats.org/officeDocument/2006/relationships/image" Target="media/image586.jpeg"/><Relationship Id="rId607" Type="http://schemas.openxmlformats.org/officeDocument/2006/relationships/image" Target="media/image587.png"/><Relationship Id="rId608" Type="http://schemas.openxmlformats.org/officeDocument/2006/relationships/image" Target="media/image588.jpeg"/><Relationship Id="rId609" Type="http://schemas.openxmlformats.org/officeDocument/2006/relationships/image" Target="media/image589.png"/><Relationship Id="rId610" Type="http://schemas.openxmlformats.org/officeDocument/2006/relationships/image" Target="media/image590.png"/><Relationship Id="rId611" Type="http://schemas.openxmlformats.org/officeDocument/2006/relationships/image" Target="media/image591.png"/><Relationship Id="rId612" Type="http://schemas.openxmlformats.org/officeDocument/2006/relationships/image" Target="media/image592.png"/><Relationship Id="rId613" Type="http://schemas.openxmlformats.org/officeDocument/2006/relationships/image" Target="media/image593.png"/><Relationship Id="rId614" Type="http://schemas.openxmlformats.org/officeDocument/2006/relationships/image" Target="media/image594.png"/><Relationship Id="rId615" Type="http://schemas.openxmlformats.org/officeDocument/2006/relationships/image" Target="media/image595.png"/><Relationship Id="rId616" Type="http://schemas.openxmlformats.org/officeDocument/2006/relationships/image" Target="media/image596.png"/><Relationship Id="rId617" Type="http://schemas.openxmlformats.org/officeDocument/2006/relationships/image" Target="media/image597.png"/><Relationship Id="rId618" Type="http://schemas.openxmlformats.org/officeDocument/2006/relationships/image" Target="media/image598.png"/><Relationship Id="rId619" Type="http://schemas.openxmlformats.org/officeDocument/2006/relationships/image" Target="media/image599.png"/><Relationship Id="rId620" Type="http://schemas.openxmlformats.org/officeDocument/2006/relationships/image" Target="media/image600.png"/><Relationship Id="rId621" Type="http://schemas.openxmlformats.org/officeDocument/2006/relationships/image" Target="media/image601.png"/><Relationship Id="rId622" Type="http://schemas.openxmlformats.org/officeDocument/2006/relationships/image" Target="media/image602.png"/><Relationship Id="rId623" Type="http://schemas.openxmlformats.org/officeDocument/2006/relationships/image" Target="media/image603.png"/><Relationship Id="rId624" Type="http://schemas.openxmlformats.org/officeDocument/2006/relationships/image" Target="media/image604.png"/><Relationship Id="rId625" Type="http://schemas.openxmlformats.org/officeDocument/2006/relationships/image" Target="media/image605.png"/><Relationship Id="rId626" Type="http://schemas.openxmlformats.org/officeDocument/2006/relationships/image" Target="media/image606.png"/><Relationship Id="rId627" Type="http://schemas.openxmlformats.org/officeDocument/2006/relationships/image" Target="media/image607.png"/><Relationship Id="rId628" Type="http://schemas.openxmlformats.org/officeDocument/2006/relationships/image" Target="media/image608.png"/><Relationship Id="rId629" Type="http://schemas.openxmlformats.org/officeDocument/2006/relationships/image" Target="media/image609.png"/><Relationship Id="rId630" Type="http://schemas.openxmlformats.org/officeDocument/2006/relationships/image" Target="media/image610.png"/><Relationship Id="rId631" Type="http://schemas.openxmlformats.org/officeDocument/2006/relationships/image" Target="media/image611.png"/><Relationship Id="rId632" Type="http://schemas.openxmlformats.org/officeDocument/2006/relationships/image" Target="media/image612.png"/><Relationship Id="rId633" Type="http://schemas.openxmlformats.org/officeDocument/2006/relationships/image" Target="media/image613.jpeg"/><Relationship Id="rId634" Type="http://schemas.openxmlformats.org/officeDocument/2006/relationships/image" Target="media/image614.png"/><Relationship Id="rId635" Type="http://schemas.openxmlformats.org/officeDocument/2006/relationships/image" Target="media/image615.png"/><Relationship Id="rId636" Type="http://schemas.openxmlformats.org/officeDocument/2006/relationships/image" Target="media/image616.png"/><Relationship Id="rId637" Type="http://schemas.openxmlformats.org/officeDocument/2006/relationships/image" Target="media/image617.png"/><Relationship Id="rId638" Type="http://schemas.openxmlformats.org/officeDocument/2006/relationships/image" Target="media/image618.png"/><Relationship Id="rId639" Type="http://schemas.openxmlformats.org/officeDocument/2006/relationships/image" Target="media/image619.png"/><Relationship Id="rId640" Type="http://schemas.openxmlformats.org/officeDocument/2006/relationships/image" Target="media/image620.png"/><Relationship Id="rId641" Type="http://schemas.openxmlformats.org/officeDocument/2006/relationships/image" Target="media/image621.png"/><Relationship Id="rId642" Type="http://schemas.openxmlformats.org/officeDocument/2006/relationships/image" Target="media/image622.png"/><Relationship Id="rId643" Type="http://schemas.openxmlformats.org/officeDocument/2006/relationships/image" Target="media/image623.png"/><Relationship Id="rId644" Type="http://schemas.openxmlformats.org/officeDocument/2006/relationships/image" Target="media/image624.png"/><Relationship Id="rId645" Type="http://schemas.openxmlformats.org/officeDocument/2006/relationships/image" Target="media/image625.png"/><Relationship Id="rId646" Type="http://schemas.openxmlformats.org/officeDocument/2006/relationships/image" Target="media/image626.png"/><Relationship Id="rId647" Type="http://schemas.openxmlformats.org/officeDocument/2006/relationships/image" Target="media/image627.png"/><Relationship Id="rId648" Type="http://schemas.openxmlformats.org/officeDocument/2006/relationships/image" Target="media/image628.png"/><Relationship Id="rId649" Type="http://schemas.openxmlformats.org/officeDocument/2006/relationships/image" Target="media/image629.png"/><Relationship Id="rId650" Type="http://schemas.openxmlformats.org/officeDocument/2006/relationships/image" Target="media/image630.png"/><Relationship Id="rId651" Type="http://schemas.openxmlformats.org/officeDocument/2006/relationships/image" Target="media/image631.png"/><Relationship Id="rId652" Type="http://schemas.openxmlformats.org/officeDocument/2006/relationships/image" Target="media/image632.png"/><Relationship Id="rId653" Type="http://schemas.openxmlformats.org/officeDocument/2006/relationships/image" Target="media/image633.png"/><Relationship Id="rId654" Type="http://schemas.openxmlformats.org/officeDocument/2006/relationships/image" Target="media/image634.jpeg"/><Relationship Id="rId655" Type="http://schemas.openxmlformats.org/officeDocument/2006/relationships/image" Target="media/image635.png"/><Relationship Id="rId656" Type="http://schemas.openxmlformats.org/officeDocument/2006/relationships/image" Target="media/image636.jpeg"/><Relationship Id="rId657" Type="http://schemas.openxmlformats.org/officeDocument/2006/relationships/image" Target="media/image637.png"/><Relationship Id="rId658" Type="http://schemas.openxmlformats.org/officeDocument/2006/relationships/image" Target="media/image638.jpeg"/><Relationship Id="rId659" Type="http://schemas.openxmlformats.org/officeDocument/2006/relationships/image" Target="media/image639.png"/><Relationship Id="rId660" Type="http://schemas.openxmlformats.org/officeDocument/2006/relationships/image" Target="media/image640.jpeg"/><Relationship Id="rId661" Type="http://schemas.openxmlformats.org/officeDocument/2006/relationships/image" Target="media/image641.png"/><Relationship Id="rId662" Type="http://schemas.openxmlformats.org/officeDocument/2006/relationships/image" Target="media/image642.png"/><Relationship Id="rId663" Type="http://schemas.openxmlformats.org/officeDocument/2006/relationships/image" Target="media/image643.png"/><Relationship Id="rId664" Type="http://schemas.openxmlformats.org/officeDocument/2006/relationships/image" Target="media/image644.png"/><Relationship Id="rId665" Type="http://schemas.openxmlformats.org/officeDocument/2006/relationships/image" Target="media/image645.png"/><Relationship Id="rId666" Type="http://schemas.openxmlformats.org/officeDocument/2006/relationships/image" Target="media/image646.jpeg"/><Relationship Id="rId667" Type="http://schemas.openxmlformats.org/officeDocument/2006/relationships/image" Target="media/image647.png"/><Relationship Id="rId668" Type="http://schemas.openxmlformats.org/officeDocument/2006/relationships/image" Target="media/image648.jpeg"/><Relationship Id="rId669" Type="http://schemas.openxmlformats.org/officeDocument/2006/relationships/image" Target="media/image649.png"/><Relationship Id="rId670" Type="http://schemas.openxmlformats.org/officeDocument/2006/relationships/image" Target="media/image650.jpeg"/><Relationship Id="rId671" Type="http://schemas.openxmlformats.org/officeDocument/2006/relationships/image" Target="media/image651.png"/><Relationship Id="rId672" Type="http://schemas.openxmlformats.org/officeDocument/2006/relationships/image" Target="media/image652.jpeg"/><Relationship Id="rId673" Type="http://schemas.openxmlformats.org/officeDocument/2006/relationships/image" Target="media/image653.png"/><Relationship Id="rId674" Type="http://schemas.openxmlformats.org/officeDocument/2006/relationships/image" Target="media/image654.jpeg"/><Relationship Id="rId675" Type="http://schemas.openxmlformats.org/officeDocument/2006/relationships/image" Target="media/image655.png"/><Relationship Id="rId676" Type="http://schemas.openxmlformats.org/officeDocument/2006/relationships/image" Target="media/image656.jpeg"/><Relationship Id="rId677" Type="http://schemas.openxmlformats.org/officeDocument/2006/relationships/image" Target="media/image657.png"/><Relationship Id="rId678" Type="http://schemas.openxmlformats.org/officeDocument/2006/relationships/image" Target="media/image658.png"/><Relationship Id="rId679" Type="http://schemas.openxmlformats.org/officeDocument/2006/relationships/image" Target="media/image659.jpeg"/><Relationship Id="rId680" Type="http://schemas.openxmlformats.org/officeDocument/2006/relationships/image" Target="media/image660.png"/><Relationship Id="rId681" Type="http://schemas.openxmlformats.org/officeDocument/2006/relationships/image" Target="media/image661.jpeg"/><Relationship Id="rId682" Type="http://schemas.openxmlformats.org/officeDocument/2006/relationships/footer" Target="footer14.xml"/><Relationship Id="rId683" Type="http://schemas.openxmlformats.org/officeDocument/2006/relationships/image" Target="media/image662.png"/><Relationship Id="rId684" Type="http://schemas.openxmlformats.org/officeDocument/2006/relationships/footer" Target="footer15.xml"/><Relationship Id="rId685" Type="http://schemas.openxmlformats.org/officeDocument/2006/relationships/image" Target="media/image663.png"/><Relationship Id="rId686" Type="http://schemas.openxmlformats.org/officeDocument/2006/relationships/image" Target="media/image664.jpeg"/><Relationship Id="rId687" Type="http://schemas.openxmlformats.org/officeDocument/2006/relationships/image" Target="media/image665.png"/><Relationship Id="rId688" Type="http://schemas.openxmlformats.org/officeDocument/2006/relationships/image" Target="media/image666.png"/><Relationship Id="rId689" Type="http://schemas.openxmlformats.org/officeDocument/2006/relationships/image" Target="media/image667.png"/><Relationship Id="rId690" Type="http://schemas.openxmlformats.org/officeDocument/2006/relationships/image" Target="media/image668.png"/><Relationship Id="rId691" Type="http://schemas.openxmlformats.org/officeDocument/2006/relationships/image" Target="media/image669.png"/><Relationship Id="rId692" Type="http://schemas.openxmlformats.org/officeDocument/2006/relationships/image" Target="media/image670.png"/><Relationship Id="rId693" Type="http://schemas.openxmlformats.org/officeDocument/2006/relationships/image" Target="media/image671.png"/><Relationship Id="rId694" Type="http://schemas.openxmlformats.org/officeDocument/2006/relationships/image" Target="media/image672.png"/><Relationship Id="rId695" Type="http://schemas.openxmlformats.org/officeDocument/2006/relationships/image" Target="media/image673.png"/><Relationship Id="rId696" Type="http://schemas.openxmlformats.org/officeDocument/2006/relationships/image" Target="media/image674.png"/><Relationship Id="rId697" Type="http://schemas.openxmlformats.org/officeDocument/2006/relationships/image" Target="media/image675.png"/><Relationship Id="rId698" Type="http://schemas.openxmlformats.org/officeDocument/2006/relationships/image" Target="media/image676.png"/><Relationship Id="rId699" Type="http://schemas.openxmlformats.org/officeDocument/2006/relationships/image" Target="media/image677.png"/><Relationship Id="rId700" Type="http://schemas.openxmlformats.org/officeDocument/2006/relationships/image" Target="media/image678.png"/><Relationship Id="rId701" Type="http://schemas.openxmlformats.org/officeDocument/2006/relationships/image" Target="media/image679.jpeg"/><Relationship Id="rId702" Type="http://schemas.openxmlformats.org/officeDocument/2006/relationships/image" Target="media/image680.png"/><Relationship Id="rId703" Type="http://schemas.openxmlformats.org/officeDocument/2006/relationships/image" Target="media/image681.jpeg"/><Relationship Id="rId704" Type="http://schemas.openxmlformats.org/officeDocument/2006/relationships/image" Target="media/image682.png"/><Relationship Id="rId705" Type="http://schemas.openxmlformats.org/officeDocument/2006/relationships/image" Target="media/image683.png"/><Relationship Id="rId706" Type="http://schemas.openxmlformats.org/officeDocument/2006/relationships/image" Target="media/image684.png"/><Relationship Id="rId707" Type="http://schemas.openxmlformats.org/officeDocument/2006/relationships/image" Target="media/image685.png"/><Relationship Id="rId708" Type="http://schemas.openxmlformats.org/officeDocument/2006/relationships/image" Target="media/image686.png"/><Relationship Id="rId709" Type="http://schemas.openxmlformats.org/officeDocument/2006/relationships/image" Target="media/image687.png"/><Relationship Id="rId710" Type="http://schemas.openxmlformats.org/officeDocument/2006/relationships/image" Target="media/image688.png"/><Relationship Id="rId711" Type="http://schemas.openxmlformats.org/officeDocument/2006/relationships/image" Target="media/image689.png"/><Relationship Id="rId712" Type="http://schemas.openxmlformats.org/officeDocument/2006/relationships/image" Target="media/image690.png"/><Relationship Id="rId713" Type="http://schemas.openxmlformats.org/officeDocument/2006/relationships/image" Target="media/image691.png"/><Relationship Id="rId714" Type="http://schemas.openxmlformats.org/officeDocument/2006/relationships/image" Target="media/image692.png"/><Relationship Id="rId715" Type="http://schemas.openxmlformats.org/officeDocument/2006/relationships/image" Target="media/image693.png"/><Relationship Id="rId716" Type="http://schemas.openxmlformats.org/officeDocument/2006/relationships/image" Target="media/image694.png"/><Relationship Id="rId717" Type="http://schemas.openxmlformats.org/officeDocument/2006/relationships/image" Target="media/image695.png"/><Relationship Id="rId718" Type="http://schemas.openxmlformats.org/officeDocument/2006/relationships/image" Target="media/image696.png"/><Relationship Id="rId719" Type="http://schemas.openxmlformats.org/officeDocument/2006/relationships/image" Target="media/image697.png"/><Relationship Id="rId720" Type="http://schemas.openxmlformats.org/officeDocument/2006/relationships/image" Target="media/image698.png"/><Relationship Id="rId721" Type="http://schemas.openxmlformats.org/officeDocument/2006/relationships/image" Target="media/image699.png"/><Relationship Id="rId722" Type="http://schemas.openxmlformats.org/officeDocument/2006/relationships/image" Target="media/image700.png"/><Relationship Id="rId723" Type="http://schemas.openxmlformats.org/officeDocument/2006/relationships/image" Target="media/image701.jpeg"/><Relationship Id="rId724" Type="http://schemas.openxmlformats.org/officeDocument/2006/relationships/image" Target="media/image702.png"/><Relationship Id="rId725" Type="http://schemas.openxmlformats.org/officeDocument/2006/relationships/image" Target="media/image703.png"/><Relationship Id="rId726" Type="http://schemas.openxmlformats.org/officeDocument/2006/relationships/image" Target="media/image704.png"/><Relationship Id="rId727" Type="http://schemas.openxmlformats.org/officeDocument/2006/relationships/image" Target="media/image705.jpeg"/><Relationship Id="rId728" Type="http://schemas.openxmlformats.org/officeDocument/2006/relationships/image" Target="media/image706.png"/><Relationship Id="rId729" Type="http://schemas.openxmlformats.org/officeDocument/2006/relationships/image" Target="media/image707.png"/><Relationship Id="rId730" Type="http://schemas.openxmlformats.org/officeDocument/2006/relationships/image" Target="media/image708.png"/><Relationship Id="rId731" Type="http://schemas.openxmlformats.org/officeDocument/2006/relationships/image" Target="media/image709.png"/><Relationship Id="rId732" Type="http://schemas.openxmlformats.org/officeDocument/2006/relationships/image" Target="media/image710.png"/><Relationship Id="rId733" Type="http://schemas.openxmlformats.org/officeDocument/2006/relationships/image" Target="media/image711.png"/><Relationship Id="rId734" Type="http://schemas.openxmlformats.org/officeDocument/2006/relationships/image" Target="media/image712.png"/><Relationship Id="rId735" Type="http://schemas.openxmlformats.org/officeDocument/2006/relationships/image" Target="media/image713.png"/><Relationship Id="rId736" Type="http://schemas.openxmlformats.org/officeDocument/2006/relationships/image" Target="media/image714.png"/><Relationship Id="rId737" Type="http://schemas.openxmlformats.org/officeDocument/2006/relationships/image" Target="media/image715.png"/><Relationship Id="rId738" Type="http://schemas.openxmlformats.org/officeDocument/2006/relationships/image" Target="media/image716.png"/><Relationship Id="rId739" Type="http://schemas.openxmlformats.org/officeDocument/2006/relationships/image" Target="media/image717.png"/><Relationship Id="rId740" Type="http://schemas.openxmlformats.org/officeDocument/2006/relationships/image" Target="media/image718.png"/><Relationship Id="rId741" Type="http://schemas.openxmlformats.org/officeDocument/2006/relationships/image" Target="media/image719.png"/><Relationship Id="rId742" Type="http://schemas.openxmlformats.org/officeDocument/2006/relationships/image" Target="media/image720.png"/><Relationship Id="rId743" Type="http://schemas.openxmlformats.org/officeDocument/2006/relationships/image" Target="media/image721.png"/><Relationship Id="rId744" Type="http://schemas.openxmlformats.org/officeDocument/2006/relationships/image" Target="media/image722.png"/><Relationship Id="rId745" Type="http://schemas.openxmlformats.org/officeDocument/2006/relationships/image" Target="media/image723.png"/><Relationship Id="rId746" Type="http://schemas.openxmlformats.org/officeDocument/2006/relationships/image" Target="media/image724.png"/><Relationship Id="rId747" Type="http://schemas.openxmlformats.org/officeDocument/2006/relationships/image" Target="media/image725.png"/><Relationship Id="rId748" Type="http://schemas.openxmlformats.org/officeDocument/2006/relationships/image" Target="media/image726.png"/><Relationship Id="rId749" Type="http://schemas.openxmlformats.org/officeDocument/2006/relationships/image" Target="media/image727.png"/><Relationship Id="rId750" Type="http://schemas.openxmlformats.org/officeDocument/2006/relationships/image" Target="media/image728.png"/><Relationship Id="rId751" Type="http://schemas.openxmlformats.org/officeDocument/2006/relationships/image" Target="media/image729.png"/><Relationship Id="rId752" Type="http://schemas.openxmlformats.org/officeDocument/2006/relationships/image" Target="media/image730.png"/><Relationship Id="rId753" Type="http://schemas.openxmlformats.org/officeDocument/2006/relationships/image" Target="media/image731.png"/><Relationship Id="rId754" Type="http://schemas.openxmlformats.org/officeDocument/2006/relationships/image" Target="media/image732.png"/><Relationship Id="rId755" Type="http://schemas.openxmlformats.org/officeDocument/2006/relationships/image" Target="media/image733.png"/><Relationship Id="rId756" Type="http://schemas.openxmlformats.org/officeDocument/2006/relationships/image" Target="media/image734.png"/><Relationship Id="rId757" Type="http://schemas.openxmlformats.org/officeDocument/2006/relationships/image" Target="media/image735.png"/><Relationship Id="rId758" Type="http://schemas.openxmlformats.org/officeDocument/2006/relationships/image" Target="media/image736.png"/><Relationship Id="rId759" Type="http://schemas.openxmlformats.org/officeDocument/2006/relationships/image" Target="media/image737.png"/><Relationship Id="rId760" Type="http://schemas.openxmlformats.org/officeDocument/2006/relationships/image" Target="media/image738.png"/><Relationship Id="rId761" Type="http://schemas.openxmlformats.org/officeDocument/2006/relationships/image" Target="media/image739.png"/><Relationship Id="rId762" Type="http://schemas.openxmlformats.org/officeDocument/2006/relationships/image" Target="media/image740.png"/><Relationship Id="rId763" Type="http://schemas.openxmlformats.org/officeDocument/2006/relationships/image" Target="media/image741.png"/><Relationship Id="rId764" Type="http://schemas.openxmlformats.org/officeDocument/2006/relationships/image" Target="media/image742.png"/><Relationship Id="rId765" Type="http://schemas.openxmlformats.org/officeDocument/2006/relationships/image" Target="media/image743.png"/><Relationship Id="rId766" Type="http://schemas.openxmlformats.org/officeDocument/2006/relationships/image" Target="media/image744.png"/><Relationship Id="rId767" Type="http://schemas.openxmlformats.org/officeDocument/2006/relationships/image" Target="media/image745.png"/><Relationship Id="rId768" Type="http://schemas.openxmlformats.org/officeDocument/2006/relationships/image" Target="media/image746.jpeg"/><Relationship Id="rId769" Type="http://schemas.openxmlformats.org/officeDocument/2006/relationships/image" Target="media/image747.png"/><Relationship Id="rId770" Type="http://schemas.openxmlformats.org/officeDocument/2006/relationships/image" Target="media/image748.png"/><Relationship Id="rId771" Type="http://schemas.openxmlformats.org/officeDocument/2006/relationships/image" Target="media/image749.png"/><Relationship Id="rId772" Type="http://schemas.openxmlformats.org/officeDocument/2006/relationships/image" Target="media/image750.png"/><Relationship Id="rId773" Type="http://schemas.openxmlformats.org/officeDocument/2006/relationships/image" Target="media/image751.jpeg"/><Relationship Id="rId774" Type="http://schemas.openxmlformats.org/officeDocument/2006/relationships/image" Target="media/image752.png"/><Relationship Id="rId775" Type="http://schemas.openxmlformats.org/officeDocument/2006/relationships/image" Target="media/image753.jpeg"/><Relationship Id="rId776" Type="http://schemas.openxmlformats.org/officeDocument/2006/relationships/image" Target="media/image754.png"/><Relationship Id="rId777" Type="http://schemas.openxmlformats.org/officeDocument/2006/relationships/image" Target="media/image755.png"/><Relationship Id="rId778" Type="http://schemas.openxmlformats.org/officeDocument/2006/relationships/image" Target="media/image756.png"/><Relationship Id="rId779" Type="http://schemas.openxmlformats.org/officeDocument/2006/relationships/image" Target="media/image757.jpeg"/><Relationship Id="rId780" Type="http://schemas.openxmlformats.org/officeDocument/2006/relationships/image" Target="media/image758.png"/><Relationship Id="rId781" Type="http://schemas.openxmlformats.org/officeDocument/2006/relationships/image" Target="media/image759.png"/><Relationship Id="rId782" Type="http://schemas.openxmlformats.org/officeDocument/2006/relationships/image" Target="media/image760.png"/><Relationship Id="rId783" Type="http://schemas.openxmlformats.org/officeDocument/2006/relationships/image" Target="media/image761.jpeg"/><Relationship Id="rId784" Type="http://schemas.openxmlformats.org/officeDocument/2006/relationships/image" Target="media/image762.png"/><Relationship Id="rId785" Type="http://schemas.openxmlformats.org/officeDocument/2006/relationships/image" Target="media/image763.jpeg"/><Relationship Id="rId786" Type="http://schemas.openxmlformats.org/officeDocument/2006/relationships/image" Target="media/image764.png"/><Relationship Id="rId787" Type="http://schemas.openxmlformats.org/officeDocument/2006/relationships/image" Target="media/image765.png"/><Relationship Id="rId788" Type="http://schemas.openxmlformats.org/officeDocument/2006/relationships/image" Target="media/image766.jpeg"/><Relationship Id="rId789" Type="http://schemas.openxmlformats.org/officeDocument/2006/relationships/image" Target="media/image767.png"/><Relationship Id="rId790" Type="http://schemas.openxmlformats.org/officeDocument/2006/relationships/footer" Target="footer16.xml"/><Relationship Id="rId791" Type="http://schemas.openxmlformats.org/officeDocument/2006/relationships/image" Target="media/image768.png"/><Relationship Id="rId792" Type="http://schemas.openxmlformats.org/officeDocument/2006/relationships/image" Target="media/image769.png"/><Relationship Id="rId793" Type="http://schemas.openxmlformats.org/officeDocument/2006/relationships/footer" Target="footer17.xml"/><Relationship Id="rId794" Type="http://schemas.openxmlformats.org/officeDocument/2006/relationships/image" Target="media/image770.png"/><Relationship Id="rId795" Type="http://schemas.openxmlformats.org/officeDocument/2006/relationships/image" Target="media/image771.png"/><Relationship Id="rId796" Type="http://schemas.openxmlformats.org/officeDocument/2006/relationships/image" Target="media/image772.jpeg"/><Relationship Id="rId797" Type="http://schemas.openxmlformats.org/officeDocument/2006/relationships/image" Target="media/image773.png"/><Relationship Id="rId798" Type="http://schemas.openxmlformats.org/officeDocument/2006/relationships/image" Target="media/image774.png"/><Relationship Id="rId799" Type="http://schemas.openxmlformats.org/officeDocument/2006/relationships/image" Target="media/image775.jpeg"/><Relationship Id="rId800" Type="http://schemas.openxmlformats.org/officeDocument/2006/relationships/image" Target="media/image776.png"/><Relationship Id="rId801" Type="http://schemas.openxmlformats.org/officeDocument/2006/relationships/image" Target="media/image777.png"/><Relationship Id="rId802" Type="http://schemas.openxmlformats.org/officeDocument/2006/relationships/image" Target="media/image778.jpeg"/><Relationship Id="rId803" Type="http://schemas.openxmlformats.org/officeDocument/2006/relationships/image" Target="media/image779.png"/><Relationship Id="rId804" Type="http://schemas.openxmlformats.org/officeDocument/2006/relationships/image" Target="media/image780.jpeg"/><Relationship Id="rId805" Type="http://schemas.openxmlformats.org/officeDocument/2006/relationships/image" Target="media/image781.png"/><Relationship Id="rId806" Type="http://schemas.openxmlformats.org/officeDocument/2006/relationships/image" Target="media/image782.png"/><Relationship Id="rId807" Type="http://schemas.openxmlformats.org/officeDocument/2006/relationships/image" Target="media/image783.jpeg"/><Relationship Id="rId808" Type="http://schemas.openxmlformats.org/officeDocument/2006/relationships/image" Target="media/image784.png"/><Relationship Id="rId809" Type="http://schemas.openxmlformats.org/officeDocument/2006/relationships/image" Target="media/image785.png"/><Relationship Id="rId810" Type="http://schemas.openxmlformats.org/officeDocument/2006/relationships/image" Target="media/image786.png"/><Relationship Id="rId811" Type="http://schemas.openxmlformats.org/officeDocument/2006/relationships/image" Target="media/image787.png"/><Relationship Id="rId812" Type="http://schemas.openxmlformats.org/officeDocument/2006/relationships/image" Target="media/image788.png"/><Relationship Id="rId813" Type="http://schemas.openxmlformats.org/officeDocument/2006/relationships/image" Target="media/image789.png"/><Relationship Id="rId814" Type="http://schemas.openxmlformats.org/officeDocument/2006/relationships/image" Target="media/image790.png"/><Relationship Id="rId815" Type="http://schemas.openxmlformats.org/officeDocument/2006/relationships/image" Target="media/image791.png"/><Relationship Id="rId816" Type="http://schemas.openxmlformats.org/officeDocument/2006/relationships/image" Target="media/image792.png"/><Relationship Id="rId817" Type="http://schemas.openxmlformats.org/officeDocument/2006/relationships/image" Target="media/image793.png"/><Relationship Id="rId818" Type="http://schemas.openxmlformats.org/officeDocument/2006/relationships/image" Target="media/image794.png"/><Relationship Id="rId819" Type="http://schemas.openxmlformats.org/officeDocument/2006/relationships/image" Target="media/image795.jpeg"/><Relationship Id="rId820" Type="http://schemas.openxmlformats.org/officeDocument/2006/relationships/image" Target="media/image796.png"/><Relationship Id="rId821" Type="http://schemas.openxmlformats.org/officeDocument/2006/relationships/image" Target="media/image797.jpeg"/><Relationship Id="rId822" Type="http://schemas.openxmlformats.org/officeDocument/2006/relationships/image" Target="media/image798.png"/><Relationship Id="rId823" Type="http://schemas.openxmlformats.org/officeDocument/2006/relationships/image" Target="media/image799.jpeg"/><Relationship Id="rId824" Type="http://schemas.openxmlformats.org/officeDocument/2006/relationships/image" Target="media/image800.png"/><Relationship Id="rId825" Type="http://schemas.openxmlformats.org/officeDocument/2006/relationships/image" Target="media/image801.jpeg"/><Relationship Id="rId826" Type="http://schemas.openxmlformats.org/officeDocument/2006/relationships/image" Target="media/image802.png"/><Relationship Id="rId827" Type="http://schemas.openxmlformats.org/officeDocument/2006/relationships/image" Target="media/image803.png"/><Relationship Id="rId828" Type="http://schemas.openxmlformats.org/officeDocument/2006/relationships/image" Target="media/image804.jpeg"/><Relationship Id="rId829" Type="http://schemas.openxmlformats.org/officeDocument/2006/relationships/image" Target="media/image805.png"/><Relationship Id="rId830" Type="http://schemas.openxmlformats.org/officeDocument/2006/relationships/image" Target="media/image806.jpeg"/><Relationship Id="rId831" Type="http://schemas.openxmlformats.org/officeDocument/2006/relationships/footer" Target="footer18.xml"/><Relationship Id="rId832" Type="http://schemas.openxmlformats.org/officeDocument/2006/relationships/image" Target="media/image807.png"/><Relationship Id="rId833" Type="http://schemas.openxmlformats.org/officeDocument/2006/relationships/footer" Target="footer19.xml"/><Relationship Id="rId834" Type="http://schemas.openxmlformats.org/officeDocument/2006/relationships/image" Target="media/image808.jpeg"/><Relationship Id="rId835" Type="http://schemas.openxmlformats.org/officeDocument/2006/relationships/image" Target="media/image809.png"/><Relationship Id="rId836" Type="http://schemas.openxmlformats.org/officeDocument/2006/relationships/image" Target="media/image810.jpeg"/><Relationship Id="rId837" Type="http://schemas.openxmlformats.org/officeDocument/2006/relationships/image" Target="media/image811.png"/><Relationship Id="rId838" Type="http://schemas.openxmlformats.org/officeDocument/2006/relationships/image" Target="media/image812.png"/><Relationship Id="rId839" Type="http://schemas.openxmlformats.org/officeDocument/2006/relationships/image" Target="media/image813.png"/><Relationship Id="rId840" Type="http://schemas.openxmlformats.org/officeDocument/2006/relationships/image" Target="media/image814.jpeg"/><Relationship Id="rId841" Type="http://schemas.openxmlformats.org/officeDocument/2006/relationships/image" Target="media/image815.png"/><Relationship Id="rId842" Type="http://schemas.openxmlformats.org/officeDocument/2006/relationships/image" Target="media/image816.jpeg"/><Relationship Id="rId843" Type="http://schemas.openxmlformats.org/officeDocument/2006/relationships/image" Target="media/image817.png"/><Relationship Id="rId844" Type="http://schemas.openxmlformats.org/officeDocument/2006/relationships/image" Target="media/image818.png"/><Relationship Id="rId845" Type="http://schemas.openxmlformats.org/officeDocument/2006/relationships/image" Target="media/image819.jpeg"/><Relationship Id="rId846" Type="http://schemas.openxmlformats.org/officeDocument/2006/relationships/image" Target="media/image820.png"/><Relationship Id="rId847" Type="http://schemas.openxmlformats.org/officeDocument/2006/relationships/image" Target="media/image821.jpeg"/><Relationship Id="rId848" Type="http://schemas.openxmlformats.org/officeDocument/2006/relationships/image" Target="media/image822.png"/><Relationship Id="rId849" Type="http://schemas.openxmlformats.org/officeDocument/2006/relationships/image" Target="media/image823.jpeg"/><Relationship Id="rId850" Type="http://schemas.openxmlformats.org/officeDocument/2006/relationships/image" Target="media/image824.png"/><Relationship Id="rId851" Type="http://schemas.openxmlformats.org/officeDocument/2006/relationships/image" Target="media/image825.jpeg"/><Relationship Id="rId852" Type="http://schemas.openxmlformats.org/officeDocument/2006/relationships/image" Target="media/image826.png"/><Relationship Id="rId853" Type="http://schemas.openxmlformats.org/officeDocument/2006/relationships/image" Target="media/image827.png"/><Relationship Id="rId854" Type="http://schemas.openxmlformats.org/officeDocument/2006/relationships/image" Target="media/image828.png"/><Relationship Id="rId855" Type="http://schemas.openxmlformats.org/officeDocument/2006/relationships/image" Target="media/image829.png"/><Relationship Id="rId856" Type="http://schemas.openxmlformats.org/officeDocument/2006/relationships/image" Target="media/image830.png"/><Relationship Id="rId857" Type="http://schemas.openxmlformats.org/officeDocument/2006/relationships/image" Target="media/image831.png"/><Relationship Id="rId858" Type="http://schemas.openxmlformats.org/officeDocument/2006/relationships/image" Target="media/image832.png"/><Relationship Id="rId859" Type="http://schemas.openxmlformats.org/officeDocument/2006/relationships/image" Target="media/image833.png"/><Relationship Id="rId860" Type="http://schemas.openxmlformats.org/officeDocument/2006/relationships/image" Target="media/image834.png"/><Relationship Id="rId861" Type="http://schemas.openxmlformats.org/officeDocument/2006/relationships/image" Target="media/image835.png"/><Relationship Id="rId862" Type="http://schemas.openxmlformats.org/officeDocument/2006/relationships/image" Target="media/image836.png"/><Relationship Id="rId863" Type="http://schemas.openxmlformats.org/officeDocument/2006/relationships/image" Target="media/image837.png"/><Relationship Id="rId864" Type="http://schemas.openxmlformats.org/officeDocument/2006/relationships/image" Target="media/image838.png"/><Relationship Id="rId865" Type="http://schemas.openxmlformats.org/officeDocument/2006/relationships/image" Target="media/image839.jpeg"/><Relationship Id="rId866" Type="http://schemas.openxmlformats.org/officeDocument/2006/relationships/image" Target="media/image840.png"/><Relationship Id="rId867" Type="http://schemas.openxmlformats.org/officeDocument/2006/relationships/image" Target="media/image841.png"/><Relationship Id="rId868" Type="http://schemas.openxmlformats.org/officeDocument/2006/relationships/image" Target="media/image842.png"/><Relationship Id="rId869" Type="http://schemas.openxmlformats.org/officeDocument/2006/relationships/image" Target="media/image843.png"/><Relationship Id="rId870" Type="http://schemas.openxmlformats.org/officeDocument/2006/relationships/image" Target="media/image844.png"/><Relationship Id="rId871" Type="http://schemas.openxmlformats.org/officeDocument/2006/relationships/image" Target="media/image845.png"/><Relationship Id="rId872" Type="http://schemas.openxmlformats.org/officeDocument/2006/relationships/image" Target="media/image846.png"/><Relationship Id="rId873" Type="http://schemas.openxmlformats.org/officeDocument/2006/relationships/image" Target="media/image847.png"/><Relationship Id="rId874" Type="http://schemas.openxmlformats.org/officeDocument/2006/relationships/image" Target="media/image848.png"/><Relationship Id="rId875" Type="http://schemas.openxmlformats.org/officeDocument/2006/relationships/image" Target="media/image849.png"/><Relationship Id="rId876" Type="http://schemas.openxmlformats.org/officeDocument/2006/relationships/image" Target="media/image850.png"/><Relationship Id="rId877" Type="http://schemas.openxmlformats.org/officeDocument/2006/relationships/image" Target="media/image851.png"/><Relationship Id="rId878" Type="http://schemas.openxmlformats.org/officeDocument/2006/relationships/image" Target="media/image852.png"/><Relationship Id="rId879" Type="http://schemas.openxmlformats.org/officeDocument/2006/relationships/image" Target="media/image853.png"/><Relationship Id="rId880" Type="http://schemas.openxmlformats.org/officeDocument/2006/relationships/image" Target="media/image854.png"/><Relationship Id="rId881" Type="http://schemas.openxmlformats.org/officeDocument/2006/relationships/image" Target="media/image855.png"/><Relationship Id="rId882" Type="http://schemas.openxmlformats.org/officeDocument/2006/relationships/image" Target="media/image856.png"/><Relationship Id="rId883" Type="http://schemas.openxmlformats.org/officeDocument/2006/relationships/image" Target="media/image857.png"/><Relationship Id="rId884" Type="http://schemas.openxmlformats.org/officeDocument/2006/relationships/image" Target="media/image858.png"/><Relationship Id="rId885" Type="http://schemas.openxmlformats.org/officeDocument/2006/relationships/image" Target="media/image859.png"/><Relationship Id="rId886" Type="http://schemas.openxmlformats.org/officeDocument/2006/relationships/image" Target="media/image860.png"/><Relationship Id="rId887" Type="http://schemas.openxmlformats.org/officeDocument/2006/relationships/image" Target="media/image861.png"/><Relationship Id="rId888" Type="http://schemas.openxmlformats.org/officeDocument/2006/relationships/image" Target="media/image862.png"/><Relationship Id="rId889" Type="http://schemas.openxmlformats.org/officeDocument/2006/relationships/image" Target="media/image863.png"/><Relationship Id="rId890" Type="http://schemas.openxmlformats.org/officeDocument/2006/relationships/image" Target="media/image864.png"/><Relationship Id="rId891" Type="http://schemas.openxmlformats.org/officeDocument/2006/relationships/image" Target="media/image865.png"/><Relationship Id="rId892" Type="http://schemas.openxmlformats.org/officeDocument/2006/relationships/image" Target="media/image866.png"/><Relationship Id="rId893" Type="http://schemas.openxmlformats.org/officeDocument/2006/relationships/image" Target="media/image867.png"/><Relationship Id="rId894" Type="http://schemas.openxmlformats.org/officeDocument/2006/relationships/image" Target="media/image868.png"/><Relationship Id="rId895" Type="http://schemas.openxmlformats.org/officeDocument/2006/relationships/image" Target="media/image869.png"/><Relationship Id="rId896" Type="http://schemas.openxmlformats.org/officeDocument/2006/relationships/image" Target="media/image870.png"/><Relationship Id="rId897" Type="http://schemas.openxmlformats.org/officeDocument/2006/relationships/image" Target="media/image871.png"/><Relationship Id="rId898" Type="http://schemas.openxmlformats.org/officeDocument/2006/relationships/image" Target="media/image872.png"/><Relationship Id="rId899" Type="http://schemas.openxmlformats.org/officeDocument/2006/relationships/image" Target="media/image873.jpeg"/><Relationship Id="rId900" Type="http://schemas.openxmlformats.org/officeDocument/2006/relationships/image" Target="media/image874.png"/><Relationship Id="rId901" Type="http://schemas.openxmlformats.org/officeDocument/2006/relationships/image" Target="media/image875.png"/><Relationship Id="rId902" Type="http://schemas.openxmlformats.org/officeDocument/2006/relationships/image" Target="media/image876.png"/><Relationship Id="rId903" Type="http://schemas.openxmlformats.org/officeDocument/2006/relationships/image" Target="media/image877.png"/><Relationship Id="rId904" Type="http://schemas.openxmlformats.org/officeDocument/2006/relationships/image" Target="media/image878.png"/><Relationship Id="rId905" Type="http://schemas.openxmlformats.org/officeDocument/2006/relationships/image" Target="media/image879.png"/><Relationship Id="rId906" Type="http://schemas.openxmlformats.org/officeDocument/2006/relationships/image" Target="media/image880.png"/><Relationship Id="rId907" Type="http://schemas.openxmlformats.org/officeDocument/2006/relationships/image" Target="media/image881.png"/><Relationship Id="rId908" Type="http://schemas.openxmlformats.org/officeDocument/2006/relationships/image" Target="media/image882.png"/><Relationship Id="rId909" Type="http://schemas.openxmlformats.org/officeDocument/2006/relationships/image" Target="media/image883.png"/><Relationship Id="rId910" Type="http://schemas.openxmlformats.org/officeDocument/2006/relationships/image" Target="media/image884.png"/><Relationship Id="rId911" Type="http://schemas.openxmlformats.org/officeDocument/2006/relationships/image" Target="media/image885.png"/><Relationship Id="rId912" Type="http://schemas.openxmlformats.org/officeDocument/2006/relationships/image" Target="media/image886.png"/><Relationship Id="rId913" Type="http://schemas.openxmlformats.org/officeDocument/2006/relationships/image" Target="media/image887.png"/><Relationship Id="rId914" Type="http://schemas.openxmlformats.org/officeDocument/2006/relationships/image" Target="media/image888.png"/><Relationship Id="rId915" Type="http://schemas.openxmlformats.org/officeDocument/2006/relationships/image" Target="media/image889.png"/><Relationship Id="rId916" Type="http://schemas.openxmlformats.org/officeDocument/2006/relationships/image" Target="media/image890.png"/><Relationship Id="rId917" Type="http://schemas.openxmlformats.org/officeDocument/2006/relationships/image" Target="media/image891.png"/><Relationship Id="rId918" Type="http://schemas.openxmlformats.org/officeDocument/2006/relationships/image" Target="media/image892.png"/><Relationship Id="rId919" Type="http://schemas.openxmlformats.org/officeDocument/2006/relationships/image" Target="media/image893.png"/><Relationship Id="rId920" Type="http://schemas.openxmlformats.org/officeDocument/2006/relationships/image" Target="media/image894.png"/><Relationship Id="rId921" Type="http://schemas.openxmlformats.org/officeDocument/2006/relationships/image" Target="media/image895.png"/><Relationship Id="rId922" Type="http://schemas.openxmlformats.org/officeDocument/2006/relationships/image" Target="media/image896.png"/><Relationship Id="rId923" Type="http://schemas.openxmlformats.org/officeDocument/2006/relationships/image" Target="media/image897.png"/><Relationship Id="rId924" Type="http://schemas.openxmlformats.org/officeDocument/2006/relationships/image" Target="media/image898.png"/><Relationship Id="rId925" Type="http://schemas.openxmlformats.org/officeDocument/2006/relationships/image" Target="media/image899.png"/><Relationship Id="rId926" Type="http://schemas.openxmlformats.org/officeDocument/2006/relationships/image" Target="media/image900.png"/><Relationship Id="rId927" Type="http://schemas.openxmlformats.org/officeDocument/2006/relationships/image" Target="media/image901.png"/><Relationship Id="rId928" Type="http://schemas.openxmlformats.org/officeDocument/2006/relationships/image" Target="media/image902.png"/><Relationship Id="rId929" Type="http://schemas.openxmlformats.org/officeDocument/2006/relationships/image" Target="media/image903.png"/><Relationship Id="rId930" Type="http://schemas.openxmlformats.org/officeDocument/2006/relationships/image" Target="media/image904.png"/><Relationship Id="rId931" Type="http://schemas.openxmlformats.org/officeDocument/2006/relationships/image" Target="media/image905.png"/><Relationship Id="rId932" Type="http://schemas.openxmlformats.org/officeDocument/2006/relationships/image" Target="media/image906.png"/><Relationship Id="rId933" Type="http://schemas.openxmlformats.org/officeDocument/2006/relationships/image" Target="media/image907.png"/><Relationship Id="rId934" Type="http://schemas.openxmlformats.org/officeDocument/2006/relationships/image" Target="media/image908.png"/><Relationship Id="rId935" Type="http://schemas.openxmlformats.org/officeDocument/2006/relationships/image" Target="media/image909.png"/><Relationship Id="rId936" Type="http://schemas.openxmlformats.org/officeDocument/2006/relationships/image" Target="media/image910.png"/><Relationship Id="rId937" Type="http://schemas.openxmlformats.org/officeDocument/2006/relationships/image" Target="media/image911.png"/><Relationship Id="rId938" Type="http://schemas.openxmlformats.org/officeDocument/2006/relationships/image" Target="media/image912.png"/><Relationship Id="rId939" Type="http://schemas.openxmlformats.org/officeDocument/2006/relationships/image" Target="media/image913.png"/><Relationship Id="rId940" Type="http://schemas.openxmlformats.org/officeDocument/2006/relationships/image" Target="media/image914.png"/><Relationship Id="rId941" Type="http://schemas.openxmlformats.org/officeDocument/2006/relationships/image" Target="media/image915.png"/><Relationship Id="rId942" Type="http://schemas.openxmlformats.org/officeDocument/2006/relationships/image" Target="media/image916.png"/><Relationship Id="rId943" Type="http://schemas.openxmlformats.org/officeDocument/2006/relationships/image" Target="media/image917.png"/><Relationship Id="rId944" Type="http://schemas.openxmlformats.org/officeDocument/2006/relationships/image" Target="media/image918.png"/><Relationship Id="rId945" Type="http://schemas.openxmlformats.org/officeDocument/2006/relationships/image" Target="media/image919.png"/><Relationship Id="rId946" Type="http://schemas.openxmlformats.org/officeDocument/2006/relationships/image" Target="media/image920.png"/><Relationship Id="rId947" Type="http://schemas.openxmlformats.org/officeDocument/2006/relationships/image" Target="media/image921.png"/><Relationship Id="rId948" Type="http://schemas.openxmlformats.org/officeDocument/2006/relationships/image" Target="media/image922.png"/><Relationship Id="rId949" Type="http://schemas.openxmlformats.org/officeDocument/2006/relationships/image" Target="media/image923.png"/><Relationship Id="rId950" Type="http://schemas.openxmlformats.org/officeDocument/2006/relationships/image" Target="media/image924.png"/><Relationship Id="rId951" Type="http://schemas.openxmlformats.org/officeDocument/2006/relationships/image" Target="media/image925.png"/><Relationship Id="rId952" Type="http://schemas.openxmlformats.org/officeDocument/2006/relationships/image" Target="media/image926.png"/><Relationship Id="rId953" Type="http://schemas.openxmlformats.org/officeDocument/2006/relationships/image" Target="media/image927.png"/><Relationship Id="rId954" Type="http://schemas.openxmlformats.org/officeDocument/2006/relationships/image" Target="media/image928.png"/><Relationship Id="rId955" Type="http://schemas.openxmlformats.org/officeDocument/2006/relationships/image" Target="media/image929.png"/><Relationship Id="rId956" Type="http://schemas.openxmlformats.org/officeDocument/2006/relationships/image" Target="media/image930.png"/><Relationship Id="rId957" Type="http://schemas.openxmlformats.org/officeDocument/2006/relationships/image" Target="media/image931.png"/><Relationship Id="rId958" Type="http://schemas.openxmlformats.org/officeDocument/2006/relationships/image" Target="media/image932.png"/><Relationship Id="rId959" Type="http://schemas.openxmlformats.org/officeDocument/2006/relationships/image" Target="media/image933.png"/><Relationship Id="rId960" Type="http://schemas.openxmlformats.org/officeDocument/2006/relationships/image" Target="media/image934.png"/><Relationship Id="rId961" Type="http://schemas.openxmlformats.org/officeDocument/2006/relationships/image" Target="media/image935.png"/><Relationship Id="rId962" Type="http://schemas.openxmlformats.org/officeDocument/2006/relationships/image" Target="media/image936.png"/><Relationship Id="rId963" Type="http://schemas.openxmlformats.org/officeDocument/2006/relationships/image" Target="media/image937.png"/><Relationship Id="rId964" Type="http://schemas.openxmlformats.org/officeDocument/2006/relationships/image" Target="media/image938.png"/><Relationship Id="rId965" Type="http://schemas.openxmlformats.org/officeDocument/2006/relationships/image" Target="media/image939.png"/><Relationship Id="rId966" Type="http://schemas.openxmlformats.org/officeDocument/2006/relationships/image" Target="media/image940.png"/><Relationship Id="rId967" Type="http://schemas.openxmlformats.org/officeDocument/2006/relationships/image" Target="media/image941.png"/><Relationship Id="rId968" Type="http://schemas.openxmlformats.org/officeDocument/2006/relationships/image" Target="media/image942.png"/><Relationship Id="rId969" Type="http://schemas.openxmlformats.org/officeDocument/2006/relationships/image" Target="media/image943.png"/><Relationship Id="rId970" Type="http://schemas.openxmlformats.org/officeDocument/2006/relationships/image" Target="media/image944.png"/><Relationship Id="rId971" Type="http://schemas.openxmlformats.org/officeDocument/2006/relationships/image" Target="media/image945.png"/><Relationship Id="rId972" Type="http://schemas.openxmlformats.org/officeDocument/2006/relationships/image" Target="media/image946.png"/><Relationship Id="rId973" Type="http://schemas.openxmlformats.org/officeDocument/2006/relationships/image" Target="media/image947.png"/><Relationship Id="rId974" Type="http://schemas.openxmlformats.org/officeDocument/2006/relationships/image" Target="media/image948.png"/><Relationship Id="rId975" Type="http://schemas.openxmlformats.org/officeDocument/2006/relationships/image" Target="media/image949.png"/><Relationship Id="rId976" Type="http://schemas.openxmlformats.org/officeDocument/2006/relationships/image" Target="media/image950.png"/><Relationship Id="rId977" Type="http://schemas.openxmlformats.org/officeDocument/2006/relationships/image" Target="media/image951.png"/><Relationship Id="rId978" Type="http://schemas.openxmlformats.org/officeDocument/2006/relationships/image" Target="media/image952.png"/><Relationship Id="rId979" Type="http://schemas.openxmlformats.org/officeDocument/2006/relationships/image" Target="media/image953.png"/><Relationship Id="rId980" Type="http://schemas.openxmlformats.org/officeDocument/2006/relationships/image" Target="media/image954.png"/><Relationship Id="rId981" Type="http://schemas.openxmlformats.org/officeDocument/2006/relationships/image" Target="media/image955.png"/><Relationship Id="rId982" Type="http://schemas.openxmlformats.org/officeDocument/2006/relationships/image" Target="media/image956.png"/><Relationship Id="rId983" Type="http://schemas.openxmlformats.org/officeDocument/2006/relationships/image" Target="media/image957.png"/><Relationship Id="rId984" Type="http://schemas.openxmlformats.org/officeDocument/2006/relationships/image" Target="media/image958.png"/><Relationship Id="rId985" Type="http://schemas.openxmlformats.org/officeDocument/2006/relationships/image" Target="media/image959.png"/><Relationship Id="rId986" Type="http://schemas.openxmlformats.org/officeDocument/2006/relationships/image" Target="media/image960.png"/><Relationship Id="rId987" Type="http://schemas.openxmlformats.org/officeDocument/2006/relationships/image" Target="media/image961.png"/><Relationship Id="rId988" Type="http://schemas.openxmlformats.org/officeDocument/2006/relationships/image" Target="media/image962.png"/><Relationship Id="rId989" Type="http://schemas.openxmlformats.org/officeDocument/2006/relationships/image" Target="media/image963.png"/><Relationship Id="rId990" Type="http://schemas.openxmlformats.org/officeDocument/2006/relationships/image" Target="media/image964.png"/><Relationship Id="rId991" Type="http://schemas.openxmlformats.org/officeDocument/2006/relationships/image" Target="media/image965.png"/><Relationship Id="rId992" Type="http://schemas.openxmlformats.org/officeDocument/2006/relationships/image" Target="media/image966.png"/><Relationship Id="rId993" Type="http://schemas.openxmlformats.org/officeDocument/2006/relationships/image" Target="media/image967.png"/><Relationship Id="rId994" Type="http://schemas.openxmlformats.org/officeDocument/2006/relationships/image" Target="media/image968.png"/><Relationship Id="rId995" Type="http://schemas.openxmlformats.org/officeDocument/2006/relationships/image" Target="media/image969.png"/><Relationship Id="rId996" Type="http://schemas.openxmlformats.org/officeDocument/2006/relationships/image" Target="media/image970.png"/><Relationship Id="rId997" Type="http://schemas.openxmlformats.org/officeDocument/2006/relationships/image" Target="media/image971.png"/><Relationship Id="rId998" Type="http://schemas.openxmlformats.org/officeDocument/2006/relationships/image" Target="media/image972.png"/><Relationship Id="rId999" Type="http://schemas.openxmlformats.org/officeDocument/2006/relationships/image" Target="media/image973.png"/><Relationship Id="rId1000" Type="http://schemas.openxmlformats.org/officeDocument/2006/relationships/image" Target="media/image974.png"/><Relationship Id="rId1001" Type="http://schemas.openxmlformats.org/officeDocument/2006/relationships/image" Target="media/image975.png"/><Relationship Id="rId1002" Type="http://schemas.openxmlformats.org/officeDocument/2006/relationships/image" Target="media/image976.png"/><Relationship Id="rId1003" Type="http://schemas.openxmlformats.org/officeDocument/2006/relationships/image" Target="media/image977.png"/><Relationship Id="rId1004" Type="http://schemas.openxmlformats.org/officeDocument/2006/relationships/image" Target="media/image978.png"/><Relationship Id="rId1005" Type="http://schemas.openxmlformats.org/officeDocument/2006/relationships/image" Target="media/image979.png"/><Relationship Id="rId1006" Type="http://schemas.openxmlformats.org/officeDocument/2006/relationships/image" Target="media/image980.png"/><Relationship Id="rId1007" Type="http://schemas.openxmlformats.org/officeDocument/2006/relationships/image" Target="media/image981.png"/><Relationship Id="rId1008" Type="http://schemas.openxmlformats.org/officeDocument/2006/relationships/image" Target="media/image982.png"/><Relationship Id="rId1009" Type="http://schemas.openxmlformats.org/officeDocument/2006/relationships/image" Target="media/image983.png"/><Relationship Id="rId1010" Type="http://schemas.openxmlformats.org/officeDocument/2006/relationships/image" Target="media/image984.png"/><Relationship Id="rId1011" Type="http://schemas.openxmlformats.org/officeDocument/2006/relationships/image" Target="media/image985.png"/><Relationship Id="rId1012" Type="http://schemas.openxmlformats.org/officeDocument/2006/relationships/image" Target="media/image986.png"/><Relationship Id="rId1013" Type="http://schemas.openxmlformats.org/officeDocument/2006/relationships/image" Target="media/image987.png"/><Relationship Id="rId1014" Type="http://schemas.openxmlformats.org/officeDocument/2006/relationships/image" Target="media/image988.png"/><Relationship Id="rId1015" Type="http://schemas.openxmlformats.org/officeDocument/2006/relationships/image" Target="media/image989.png"/><Relationship Id="rId1016" Type="http://schemas.openxmlformats.org/officeDocument/2006/relationships/image" Target="media/image990.png"/><Relationship Id="rId1017" Type="http://schemas.openxmlformats.org/officeDocument/2006/relationships/image" Target="media/image991.png"/><Relationship Id="rId1018" Type="http://schemas.openxmlformats.org/officeDocument/2006/relationships/image" Target="media/image992.png"/><Relationship Id="rId1019" Type="http://schemas.openxmlformats.org/officeDocument/2006/relationships/image" Target="media/image993.png"/><Relationship Id="rId1020" Type="http://schemas.openxmlformats.org/officeDocument/2006/relationships/image" Target="media/image994.png"/><Relationship Id="rId1021" Type="http://schemas.openxmlformats.org/officeDocument/2006/relationships/image" Target="media/image995.png"/><Relationship Id="rId1022" Type="http://schemas.openxmlformats.org/officeDocument/2006/relationships/image" Target="media/image996.png"/><Relationship Id="rId1023" Type="http://schemas.openxmlformats.org/officeDocument/2006/relationships/hyperlink" Target="http://www.asf.gob.mx/Section/58_Informes_de_auditoria" TargetMode="External"/><Relationship Id="rId1024" Type="http://schemas.openxmlformats.org/officeDocument/2006/relationships/hyperlink" Target="http://www.banxico.org.mx/PortalTranspCompSistFin/" TargetMode="External"/><Relationship Id="rId1025" Type="http://schemas.openxmlformats.org/officeDocument/2006/relationships/hyperlink" Target="http://www.diputados.gob.mx/LeyesBiblio/ref/lfprh.htm" TargetMode="External"/><Relationship Id="rId1026" Type="http://schemas.openxmlformats.org/officeDocument/2006/relationships/hyperlink" Target="http://www.diputados.gob.mx/" TargetMode="External"/><Relationship Id="rId1027" Type="http://schemas.openxmlformats.org/officeDocument/2006/relationships/hyperlink" Target="http://conafor.gob.mx/" TargetMode="External"/><Relationship Id="rId1028" Type="http://schemas.openxmlformats.org/officeDocument/2006/relationships/hyperlink" Target="http://www.mejoredu.gob.mx/" TargetMode="External"/><Relationship Id="rId1029" Type="http://schemas.openxmlformats.org/officeDocument/2006/relationships/hyperlink" Target="http://www.siicyt.gob.mx/index.php/estadisticas/indicadores/item/" TargetMode="External"/><Relationship Id="rId1030" Type="http://schemas.openxmlformats.org/officeDocument/2006/relationships/image" Target="media/image997.png"/><Relationship Id="rId1031" Type="http://schemas.openxmlformats.org/officeDocument/2006/relationships/hyperlink" Target="http://www.coneval.org.mx/Evaluacion/IEPSM/" TargetMode="External"/><Relationship Id="rId1032" Type="http://schemas.openxmlformats.org/officeDocument/2006/relationships/hyperlink" Target="http://www.coneval.org/" TargetMode="External"/><Relationship Id="rId1033" Type="http://schemas.openxmlformats.org/officeDocument/2006/relationships/hyperlink" Target="http://www.coneval.org.mx/" TargetMode="External"/><Relationship Id="rId1034" Type="http://schemas.openxmlformats.org/officeDocument/2006/relationships/hyperlink" Target="http://www.coneval.org.mx/Infor-" TargetMode="External"/><Relationship Id="rId1035" Type="http://schemas.openxmlformats.org/officeDocument/2006/relationships/hyperlink" Target="http://www.coneval.org.mx/Medicion/Paginas/" TargetMode="External"/><Relationship Id="rId1036" Type="http://schemas.openxmlformats.org/officeDocument/2006/relationships/hyperlink" Target="http://www.gob.mx/conapo/" TargetMode="External"/><Relationship Id="rId1037" Type="http://schemas.openxmlformats.org/officeDocument/2006/relationships/hyperlink" Target="http://www.derechoshumanosoaxaca.org/informesestadis-" TargetMode="External"/><Relationship Id="rId1038" Type="http://schemas.openxmlformats.org/officeDocument/2006/relationships/image" Target="media/image998.png"/><Relationship Id="rId1039" Type="http://schemas.openxmlformats.org/officeDocument/2006/relationships/hyperlink" Target="http://www.inegi.org/" TargetMode="External"/><Relationship Id="rId1040" Type="http://schemas.openxmlformats.org/officeDocument/2006/relationships/hyperlink" Target="http://www.inegi.org.mx/programas/cnspe/2021/" TargetMode="External"/><Relationship Id="rId1041" Type="http://schemas.openxmlformats.org/officeDocument/2006/relationships/hyperlink" Target="http://www.inegi.org.mx/programas/endiseg/2021/" TargetMode="External"/><Relationship Id="rId1042" Type="http://schemas.openxmlformats.org/officeDocument/2006/relationships/hyperlink" Target="http://www.inegi.org.mx/programas/ensanut/2018/" TargetMode="External"/><Relationship Id="rId1043" Type="http://schemas.openxmlformats.org/officeDocument/2006/relationships/hyperlink" Target="http://www.inegi.org.mx/programas/" TargetMode="External"/><Relationship Id="rId1044" Type="http://schemas.openxmlformats.org/officeDocument/2006/relationships/hyperlink" Target="http://www.inegi.org.mx/pro-" TargetMode="External"/><Relationship Id="rId1045" Type="http://schemas.openxmlformats.org/officeDocument/2006/relationships/hyperlink" Target="http://www.inegi.org.mx/programas/enoe/15ymas/" TargetMode="External"/><Relationship Id="rId1046" Type="http://schemas.openxmlformats.org/officeDocument/2006/relationships/hyperlink" Target="http://www.inegi.org.mx/temas/itaee/" TargetMode="External"/><Relationship Id="rId1047" Type="http://schemas.openxmlformats.org/officeDocument/2006/relationships/image" Target="media/image999.png"/><Relationship Id="rId1048" Type="http://schemas.openxmlformats.org/officeDocument/2006/relationships/hyperlink" Target="http://estadistica-sig.inmujeres.gob/" TargetMode="External"/><Relationship Id="rId1049" Type="http://schemas.openxmlformats.org/officeDocument/2006/relationships/hyperlink" Target="http://www/" TargetMode="External"/><Relationship Id="rId1050" Type="http://schemas.openxmlformats.org/officeDocument/2006/relationships/hyperlink" Target="http://www.finanzasoaxaca.gob/" TargetMode="External"/><Relationship Id="rId1051" Type="http://schemas.openxmlformats.org/officeDocument/2006/relationships/image" Target="media/image1000.png"/><Relationship Id="rId1052" Type="http://schemas.openxmlformats.org/officeDocument/2006/relationships/hyperlink" Target="http://semarnat.gob.mx.anuarios-estadisticos-forestales/" TargetMode="External"/><Relationship Id="rId1053" Type="http://schemas.openxmlformats.org/officeDocument/2006/relationships/hyperlink" Target="http://www.gob.mx/cms/" TargetMode="External"/><Relationship Id="rId1054" Type="http://schemas.openxmlformats.org/officeDocument/2006/relationships/hyperlink" Target="http://www.gob.mx/sesnsp/articulos/inci-" TargetMode="External"/><Relationship Id="rId1055" Type="http://schemas.openxmlformats.org/officeDocument/2006/relationships/footer" Target="footer20.xml"/><Relationship Id="rId1056" Type="http://schemas.openxmlformats.org/officeDocument/2006/relationships/image" Target="media/image1001.png"/><Relationship Id="rId1057" Type="http://schemas.openxmlformats.org/officeDocument/2006/relationships/image" Target="media/image1002.png"/><Relationship Id="rId1058" Type="http://schemas.openxmlformats.org/officeDocument/2006/relationships/footer" Target="footer21.xml"/><Relationship Id="rId1059" Type="http://schemas.openxmlformats.org/officeDocument/2006/relationships/footer" Target="footer22.xml"/><Relationship Id="rId1060" Type="http://schemas.openxmlformats.org/officeDocument/2006/relationships/image" Target="media/image1003.png"/><Relationship Id="rId1061" Type="http://schemas.openxmlformats.org/officeDocument/2006/relationships/image" Target="media/image1004.png"/><Relationship Id="rId1062" Type="http://schemas.openxmlformats.org/officeDocument/2006/relationships/footer" Target="footer23.xml"/><Relationship Id="rId1063" Type="http://schemas.openxmlformats.org/officeDocument/2006/relationships/image" Target="media/image1005.png"/><Relationship Id="rId1064" Type="http://schemas.openxmlformats.org/officeDocument/2006/relationships/image" Target="media/image1006.png"/><Relationship Id="rId1065" Type="http://schemas.openxmlformats.org/officeDocument/2006/relationships/image" Target="media/image1007.png"/><Relationship Id="rId1066" Type="http://schemas.openxmlformats.org/officeDocument/2006/relationships/image" Target="media/image1008.png"/><Relationship Id="rId1067" Type="http://schemas.openxmlformats.org/officeDocument/2006/relationships/image" Target="media/image1009.png"/><Relationship Id="rId1068" Type="http://schemas.openxmlformats.org/officeDocument/2006/relationships/image" Target="media/image1010.png"/><Relationship Id="rId1069" Type="http://schemas.openxmlformats.org/officeDocument/2006/relationships/image" Target="media/image1011.png"/><Relationship Id="rId1070" Type="http://schemas.openxmlformats.org/officeDocument/2006/relationships/image" Target="media/image1012.png"/><Relationship Id="rId1071" Type="http://schemas.openxmlformats.org/officeDocument/2006/relationships/image" Target="media/image1013.png"/><Relationship Id="rId1072" Type="http://schemas.openxmlformats.org/officeDocument/2006/relationships/image" Target="media/image1014.png"/><Relationship Id="rId1073" Type="http://schemas.openxmlformats.org/officeDocument/2006/relationships/image" Target="media/image1015.png"/><Relationship Id="rId1074" Type="http://schemas.openxmlformats.org/officeDocument/2006/relationships/image" Target="media/image1016.png"/><Relationship Id="rId1075" Type="http://schemas.openxmlformats.org/officeDocument/2006/relationships/image" Target="media/image1017.png"/><Relationship Id="rId1076" Type="http://schemas.openxmlformats.org/officeDocument/2006/relationships/image" Target="media/image1018.png"/><Relationship Id="rId1077" Type="http://schemas.openxmlformats.org/officeDocument/2006/relationships/image" Target="media/image1019.png"/><Relationship Id="rId1078" Type="http://schemas.openxmlformats.org/officeDocument/2006/relationships/image" Target="media/image1020.png"/><Relationship Id="rId107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2023-07-13T16:20:29Z</dcterms:created>
  <dcterms:modified xsi:type="dcterms:W3CDTF">2023-07-13T16:20:29Z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2023-07-04T00:00:00Z</vt:filetime>
  </property>
  <property fmtid="{D5CDD505-2E9C-101B-9397-08002B2CF9AE}" pid="3" name="Creator">
    <vt:lpwstr>Adobe InDesign 15.1 (Windows)</vt:lpwstr>
  </property>
  <property fmtid="{D5CDD505-2E9C-101B-9397-08002B2CF9AE}" pid="4" name="LastSaved">
    <vt:filetime>2023-07-13T00:00:00Z</vt:filetime>
  </property>
</Properties>
</file>