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spacing w:line="278" w:lineRule="auto" w:before="57"/>
        <w:ind w:left="256" w:right="527" w:firstLine="0"/>
        <w:jc w:val="both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Última Reforma: Decreto No. 1074 aprobado por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la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LXV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Legislatura</w:t>
      </w:r>
      <w:r>
        <w:rPr>
          <w:rFonts w:ascii="Calibri" w:hAnsi="Calibri"/>
          <w:b/>
          <w:i/>
          <w:color w:val="FFFFFF"/>
          <w:spacing w:val="4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Estado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 22 de marzo del</w:t>
      </w:r>
      <w:r>
        <w:rPr>
          <w:rFonts w:ascii="Calibri" w:hAnsi="Calibri"/>
          <w:b/>
          <w:i/>
          <w:color w:val="FFFFFF"/>
          <w:spacing w:val="1"/>
          <w:sz w:val="22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2023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y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publicado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en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4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número</w:t>
      </w:r>
      <w:r>
        <w:rPr>
          <w:rFonts w:ascii="Calibri" w:hAnsi="Calibri"/>
          <w:b/>
          <w:i/>
          <w:color w:val="FFFFFF"/>
          <w:spacing w:val="4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13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Vigésimo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Sexta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Calibri" w:hAnsi="Calibri"/>
          <w:b/>
          <w:i/>
          <w:color w:val="FFFFFF"/>
          <w:spacing w:val="4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5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abril</w:t>
      </w:r>
      <w:r>
        <w:rPr>
          <w:rFonts w:ascii="Calibri" w:hAnsi="Calibri"/>
          <w:b/>
          <w:i/>
          <w:color w:val="FFFFFF"/>
          <w:spacing w:val="4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1"/>
          <w:sz w:val="22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spacing w:before="3"/>
        <w:rPr>
          <w:rFonts w:ascii="Calibri"/>
          <w:b/>
          <w:i/>
          <w:sz w:val="11"/>
        </w:rPr>
      </w:pPr>
    </w:p>
    <w:p>
      <w:pPr>
        <w:spacing w:line="278" w:lineRule="auto" w:before="56"/>
        <w:ind w:left="256" w:right="367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Ley</w:t>
      </w:r>
      <w:r>
        <w:rPr>
          <w:rFonts w:ascii="Calibri" w:hAnsi="Calibri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aprobada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13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Enero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2012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mediante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decreto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No.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823,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publicada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en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Extra</w:t>
      </w:r>
      <w:r>
        <w:rPr>
          <w:rFonts w:ascii="Calibri" w:hAnsi="Calibri"/>
          <w:b/>
          <w:i/>
          <w:color w:val="FFFFFF"/>
          <w:spacing w:val="-47"/>
          <w:sz w:val="22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Estado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Oaxaca el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día 14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 febrero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2012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.</w:t>
      </w:r>
    </w:p>
    <w:p>
      <w:pPr>
        <w:pStyle w:val="BodyText"/>
        <w:rPr>
          <w:rFonts w:ascii="Calibri"/>
          <w:b/>
          <w:i/>
        </w:rPr>
      </w:pPr>
    </w:p>
    <w:p>
      <w:pPr>
        <w:spacing w:before="178"/>
        <w:ind w:left="256" w:right="36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LICENCIADO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GABINO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CUÉ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MONTEAGUDO,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GOBERNADOR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CONSTITUCIONAL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SUS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HABITANTES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HACE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SABER: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25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QUE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LEGISLATURA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ESTADO,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HA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TENIDO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BIEN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APROBAR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SIGUIENTE: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852" w:right="210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823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256" w:right="36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SEXAGÉSIMA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CONSTITUCIONAL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50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OAXACA,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APRUEBA: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210"/>
        <w:ind w:left="1852" w:right="2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90000" w:color="auto" w:val="clear"/>
        </w:rPr>
        <w:t>LEY</w:t>
      </w:r>
      <w:r>
        <w:rPr>
          <w:rFonts w:ascii="Arial" w:hAnsi="Arial"/>
          <w:b/>
          <w:color w:val="FFFFFF"/>
          <w:spacing w:val="-6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DE</w:t>
      </w:r>
      <w:r>
        <w:rPr>
          <w:rFonts w:ascii="Arial" w:hAnsi="Arial"/>
          <w:b/>
          <w:color w:val="FFFFFF"/>
          <w:spacing w:val="-6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LA</w:t>
      </w:r>
      <w:r>
        <w:rPr>
          <w:rFonts w:ascii="Arial" w:hAnsi="Arial"/>
          <w:b/>
          <w:color w:val="FFFFFF"/>
          <w:spacing w:val="-10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DEFENSORÍA</w:t>
      </w:r>
      <w:r>
        <w:rPr>
          <w:rFonts w:ascii="Arial" w:hAnsi="Arial"/>
          <w:b/>
          <w:color w:val="FFFFFF"/>
          <w:spacing w:val="-12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DE</w:t>
      </w:r>
      <w:r>
        <w:rPr>
          <w:rFonts w:ascii="Arial" w:hAnsi="Arial"/>
          <w:b/>
          <w:color w:val="FFFFFF"/>
          <w:spacing w:val="-6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LOS</w:t>
      </w:r>
      <w:r>
        <w:rPr>
          <w:rFonts w:ascii="Arial" w:hAnsi="Arial"/>
          <w:b/>
          <w:color w:val="FFFFFF"/>
          <w:spacing w:val="-5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DERECHOS</w:t>
      </w:r>
      <w:r>
        <w:rPr>
          <w:rFonts w:ascii="Arial" w:hAnsi="Arial"/>
          <w:b/>
          <w:color w:val="FFFFFF"/>
          <w:spacing w:val="-8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HUMANOS</w:t>
      </w:r>
      <w:r>
        <w:rPr>
          <w:rFonts w:ascii="Arial" w:hAnsi="Arial"/>
          <w:b/>
          <w:color w:val="FFFFFF"/>
          <w:spacing w:val="-58"/>
          <w:sz w:val="22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DEL</w:t>
      </w:r>
      <w:r>
        <w:rPr>
          <w:rFonts w:ascii="Arial" w:hAnsi="Arial"/>
          <w:b/>
          <w:color w:val="FFFFFF"/>
          <w:spacing w:val="-1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PUEBLO</w:t>
      </w:r>
      <w:r>
        <w:rPr>
          <w:rFonts w:ascii="Arial" w:hAnsi="Arial"/>
          <w:b/>
          <w:color w:val="FFFFFF"/>
          <w:spacing w:val="2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DE</w:t>
      </w:r>
      <w:r>
        <w:rPr>
          <w:rFonts w:ascii="Arial" w:hAnsi="Arial"/>
          <w:b/>
          <w:color w:val="FFFFFF"/>
          <w:spacing w:val="-3"/>
          <w:sz w:val="22"/>
          <w:shd w:fill="890000" w:color="auto" w:val="clear"/>
        </w:rPr>
        <w:t> </w:t>
      </w:r>
      <w:r>
        <w:rPr>
          <w:rFonts w:ascii="Arial" w:hAnsi="Arial"/>
          <w:b/>
          <w:color w:val="FFFFFF"/>
          <w:sz w:val="22"/>
          <w:shd w:fill="890000" w:color="auto" w:val="clear"/>
        </w:rPr>
        <w:t>OAXACA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500" w:lineRule="atLeast" w:before="0"/>
        <w:ind w:left="4022" w:right="4274" w:hanging="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CAPÍTULO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49" w:lineRule="exact" w:before="0"/>
        <w:ind w:left="2105" w:right="236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spacing w:before="1"/>
        <w:ind w:left="256" w:right="513"/>
        <w:jc w:val="both"/>
      </w:pPr>
      <w:r>
        <w:rPr>
          <w:rFonts w:ascii="Arial" w:hAnsi="Arial"/>
          <w:b/>
        </w:rPr>
        <w:t>Artículo 1. </w:t>
      </w:r>
      <w:r>
        <w:rPr/>
        <w:t>Las disposiciones de esta Ley son de orden público, interés social y observancia</w:t>
      </w:r>
      <w:r>
        <w:rPr>
          <w:spacing w:val="1"/>
        </w:rPr>
        <w:t> </w:t>
      </w:r>
      <w:r>
        <w:rPr/>
        <w:t>general en el Estado de Oaxaca, en términos de lo establecido por los artículos 102 apartado B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</w:t>
      </w:r>
      <w:r>
        <w:rPr>
          <w:spacing w:val="6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Soberano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56" w:right="509"/>
        <w:jc w:val="both"/>
      </w:pP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integración,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competencia y procedimientos de 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Derechos Humanos</w:t>
      </w:r>
      <w:r>
        <w:rPr>
          <w:spacing w:val="1"/>
        </w:rPr>
        <w:t> </w:t>
      </w:r>
      <w:r>
        <w:rPr/>
        <w:t>del Pueblo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56" w:right="515"/>
        <w:jc w:val="both"/>
      </w:pPr>
      <w:r>
        <w:rPr>
          <w:rFonts w:ascii="Arial" w:hAnsi="Arial"/>
          <w:b/>
        </w:rPr>
        <w:t>Artículo 2. </w:t>
      </w:r>
      <w:r>
        <w:rPr/>
        <w:t>La Defensoría de los Derechos Humanos del Pueblo de Oaxaca, tiene por objeto la</w:t>
      </w:r>
      <w:r>
        <w:rPr>
          <w:spacing w:val="1"/>
        </w:rPr>
        <w:t> </w:t>
      </w:r>
      <w:r>
        <w:rPr/>
        <w:t>defensa, protección,</w:t>
      </w:r>
      <w:r>
        <w:rPr>
          <w:spacing w:val="1"/>
        </w:rPr>
        <w:t> </w:t>
      </w:r>
      <w:r>
        <w:rPr/>
        <w:t>promoción, estudio y difusión de los derechos</w:t>
      </w:r>
      <w:r>
        <w:rPr>
          <w:spacing w:val="1"/>
        </w:rPr>
        <w:t> </w:t>
      </w:r>
      <w:r>
        <w:rPr/>
        <w:t>humanos, así como la</w:t>
      </w:r>
      <w:r>
        <w:rPr>
          <w:spacing w:val="1"/>
        </w:rPr>
        <w:t> </w:t>
      </w:r>
      <w:r>
        <w:rPr/>
        <w:t>prevención, atención y erradicación de la discriminación y la violencia que sufren las personas</w:t>
      </w:r>
      <w:r>
        <w:rPr>
          <w:spacing w:val="1"/>
        </w:rPr>
        <w:t> </w:t>
      </w:r>
      <w:r>
        <w:rPr/>
        <w:t>por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/>
        <w:t>condición,</w:t>
      </w:r>
      <w:r>
        <w:rPr>
          <w:spacing w:val="-5"/>
        </w:rPr>
        <w:t> </w:t>
      </w:r>
      <w:r>
        <w:rPr/>
        <w:t>posición</w:t>
      </w:r>
      <w:r>
        <w:rPr>
          <w:spacing w:val="-8"/>
        </w:rPr>
        <w:t> </w:t>
      </w:r>
      <w:r>
        <w:rPr/>
        <w:t>social,</w:t>
      </w:r>
      <w:r>
        <w:rPr>
          <w:spacing w:val="-5"/>
        </w:rPr>
        <w:t> </w:t>
      </w:r>
      <w:r>
        <w:rPr/>
        <w:t>identidad</w:t>
      </w:r>
      <w:r>
        <w:rPr>
          <w:spacing w:val="-9"/>
        </w:rPr>
        <w:t> </w:t>
      </w:r>
      <w:r>
        <w:rPr/>
        <w:t>cultural,</w:t>
      </w:r>
      <w:r>
        <w:rPr>
          <w:spacing w:val="-6"/>
        </w:rPr>
        <w:t> </w:t>
      </w:r>
      <w:r>
        <w:rPr/>
        <w:t>política,</w:t>
      </w:r>
      <w:r>
        <w:rPr>
          <w:spacing w:val="-5"/>
        </w:rPr>
        <w:t> </w:t>
      </w:r>
      <w:r>
        <w:rPr/>
        <w:t>económica,</w:t>
      </w:r>
      <w:r>
        <w:rPr>
          <w:spacing w:val="-8"/>
        </w:rPr>
        <w:t> </w:t>
      </w:r>
      <w:r>
        <w:rPr/>
        <w:t>género,</w:t>
      </w:r>
      <w:r>
        <w:rPr>
          <w:spacing w:val="-8"/>
        </w:rPr>
        <w:t> </w:t>
      </w:r>
      <w:r>
        <w:rPr/>
        <w:t>discapacidades,</w:t>
      </w:r>
      <w:r>
        <w:rPr>
          <w:spacing w:val="-58"/>
        </w:rPr>
        <w:t> </w:t>
      </w:r>
      <w:r>
        <w:rPr/>
        <w:t>estado</w:t>
      </w:r>
      <w:r>
        <w:rPr>
          <w:spacing w:val="-7"/>
        </w:rPr>
        <w:t> </w:t>
      </w:r>
      <w:r>
        <w:rPr/>
        <w:t>civil,</w:t>
      </w:r>
      <w:r>
        <w:rPr>
          <w:spacing w:val="-6"/>
        </w:rPr>
        <w:t> </w:t>
      </w:r>
      <w:r>
        <w:rPr/>
        <w:t>origen</w:t>
      </w:r>
      <w:r>
        <w:rPr>
          <w:spacing w:val="-6"/>
        </w:rPr>
        <w:t> </w:t>
      </w:r>
      <w:r>
        <w:rPr/>
        <w:t>étnico,</w:t>
      </w:r>
      <w:r>
        <w:rPr>
          <w:spacing w:val="-6"/>
        </w:rPr>
        <w:t> </w:t>
      </w:r>
      <w:r>
        <w:rPr/>
        <w:t>color,</w:t>
      </w:r>
      <w:r>
        <w:rPr>
          <w:spacing w:val="-6"/>
        </w:rPr>
        <w:t> </w:t>
      </w:r>
      <w:r>
        <w:rPr/>
        <w:t>edad,</w:t>
      </w:r>
      <w:r>
        <w:rPr>
          <w:spacing w:val="-5"/>
        </w:rPr>
        <w:t> </w:t>
      </w:r>
      <w:r>
        <w:rPr/>
        <w:t>idioma,</w:t>
      </w:r>
      <w:r>
        <w:rPr>
          <w:spacing w:val="-8"/>
        </w:rPr>
        <w:t> </w:t>
      </w:r>
      <w:r>
        <w:rPr/>
        <w:t>características</w:t>
      </w:r>
      <w:r>
        <w:rPr>
          <w:spacing w:val="-6"/>
        </w:rPr>
        <w:t> </w:t>
      </w:r>
      <w:r>
        <w:rPr/>
        <w:t>sexuales,</w:t>
      </w:r>
      <w:r>
        <w:rPr>
          <w:spacing w:val="-6"/>
        </w:rPr>
        <w:t> </w:t>
      </w:r>
      <w:r>
        <w:rPr/>
        <w:t>orientación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preferencia</w:t>
      </w:r>
      <w:r>
        <w:rPr>
          <w:spacing w:val="-59"/>
        </w:rPr>
        <w:t> </w:t>
      </w:r>
      <w:r>
        <w:rPr/>
        <w:t>sexual, identidad, ciudadanía, migración, nacionalidades, salud, religión e ideología; o cualquier</w:t>
      </w:r>
      <w:r>
        <w:rPr>
          <w:spacing w:val="1"/>
        </w:rPr>
        <w:t> </w:t>
      </w:r>
      <w:r>
        <w:rPr/>
        <w:t>otra</w:t>
      </w:r>
      <w:r>
        <w:rPr>
          <w:spacing w:val="-3"/>
        </w:rPr>
        <w:t> </w:t>
      </w:r>
      <w:r>
        <w:rPr/>
        <w:t>que vulnere</w:t>
      </w:r>
      <w:r>
        <w:rPr>
          <w:spacing w:val="-2"/>
        </w:rPr>
        <w:t> </w:t>
      </w:r>
      <w:r>
        <w:rPr/>
        <w:t>la dignidad de la persona.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60"/>
          <w:pgMar w:header="794" w:footer="1017" w:top="2100" w:bottom="1200" w:left="1160" w:right="9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4" w:after="11"/>
        <w:ind w:left="256" w:right="505"/>
        <w:jc w:val="both"/>
      </w:pPr>
      <w:r>
        <w:rPr/>
        <w:t>La Defensoría de los Derechos Humanos del Pueblo de Oaxaca deberá observar y exigir el</w:t>
      </w:r>
      <w:r>
        <w:rPr>
          <w:spacing w:val="1"/>
        </w:rPr>
        <w:t> </w:t>
      </w:r>
      <w:r>
        <w:rPr/>
        <w:t>cumplimiento de los derechos humanos reconocidos constitucionalmente así como de aquellos</w:t>
      </w:r>
      <w:r>
        <w:rPr>
          <w:spacing w:val="1"/>
        </w:rPr>
        <w:t> </w:t>
      </w:r>
      <w:r>
        <w:rPr/>
        <w:t>contenidos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Tratados</w:t>
      </w:r>
      <w:r>
        <w:rPr>
          <w:spacing w:val="-2"/>
        </w:rPr>
        <w:t> </w:t>
      </w:r>
      <w:r>
        <w:rPr/>
        <w:t>internacionales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Mexicano</w:t>
      </w:r>
      <w:r>
        <w:rPr>
          <w:spacing w:val="-4"/>
        </w:rPr>
        <w:t> </w:t>
      </w:r>
      <w:r>
        <w:rPr/>
        <w:t>sea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ind w:left="261"/>
        <w:rPr>
          <w:sz w:val="20"/>
        </w:rPr>
      </w:pPr>
      <w:r>
        <w:rPr>
          <w:sz w:val="20"/>
        </w:rPr>
        <w:pict>
          <v:group style="width:472.9pt;height:24pt;mso-position-horizontal-relative:char;mso-position-vertical-relative:line" coordorigin="0,0" coordsize="9458,480">
            <v:shape style="position:absolute;left:0;top:240;width:6949;height:240" type="#_x0000_t202" filled="true" fillcolor="#d2d2d2" stroked="false">
              <v:textbox inset="0,0,0,0">
                <w:txbxContent>
                  <w:p>
                    <w:pPr>
                      <w:spacing w:line="219" w:lineRule="exact" w:before="2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publicado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Periódico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Oficial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número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43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Tercera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Sección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fecha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22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octubre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2022)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58;height:240" type="#_x0000_t202" filled="true" fillcolor="#d2d2d2" stroked="false">
              <v:textbox inset="0,0,0,0">
                <w:txbxContent>
                  <w:p>
                    <w:pPr>
                      <w:spacing w:line="219" w:lineRule="exact" w:before="2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(Artículo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reformado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mediante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decreto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número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699, aprobado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por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LXV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Estado el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28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septiembre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2022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42" w:lineRule="auto" w:before="94"/>
        <w:ind w:left="256" w:right="509"/>
        <w:jc w:val="both"/>
      </w:pPr>
      <w:r>
        <w:rPr>
          <w:rFonts w:ascii="Arial" w:hAnsi="Arial"/>
          <w:b/>
        </w:rPr>
        <w:t>Artículo 3. </w:t>
      </w:r>
      <w:r>
        <w:rPr/>
        <w:t>La Defensoría de los Derechos Humanos del Pueblo de Oaxaca es un organismo</w:t>
      </w:r>
      <w:r>
        <w:rPr>
          <w:spacing w:val="1"/>
        </w:rPr>
        <w:t> </w:t>
      </w:r>
      <w:r>
        <w:rPr/>
        <w:t>público,</w:t>
      </w:r>
      <w:r>
        <w:rPr>
          <w:spacing w:val="-6"/>
        </w:rPr>
        <w:t> </w:t>
      </w:r>
      <w:r>
        <w:rPr/>
        <w:t>autónomo,</w:t>
      </w:r>
      <w:r>
        <w:rPr>
          <w:spacing w:val="-8"/>
        </w:rPr>
        <w:t> </w:t>
      </w:r>
      <w:r>
        <w:rPr/>
        <w:t>ciudadanizado,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personalidad</w:t>
      </w:r>
      <w:r>
        <w:rPr>
          <w:spacing w:val="-9"/>
        </w:rPr>
        <w:t> </w:t>
      </w:r>
      <w:r>
        <w:rPr/>
        <w:t>jurídica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propio.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rige</w:t>
      </w:r>
      <w:r>
        <w:rPr>
          <w:spacing w:val="-8"/>
        </w:rPr>
        <w:t> </w:t>
      </w:r>
      <w:r>
        <w:rPr/>
        <w:t>por</w:t>
      </w:r>
      <w:r>
        <w:rPr>
          <w:spacing w:val="-58"/>
        </w:rPr>
        <w:t> </w:t>
      </w:r>
      <w:r>
        <w:rPr/>
        <w:t>los principios de universalidad, irrenunciabilidad, integralidad, interdependencia, indivisibilidad,</w:t>
      </w:r>
      <w:r>
        <w:rPr>
          <w:spacing w:val="1"/>
        </w:rPr>
        <w:t> </w:t>
      </w:r>
      <w:r>
        <w:rPr/>
        <w:t>exigibilidad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progresividad.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after="13"/>
        <w:ind w:left="256" w:right="513"/>
        <w:jc w:val="both"/>
      </w:pPr>
      <w:r>
        <w:rPr/>
        <w:t>Es</w:t>
      </w:r>
      <w:r>
        <w:rPr>
          <w:spacing w:val="1"/>
        </w:rPr>
        <w:t> </w:t>
      </w:r>
      <w:r>
        <w:rPr/>
        <w:t>independiente de los</w:t>
      </w:r>
      <w:r>
        <w:rPr>
          <w:spacing w:val="1"/>
        </w:rPr>
        <w:t> </w:t>
      </w:r>
      <w:r>
        <w:rPr/>
        <w:t>poderes del Estado, de</w:t>
      </w:r>
      <w:r>
        <w:rPr>
          <w:spacing w:val="1"/>
        </w:rPr>
        <w:t> </w:t>
      </w:r>
      <w:r>
        <w:rPr/>
        <w:t>cualquier</w:t>
      </w:r>
      <w:r>
        <w:rPr>
          <w:spacing w:val="61"/>
        </w:rPr>
        <w:t> </w:t>
      </w:r>
      <w:r>
        <w:rPr/>
        <w:t>institución o autoridad y goza de</w:t>
      </w:r>
      <w:r>
        <w:rPr>
          <w:spacing w:val="1"/>
        </w:rPr>
        <w:t> </w:t>
      </w:r>
      <w:r>
        <w:rPr/>
        <w:t>plena</w:t>
      </w:r>
      <w:r>
        <w:rPr>
          <w:spacing w:val="-2"/>
        </w:rPr>
        <w:t> </w:t>
      </w:r>
      <w:r>
        <w:rPr/>
        <w:t>autonomía</w:t>
      </w:r>
      <w:r>
        <w:rPr>
          <w:spacing w:val="-3"/>
        </w:rPr>
        <w:t> </w:t>
      </w:r>
      <w:r>
        <w:rPr/>
        <w:t>organizativa,</w:t>
      </w:r>
      <w:r>
        <w:rPr>
          <w:spacing w:val="-4"/>
        </w:rPr>
        <w:t> </w:t>
      </w:r>
      <w:r>
        <w:rPr/>
        <w:t>funcional,</w:t>
      </w:r>
      <w:r>
        <w:rPr>
          <w:spacing w:val="-4"/>
        </w:rPr>
        <w:t> </w:t>
      </w:r>
      <w:r>
        <w:rPr/>
        <w:t>financiera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administrativa.</w:t>
      </w:r>
    </w:p>
    <w:p>
      <w:pPr>
        <w:pStyle w:val="BodyText"/>
        <w:ind w:left="261"/>
        <w:rPr>
          <w:sz w:val="20"/>
        </w:rPr>
      </w:pPr>
      <w:r>
        <w:rPr>
          <w:sz w:val="20"/>
        </w:rPr>
        <w:pict>
          <v:group style="width:472.9pt;height:24pt;mso-position-horizontal-relative:char;mso-position-vertical-relative:line" coordorigin="0,0" coordsize="9458,480">
            <v:shape style="position:absolute;left:0;top:240;width:6949;height:240" type="#_x0000_t202" filled="true" fillcolor="#d2d2d2" stroked="false">
              <v:textbox inset="0,0,0,0">
                <w:txbxContent>
                  <w:p>
                    <w:pPr>
                      <w:spacing w:line="219" w:lineRule="exact" w:before="2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publicado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Periódico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Oficial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número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43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Tercera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Sección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fecha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22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octubre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2022)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58;height:240" type="#_x0000_t202" filled="true" fillcolor="#d2d2d2" stroked="false">
              <v:textbox inset="0,0,0,0">
                <w:txbxContent>
                  <w:p>
                    <w:pPr>
                      <w:spacing w:line="219" w:lineRule="exact" w:before="2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(Artículo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reformado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mediante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decreto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número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699,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aprobado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por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LXV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28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septiembre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2022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before="93"/>
        <w:ind w:left="256" w:right="509"/>
        <w:jc w:val="both"/>
      </w:pPr>
      <w:r>
        <w:rPr>
          <w:rFonts w:ascii="Arial" w:hAnsi="Arial"/>
          <w:b/>
        </w:rPr>
        <w:t>Artículo 4. </w:t>
      </w:r>
      <w:r>
        <w:rPr/>
        <w:t>En ejercicio de su autonomía, la Defensoría presentará su proyecto de presupuesto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Finanzas, y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sometido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inclusión en</w:t>
      </w:r>
      <w:r>
        <w:rPr>
          <w:spacing w:val="-1"/>
        </w:rPr>
        <w:t> </w:t>
      </w:r>
      <w:r>
        <w:rPr/>
        <w:t>el Presupuesto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Egresos.</w:t>
      </w:r>
    </w:p>
    <w:p>
      <w:pPr>
        <w:pStyle w:val="BodyText"/>
        <w:spacing w:before="202"/>
        <w:ind w:left="256" w:right="516"/>
        <w:jc w:val="both"/>
      </w:pP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Pueblo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infraestructura</w:t>
      </w:r>
      <w:r>
        <w:rPr>
          <w:spacing w:val="-3"/>
        </w:rPr>
        <w:t> </w:t>
      </w:r>
      <w:r>
        <w:rPr/>
        <w:t>apropiada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buen desempeño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7"/>
        </w:rPr>
        <w:t> </w:t>
      </w:r>
      <w:r>
        <w:rPr/>
        <w:t>funciones.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 5. </w:t>
      </w:r>
      <w:r>
        <w:rPr/>
        <w:t>La Defensoría de los Derechos Humanos del Pueblo de Oaxaca tendrá competencia</w:t>
      </w:r>
      <w:r>
        <w:rPr>
          <w:spacing w:val="-59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peticiones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presuntas</w:t>
      </w:r>
      <w:r>
        <w:rPr>
          <w:spacing w:val="1"/>
        </w:rPr>
        <w:t> </w:t>
      </w:r>
      <w:r>
        <w:rPr/>
        <w:t>violaciones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éstas</w:t>
      </w:r>
      <w:r>
        <w:rPr>
          <w:spacing w:val="1"/>
        </w:rPr>
        <w:t> </w:t>
      </w:r>
      <w:r>
        <w:rPr/>
        <w:t>fueren</w:t>
      </w:r>
      <w:r>
        <w:rPr>
          <w:spacing w:val="1"/>
        </w:rPr>
        <w:t> </w:t>
      </w:r>
      <w:r>
        <w:rPr/>
        <w:t>imputadas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autoridades</w:t>
      </w:r>
      <w:r>
        <w:rPr>
          <w:spacing w:val="61"/>
        </w:rPr>
        <w:t> </w:t>
      </w:r>
      <w:r>
        <w:rPr/>
        <w:t>y</w:t>
      </w:r>
      <w:r>
        <w:rPr>
          <w:spacing w:val="1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 de</w:t>
      </w:r>
      <w:r>
        <w:rPr>
          <w:spacing w:val="-3"/>
        </w:rPr>
        <w:t> </w:t>
      </w:r>
      <w:r>
        <w:rPr/>
        <w:t>carácter</w:t>
      </w:r>
      <w:r>
        <w:rPr>
          <w:spacing w:val="2"/>
        </w:rPr>
        <w:t> </w:t>
      </w:r>
      <w:r>
        <w:rPr/>
        <w:t>estatal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256" w:right="513"/>
        <w:jc w:val="both"/>
      </w:pPr>
      <w:r>
        <w:rPr/>
        <w:t>En caso de omisión o inactividad de la Defensoría de los Derechos Humanos del Pueblo 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queja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tramitándose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éste</w:t>
      </w:r>
      <w:r>
        <w:rPr>
          <w:spacing w:val="-3"/>
        </w:rPr>
        <w:t> </w:t>
      </w:r>
      <w:r>
        <w:rPr/>
        <w:t>Organismo.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25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6.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consideran</w:t>
      </w:r>
      <w:r>
        <w:rPr>
          <w:spacing w:val="-5"/>
          <w:sz w:val="22"/>
        </w:rPr>
        <w:t> </w:t>
      </w:r>
      <w:r>
        <w:rPr>
          <w:sz w:val="22"/>
        </w:rPr>
        <w:t>Derechos</w:t>
      </w:r>
      <w:r>
        <w:rPr>
          <w:spacing w:val="-7"/>
          <w:sz w:val="22"/>
        </w:rPr>
        <w:t> </w:t>
      </w:r>
      <w:r>
        <w:rPr>
          <w:sz w:val="22"/>
        </w:rPr>
        <w:t>Humanos: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0" w:after="0"/>
        <w:ind w:left="825" w:right="506" w:hanging="569"/>
        <w:jc w:val="both"/>
        <w:rPr>
          <w:sz w:val="22"/>
        </w:rPr>
      </w:pPr>
      <w:r>
        <w:rPr>
          <w:sz w:val="22"/>
        </w:rPr>
        <w:t>Los derechos de las personas y colectividades, vinculados a la dignidad humana sin</w:t>
      </w:r>
      <w:r>
        <w:rPr>
          <w:spacing w:val="1"/>
          <w:sz w:val="22"/>
        </w:rPr>
        <w:t> </w:t>
      </w:r>
      <w:r>
        <w:rPr>
          <w:sz w:val="22"/>
        </w:rPr>
        <w:t>distinción de origen étnico, género, sexo, cultura, ideología, condición social, preferencia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orientación</w:t>
      </w:r>
      <w:r>
        <w:rPr>
          <w:spacing w:val="1"/>
          <w:sz w:val="22"/>
        </w:rPr>
        <w:t> </w:t>
      </w:r>
      <w:r>
        <w:rPr>
          <w:sz w:val="22"/>
        </w:rPr>
        <w:t>sexual,</w:t>
      </w:r>
      <w:r>
        <w:rPr>
          <w:spacing w:val="1"/>
          <w:sz w:val="22"/>
        </w:rPr>
        <w:t> </w:t>
      </w:r>
      <w:r>
        <w:rPr>
          <w:sz w:val="22"/>
        </w:rPr>
        <w:t>edad,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religión,</w:t>
      </w:r>
      <w:r>
        <w:rPr>
          <w:spacing w:val="1"/>
          <w:sz w:val="22"/>
        </w:rPr>
        <w:t> </w:t>
      </w:r>
      <w:r>
        <w:rPr>
          <w:sz w:val="22"/>
        </w:rPr>
        <w:t>opiniones,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civil,</w:t>
      </w:r>
      <w:r>
        <w:rPr>
          <w:spacing w:val="1"/>
          <w:sz w:val="22"/>
        </w:rPr>
        <w:t> </w:t>
      </w:r>
      <w:r>
        <w:rPr>
          <w:sz w:val="22"/>
        </w:rPr>
        <w:t>discapacidad</w:t>
      </w:r>
      <w:r>
        <w:rPr>
          <w:spacing w:val="1"/>
          <w:sz w:val="22"/>
        </w:rPr>
        <w:t> </w:t>
      </w:r>
      <w:r>
        <w:rPr>
          <w:sz w:val="22"/>
        </w:rPr>
        <w:t>física</w:t>
      </w:r>
      <w:r>
        <w:rPr>
          <w:spacing w:val="1"/>
          <w:sz w:val="22"/>
        </w:rPr>
        <w:t> </w:t>
      </w:r>
      <w:r>
        <w:rPr>
          <w:sz w:val="22"/>
        </w:rPr>
        <w:t>y psíquica,</w:t>
      </w:r>
      <w:r>
        <w:rPr>
          <w:spacing w:val="1"/>
          <w:sz w:val="22"/>
        </w:rPr>
        <w:t> </w:t>
      </w:r>
      <w:r>
        <w:rPr>
          <w:sz w:val="22"/>
        </w:rPr>
        <w:t>o cualquier</w:t>
      </w:r>
      <w:r>
        <w:rPr>
          <w:spacing w:val="1"/>
          <w:sz w:val="22"/>
        </w:rPr>
        <w:t> </w:t>
      </w:r>
      <w:r>
        <w:rPr>
          <w:sz w:val="22"/>
        </w:rPr>
        <w:t>otra</w:t>
      </w:r>
      <w:r>
        <w:rPr>
          <w:spacing w:val="1"/>
          <w:sz w:val="22"/>
        </w:rPr>
        <w:t> </w:t>
      </w:r>
      <w:r>
        <w:rPr>
          <w:sz w:val="22"/>
        </w:rPr>
        <w:t>que menoscabe los derechos</w:t>
      </w:r>
      <w:r>
        <w:rPr>
          <w:spacing w:val="1"/>
          <w:sz w:val="22"/>
        </w:rPr>
        <w:t> </w:t>
      </w:r>
      <w:r>
        <w:rPr>
          <w:sz w:val="22"/>
        </w:rPr>
        <w:t>de las</w:t>
      </w:r>
      <w:r>
        <w:rPr>
          <w:spacing w:val="1"/>
          <w:sz w:val="22"/>
        </w:rPr>
        <w:t> </w:t>
      </w:r>
      <w:r>
        <w:rPr>
          <w:sz w:val="22"/>
        </w:rPr>
        <w:t>personas y que el Estado está obligado</w:t>
      </w:r>
      <w:r>
        <w:rPr>
          <w:spacing w:val="1"/>
          <w:sz w:val="22"/>
        </w:rPr>
        <w:t> </w:t>
      </w:r>
      <w:r>
        <w:rPr>
          <w:sz w:val="22"/>
        </w:rPr>
        <w:t>a respetar,</w:t>
      </w:r>
      <w:r>
        <w:rPr>
          <w:spacing w:val="1"/>
          <w:sz w:val="22"/>
        </w:rPr>
        <w:t> </w:t>
      </w:r>
      <w:r>
        <w:rPr>
          <w:sz w:val="22"/>
        </w:rPr>
        <w:t>proteger y garantizar su goce y</w:t>
      </w:r>
      <w:r>
        <w:rPr>
          <w:spacing w:val="1"/>
          <w:sz w:val="22"/>
        </w:rPr>
        <w:t> </w:t>
      </w:r>
      <w:r>
        <w:rPr>
          <w:sz w:val="22"/>
        </w:rPr>
        <w:t>ejercicio.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25" w:val="left" w:leader="none"/>
          <w:tab w:pos="826" w:val="left" w:leader="none"/>
        </w:tabs>
        <w:spacing w:line="240" w:lineRule="auto" w:before="1" w:after="0"/>
        <w:ind w:left="825" w:right="0" w:hanging="570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enunciados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4"/>
          <w:sz w:val="22"/>
        </w:rPr>
        <w:t> </w:t>
      </w:r>
      <w:r>
        <w:rPr>
          <w:sz w:val="22"/>
        </w:rPr>
        <w:t>Unidos</w:t>
      </w:r>
      <w:r>
        <w:rPr>
          <w:spacing w:val="-6"/>
          <w:sz w:val="22"/>
        </w:rPr>
        <w:t> </w:t>
      </w:r>
      <w:r>
        <w:rPr>
          <w:sz w:val="22"/>
        </w:rPr>
        <w:t>Mexicanos.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1" w:after="0"/>
        <w:ind w:left="825" w:right="510" w:hanging="569"/>
        <w:jc w:val="both"/>
        <w:rPr>
          <w:sz w:val="22"/>
        </w:rPr>
      </w:pPr>
      <w:r>
        <w:rPr>
          <w:sz w:val="22"/>
        </w:rPr>
        <w:t>Los contenidos en las Declaraciones, Tratados, Convenios y Acuerdos Internacionales de</w:t>
      </w:r>
      <w:r>
        <w:rPr>
          <w:spacing w:val="1"/>
          <w:sz w:val="22"/>
        </w:rPr>
        <w:t> </w:t>
      </w:r>
      <w:r>
        <w:rPr>
          <w:sz w:val="22"/>
        </w:rPr>
        <w:t>Derechos Humanos de los cuales México sea parte incluidos los Derechos Económicos,</w:t>
      </w:r>
      <w:r>
        <w:rPr>
          <w:spacing w:val="1"/>
          <w:sz w:val="22"/>
        </w:rPr>
        <w:t> </w:t>
      </w:r>
      <w:r>
        <w:rPr>
          <w:sz w:val="22"/>
        </w:rPr>
        <w:t>Sociales, Culturales y Ambientales.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5" w:val="left" w:leader="none"/>
          <w:tab w:pos="826" w:val="left" w:leader="none"/>
        </w:tabs>
        <w:spacing w:line="240" w:lineRule="auto" w:before="0" w:after="0"/>
        <w:ind w:left="825" w:right="0" w:hanging="570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Derechos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personas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grupos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situación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discriminación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exclusión.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0" w:after="0"/>
        <w:ind w:left="825" w:right="511" w:hanging="569"/>
        <w:jc w:val="both"/>
        <w:rPr>
          <w:sz w:val="22"/>
        </w:rPr>
      </w:pPr>
      <w:r>
        <w:rPr>
          <w:sz w:val="22"/>
        </w:rPr>
        <w:t>Todos los derechos reconocidos, en las resoluciones de los Organismos de Derechos</w:t>
      </w:r>
      <w:r>
        <w:rPr>
          <w:spacing w:val="1"/>
          <w:sz w:val="22"/>
        </w:rPr>
        <w:t> </w:t>
      </w:r>
      <w:r>
        <w:rPr>
          <w:sz w:val="22"/>
        </w:rPr>
        <w:t>Humanos de la Organización de Naciones Unidas y de la Organización de los Estados</w:t>
      </w:r>
      <w:r>
        <w:rPr>
          <w:spacing w:val="1"/>
          <w:sz w:val="22"/>
        </w:rPr>
        <w:t> </w:t>
      </w:r>
      <w:r>
        <w:rPr>
          <w:sz w:val="22"/>
        </w:rPr>
        <w:t>Americanos.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56" w:right="512"/>
        <w:jc w:val="both"/>
      </w:pPr>
      <w:r>
        <w:rPr/>
        <w:t>Se</w:t>
      </w:r>
      <w:r>
        <w:rPr>
          <w:spacing w:val="24"/>
        </w:rPr>
        <w:t> </w:t>
      </w:r>
      <w:r>
        <w:rPr/>
        <w:t>entiende</w:t>
      </w:r>
      <w:r>
        <w:rPr>
          <w:spacing w:val="23"/>
        </w:rPr>
        <w:t> </w:t>
      </w:r>
      <w:r>
        <w:rPr/>
        <w:t>por</w:t>
      </w:r>
      <w:r>
        <w:rPr>
          <w:spacing w:val="26"/>
        </w:rPr>
        <w:t> </w:t>
      </w:r>
      <w:r>
        <w:rPr/>
        <w:t>personas</w:t>
      </w:r>
      <w:r>
        <w:rPr>
          <w:spacing w:val="25"/>
        </w:rPr>
        <w:t> </w:t>
      </w:r>
      <w:r>
        <w:rPr/>
        <w:t>o</w:t>
      </w:r>
      <w:r>
        <w:rPr>
          <w:spacing w:val="23"/>
        </w:rPr>
        <w:t> </w:t>
      </w:r>
      <w:r>
        <w:rPr/>
        <w:t>grupos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situación</w:t>
      </w:r>
      <w:r>
        <w:rPr>
          <w:spacing w:val="26"/>
        </w:rPr>
        <w:t> </w:t>
      </w:r>
      <w:r>
        <w:rPr/>
        <w:t>de</w:t>
      </w:r>
      <w:r>
        <w:rPr>
          <w:spacing w:val="22"/>
        </w:rPr>
        <w:t> </w:t>
      </w:r>
      <w:r>
        <w:rPr/>
        <w:t>discriminación</w:t>
      </w:r>
      <w:r>
        <w:rPr>
          <w:spacing w:val="25"/>
        </w:rPr>
        <w:t> </w:t>
      </w:r>
      <w:r>
        <w:rPr/>
        <w:t>y</w:t>
      </w:r>
      <w:r>
        <w:rPr>
          <w:spacing w:val="23"/>
        </w:rPr>
        <w:t> </w:t>
      </w:r>
      <w:r>
        <w:rPr/>
        <w:t>exclusión,</w:t>
      </w:r>
      <w:r>
        <w:rPr>
          <w:spacing w:val="26"/>
        </w:rPr>
        <w:t> </w:t>
      </w:r>
      <w:r>
        <w:rPr/>
        <w:t>a</w:t>
      </w:r>
      <w:r>
        <w:rPr>
          <w:spacing w:val="24"/>
        </w:rPr>
        <w:t> </w:t>
      </w:r>
      <w:r>
        <w:rPr/>
        <w:t>quienes</w:t>
      </w:r>
      <w:r>
        <w:rPr>
          <w:spacing w:val="23"/>
        </w:rPr>
        <w:t> </w:t>
      </w:r>
      <w:r>
        <w:rPr/>
        <w:t>por</w:t>
      </w:r>
      <w:r>
        <w:rPr>
          <w:spacing w:val="-59"/>
        </w:rPr>
        <w:t> </w:t>
      </w:r>
      <w:r>
        <w:rPr/>
        <w:t>sus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sexo,</w:t>
      </w:r>
      <w:r>
        <w:rPr>
          <w:spacing w:val="1"/>
        </w:rPr>
        <w:t> </w:t>
      </w:r>
      <w:r>
        <w:rPr/>
        <w:t>físicas,</w:t>
      </w:r>
      <w:r>
        <w:rPr>
          <w:spacing w:val="1"/>
        </w:rPr>
        <w:t> </w:t>
      </w:r>
      <w:r>
        <w:rPr/>
        <w:t>psíquicas,</w:t>
      </w:r>
      <w:r>
        <w:rPr>
          <w:spacing w:val="1"/>
        </w:rPr>
        <w:t> </w:t>
      </w:r>
      <w:r>
        <w:rPr/>
        <w:t>históricas,</w:t>
      </w:r>
      <w:r>
        <w:rPr>
          <w:spacing w:val="1"/>
        </w:rPr>
        <w:t> </w:t>
      </w:r>
      <w:r>
        <w:rPr/>
        <w:t>económicas,</w:t>
      </w:r>
      <w:r>
        <w:rPr>
          <w:spacing w:val="1"/>
        </w:rPr>
        <w:t> </w:t>
      </w:r>
      <w:r>
        <w:rPr/>
        <w:t>sociales</w:t>
      </w:r>
      <w:r>
        <w:rPr>
          <w:spacing w:val="61"/>
        </w:rPr>
        <w:t> </w:t>
      </w:r>
      <w:r>
        <w:rPr/>
        <w:t>o</w:t>
      </w:r>
      <w:r>
        <w:rPr>
          <w:spacing w:val="1"/>
        </w:rPr>
        <w:t> </w:t>
      </w:r>
      <w:r>
        <w:rPr/>
        <w:t>culturales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les</w:t>
      </w:r>
      <w:r>
        <w:rPr>
          <w:spacing w:val="-5"/>
        </w:rPr>
        <w:t> </w:t>
      </w:r>
      <w:r>
        <w:rPr/>
        <w:t>respete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igualdad.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 7. </w:t>
      </w:r>
      <w:r>
        <w:rPr/>
        <w:t>Los procedimientos que se sigan ante la Defensoría deben ser breves, sencillos,</w:t>
      </w:r>
      <w:r>
        <w:rPr>
          <w:spacing w:val="1"/>
        </w:rPr>
        <w:t> </w:t>
      </w:r>
      <w:r>
        <w:rPr/>
        <w:t>gratuitos y estarán sujetos sólo a las formalidades esenciales establecidas en el capitulo sobre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seguirán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discriminación, igualdad, concentración, rapidez e inmediatez, de manera que se establezca un</w:t>
      </w:r>
      <w:r>
        <w:rPr>
          <w:spacing w:val="1"/>
        </w:rPr>
        <w:t> </w:t>
      </w:r>
      <w:r>
        <w:rPr/>
        <w:t>contacto</w:t>
      </w:r>
      <w:r>
        <w:rPr>
          <w:spacing w:val="-5"/>
        </w:rPr>
        <w:t> </w:t>
      </w:r>
      <w:r>
        <w:rPr/>
        <w:t>directo</w:t>
      </w:r>
      <w:r>
        <w:rPr>
          <w:spacing w:val="-6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partes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evitar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dilación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comunicaciones</w:t>
      </w:r>
      <w:r>
        <w:rPr>
          <w:spacing w:val="-1"/>
        </w:rPr>
        <w:t> </w:t>
      </w:r>
      <w:r>
        <w:rPr/>
        <w:t>escritas.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56" w:right="509"/>
        <w:jc w:val="both"/>
      </w:pP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garantizará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traducción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interpretación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discapacidad</w:t>
      </w:r>
      <w:r>
        <w:rPr>
          <w:spacing w:val="-1"/>
        </w:rPr>
        <w:t> </w:t>
      </w:r>
      <w:r>
        <w:rPr/>
        <w:t>auditiva,</w:t>
      </w:r>
      <w:r>
        <w:rPr>
          <w:spacing w:val="1"/>
        </w:rPr>
        <w:t> </w:t>
      </w:r>
      <w:r>
        <w:rPr/>
        <w:t>oral,</w:t>
      </w:r>
      <w:r>
        <w:rPr>
          <w:spacing w:val="3"/>
        </w:rPr>
        <w:t> </w:t>
      </w:r>
      <w:r>
        <w:rPr/>
        <w:t>visual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casos</w:t>
      </w:r>
      <w:r>
        <w:rPr>
          <w:spacing w:val="-7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requieran.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56" w:right="506"/>
        <w:jc w:val="both"/>
      </w:pP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hablen</w:t>
      </w:r>
      <w:r>
        <w:rPr>
          <w:spacing w:val="1"/>
        </w:rPr>
        <w:t> </w:t>
      </w:r>
      <w:r>
        <w:rPr/>
        <w:t>lenguas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español,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garantizará el derecho a la traducción y/o interpretación tomando en cuenta aspectos culturales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el enfoque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jurídico.</w:t>
      </w:r>
    </w:p>
    <w:p>
      <w:pPr>
        <w:pStyle w:val="BodyText"/>
        <w:spacing w:before="1"/>
      </w:pPr>
    </w:p>
    <w:p>
      <w:pPr>
        <w:pStyle w:val="BodyText"/>
        <w:ind w:left="256" w:right="514"/>
        <w:jc w:val="both"/>
      </w:pPr>
      <w:r>
        <w:rPr/>
        <w:t>La Defensoría garantizará a las personas con discapacidad o enfermedad mental, la asistencia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cualificado</w:t>
      </w:r>
      <w:r>
        <w:rPr>
          <w:spacing w:val="-3"/>
        </w:rPr>
        <w:t> </w:t>
      </w:r>
      <w:r>
        <w:rPr/>
        <w:t>para seguir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trámite</w:t>
      </w:r>
      <w:r>
        <w:rPr>
          <w:spacing w:val="-2"/>
        </w:rPr>
        <w:t> </w:t>
      </w:r>
      <w:r>
        <w:rPr/>
        <w:t>en</w:t>
      </w:r>
      <w:r>
        <w:rPr>
          <w:spacing w:val="-10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 igualdad.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56" w:right="509"/>
        <w:jc w:val="both"/>
      </w:pPr>
      <w:r>
        <w:rPr/>
        <w:t>El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Pueblo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</w:t>
      </w:r>
      <w:r>
        <w:rPr>
          <w:spacing w:val="-3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garantizar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igualdad</w:t>
      </w:r>
      <w:r>
        <w:rPr>
          <w:spacing w:val="61"/>
        </w:rPr>
        <w:t> </w:t>
      </w:r>
      <w:r>
        <w:rPr/>
        <w:t>y</w:t>
      </w:r>
      <w:r>
        <w:rPr>
          <w:spacing w:val="61"/>
        </w:rPr>
        <w:t> </w:t>
      </w:r>
      <w:r>
        <w:rPr/>
        <w:t>no</w:t>
      </w:r>
      <w:r>
        <w:rPr>
          <w:spacing w:val="61"/>
        </w:rPr>
        <w:t> </w:t>
      </w:r>
      <w:r>
        <w:rPr/>
        <w:t>discriminación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las</w:t>
      </w:r>
      <w:r>
        <w:rPr>
          <w:spacing w:val="61"/>
        </w:rPr>
        <w:t> </w:t>
      </w:r>
      <w:r>
        <w:rPr/>
        <w:t>partes</w:t>
      </w:r>
      <w:r>
        <w:rPr>
          <w:spacing w:val="62"/>
        </w:rPr>
        <w:t> </w:t>
      </w:r>
      <w:r>
        <w:rPr/>
        <w:t>involucradas</w:t>
      </w:r>
      <w:r>
        <w:rPr>
          <w:spacing w:val="61"/>
        </w:rPr>
        <w:t> </w:t>
      </w:r>
      <w:r>
        <w:rPr/>
        <w:t>en</w:t>
      </w:r>
      <w:r>
        <w:rPr>
          <w:spacing w:val="61"/>
        </w:rPr>
        <w:t> </w:t>
      </w:r>
      <w:r>
        <w:rPr/>
        <w:t>los trámites</w:t>
      </w:r>
      <w:r>
        <w:rPr>
          <w:spacing w:val="1"/>
        </w:rPr>
        <w:t> </w:t>
      </w:r>
      <w:r>
        <w:rPr/>
        <w:t>ante</w:t>
      </w:r>
      <w:r>
        <w:rPr>
          <w:spacing w:val="-3"/>
        </w:rPr>
        <w:t> </w:t>
      </w:r>
      <w:r>
        <w:rPr/>
        <w:t>la Defensoría.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56" w:right="506"/>
        <w:jc w:val="both"/>
      </w:pPr>
      <w:r>
        <w:rPr>
          <w:rFonts w:ascii="Arial" w:hAnsi="Arial"/>
          <w:b/>
        </w:rPr>
        <w:t>Artículo 8. </w:t>
      </w:r>
      <w:r>
        <w:rPr/>
        <w:t>El personal de la Defensoría deberá manejar confidencialmente la información o</w:t>
      </w:r>
      <w:r>
        <w:rPr>
          <w:spacing w:val="1"/>
        </w:rPr>
        <w:t> </w:t>
      </w:r>
      <w:r>
        <w:rPr/>
        <w:t>documentación relativa a los asuntos de su competencia. Sin perjuicio de lo dispuesto en la</w:t>
      </w:r>
      <w:r>
        <w:rPr>
          <w:spacing w:val="1"/>
        </w:rPr>
        <w:t> </w:t>
      </w:r>
      <w:r>
        <w:rPr/>
        <w:t>legislación sobre la Ley de Transparencia, Acceso a la Información Pública y Ley de Protección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4"/>
        </w:rPr>
        <w:t> </w:t>
      </w:r>
      <w:r>
        <w:rPr/>
        <w:t>Personales.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56" w:right="509"/>
        <w:jc w:val="both"/>
      </w:pPr>
      <w:r>
        <w:rPr>
          <w:rFonts w:ascii="Arial" w:hAnsi="Arial"/>
          <w:b/>
        </w:rPr>
        <w:t>Artículo 9. </w:t>
      </w:r>
      <w:r>
        <w:rPr/>
        <w:t>Quien presida la Defensoría de los Derechos Humanos del Pueblo de Oaxaca así</w:t>
      </w:r>
      <w:r>
        <w:rPr>
          <w:spacing w:val="1"/>
        </w:rPr>
        <w:t> </w:t>
      </w:r>
      <w:r>
        <w:rPr/>
        <w:t>como las y los defensores adjuntos, en sus actuaciones tendrán fe pública para certificar la</w:t>
      </w:r>
      <w:r>
        <w:rPr>
          <w:spacing w:val="1"/>
        </w:rPr>
        <w:t> </w:t>
      </w:r>
      <w:r>
        <w:rPr/>
        <w:t>veracidad de los hechos en relación con las peticiones o inconformidades presentadas ante la</w:t>
      </w:r>
      <w:r>
        <w:rPr>
          <w:spacing w:val="1"/>
        </w:rPr>
        <w:t> </w:t>
      </w:r>
      <w:r>
        <w:rPr/>
        <w:t>Defensoría.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 10. </w:t>
      </w:r>
      <w:r>
        <w:rPr/>
        <w:t>Quienes integren el</w:t>
      </w:r>
      <w:r>
        <w:rPr>
          <w:spacing w:val="1"/>
        </w:rPr>
        <w:t> </w:t>
      </w:r>
      <w:r>
        <w:rPr/>
        <w:t>Consejo Ciudadano, presida la Defensoría, funjan como</w:t>
      </w:r>
      <w:r>
        <w:rPr>
          <w:spacing w:val="1"/>
        </w:rPr>
        <w:t> </w:t>
      </w:r>
      <w:r>
        <w:rPr/>
        <w:t>Defensoras o Defensores adjuntos, no podrán ser detenidos, ni sujetos a responsabilidad civil,</w:t>
      </w:r>
      <w:r>
        <w:rPr>
          <w:spacing w:val="1"/>
        </w:rPr>
        <w:t> </w:t>
      </w:r>
      <w:r>
        <w:rPr/>
        <w:t>penal o administrativa, por las opiniones y recomendaciones que formulen sustentados en los</w:t>
      </w:r>
      <w:r>
        <w:rPr>
          <w:spacing w:val="1"/>
        </w:rPr>
        <w:t> </w:t>
      </w:r>
      <w:r>
        <w:rPr/>
        <w:t>expedientes de trámite, o por los actos que realicen en ejercicio de sus funciones de acuerdo a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cargos,</w:t>
      </w:r>
      <w:r>
        <w:rPr>
          <w:spacing w:val="-3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asigna esta</w:t>
      </w:r>
      <w:r>
        <w:rPr>
          <w:spacing w:val="-5"/>
        </w:rPr>
        <w:t> </w:t>
      </w:r>
      <w:r>
        <w:rPr/>
        <w:t>ley.</w:t>
      </w:r>
    </w:p>
    <w:p>
      <w:pPr>
        <w:spacing w:after="0"/>
        <w:jc w:val="both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94"/>
        <w:ind w:left="256" w:right="509"/>
        <w:jc w:val="both"/>
      </w:pPr>
      <w:r>
        <w:rPr>
          <w:rFonts w:ascii="Arial" w:hAnsi="Arial"/>
          <w:b/>
        </w:rPr>
        <w:t>Artículo 11. </w:t>
      </w:r>
      <w:r>
        <w:rPr/>
        <w:t>La Defensoría no estará obligada a entregar ninguna de sus pruebas a la autoridad</w:t>
      </w:r>
      <w:r>
        <w:rPr>
          <w:spacing w:val="-59"/>
        </w:rPr>
        <w:t> </w:t>
      </w:r>
      <w:r>
        <w:rPr/>
        <w:t>a la cual dirigió una Recomendación o a algún particular. Si dichas pruebas le son solicitadas,</w:t>
      </w:r>
      <w:r>
        <w:rPr>
          <w:spacing w:val="1"/>
        </w:rPr>
        <w:t> </w:t>
      </w:r>
      <w:r>
        <w:rPr/>
        <w:t>resolverá si son de entregarse o no, excepto en los casos en que el quejoso o sus familiares en</w:t>
      </w:r>
      <w:r>
        <w:rPr>
          <w:spacing w:val="1"/>
        </w:rPr>
        <w:t> </w:t>
      </w:r>
      <w:r>
        <w:rPr/>
        <w:t>línea ascendente o descendente en cualquier grado o colaterales hasta el segundo grado,</w:t>
      </w:r>
      <w:r>
        <w:rPr>
          <w:spacing w:val="1"/>
        </w:rPr>
        <w:t> </w:t>
      </w:r>
      <w:r>
        <w:rPr/>
        <w:t>ofrezcan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convicción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61"/>
        </w:rPr>
        <w:t> </w:t>
      </w:r>
      <w:r>
        <w:rPr/>
        <w:t>o</w:t>
      </w:r>
      <w:r>
        <w:rPr>
          <w:spacing w:val="1"/>
        </w:rPr>
        <w:t> </w:t>
      </w:r>
      <w:r>
        <w:rPr/>
        <w:t>constancias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integraron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queja</w:t>
      </w:r>
      <w:r>
        <w:rPr>
          <w:spacing w:val="-3"/>
        </w:rPr>
        <w:t> </w:t>
      </w:r>
      <w:r>
        <w:rPr/>
        <w:t>ventilada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propia</w:t>
      </w:r>
      <w:r>
        <w:rPr>
          <w:spacing w:val="2"/>
        </w:rPr>
        <w:t> </w:t>
      </w:r>
      <w:r>
        <w:rPr/>
        <w:t>Defensoría.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56" w:right="504"/>
        <w:jc w:val="both"/>
      </w:pPr>
      <w:r>
        <w:rPr>
          <w:rFonts w:ascii="Arial" w:hAnsi="Arial"/>
          <w:b/>
        </w:rPr>
        <w:t>Artículo 12. </w:t>
      </w:r>
      <w:r>
        <w:rPr/>
        <w:t>Quien presida la Defensoría así como las y los titulares de áreas, no pueden</w:t>
      </w:r>
      <w:r>
        <w:rPr>
          <w:spacing w:val="1"/>
        </w:rPr>
        <w:t> </w:t>
      </w:r>
      <w:r>
        <w:rPr/>
        <w:t>desempeñar cualquier otro cargo, empleo o comisión de la federación, estado o municipio, en</w:t>
      </w:r>
      <w:r>
        <w:rPr>
          <w:spacing w:val="1"/>
        </w:rPr>
        <w:t> </w:t>
      </w:r>
      <w:r>
        <w:rPr/>
        <w:t>organismos públicos, privados, políticos, religiosos o actividades relativas al desempeño de su</w:t>
      </w:r>
      <w:r>
        <w:rPr>
          <w:spacing w:val="1"/>
        </w:rPr>
        <w:t> </w:t>
      </w:r>
      <w:r>
        <w:rPr/>
        <w:t>profesión,</w:t>
      </w:r>
      <w:r>
        <w:rPr>
          <w:spacing w:val="-2"/>
        </w:rPr>
        <w:t> </w:t>
      </w:r>
      <w:r>
        <w:rPr/>
        <w:t>exceptuándose</w:t>
      </w:r>
      <w:r>
        <w:rPr>
          <w:spacing w:val="-1"/>
        </w:rPr>
        <w:t> </w:t>
      </w:r>
      <w:r>
        <w:rPr/>
        <w:t>las docentes y/o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2105" w:right="2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1"/>
        <w:ind w:left="1852" w:right="2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FACULTADES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INTEGRACIÓN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DERECHOS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0"/>
        <w:ind w:left="2105" w:right="2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2105" w:right="236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COMPETENCIA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DERECHOS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25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13.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Defensoría</w:t>
      </w:r>
      <w:r>
        <w:rPr>
          <w:spacing w:val="-6"/>
          <w:sz w:val="22"/>
        </w:rPr>
        <w:t> </w:t>
      </w:r>
      <w:r>
        <w:rPr>
          <w:sz w:val="22"/>
        </w:rPr>
        <w:t>tendrá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siguientes</w:t>
      </w:r>
      <w:r>
        <w:rPr>
          <w:spacing w:val="-8"/>
          <w:sz w:val="22"/>
        </w:rPr>
        <w:t> </w:t>
      </w:r>
      <w:r>
        <w:rPr>
          <w:sz w:val="22"/>
        </w:rPr>
        <w:t>atribuciones: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obtener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testimonios,</w:t>
      </w:r>
      <w:r>
        <w:rPr>
          <w:spacing w:val="1"/>
          <w:sz w:val="22"/>
        </w:rPr>
        <w:t> </w:t>
      </w:r>
      <w:r>
        <w:rPr>
          <w:sz w:val="22"/>
        </w:rPr>
        <w:t>informaciones</w:t>
      </w:r>
      <w:r>
        <w:rPr>
          <w:spacing w:val="1"/>
          <w:sz w:val="22"/>
        </w:rPr>
        <w:t> </w:t>
      </w:r>
      <w:r>
        <w:rPr>
          <w:sz w:val="22"/>
        </w:rPr>
        <w:t>y documentos necesarios</w:t>
      </w:r>
      <w:r>
        <w:rPr>
          <w:spacing w:val="1"/>
          <w:sz w:val="22"/>
        </w:rPr>
        <w:t> </w:t>
      </w:r>
      <w:r>
        <w:rPr>
          <w:sz w:val="22"/>
        </w:rPr>
        <w:t>para el</w:t>
      </w:r>
      <w:r>
        <w:rPr>
          <w:spacing w:val="1"/>
          <w:sz w:val="22"/>
        </w:rPr>
        <w:t> </w:t>
      </w:r>
      <w:r>
        <w:rPr>
          <w:sz w:val="22"/>
        </w:rPr>
        <w:t>examen de las situaciones comprendidas en el ámbito de su competencia, así como</w:t>
      </w:r>
      <w:r>
        <w:rPr>
          <w:spacing w:val="1"/>
          <w:sz w:val="22"/>
        </w:rPr>
        <w:t> </w:t>
      </w:r>
      <w:r>
        <w:rPr>
          <w:sz w:val="22"/>
        </w:rPr>
        <w:t>investigar, estudiar, analizar y determinar la existencia de violaciones a los 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omisiones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autoridades;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peticiones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investigar,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petición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oficio,</w:t>
      </w:r>
      <w:r>
        <w:rPr>
          <w:spacing w:val="61"/>
          <w:sz w:val="22"/>
        </w:rPr>
        <w:t> </w:t>
      </w:r>
      <w:r>
        <w:rPr>
          <w:sz w:val="22"/>
        </w:rPr>
        <w:t>presuntas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6"/>
          <w:sz w:val="22"/>
        </w:rPr>
        <w:t> </w:t>
      </w:r>
      <w:r>
        <w:rPr>
          <w:sz w:val="22"/>
        </w:rPr>
        <w:t>humanos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casos: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536" w:val="left" w:leader="none"/>
        </w:tabs>
        <w:spacing w:line="240" w:lineRule="auto" w:before="1" w:after="0"/>
        <w:ind w:left="1535" w:right="510" w:hanging="425"/>
        <w:jc w:val="both"/>
        <w:rPr>
          <w:sz w:val="22"/>
        </w:rPr>
      </w:pPr>
      <w:r>
        <w:rPr>
          <w:sz w:val="22"/>
        </w:rPr>
        <w:t>Por actos u omisiones de autoridades administrativas o servidores públicos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536" w:val="left" w:leader="none"/>
        </w:tabs>
        <w:spacing w:line="240" w:lineRule="auto" w:before="1" w:after="0"/>
        <w:ind w:left="1535" w:right="506" w:hanging="425"/>
        <w:jc w:val="both"/>
        <w:rPr>
          <w:sz w:val="22"/>
        </w:rPr>
      </w:pPr>
      <w:r>
        <w:rPr>
          <w:sz w:val="22"/>
        </w:rPr>
        <w:t>Cuando algún particular cometa ilícitos con la</w:t>
      </w:r>
      <w:r>
        <w:rPr>
          <w:spacing w:val="1"/>
          <w:sz w:val="22"/>
        </w:rPr>
        <w:t> </w:t>
      </w:r>
      <w:r>
        <w:rPr>
          <w:sz w:val="22"/>
        </w:rPr>
        <w:t>tolerancia o anuencia de algún</w:t>
      </w:r>
      <w:r>
        <w:rPr>
          <w:spacing w:val="1"/>
          <w:sz w:val="22"/>
        </w:rPr>
        <w:t> </w:t>
      </w:r>
      <w:r>
        <w:rPr>
          <w:sz w:val="22"/>
        </w:rPr>
        <w:t>servidor público o autoridad estatal o municipal, o bien cuando éstos últimos se</w:t>
      </w:r>
      <w:r>
        <w:rPr>
          <w:spacing w:val="1"/>
          <w:sz w:val="22"/>
        </w:rPr>
        <w:t> </w:t>
      </w:r>
      <w:r>
        <w:rPr>
          <w:sz w:val="22"/>
        </w:rPr>
        <w:t>nieguen</w:t>
      </w:r>
      <w:r>
        <w:rPr>
          <w:spacing w:val="1"/>
          <w:sz w:val="22"/>
        </w:rPr>
        <w:t> </w:t>
      </w:r>
      <w:r>
        <w:rPr>
          <w:sz w:val="22"/>
        </w:rPr>
        <w:t>infundadamente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ejercer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legalmente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correspondan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relación con dichos</w:t>
      </w:r>
      <w:r>
        <w:rPr>
          <w:spacing w:val="-2"/>
          <w:sz w:val="22"/>
        </w:rPr>
        <w:t> </w:t>
      </w:r>
      <w:r>
        <w:rPr>
          <w:sz w:val="22"/>
        </w:rPr>
        <w:t>ilícitos;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536" w:val="left" w:leader="none"/>
        </w:tabs>
        <w:spacing w:line="240" w:lineRule="auto" w:before="1" w:after="0"/>
        <w:ind w:left="1535" w:right="506" w:hanging="425"/>
        <w:jc w:val="both"/>
        <w:rPr>
          <w:sz w:val="22"/>
        </w:rPr>
      </w:pPr>
      <w:r>
        <w:rPr>
          <w:sz w:val="22"/>
        </w:rPr>
        <w:t>Conocer de peticiones o iniciar de oficio investigaciones, en contra de cualquier</w:t>
      </w:r>
      <w:r>
        <w:rPr>
          <w:spacing w:val="1"/>
          <w:sz w:val="22"/>
        </w:rPr>
        <w:t> </w:t>
      </w:r>
      <w:r>
        <w:rPr>
          <w:sz w:val="22"/>
        </w:rPr>
        <w:t>autoridad o servidor público cuando con su tolerancia, autorización, consentimiento</w:t>
      </w:r>
      <w:r>
        <w:rPr>
          <w:spacing w:val="-59"/>
          <w:sz w:val="22"/>
        </w:rPr>
        <w:t> </w:t>
      </w:r>
      <w:r>
        <w:rPr>
          <w:sz w:val="22"/>
        </w:rPr>
        <w:t>o negativa a ejercer las atribuciones que legalmente le correspondan, pudieran dar</w:t>
      </w:r>
      <w:r>
        <w:rPr>
          <w:spacing w:val="1"/>
          <w:sz w:val="22"/>
        </w:rPr>
        <w:t> </w:t>
      </w:r>
      <w:r>
        <w:rPr>
          <w:sz w:val="22"/>
        </w:rPr>
        <w:t>lugar a violaciones de los derechos humanos provenientes de permisionados o</w:t>
      </w:r>
      <w:r>
        <w:rPr>
          <w:spacing w:val="1"/>
          <w:sz w:val="22"/>
        </w:rPr>
        <w:t> </w:t>
      </w:r>
      <w:r>
        <w:rPr>
          <w:sz w:val="22"/>
        </w:rPr>
        <w:t>concesionados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municipios;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94" w:after="0"/>
        <w:ind w:left="1110" w:right="510" w:hanging="855"/>
        <w:jc w:val="both"/>
        <w:rPr>
          <w:sz w:val="22"/>
        </w:rPr>
      </w:pPr>
      <w:r>
        <w:rPr>
          <w:sz w:val="22"/>
        </w:rPr>
        <w:t>Formular Recomendaciones públicas en los términos establecidos por el artículo 114,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denuncias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quejas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-5"/>
          <w:sz w:val="22"/>
        </w:rPr>
        <w:t> </w:t>
      </w:r>
      <w:r>
        <w:rPr>
          <w:sz w:val="22"/>
        </w:rPr>
        <w:t>respectivas;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1" w:after="0"/>
        <w:ind w:left="1110" w:right="506" w:hanging="855"/>
        <w:jc w:val="both"/>
        <w:rPr>
          <w:sz w:val="22"/>
        </w:rPr>
      </w:pPr>
      <w:r>
        <w:rPr>
          <w:sz w:val="22"/>
        </w:rPr>
        <w:t>Elaborar y ejecutar programas preventivos y acciones positivas en materia de derechos</w:t>
      </w:r>
      <w:r>
        <w:rPr>
          <w:spacing w:val="-59"/>
          <w:sz w:val="22"/>
        </w:rPr>
        <w:t> </w:t>
      </w:r>
      <w:r>
        <w:rPr>
          <w:sz w:val="22"/>
        </w:rPr>
        <w:t>humanos,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afrodescendientes,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discapacidad;</w:t>
      </w:r>
    </w:p>
    <w:p>
      <w:pPr>
        <w:pStyle w:val="ListParagraph"/>
        <w:numPr>
          <w:ilvl w:val="0"/>
          <w:numId w:val="2"/>
        </w:numPr>
        <w:tabs>
          <w:tab w:pos="1110" w:val="left" w:leader="none"/>
          <w:tab w:pos="1111" w:val="left" w:leader="none"/>
        </w:tabs>
        <w:spacing w:line="240" w:lineRule="auto" w:before="2" w:after="0"/>
        <w:ind w:left="1110" w:right="509" w:hanging="855"/>
        <w:jc w:val="both"/>
        <w:rPr>
          <w:sz w:val="22"/>
        </w:rPr>
      </w:pPr>
      <w:r>
        <w:rPr>
          <w:sz w:val="22"/>
        </w:rPr>
        <w:t>Solicitar a las autoridades o servidores públicos competentes, las medidas precautorias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cautelares</w:t>
      </w:r>
      <w:r>
        <w:rPr>
          <w:spacing w:val="-1"/>
          <w:sz w:val="22"/>
        </w:rPr>
        <w:t> </w:t>
      </w:r>
      <w:r>
        <w:rPr>
          <w:sz w:val="22"/>
        </w:rPr>
        <w:t>necesarias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proteger los</w:t>
      </w:r>
      <w:r>
        <w:rPr>
          <w:spacing w:val="-4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humanos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personas;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Establecer mecanismos de alerta temprana, para la atención de casos graves y de</w:t>
      </w:r>
      <w:r>
        <w:rPr>
          <w:spacing w:val="1"/>
          <w:sz w:val="22"/>
        </w:rPr>
        <w:t> </w:t>
      </w:r>
      <w:r>
        <w:rPr>
          <w:sz w:val="22"/>
        </w:rPr>
        <w:t>imposible</w:t>
      </w:r>
      <w:r>
        <w:rPr>
          <w:spacing w:val="12"/>
          <w:sz w:val="22"/>
        </w:rPr>
        <w:t> </w:t>
      </w:r>
      <w:r>
        <w:rPr>
          <w:sz w:val="22"/>
        </w:rPr>
        <w:t>reparación,</w:t>
      </w:r>
      <w:r>
        <w:rPr>
          <w:spacing w:val="14"/>
          <w:sz w:val="22"/>
        </w:rPr>
        <w:t> </w:t>
      </w:r>
      <w:r>
        <w:rPr>
          <w:sz w:val="22"/>
        </w:rPr>
        <w:t>cuando</w:t>
      </w:r>
      <w:r>
        <w:rPr>
          <w:spacing w:val="13"/>
          <w:sz w:val="22"/>
        </w:rPr>
        <w:t> </w:t>
      </w:r>
      <w:r>
        <w:rPr>
          <w:sz w:val="22"/>
        </w:rPr>
        <w:t>tenga</w:t>
      </w:r>
      <w:r>
        <w:rPr>
          <w:spacing w:val="13"/>
          <w:sz w:val="22"/>
        </w:rPr>
        <w:t> </w:t>
      </w:r>
      <w:r>
        <w:rPr>
          <w:sz w:val="22"/>
        </w:rPr>
        <w:t>conocimiento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presuntas</w:t>
      </w:r>
      <w:r>
        <w:rPr>
          <w:spacing w:val="13"/>
          <w:sz w:val="22"/>
        </w:rPr>
        <w:t> </w:t>
      </w:r>
      <w:r>
        <w:rPr>
          <w:sz w:val="22"/>
        </w:rPr>
        <w:t>violaciones</w:t>
      </w:r>
      <w:r>
        <w:rPr>
          <w:spacing w:val="13"/>
          <w:sz w:val="22"/>
        </w:rPr>
        <w:t> </w:t>
      </w:r>
      <w:r>
        <w:rPr>
          <w:sz w:val="22"/>
        </w:rPr>
        <w:t>al</w:t>
      </w:r>
      <w:r>
        <w:rPr>
          <w:spacing w:val="12"/>
          <w:sz w:val="22"/>
        </w:rPr>
        <w:t> </w:t>
      </w:r>
      <w:r>
        <w:rPr>
          <w:sz w:val="22"/>
        </w:rPr>
        <w:t>derecho</w:t>
      </w:r>
      <w:r>
        <w:rPr>
          <w:spacing w:val="-59"/>
          <w:sz w:val="22"/>
        </w:rPr>
        <w:t> </w:t>
      </w:r>
      <w:r>
        <w:rPr>
          <w:sz w:val="22"/>
        </w:rPr>
        <w:t>a la integridad física y psíquica de periodistas, defensores de derechos humanos,</w:t>
      </w:r>
      <w:r>
        <w:rPr>
          <w:spacing w:val="1"/>
          <w:sz w:val="22"/>
        </w:rPr>
        <w:t> </w:t>
      </w:r>
      <w:r>
        <w:rPr>
          <w:sz w:val="22"/>
        </w:rPr>
        <w:t>migrantes,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1"/>
          <w:sz w:val="22"/>
        </w:rPr>
        <w:t> </w:t>
      </w:r>
      <w:r>
        <w:rPr>
          <w:sz w:val="22"/>
        </w:rPr>
        <w:t>indígenas,</w:t>
      </w:r>
      <w:r>
        <w:rPr>
          <w:spacing w:val="1"/>
          <w:sz w:val="22"/>
        </w:rPr>
        <w:t> </w:t>
      </w:r>
      <w:r>
        <w:rPr>
          <w:sz w:val="22"/>
        </w:rPr>
        <w:t>mujeres,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discapacidad,</w:t>
      </w:r>
      <w:r>
        <w:rPr>
          <w:spacing w:val="1"/>
          <w:sz w:val="22"/>
        </w:rPr>
        <w:t> </w:t>
      </w:r>
      <w:r>
        <w:rPr>
          <w:sz w:val="22"/>
        </w:rPr>
        <w:t>niñas,</w:t>
      </w:r>
      <w:r>
        <w:rPr>
          <w:spacing w:val="1"/>
          <w:sz w:val="22"/>
        </w:rPr>
        <w:t> </w:t>
      </w:r>
      <w:r>
        <w:rPr>
          <w:sz w:val="22"/>
        </w:rPr>
        <w:t>niños,</w:t>
      </w:r>
      <w:r>
        <w:rPr>
          <w:spacing w:val="1"/>
          <w:sz w:val="22"/>
        </w:rPr>
        <w:t> </w:t>
      </w:r>
      <w:r>
        <w:rPr>
          <w:sz w:val="22"/>
        </w:rPr>
        <w:t>adolescentes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alto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riesgo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vulnerabilidad;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Intervenir, a petición de las partes, como mediador imparcial y neutral, en procesos de</w:t>
      </w:r>
      <w:r>
        <w:rPr>
          <w:spacing w:val="1"/>
          <w:sz w:val="22"/>
        </w:rPr>
        <w:t> </w:t>
      </w:r>
      <w:r>
        <w:rPr>
          <w:sz w:val="22"/>
        </w:rPr>
        <w:t>negociación para resolver conflictos sociales con la finalidad de favorecer vías de</w:t>
      </w:r>
      <w:r>
        <w:rPr>
          <w:spacing w:val="1"/>
          <w:sz w:val="22"/>
        </w:rPr>
        <w:t> </w:t>
      </w:r>
      <w:r>
        <w:rPr>
          <w:sz w:val="22"/>
        </w:rPr>
        <w:t>comunicación, transformación del conflicto y búsqueda de acuerdos consensuados.</w:t>
      </w:r>
      <w:r>
        <w:rPr>
          <w:spacing w:val="1"/>
          <w:sz w:val="22"/>
        </w:rPr>
        <w:t> </w:t>
      </w:r>
      <w:r>
        <w:rPr>
          <w:sz w:val="22"/>
        </w:rPr>
        <w:t>Siempre que pueda estar latente la posible violación de los derechos humanos de los</w:t>
      </w:r>
      <w:r>
        <w:rPr>
          <w:spacing w:val="1"/>
          <w:sz w:val="22"/>
        </w:rPr>
        <w:t> </w:t>
      </w:r>
      <w:r>
        <w:rPr>
          <w:sz w:val="22"/>
        </w:rPr>
        <w:t>individuos o colectividades y/o una confrontación violenta que pueda afectar la paz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 gobernabilidad;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0" w:hanging="855"/>
        <w:jc w:val="both"/>
        <w:rPr>
          <w:sz w:val="22"/>
        </w:rPr>
      </w:pPr>
      <w:r>
        <w:rPr>
          <w:sz w:val="22"/>
        </w:rPr>
        <w:t>Procurar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conciliación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quejosos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señaladas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responsables, así como la inmediata solución de un conflicto planteado;; además podrá</w:t>
      </w:r>
      <w:r>
        <w:rPr>
          <w:spacing w:val="-59"/>
          <w:sz w:val="22"/>
        </w:rPr>
        <w:t> </w:t>
      </w:r>
      <w:r>
        <w:rPr>
          <w:sz w:val="22"/>
        </w:rPr>
        <w:t>formular propuestas de solución anticipada a las autoridades, servidoras o servidores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responsables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violación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humanos,</w:t>
      </w:r>
      <w:r>
        <w:rPr>
          <w:spacing w:val="-59"/>
          <w:sz w:val="22"/>
        </w:rPr>
        <w:t> </w:t>
      </w:r>
      <w:r>
        <w:rPr>
          <w:sz w:val="22"/>
        </w:rPr>
        <w:t>siempre que sea solicitado por la parte agraviada y cuando la naturaleza del caso lo</w:t>
      </w:r>
      <w:r>
        <w:rPr>
          <w:spacing w:val="1"/>
          <w:sz w:val="22"/>
        </w:rPr>
        <w:t> </w:t>
      </w:r>
      <w:r>
        <w:rPr>
          <w:sz w:val="22"/>
        </w:rPr>
        <w:t>permita,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restituya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goce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parte peticionaria;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Orientar debidamente a la parte interesada, cuando por la naturaleza de los hechos</w:t>
      </w:r>
      <w:r>
        <w:rPr>
          <w:spacing w:val="1"/>
          <w:sz w:val="22"/>
        </w:rPr>
        <w:t> </w:t>
      </w:r>
      <w:r>
        <w:rPr>
          <w:sz w:val="22"/>
        </w:rPr>
        <w:t>presuntamente</w:t>
      </w:r>
      <w:r>
        <w:rPr>
          <w:spacing w:val="26"/>
          <w:sz w:val="22"/>
        </w:rPr>
        <w:t> </w:t>
      </w:r>
      <w:r>
        <w:rPr>
          <w:sz w:val="22"/>
        </w:rPr>
        <w:t>violatorios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derechos</w:t>
      </w:r>
      <w:r>
        <w:rPr>
          <w:spacing w:val="29"/>
          <w:sz w:val="22"/>
        </w:rPr>
        <w:t> </w:t>
      </w:r>
      <w:r>
        <w:rPr>
          <w:sz w:val="22"/>
        </w:rPr>
        <w:t>humanos</w:t>
      </w:r>
      <w:r>
        <w:rPr>
          <w:spacing w:val="24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Defensoría</w:t>
      </w:r>
      <w:r>
        <w:rPr>
          <w:spacing w:val="29"/>
          <w:sz w:val="22"/>
        </w:rPr>
        <w:t> </w:t>
      </w:r>
      <w:r>
        <w:rPr>
          <w:sz w:val="22"/>
        </w:rPr>
        <w:t>no</w:t>
      </w:r>
      <w:r>
        <w:rPr>
          <w:spacing w:val="28"/>
          <w:sz w:val="22"/>
        </w:rPr>
        <w:t> </w:t>
      </w:r>
      <w:r>
        <w:rPr>
          <w:sz w:val="22"/>
        </w:rPr>
        <w:t>pueda</w:t>
      </w:r>
      <w:r>
        <w:rPr>
          <w:spacing w:val="28"/>
          <w:sz w:val="22"/>
        </w:rPr>
        <w:t> </w:t>
      </w:r>
      <w:r>
        <w:rPr>
          <w:sz w:val="22"/>
        </w:rPr>
        <w:t>conocer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24"/>
          <w:sz w:val="22"/>
        </w:rPr>
        <w:t> </w:t>
      </w:r>
      <w:r>
        <w:rPr>
          <w:sz w:val="22"/>
        </w:rPr>
        <w:t>mismos,</w:t>
      </w:r>
      <w:r>
        <w:rPr>
          <w:spacing w:val="25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denuncia</w:t>
      </w:r>
      <w:r>
        <w:rPr>
          <w:spacing w:val="23"/>
          <w:sz w:val="22"/>
        </w:rPr>
        <w:t> </w:t>
      </w:r>
      <w:r>
        <w:rPr>
          <w:sz w:val="22"/>
        </w:rPr>
        <w:t>sea</w:t>
      </w:r>
      <w:r>
        <w:rPr>
          <w:spacing w:val="24"/>
          <w:sz w:val="22"/>
        </w:rPr>
        <w:t> </w:t>
      </w:r>
      <w:r>
        <w:rPr>
          <w:sz w:val="22"/>
        </w:rPr>
        <w:t>presentada</w:t>
      </w:r>
      <w:r>
        <w:rPr>
          <w:spacing w:val="24"/>
          <w:sz w:val="22"/>
        </w:rPr>
        <w:t> </w:t>
      </w:r>
      <w:r>
        <w:rPr>
          <w:sz w:val="22"/>
        </w:rPr>
        <w:t>ante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25"/>
          <w:sz w:val="22"/>
        </w:rPr>
        <w:t> </w:t>
      </w:r>
      <w:r>
        <w:rPr>
          <w:sz w:val="22"/>
        </w:rPr>
        <w:t>autoridades</w:t>
      </w:r>
      <w:r>
        <w:rPr>
          <w:spacing w:val="17"/>
          <w:sz w:val="22"/>
        </w:rPr>
        <w:t> </w:t>
      </w:r>
      <w:r>
        <w:rPr>
          <w:sz w:val="22"/>
        </w:rPr>
        <w:t>competentes.</w:t>
      </w:r>
      <w:r>
        <w:rPr>
          <w:spacing w:val="-59"/>
          <w:sz w:val="22"/>
        </w:rPr>
        <w:t> </w:t>
      </w:r>
      <w:r>
        <w:rPr>
          <w:sz w:val="22"/>
        </w:rPr>
        <w:t>Lo dispuesto en el párrafo anterior</w:t>
      </w:r>
      <w:r>
        <w:rPr>
          <w:spacing w:val="1"/>
          <w:sz w:val="22"/>
        </w:rPr>
        <w:t> </w:t>
      </w:r>
      <w:r>
        <w:rPr>
          <w:sz w:val="22"/>
        </w:rPr>
        <w:t>se observará cuando, durante o</w:t>
      </w:r>
      <w:r>
        <w:rPr>
          <w:spacing w:val="1"/>
          <w:sz w:val="22"/>
        </w:rPr>
        <w:t> </w:t>
      </w:r>
      <w:r>
        <w:rPr>
          <w:sz w:val="22"/>
        </w:rPr>
        <w:t>a raíz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investigación practicada por la Defensoría, se presuma la comisión de un delito o falta</w:t>
      </w:r>
      <w:r>
        <w:rPr>
          <w:spacing w:val="1"/>
          <w:sz w:val="22"/>
        </w:rPr>
        <w:t> </w:t>
      </w:r>
      <w:r>
        <w:rPr>
          <w:sz w:val="22"/>
        </w:rPr>
        <w:t>administrativa;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511" w:hanging="855"/>
        <w:jc w:val="both"/>
        <w:rPr>
          <w:sz w:val="22"/>
        </w:rPr>
      </w:pPr>
      <w:r>
        <w:rPr>
          <w:sz w:val="22"/>
        </w:rPr>
        <w:t>Turnar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Comisión</w:t>
      </w:r>
      <w:r>
        <w:rPr>
          <w:spacing w:val="21"/>
          <w:sz w:val="22"/>
        </w:rPr>
        <w:t> </w:t>
      </w:r>
      <w:r>
        <w:rPr>
          <w:sz w:val="22"/>
        </w:rPr>
        <w:t>Nacional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21"/>
          <w:sz w:val="22"/>
        </w:rPr>
        <w:t> </w:t>
      </w:r>
      <w:r>
        <w:rPr>
          <w:sz w:val="22"/>
        </w:rPr>
        <w:t>Derechos</w:t>
      </w:r>
      <w:r>
        <w:rPr>
          <w:spacing w:val="18"/>
          <w:sz w:val="22"/>
        </w:rPr>
        <w:t> </w:t>
      </w:r>
      <w:r>
        <w:rPr>
          <w:sz w:val="22"/>
        </w:rPr>
        <w:t>Humanos</w:t>
      </w:r>
      <w:r>
        <w:rPr>
          <w:spacing w:val="21"/>
          <w:sz w:val="22"/>
        </w:rPr>
        <w:t> </w:t>
      </w:r>
      <w:r>
        <w:rPr>
          <w:sz w:val="22"/>
        </w:rPr>
        <w:t>aquellos</w:t>
      </w:r>
      <w:r>
        <w:rPr>
          <w:spacing w:val="23"/>
          <w:sz w:val="22"/>
        </w:rPr>
        <w:t> </w:t>
      </w:r>
      <w:r>
        <w:rPr>
          <w:sz w:val="22"/>
        </w:rPr>
        <w:t>asuntos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sean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 competencia;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1" w:hanging="855"/>
        <w:jc w:val="both"/>
        <w:rPr>
          <w:sz w:val="22"/>
        </w:rPr>
      </w:pPr>
      <w:r>
        <w:rPr>
          <w:sz w:val="22"/>
        </w:rPr>
        <w:t>Instaurar observatorios, para el monitoreo permanente de la situación que guardan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</w:t>
      </w:r>
      <w:r>
        <w:rPr>
          <w:spacing w:val="-3"/>
          <w:sz w:val="22"/>
        </w:rPr>
        <w:t> </w:t>
      </w:r>
      <w:r>
        <w:rPr>
          <w:sz w:val="22"/>
        </w:rPr>
        <w:t>hacia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mujeres;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violencia</w:t>
      </w:r>
      <w:r>
        <w:rPr>
          <w:spacing w:val="-59"/>
          <w:sz w:val="22"/>
        </w:rPr>
        <w:t> </w:t>
      </w:r>
      <w:r>
        <w:rPr>
          <w:sz w:val="22"/>
        </w:rPr>
        <w:t>escolar hacia las niñas y niños, de manera que se realice la oportuna intervención de la</w:t>
      </w:r>
      <w:r>
        <w:rPr>
          <w:spacing w:val="-59"/>
          <w:sz w:val="22"/>
        </w:rPr>
        <w:t> </w:t>
      </w:r>
      <w:r>
        <w:rPr>
          <w:sz w:val="22"/>
        </w:rPr>
        <w:t>Defensoría,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7"/>
          <w:sz w:val="22"/>
        </w:rPr>
        <w:t> </w:t>
      </w:r>
      <w:r>
        <w:rPr>
          <w:sz w:val="22"/>
        </w:rPr>
        <w:t>se</w:t>
      </w:r>
      <w:r>
        <w:rPr>
          <w:spacing w:val="15"/>
          <w:sz w:val="22"/>
        </w:rPr>
        <w:t> </w:t>
      </w:r>
      <w:r>
        <w:rPr>
          <w:sz w:val="22"/>
        </w:rPr>
        <w:t>diseñen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mecanismos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prevención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dichas</w:t>
      </w:r>
      <w:r>
        <w:rPr>
          <w:spacing w:val="-4"/>
          <w:sz w:val="22"/>
        </w:rPr>
        <w:t> </w:t>
      </w:r>
      <w:r>
        <w:rPr>
          <w:sz w:val="22"/>
        </w:rPr>
        <w:t>violaciones;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94" w:after="0"/>
        <w:ind w:left="1110" w:right="509" w:hanging="855"/>
        <w:jc w:val="both"/>
        <w:rPr>
          <w:sz w:val="22"/>
        </w:rPr>
      </w:pPr>
      <w:r>
        <w:rPr>
          <w:sz w:val="22"/>
        </w:rPr>
        <w:t>Presentar iniciativas de Ley ante el Congreso del Estado en materia de derechos</w:t>
      </w:r>
      <w:r>
        <w:rPr>
          <w:spacing w:val="1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1" w:after="0"/>
        <w:ind w:left="1110" w:right="509" w:hanging="855"/>
        <w:jc w:val="both"/>
        <w:rPr>
          <w:sz w:val="22"/>
        </w:rPr>
      </w:pPr>
      <w:r>
        <w:rPr>
          <w:sz w:val="22"/>
        </w:rPr>
        <w:t>Elaborar informes generales y específicos sobre la situación de los derechos humanos</w:t>
      </w:r>
      <w:r>
        <w:rPr>
          <w:spacing w:val="1"/>
          <w:sz w:val="22"/>
        </w:rPr>
        <w:t> </w:t>
      </w:r>
      <w:r>
        <w:rPr>
          <w:sz w:val="22"/>
        </w:rPr>
        <w:t>en el Estado, emitiendo las recomendaciones, propuestas y medidas necesarias para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plena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respeto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 derechos humanos;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1" w:hanging="855"/>
        <w:jc w:val="both"/>
        <w:rPr>
          <w:sz w:val="22"/>
        </w:rPr>
      </w:pPr>
      <w:r>
        <w:rPr>
          <w:spacing w:val="-2"/>
          <w:sz w:val="22"/>
        </w:rPr>
        <w:t>Promover,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fomentar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garantizar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cultura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respeto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defensa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derechos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humanos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perspectiva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género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pluralismo</w:t>
      </w:r>
      <w:r>
        <w:rPr>
          <w:spacing w:val="-14"/>
          <w:sz w:val="22"/>
        </w:rPr>
        <w:t> </w:t>
      </w:r>
      <w:r>
        <w:rPr>
          <w:sz w:val="22"/>
        </w:rPr>
        <w:t>jurídico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municipios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Oaxaca,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 su observancia, estudio, enseñanza y difusión, de conformidad con los principios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rigen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4" w:hanging="855"/>
        <w:jc w:val="both"/>
        <w:rPr>
          <w:sz w:val="22"/>
        </w:rPr>
      </w:pPr>
      <w:r>
        <w:rPr>
          <w:sz w:val="22"/>
        </w:rPr>
        <w:t>Diseñar, promover y evaluar políticas públicas basadas en la perspectiva de género y</w:t>
      </w:r>
      <w:r>
        <w:rPr>
          <w:spacing w:val="1"/>
          <w:sz w:val="22"/>
        </w:rPr>
        <w:t> </w:t>
      </w:r>
      <w:r>
        <w:rPr>
          <w:sz w:val="22"/>
        </w:rPr>
        <w:t>pluralismo</w:t>
      </w:r>
      <w:r>
        <w:rPr>
          <w:spacing w:val="-3"/>
          <w:sz w:val="22"/>
        </w:rPr>
        <w:t> </w:t>
      </w:r>
      <w:r>
        <w:rPr>
          <w:sz w:val="22"/>
        </w:rPr>
        <w:t>jurídico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redunden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mayor</w:t>
      </w:r>
      <w:r>
        <w:rPr>
          <w:spacing w:val="-4"/>
          <w:sz w:val="22"/>
        </w:rPr>
        <w:t> </w:t>
      </w:r>
      <w:r>
        <w:rPr>
          <w:sz w:val="22"/>
        </w:rPr>
        <w:t>protección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6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1" w:hanging="855"/>
        <w:jc w:val="both"/>
        <w:rPr>
          <w:sz w:val="22"/>
        </w:rPr>
      </w:pPr>
      <w:r>
        <w:rPr>
          <w:sz w:val="22"/>
        </w:rPr>
        <w:t>Diseñar estrategias y programas para la prevención, investigación, monitoreo, atención</w:t>
      </w:r>
      <w:r>
        <w:rPr>
          <w:spacing w:val="1"/>
          <w:sz w:val="22"/>
        </w:rPr>
        <w:t> </w:t>
      </w:r>
      <w:r>
        <w:rPr>
          <w:sz w:val="22"/>
        </w:rPr>
        <w:t>y erradicación de la violencia contra las mujeres, particularmente para erradicar la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feminicida;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8" w:hanging="855"/>
        <w:jc w:val="both"/>
        <w:rPr>
          <w:sz w:val="22"/>
        </w:rPr>
      </w:pPr>
      <w:r>
        <w:rPr>
          <w:sz w:val="22"/>
        </w:rPr>
        <w:t>Promover y asegurar que la legislación, los reglamentos y las prácticas nacionales se</w:t>
      </w:r>
      <w:r>
        <w:rPr>
          <w:spacing w:val="1"/>
          <w:sz w:val="22"/>
        </w:rPr>
        <w:t> </w:t>
      </w:r>
      <w:r>
        <w:rPr>
          <w:sz w:val="22"/>
        </w:rPr>
        <w:t>armonicen con los instrumentos internacionales de derechos humanos en los que 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Mexicano</w:t>
      </w:r>
      <w:r>
        <w:rPr>
          <w:spacing w:val="-1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aplicación</w:t>
      </w:r>
      <w:r>
        <w:rPr>
          <w:spacing w:val="-1"/>
          <w:sz w:val="22"/>
        </w:rPr>
        <w:t> </w:t>
      </w:r>
      <w:r>
        <w:rPr>
          <w:sz w:val="22"/>
        </w:rPr>
        <w:t>sea efectiva;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4" w:hanging="855"/>
        <w:jc w:val="both"/>
        <w:rPr>
          <w:sz w:val="22"/>
        </w:rPr>
      </w:pPr>
      <w:r>
        <w:rPr>
          <w:sz w:val="22"/>
        </w:rPr>
        <w:t>Elaborar y actualizar anualmente una recopilación de instrumentos internacionales de</w:t>
      </w:r>
      <w:r>
        <w:rPr>
          <w:spacing w:val="1"/>
          <w:sz w:val="22"/>
        </w:rPr>
        <w:t> </w:t>
      </w:r>
      <w:r>
        <w:rPr>
          <w:sz w:val="22"/>
        </w:rPr>
        <w:t>derechos humanos, así como de las recomendaciones emitidas por los organismos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derechos</w:t>
      </w:r>
      <w:r>
        <w:rPr>
          <w:spacing w:val="14"/>
          <w:sz w:val="22"/>
        </w:rPr>
        <w:t> </w:t>
      </w:r>
      <w:r>
        <w:rPr>
          <w:sz w:val="22"/>
        </w:rPr>
        <w:t>humanos</w:t>
      </w:r>
      <w:r>
        <w:rPr>
          <w:spacing w:val="10"/>
          <w:sz w:val="22"/>
        </w:rPr>
        <w:t> </w:t>
      </w:r>
      <w:r>
        <w:rPr>
          <w:sz w:val="22"/>
        </w:rPr>
        <w:t>respecto</w:t>
      </w:r>
      <w:r>
        <w:rPr>
          <w:spacing w:val="11"/>
          <w:sz w:val="22"/>
        </w:rPr>
        <w:t> </w:t>
      </w:r>
      <w:r>
        <w:rPr>
          <w:sz w:val="22"/>
        </w:rPr>
        <w:t>al</w:t>
      </w:r>
      <w:r>
        <w:rPr>
          <w:spacing w:val="12"/>
          <w:sz w:val="22"/>
        </w:rPr>
        <w:t> </w:t>
      </w:r>
      <w:r>
        <w:rPr>
          <w:sz w:val="22"/>
        </w:rPr>
        <w:t>Estado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Oaxaca,</w:t>
      </w:r>
      <w:r>
        <w:rPr>
          <w:spacing w:val="14"/>
          <w:sz w:val="22"/>
        </w:rPr>
        <w:t> </w:t>
      </w: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z w:val="22"/>
        </w:rPr>
        <w:t>su</w:t>
      </w:r>
      <w:r>
        <w:rPr>
          <w:spacing w:val="13"/>
          <w:sz w:val="22"/>
        </w:rPr>
        <w:t> </w:t>
      </w:r>
      <w:r>
        <w:rPr>
          <w:sz w:val="22"/>
        </w:rPr>
        <w:t>difusión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1"/>
          <w:sz w:val="22"/>
        </w:rPr>
        <w:t> </w:t>
      </w:r>
      <w:r>
        <w:rPr>
          <w:sz w:val="22"/>
        </w:rPr>
        <w:t>amplia,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extraordinariamente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surja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urgente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relevante;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Apoyar,</w:t>
      </w:r>
      <w:r>
        <w:rPr>
          <w:spacing w:val="1"/>
          <w:sz w:val="22"/>
        </w:rPr>
        <w:t> </w:t>
      </w: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 con los organismos internacionales, nacionales y locales de derechos</w:t>
      </w:r>
      <w:r>
        <w:rPr>
          <w:spacing w:val="1"/>
          <w:sz w:val="22"/>
        </w:rPr>
        <w:t> </w:t>
      </w:r>
      <w:r>
        <w:rPr>
          <w:sz w:val="22"/>
        </w:rPr>
        <w:t>humanos,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tratados,</w:t>
      </w:r>
      <w:r>
        <w:rPr>
          <w:spacing w:val="1"/>
          <w:sz w:val="22"/>
        </w:rPr>
        <w:t> </w:t>
      </w:r>
      <w:r>
        <w:rPr>
          <w:sz w:val="22"/>
        </w:rPr>
        <w:t>convenciones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internacionales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que México</w:t>
      </w:r>
      <w:r>
        <w:rPr>
          <w:spacing w:val="-1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parte.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4" w:hanging="855"/>
        <w:jc w:val="both"/>
        <w:rPr>
          <w:sz w:val="22"/>
        </w:rPr>
      </w:pPr>
      <w:r>
        <w:rPr>
          <w:sz w:val="22"/>
        </w:rPr>
        <w:t>Dar seguimiento al cumplimiento de las recomendaciones emitidas por los organismos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derechos humanos;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Proponer a las diversas autoridades del gobierno del Estado y los municipios, que en el</w:t>
      </w:r>
      <w:r>
        <w:rPr>
          <w:spacing w:val="-59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competencias,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6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2"/>
          <w:sz w:val="22"/>
        </w:rPr>
        <w:t> </w:t>
      </w:r>
      <w:r>
        <w:rPr>
          <w:sz w:val="22"/>
        </w:rPr>
        <w:t>legislativas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reglamentarias,</w:t>
      </w:r>
      <w:r>
        <w:rPr>
          <w:spacing w:val="13"/>
          <w:sz w:val="22"/>
        </w:rPr>
        <w:t> </w:t>
      </w:r>
      <w:r>
        <w:rPr>
          <w:sz w:val="22"/>
        </w:rPr>
        <w:t>así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prácticas</w:t>
      </w:r>
      <w:r>
        <w:rPr>
          <w:spacing w:val="11"/>
          <w:sz w:val="22"/>
        </w:rPr>
        <w:t> </w:t>
      </w:r>
      <w:r>
        <w:rPr>
          <w:sz w:val="22"/>
        </w:rPr>
        <w:t>administrativas,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criterio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Defensoría</w:t>
      </w:r>
      <w:r>
        <w:rPr>
          <w:spacing w:val="-9"/>
          <w:sz w:val="22"/>
        </w:rPr>
        <w:t> </w:t>
      </w:r>
      <w:r>
        <w:rPr>
          <w:sz w:val="22"/>
        </w:rPr>
        <w:t>sean</w:t>
      </w:r>
      <w:r>
        <w:rPr>
          <w:spacing w:val="-12"/>
          <w:sz w:val="22"/>
        </w:rPr>
        <w:t> </w:t>
      </w:r>
      <w:r>
        <w:rPr>
          <w:sz w:val="22"/>
        </w:rPr>
        <w:t>indispensables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garantizar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perspectiva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género,</w:t>
      </w:r>
      <w:r>
        <w:rPr>
          <w:spacing w:val="-58"/>
          <w:sz w:val="22"/>
        </w:rPr>
        <w:t> </w:t>
      </w:r>
      <w:r>
        <w:rPr>
          <w:sz w:val="22"/>
        </w:rPr>
        <w:t>pluralismo jurídico y redunden en una mejor promoción y protección de los derechos</w:t>
      </w:r>
      <w:r>
        <w:rPr>
          <w:spacing w:val="1"/>
          <w:sz w:val="22"/>
        </w:rPr>
        <w:t> </w:t>
      </w:r>
      <w:r>
        <w:rPr>
          <w:sz w:val="22"/>
        </w:rPr>
        <w:t>humanos.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94" w:after="0"/>
        <w:ind w:left="1110" w:right="506" w:hanging="855"/>
        <w:jc w:val="both"/>
        <w:rPr>
          <w:sz w:val="22"/>
        </w:rPr>
      </w:pPr>
      <w:r>
        <w:rPr>
          <w:sz w:val="22"/>
        </w:rPr>
        <w:t>Realizar visitas periódicas para verificar y supervisar el respeto pleno a los 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personas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encuentren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cualquier</w:t>
      </w:r>
      <w:r>
        <w:rPr>
          <w:spacing w:val="13"/>
          <w:sz w:val="22"/>
        </w:rPr>
        <w:t> </w:t>
      </w:r>
      <w:r>
        <w:rPr>
          <w:sz w:val="22"/>
        </w:rPr>
        <w:t>centro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detención</w:t>
      </w:r>
      <w:r>
        <w:rPr>
          <w:spacing w:val="12"/>
          <w:sz w:val="22"/>
        </w:rPr>
        <w:t> </w:t>
      </w:r>
      <w:r>
        <w:rPr>
          <w:sz w:val="22"/>
        </w:rPr>
        <w:t>judicial</w:t>
      </w:r>
      <w:r>
        <w:rPr>
          <w:spacing w:val="-58"/>
          <w:sz w:val="22"/>
        </w:rPr>
        <w:t> </w:t>
      </w:r>
      <w:r>
        <w:rPr>
          <w:sz w:val="22"/>
        </w:rPr>
        <w:t>o administrativo, en el sistema penitenciario del Estado, centros de reclusión municipal,</w:t>
      </w:r>
      <w:r>
        <w:rPr>
          <w:spacing w:val="1"/>
          <w:sz w:val="22"/>
        </w:rPr>
        <w:t> </w:t>
      </w:r>
      <w:r>
        <w:rPr>
          <w:sz w:val="22"/>
        </w:rPr>
        <w:t>separos u otros centros de detención, así como en los centros de salud, hospitales,</w:t>
      </w:r>
      <w:r>
        <w:rPr>
          <w:spacing w:val="1"/>
          <w:sz w:val="22"/>
        </w:rPr>
        <w:t> </w:t>
      </w:r>
      <w:r>
        <w:rPr>
          <w:sz w:val="22"/>
        </w:rPr>
        <w:t>orfanatos, instituciones de tratamiento y apoyo a enfermos mentales, asilos, hospicios,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trabajen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niñez,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discapacidad,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instituciones de asistencia social y privada, por lo tanto el personal adscrito a los</w:t>
      </w:r>
      <w:r>
        <w:rPr>
          <w:spacing w:val="1"/>
          <w:sz w:val="22"/>
        </w:rPr>
        <w:t> </w:t>
      </w:r>
      <w:r>
        <w:rPr>
          <w:sz w:val="22"/>
        </w:rPr>
        <w:t>órganos y áreas de apoyo competentes de la Defensoría, tendrán acceso irrestricto a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de éstas</w:t>
      </w:r>
      <w:r>
        <w:rPr>
          <w:spacing w:val="-2"/>
          <w:sz w:val="22"/>
        </w:rPr>
        <w:t> </w:t>
      </w:r>
      <w:r>
        <w:rPr>
          <w:sz w:val="22"/>
        </w:rPr>
        <w:t>instancias;</w:t>
      </w: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0" w:hanging="855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privados,</w:t>
      </w:r>
      <w:r>
        <w:rPr>
          <w:spacing w:val="1"/>
          <w:sz w:val="22"/>
        </w:rPr>
        <w:t> </w:t>
      </w:r>
      <w:r>
        <w:rPr>
          <w:sz w:val="22"/>
        </w:rPr>
        <w:t>organizaciones de la sociedad civil y/o particulares que se ocupen de la promoción 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humanos,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económico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1" w:after="0"/>
        <w:ind w:left="1110" w:right="511" w:hanging="855"/>
        <w:jc w:val="both"/>
        <w:rPr>
          <w:sz w:val="22"/>
        </w:rPr>
      </w:pPr>
      <w:r>
        <w:rPr>
          <w:sz w:val="22"/>
        </w:rPr>
        <w:t>Prestar apoyo y asesoría técnica a cualquier medio de comunicación, en materia 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conlleve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erradicación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sexista,</w:t>
      </w:r>
      <w:r>
        <w:rPr>
          <w:spacing w:val="1"/>
          <w:sz w:val="22"/>
        </w:rPr>
        <w:t> </w:t>
      </w:r>
      <w:r>
        <w:rPr>
          <w:sz w:val="22"/>
        </w:rPr>
        <w:t>roles</w:t>
      </w:r>
      <w:r>
        <w:rPr>
          <w:spacing w:val="-59"/>
          <w:sz w:val="22"/>
        </w:rPr>
        <w:t> </w:t>
      </w:r>
      <w:r>
        <w:rPr>
          <w:sz w:val="22"/>
        </w:rPr>
        <w:t>tradicionales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género,</w:t>
      </w:r>
      <w:r>
        <w:rPr>
          <w:spacing w:val="-8"/>
          <w:sz w:val="22"/>
        </w:rPr>
        <w:t> </w:t>
      </w:r>
      <w:r>
        <w:rPr>
          <w:sz w:val="22"/>
        </w:rPr>
        <w:t>violenta,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implique</w:t>
      </w:r>
      <w:r>
        <w:rPr>
          <w:spacing w:val="-6"/>
          <w:sz w:val="22"/>
        </w:rPr>
        <w:t> </w:t>
      </w:r>
      <w:r>
        <w:rPr>
          <w:sz w:val="22"/>
        </w:rPr>
        <w:t>cualquier</w:t>
      </w:r>
      <w:r>
        <w:rPr>
          <w:spacing w:val="-6"/>
          <w:sz w:val="22"/>
        </w:rPr>
        <w:t> </w:t>
      </w:r>
      <w:r>
        <w:rPr>
          <w:sz w:val="22"/>
        </w:rPr>
        <w:t>forma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discriminación;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6" w:hanging="855"/>
        <w:jc w:val="both"/>
        <w:rPr>
          <w:sz w:val="22"/>
        </w:rPr>
      </w:pPr>
      <w:r>
        <w:rPr>
          <w:sz w:val="22"/>
        </w:rPr>
        <w:t>Proponer a las instancias correspondientes la suscripción, ratificación y adhesión a</w:t>
      </w:r>
      <w:r>
        <w:rPr>
          <w:spacing w:val="1"/>
          <w:sz w:val="22"/>
        </w:rPr>
        <w:t> </w:t>
      </w:r>
      <w:r>
        <w:rPr>
          <w:sz w:val="22"/>
        </w:rPr>
        <w:t>Tratados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3"/>
          <w:sz w:val="22"/>
        </w:rPr>
        <w:t> </w:t>
      </w:r>
      <w:r>
        <w:rPr>
          <w:sz w:val="22"/>
        </w:rPr>
        <w:t>Internacionales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derechos humanos;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06" w:hanging="855"/>
        <w:jc w:val="both"/>
        <w:rPr>
          <w:sz w:val="22"/>
        </w:rPr>
      </w:pPr>
      <w:r>
        <w:rPr>
          <w:sz w:val="22"/>
        </w:rPr>
        <w:t>Asumir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defensa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solicite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juicio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protección de los derechos humanos ante la Sala Constitucional del Tribunal Superior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 del</w:t>
      </w:r>
      <w:r>
        <w:rPr>
          <w:spacing w:val="-5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03" w:val="left" w:leader="none"/>
        </w:tabs>
        <w:spacing w:line="240" w:lineRule="auto" w:before="0" w:after="0"/>
        <w:ind w:left="1110" w:right="514" w:hanging="855"/>
        <w:jc w:val="both"/>
        <w:rPr>
          <w:sz w:val="22"/>
        </w:rPr>
      </w:pPr>
      <w:r>
        <w:rPr>
          <w:sz w:val="22"/>
        </w:rPr>
        <w:t>Interponer</w:t>
      </w:r>
      <w:r>
        <w:rPr>
          <w:spacing w:val="1"/>
          <w:sz w:val="22"/>
        </w:rPr>
        <w:t> </w:t>
      </w:r>
      <w:r>
        <w:rPr>
          <w:sz w:val="22"/>
        </w:rPr>
        <w:t>acciones de inconstitucionalidad en contra de leyes o disposiciones que</w:t>
      </w:r>
      <w:r>
        <w:rPr>
          <w:spacing w:val="1"/>
          <w:sz w:val="22"/>
        </w:rPr>
        <w:t> </w:t>
      </w:r>
      <w:r>
        <w:rPr>
          <w:sz w:val="22"/>
        </w:rPr>
        <w:t>contravengan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relativas</w:t>
      </w:r>
      <w:r>
        <w:rPr>
          <w:spacing w:val="-3"/>
          <w:sz w:val="22"/>
        </w:rPr>
        <w:t> </w:t>
      </w:r>
      <w:r>
        <w:rPr>
          <w:sz w:val="22"/>
        </w:rPr>
        <w:t>a 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1" w:hanging="855"/>
        <w:jc w:val="both"/>
        <w:rPr>
          <w:sz w:val="22"/>
        </w:rPr>
      </w:pPr>
      <w:r>
        <w:rPr>
          <w:sz w:val="22"/>
        </w:rPr>
        <w:t>Dirigirse a la opinión pública, directamente o por intermedio de cualquier órgano de</w:t>
      </w:r>
      <w:r>
        <w:rPr>
          <w:spacing w:val="1"/>
          <w:sz w:val="22"/>
        </w:rPr>
        <w:t> </w:t>
      </w:r>
      <w:r>
        <w:rPr>
          <w:sz w:val="22"/>
        </w:rPr>
        <w:t>comunicación,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dar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conocer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opiniones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recomendaciones;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855"/>
        <w:jc w:val="left"/>
        <w:rPr>
          <w:sz w:val="22"/>
        </w:rPr>
      </w:pPr>
      <w:r>
        <w:rPr>
          <w:sz w:val="22"/>
        </w:rPr>
        <w:t>Expedir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Reglamento</w:t>
      </w:r>
      <w:r>
        <w:rPr>
          <w:spacing w:val="-10"/>
          <w:sz w:val="22"/>
        </w:rPr>
        <w:t> </w:t>
      </w:r>
      <w:r>
        <w:rPr>
          <w:sz w:val="22"/>
        </w:rPr>
        <w:t>Interno;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8" w:hanging="855"/>
        <w:jc w:val="both"/>
        <w:rPr>
          <w:sz w:val="22"/>
        </w:rPr>
      </w:pPr>
      <w:r>
        <w:rPr>
          <w:sz w:val="22"/>
        </w:rPr>
        <w:t>Designar</w:t>
      </w:r>
      <w:r>
        <w:rPr>
          <w:spacing w:val="1"/>
          <w:sz w:val="22"/>
        </w:rPr>
        <w:t> </w:t>
      </w:r>
      <w:r>
        <w:rPr>
          <w:sz w:val="22"/>
        </w:rPr>
        <w:t>observadores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cubran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marchas,</w:t>
      </w:r>
      <w:r>
        <w:rPr>
          <w:spacing w:val="1"/>
          <w:sz w:val="22"/>
        </w:rPr>
        <w:t> </w:t>
      </w:r>
      <w:r>
        <w:rPr>
          <w:sz w:val="22"/>
        </w:rPr>
        <w:t>manifestaciones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organizaciones sociales, civiles o cualquiera que sea su denominación, que guarden</w:t>
      </w:r>
      <w:r>
        <w:rPr>
          <w:spacing w:val="1"/>
          <w:sz w:val="22"/>
        </w:rPr>
        <w:t> </w:t>
      </w:r>
      <w:r>
        <w:rPr>
          <w:sz w:val="22"/>
        </w:rPr>
        <w:t>similitud con el objeto de constatar que en el desarrollo de las mismas, no se violen los</w:t>
      </w:r>
      <w:r>
        <w:rPr>
          <w:spacing w:val="1"/>
          <w:sz w:val="22"/>
        </w:rPr>
        <w:t> </w:t>
      </w:r>
      <w:r>
        <w:rPr>
          <w:sz w:val="22"/>
        </w:rPr>
        <w:t>derechos humanos</w:t>
      </w:r>
      <w:r>
        <w:rPr>
          <w:spacing w:val="-2"/>
          <w:sz w:val="22"/>
        </w:rPr>
        <w:t> </w:t>
      </w:r>
      <w:r>
        <w:rPr>
          <w:sz w:val="22"/>
        </w:rPr>
        <w:t>tutelados en la legislación;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7" w:hanging="855"/>
        <w:jc w:val="both"/>
        <w:rPr>
          <w:sz w:val="22"/>
        </w:rPr>
      </w:pPr>
      <w:r>
        <w:rPr>
          <w:sz w:val="22"/>
        </w:rPr>
        <w:t>Realizar la función de órgano garante en los procesos de consulta previa, libre e</w:t>
      </w:r>
      <w:r>
        <w:rPr>
          <w:spacing w:val="1"/>
          <w:sz w:val="22"/>
        </w:rPr>
        <w:t> </w:t>
      </w:r>
      <w:r>
        <w:rPr>
          <w:sz w:val="22"/>
        </w:rPr>
        <w:t>informada de los pueblos y comunidades indígenas y afromexicanas, de conformidad</w:t>
      </w:r>
      <w:r>
        <w:rPr>
          <w:spacing w:val="1"/>
          <w:sz w:val="22"/>
        </w:rPr>
        <w:t> </w:t>
      </w:r>
      <w:r>
        <w:rPr>
          <w:sz w:val="22"/>
        </w:rPr>
        <w:t>con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8" w:hanging="855"/>
        <w:jc w:val="both"/>
        <w:rPr>
          <w:sz w:val="22"/>
        </w:rPr>
      </w:pPr>
      <w:r>
        <w:rPr>
          <w:sz w:val="22"/>
        </w:rPr>
        <w:t>Solicitar la implementación del proceso de consulta previa, libre e informada, en los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casos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instancia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instancias</w:t>
      </w:r>
      <w:r>
        <w:rPr>
          <w:spacing w:val="-15"/>
          <w:sz w:val="22"/>
        </w:rPr>
        <w:t> </w:t>
      </w:r>
      <w:r>
        <w:rPr>
          <w:sz w:val="22"/>
        </w:rPr>
        <w:t>responsables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emitir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medida</w:t>
      </w:r>
      <w:r>
        <w:rPr>
          <w:spacing w:val="-17"/>
          <w:sz w:val="22"/>
        </w:rPr>
        <w:t> </w:t>
      </w:r>
      <w:r>
        <w:rPr>
          <w:sz w:val="22"/>
        </w:rPr>
        <w:t>administrativa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legislativa,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la inicien de oficio;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1110" w:right="516" w:hanging="855"/>
        <w:jc w:val="both"/>
        <w:rPr>
          <w:sz w:val="22"/>
        </w:rPr>
      </w:pPr>
      <w:r>
        <w:rPr>
          <w:sz w:val="22"/>
        </w:rPr>
        <w:t>Las demás que le otorguen la Constitución Política de los Estados Unidos Mexicanos,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3"/>
          <w:sz w:val="22"/>
        </w:rPr>
        <w:t> </w:t>
      </w:r>
      <w:r>
        <w:rPr>
          <w:sz w:val="22"/>
        </w:rPr>
        <w:t>leyes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ella</w:t>
      </w:r>
      <w:r>
        <w:rPr>
          <w:spacing w:val="3"/>
          <w:sz w:val="22"/>
        </w:rPr>
        <w:t> </w:t>
      </w:r>
      <w:r>
        <w:rPr>
          <w:sz w:val="22"/>
        </w:rPr>
        <w:t>emanen,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instrumentos</w:t>
      </w:r>
      <w:r>
        <w:rPr>
          <w:spacing w:val="4"/>
          <w:sz w:val="22"/>
        </w:rPr>
        <w:t> </w:t>
      </w:r>
      <w:r>
        <w:rPr>
          <w:sz w:val="22"/>
        </w:rPr>
        <w:t>internacionales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derechos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4"/>
        <w:ind w:left="1110"/>
      </w:pPr>
      <w:r>
        <w:rPr/>
        <w:t>humanos</w:t>
      </w:r>
      <w:r>
        <w:rPr>
          <w:spacing w:val="-3"/>
        </w:rPr>
        <w:t> </w:t>
      </w:r>
      <w:r>
        <w:rPr/>
        <w:t>ratificados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Mexicano</w:t>
      </w:r>
      <w:r>
        <w:rPr>
          <w:spacing w:val="-3"/>
        </w:rPr>
        <w:t> </w:t>
      </w:r>
      <w:r>
        <w:rPr/>
        <w:t>y otros</w:t>
      </w:r>
      <w:r>
        <w:rPr>
          <w:spacing w:val="-1"/>
        </w:rPr>
        <w:t> </w:t>
      </w:r>
      <w:r>
        <w:rPr/>
        <w:t>ordenamientos</w:t>
      </w:r>
      <w:r>
        <w:rPr>
          <w:spacing w:val="-3"/>
        </w:rPr>
        <w:t> </w:t>
      </w:r>
      <w:r>
        <w:rPr/>
        <w:t>legales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15"/>
        </w:rPr>
      </w:pPr>
    </w:p>
    <w:p>
      <w:pPr>
        <w:spacing w:before="95"/>
        <w:ind w:left="256" w:right="3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1592, aprobado por la LXIII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y publicado en el Periódico Oficial número 45 Octava Sección del 10 de noviembre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line="259" w:lineRule="auto" w:before="0"/>
        <w:ind w:left="256" w:right="72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1637, aprobado por la LXIV Legislatura del Estado el 26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2020 y publicado en el Periódico Oficial número 50 Quinta Sección del 12 de diciembre del 2020)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</w:p>
    <w:p>
      <w:pPr>
        <w:spacing w:before="18"/>
        <w:ind w:left="25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ind w:left="25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Defensoría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podrá</w:t>
      </w:r>
      <w:r>
        <w:rPr>
          <w:spacing w:val="-4"/>
        </w:rPr>
        <w:t> </w:t>
      </w:r>
      <w:r>
        <w:rPr/>
        <w:t>conocer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asuntos</w:t>
      </w:r>
      <w:r>
        <w:rPr>
          <w:spacing w:val="-7"/>
        </w:rPr>
        <w:t> </w:t>
      </w:r>
      <w:r>
        <w:rPr/>
        <w:t>relativos</w:t>
      </w:r>
      <w:r>
        <w:rPr>
          <w:spacing w:val="-5"/>
        </w:rPr>
        <w:t> </w:t>
      </w:r>
      <w:r>
        <w:rPr/>
        <w:t>a: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1684" w:val="left" w:leader="none"/>
          <w:tab w:pos="1685" w:val="left" w:leader="none"/>
        </w:tabs>
        <w:spacing w:line="240" w:lineRule="auto" w:before="0" w:after="0"/>
        <w:ind w:left="1684" w:right="0" w:hanging="721"/>
        <w:jc w:val="left"/>
        <w:rPr>
          <w:sz w:val="22"/>
        </w:rPr>
      </w:pPr>
      <w:r>
        <w:rPr>
          <w:sz w:val="22"/>
        </w:rPr>
        <w:t>Actos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resoluciones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organismos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autoridades</w:t>
      </w:r>
      <w:r>
        <w:rPr>
          <w:spacing w:val="-3"/>
          <w:sz w:val="22"/>
        </w:rPr>
        <w:t> </w:t>
      </w:r>
      <w:r>
        <w:rPr>
          <w:sz w:val="22"/>
        </w:rPr>
        <w:t>electorales;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684" w:val="left" w:leader="none"/>
          <w:tab w:pos="1685" w:val="left" w:leader="none"/>
        </w:tabs>
        <w:spacing w:line="240" w:lineRule="auto" w:before="0" w:after="0"/>
        <w:ind w:left="1684" w:right="0" w:hanging="721"/>
        <w:jc w:val="left"/>
        <w:rPr>
          <w:sz w:val="22"/>
        </w:rPr>
      </w:pPr>
      <w:r>
        <w:rPr>
          <w:sz w:val="22"/>
        </w:rPr>
        <w:t>Resoluciones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carácter</w:t>
      </w:r>
      <w:r>
        <w:rPr>
          <w:spacing w:val="-9"/>
          <w:sz w:val="22"/>
        </w:rPr>
        <w:t> </w:t>
      </w:r>
      <w:r>
        <w:rPr>
          <w:sz w:val="22"/>
        </w:rPr>
        <w:t>jurisdiccional;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684" w:val="left" w:leader="none"/>
          <w:tab w:pos="1685" w:val="left" w:leader="none"/>
        </w:tabs>
        <w:spacing w:line="240" w:lineRule="auto" w:before="0" w:after="0"/>
        <w:ind w:left="1684" w:right="0" w:hanging="721"/>
        <w:jc w:val="left"/>
        <w:rPr>
          <w:sz w:val="22"/>
        </w:rPr>
      </w:pPr>
      <w:r>
        <w:rPr>
          <w:sz w:val="22"/>
        </w:rPr>
        <w:t>Conflictos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carácter</w:t>
      </w:r>
      <w:r>
        <w:rPr>
          <w:spacing w:val="-6"/>
          <w:sz w:val="22"/>
        </w:rPr>
        <w:t> </w:t>
      </w:r>
      <w:r>
        <w:rPr>
          <w:sz w:val="22"/>
        </w:rPr>
        <w:t>laboral;</w:t>
      </w:r>
      <w:r>
        <w:rPr>
          <w:spacing w:val="-4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684" w:val="left" w:leader="none"/>
          <w:tab w:pos="1685" w:val="left" w:leader="none"/>
        </w:tabs>
        <w:spacing w:line="240" w:lineRule="auto" w:before="0" w:after="0"/>
        <w:ind w:left="1684" w:right="554" w:hanging="720"/>
        <w:jc w:val="left"/>
        <w:rPr>
          <w:sz w:val="22"/>
        </w:rPr>
      </w:pPr>
      <w:r>
        <w:rPr>
          <w:sz w:val="22"/>
        </w:rPr>
        <w:t>Consultas</w:t>
      </w:r>
      <w:r>
        <w:rPr>
          <w:spacing w:val="1"/>
          <w:sz w:val="22"/>
        </w:rPr>
        <w:t> </w:t>
      </w:r>
      <w:r>
        <w:rPr>
          <w:sz w:val="22"/>
        </w:rPr>
        <w:t>formuladas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autoridades,</w:t>
      </w:r>
      <w:r>
        <w:rPr>
          <w:spacing w:val="1"/>
          <w:sz w:val="22"/>
        </w:rPr>
        <w:t> </w:t>
      </w:r>
      <w:r>
        <w:rPr>
          <w:sz w:val="22"/>
        </w:rPr>
        <w:t>particulares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entes,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interpretación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constitucionales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legales.</w:t>
      </w:r>
    </w:p>
    <w:p>
      <w:pPr>
        <w:pStyle w:val="BodyText"/>
      </w:pPr>
    </w:p>
    <w:p>
      <w:pPr>
        <w:pStyle w:val="BodyText"/>
        <w:ind w:left="256" w:right="509"/>
        <w:jc w:val="both"/>
      </w:pPr>
      <w:r>
        <w:rPr/>
        <w:t>En los términos de esta Ley, sólo podrán admitirse o conocerse de quejas contra actos 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judiciales,</w:t>
      </w:r>
      <w:r>
        <w:rPr>
          <w:spacing w:val="1"/>
        </w:rPr>
        <w:t> </w:t>
      </w:r>
      <w:r>
        <w:rPr/>
        <w:t>salvo las 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 tengan carácter administrativo. La Defensoría por ningún motivo podrá examinar</w:t>
      </w:r>
      <w:r>
        <w:rPr>
          <w:spacing w:val="1"/>
        </w:rPr>
        <w:t> </w:t>
      </w:r>
      <w:r>
        <w:rPr/>
        <w:t>cuestiones</w:t>
      </w:r>
      <w:r>
        <w:rPr>
          <w:spacing w:val="-5"/>
        </w:rPr>
        <w:t> </w:t>
      </w:r>
      <w:r>
        <w:rPr/>
        <w:t>jurisdiccionales de</w:t>
      </w:r>
      <w:r>
        <w:rPr>
          <w:spacing w:val="-4"/>
        </w:rPr>
        <w:t> </w:t>
      </w:r>
      <w:r>
        <w:rPr/>
        <w:t>fondo.</w:t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1852" w:right="21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370" w:right="62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SUS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ATRIBUCIONES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56" w:right="515"/>
        <w:jc w:val="both"/>
      </w:pPr>
      <w:r>
        <w:rPr>
          <w:rFonts w:ascii="Arial" w:hAnsi="Arial"/>
          <w:b/>
        </w:rPr>
        <w:t>Artículo 15. </w:t>
      </w:r>
      <w:r>
        <w:rPr/>
        <w:t>Para el ejercicio de sus atribuciones, la Defensoría de los Derechos Humanos,</w:t>
      </w:r>
      <w:r>
        <w:rPr>
          <w:spacing w:val="1"/>
        </w:rPr>
        <w:t> </w:t>
      </w:r>
      <w:r>
        <w:rPr/>
        <w:t>estará</w:t>
      </w:r>
      <w:r>
        <w:rPr>
          <w:spacing w:val="-5"/>
        </w:rPr>
        <w:t> </w:t>
      </w:r>
      <w:r>
        <w:rPr/>
        <w:t>integrada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órganos: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Consejo</w:t>
      </w:r>
      <w:r>
        <w:rPr>
          <w:spacing w:val="-8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Defensora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Defensor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Humanos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Pueblo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10"/>
          <w:sz w:val="22"/>
        </w:rPr>
        <w:t> </w:t>
      </w:r>
      <w:r>
        <w:rPr>
          <w:sz w:val="22"/>
        </w:rPr>
        <w:t>Ejecutiva;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Secretaría</w:t>
      </w:r>
      <w:r>
        <w:rPr>
          <w:spacing w:val="-8"/>
          <w:sz w:val="22"/>
        </w:rPr>
        <w:t> </w:t>
      </w:r>
      <w:r>
        <w:rPr>
          <w:sz w:val="22"/>
        </w:rPr>
        <w:t>Técnica;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Coordinación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Defensorías;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Defensorías</w:t>
      </w:r>
      <w:r>
        <w:rPr>
          <w:spacing w:val="-9"/>
          <w:sz w:val="22"/>
        </w:rPr>
        <w:t> </w:t>
      </w:r>
      <w:r>
        <w:rPr>
          <w:sz w:val="22"/>
        </w:rPr>
        <w:t>Adjuntas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Especializadas;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Dirección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Peticiones,</w:t>
      </w:r>
      <w:r>
        <w:rPr>
          <w:spacing w:val="-11"/>
          <w:sz w:val="22"/>
        </w:rPr>
        <w:t> </w:t>
      </w:r>
      <w:r>
        <w:rPr>
          <w:sz w:val="22"/>
        </w:rPr>
        <w:t>Orientación,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Seguimiento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Recomendaciones;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Dirección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7"/>
          <w:sz w:val="22"/>
        </w:rPr>
        <w:t> </w:t>
      </w:r>
      <w:r>
        <w:rPr>
          <w:sz w:val="22"/>
        </w:rPr>
        <w:t>Social;</w:t>
      </w:r>
    </w:p>
    <w:p>
      <w:pPr>
        <w:spacing w:after="0" w:line="240" w:lineRule="auto"/>
        <w:jc w:val="left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94" w:after="0"/>
        <w:ind w:left="1391" w:right="561" w:hanging="852"/>
        <w:jc w:val="left"/>
        <w:rPr>
          <w:sz w:val="22"/>
        </w:rPr>
      </w:pPr>
      <w:r>
        <w:rPr>
          <w:sz w:val="22"/>
        </w:rPr>
        <w:t>Dirección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Educación,</w:t>
      </w:r>
      <w:r>
        <w:rPr>
          <w:spacing w:val="34"/>
          <w:sz w:val="22"/>
        </w:rPr>
        <w:t> </w:t>
      </w:r>
      <w:r>
        <w:rPr>
          <w:sz w:val="22"/>
        </w:rPr>
        <w:t>Investigación,</w:t>
      </w:r>
      <w:r>
        <w:rPr>
          <w:spacing w:val="36"/>
          <w:sz w:val="22"/>
        </w:rPr>
        <w:t> </w:t>
      </w:r>
      <w:r>
        <w:rPr>
          <w:sz w:val="22"/>
        </w:rPr>
        <w:t>Divulgación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Promoción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Cultura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Respeto a</w:t>
      </w:r>
      <w:r>
        <w:rPr>
          <w:spacing w:val="-2"/>
          <w:sz w:val="22"/>
        </w:rPr>
        <w:t> </w:t>
      </w:r>
      <w:r>
        <w:rPr>
          <w:sz w:val="22"/>
        </w:rPr>
        <w:t>los Derechos</w:t>
      </w:r>
      <w:r>
        <w:rPr>
          <w:spacing w:val="-6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Dirección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Políticas</w:t>
      </w:r>
      <w:r>
        <w:rPr>
          <w:spacing w:val="-5"/>
          <w:sz w:val="22"/>
        </w:rPr>
        <w:t> </w:t>
      </w:r>
      <w:r>
        <w:rPr>
          <w:sz w:val="22"/>
        </w:rPr>
        <w:t>Públicas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Derechos</w:t>
      </w:r>
      <w:r>
        <w:rPr>
          <w:spacing w:val="-8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Dirección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Atención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Víctimas;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Dirección</w:t>
      </w:r>
      <w:r>
        <w:rPr>
          <w:spacing w:val="-8"/>
          <w:sz w:val="22"/>
        </w:rPr>
        <w:t> </w:t>
      </w:r>
      <w:r>
        <w:rPr>
          <w:sz w:val="22"/>
        </w:rPr>
        <w:t>Administrativa;</w:t>
      </w:r>
      <w:r>
        <w:rPr>
          <w:spacing w:val="-6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391" w:val="left" w:leader="none"/>
          <w:tab w:pos="1392" w:val="left" w:leader="none"/>
        </w:tabs>
        <w:spacing w:line="240" w:lineRule="auto" w:before="0" w:after="0"/>
        <w:ind w:left="1391" w:right="0" w:hanging="853"/>
        <w:jc w:val="left"/>
        <w:rPr>
          <w:sz w:val="22"/>
        </w:rPr>
      </w:pPr>
      <w:r>
        <w:rPr>
          <w:sz w:val="22"/>
        </w:rPr>
        <w:t>Contraloría</w:t>
      </w:r>
      <w:r>
        <w:rPr>
          <w:spacing w:val="-10"/>
          <w:sz w:val="22"/>
        </w:rPr>
        <w:t> </w:t>
      </w:r>
      <w:r>
        <w:rPr>
          <w:sz w:val="22"/>
        </w:rPr>
        <w:t>Interna.</w:t>
      </w:r>
    </w:p>
    <w:p>
      <w:pPr>
        <w:pStyle w:val="BodyText"/>
      </w:pPr>
    </w:p>
    <w:p>
      <w:pPr>
        <w:pStyle w:val="BodyText"/>
        <w:ind w:left="256" w:right="515"/>
        <w:jc w:val="both"/>
      </w:pPr>
      <w:r>
        <w:rPr/>
        <w:t>La defensoría para el cumplimiento de sus atribuciones se auxiliará del personal profesional,</w:t>
      </w:r>
      <w:r>
        <w:rPr>
          <w:spacing w:val="1"/>
        </w:rPr>
        <w:t> </w:t>
      </w:r>
      <w:r>
        <w:rPr/>
        <w:t>técnico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indispensable,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su</w:t>
      </w:r>
      <w:r>
        <w:rPr>
          <w:spacing w:val="-6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spacing w:line="252" w:lineRule="exact" w:before="1"/>
        <w:ind w:left="2105" w:right="2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0"/>
        <w:ind w:left="2664" w:right="2925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DESIGNACIÓN DE LAS Y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INTEGRANTES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CONSEJO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CIUDADANO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256" w:right="513"/>
        <w:jc w:val="both"/>
      </w:pPr>
      <w:r>
        <w:rPr>
          <w:rFonts w:ascii="Arial" w:hAnsi="Arial"/>
          <w:b/>
        </w:rPr>
        <w:t>Artículo 16</w:t>
      </w:r>
      <w:r>
        <w:rPr/>
        <w:t>. Las personas integrantes del Consejo Ciudadano deberán cumplir los siguientes</w:t>
      </w:r>
      <w:r>
        <w:rPr>
          <w:spacing w:val="1"/>
        </w:rPr>
        <w:t> </w:t>
      </w:r>
      <w:r>
        <w:rPr/>
        <w:t>requisitos: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825" w:val="left" w:leader="none"/>
          <w:tab w:pos="826" w:val="left" w:leader="none"/>
        </w:tabs>
        <w:spacing w:line="250" w:lineRule="exact" w:before="0" w:after="0"/>
        <w:ind w:left="825" w:right="0" w:hanging="570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ciudadanía</w:t>
      </w:r>
      <w:r>
        <w:rPr>
          <w:spacing w:val="-6"/>
          <w:sz w:val="22"/>
        </w:rPr>
        <w:t> </w:t>
      </w:r>
      <w:r>
        <w:rPr>
          <w:sz w:val="22"/>
        </w:rPr>
        <w:t>mexicana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estar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pleno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sus</w:t>
      </w:r>
      <w:r>
        <w:rPr>
          <w:spacing w:val="-6"/>
          <w:sz w:val="22"/>
        </w:rPr>
        <w:t> </w:t>
      </w:r>
      <w:r>
        <w:rPr>
          <w:sz w:val="22"/>
        </w:rPr>
        <w:t>derechos;</w:t>
      </w:r>
    </w:p>
    <w:p>
      <w:pPr>
        <w:pStyle w:val="ListParagraph"/>
        <w:numPr>
          <w:ilvl w:val="0"/>
          <w:numId w:val="5"/>
        </w:numPr>
        <w:tabs>
          <w:tab w:pos="825" w:val="left" w:leader="none"/>
          <w:tab w:pos="826" w:val="left" w:leader="none"/>
        </w:tabs>
        <w:spacing w:line="250" w:lineRule="exact" w:before="0" w:after="0"/>
        <w:ind w:left="825" w:right="0" w:hanging="570"/>
        <w:jc w:val="left"/>
        <w:rPr>
          <w:sz w:val="22"/>
        </w:rPr>
      </w:pP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nacido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7"/>
          <w:sz w:val="22"/>
        </w:rPr>
        <w:t> </w:t>
      </w:r>
      <w:r>
        <w:rPr>
          <w:sz w:val="22"/>
        </w:rPr>
        <w:t>residido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entidad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últimos</w:t>
      </w:r>
      <w:r>
        <w:rPr>
          <w:spacing w:val="-6"/>
          <w:sz w:val="22"/>
        </w:rPr>
        <w:t> </w:t>
      </w:r>
      <w:r>
        <w:rPr>
          <w:sz w:val="22"/>
        </w:rPr>
        <w:t>cinco</w:t>
      </w:r>
      <w:r>
        <w:rPr>
          <w:spacing w:val="-3"/>
          <w:sz w:val="22"/>
        </w:rPr>
        <w:t> </w:t>
      </w:r>
      <w:r>
        <w:rPr>
          <w:sz w:val="22"/>
        </w:rPr>
        <w:t>años;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0" w:lineRule="auto" w:before="1" w:after="0"/>
        <w:ind w:left="825" w:right="562" w:hanging="569"/>
        <w:jc w:val="both"/>
        <w:rPr>
          <w:sz w:val="22"/>
        </w:rPr>
      </w:pPr>
      <w:r>
        <w:rPr>
          <w:sz w:val="22"/>
        </w:rPr>
        <w:t>Gozar de buena reputación en la sociedad civil por su reconocida probidad, honradez y</w:t>
      </w:r>
      <w:r>
        <w:rPr>
          <w:spacing w:val="1"/>
          <w:sz w:val="22"/>
        </w:rPr>
        <w:t> </w:t>
      </w:r>
      <w:r>
        <w:rPr>
          <w:sz w:val="22"/>
        </w:rPr>
        <w:t>capacidad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defensa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Derechos</w:t>
      </w:r>
      <w:r>
        <w:rPr>
          <w:spacing w:val="-3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0" w:lineRule="auto" w:before="1" w:after="0"/>
        <w:ind w:left="825" w:right="564" w:hanging="569"/>
        <w:jc w:val="both"/>
        <w:rPr>
          <w:sz w:val="22"/>
        </w:rPr>
      </w:pPr>
      <w:r>
        <w:rPr>
          <w:sz w:val="22"/>
        </w:rPr>
        <w:t>No haber desempeñado algún cargo dentro de la administración pública federal, estatal o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dos últimos</w:t>
      </w:r>
      <w:r>
        <w:rPr>
          <w:spacing w:val="-4"/>
          <w:sz w:val="22"/>
        </w:rPr>
        <w:t> </w:t>
      </w:r>
      <w:r>
        <w:rPr>
          <w:sz w:val="22"/>
        </w:rPr>
        <w:t>años</w:t>
      </w:r>
      <w:r>
        <w:rPr>
          <w:spacing w:val="-4"/>
          <w:sz w:val="22"/>
        </w:rPr>
        <w:t> </w:t>
      </w:r>
      <w:r>
        <w:rPr>
          <w:sz w:val="22"/>
        </w:rPr>
        <w:t>anteriores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5" w:val="left" w:leader="none"/>
          <w:tab w:pos="826" w:val="left" w:leader="none"/>
        </w:tabs>
        <w:spacing w:line="240" w:lineRule="auto" w:before="0" w:after="0"/>
        <w:ind w:left="825" w:right="0" w:hanging="570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haber</w:t>
      </w:r>
      <w:r>
        <w:rPr>
          <w:spacing w:val="-5"/>
          <w:sz w:val="22"/>
        </w:rPr>
        <w:t> </w:t>
      </w:r>
      <w:r>
        <w:rPr>
          <w:sz w:val="22"/>
        </w:rPr>
        <w:t>sido</w:t>
      </w:r>
      <w:r>
        <w:rPr>
          <w:spacing w:val="-4"/>
          <w:sz w:val="22"/>
        </w:rPr>
        <w:t> </w:t>
      </w:r>
      <w:r>
        <w:rPr>
          <w:sz w:val="22"/>
        </w:rPr>
        <w:t>condenado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condenada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delito</w:t>
      </w:r>
      <w:r>
        <w:rPr>
          <w:spacing w:val="-7"/>
          <w:sz w:val="22"/>
        </w:rPr>
        <w:t> </w:t>
      </w:r>
      <w:r>
        <w:rPr>
          <w:sz w:val="22"/>
        </w:rPr>
        <w:t>intencional; y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0" w:lineRule="auto" w:before="1" w:after="0"/>
        <w:ind w:left="825" w:right="506" w:hanging="569"/>
        <w:jc w:val="both"/>
        <w:rPr>
          <w:sz w:val="22"/>
        </w:rPr>
      </w:pPr>
      <w:r>
        <w:rPr>
          <w:sz w:val="22"/>
        </w:rPr>
        <w:t>No haber resultado responsable por violaciones</w:t>
      </w:r>
      <w:r>
        <w:rPr>
          <w:spacing w:val="61"/>
          <w:sz w:val="22"/>
        </w:rPr>
        <w:t> </w:t>
      </w:r>
      <w:r>
        <w:rPr>
          <w:sz w:val="22"/>
        </w:rPr>
        <w:t>a los derechos humanos en algunas de</w:t>
      </w:r>
      <w:r>
        <w:rPr>
          <w:spacing w:val="1"/>
          <w:sz w:val="22"/>
        </w:rPr>
        <w:t> </w:t>
      </w:r>
      <w:r>
        <w:rPr>
          <w:sz w:val="22"/>
        </w:rPr>
        <w:t>las recomendaciones emitidas por un organismo público de defensa y protección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256" w:right="508"/>
        <w:jc w:val="both"/>
      </w:pPr>
      <w:r>
        <w:rPr>
          <w:rFonts w:ascii="Arial" w:hAnsi="Arial"/>
          <w:b/>
        </w:rPr>
        <w:t>Artículo 17. </w:t>
      </w:r>
      <w:r>
        <w:rPr/>
        <w:t>El Consejo Ciudadano deberá ser integrado por igual número de mujeres y de</w:t>
      </w:r>
      <w:r>
        <w:rPr>
          <w:spacing w:val="1"/>
        </w:rPr>
        <w:t> </w:t>
      </w:r>
      <w:r>
        <w:rPr/>
        <w:t>hombres. Su designación se realizará de conformidad con el procedimiento establecido para 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Defensoría.</w:t>
      </w:r>
    </w:p>
    <w:p>
      <w:pPr>
        <w:pStyle w:val="BodyText"/>
      </w:pPr>
    </w:p>
    <w:p>
      <w:pPr>
        <w:pStyle w:val="BodyText"/>
        <w:ind w:left="256" w:right="515"/>
        <w:jc w:val="both"/>
      </w:pPr>
      <w:r>
        <w:rPr/>
        <w:t>El Consejo Ciudadano estará integrado por seis personas, más el Defensor o Defensora, quien</w:t>
      </w:r>
      <w:r>
        <w:rPr>
          <w:spacing w:val="1"/>
        </w:rPr>
        <w:t> </w:t>
      </w:r>
      <w:r>
        <w:rPr/>
        <w:t>estará al frente de este órgano. El cargo de Consejero o Consejera tendrá carácter honorífico,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excepción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Defensor o</w:t>
      </w:r>
      <w:r>
        <w:rPr>
          <w:spacing w:val="-3"/>
        </w:rPr>
        <w:t> </w:t>
      </w:r>
      <w:r>
        <w:rPr/>
        <w:t>Defensora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seis</w:t>
      </w:r>
      <w:r>
        <w:rPr>
          <w:spacing w:val="-3"/>
        </w:rPr>
        <w:t> </w:t>
      </w:r>
      <w:r>
        <w:rPr/>
        <w:t>años.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852" w:right="210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spacing w:before="94"/>
        <w:ind w:left="364" w:right="62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FUNCIONES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CONSEJO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CIUDADANO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5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Consejo</w:t>
      </w:r>
      <w:r>
        <w:rPr>
          <w:spacing w:val="-9"/>
        </w:rPr>
        <w:t> </w:t>
      </w:r>
      <w:r>
        <w:rPr/>
        <w:t>Ciudadano</w:t>
      </w:r>
      <w:r>
        <w:rPr>
          <w:spacing w:val="-6"/>
        </w:rPr>
        <w:t> </w:t>
      </w:r>
      <w:r>
        <w:rPr/>
        <w:t>tendrá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facultades: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572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criterios</w:t>
      </w:r>
      <w:r>
        <w:rPr>
          <w:spacing w:val="-8"/>
          <w:sz w:val="22"/>
        </w:rPr>
        <w:t> </w:t>
      </w:r>
      <w:r>
        <w:rPr>
          <w:sz w:val="22"/>
        </w:rPr>
        <w:t>generales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actuación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559" w:hanging="572"/>
        <w:jc w:val="left"/>
        <w:rPr>
          <w:sz w:val="22"/>
        </w:rPr>
      </w:pPr>
      <w:r>
        <w:rPr>
          <w:sz w:val="22"/>
        </w:rPr>
        <w:t>Aprobar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3"/>
          <w:sz w:val="22"/>
        </w:rPr>
        <w:t> </w:t>
      </w:r>
      <w:r>
        <w:rPr>
          <w:sz w:val="22"/>
        </w:rPr>
        <w:t>interno 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Defensoría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sus</w:t>
      </w:r>
      <w:r>
        <w:rPr>
          <w:spacing w:val="2"/>
          <w:sz w:val="22"/>
        </w:rPr>
        <w:t> </w:t>
      </w:r>
      <w:r>
        <w:rPr>
          <w:sz w:val="22"/>
        </w:rPr>
        <w:t>reformas,</w:t>
      </w:r>
      <w:r>
        <w:rPr>
          <w:spacing w:val="4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 los</w:t>
      </w:r>
      <w:r>
        <w:rPr>
          <w:spacing w:val="4"/>
          <w:sz w:val="22"/>
        </w:rPr>
        <w:t> </w:t>
      </w:r>
      <w:r>
        <w:rPr>
          <w:sz w:val="22"/>
        </w:rPr>
        <w:t>manuales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564" w:hanging="572"/>
        <w:jc w:val="left"/>
        <w:rPr>
          <w:sz w:val="22"/>
        </w:rPr>
      </w:pPr>
      <w:r>
        <w:rPr>
          <w:sz w:val="22"/>
        </w:rPr>
        <w:t>Opinar</w:t>
      </w:r>
      <w:r>
        <w:rPr>
          <w:spacing w:val="4"/>
          <w:sz w:val="22"/>
        </w:rPr>
        <w:t> </w:t>
      </w:r>
      <w:r>
        <w:rPr>
          <w:sz w:val="22"/>
        </w:rPr>
        <w:t>sobre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informes 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Defensoría,</w:t>
      </w:r>
      <w:r>
        <w:rPr>
          <w:spacing w:val="5"/>
          <w:sz w:val="22"/>
        </w:rPr>
        <w:t> </w:t>
      </w:r>
      <w:r>
        <w:rPr>
          <w:sz w:val="22"/>
        </w:rPr>
        <w:t>así como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asuntos que</w:t>
      </w:r>
      <w:r>
        <w:rPr>
          <w:spacing w:val="-58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sean sometidos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consideración;</w:t>
      </w: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75" w:after="0"/>
        <w:ind w:left="1110" w:right="0" w:hanging="572"/>
        <w:jc w:val="left"/>
        <w:rPr>
          <w:sz w:val="22"/>
        </w:rPr>
      </w:pPr>
      <w:r>
        <w:rPr>
          <w:sz w:val="22"/>
        </w:rPr>
        <w:t>Revisar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aprobación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Presupuesto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enviará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Congreso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572"/>
        <w:jc w:val="left"/>
        <w:rPr>
          <w:sz w:val="22"/>
        </w:rPr>
      </w:pPr>
      <w:r>
        <w:rPr>
          <w:sz w:val="22"/>
        </w:rPr>
        <w:t>Nombrar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titular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Técnica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Ciudadano;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572"/>
        <w:jc w:val="left"/>
        <w:rPr>
          <w:sz w:val="22"/>
        </w:rPr>
      </w:pPr>
      <w:r>
        <w:rPr>
          <w:sz w:val="22"/>
        </w:rPr>
        <w:t>Nombrar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titular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Contraloría</w:t>
      </w:r>
      <w:r>
        <w:rPr>
          <w:spacing w:val="-5"/>
          <w:sz w:val="22"/>
        </w:rPr>
        <w:t> </w:t>
      </w:r>
      <w:r>
        <w:rPr>
          <w:sz w:val="22"/>
        </w:rPr>
        <w:t>Interna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1" w:after="0"/>
        <w:ind w:left="1110" w:right="562" w:hanging="572"/>
        <w:jc w:val="left"/>
        <w:rPr>
          <w:sz w:val="22"/>
        </w:rPr>
      </w:pPr>
      <w:r>
        <w:rPr>
          <w:sz w:val="22"/>
        </w:rPr>
        <w:t>Proponer</w:t>
      </w:r>
      <w:r>
        <w:rPr>
          <w:spacing w:val="37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la</w:t>
      </w:r>
      <w:r>
        <w:rPr>
          <w:spacing w:val="38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titular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la</w:t>
      </w:r>
      <w:r>
        <w:rPr>
          <w:spacing w:val="37"/>
          <w:sz w:val="22"/>
        </w:rPr>
        <w:t> </w:t>
      </w:r>
      <w:r>
        <w:rPr>
          <w:sz w:val="22"/>
        </w:rPr>
        <w:t>Defensoría,</w:t>
      </w:r>
      <w:r>
        <w:rPr>
          <w:spacing w:val="36"/>
          <w:sz w:val="22"/>
        </w:rPr>
        <w:t> </w:t>
      </w:r>
      <w:r>
        <w:rPr>
          <w:sz w:val="22"/>
        </w:rPr>
        <w:t>todas</w:t>
      </w:r>
      <w:r>
        <w:rPr>
          <w:spacing w:val="37"/>
          <w:sz w:val="22"/>
        </w:rPr>
        <w:t> </w:t>
      </w:r>
      <w:r>
        <w:rPr>
          <w:sz w:val="22"/>
        </w:rPr>
        <w:t>aquellas</w:t>
      </w:r>
      <w:r>
        <w:rPr>
          <w:spacing w:val="37"/>
          <w:sz w:val="22"/>
        </w:rPr>
        <w:t> </w:t>
      </w:r>
      <w:r>
        <w:rPr>
          <w:sz w:val="22"/>
        </w:rPr>
        <w:t>acciones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medidas</w:t>
      </w:r>
      <w:r>
        <w:rPr>
          <w:spacing w:val="35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sirvan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mejor</w:t>
      </w:r>
      <w:r>
        <w:rPr>
          <w:spacing w:val="-3"/>
          <w:sz w:val="22"/>
        </w:rPr>
        <w:t> </w:t>
      </w:r>
      <w:r>
        <w:rPr>
          <w:sz w:val="22"/>
        </w:rPr>
        <w:t>observancia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tutela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111" w:val="left" w:leader="none"/>
        </w:tabs>
        <w:spacing w:line="240" w:lineRule="auto" w:before="0" w:after="0"/>
        <w:ind w:left="1110" w:right="564" w:hanging="572"/>
        <w:jc w:val="left"/>
        <w:rPr>
          <w:sz w:val="22"/>
        </w:rPr>
      </w:pPr>
      <w:r>
        <w:rPr>
          <w:sz w:val="22"/>
        </w:rPr>
        <w:t>Vigilar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incorporación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aplicación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perspectiva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pluralismo</w:t>
      </w:r>
      <w:r>
        <w:rPr>
          <w:spacing w:val="-4"/>
          <w:sz w:val="22"/>
        </w:rPr>
        <w:t> </w:t>
      </w:r>
      <w:r>
        <w:rPr>
          <w:sz w:val="22"/>
        </w:rPr>
        <w:t>jurídico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promoción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568" w:hanging="572"/>
        <w:jc w:val="left"/>
        <w:rPr>
          <w:sz w:val="22"/>
        </w:rPr>
      </w:pPr>
      <w:r>
        <w:rPr>
          <w:sz w:val="22"/>
        </w:rPr>
        <w:t>Coadyuvar y vigilar el cumplimiento a lo dispuesto en la fracción XXX del artículo 13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Ley,</w:t>
      </w:r>
      <w:r>
        <w:rPr>
          <w:spacing w:val="2"/>
          <w:sz w:val="22"/>
        </w:rPr>
        <w:t> </w:t>
      </w:r>
      <w:r>
        <w:rPr>
          <w:sz w:val="22"/>
        </w:rPr>
        <w:t>y;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580" w:hanging="572"/>
        <w:jc w:val="left"/>
        <w:rPr>
          <w:sz w:val="22"/>
        </w:rPr>
      </w:pP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demás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otorguen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Estados</w:t>
      </w:r>
      <w:r>
        <w:rPr>
          <w:spacing w:val="-3"/>
          <w:sz w:val="22"/>
        </w:rPr>
        <w:t> </w:t>
      </w:r>
      <w:r>
        <w:rPr>
          <w:sz w:val="22"/>
        </w:rPr>
        <w:t>Unidos</w:t>
      </w:r>
      <w:r>
        <w:rPr>
          <w:spacing w:val="-1"/>
          <w:sz w:val="22"/>
        </w:rPr>
        <w:t> </w:t>
      </w:r>
      <w:r>
        <w:rPr>
          <w:sz w:val="22"/>
        </w:rPr>
        <w:t>Mexicanos,</w:t>
      </w:r>
      <w:r>
        <w:rPr>
          <w:spacing w:val="1"/>
          <w:sz w:val="22"/>
        </w:rPr>
        <w:t> </w:t>
      </w:r>
      <w:r>
        <w:rPr>
          <w:sz w:val="22"/>
        </w:rPr>
        <w:t>las leyes que de ella emanen, los instrumentos internacionales en materia de derechos</w:t>
      </w:r>
      <w:r>
        <w:rPr>
          <w:spacing w:val="-59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ratificados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Mexicano</w:t>
      </w:r>
      <w:r>
        <w:rPr>
          <w:spacing w:val="-3"/>
          <w:sz w:val="22"/>
        </w:rPr>
        <w:t> </w:t>
      </w:r>
      <w:r>
        <w:rPr>
          <w:sz w:val="22"/>
        </w:rPr>
        <w:t>y otros</w:t>
      </w:r>
      <w:r>
        <w:rPr>
          <w:spacing w:val="-1"/>
          <w:sz w:val="22"/>
        </w:rPr>
        <w:t> </w:t>
      </w:r>
      <w:r>
        <w:rPr>
          <w:sz w:val="22"/>
        </w:rPr>
        <w:t>ordenamientos</w:t>
      </w:r>
      <w:r>
        <w:rPr>
          <w:spacing w:val="-3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Estado.</w:t>
      </w:r>
    </w:p>
    <w:p>
      <w:pPr>
        <w:spacing w:before="0"/>
        <w:ind w:left="256" w:right="3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1592, aprobado por la LXIII Legislatura del Estado el 18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2018 y publicado en el Periódico Oficial número 45 Octava Sección del 10 de noviembre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line="252" w:lineRule="exact" w:before="0"/>
        <w:ind w:left="2105" w:right="235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before="0"/>
        <w:ind w:left="2105" w:right="236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TITULAR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DERECHOS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56" w:right="505"/>
        <w:jc w:val="both"/>
      </w:pPr>
      <w:r>
        <w:rPr>
          <w:rFonts w:ascii="Arial" w:hAnsi="Arial"/>
          <w:b/>
        </w:rPr>
        <w:t>Artículo 19.</w:t>
      </w:r>
      <w:r>
        <w:rPr>
          <w:rFonts w:ascii="Arial" w:hAnsi="Arial"/>
          <w:b/>
          <w:spacing w:val="1"/>
        </w:rPr>
        <w:t> </w:t>
      </w:r>
      <w:r>
        <w:rPr/>
        <w:t>Quien presida la</w:t>
      </w:r>
      <w:r>
        <w:rPr>
          <w:spacing w:val="1"/>
        </w:rPr>
        <w:t> </w:t>
      </w:r>
      <w:r>
        <w:rPr/>
        <w:t>Defensoría de los</w:t>
      </w:r>
      <w:r>
        <w:rPr>
          <w:spacing w:val="1"/>
        </w:rPr>
        <w:t> </w:t>
      </w:r>
      <w:r>
        <w:rPr/>
        <w:t>Derechos Humanos del Pueblo</w:t>
      </w:r>
      <w:r>
        <w:rPr>
          <w:spacing w:val="61"/>
        </w:rPr>
        <w:t> </w:t>
      </w:r>
      <w:r>
        <w:rPr/>
        <w:t>de Oaxaca,</w:t>
      </w:r>
      <w:r>
        <w:rPr>
          <w:spacing w:val="1"/>
        </w:rPr>
        <w:t> </w:t>
      </w:r>
      <w:r>
        <w:rPr/>
        <w:t>será designada o designado por las dos terceras partes de los integrantes del Congreso del</w:t>
      </w:r>
      <w:r>
        <w:rPr>
          <w:spacing w:val="1"/>
        </w:rPr>
        <w:t> </w:t>
      </w:r>
      <w:r>
        <w:rPr/>
        <w:t>Estado, de entre la terna que al efecto se elija tras la convocatoria pública y abierta que emita el</w:t>
      </w:r>
      <w:r>
        <w:rPr>
          <w:spacing w:val="1"/>
        </w:rPr>
        <w:t> </w:t>
      </w:r>
      <w:r>
        <w:rPr/>
        <w:t>Congreso.</w:t>
      </w:r>
    </w:p>
    <w:p>
      <w:pPr>
        <w:pStyle w:val="BodyText"/>
      </w:pPr>
    </w:p>
    <w:p>
      <w:pPr>
        <w:pStyle w:val="BodyText"/>
        <w:spacing w:line="244" w:lineRule="auto"/>
        <w:ind w:left="256" w:right="511"/>
        <w:jc w:val="both"/>
      </w:pPr>
      <w:r>
        <w:rPr>
          <w:rFonts w:ascii="Arial" w:hAnsi="Arial"/>
          <w:b/>
        </w:rPr>
        <w:t>Artículo 20. </w:t>
      </w:r>
      <w:r>
        <w:rPr/>
        <w:t>La Defensora o Defensor de los Derechos Humanos del Pueblo de Oaxaca durará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5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siete años sin posibilidad</w:t>
      </w:r>
      <w:r>
        <w:rPr>
          <w:spacing w:val="-1"/>
        </w:rPr>
        <w:t> </w:t>
      </w:r>
      <w:r>
        <w:rPr/>
        <w:t>de reelección.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256" w:right="5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-11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las</w:t>
      </w:r>
      <w:r>
        <w:rPr>
          <w:spacing w:val="-15"/>
        </w:rPr>
        <w:t> </w:t>
      </w:r>
      <w:r>
        <w:rPr/>
        <w:t>ausencias</w:t>
      </w:r>
      <w:r>
        <w:rPr>
          <w:spacing w:val="31"/>
        </w:rPr>
        <w:t> </w:t>
      </w:r>
      <w:r>
        <w:rPr/>
        <w:t>temporales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30"/>
        </w:rPr>
        <w:t> </w:t>
      </w:r>
      <w:r>
        <w:rPr/>
        <w:t>titular</w:t>
      </w:r>
      <w:r>
        <w:rPr>
          <w:spacing w:val="-11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-13"/>
        </w:rPr>
        <w:t> </w:t>
      </w:r>
      <w:r>
        <w:rPr/>
        <w:t>Defensoría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Humanos,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cubiertas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presida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General de</w:t>
      </w:r>
      <w:r>
        <w:rPr>
          <w:spacing w:val="-5"/>
        </w:rPr>
        <w:t> </w:t>
      </w:r>
      <w:r>
        <w:rPr/>
        <w:t>las Defensorías.</w:t>
      </w:r>
    </w:p>
    <w:p>
      <w:pPr>
        <w:spacing w:after="0"/>
        <w:jc w:val="both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94"/>
        <w:ind w:left="256" w:right="367"/>
      </w:pPr>
      <w:r>
        <w:rPr/>
        <w:t>Se</w:t>
      </w:r>
      <w:r>
        <w:rPr>
          <w:spacing w:val="3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por ausencia</w:t>
      </w:r>
      <w:r>
        <w:rPr>
          <w:spacing w:val="3"/>
        </w:rPr>
        <w:t> </w:t>
      </w:r>
      <w:r>
        <w:rPr/>
        <w:t>temporal aquellas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no excedan de</w:t>
      </w:r>
      <w:r>
        <w:rPr>
          <w:spacing w:val="-2"/>
        </w:rPr>
        <w:t> </w:t>
      </w:r>
      <w:r>
        <w:rPr/>
        <w:t>treinta</w:t>
      </w:r>
      <w:r>
        <w:rPr>
          <w:spacing w:val="-4"/>
        </w:rPr>
        <w:t> </w:t>
      </w:r>
      <w:r>
        <w:rPr/>
        <w:t>días.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lo</w:t>
      </w:r>
      <w:r>
        <w:rPr>
          <w:spacing w:val="3"/>
        </w:rPr>
        <w:t> </w:t>
      </w:r>
      <w:r>
        <w:rPr/>
        <w:t>contrario</w:t>
      </w:r>
      <w:r>
        <w:rPr>
          <w:spacing w:val="1"/>
        </w:rPr>
        <w:t> </w:t>
      </w:r>
      <w:r>
        <w:rPr/>
        <w:t>se</w:t>
      </w:r>
      <w:r>
        <w:rPr>
          <w:spacing w:val="-58"/>
        </w:rPr>
        <w:t> </w:t>
      </w:r>
      <w:r>
        <w:rPr/>
        <w:t>entendería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definitiva.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56" w:right="506"/>
        <w:jc w:val="both"/>
      </w:pPr>
      <w:r>
        <w:rPr>
          <w:rFonts w:ascii="Arial" w:hAnsi="Arial"/>
          <w:b/>
        </w:rPr>
        <w:t>Artículo 22. </w:t>
      </w:r>
      <w:r>
        <w:rPr/>
        <w:t>Quien presida la Defensoría de los Derechos Humanos podrá ser separada o</w:t>
      </w:r>
      <w:r>
        <w:rPr>
          <w:spacing w:val="1"/>
        </w:rPr>
        <w:t> </w:t>
      </w:r>
      <w:r>
        <w:rPr/>
        <w:t>separado del cargo o destituido/destituida y, en su caso, sujeto a responsabilidad, sólo por las</w:t>
      </w:r>
      <w:r>
        <w:rPr>
          <w:spacing w:val="1"/>
        </w:rPr>
        <w:t> </w:t>
      </w:r>
      <w:r>
        <w:rPr/>
        <w:t>causas y mediante los procedimientos establecidos por el Título Séptimo de la Constitución</w:t>
      </w:r>
      <w:r>
        <w:rPr>
          <w:spacing w:val="1"/>
        </w:rPr>
        <w:t> </w:t>
      </w:r>
      <w:r>
        <w:rPr/>
        <w:t>Política del Estado Libre y Soberano de Oaxaca. En ese supuesto, el Congreso del Estado o 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designará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Defensorías Adjuntas, como interino hasta en tanto se designe a la o el nuevo titular de la</w:t>
      </w:r>
      <w:r>
        <w:rPr>
          <w:spacing w:val="1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 Humanos.</w:t>
      </w:r>
    </w:p>
    <w:p>
      <w:pPr>
        <w:pStyle w:val="BodyText"/>
      </w:pPr>
    </w:p>
    <w:p>
      <w:pPr>
        <w:pStyle w:val="BodyText"/>
        <w:ind w:left="256"/>
      </w:pPr>
      <w:r>
        <w:rPr/>
        <w:t>El</w:t>
      </w:r>
      <w:r>
        <w:rPr>
          <w:spacing w:val="-4"/>
        </w:rPr>
        <w:t> </w:t>
      </w:r>
      <w:r>
        <w:rPr/>
        <w:t>mismo</w:t>
      </w:r>
      <w:r>
        <w:rPr>
          <w:spacing w:val="-8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seguirá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ausencias</w:t>
      </w:r>
      <w:r>
        <w:rPr>
          <w:spacing w:val="-4"/>
        </w:rPr>
        <w:t> </w:t>
      </w:r>
      <w:r>
        <w:rPr/>
        <w:t>definitivas.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25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Defensora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Defensor</w:t>
      </w:r>
      <w:r>
        <w:rPr>
          <w:spacing w:val="-3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reunir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requisitos: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0" w:after="0"/>
        <w:ind w:left="825" w:right="514" w:hanging="569"/>
        <w:jc w:val="both"/>
        <w:rPr>
          <w:sz w:val="22"/>
        </w:rPr>
      </w:pPr>
      <w:r>
        <w:rPr>
          <w:sz w:val="22"/>
        </w:rPr>
        <w:t>Ser ciudadana o ciudadano mexicano y estar en pleno uso de sus derechos civiles y</w:t>
      </w:r>
      <w:r>
        <w:rPr>
          <w:spacing w:val="1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0" w:after="0"/>
        <w:ind w:left="825" w:right="516" w:hanging="569"/>
        <w:jc w:val="both"/>
        <w:rPr>
          <w:sz w:val="22"/>
        </w:rPr>
      </w:pPr>
      <w:r>
        <w:rPr>
          <w:sz w:val="22"/>
        </w:rPr>
        <w:t>Haber nacido en el Estado de Oaxaca o haber residido en él durante los últimos cinco</w:t>
      </w:r>
      <w:r>
        <w:rPr>
          <w:spacing w:val="1"/>
          <w:sz w:val="22"/>
        </w:rPr>
        <w:t> </w:t>
      </w:r>
      <w:r>
        <w:rPr>
          <w:sz w:val="22"/>
        </w:rPr>
        <w:t>años;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0" w:after="0"/>
        <w:ind w:left="825" w:right="510" w:hanging="569"/>
        <w:jc w:val="both"/>
        <w:rPr>
          <w:sz w:val="22"/>
        </w:rPr>
      </w:pPr>
      <w:r>
        <w:rPr>
          <w:sz w:val="22"/>
        </w:rPr>
        <w:t>No haber sido servidor público de mando superior en la administración pública 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años</w:t>
      </w:r>
      <w:r>
        <w:rPr>
          <w:spacing w:val="-6"/>
          <w:sz w:val="22"/>
        </w:rPr>
        <w:t> </w:t>
      </w:r>
      <w:r>
        <w:rPr>
          <w:sz w:val="22"/>
        </w:rPr>
        <w:t>anteriores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</w:tabs>
        <w:spacing w:line="240" w:lineRule="auto" w:before="0" w:after="0"/>
        <w:ind w:left="825" w:right="0" w:hanging="570"/>
        <w:jc w:val="left"/>
        <w:rPr>
          <w:sz w:val="22"/>
        </w:rPr>
      </w:pP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haber</w:t>
      </w:r>
      <w:r>
        <w:rPr>
          <w:spacing w:val="-8"/>
          <w:sz w:val="22"/>
        </w:rPr>
        <w:t> </w:t>
      </w:r>
      <w:r>
        <w:rPr>
          <w:sz w:val="22"/>
        </w:rPr>
        <w:t>recibido</w:t>
      </w:r>
      <w:r>
        <w:rPr>
          <w:spacing w:val="-6"/>
          <w:sz w:val="22"/>
        </w:rPr>
        <w:t> </w:t>
      </w:r>
      <w:r>
        <w:rPr>
          <w:sz w:val="22"/>
        </w:rPr>
        <w:t>condena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delito</w:t>
      </w:r>
      <w:r>
        <w:rPr>
          <w:spacing w:val="-6"/>
          <w:sz w:val="22"/>
        </w:rPr>
        <w:t> </w:t>
      </w:r>
      <w:r>
        <w:rPr>
          <w:sz w:val="22"/>
        </w:rPr>
        <w:t>intencional;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0" w:after="0"/>
        <w:ind w:left="825" w:right="511" w:hanging="569"/>
        <w:jc w:val="both"/>
        <w:rPr>
          <w:sz w:val="22"/>
        </w:rPr>
      </w:pPr>
      <w:r>
        <w:rPr>
          <w:sz w:val="22"/>
        </w:rPr>
        <w:t>No haber resultado responsable por violaciones a los derechos humanos en alguna de las</w:t>
      </w:r>
      <w:r>
        <w:rPr>
          <w:spacing w:val="-59"/>
          <w:sz w:val="22"/>
        </w:rPr>
        <w:t> </w:t>
      </w:r>
      <w:r>
        <w:rPr>
          <w:sz w:val="22"/>
        </w:rPr>
        <w:t>recomendaciones emitidas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un organismo público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defensa y protección</w:t>
      </w:r>
      <w:r>
        <w:rPr>
          <w:spacing w:val="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0" w:after="0"/>
        <w:ind w:left="825" w:right="514" w:hanging="569"/>
        <w:jc w:val="both"/>
        <w:rPr>
          <w:sz w:val="22"/>
        </w:rPr>
      </w:pPr>
      <w:r>
        <w:rPr>
          <w:sz w:val="22"/>
        </w:rPr>
        <w:t>Acreditar conocimientos suficientes teóricos y prácticos en la defensa y promoción de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perspectiva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pluralismo jurídico;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5" w:val="left" w:leader="none"/>
          <w:tab w:pos="826" w:val="left" w:leader="none"/>
        </w:tabs>
        <w:spacing w:line="240" w:lineRule="auto" w:before="0" w:after="0"/>
        <w:ind w:left="825" w:right="0" w:hanging="570"/>
        <w:jc w:val="left"/>
        <w:rPr>
          <w:sz w:val="22"/>
        </w:rPr>
      </w:pP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tener</w:t>
      </w:r>
      <w:r>
        <w:rPr>
          <w:spacing w:val="-7"/>
          <w:sz w:val="22"/>
        </w:rPr>
        <w:t> </w:t>
      </w:r>
      <w:r>
        <w:rPr>
          <w:sz w:val="22"/>
        </w:rPr>
        <w:t>antecedentes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violencia</w:t>
      </w:r>
      <w:r>
        <w:rPr>
          <w:spacing w:val="-6"/>
          <w:sz w:val="22"/>
        </w:rPr>
        <w:t> </w:t>
      </w:r>
      <w:r>
        <w:rPr>
          <w:sz w:val="22"/>
        </w:rPr>
        <w:t>y/o</w:t>
      </w:r>
      <w:r>
        <w:rPr>
          <w:spacing w:val="-6"/>
          <w:sz w:val="22"/>
        </w:rPr>
        <w:t> </w:t>
      </w:r>
      <w:r>
        <w:rPr>
          <w:sz w:val="22"/>
        </w:rPr>
        <w:t>discriminación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ámbito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0" w:after="0"/>
        <w:ind w:left="825" w:right="0" w:hanging="570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haber</w:t>
      </w:r>
      <w:r>
        <w:rPr>
          <w:spacing w:val="-6"/>
          <w:sz w:val="22"/>
        </w:rPr>
        <w:t> </w:t>
      </w:r>
      <w:r>
        <w:rPr>
          <w:sz w:val="22"/>
        </w:rPr>
        <w:t>sido</w:t>
      </w:r>
      <w:r>
        <w:rPr>
          <w:spacing w:val="-4"/>
          <w:sz w:val="22"/>
        </w:rPr>
        <w:t> </w:t>
      </w:r>
      <w:r>
        <w:rPr>
          <w:sz w:val="22"/>
        </w:rPr>
        <w:t>inhabilitada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inhabilitado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desempeño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función</w:t>
      </w:r>
      <w:r>
        <w:rPr>
          <w:spacing w:val="-5"/>
          <w:sz w:val="22"/>
        </w:rPr>
        <w:t> </w:t>
      </w:r>
      <w:r>
        <w:rPr>
          <w:sz w:val="22"/>
        </w:rPr>
        <w:t>pública;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1" w:after="0"/>
        <w:ind w:left="825" w:right="514" w:hanging="569"/>
        <w:jc w:val="both"/>
        <w:rPr>
          <w:sz w:val="22"/>
        </w:rPr>
      </w:pPr>
      <w:r>
        <w:rPr>
          <w:sz w:val="22"/>
        </w:rPr>
        <w:t>No haber ocupado puesto de elección popular ni de partido político al menos dos años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proceso de</w:t>
      </w:r>
      <w:r>
        <w:rPr>
          <w:spacing w:val="-6"/>
          <w:sz w:val="22"/>
        </w:rPr>
        <w:t> </w:t>
      </w:r>
      <w:r>
        <w:rPr>
          <w:sz w:val="22"/>
        </w:rPr>
        <w:t>selección.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0" w:after="0"/>
        <w:ind w:left="825" w:right="512" w:hanging="569"/>
        <w:jc w:val="both"/>
        <w:rPr>
          <w:sz w:val="22"/>
        </w:rPr>
      </w:pP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9"/>
          <w:sz w:val="22"/>
        </w:rPr>
        <w:t> </w:t>
      </w:r>
      <w:r>
        <w:rPr>
          <w:sz w:val="22"/>
        </w:rPr>
        <w:t>deudora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deudor</w:t>
      </w:r>
      <w:r>
        <w:rPr>
          <w:spacing w:val="-9"/>
          <w:sz w:val="22"/>
        </w:rPr>
        <w:t> </w:t>
      </w:r>
      <w:r>
        <w:rPr>
          <w:sz w:val="22"/>
        </w:rPr>
        <w:t>alimentario</w:t>
      </w:r>
      <w:r>
        <w:rPr>
          <w:spacing w:val="-10"/>
          <w:sz w:val="22"/>
        </w:rPr>
        <w:t> </w:t>
      </w:r>
      <w:r>
        <w:rPr>
          <w:sz w:val="22"/>
        </w:rPr>
        <w:t>moroso,</w:t>
      </w:r>
      <w:r>
        <w:rPr>
          <w:spacing w:val="-9"/>
          <w:sz w:val="22"/>
        </w:rPr>
        <w:t> </w:t>
      </w:r>
      <w:r>
        <w:rPr>
          <w:sz w:val="22"/>
        </w:rPr>
        <w:t>salvo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acredite</w:t>
      </w:r>
      <w:r>
        <w:rPr>
          <w:spacing w:val="-10"/>
          <w:sz w:val="22"/>
        </w:rPr>
        <w:t> </w:t>
      </w:r>
      <w:r>
        <w:rPr>
          <w:sz w:val="22"/>
        </w:rPr>
        <w:t>estar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corriente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pago,</w:t>
      </w:r>
      <w:r>
        <w:rPr>
          <w:spacing w:val="-59"/>
          <w:sz w:val="22"/>
        </w:rPr>
        <w:t> </w:t>
      </w:r>
      <w:r>
        <w:rPr>
          <w:sz w:val="22"/>
        </w:rPr>
        <w:t>cancele</w:t>
      </w:r>
      <w:r>
        <w:rPr>
          <w:spacing w:val="-1"/>
          <w:sz w:val="22"/>
        </w:rPr>
        <w:t> </w:t>
      </w:r>
      <w:r>
        <w:rPr>
          <w:sz w:val="22"/>
        </w:rPr>
        <w:t>esa deuda,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bien,</w:t>
      </w:r>
      <w:r>
        <w:rPr>
          <w:spacing w:val="-2"/>
          <w:sz w:val="22"/>
        </w:rPr>
        <w:t> </w:t>
      </w:r>
      <w:r>
        <w:rPr>
          <w:sz w:val="22"/>
        </w:rPr>
        <w:t>tramite el</w:t>
      </w:r>
      <w:r>
        <w:rPr>
          <w:spacing w:val="-2"/>
          <w:sz w:val="22"/>
        </w:rPr>
        <w:t> </w:t>
      </w:r>
      <w:r>
        <w:rPr>
          <w:sz w:val="22"/>
        </w:rPr>
        <w:t>descuento correspondiente.</w:t>
      </w:r>
    </w:p>
    <w:p>
      <w:pPr>
        <w:pStyle w:val="BodyText"/>
        <w:spacing w:before="7"/>
        <w:rPr>
          <w:sz w:val="16"/>
        </w:rPr>
      </w:pPr>
    </w:p>
    <w:p>
      <w:pPr>
        <w:spacing w:before="64"/>
        <w:ind w:left="119" w:right="1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  <w:shd w:fill="D2D2D2" w:color="auto" w:val="clear"/>
        </w:rPr>
        <w:t>(Artículo reformado mediante decreto número 1074, aprobado por la LXV Legislatura del Estado el 22 de marzo del 2023 y publicado</w:t>
      </w:r>
      <w:r>
        <w:rPr>
          <w:rFonts w:ascii="Calibri" w:hAnsi="Calibri"/>
          <w:b/>
          <w:spacing w:val="1"/>
          <w:sz w:val="18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en</w:t>
      </w:r>
      <w:r>
        <w:rPr>
          <w:rFonts w:ascii="Calibri" w:hAnsi="Calibri"/>
          <w:b/>
          <w:spacing w:val="-2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el</w:t>
      </w:r>
      <w:r>
        <w:rPr>
          <w:rFonts w:ascii="Calibri" w:hAnsi="Calibri"/>
          <w:b/>
          <w:spacing w:val="-2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Periódico</w:t>
      </w:r>
      <w:r>
        <w:rPr>
          <w:rFonts w:ascii="Calibri" w:hAnsi="Calibri"/>
          <w:b/>
          <w:spacing w:val="-1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Oficial</w:t>
      </w:r>
      <w:r>
        <w:rPr>
          <w:rFonts w:ascii="Calibri" w:hAnsi="Calibri"/>
          <w:b/>
          <w:spacing w:val="-2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número</w:t>
      </w:r>
      <w:r>
        <w:rPr>
          <w:rFonts w:ascii="Calibri" w:hAnsi="Calibri"/>
          <w:b/>
          <w:spacing w:val="-1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13 Vigésimo</w:t>
      </w:r>
      <w:r>
        <w:rPr>
          <w:rFonts w:ascii="Calibri" w:hAnsi="Calibri"/>
          <w:b/>
          <w:spacing w:val="-1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Sexta</w:t>
      </w:r>
      <w:r>
        <w:rPr>
          <w:rFonts w:ascii="Calibri" w:hAnsi="Calibri"/>
          <w:b/>
          <w:spacing w:val="-1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sección</w:t>
      </w:r>
      <w:r>
        <w:rPr>
          <w:rFonts w:ascii="Calibri" w:hAnsi="Calibri"/>
          <w:b/>
          <w:spacing w:val="-1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del</w:t>
      </w:r>
      <w:r>
        <w:rPr>
          <w:rFonts w:ascii="Calibri" w:hAnsi="Calibri"/>
          <w:b/>
          <w:spacing w:val="-2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1 de abril</w:t>
      </w:r>
      <w:r>
        <w:rPr>
          <w:rFonts w:ascii="Calibri" w:hAnsi="Calibri"/>
          <w:b/>
          <w:spacing w:val="-2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del</w:t>
      </w:r>
      <w:r>
        <w:rPr>
          <w:rFonts w:ascii="Calibri" w:hAnsi="Calibri"/>
          <w:b/>
          <w:spacing w:val="-2"/>
          <w:sz w:val="18"/>
          <w:shd w:fill="D2D2D2" w:color="auto" w:val="clear"/>
        </w:rPr>
        <w:t> </w:t>
      </w:r>
      <w:r>
        <w:rPr>
          <w:rFonts w:ascii="Calibri" w:hAnsi="Calibri"/>
          <w:b/>
          <w:sz w:val="18"/>
          <w:shd w:fill="D2D2D2" w:color="auto" w:val="clear"/>
        </w:rPr>
        <w:t>2023)</w:t>
      </w:r>
    </w:p>
    <w:p>
      <w:pPr>
        <w:spacing w:after="0"/>
        <w:jc w:val="left"/>
        <w:rPr>
          <w:rFonts w:ascii="Calibri" w:hAnsi="Calibri"/>
          <w:sz w:val="18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16"/>
        </w:rPr>
      </w:pPr>
    </w:p>
    <w:p>
      <w:pPr>
        <w:spacing w:line="250" w:lineRule="exact" w:before="94"/>
        <w:ind w:left="2105" w:right="2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line="250" w:lineRule="exact" w:before="0"/>
        <w:ind w:left="1852" w:right="21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ELECCIÓN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56" w:right="38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Defensor,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ajustarse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siguiente: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6"/>
        </w:numPr>
        <w:tabs>
          <w:tab w:pos="1337" w:val="left" w:leader="none"/>
        </w:tabs>
        <w:spacing w:line="240" w:lineRule="auto" w:before="177" w:after="0"/>
        <w:ind w:left="1336" w:right="507" w:hanging="72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Permanente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Humanos, emitirá una convocatoria pública con la finalidad de allegarse propuestas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aspirantes;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337" w:val="left" w:leader="none"/>
        </w:tabs>
        <w:spacing w:line="240" w:lineRule="auto" w:before="0" w:after="0"/>
        <w:ind w:left="1336" w:right="507" w:hanging="720"/>
        <w:jc w:val="both"/>
        <w:rPr>
          <w:sz w:val="22"/>
        </w:rPr>
      </w:pPr>
      <w:r>
        <w:rPr>
          <w:sz w:val="22"/>
        </w:rPr>
        <w:t>La convocatoria se difundirá durante un periodo de 15 días naturales continuos y</w:t>
      </w:r>
      <w:r>
        <w:rPr>
          <w:spacing w:val="1"/>
          <w:sz w:val="22"/>
        </w:rPr>
        <w:t> </w:t>
      </w:r>
      <w:r>
        <w:rPr>
          <w:sz w:val="22"/>
        </w:rPr>
        <w:t>permanentes,</w:t>
      </w:r>
      <w:r>
        <w:rPr>
          <w:spacing w:val="1"/>
          <w:sz w:val="22"/>
        </w:rPr>
        <w:t> </w:t>
      </w:r>
      <w:r>
        <w:rPr>
          <w:sz w:val="22"/>
        </w:rPr>
        <w:t>a través de los principales medios de comunicación,</w:t>
      </w:r>
      <w:r>
        <w:rPr>
          <w:spacing w:val="1"/>
          <w:sz w:val="22"/>
        </w:rPr>
        <w:t> </w:t>
      </w:r>
      <w:r>
        <w:rPr>
          <w:sz w:val="22"/>
        </w:rPr>
        <w:t>incluidos los</w:t>
      </w:r>
      <w:r>
        <w:rPr>
          <w:spacing w:val="1"/>
          <w:sz w:val="22"/>
        </w:rPr>
        <w:t> </w:t>
      </w:r>
      <w:r>
        <w:rPr>
          <w:sz w:val="22"/>
        </w:rPr>
        <w:t>oficiales</w:t>
      </w:r>
      <w:r>
        <w:rPr>
          <w:spacing w:val="-1"/>
          <w:sz w:val="22"/>
        </w:rPr>
        <w:t> </w:t>
      </w:r>
      <w:r>
        <w:rPr>
          <w:sz w:val="22"/>
        </w:rPr>
        <w:t>y comunitarios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interior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336" w:val="left" w:leader="none"/>
          <w:tab w:pos="1337" w:val="left" w:leader="none"/>
          <w:tab w:pos="1797" w:val="left" w:leader="none"/>
          <w:tab w:pos="3252" w:val="left" w:leader="none"/>
          <w:tab w:pos="4308" w:val="left" w:leader="none"/>
          <w:tab w:pos="4694" w:val="left" w:leader="none"/>
          <w:tab w:pos="5650" w:val="left" w:leader="none"/>
          <w:tab w:pos="6305" w:val="left" w:leader="none"/>
          <w:tab w:pos="7118" w:val="left" w:leader="none"/>
          <w:tab w:pos="8475" w:val="left" w:leader="none"/>
          <w:tab w:pos="9058" w:val="left" w:leader="none"/>
        </w:tabs>
        <w:spacing w:line="240" w:lineRule="auto" w:before="0" w:after="0"/>
        <w:ind w:left="1336" w:right="511" w:hanging="720"/>
        <w:jc w:val="left"/>
        <w:rPr>
          <w:sz w:val="22"/>
        </w:rPr>
      </w:pPr>
      <w:r>
        <w:rPr>
          <w:sz w:val="22"/>
        </w:rPr>
        <w:t>La</w:t>
        <w:tab/>
        <w:t>convocatoria</w:t>
        <w:tab/>
        <w:t>señalará</w:t>
        <w:tab/>
        <w:t>el</w:t>
        <w:tab/>
        <w:t>período</w:t>
        <w:tab/>
        <w:t>para</w:t>
        <w:tab/>
        <w:t>recibir</w:t>
        <w:tab/>
        <w:t>propuestas,</w:t>
        <w:tab/>
        <w:t>que</w:t>
        <w:tab/>
        <w:t>deben</w:t>
      </w:r>
      <w:r>
        <w:rPr>
          <w:spacing w:val="-59"/>
          <w:sz w:val="22"/>
        </w:rPr>
        <w:t> </w:t>
      </w:r>
      <w:r>
        <w:rPr>
          <w:sz w:val="22"/>
        </w:rPr>
        <w:t>acompañarse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curriculares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aspirarte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sustento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mismos;</w:t>
      </w:r>
    </w:p>
    <w:p>
      <w:pPr>
        <w:pStyle w:val="ListParagraph"/>
        <w:numPr>
          <w:ilvl w:val="1"/>
          <w:numId w:val="6"/>
        </w:numPr>
        <w:tabs>
          <w:tab w:pos="1336" w:val="left" w:leader="none"/>
          <w:tab w:pos="1337" w:val="left" w:leader="none"/>
        </w:tabs>
        <w:spacing w:line="244" w:lineRule="auto" w:before="0" w:after="0"/>
        <w:ind w:left="1336" w:right="557" w:hanging="720"/>
        <w:jc w:val="left"/>
        <w:rPr>
          <w:sz w:val="22"/>
        </w:rPr>
      </w:pP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Comisión</w:t>
      </w:r>
      <w:r>
        <w:rPr>
          <w:spacing w:val="5"/>
          <w:sz w:val="22"/>
        </w:rPr>
        <w:t> </w:t>
      </w:r>
      <w:r>
        <w:rPr>
          <w:sz w:val="22"/>
        </w:rPr>
        <w:t>Permanente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Derechos</w:t>
      </w:r>
      <w:r>
        <w:rPr>
          <w:spacing w:val="5"/>
          <w:sz w:val="22"/>
        </w:rPr>
        <w:t> </w:t>
      </w:r>
      <w:r>
        <w:rPr>
          <w:sz w:val="22"/>
        </w:rPr>
        <w:t>Humanos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Congreso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Estado</w:t>
      </w:r>
      <w:r>
        <w:rPr>
          <w:spacing w:val="4"/>
          <w:sz w:val="22"/>
        </w:rPr>
        <w:t> </w:t>
      </w:r>
      <w:r>
        <w:rPr>
          <w:sz w:val="22"/>
        </w:rPr>
        <w:t>publicará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y los</w:t>
      </w:r>
      <w:r>
        <w:rPr>
          <w:spacing w:val="-2"/>
          <w:sz w:val="22"/>
        </w:rPr>
        <w:t> </w:t>
      </w:r>
      <w:r>
        <w:rPr>
          <w:sz w:val="22"/>
        </w:rPr>
        <w:t>aspirantes</w:t>
      </w:r>
      <w:r>
        <w:rPr>
          <w:spacing w:val="-4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plazo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10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naturales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través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</w:p>
    <w:p>
      <w:pPr>
        <w:pStyle w:val="BodyText"/>
        <w:spacing w:before="64"/>
        <w:ind w:left="1336" w:right="367"/>
      </w:pPr>
      <w:r>
        <w:rPr/>
        <w:t>principales</w:t>
      </w:r>
      <w:r>
        <w:rPr>
          <w:spacing w:val="10"/>
        </w:rPr>
        <w:t> </w:t>
      </w:r>
      <w:r>
        <w:rPr/>
        <w:t>medios</w:t>
      </w:r>
      <w:r>
        <w:rPr>
          <w:spacing w:val="10"/>
        </w:rPr>
        <w:t> </w:t>
      </w:r>
      <w:r>
        <w:rPr/>
        <w:t>de</w:t>
      </w:r>
      <w:r>
        <w:rPr>
          <w:spacing w:val="4"/>
        </w:rPr>
        <w:t> </w:t>
      </w:r>
      <w:r>
        <w:rPr/>
        <w:t>comunicación,</w:t>
      </w:r>
      <w:r>
        <w:rPr>
          <w:spacing w:val="11"/>
        </w:rPr>
        <w:t> </w:t>
      </w:r>
      <w:r>
        <w:rPr/>
        <w:t>incluidos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oficiales</w:t>
      </w:r>
      <w:r>
        <w:rPr>
          <w:spacing w:val="10"/>
        </w:rPr>
        <w:t> </w:t>
      </w:r>
      <w:r>
        <w:rPr/>
        <w:t>y</w:t>
      </w:r>
      <w:r>
        <w:rPr>
          <w:spacing w:val="7"/>
        </w:rPr>
        <w:t> </w:t>
      </w:r>
      <w:r>
        <w:rPr/>
        <w:t>comunitarios</w:t>
      </w:r>
      <w:r>
        <w:rPr>
          <w:spacing w:val="10"/>
        </w:rPr>
        <w:t> </w:t>
      </w:r>
      <w:r>
        <w:rPr/>
        <w:t>al</w:t>
      </w:r>
      <w:r>
        <w:rPr>
          <w:spacing w:val="10"/>
        </w:rPr>
        <w:t> </w:t>
      </w:r>
      <w:r>
        <w:rPr/>
        <w:t>interior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337" w:val="left" w:leader="none"/>
        </w:tabs>
        <w:spacing w:line="240" w:lineRule="auto" w:before="1" w:after="0"/>
        <w:ind w:left="1336" w:right="506" w:hanging="720"/>
        <w:jc w:val="both"/>
        <w:rPr>
          <w:sz w:val="22"/>
        </w:rPr>
      </w:pPr>
      <w:r>
        <w:rPr>
          <w:sz w:val="22"/>
        </w:rPr>
        <w:t>Los</w:t>
      </w:r>
      <w:r>
        <w:rPr>
          <w:spacing w:val="41"/>
          <w:sz w:val="22"/>
        </w:rPr>
        <w:t> </w:t>
      </w:r>
      <w:r>
        <w:rPr>
          <w:sz w:val="22"/>
        </w:rPr>
        <w:t>aspirantes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38"/>
          <w:sz w:val="22"/>
        </w:rPr>
        <w:t> </w:t>
      </w:r>
      <w:r>
        <w:rPr>
          <w:sz w:val="22"/>
        </w:rPr>
        <w:t>ocupar</w:t>
      </w:r>
      <w:r>
        <w:rPr>
          <w:spacing w:val="42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cargo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Defensor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1"/>
          <w:sz w:val="22"/>
        </w:rPr>
        <w:t> </w:t>
      </w:r>
      <w:r>
        <w:rPr>
          <w:sz w:val="22"/>
        </w:rPr>
        <w:t>Defensora,</w:t>
      </w:r>
      <w:r>
        <w:rPr>
          <w:spacing w:val="42"/>
          <w:sz w:val="22"/>
        </w:rPr>
        <w:t> </w:t>
      </w:r>
      <w:r>
        <w:rPr>
          <w:sz w:val="22"/>
        </w:rPr>
        <w:t>deberán</w:t>
      </w:r>
      <w:r>
        <w:rPr>
          <w:spacing w:val="37"/>
          <w:sz w:val="22"/>
        </w:rPr>
        <w:t> </w:t>
      </w:r>
      <w:r>
        <w:rPr>
          <w:sz w:val="22"/>
        </w:rPr>
        <w:t>comparecer</w:t>
      </w:r>
      <w:r>
        <w:rPr>
          <w:spacing w:val="-59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convocante.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comparecencia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aspirantes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exponer</w:t>
      </w:r>
      <w:r>
        <w:rPr>
          <w:spacing w:val="-3"/>
          <w:sz w:val="22"/>
        </w:rPr>
        <w:t> </w:t>
      </w:r>
      <w:r>
        <w:rPr>
          <w:sz w:val="22"/>
        </w:rPr>
        <w:t>oralmente</w:t>
      </w:r>
      <w:r>
        <w:rPr>
          <w:spacing w:val="-6"/>
          <w:sz w:val="22"/>
        </w:rPr>
        <w:t> </w:t>
      </w:r>
      <w:r>
        <w:rPr>
          <w:sz w:val="22"/>
        </w:rPr>
        <w:t>sus</w:t>
      </w:r>
      <w:r>
        <w:rPr>
          <w:spacing w:val="-9"/>
          <w:sz w:val="22"/>
        </w:rPr>
        <w:t> </w:t>
      </w:r>
      <w:r>
        <w:rPr>
          <w:sz w:val="22"/>
        </w:rPr>
        <w:t>propuestas,</w:t>
      </w:r>
      <w:r>
        <w:rPr>
          <w:spacing w:val="-5"/>
          <w:sz w:val="22"/>
        </w:rPr>
        <w:t> </w:t>
      </w:r>
      <w:r>
        <w:rPr>
          <w:sz w:val="22"/>
        </w:rPr>
        <w:t>conocimientos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experiencia;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337" w:val="left" w:leader="none"/>
        </w:tabs>
        <w:spacing w:line="240" w:lineRule="auto" w:before="1" w:after="0"/>
        <w:ind w:left="1336" w:right="509" w:hanging="720"/>
        <w:jc w:val="both"/>
        <w:rPr>
          <w:sz w:val="22"/>
        </w:rPr>
      </w:pPr>
      <w:r>
        <w:rPr>
          <w:sz w:val="22"/>
        </w:rPr>
        <w:t>De los aspirantes que hayan comparecido, la Comisión Permanente de Derechos</w:t>
      </w:r>
      <w:r>
        <w:rPr>
          <w:spacing w:val="1"/>
          <w:sz w:val="22"/>
        </w:rPr>
        <w:t> </w:t>
      </w:r>
      <w:r>
        <w:rPr>
          <w:sz w:val="22"/>
        </w:rPr>
        <w:t>Humanos integrará una terna que será presentada ante el Pleno del Congreso y la</w:t>
      </w:r>
      <w:r>
        <w:rPr>
          <w:spacing w:val="1"/>
          <w:sz w:val="22"/>
        </w:rPr>
        <w:t> </w:t>
      </w:r>
      <w:r>
        <w:rPr>
          <w:sz w:val="22"/>
        </w:rPr>
        <w:t>dará a conocer públicamente a través de los principales medios de comunicación,</w:t>
      </w:r>
      <w:r>
        <w:rPr>
          <w:spacing w:val="1"/>
          <w:sz w:val="22"/>
        </w:rPr>
        <w:t> </w:t>
      </w:r>
      <w:r>
        <w:rPr>
          <w:sz w:val="22"/>
        </w:rPr>
        <w:t>incluidos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oficiales</w:t>
      </w:r>
      <w:r>
        <w:rPr>
          <w:spacing w:val="-1"/>
          <w:sz w:val="22"/>
        </w:rPr>
        <w:t> </w:t>
      </w:r>
      <w:r>
        <w:rPr>
          <w:sz w:val="22"/>
        </w:rPr>
        <w:t>y comunitarios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interior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"/>
        </w:numPr>
        <w:tabs>
          <w:tab w:pos="1337" w:val="left" w:leader="none"/>
        </w:tabs>
        <w:spacing w:line="240" w:lineRule="auto" w:before="0" w:after="0"/>
        <w:ind w:left="1336" w:right="514" w:hanging="720"/>
        <w:jc w:val="both"/>
        <w:rPr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terna</w:t>
      </w:r>
      <w:r>
        <w:rPr>
          <w:spacing w:val="-5"/>
          <w:sz w:val="22"/>
        </w:rPr>
        <w:t> </w:t>
      </w:r>
      <w:r>
        <w:rPr>
          <w:sz w:val="22"/>
        </w:rPr>
        <w:t>propuesta,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Pleno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Congreso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elegirá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votación</w:t>
      </w:r>
      <w:r>
        <w:rPr>
          <w:spacing w:val="-5"/>
          <w:sz w:val="22"/>
        </w:rPr>
        <w:t> </w:t>
      </w:r>
      <w:r>
        <w:rPr>
          <w:sz w:val="22"/>
        </w:rPr>
        <w:t>nominal,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aprobación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cuando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menos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terceras</w:t>
      </w:r>
      <w:r>
        <w:rPr>
          <w:spacing w:val="-13"/>
          <w:sz w:val="22"/>
        </w:rPr>
        <w:t> </w:t>
      </w:r>
      <w:r>
        <w:rPr>
          <w:sz w:val="22"/>
        </w:rPr>
        <w:t>partes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sus</w:t>
      </w:r>
      <w:r>
        <w:rPr>
          <w:spacing w:val="-15"/>
          <w:sz w:val="22"/>
        </w:rPr>
        <w:t> </w:t>
      </w:r>
      <w:r>
        <w:rPr>
          <w:sz w:val="22"/>
        </w:rPr>
        <w:t>integrantes,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quien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fungirá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Defensor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Defensora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Derechos</w:t>
      </w:r>
      <w:r>
        <w:rPr>
          <w:spacing w:val="-12"/>
          <w:sz w:val="22"/>
        </w:rPr>
        <w:t> </w:t>
      </w:r>
      <w:r>
        <w:rPr>
          <w:sz w:val="22"/>
        </w:rPr>
        <w:t>Humanos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Pueblo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396" w:right="511"/>
        <w:jc w:val="both"/>
      </w:pPr>
      <w:r>
        <w:rPr/>
        <w:t>En el caso de que ninguna de las personas que conforman la terna propuesta por la</w:t>
      </w:r>
      <w:r>
        <w:rPr>
          <w:spacing w:val="1"/>
        </w:rPr>
        <w:t> </w:t>
      </w:r>
      <w:r>
        <w:rPr>
          <w:spacing w:val="-1"/>
        </w:rPr>
        <w:t>Comisión</w:t>
      </w:r>
      <w:r>
        <w:rPr>
          <w:spacing w:val="-14"/>
        </w:rPr>
        <w:t> </w:t>
      </w:r>
      <w:r>
        <w:rPr/>
        <w:t>Permanente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Derechos</w:t>
      </w:r>
      <w:r>
        <w:rPr>
          <w:spacing w:val="-16"/>
        </w:rPr>
        <w:t> </w:t>
      </w:r>
      <w:r>
        <w:rPr/>
        <w:t>Humanos</w:t>
      </w:r>
      <w:r>
        <w:rPr>
          <w:spacing w:val="-17"/>
        </w:rPr>
        <w:t> </w:t>
      </w:r>
      <w:r>
        <w:rPr/>
        <w:t>al</w:t>
      </w:r>
      <w:r>
        <w:rPr>
          <w:spacing w:val="-15"/>
        </w:rPr>
        <w:t> </w:t>
      </w:r>
      <w:r>
        <w:rPr/>
        <w:t>Pleno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Congreso</w:t>
      </w:r>
      <w:r>
        <w:rPr>
          <w:spacing w:val="-16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logra</w:t>
      </w:r>
      <w:r>
        <w:rPr>
          <w:spacing w:val="-59"/>
        </w:rPr>
        <w:t> </w:t>
      </w:r>
      <w:r>
        <w:rPr/>
        <w:t>los consensos para obtener la votación requerida, dicha terna será regresada a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dictaminadora,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fin de que</w:t>
      </w:r>
      <w:r>
        <w:rPr>
          <w:spacing w:val="-2"/>
        </w:rPr>
        <w:t> </w:t>
      </w:r>
      <w:r>
        <w:rPr/>
        <w:t>ésta emita</w:t>
      </w:r>
      <w:r>
        <w:rPr>
          <w:spacing w:val="-5"/>
        </w:rPr>
        <w:t> </w:t>
      </w:r>
      <w:r>
        <w:rPr/>
        <w:t>una nueva</w:t>
      </w:r>
      <w:r>
        <w:rPr>
          <w:spacing w:val="-2"/>
        </w:rPr>
        <w:t> </w:t>
      </w:r>
      <w:r>
        <w:rPr/>
        <w:t>terna;</w:t>
      </w:r>
      <w:r>
        <w:rPr>
          <w:spacing w:val="-1"/>
        </w:rPr>
        <w:t> </w:t>
      </w:r>
      <w:r>
        <w:rPr/>
        <w:t>y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337" w:val="left" w:leader="none"/>
        </w:tabs>
        <w:spacing w:line="240" w:lineRule="auto" w:before="0" w:after="0"/>
        <w:ind w:left="1336" w:right="514" w:hanging="720"/>
        <w:jc w:val="both"/>
        <w:rPr>
          <w:sz w:val="22"/>
        </w:rPr>
      </w:pPr>
      <w:r>
        <w:rPr>
          <w:sz w:val="22"/>
        </w:rPr>
        <w:t>Realizada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elección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hará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nombramiento</w:t>
      </w:r>
      <w:r>
        <w:rPr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acto</w:t>
      </w:r>
      <w:r>
        <w:rPr>
          <w:spacing w:val="-5"/>
          <w:sz w:val="22"/>
        </w:rPr>
        <w:t> </w:t>
      </w:r>
      <w:r>
        <w:rPr>
          <w:sz w:val="22"/>
        </w:rPr>
        <w:t>oficial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notificará</w:t>
      </w:r>
      <w:r>
        <w:rPr>
          <w:spacing w:val="-58"/>
          <w:sz w:val="22"/>
        </w:rPr>
        <w:t> </w:t>
      </w:r>
      <w:r>
        <w:rPr>
          <w:sz w:val="22"/>
        </w:rPr>
        <w:t>a la ciudadanía en general a través de los principales medios de comunicación,</w:t>
      </w:r>
      <w:r>
        <w:rPr>
          <w:spacing w:val="1"/>
          <w:sz w:val="22"/>
        </w:rPr>
        <w:t> </w:t>
      </w:r>
      <w:r>
        <w:rPr>
          <w:sz w:val="22"/>
        </w:rPr>
        <w:t>incluidos los oficiales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comunitarios.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256" w:right="367"/>
      </w:pPr>
      <w:r>
        <w:rPr/>
        <w:t>El</w:t>
      </w:r>
      <w:r>
        <w:rPr>
          <w:spacing w:val="16"/>
        </w:rPr>
        <w:t> </w:t>
      </w:r>
      <w:r>
        <w:rPr/>
        <w:t>Presidente</w:t>
      </w:r>
      <w:r>
        <w:rPr>
          <w:spacing w:val="18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8"/>
        </w:rPr>
        <w:t> </w:t>
      </w:r>
      <w:r>
        <w:rPr/>
        <w:t>Defensoría</w:t>
      </w:r>
      <w:r>
        <w:rPr>
          <w:spacing w:val="14"/>
        </w:rPr>
        <w:t> </w:t>
      </w:r>
      <w:r>
        <w:rPr/>
        <w:t>comparecerá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hora</w:t>
      </w:r>
      <w:r>
        <w:rPr>
          <w:spacing w:val="14"/>
        </w:rPr>
        <w:t> </w:t>
      </w:r>
      <w:r>
        <w:rPr/>
        <w:t>que</w:t>
      </w:r>
      <w:r>
        <w:rPr>
          <w:spacing w:val="10"/>
        </w:rPr>
        <w:t> </w:t>
      </w:r>
      <w:r>
        <w:rPr/>
        <w:t>fije</w:t>
      </w:r>
      <w:r>
        <w:rPr>
          <w:spacing w:val="13"/>
        </w:rPr>
        <w:t> </w:t>
      </w:r>
      <w:r>
        <w:rPr/>
        <w:t>el</w:t>
      </w:r>
      <w:r>
        <w:rPr>
          <w:spacing w:val="17"/>
        </w:rPr>
        <w:t> </w:t>
      </w:r>
      <w:r>
        <w:rPr/>
        <w:t>Congreso</w:t>
      </w:r>
      <w:r>
        <w:rPr>
          <w:spacing w:val="15"/>
        </w:rPr>
        <w:t> </w:t>
      </w:r>
      <w:r>
        <w:rPr/>
        <w:t>para</w:t>
      </w:r>
      <w:r>
        <w:rPr>
          <w:spacing w:val="15"/>
        </w:rPr>
        <w:t> </w:t>
      </w:r>
      <w:r>
        <w:rPr/>
        <w:t>que</w:t>
      </w:r>
      <w:r>
        <w:rPr>
          <w:spacing w:val="-58"/>
        </w:rPr>
        <w:t> </w:t>
      </w:r>
      <w:r>
        <w:rPr/>
        <w:t>rinda</w:t>
      </w:r>
      <w:r>
        <w:rPr>
          <w:spacing w:val="-1"/>
        </w:rPr>
        <w:t> </w:t>
      </w:r>
      <w:r>
        <w:rPr/>
        <w:t>la protesta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after="0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3"/>
        <w:ind w:left="256" w:right="380"/>
      </w:pPr>
      <w:r>
        <w:rPr/>
        <w:t>En</w:t>
      </w:r>
      <w:r>
        <w:rPr>
          <w:spacing w:val="11"/>
        </w:rPr>
        <w:t> </w:t>
      </w:r>
      <w:r>
        <w:rPr/>
        <w:t>todo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proceso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selección,</w:t>
      </w:r>
      <w:r>
        <w:rPr>
          <w:spacing w:val="15"/>
        </w:rPr>
        <w:t> </w:t>
      </w:r>
      <w:r>
        <w:rPr/>
        <w:t>el</w:t>
      </w:r>
      <w:r>
        <w:rPr>
          <w:spacing w:val="10"/>
        </w:rPr>
        <w:t> </w:t>
      </w:r>
      <w:r>
        <w:rPr/>
        <w:t>Congreso</w:t>
      </w:r>
      <w:r>
        <w:rPr>
          <w:spacing w:val="8"/>
        </w:rPr>
        <w:t> </w:t>
      </w:r>
      <w:r>
        <w:rPr/>
        <w:t>considerará</w:t>
      </w:r>
      <w:r>
        <w:rPr>
          <w:spacing w:val="9"/>
        </w:rPr>
        <w:t> </w:t>
      </w:r>
      <w:r>
        <w:rPr/>
        <w:t>los</w:t>
      </w:r>
      <w:r>
        <w:rPr>
          <w:spacing w:val="11"/>
        </w:rPr>
        <w:t> </w:t>
      </w:r>
      <w:r>
        <w:rPr/>
        <w:t>principios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pluralidad,</w:t>
      </w:r>
      <w:r>
        <w:rPr>
          <w:spacing w:val="12"/>
        </w:rPr>
        <w:t> </w:t>
      </w:r>
      <w:r>
        <w:rPr/>
        <w:t>equidad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género,</w:t>
      </w:r>
      <w:r>
        <w:rPr>
          <w:spacing w:val="2"/>
        </w:rPr>
        <w:t> </w:t>
      </w:r>
      <w:r>
        <w:rPr/>
        <w:t>apartidismo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discriminación.</w:t>
      </w:r>
    </w:p>
    <w:p>
      <w:pPr>
        <w:spacing w:line="230" w:lineRule="auto" w:before="2"/>
        <w:ind w:left="26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1691,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2105" w:right="23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VII</w:t>
      </w:r>
    </w:p>
    <w:p>
      <w:pPr>
        <w:spacing w:before="1"/>
        <w:ind w:left="1852" w:right="210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ATRIBUCIONES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DEFENSOR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DEFENSORA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5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-3"/>
        </w:rPr>
        <w:t> </w:t>
      </w:r>
      <w:r>
        <w:rPr/>
        <w:t>Son</w:t>
      </w:r>
      <w:r>
        <w:rPr>
          <w:spacing w:val="-11"/>
        </w:rPr>
        <w:t> </w:t>
      </w:r>
      <w:r>
        <w:rPr/>
        <w:t>facultades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atribuciones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quien</w:t>
      </w:r>
      <w:r>
        <w:rPr>
          <w:spacing w:val="-4"/>
        </w:rPr>
        <w:t> </w:t>
      </w:r>
      <w:r>
        <w:rPr/>
        <w:t>presida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Defensoría: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855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representación</w:t>
      </w:r>
      <w:r>
        <w:rPr>
          <w:spacing w:val="-7"/>
          <w:sz w:val="22"/>
        </w:rPr>
        <w:t> </w:t>
      </w:r>
      <w:r>
        <w:rPr>
          <w:sz w:val="22"/>
        </w:rPr>
        <w:t>legal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10" w:val="left" w:leader="none"/>
          <w:tab w:pos="1111" w:val="left" w:leader="none"/>
        </w:tabs>
        <w:spacing w:line="240" w:lineRule="auto" w:before="1" w:after="0"/>
        <w:ind w:left="1110" w:right="0" w:hanging="855"/>
        <w:jc w:val="left"/>
        <w:rPr>
          <w:sz w:val="22"/>
        </w:rPr>
      </w:pPr>
      <w:r>
        <w:rPr>
          <w:sz w:val="22"/>
        </w:rPr>
        <w:t>Presidir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Consejo</w:t>
      </w:r>
      <w:r>
        <w:rPr>
          <w:spacing w:val="-7"/>
          <w:sz w:val="22"/>
        </w:rPr>
        <w:t> </w:t>
      </w:r>
      <w:r>
        <w:rPr>
          <w:sz w:val="22"/>
        </w:rPr>
        <w:t>Ciudadano;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855"/>
        <w:jc w:val="left"/>
        <w:rPr>
          <w:sz w:val="22"/>
        </w:rPr>
      </w:pPr>
      <w:r>
        <w:rPr>
          <w:sz w:val="22"/>
        </w:rPr>
        <w:t>Proteger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promover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humanos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1" w:after="0"/>
        <w:ind w:left="1110" w:right="506" w:hanging="855"/>
        <w:jc w:val="both"/>
        <w:rPr>
          <w:sz w:val="22"/>
        </w:rPr>
      </w:pPr>
      <w:r>
        <w:rPr>
          <w:sz w:val="22"/>
        </w:rPr>
        <w:t>Aprobar y</w:t>
      </w:r>
      <w:r>
        <w:rPr>
          <w:spacing w:val="1"/>
          <w:sz w:val="22"/>
        </w:rPr>
        <w:t> </w:t>
      </w:r>
      <w:r>
        <w:rPr>
          <w:sz w:val="22"/>
        </w:rPr>
        <w:t>emitir recomendaciones públicas, autónomas, así</w:t>
      </w:r>
      <w:r>
        <w:rPr>
          <w:spacing w:val="1"/>
          <w:sz w:val="22"/>
        </w:rPr>
        <w:t> </w:t>
      </w:r>
      <w:r>
        <w:rPr>
          <w:sz w:val="22"/>
        </w:rPr>
        <w:t>como los acuerdos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peticiones que sometan a su consideración las y los defensores adjuntos, con motivo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ejercicio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0" w:val="left" w:leader="none"/>
          <w:tab w:pos="1111" w:val="left" w:leader="none"/>
        </w:tabs>
        <w:spacing w:line="240" w:lineRule="auto" w:before="1" w:after="0"/>
        <w:ind w:left="1110" w:right="511" w:hanging="855"/>
        <w:jc w:val="both"/>
        <w:rPr>
          <w:sz w:val="22"/>
        </w:rPr>
      </w:pPr>
      <w:r>
        <w:rPr>
          <w:sz w:val="22"/>
        </w:rPr>
        <w:t>Dirigir, planear y coordinar los trabajos de la Defensoría, distribuyendo y delegando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funciones a las y los defensores adjuntos en </w:t>
      </w:r>
      <w:r>
        <w:rPr>
          <w:sz w:val="22"/>
        </w:rPr>
        <w:t>los términos que para tal efecto establezca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73" w:after="0"/>
        <w:ind w:left="1110" w:right="509" w:hanging="855"/>
        <w:jc w:val="both"/>
        <w:rPr>
          <w:sz w:val="22"/>
        </w:rPr>
      </w:pPr>
      <w:r>
        <w:rPr>
          <w:sz w:val="22"/>
        </w:rPr>
        <w:t>Formular los criterios generales a los que se sujetarán las actividades administrativas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nombrar,</w:t>
      </w:r>
      <w:r>
        <w:rPr>
          <w:spacing w:val="1"/>
          <w:sz w:val="22"/>
        </w:rPr>
        <w:t> </w:t>
      </w:r>
      <w:r>
        <w:rPr>
          <w:sz w:val="22"/>
        </w:rPr>
        <w:t>dirigir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técnico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administrativo del organismo de acuerdo a los perfiles requeridos por cada puesto;</w:t>
      </w:r>
      <w:r>
        <w:rPr>
          <w:spacing w:val="1"/>
          <w:sz w:val="22"/>
        </w:rPr>
        <w:t> </w:t>
      </w:r>
      <w:r>
        <w:rPr>
          <w:sz w:val="22"/>
        </w:rPr>
        <w:t>garantizando la inclusión de personas indígenas, con discapacidad, adultas mayores,</w:t>
      </w:r>
      <w:r>
        <w:rPr>
          <w:spacing w:val="1"/>
          <w:sz w:val="22"/>
        </w:rPr>
        <w:t> </w:t>
      </w:r>
      <w:r>
        <w:rPr>
          <w:sz w:val="22"/>
        </w:rPr>
        <w:t>asegurando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paridad entre</w:t>
      </w:r>
      <w:r>
        <w:rPr>
          <w:spacing w:val="-5"/>
          <w:sz w:val="22"/>
        </w:rPr>
        <w:t> </w:t>
      </w:r>
      <w:r>
        <w:rPr>
          <w:sz w:val="22"/>
        </w:rPr>
        <w:t>mujeres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hombres;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11" w:hanging="855"/>
        <w:jc w:val="both"/>
        <w:rPr>
          <w:sz w:val="22"/>
        </w:rPr>
      </w:pPr>
      <w:r>
        <w:rPr>
          <w:sz w:val="22"/>
        </w:rPr>
        <w:t>Someter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Ciudadano,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anual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855"/>
        <w:jc w:val="left"/>
        <w:rPr>
          <w:sz w:val="22"/>
        </w:rPr>
      </w:pPr>
      <w:r>
        <w:rPr>
          <w:sz w:val="22"/>
        </w:rPr>
        <w:t>Dar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conocer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Consejo</w:t>
      </w:r>
      <w:r>
        <w:rPr>
          <w:spacing w:val="-5"/>
          <w:sz w:val="22"/>
        </w:rPr>
        <w:t> </w:t>
      </w:r>
      <w:r>
        <w:rPr>
          <w:sz w:val="22"/>
        </w:rPr>
        <w:t>Ciudadano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informes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proyectos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recomendación;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15"/>
          <w:sz w:val="22"/>
        </w:rPr>
        <w:t> </w:t>
      </w:r>
      <w:r>
        <w:rPr>
          <w:sz w:val="22"/>
        </w:rPr>
        <w:t>un</w:t>
      </w:r>
      <w:r>
        <w:rPr>
          <w:spacing w:val="15"/>
          <w:sz w:val="22"/>
        </w:rPr>
        <w:t> </w:t>
      </w:r>
      <w:r>
        <w:rPr>
          <w:sz w:val="22"/>
        </w:rPr>
        <w:t>informe</w:t>
      </w:r>
      <w:r>
        <w:rPr>
          <w:spacing w:val="10"/>
          <w:sz w:val="22"/>
        </w:rPr>
        <w:t> </w:t>
      </w:r>
      <w:r>
        <w:rPr>
          <w:sz w:val="22"/>
        </w:rPr>
        <w:t>mensual</w:t>
      </w:r>
      <w:r>
        <w:rPr>
          <w:spacing w:val="14"/>
          <w:sz w:val="22"/>
        </w:rPr>
        <w:t> </w:t>
      </w:r>
      <w:r>
        <w:rPr>
          <w:sz w:val="22"/>
        </w:rPr>
        <w:t>ante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Consejo</w:t>
      </w:r>
      <w:r>
        <w:rPr>
          <w:spacing w:val="12"/>
          <w:sz w:val="22"/>
        </w:rPr>
        <w:t> </w:t>
      </w:r>
      <w:r>
        <w:rPr>
          <w:sz w:val="22"/>
        </w:rPr>
        <w:t>Ciudadano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Defensoría,</w:t>
      </w:r>
      <w:r>
        <w:rPr>
          <w:spacing w:val="16"/>
          <w:sz w:val="22"/>
        </w:rPr>
        <w:t> </w:t>
      </w:r>
      <w:r>
        <w:rPr>
          <w:sz w:val="22"/>
        </w:rPr>
        <w:t>conforme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 lineamientos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establezcan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511" w:hanging="855"/>
        <w:jc w:val="both"/>
        <w:rPr>
          <w:sz w:val="22"/>
        </w:rPr>
      </w:pPr>
      <w:r>
        <w:rPr>
          <w:sz w:val="22"/>
        </w:rPr>
        <w:t>Interponer acciones de inconstitucionalidad en contra de leyes o disposiciones que</w:t>
      </w:r>
      <w:r>
        <w:rPr>
          <w:spacing w:val="1"/>
          <w:sz w:val="22"/>
        </w:rPr>
        <w:t> </w:t>
      </w:r>
      <w:r>
        <w:rPr>
          <w:sz w:val="22"/>
        </w:rPr>
        <w:t>contravengan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inconstitucionalidad que promueva el Defensor deben ser consultadas por el Consejo</w:t>
      </w:r>
      <w:r>
        <w:rPr>
          <w:spacing w:val="1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06" w:hanging="855"/>
        <w:jc w:val="both"/>
        <w:rPr>
          <w:sz w:val="22"/>
        </w:rPr>
      </w:pPr>
      <w:r>
        <w:rPr>
          <w:sz w:val="22"/>
        </w:rPr>
        <w:t>Remitir al Congreso del Estado, al final de cada ejercicio presupuestal, un informe que</w:t>
      </w:r>
      <w:r>
        <w:rPr>
          <w:spacing w:val="1"/>
          <w:sz w:val="22"/>
        </w:rPr>
        <w:t> </w:t>
      </w:r>
      <w:r>
        <w:rPr>
          <w:sz w:val="22"/>
        </w:rPr>
        <w:t>contenga los estados</w:t>
      </w:r>
      <w:r>
        <w:rPr>
          <w:spacing w:val="1"/>
          <w:sz w:val="22"/>
        </w:rPr>
        <w:t> </w:t>
      </w:r>
      <w:r>
        <w:rPr>
          <w:sz w:val="22"/>
        </w:rPr>
        <w:t>financieros y</w:t>
      </w:r>
      <w:r>
        <w:rPr>
          <w:spacing w:val="1"/>
          <w:sz w:val="22"/>
        </w:rPr>
        <w:t> </w:t>
      </w:r>
      <w:r>
        <w:rPr>
          <w:sz w:val="22"/>
        </w:rPr>
        <w:t>demás datos que muestren el</w:t>
      </w:r>
      <w:r>
        <w:rPr>
          <w:spacing w:val="1"/>
          <w:sz w:val="22"/>
        </w:rPr>
        <w:t> </w:t>
      </w:r>
      <w:r>
        <w:rPr>
          <w:sz w:val="22"/>
        </w:rPr>
        <w:t>registro de las</w:t>
      </w:r>
      <w:r>
        <w:rPr>
          <w:spacing w:val="1"/>
          <w:sz w:val="22"/>
        </w:rPr>
        <w:t> </w:t>
      </w:r>
      <w:r>
        <w:rPr>
          <w:sz w:val="22"/>
        </w:rPr>
        <w:t>operaciones</w:t>
      </w:r>
      <w:r>
        <w:rPr>
          <w:spacing w:val="1"/>
          <w:sz w:val="22"/>
        </w:rPr>
        <w:t> </w:t>
      </w:r>
      <w:r>
        <w:rPr>
          <w:sz w:val="22"/>
        </w:rPr>
        <w:t>efectuadas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egresos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Defensoría;</w:t>
      </w:r>
      <w:r>
        <w:rPr>
          <w:spacing w:val="1"/>
          <w:sz w:val="22"/>
        </w:rPr>
        <w:t> </w:t>
      </w:r>
      <w:r>
        <w:rPr>
          <w:sz w:val="22"/>
        </w:rPr>
        <w:t>debiendo</w:t>
      </w:r>
      <w:r>
        <w:rPr>
          <w:spacing w:val="1"/>
          <w:sz w:val="22"/>
        </w:rPr>
        <w:t> </w:t>
      </w:r>
      <w:r>
        <w:rPr>
          <w:sz w:val="22"/>
        </w:rPr>
        <w:t>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compruebe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justifique</w:t>
      </w:r>
      <w:r>
        <w:rPr>
          <w:spacing w:val="32"/>
          <w:sz w:val="22"/>
        </w:rPr>
        <w:t> </w:t>
      </w:r>
      <w:r>
        <w:rPr>
          <w:sz w:val="22"/>
        </w:rPr>
        <w:t>dichos</w:t>
      </w:r>
      <w:r>
        <w:rPr>
          <w:spacing w:val="34"/>
          <w:sz w:val="22"/>
        </w:rPr>
        <w:t> </w:t>
      </w:r>
      <w:r>
        <w:rPr>
          <w:sz w:val="22"/>
        </w:rPr>
        <w:t>movimientos</w:t>
      </w:r>
      <w:r>
        <w:rPr>
          <w:spacing w:val="32"/>
          <w:sz w:val="22"/>
        </w:rPr>
        <w:t> </w:t>
      </w:r>
      <w:r>
        <w:rPr>
          <w:sz w:val="22"/>
        </w:rPr>
        <w:t>financieros,</w:t>
      </w:r>
      <w:r>
        <w:rPr>
          <w:spacing w:val="35"/>
          <w:sz w:val="22"/>
        </w:rPr>
        <w:t> </w:t>
      </w:r>
      <w:r>
        <w:rPr>
          <w:sz w:val="22"/>
        </w:rPr>
        <w:t>proporcionando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Auditoria</w:t>
      </w:r>
      <w:r>
        <w:rPr>
          <w:spacing w:val="29"/>
          <w:sz w:val="22"/>
        </w:rPr>
        <w:t> </w:t>
      </w:r>
      <w:r>
        <w:rPr>
          <w:sz w:val="22"/>
        </w:rPr>
        <w:t>Superior</w:t>
      </w:r>
      <w:r>
        <w:rPr>
          <w:spacing w:val="36"/>
          <w:sz w:val="22"/>
        </w:rPr>
        <w:t> </w:t>
      </w:r>
      <w:r>
        <w:rPr>
          <w:sz w:val="22"/>
        </w:rPr>
        <w:t>del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4"/>
        <w:ind w:left="1110"/>
        <w:jc w:val="both"/>
      </w:pPr>
      <w:r>
        <w:rPr/>
        <w:t>Estado,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solicite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ejercicio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8"/>
        </w:rPr>
        <w:t> </w:t>
      </w:r>
      <w:r>
        <w:rPr/>
        <w:t>funciones;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1" w:after="0"/>
        <w:ind w:left="1110" w:right="509" w:hanging="855"/>
        <w:jc w:val="both"/>
        <w:rPr>
          <w:sz w:val="22"/>
        </w:rPr>
      </w:pPr>
      <w:r>
        <w:rPr>
          <w:sz w:val="22"/>
        </w:rPr>
        <w:t>Enviar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 poderes del Estado,</w:t>
      </w:r>
      <w:r>
        <w:rPr>
          <w:spacing w:val="1"/>
          <w:sz w:val="22"/>
        </w:rPr>
        <w:t> </w:t>
      </w:r>
      <w:r>
        <w:rPr>
          <w:sz w:val="22"/>
        </w:rPr>
        <w:t>dependencia</w:t>
      </w:r>
      <w:r>
        <w:rPr>
          <w:spacing w:val="1"/>
          <w:sz w:val="22"/>
        </w:rPr>
        <w:t> </w:t>
      </w:r>
      <w:r>
        <w:rPr>
          <w:sz w:val="22"/>
        </w:rPr>
        <w:t>u organismo descentralizado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 pública estatal o municipal, si así lo considera conveniente, un informe</w:t>
      </w:r>
      <w:r>
        <w:rPr>
          <w:spacing w:val="1"/>
          <w:sz w:val="22"/>
        </w:rPr>
        <w:t> </w:t>
      </w:r>
      <w:r>
        <w:rPr>
          <w:sz w:val="22"/>
        </w:rPr>
        <w:t>anual especial sobre el comportamiento de sus instituciones en cuanto al respeto a los</w:t>
      </w:r>
      <w:r>
        <w:rPr>
          <w:spacing w:val="1"/>
          <w:sz w:val="22"/>
        </w:rPr>
        <w:t> </w:t>
      </w:r>
      <w:r>
        <w:rPr>
          <w:sz w:val="22"/>
        </w:rPr>
        <w:t>derechos humanos,</w:t>
      </w:r>
      <w:r>
        <w:rPr>
          <w:spacing w:val="1"/>
          <w:sz w:val="22"/>
        </w:rPr>
        <w:t> </w:t>
      </w:r>
      <w:r>
        <w:rPr>
          <w:sz w:val="22"/>
        </w:rPr>
        <w:t>haciendo las</w:t>
      </w:r>
      <w:r>
        <w:rPr>
          <w:spacing w:val="61"/>
          <w:sz w:val="22"/>
        </w:rPr>
        <w:t> </w:t>
      </w:r>
      <w:r>
        <w:rPr>
          <w:sz w:val="22"/>
        </w:rPr>
        <w:t>observaciones y recomendaciones que incidan en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mejor</w:t>
      </w:r>
      <w:r>
        <w:rPr>
          <w:spacing w:val="-2"/>
          <w:sz w:val="22"/>
        </w:rPr>
        <w:t> </w:t>
      </w:r>
      <w:r>
        <w:rPr>
          <w:sz w:val="22"/>
        </w:rPr>
        <w:t>observancia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1" w:after="0"/>
        <w:ind w:left="1110" w:right="509" w:hanging="855"/>
        <w:jc w:val="both"/>
        <w:rPr>
          <w:sz w:val="22"/>
        </w:rPr>
      </w:pPr>
      <w:r>
        <w:rPr>
          <w:sz w:val="22"/>
        </w:rPr>
        <w:t>Comparecer ante el Congreso del Estado de Oaxaca para rendir su informe anual de</w:t>
      </w:r>
      <w:r>
        <w:rPr>
          <w:spacing w:val="1"/>
          <w:sz w:val="22"/>
        </w:rPr>
        <w:t> </w:t>
      </w:r>
      <w:r>
        <w:rPr>
          <w:sz w:val="22"/>
        </w:rPr>
        <w:t>actividades,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contener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descripción</w:t>
      </w:r>
      <w:r>
        <w:rPr>
          <w:spacing w:val="1"/>
          <w:sz w:val="22"/>
        </w:rPr>
        <w:t> </w:t>
      </w:r>
      <w:r>
        <w:rPr>
          <w:sz w:val="22"/>
        </w:rPr>
        <w:t>resumida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características de las peticiones y denuncias que se hayan presentado, los 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labor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mediación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conciliación,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realizadas,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recomendaciones emitidas que hayan sido rechazadas, cumplidas y las pendientes de</w:t>
      </w:r>
      <w:r>
        <w:rPr>
          <w:spacing w:val="1"/>
          <w:sz w:val="22"/>
        </w:rPr>
        <w:t> </w:t>
      </w:r>
      <w:r>
        <w:rPr>
          <w:sz w:val="22"/>
        </w:rPr>
        <w:t>cumplir, los acuerdos de no responsabilidad que hubiesen emitido, los informes o</w:t>
      </w:r>
      <w:r>
        <w:rPr>
          <w:spacing w:val="1"/>
          <w:sz w:val="22"/>
        </w:rPr>
        <w:t> </w:t>
      </w:r>
      <w:r>
        <w:rPr>
          <w:sz w:val="22"/>
        </w:rPr>
        <w:t>publicaciones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resultados logrados</w:t>
      </w:r>
      <w:r>
        <w:rPr>
          <w:spacing w:val="1"/>
          <w:sz w:val="22"/>
        </w:rPr>
        <w:t> </w:t>
      </w:r>
      <w:r>
        <w:rPr>
          <w:sz w:val="22"/>
        </w:rPr>
        <w:t>así como</w:t>
      </w:r>
      <w:r>
        <w:rPr>
          <w:spacing w:val="1"/>
          <w:sz w:val="22"/>
        </w:rPr>
        <w:t> </w:t>
      </w:r>
      <w:r>
        <w:rPr>
          <w:sz w:val="22"/>
        </w:rPr>
        <w:t>estadísticas</w:t>
      </w:r>
      <w:r>
        <w:rPr>
          <w:spacing w:val="61"/>
          <w:sz w:val="22"/>
        </w:rPr>
        <w:t> </w:t>
      </w:r>
      <w:r>
        <w:rPr>
          <w:sz w:val="22"/>
        </w:rPr>
        <w:t>y demás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consideren</w:t>
      </w:r>
      <w:r>
        <w:rPr>
          <w:spacing w:val="-5"/>
          <w:sz w:val="22"/>
        </w:rPr>
        <w:t> </w:t>
      </w:r>
      <w:r>
        <w:rPr>
          <w:sz w:val="22"/>
        </w:rPr>
        <w:t>de interés;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13" w:hanging="855"/>
        <w:jc w:val="both"/>
        <w:rPr>
          <w:sz w:val="22"/>
        </w:rPr>
      </w:pPr>
      <w:r>
        <w:rPr>
          <w:sz w:val="22"/>
        </w:rPr>
        <w:t>Rendir al Pueblo de Oaxaca, un informe público anual de las actividades realizadas. El</w:t>
      </w:r>
      <w:r>
        <w:rPr>
          <w:spacing w:val="1"/>
          <w:sz w:val="22"/>
        </w:rPr>
        <w:t> </w:t>
      </w:r>
      <w:r>
        <w:rPr>
          <w:sz w:val="22"/>
        </w:rPr>
        <w:t>informe deberá contener una descripción resumida del número y características de las</w:t>
      </w:r>
      <w:r>
        <w:rPr>
          <w:spacing w:val="1"/>
          <w:sz w:val="22"/>
        </w:rPr>
        <w:t> </w:t>
      </w:r>
      <w:r>
        <w:rPr>
          <w:sz w:val="22"/>
        </w:rPr>
        <w:t>peticiones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denuncias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sz w:val="22"/>
        </w:rPr>
        <w:t>hayan</w:t>
      </w:r>
      <w:r>
        <w:rPr>
          <w:spacing w:val="9"/>
          <w:sz w:val="22"/>
        </w:rPr>
        <w:t> </w:t>
      </w:r>
      <w:r>
        <w:rPr>
          <w:sz w:val="22"/>
        </w:rPr>
        <w:t>presentado,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resultados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labor</w:t>
      </w:r>
      <w:r>
        <w:rPr>
          <w:spacing w:val="9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75"/>
        <w:ind w:left="1110" w:right="509"/>
        <w:jc w:val="both"/>
      </w:pPr>
      <w:r>
        <w:rPr/>
        <w:t>mediación y conciliación, las investigaciones realizadas, las recomendaciones emitidas</w:t>
      </w:r>
      <w:r>
        <w:rPr>
          <w:spacing w:val="1"/>
        </w:rPr>
        <w:t> </w:t>
      </w:r>
      <w:r>
        <w:rPr/>
        <w:t>que hayan sido rechazadas, cumplidas y las pendientes de cumplir, los acuerdos de no</w:t>
      </w:r>
      <w:r>
        <w:rPr>
          <w:spacing w:val="-59"/>
        </w:rPr>
        <w:t> </w:t>
      </w:r>
      <w:r>
        <w:rPr/>
        <w:t>responsabilidad que hubiesen emitido, los informes o publicaciones realizadas y los</w:t>
      </w:r>
      <w:r>
        <w:rPr>
          <w:spacing w:val="1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logrados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estadísticas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casos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consideren</w:t>
      </w:r>
      <w:r>
        <w:rPr>
          <w:spacing w:val="-1"/>
        </w:rPr>
        <w:t> </w:t>
      </w:r>
      <w:r>
        <w:rPr/>
        <w:t>de</w:t>
      </w:r>
      <w:r>
        <w:rPr>
          <w:spacing w:val="-10"/>
        </w:rPr>
        <w:t> </w:t>
      </w:r>
      <w:r>
        <w:rPr/>
        <w:t>interés;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privados,</w:t>
      </w:r>
      <w:r>
        <w:rPr>
          <w:spacing w:val="1"/>
          <w:sz w:val="22"/>
        </w:rPr>
        <w:t> </w:t>
      </w:r>
      <w:r>
        <w:rPr>
          <w:sz w:val="22"/>
        </w:rPr>
        <w:t>organizaciones no gubernamentales y/o particulares que se ocupen de la promoción 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 derechos</w:t>
      </w:r>
      <w:r>
        <w:rPr>
          <w:spacing w:val="-2"/>
          <w:sz w:val="22"/>
        </w:rPr>
        <w:t> </w:t>
      </w:r>
      <w:r>
        <w:rPr>
          <w:sz w:val="22"/>
        </w:rPr>
        <w:t>humanos,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económico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social;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1" w:after="0"/>
        <w:ind w:left="1110" w:right="508" w:hanging="855"/>
        <w:jc w:val="both"/>
        <w:rPr>
          <w:sz w:val="22"/>
        </w:rPr>
      </w:pPr>
      <w:r>
        <w:rPr>
          <w:sz w:val="22"/>
        </w:rPr>
        <w:t>Elaborar el proyecto del Presupuesto de Egresos de la Defensoría para la aprobación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Ciudadano,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3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presentado</w:t>
      </w:r>
      <w:r>
        <w:rPr>
          <w:spacing w:val="-3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Congreso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13" w:hanging="855"/>
        <w:jc w:val="both"/>
        <w:rPr>
          <w:sz w:val="22"/>
        </w:rPr>
      </w:pPr>
      <w:r>
        <w:rPr>
          <w:sz w:val="22"/>
        </w:rPr>
        <w:t>Dictar las disposiciones que estime convenientes y establecer la creación de las áreas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auxilien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y hagan</w:t>
      </w:r>
      <w:r>
        <w:rPr>
          <w:spacing w:val="-3"/>
          <w:sz w:val="22"/>
        </w:rPr>
        <w:t> </w:t>
      </w:r>
      <w:r>
        <w:rPr>
          <w:sz w:val="22"/>
        </w:rPr>
        <w:t>eficiente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función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1" w:after="0"/>
        <w:ind w:left="1110" w:right="514" w:hanging="855"/>
        <w:jc w:val="both"/>
        <w:rPr>
          <w:sz w:val="22"/>
        </w:rPr>
      </w:pPr>
      <w:r>
        <w:rPr>
          <w:sz w:val="22"/>
        </w:rPr>
        <w:t>Nombrar y remover al personal técnico y administrativo de la Defensoría de acuerdo 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presupuesto;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1" w:after="0"/>
        <w:ind w:left="1110" w:right="510" w:hanging="855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1"/>
          <w:sz w:val="22"/>
        </w:rPr>
        <w:t> </w:t>
      </w:r>
      <w:r>
        <w:rPr>
          <w:sz w:val="22"/>
        </w:rPr>
        <w:t>licencias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permisos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855"/>
        <w:jc w:val="left"/>
        <w:rPr>
          <w:sz w:val="22"/>
        </w:rPr>
      </w:pPr>
      <w:r>
        <w:rPr>
          <w:sz w:val="22"/>
        </w:rPr>
        <w:t>Distribuir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delegar</w:t>
      </w:r>
      <w:r>
        <w:rPr>
          <w:spacing w:val="-6"/>
          <w:sz w:val="22"/>
        </w:rPr>
        <w:t> </w:t>
      </w:r>
      <w:r>
        <w:rPr>
          <w:sz w:val="22"/>
        </w:rPr>
        <w:t>funciones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defensores</w:t>
      </w:r>
      <w:r>
        <w:rPr>
          <w:spacing w:val="-5"/>
          <w:sz w:val="22"/>
        </w:rPr>
        <w:t> </w:t>
      </w:r>
      <w:r>
        <w:rPr>
          <w:sz w:val="22"/>
        </w:rPr>
        <w:t>adjuntos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personal;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11" w:hanging="855"/>
        <w:jc w:val="both"/>
        <w:rPr>
          <w:sz w:val="22"/>
        </w:rPr>
      </w:pPr>
      <w:r>
        <w:rPr>
          <w:sz w:val="22"/>
        </w:rPr>
        <w:t>Instaurar a través de la Contraloría de la Defensoría, el procedimiento administrativo</w:t>
      </w:r>
      <w:r>
        <w:rPr>
          <w:spacing w:val="1"/>
          <w:sz w:val="22"/>
        </w:rPr>
        <w:t> </w:t>
      </w:r>
      <w:r>
        <w:rPr>
          <w:sz w:val="22"/>
        </w:rPr>
        <w:t>interno, cuando un servidor o una servidora pública de la institución incurra en alguna</w:t>
      </w:r>
      <w:r>
        <w:rPr>
          <w:spacing w:val="1"/>
          <w:sz w:val="22"/>
        </w:rPr>
        <w:t> </w:t>
      </w:r>
      <w:r>
        <w:rPr>
          <w:sz w:val="22"/>
        </w:rPr>
        <w:t>falta,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Municipios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94" w:after="0"/>
        <w:ind w:left="1110" w:right="506" w:hanging="855"/>
        <w:jc w:val="both"/>
        <w:rPr>
          <w:sz w:val="22"/>
        </w:rPr>
      </w:pPr>
      <w:r>
        <w:rPr>
          <w:sz w:val="22"/>
        </w:rPr>
        <w:t>Proponer al Consejo Ciudadano el proyecto de reglamento interno, los manuales de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Defensoría,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procedimientos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servicios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público, que</w:t>
      </w:r>
      <w:r>
        <w:rPr>
          <w:spacing w:val="-14"/>
          <w:sz w:val="22"/>
        </w:rPr>
        <w:t> </w:t>
      </w:r>
      <w:r>
        <w:rPr>
          <w:sz w:val="22"/>
        </w:rPr>
        <w:t>deberán</w:t>
      </w:r>
      <w:r>
        <w:rPr>
          <w:spacing w:val="-59"/>
          <w:sz w:val="22"/>
        </w:rPr>
        <w:t> </w:t>
      </w:r>
      <w:r>
        <w:rPr>
          <w:sz w:val="22"/>
        </w:rPr>
        <w:t>actualizarse</w:t>
      </w:r>
      <w:r>
        <w:rPr>
          <w:spacing w:val="53"/>
          <w:sz w:val="22"/>
        </w:rPr>
        <w:t> </w:t>
      </w:r>
      <w:r>
        <w:rPr>
          <w:sz w:val="22"/>
        </w:rPr>
        <w:t>cada</w:t>
      </w:r>
      <w:r>
        <w:rPr>
          <w:spacing w:val="51"/>
          <w:sz w:val="22"/>
        </w:rPr>
        <w:t> </w:t>
      </w:r>
      <w:r>
        <w:rPr>
          <w:sz w:val="22"/>
        </w:rPr>
        <w:t>vez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51"/>
          <w:sz w:val="22"/>
        </w:rPr>
        <w:t> </w:t>
      </w:r>
      <w:r>
        <w:rPr>
          <w:sz w:val="22"/>
        </w:rPr>
        <w:t>así</w:t>
      </w:r>
      <w:r>
        <w:rPr>
          <w:spacing w:val="51"/>
          <w:sz w:val="22"/>
        </w:rPr>
        <w:t> </w:t>
      </w:r>
      <w:r>
        <w:rPr>
          <w:sz w:val="22"/>
        </w:rPr>
        <w:t>se</w:t>
      </w:r>
      <w:r>
        <w:rPr>
          <w:spacing w:val="53"/>
          <w:sz w:val="22"/>
        </w:rPr>
        <w:t> </w:t>
      </w:r>
      <w:r>
        <w:rPr>
          <w:sz w:val="22"/>
        </w:rPr>
        <w:t>considere</w:t>
      </w:r>
      <w:r>
        <w:rPr>
          <w:spacing w:val="51"/>
          <w:sz w:val="22"/>
        </w:rPr>
        <w:t> </w:t>
      </w:r>
      <w:r>
        <w:rPr>
          <w:sz w:val="22"/>
        </w:rPr>
        <w:t>necesario</w:t>
      </w:r>
      <w:r>
        <w:rPr>
          <w:spacing w:val="50"/>
          <w:sz w:val="22"/>
        </w:rPr>
        <w:t> </w:t>
      </w:r>
      <w:r>
        <w:rPr>
          <w:sz w:val="22"/>
        </w:rPr>
        <w:t>para</w:t>
      </w:r>
      <w:r>
        <w:rPr>
          <w:spacing w:val="52"/>
          <w:sz w:val="22"/>
        </w:rPr>
        <w:t> </w:t>
      </w:r>
      <w:r>
        <w:rPr>
          <w:sz w:val="22"/>
        </w:rPr>
        <w:t>el</w:t>
      </w:r>
      <w:r>
        <w:rPr>
          <w:spacing w:val="50"/>
          <w:sz w:val="22"/>
        </w:rPr>
        <w:t> </w:t>
      </w:r>
      <w:r>
        <w:rPr>
          <w:sz w:val="22"/>
        </w:rPr>
        <w:t>buen</w:t>
      </w:r>
      <w:r>
        <w:rPr>
          <w:spacing w:val="4"/>
          <w:sz w:val="22"/>
        </w:rPr>
        <w:t> </w:t>
      </w:r>
      <w:r>
        <w:rPr>
          <w:sz w:val="22"/>
        </w:rPr>
        <w:t>desempeño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institución;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14" w:hanging="855"/>
        <w:jc w:val="both"/>
        <w:rPr>
          <w:sz w:val="22"/>
        </w:rPr>
      </w:pPr>
      <w:r>
        <w:rPr>
          <w:sz w:val="22"/>
        </w:rPr>
        <w:t>Rendir informes especiales o temáticos a la sociedad sobre el estado que guardan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observaciones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recomendaciones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consideren</w:t>
      </w:r>
      <w:r>
        <w:rPr>
          <w:spacing w:val="-3"/>
          <w:sz w:val="22"/>
        </w:rPr>
        <w:t> </w:t>
      </w:r>
      <w:r>
        <w:rPr>
          <w:sz w:val="22"/>
        </w:rPr>
        <w:t>deben</w:t>
      </w:r>
      <w:r>
        <w:rPr>
          <w:spacing w:val="-5"/>
          <w:sz w:val="22"/>
        </w:rPr>
        <w:t> </w:t>
      </w:r>
      <w:r>
        <w:rPr>
          <w:sz w:val="22"/>
        </w:rPr>
        <w:t>observar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autoridades;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Prevenir la violación a los derechos humanos mediante la emisión de pronunciamientos</w:t>
      </w:r>
      <w:r>
        <w:rPr>
          <w:spacing w:val="-59"/>
          <w:sz w:val="22"/>
        </w:rPr>
        <w:t> </w:t>
      </w:r>
      <w:r>
        <w:rPr>
          <w:sz w:val="22"/>
        </w:rPr>
        <w:t>públicos, medidas</w:t>
      </w:r>
      <w:r>
        <w:rPr>
          <w:spacing w:val="-3"/>
          <w:sz w:val="22"/>
        </w:rPr>
        <w:t> </w:t>
      </w:r>
      <w:r>
        <w:rPr>
          <w:sz w:val="22"/>
        </w:rPr>
        <w:t>cautelares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recomendaciones;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04" w:hanging="855"/>
        <w:jc w:val="both"/>
        <w:rPr>
          <w:sz w:val="22"/>
        </w:rPr>
      </w:pPr>
      <w:r>
        <w:rPr>
          <w:sz w:val="22"/>
        </w:rPr>
        <w:t>Activar los mecanismos de alerta temprana, para la atención de casos graves y de</w:t>
      </w:r>
      <w:r>
        <w:rPr>
          <w:spacing w:val="1"/>
          <w:sz w:val="22"/>
        </w:rPr>
        <w:t> </w:t>
      </w:r>
      <w:r>
        <w:rPr>
          <w:sz w:val="22"/>
        </w:rPr>
        <w:t>imposible reparación, por presuntas violaciones a los derechos humanos conforme lo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1"/>
          <w:sz w:val="22"/>
        </w:rPr>
        <w:t> </w:t>
      </w:r>
      <w:r>
        <w:rPr>
          <w:sz w:val="22"/>
        </w:rPr>
        <w:t>el Reglamento Interno</w:t>
      </w:r>
      <w:r>
        <w:rPr>
          <w:spacing w:val="1"/>
          <w:sz w:val="22"/>
        </w:rPr>
        <w:t> </w:t>
      </w:r>
      <w:r>
        <w:rPr>
          <w:sz w:val="22"/>
        </w:rPr>
        <w:t>de la Defensoría</w:t>
      </w:r>
      <w:r>
        <w:rPr>
          <w:spacing w:val="1"/>
          <w:sz w:val="22"/>
        </w:rPr>
        <w:t> </w:t>
      </w:r>
      <w:r>
        <w:rPr>
          <w:sz w:val="22"/>
        </w:rPr>
        <w:t>y el manual de</w:t>
      </w:r>
      <w:r>
        <w:rPr>
          <w:spacing w:val="6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mecanismos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alerta</w:t>
      </w:r>
      <w:r>
        <w:rPr>
          <w:spacing w:val="-6"/>
          <w:sz w:val="22"/>
        </w:rPr>
        <w:t> </w:t>
      </w:r>
      <w:r>
        <w:rPr>
          <w:sz w:val="22"/>
        </w:rPr>
        <w:t>temprana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precautorias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cautelares;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Dictar las medidas precautorias o cautelares necesarias para evitar la consumación</w:t>
      </w:r>
      <w:r>
        <w:rPr>
          <w:spacing w:val="1"/>
          <w:sz w:val="22"/>
        </w:rPr>
        <w:t> </w:t>
      </w:r>
      <w:r>
        <w:rPr>
          <w:sz w:val="22"/>
        </w:rPr>
        <w:t>irreparable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5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509" w:hanging="855"/>
        <w:jc w:val="both"/>
        <w:rPr>
          <w:sz w:val="22"/>
        </w:rPr>
      </w:pPr>
      <w:r>
        <w:rPr>
          <w:sz w:val="22"/>
        </w:rPr>
        <w:t>Constituirse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centro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detención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internamiento</w:t>
      </w:r>
      <w:r>
        <w:rPr>
          <w:spacing w:val="1"/>
          <w:sz w:val="22"/>
        </w:rPr>
        <w:t> </w:t>
      </w:r>
      <w:r>
        <w:rPr>
          <w:sz w:val="22"/>
        </w:rPr>
        <w:t>donde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conocimiento de hechos presumibles de violaciones a los derechos humanos para</w:t>
      </w:r>
      <w:r>
        <w:rPr>
          <w:spacing w:val="1"/>
          <w:sz w:val="22"/>
        </w:rPr>
        <w:t> </w:t>
      </w:r>
      <w:r>
        <w:rPr>
          <w:sz w:val="22"/>
        </w:rPr>
        <w:t>impedir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continuación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consumación;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50" w:lineRule="exact" w:before="1" w:after="0"/>
        <w:ind w:left="1110" w:right="0" w:hanging="855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dirimir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asuntos</w:t>
      </w:r>
      <w:r>
        <w:rPr>
          <w:spacing w:val="-3"/>
          <w:sz w:val="22"/>
        </w:rPr>
        <w:t> </w:t>
      </w:r>
      <w:r>
        <w:rPr>
          <w:sz w:val="22"/>
        </w:rPr>
        <w:t>laborales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surjan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Defensoría;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7"/>
        </w:numPr>
        <w:tabs>
          <w:tab w:pos="1110" w:val="left" w:leader="none"/>
          <w:tab w:pos="1111" w:val="left" w:leader="none"/>
        </w:tabs>
        <w:spacing w:line="250" w:lineRule="exact" w:before="0" w:after="0"/>
        <w:ind w:left="1110" w:right="0" w:hanging="855"/>
        <w:jc w:val="left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otorguen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9"/>
          <w:sz w:val="22"/>
        </w:rPr>
        <w:t> </w:t>
      </w:r>
      <w:r>
        <w:rPr>
          <w:sz w:val="22"/>
        </w:rPr>
        <w:t>ley,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reglamento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ordenamientos</w:t>
      </w:r>
      <w:r>
        <w:rPr>
          <w:spacing w:val="-7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2"/>
      </w:pPr>
    </w:p>
    <w:p>
      <w:pPr>
        <w:spacing w:line="252" w:lineRule="exact" w:before="0"/>
        <w:ind w:left="1852" w:right="210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VIII</w:t>
      </w:r>
    </w:p>
    <w:p>
      <w:pPr>
        <w:spacing w:before="0"/>
        <w:ind w:left="2582" w:right="28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TITULAR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SECRETARÍA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EJECUTIVA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DEFENSORÍA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26. </w:t>
      </w:r>
      <w:r>
        <w:rPr/>
        <w:t>El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vinculación con las instituciones públicas, privadas y organizaciones de la sociedad civil. Estará</w:t>
      </w:r>
      <w:r>
        <w:rPr>
          <w:spacing w:val="1"/>
        </w:rPr>
        <w:t> </w:t>
      </w:r>
      <w:r>
        <w:rPr/>
        <w:t>a cargo de difundir las actividades emprendidas por la institución ante la sociedad y ante los</w:t>
      </w:r>
      <w:r>
        <w:rPr>
          <w:spacing w:val="1"/>
        </w:rPr>
        <w:t> </w:t>
      </w:r>
      <w:r>
        <w:rPr/>
        <w:t>diversos</w:t>
      </w:r>
      <w:r>
        <w:rPr>
          <w:spacing w:val="10"/>
        </w:rPr>
        <w:t> </w:t>
      </w:r>
      <w:r>
        <w:rPr/>
        <w:t>poderes</w:t>
      </w:r>
      <w:r>
        <w:rPr>
          <w:spacing w:val="10"/>
        </w:rPr>
        <w:t> </w:t>
      </w:r>
      <w:r>
        <w:rPr/>
        <w:t>del</w:t>
      </w:r>
      <w:r>
        <w:rPr>
          <w:spacing w:val="7"/>
        </w:rPr>
        <w:t> </w:t>
      </w:r>
      <w:r>
        <w:rPr/>
        <w:t>Estado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tendrá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demás</w:t>
      </w:r>
      <w:r>
        <w:rPr>
          <w:spacing w:val="6"/>
        </w:rPr>
        <w:t> </w:t>
      </w:r>
      <w:r>
        <w:rPr/>
        <w:t>funciones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señalen</w:t>
      </w:r>
      <w:r>
        <w:rPr>
          <w:spacing w:val="12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ley</w:t>
      </w:r>
      <w:r>
        <w:rPr>
          <w:spacing w:val="8"/>
        </w:rPr>
        <w:t> </w:t>
      </w:r>
      <w:r>
        <w:rPr/>
        <w:t>o</w:t>
      </w:r>
      <w:r>
        <w:rPr>
          <w:spacing w:val="-59"/>
        </w:rPr>
        <w:t> </w:t>
      </w:r>
      <w:r>
        <w:rPr/>
        <w:t>le</w:t>
      </w:r>
      <w:r>
        <w:rPr>
          <w:spacing w:val="-4"/>
        </w:rPr>
        <w:t> </w:t>
      </w:r>
      <w:r>
        <w:rPr/>
        <w:t>sean</w:t>
      </w:r>
      <w:r>
        <w:rPr>
          <w:spacing w:val="-3"/>
        </w:rPr>
        <w:t> </w:t>
      </w:r>
      <w:r>
        <w:rPr/>
        <w:t>encomendadas</w:t>
      </w:r>
      <w:r>
        <w:rPr>
          <w:spacing w:val="-9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Defensor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Humanos</w:t>
      </w:r>
      <w:r>
        <w:rPr>
          <w:spacing w:val="-3"/>
        </w:rPr>
        <w:t> </w:t>
      </w:r>
      <w:r>
        <w:rPr/>
        <w:t>del</w:t>
      </w:r>
      <w:r>
        <w:rPr>
          <w:spacing w:val="-8"/>
        </w:rPr>
        <w:t> </w:t>
      </w:r>
      <w:r>
        <w:rPr/>
        <w:t>Pueblo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56" w:right="514"/>
        <w:jc w:val="both"/>
      </w:pPr>
      <w:r>
        <w:rPr/>
        <w:t>Para</w:t>
      </w:r>
      <w:r>
        <w:rPr>
          <w:spacing w:val="1"/>
        </w:rPr>
        <w:t> </w:t>
      </w:r>
      <w:r>
        <w:rPr/>
        <w:t>desempeñar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Ejecutiva,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</w:t>
      </w:r>
      <w:r>
        <w:rPr>
          <w:spacing w:val="6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requisitos: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564" w:hanging="569"/>
        <w:jc w:val="left"/>
        <w:rPr>
          <w:sz w:val="22"/>
        </w:rPr>
      </w:pPr>
      <w:r>
        <w:rPr>
          <w:sz w:val="22"/>
        </w:rPr>
        <w:t>Haber</w:t>
      </w:r>
      <w:r>
        <w:rPr>
          <w:spacing w:val="17"/>
          <w:sz w:val="22"/>
        </w:rPr>
        <w:t> </w:t>
      </w:r>
      <w:r>
        <w:rPr>
          <w:sz w:val="22"/>
        </w:rPr>
        <w:t>nacido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6"/>
          <w:sz w:val="22"/>
        </w:rPr>
        <w:t> </w:t>
      </w:r>
      <w:r>
        <w:rPr>
          <w:sz w:val="22"/>
        </w:rPr>
        <w:t>Estado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Oaxaca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haber</w:t>
      </w:r>
      <w:r>
        <w:rPr>
          <w:spacing w:val="17"/>
          <w:sz w:val="22"/>
        </w:rPr>
        <w:t> </w:t>
      </w:r>
      <w:r>
        <w:rPr>
          <w:sz w:val="22"/>
        </w:rPr>
        <w:t>residido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él</w:t>
      </w:r>
      <w:r>
        <w:rPr>
          <w:spacing w:val="16"/>
          <w:sz w:val="22"/>
        </w:rPr>
        <w:t> </w:t>
      </w:r>
      <w:r>
        <w:rPr>
          <w:sz w:val="22"/>
        </w:rPr>
        <w:t>durante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7"/>
          <w:sz w:val="22"/>
        </w:rPr>
        <w:t> </w:t>
      </w:r>
      <w:r>
        <w:rPr>
          <w:sz w:val="22"/>
        </w:rPr>
        <w:t>últimos</w:t>
      </w:r>
      <w:r>
        <w:rPr>
          <w:spacing w:val="17"/>
          <w:sz w:val="22"/>
        </w:rPr>
        <w:t> </w:t>
      </w:r>
      <w:r>
        <w:rPr>
          <w:sz w:val="22"/>
        </w:rPr>
        <w:t>cinco</w:t>
      </w:r>
      <w:r>
        <w:rPr>
          <w:spacing w:val="-59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pleno</w:t>
      </w:r>
      <w:r>
        <w:rPr>
          <w:spacing w:val="-3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5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civiles y</w:t>
      </w:r>
      <w:r>
        <w:rPr>
          <w:spacing w:val="-3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565" w:hanging="569"/>
        <w:jc w:val="left"/>
        <w:rPr>
          <w:sz w:val="22"/>
        </w:rPr>
      </w:pPr>
      <w:r>
        <w:rPr>
          <w:sz w:val="22"/>
        </w:rPr>
        <w:t>No</w:t>
      </w:r>
      <w:r>
        <w:rPr>
          <w:spacing w:val="46"/>
          <w:sz w:val="22"/>
        </w:rPr>
        <w:t> </w:t>
      </w:r>
      <w:r>
        <w:rPr>
          <w:sz w:val="22"/>
        </w:rPr>
        <w:t>haber</w:t>
      </w:r>
      <w:r>
        <w:rPr>
          <w:spacing w:val="47"/>
          <w:sz w:val="22"/>
        </w:rPr>
        <w:t> </w:t>
      </w:r>
      <w:r>
        <w:rPr>
          <w:sz w:val="22"/>
        </w:rPr>
        <w:t>desempeñado</w:t>
      </w:r>
      <w:r>
        <w:rPr>
          <w:spacing w:val="43"/>
          <w:sz w:val="22"/>
        </w:rPr>
        <w:t> </w:t>
      </w:r>
      <w:r>
        <w:rPr>
          <w:sz w:val="22"/>
        </w:rPr>
        <w:t>cargo</w:t>
      </w:r>
      <w:r>
        <w:rPr>
          <w:spacing w:val="46"/>
          <w:sz w:val="22"/>
        </w:rPr>
        <w:t> </w:t>
      </w:r>
      <w:r>
        <w:rPr>
          <w:sz w:val="22"/>
        </w:rPr>
        <w:t>dentro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6"/>
          <w:sz w:val="22"/>
        </w:rPr>
        <w:t> </w:t>
      </w:r>
      <w:r>
        <w:rPr>
          <w:sz w:val="22"/>
        </w:rPr>
        <w:t>administración</w:t>
      </w:r>
      <w:r>
        <w:rPr>
          <w:spacing w:val="46"/>
          <w:sz w:val="22"/>
        </w:rPr>
        <w:t> </w:t>
      </w:r>
      <w:r>
        <w:rPr>
          <w:sz w:val="22"/>
        </w:rPr>
        <w:t>pública</w:t>
      </w:r>
      <w:r>
        <w:rPr>
          <w:spacing w:val="47"/>
          <w:sz w:val="22"/>
        </w:rPr>
        <w:t> </w:t>
      </w:r>
      <w:r>
        <w:rPr>
          <w:sz w:val="22"/>
        </w:rPr>
        <w:t>federal</w:t>
      </w:r>
      <w:r>
        <w:rPr>
          <w:spacing w:val="42"/>
          <w:sz w:val="22"/>
        </w:rPr>
        <w:t> </w:t>
      </w:r>
      <w:r>
        <w:rPr>
          <w:sz w:val="22"/>
        </w:rPr>
        <w:t>o</w:t>
      </w:r>
      <w:r>
        <w:rPr>
          <w:spacing w:val="46"/>
          <w:sz w:val="22"/>
        </w:rPr>
        <w:t> </w:t>
      </w:r>
      <w:r>
        <w:rPr>
          <w:sz w:val="22"/>
        </w:rPr>
        <w:t>estatal,</w:t>
      </w:r>
      <w:r>
        <w:rPr>
          <w:spacing w:val="-58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últimos</w:t>
      </w:r>
      <w:r>
        <w:rPr>
          <w:spacing w:val="-5"/>
          <w:sz w:val="22"/>
        </w:rPr>
        <w:t> </w:t>
      </w:r>
      <w:r>
        <w:rPr>
          <w:sz w:val="22"/>
        </w:rPr>
        <w:t>años anteriores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designación;</w:t>
      </w:r>
    </w:p>
    <w:p>
      <w:pPr>
        <w:spacing w:after="0" w:line="240" w:lineRule="auto"/>
        <w:jc w:val="left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966" w:val="left" w:leader="none"/>
          <w:tab w:pos="967" w:val="left" w:leader="none"/>
        </w:tabs>
        <w:spacing w:line="240" w:lineRule="auto" w:before="93" w:after="0"/>
        <w:ind w:left="966" w:right="566" w:hanging="569"/>
        <w:jc w:val="left"/>
        <w:rPr>
          <w:sz w:val="22"/>
        </w:rPr>
      </w:pPr>
      <w:r>
        <w:rPr>
          <w:sz w:val="22"/>
        </w:rPr>
        <w:t>Contar</w:t>
      </w:r>
      <w:r>
        <w:rPr>
          <w:spacing w:val="8"/>
          <w:sz w:val="22"/>
        </w:rPr>
        <w:t> </w:t>
      </w:r>
      <w:r>
        <w:rPr>
          <w:sz w:val="22"/>
        </w:rPr>
        <w:t>con</w:t>
      </w:r>
      <w:r>
        <w:rPr>
          <w:spacing w:val="7"/>
          <w:sz w:val="22"/>
        </w:rPr>
        <w:t> </w:t>
      </w:r>
      <w:r>
        <w:rPr>
          <w:sz w:val="22"/>
        </w:rPr>
        <w:t>conocimientos</w:t>
      </w:r>
      <w:r>
        <w:rPr>
          <w:spacing w:val="8"/>
          <w:sz w:val="22"/>
        </w:rPr>
        <w:t> </w:t>
      </w:r>
      <w:r>
        <w:rPr>
          <w:sz w:val="22"/>
        </w:rPr>
        <w:t>suficientes</w:t>
      </w:r>
      <w:r>
        <w:rPr>
          <w:spacing w:val="7"/>
          <w:sz w:val="22"/>
        </w:rPr>
        <w:t> </w:t>
      </w:r>
      <w:r>
        <w:rPr>
          <w:sz w:val="22"/>
        </w:rPr>
        <w:t>teóricos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prácticos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defensa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promoción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humanos;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0" w:hanging="569"/>
        <w:jc w:val="left"/>
        <w:rPr>
          <w:sz w:val="22"/>
        </w:rPr>
      </w:pP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tener</w:t>
      </w:r>
      <w:r>
        <w:rPr>
          <w:spacing w:val="-7"/>
          <w:sz w:val="22"/>
        </w:rPr>
        <w:t> </w:t>
      </w:r>
      <w:r>
        <w:rPr>
          <w:sz w:val="22"/>
        </w:rPr>
        <w:t>antecedentes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violencia</w:t>
      </w:r>
      <w:r>
        <w:rPr>
          <w:spacing w:val="-6"/>
          <w:sz w:val="22"/>
        </w:rPr>
        <w:t> </w:t>
      </w:r>
      <w:r>
        <w:rPr>
          <w:sz w:val="22"/>
        </w:rPr>
        <w:t>y/o</w:t>
      </w:r>
      <w:r>
        <w:rPr>
          <w:spacing w:val="-5"/>
          <w:sz w:val="22"/>
        </w:rPr>
        <w:t> </w:t>
      </w:r>
      <w:r>
        <w:rPr>
          <w:sz w:val="22"/>
        </w:rPr>
        <w:t>discriminación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ámbito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privado;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554" w:hanging="569"/>
        <w:jc w:val="left"/>
        <w:rPr>
          <w:sz w:val="22"/>
        </w:rPr>
      </w:pPr>
      <w:r>
        <w:rPr>
          <w:sz w:val="22"/>
        </w:rPr>
        <w:t>No</w:t>
      </w:r>
      <w:r>
        <w:rPr>
          <w:spacing w:val="13"/>
          <w:sz w:val="22"/>
        </w:rPr>
        <w:t> </w:t>
      </w:r>
      <w:r>
        <w:rPr>
          <w:sz w:val="22"/>
        </w:rPr>
        <w:t>haber</w:t>
      </w:r>
      <w:r>
        <w:rPr>
          <w:spacing w:val="13"/>
          <w:sz w:val="22"/>
        </w:rPr>
        <w:t> </w:t>
      </w:r>
      <w:r>
        <w:rPr>
          <w:sz w:val="22"/>
        </w:rPr>
        <w:t>ocupado</w:t>
      </w:r>
      <w:r>
        <w:rPr>
          <w:spacing w:val="14"/>
          <w:sz w:val="22"/>
        </w:rPr>
        <w:t> </w:t>
      </w:r>
      <w:r>
        <w:rPr>
          <w:sz w:val="22"/>
        </w:rPr>
        <w:t>puesto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elección</w:t>
      </w:r>
      <w:r>
        <w:rPr>
          <w:spacing w:val="13"/>
          <w:sz w:val="22"/>
        </w:rPr>
        <w:t> </w:t>
      </w:r>
      <w:r>
        <w:rPr>
          <w:sz w:val="22"/>
        </w:rPr>
        <w:t>popular</w:t>
      </w:r>
      <w:r>
        <w:rPr>
          <w:spacing w:val="15"/>
          <w:sz w:val="22"/>
        </w:rPr>
        <w:t> </w:t>
      </w:r>
      <w:r>
        <w:rPr>
          <w:sz w:val="22"/>
        </w:rPr>
        <w:t>ni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partido</w:t>
      </w:r>
      <w:r>
        <w:rPr>
          <w:spacing w:val="13"/>
          <w:sz w:val="22"/>
        </w:rPr>
        <w:t> </w:t>
      </w:r>
      <w:r>
        <w:rPr>
          <w:sz w:val="22"/>
        </w:rPr>
        <w:t>político</w:t>
      </w:r>
      <w:r>
        <w:rPr>
          <w:spacing w:val="15"/>
          <w:sz w:val="22"/>
        </w:rPr>
        <w:t> </w:t>
      </w:r>
      <w:r>
        <w:rPr>
          <w:sz w:val="22"/>
        </w:rPr>
        <w:t>al</w:t>
      </w:r>
      <w:r>
        <w:rPr>
          <w:spacing w:val="11"/>
          <w:sz w:val="22"/>
        </w:rPr>
        <w:t> </w:t>
      </w:r>
      <w:r>
        <w:rPr>
          <w:sz w:val="22"/>
        </w:rPr>
        <w:t>menos</w:t>
      </w:r>
      <w:r>
        <w:rPr>
          <w:spacing w:val="14"/>
          <w:sz w:val="22"/>
        </w:rPr>
        <w:t> </w:t>
      </w:r>
      <w:r>
        <w:rPr>
          <w:sz w:val="22"/>
        </w:rPr>
        <w:t>dos</w:t>
      </w:r>
      <w:r>
        <w:rPr>
          <w:spacing w:val="14"/>
          <w:sz w:val="22"/>
        </w:rPr>
        <w:t> </w:t>
      </w:r>
      <w:r>
        <w:rPr>
          <w:sz w:val="22"/>
        </w:rPr>
        <w:t>años</w:t>
      </w:r>
      <w:r>
        <w:rPr>
          <w:spacing w:val="-58"/>
          <w:sz w:val="22"/>
        </w:rPr>
        <w:t> </w:t>
      </w:r>
      <w:r>
        <w:rPr>
          <w:sz w:val="22"/>
        </w:rPr>
        <w:t>anteriores</w:t>
      </w:r>
      <w:r>
        <w:rPr>
          <w:spacing w:val="-5"/>
          <w:sz w:val="22"/>
        </w:rPr>
        <w:t> </w:t>
      </w:r>
      <w:r>
        <w:rPr>
          <w:sz w:val="22"/>
        </w:rPr>
        <w:t>al proceso de</w:t>
      </w:r>
      <w:r>
        <w:rPr>
          <w:spacing w:val="-6"/>
          <w:sz w:val="22"/>
        </w:rPr>
        <w:t> </w:t>
      </w:r>
      <w:r>
        <w:rPr>
          <w:sz w:val="22"/>
        </w:rPr>
        <w:t>selección;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5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4"/>
        </w:rPr>
        <w:t> </w:t>
      </w:r>
      <w:r>
        <w:rPr/>
        <w:t>Son</w:t>
      </w:r>
      <w:r>
        <w:rPr>
          <w:spacing w:val="-9"/>
        </w:rPr>
        <w:t> </w:t>
      </w:r>
      <w:r>
        <w:rPr/>
        <w:t>atribuciones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obligaciones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quien</w:t>
      </w:r>
      <w:r>
        <w:rPr>
          <w:spacing w:val="-6"/>
        </w:rPr>
        <w:t> </w:t>
      </w:r>
      <w:r>
        <w:rPr/>
        <w:t>presida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Ejecutiva: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8"/>
        </w:numPr>
        <w:tabs>
          <w:tab w:pos="967" w:val="left" w:leader="none"/>
        </w:tabs>
        <w:spacing w:line="240" w:lineRule="auto" w:before="0" w:after="0"/>
        <w:ind w:left="966" w:right="514" w:hanging="708"/>
        <w:jc w:val="both"/>
        <w:rPr>
          <w:sz w:val="22"/>
        </w:rPr>
      </w:pPr>
      <w:r>
        <w:rPr>
          <w:sz w:val="22"/>
        </w:rPr>
        <w:t>Proponer a la Defensora o Defensor, los criterios generales que en materia de 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habrá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institución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población,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civiles,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-4"/>
          <w:sz w:val="22"/>
        </w:rPr>
        <w:t> </w:t>
      </w:r>
      <w:r>
        <w:rPr>
          <w:sz w:val="22"/>
        </w:rPr>
        <w:t>estatales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 académicas;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8"/>
        </w:numPr>
        <w:tabs>
          <w:tab w:pos="967" w:val="left" w:leader="none"/>
        </w:tabs>
        <w:spacing w:line="240" w:lineRule="auto" w:before="0" w:after="0"/>
        <w:ind w:left="966" w:right="509" w:hanging="708"/>
        <w:jc w:val="both"/>
        <w:rPr>
          <w:sz w:val="22"/>
        </w:rPr>
      </w:pPr>
      <w:r>
        <w:rPr>
          <w:sz w:val="22"/>
        </w:rPr>
        <w:t>Promover y fortalecer las relaciones de la Defensoría con la ciudadanía, instituciones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privadas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organizaciones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1"/>
          <w:sz w:val="22"/>
        </w:rPr>
        <w:t> </w:t>
      </w:r>
      <w:r>
        <w:rPr>
          <w:sz w:val="22"/>
        </w:rPr>
        <w:t>civil,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67" w:val="left" w:leader="none"/>
        </w:tabs>
        <w:spacing w:line="240" w:lineRule="auto" w:before="0" w:after="0"/>
        <w:ind w:left="966" w:right="562" w:hanging="708"/>
        <w:jc w:val="both"/>
        <w:rPr>
          <w:sz w:val="22"/>
        </w:rPr>
      </w:pPr>
      <w:r>
        <w:rPr>
          <w:sz w:val="22"/>
        </w:rPr>
        <w:t>Colaborar en la elaboración de los informes anuales, así como especiales que realice la</w:t>
      </w:r>
      <w:r>
        <w:rPr>
          <w:spacing w:val="1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967" w:val="left" w:leader="none"/>
        </w:tabs>
        <w:spacing w:line="240" w:lineRule="auto" w:before="0" w:after="0"/>
        <w:ind w:left="966" w:right="558" w:hanging="708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 y 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encomendados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Defensor</w:t>
      </w:r>
      <w:r>
        <w:rPr>
          <w:spacing w:val="-2"/>
          <w:sz w:val="22"/>
        </w:rPr>
        <w:t> </w:t>
      </w:r>
      <w:r>
        <w:rPr>
          <w:sz w:val="22"/>
        </w:rPr>
        <w:t>o la Defensora;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967" w:val="left" w:leader="none"/>
        </w:tabs>
        <w:spacing w:line="240" w:lineRule="auto" w:before="0" w:after="0"/>
        <w:ind w:left="966" w:right="564" w:hanging="708"/>
        <w:jc w:val="both"/>
        <w:rPr>
          <w:sz w:val="22"/>
        </w:rPr>
      </w:pPr>
      <w:r>
        <w:rPr>
          <w:sz w:val="22"/>
        </w:rPr>
        <w:t>Colaborar en la programación, organización, coordinación y ejecución con las diferentes</w:t>
      </w:r>
      <w:r>
        <w:rPr>
          <w:spacing w:val="1"/>
          <w:sz w:val="22"/>
        </w:rPr>
        <w:t> </w:t>
      </w:r>
      <w:r>
        <w:rPr>
          <w:sz w:val="22"/>
        </w:rPr>
        <w:t>direcciones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conforman</w:t>
      </w:r>
      <w:r>
        <w:rPr>
          <w:spacing w:val="-1"/>
          <w:sz w:val="22"/>
        </w:rPr>
        <w:t> </w:t>
      </w:r>
      <w:r>
        <w:rPr>
          <w:sz w:val="22"/>
        </w:rPr>
        <w:t>la Defensoría;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967" w:val="left" w:leader="none"/>
        </w:tabs>
        <w:spacing w:line="240" w:lineRule="auto" w:before="0" w:after="0"/>
        <w:ind w:left="966" w:right="566" w:hanging="708"/>
        <w:jc w:val="both"/>
        <w:rPr>
          <w:sz w:val="22"/>
        </w:rPr>
      </w:pPr>
      <w:r>
        <w:rPr>
          <w:sz w:val="22"/>
        </w:rPr>
        <w:t>Apoyar al o la titular de la Defensoría en las demás actividades que le sean conferidas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interno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ordenamientos</w:t>
      </w:r>
      <w:r>
        <w:rPr>
          <w:spacing w:val="-4"/>
          <w:sz w:val="22"/>
        </w:rPr>
        <w:t> </w:t>
      </w:r>
      <w:r>
        <w:rPr>
          <w:sz w:val="22"/>
        </w:rPr>
        <w:t>aplicables;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0" w:hanging="709"/>
        <w:jc w:val="left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confieren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otras</w:t>
      </w:r>
      <w:r>
        <w:rPr>
          <w:spacing w:val="-4"/>
          <w:sz w:val="22"/>
        </w:rPr>
        <w:t> </w:t>
      </w:r>
      <w:r>
        <w:rPr>
          <w:sz w:val="22"/>
        </w:rPr>
        <w:t>disposiciones</w:t>
      </w:r>
      <w:r>
        <w:rPr>
          <w:spacing w:val="-4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line="250" w:lineRule="exact" w:before="0"/>
        <w:ind w:left="1852" w:right="21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IX</w:t>
      </w:r>
    </w:p>
    <w:p>
      <w:pPr>
        <w:spacing w:line="250" w:lineRule="exact" w:before="0"/>
        <w:ind w:left="1852" w:right="2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SECRETARÍA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TÉCNICA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CONSEJO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CIUDADANO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25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Técnica</w:t>
      </w:r>
      <w:r>
        <w:rPr>
          <w:spacing w:val="-7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facultades: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825" w:val="left" w:leader="none"/>
          <w:tab w:pos="826" w:val="left" w:leader="none"/>
        </w:tabs>
        <w:spacing w:line="240" w:lineRule="auto" w:before="0" w:after="0"/>
        <w:ind w:left="825" w:right="559" w:hanging="569"/>
        <w:jc w:val="left"/>
        <w:rPr>
          <w:sz w:val="22"/>
        </w:rPr>
      </w:pPr>
      <w:r>
        <w:rPr>
          <w:sz w:val="22"/>
        </w:rPr>
        <w:t>Convocar</w:t>
      </w:r>
      <w:r>
        <w:rPr>
          <w:spacing w:val="12"/>
          <w:sz w:val="22"/>
        </w:rPr>
        <w:t> </w:t>
      </w:r>
      <w:r>
        <w:rPr>
          <w:sz w:val="22"/>
        </w:rPr>
        <w:t>mensualmente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sesiones</w:t>
      </w:r>
      <w:r>
        <w:rPr>
          <w:spacing w:val="9"/>
          <w:sz w:val="22"/>
        </w:rPr>
        <w:t> </w:t>
      </w:r>
      <w:r>
        <w:rPr>
          <w:sz w:val="22"/>
        </w:rPr>
        <w:t>ordinarias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cuando</w:t>
      </w:r>
      <w:r>
        <w:rPr>
          <w:spacing w:val="11"/>
          <w:sz w:val="22"/>
        </w:rPr>
        <w:t> </w:t>
      </w:r>
      <w:r>
        <w:rPr>
          <w:sz w:val="22"/>
        </w:rPr>
        <w:t>así</w:t>
      </w:r>
      <w:r>
        <w:rPr>
          <w:spacing w:val="8"/>
          <w:sz w:val="22"/>
        </w:rPr>
        <w:t> </w:t>
      </w:r>
      <w:r>
        <w:rPr>
          <w:sz w:val="22"/>
        </w:rPr>
        <w:t>lo</w:t>
      </w:r>
      <w:r>
        <w:rPr>
          <w:spacing w:val="11"/>
          <w:sz w:val="22"/>
        </w:rPr>
        <w:t> </w:t>
      </w:r>
      <w:r>
        <w:rPr>
          <w:sz w:val="22"/>
        </w:rPr>
        <w:t>soliciten,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extraordinarias</w:t>
      </w:r>
      <w:r>
        <w:rPr>
          <w:spacing w:val="-5"/>
          <w:sz w:val="22"/>
        </w:rPr>
        <w:t> </w:t>
      </w:r>
      <w:r>
        <w:rPr>
          <w:sz w:val="22"/>
        </w:rPr>
        <w:t>del Consejo</w:t>
      </w:r>
      <w:r>
        <w:rPr>
          <w:spacing w:val="-1"/>
          <w:sz w:val="22"/>
        </w:rPr>
        <w:t> </w:t>
      </w:r>
      <w:r>
        <w:rPr>
          <w:sz w:val="22"/>
        </w:rPr>
        <w:t>Ciudadano;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825" w:val="left" w:leader="none"/>
          <w:tab w:pos="826" w:val="left" w:leader="none"/>
        </w:tabs>
        <w:spacing w:line="240" w:lineRule="auto" w:before="0" w:after="0"/>
        <w:ind w:left="825" w:right="0" w:hanging="570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actas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sesiones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queden</w:t>
      </w:r>
      <w:r>
        <w:rPr>
          <w:spacing w:val="-4"/>
          <w:sz w:val="22"/>
        </w:rPr>
        <w:t> </w:t>
      </w:r>
      <w:r>
        <w:rPr>
          <w:sz w:val="22"/>
        </w:rPr>
        <w:t>asentados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acuerdos;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825" w:val="left" w:leader="none"/>
          <w:tab w:pos="826" w:val="left" w:leader="none"/>
        </w:tabs>
        <w:spacing w:line="240" w:lineRule="auto" w:before="1" w:after="0"/>
        <w:ind w:left="825" w:right="0" w:hanging="570"/>
        <w:jc w:val="left"/>
        <w:rPr>
          <w:sz w:val="22"/>
        </w:rPr>
      </w:pPr>
      <w:r>
        <w:rPr>
          <w:sz w:val="22"/>
        </w:rPr>
        <w:t>Dar</w:t>
      </w:r>
      <w:r>
        <w:rPr>
          <w:spacing w:val="-4"/>
          <w:sz w:val="22"/>
        </w:rPr>
        <w:t> </w:t>
      </w:r>
      <w:r>
        <w:rPr>
          <w:sz w:val="22"/>
        </w:rPr>
        <w:t>seguimiento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acuerdos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Consejo</w:t>
      </w:r>
      <w:r>
        <w:rPr>
          <w:spacing w:val="-7"/>
          <w:sz w:val="22"/>
        </w:rPr>
        <w:t> </w:t>
      </w:r>
      <w:r>
        <w:rPr>
          <w:sz w:val="22"/>
        </w:rPr>
        <w:t>Ciudadano;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825" w:val="left" w:leader="none"/>
          <w:tab w:pos="826" w:val="left" w:leader="none"/>
        </w:tabs>
        <w:spacing w:line="240" w:lineRule="auto" w:before="0" w:after="0"/>
        <w:ind w:left="825" w:right="567" w:hanging="569"/>
        <w:jc w:val="left"/>
        <w:rPr>
          <w:sz w:val="22"/>
        </w:rPr>
      </w:pPr>
      <w:r>
        <w:rPr>
          <w:sz w:val="22"/>
        </w:rPr>
        <w:t>Entregar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60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integrantes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Consejo</w:t>
      </w:r>
      <w:r>
        <w:rPr>
          <w:spacing w:val="61"/>
          <w:sz w:val="22"/>
        </w:rPr>
        <w:t> </w:t>
      </w:r>
      <w:r>
        <w:rPr>
          <w:sz w:val="22"/>
        </w:rPr>
        <w:t>Ciudadano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proyecto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informe</w:t>
      </w:r>
      <w:r>
        <w:rPr>
          <w:spacing w:val="3"/>
          <w:sz w:val="22"/>
        </w:rPr>
        <w:t> </w:t>
      </w:r>
      <w:r>
        <w:rPr>
          <w:sz w:val="22"/>
        </w:rPr>
        <w:t>anual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actividades para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emitan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opinión;</w:t>
      </w:r>
    </w:p>
    <w:p>
      <w:pPr>
        <w:spacing w:after="0" w:line="240" w:lineRule="auto"/>
        <w:jc w:val="left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825" w:val="left" w:leader="none"/>
          <w:tab w:pos="826" w:val="left" w:leader="none"/>
        </w:tabs>
        <w:spacing w:line="240" w:lineRule="auto" w:before="94" w:after="0"/>
        <w:ind w:left="825" w:right="556" w:hanging="569"/>
        <w:jc w:val="left"/>
        <w:rPr>
          <w:sz w:val="22"/>
        </w:rPr>
      </w:pPr>
      <w:r>
        <w:rPr>
          <w:sz w:val="22"/>
        </w:rPr>
        <w:t>Dar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37"/>
          <w:sz w:val="22"/>
        </w:rPr>
        <w:t> </w:t>
      </w:r>
      <w:r>
        <w:rPr>
          <w:sz w:val="22"/>
        </w:rPr>
        <w:t>conocer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los</w:t>
      </w:r>
      <w:r>
        <w:rPr>
          <w:spacing w:val="38"/>
          <w:sz w:val="22"/>
        </w:rPr>
        <w:t> </w:t>
      </w:r>
      <w:r>
        <w:rPr>
          <w:sz w:val="22"/>
        </w:rPr>
        <w:t>órganos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8"/>
          <w:sz w:val="22"/>
        </w:rPr>
        <w:t> </w:t>
      </w:r>
      <w:r>
        <w:rPr>
          <w:sz w:val="22"/>
        </w:rPr>
        <w:t>integran</w:t>
      </w:r>
      <w:r>
        <w:rPr>
          <w:spacing w:val="36"/>
          <w:sz w:val="22"/>
        </w:rPr>
        <w:t> </w:t>
      </w:r>
      <w:r>
        <w:rPr>
          <w:sz w:val="22"/>
        </w:rPr>
        <w:t>la</w:t>
      </w:r>
      <w:r>
        <w:rPr>
          <w:spacing w:val="36"/>
          <w:sz w:val="22"/>
        </w:rPr>
        <w:t> </w:t>
      </w:r>
      <w:r>
        <w:rPr>
          <w:sz w:val="22"/>
        </w:rPr>
        <w:t>Defensoría</w:t>
      </w:r>
      <w:r>
        <w:rPr>
          <w:spacing w:val="39"/>
          <w:sz w:val="22"/>
        </w:rPr>
        <w:t> </w:t>
      </w:r>
      <w:r>
        <w:rPr>
          <w:sz w:val="22"/>
        </w:rPr>
        <w:t>los</w:t>
      </w:r>
      <w:r>
        <w:rPr>
          <w:spacing w:val="38"/>
          <w:sz w:val="22"/>
        </w:rPr>
        <w:t> </w:t>
      </w:r>
      <w:r>
        <w:rPr>
          <w:sz w:val="22"/>
        </w:rPr>
        <w:t>acuerdos</w:t>
      </w:r>
      <w:r>
        <w:rPr>
          <w:spacing w:val="37"/>
          <w:sz w:val="22"/>
        </w:rPr>
        <w:t> </w:t>
      </w:r>
      <w:r>
        <w:rPr>
          <w:sz w:val="22"/>
        </w:rPr>
        <w:t>tomados</w:t>
      </w:r>
      <w:r>
        <w:rPr>
          <w:spacing w:val="38"/>
          <w:sz w:val="22"/>
        </w:rPr>
        <w:t> </w:t>
      </w:r>
      <w:r>
        <w:rPr>
          <w:sz w:val="22"/>
        </w:rPr>
        <w:t>por</w:t>
      </w:r>
      <w:r>
        <w:rPr>
          <w:spacing w:val="39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Ciudadano;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825" w:val="left" w:leader="none"/>
          <w:tab w:pos="826" w:val="left" w:leader="none"/>
        </w:tabs>
        <w:spacing w:line="240" w:lineRule="auto" w:before="1" w:after="0"/>
        <w:ind w:left="825" w:right="557" w:hanging="569"/>
        <w:jc w:val="left"/>
        <w:rPr>
          <w:sz w:val="22"/>
        </w:rPr>
      </w:pP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demás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les</w:t>
      </w:r>
      <w:r>
        <w:rPr>
          <w:spacing w:val="18"/>
          <w:sz w:val="22"/>
        </w:rPr>
        <w:t> </w:t>
      </w:r>
      <w:r>
        <w:rPr>
          <w:sz w:val="22"/>
        </w:rPr>
        <w:t>sean</w:t>
      </w:r>
      <w:r>
        <w:rPr>
          <w:spacing w:val="11"/>
          <w:sz w:val="22"/>
        </w:rPr>
        <w:t> </w:t>
      </w:r>
      <w:r>
        <w:rPr>
          <w:sz w:val="22"/>
        </w:rPr>
        <w:t>conferidas</w:t>
      </w:r>
      <w:r>
        <w:rPr>
          <w:spacing w:val="12"/>
          <w:sz w:val="22"/>
        </w:rPr>
        <w:t> </w:t>
      </w:r>
      <w:r>
        <w:rPr>
          <w:sz w:val="22"/>
        </w:rPr>
        <w:t>mediante</w:t>
      </w:r>
      <w:r>
        <w:rPr>
          <w:spacing w:val="14"/>
          <w:sz w:val="22"/>
        </w:rPr>
        <w:t> </w:t>
      </w:r>
      <w:r>
        <w:rPr>
          <w:sz w:val="22"/>
        </w:rPr>
        <w:t>acuerdo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Consejo</w:t>
      </w:r>
      <w:r>
        <w:rPr>
          <w:spacing w:val="11"/>
          <w:sz w:val="22"/>
        </w:rPr>
        <w:t> </w:t>
      </w:r>
      <w:r>
        <w:rPr>
          <w:sz w:val="22"/>
        </w:rPr>
        <w:t>Ciudadano,</w:t>
      </w:r>
      <w:r>
        <w:rPr>
          <w:spacing w:val="16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plasmen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reglamento interno.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52" w:lineRule="exact" w:before="0"/>
        <w:ind w:left="2105" w:right="235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X</w:t>
      </w:r>
    </w:p>
    <w:p>
      <w:pPr>
        <w:spacing w:before="0"/>
        <w:ind w:left="372" w:right="62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COORDINACION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GENERAL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DEFENSORIAS,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DEFENSORIAS</w:t>
      </w:r>
      <w:r>
        <w:rPr>
          <w:rFonts w:ascii="Arial"/>
          <w:b/>
          <w:spacing w:val="-58"/>
          <w:sz w:val="22"/>
        </w:rPr>
        <w:t> </w:t>
      </w:r>
      <w:r>
        <w:rPr>
          <w:rFonts w:ascii="Arial"/>
          <w:b/>
          <w:sz w:val="22"/>
        </w:rPr>
        <w:t>ADJUNTAS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 ESPECIALIZADAS</w:t>
      </w: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pStyle w:val="BodyText"/>
        <w:spacing w:line="244" w:lineRule="auto"/>
        <w:ind w:left="256" w:right="38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22"/>
        </w:rPr>
        <w:t> </w:t>
      </w:r>
      <w:r>
        <w:rPr/>
        <w:t>La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Coordinador</w:t>
      </w:r>
      <w:r>
        <w:rPr>
          <w:spacing w:val="14"/>
        </w:rPr>
        <w:t> </w:t>
      </w:r>
      <w:r>
        <w:rPr/>
        <w:t>General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9"/>
        </w:rPr>
        <w:t> </w:t>
      </w:r>
      <w:r>
        <w:rPr/>
        <w:t>Defensorías</w:t>
      </w:r>
      <w:r>
        <w:rPr>
          <w:spacing w:val="16"/>
        </w:rPr>
        <w:t> </w:t>
      </w:r>
      <w:r>
        <w:rPr/>
        <w:t>Adjuntas</w:t>
      </w:r>
      <w:r>
        <w:rPr>
          <w:spacing w:val="13"/>
        </w:rPr>
        <w:t> </w:t>
      </w:r>
      <w:r>
        <w:rPr/>
        <w:t>y</w:t>
      </w:r>
      <w:r>
        <w:rPr>
          <w:spacing w:val="16"/>
        </w:rPr>
        <w:t> </w:t>
      </w:r>
      <w:r>
        <w:rPr/>
        <w:t>especializadas,</w:t>
      </w:r>
      <w:r>
        <w:rPr>
          <w:spacing w:val="19"/>
        </w:rPr>
        <w:t> </w:t>
      </w:r>
      <w:r>
        <w:rPr/>
        <w:t>las</w:t>
      </w:r>
      <w:r>
        <w:rPr>
          <w:spacing w:val="17"/>
        </w:rPr>
        <w:t> </w:t>
      </w:r>
      <w:r>
        <w:rPr/>
        <w:t>y</w:t>
      </w:r>
      <w:r>
        <w:rPr>
          <w:spacing w:val="-58"/>
        </w:rPr>
        <w:t> </w:t>
      </w:r>
      <w:r>
        <w:rPr/>
        <w:t>los</w:t>
      </w:r>
      <w:r>
        <w:rPr>
          <w:spacing w:val="-3"/>
        </w:rPr>
        <w:t> </w:t>
      </w:r>
      <w:r>
        <w:rPr/>
        <w:t>Defensores</w:t>
      </w:r>
      <w:r>
        <w:rPr>
          <w:spacing w:val="-5"/>
        </w:rPr>
        <w:t> </w:t>
      </w:r>
      <w:r>
        <w:rPr/>
        <w:t>Adjuntos,</w:t>
      </w:r>
      <w:r>
        <w:rPr>
          <w:spacing w:val="-3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reunir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designación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 requisitos: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967" w:val="left" w:leader="none"/>
        </w:tabs>
        <w:spacing w:line="240" w:lineRule="auto" w:before="0" w:after="0"/>
        <w:ind w:left="966" w:right="511" w:hanging="569"/>
        <w:jc w:val="both"/>
        <w:rPr>
          <w:sz w:val="22"/>
        </w:rPr>
      </w:pPr>
      <w:r>
        <w:rPr>
          <w:sz w:val="22"/>
        </w:rPr>
        <w:t>Haber nacido en el Estado de Oaxaca o haber residido en él durante los últimos cinco</w:t>
      </w:r>
      <w:r>
        <w:rPr>
          <w:spacing w:val="1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antes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 nombramiento</w:t>
      </w:r>
      <w:r>
        <w:rPr>
          <w:spacing w:val="-1"/>
          <w:sz w:val="22"/>
        </w:rPr>
        <w:t> </w:t>
      </w:r>
      <w:r>
        <w:rPr>
          <w:sz w:val="22"/>
        </w:rPr>
        <w:t>y estar</w:t>
      </w:r>
      <w:r>
        <w:rPr>
          <w:spacing w:val="-1"/>
          <w:sz w:val="22"/>
        </w:rPr>
        <w:t> </w:t>
      </w:r>
      <w:r>
        <w:rPr>
          <w:sz w:val="22"/>
        </w:rPr>
        <w:t>en pleno</w:t>
      </w:r>
      <w:r>
        <w:rPr>
          <w:spacing w:val="-3"/>
          <w:sz w:val="22"/>
        </w:rPr>
        <w:t> </w:t>
      </w:r>
      <w:r>
        <w:rPr>
          <w:sz w:val="22"/>
        </w:rPr>
        <w:t>uso 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civiles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967" w:val="left" w:leader="none"/>
        </w:tabs>
        <w:spacing w:line="240" w:lineRule="auto" w:before="0" w:after="0"/>
        <w:ind w:left="966" w:right="514" w:hanging="569"/>
        <w:jc w:val="both"/>
        <w:rPr>
          <w:sz w:val="22"/>
        </w:rPr>
      </w:pPr>
      <w:r>
        <w:rPr>
          <w:sz w:val="22"/>
        </w:rPr>
        <w:t>No haber desempeñado cargo dentro de la administración pública federal, estatal o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últimos</w:t>
      </w:r>
      <w:r>
        <w:rPr>
          <w:spacing w:val="-4"/>
          <w:sz w:val="22"/>
        </w:rPr>
        <w:t> </w:t>
      </w:r>
      <w:r>
        <w:rPr>
          <w:sz w:val="22"/>
        </w:rPr>
        <w:t>años</w:t>
      </w:r>
      <w:r>
        <w:rPr>
          <w:spacing w:val="-4"/>
          <w:sz w:val="22"/>
        </w:rPr>
        <w:t> </w:t>
      </w:r>
      <w:r>
        <w:rPr>
          <w:sz w:val="22"/>
        </w:rPr>
        <w:t>anteriores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967" w:val="left" w:leader="none"/>
        </w:tabs>
        <w:spacing w:line="240" w:lineRule="auto" w:before="0" w:after="0"/>
        <w:ind w:left="966" w:right="513" w:hanging="569"/>
        <w:jc w:val="both"/>
        <w:rPr>
          <w:sz w:val="22"/>
        </w:rPr>
      </w:pPr>
      <w:r>
        <w:rPr>
          <w:sz w:val="22"/>
        </w:rPr>
        <w:t>Acreditar que al momento de la designación se cuenta con suficientes conocimientos</w:t>
      </w:r>
      <w:r>
        <w:rPr>
          <w:spacing w:val="1"/>
          <w:sz w:val="22"/>
        </w:rPr>
        <w:t> </w:t>
      </w:r>
      <w:r>
        <w:rPr>
          <w:sz w:val="22"/>
        </w:rPr>
        <w:t>teóricos y prácticos en la defensa y promoción de los derechos humanos con perspectiva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género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pluralismo</w:t>
      </w:r>
      <w:r>
        <w:rPr>
          <w:spacing w:val="-4"/>
          <w:sz w:val="22"/>
        </w:rPr>
        <w:t> </w:t>
      </w:r>
      <w:r>
        <w:rPr>
          <w:sz w:val="22"/>
        </w:rPr>
        <w:t>jurídico;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0" w:hanging="569"/>
        <w:jc w:val="left"/>
        <w:rPr>
          <w:sz w:val="22"/>
        </w:rPr>
      </w:pP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tener</w:t>
      </w:r>
      <w:r>
        <w:rPr>
          <w:spacing w:val="-7"/>
          <w:sz w:val="22"/>
        </w:rPr>
        <w:t> </w:t>
      </w:r>
      <w:r>
        <w:rPr>
          <w:sz w:val="22"/>
        </w:rPr>
        <w:t>antecedentes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violencia</w:t>
      </w:r>
      <w:r>
        <w:rPr>
          <w:spacing w:val="-6"/>
          <w:sz w:val="22"/>
        </w:rPr>
        <w:t> </w:t>
      </w:r>
      <w:r>
        <w:rPr>
          <w:sz w:val="22"/>
        </w:rPr>
        <w:t>y/o</w:t>
      </w:r>
      <w:r>
        <w:rPr>
          <w:spacing w:val="-6"/>
          <w:sz w:val="22"/>
        </w:rPr>
        <w:t> </w:t>
      </w:r>
      <w:r>
        <w:rPr>
          <w:sz w:val="22"/>
        </w:rPr>
        <w:t>discriminación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ámbito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9"/>
        </w:numPr>
        <w:tabs>
          <w:tab w:pos="967" w:val="left" w:leader="none"/>
        </w:tabs>
        <w:spacing w:line="240" w:lineRule="auto" w:before="0" w:after="0"/>
        <w:ind w:left="966" w:right="504" w:hanging="569"/>
        <w:jc w:val="both"/>
        <w:rPr>
          <w:sz w:val="22"/>
        </w:rPr>
      </w:pPr>
      <w:r>
        <w:rPr>
          <w:sz w:val="22"/>
        </w:rPr>
        <w:t>No haber ocupado puesto de elección popular ni de partido político al menos dos años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-5"/>
          <w:sz w:val="22"/>
        </w:rPr>
        <w:t> </w:t>
      </w:r>
      <w:r>
        <w:rPr>
          <w:sz w:val="22"/>
        </w:rPr>
        <w:t>al proceso de</w:t>
      </w:r>
      <w:r>
        <w:rPr>
          <w:spacing w:val="-6"/>
          <w:sz w:val="22"/>
        </w:rPr>
        <w:t> </w:t>
      </w:r>
      <w:r>
        <w:rPr>
          <w:sz w:val="22"/>
        </w:rPr>
        <w:t>selección;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967" w:val="left" w:leader="none"/>
        </w:tabs>
        <w:spacing w:line="242" w:lineRule="auto" w:before="1" w:after="0"/>
        <w:ind w:left="966" w:right="508" w:hanging="569"/>
        <w:jc w:val="both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estar</w:t>
      </w:r>
      <w:r>
        <w:rPr>
          <w:spacing w:val="-4"/>
          <w:sz w:val="22"/>
        </w:rPr>
        <w:t> </w:t>
      </w:r>
      <w:r>
        <w:rPr>
          <w:sz w:val="22"/>
        </w:rPr>
        <w:t>inhabilitado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inhabilitada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desempeño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función</w:t>
      </w:r>
      <w:r>
        <w:rPr>
          <w:spacing w:val="-6"/>
          <w:sz w:val="22"/>
        </w:rPr>
        <w:t> </w:t>
      </w:r>
      <w:r>
        <w:rPr>
          <w:sz w:val="22"/>
        </w:rPr>
        <w:t>pública,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designación;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967" w:val="left" w:leader="none"/>
        </w:tabs>
        <w:spacing w:line="240" w:lineRule="auto" w:before="0" w:after="0"/>
        <w:ind w:left="966" w:right="510" w:hanging="569"/>
        <w:jc w:val="both"/>
        <w:rPr>
          <w:sz w:val="22"/>
        </w:rPr>
      </w:pPr>
      <w:r>
        <w:rPr>
          <w:sz w:val="22"/>
        </w:rPr>
        <w:t>No haber sido señalado o señalada en recomendaciones, resoluciones o sentencias</w:t>
      </w:r>
      <w:r>
        <w:rPr>
          <w:spacing w:val="1"/>
          <w:sz w:val="22"/>
        </w:rPr>
        <w:t> </w:t>
      </w:r>
      <w:r>
        <w:rPr>
          <w:sz w:val="22"/>
        </w:rPr>
        <w:t>emitidas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protectores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locales,</w:t>
      </w:r>
      <w:r>
        <w:rPr>
          <w:spacing w:val="1"/>
          <w:sz w:val="22"/>
        </w:rPr>
        <w:t> </w:t>
      </w:r>
      <w:r>
        <w:rPr>
          <w:sz w:val="22"/>
        </w:rPr>
        <w:t>regionales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internacionales,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comisiones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verdad,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participantes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responsables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violaciones graves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 humanos;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967" w:val="left" w:leader="none"/>
        </w:tabs>
        <w:spacing w:line="240" w:lineRule="auto" w:before="0" w:after="0"/>
        <w:ind w:left="966" w:right="511" w:hanging="569"/>
        <w:jc w:val="both"/>
        <w:rPr>
          <w:sz w:val="22"/>
        </w:rPr>
      </w:pPr>
      <w:r>
        <w:rPr>
          <w:sz w:val="22"/>
        </w:rPr>
        <w:t>No ser cónyuge, concubina o concubino, descendiente o ascendiente, parientes por</w:t>
      </w:r>
      <w:r>
        <w:rPr>
          <w:spacing w:val="1"/>
          <w:sz w:val="22"/>
        </w:rPr>
        <w:t> </w:t>
      </w:r>
      <w:r>
        <w:rPr>
          <w:sz w:val="22"/>
        </w:rPr>
        <w:t>consanguinidad o afinidad hasta el cuarto grado, del o la titular de la Defensoría ni de las</w:t>
      </w:r>
      <w:r>
        <w:rPr>
          <w:spacing w:val="-59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integran 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967" w:val="left" w:leader="none"/>
        </w:tabs>
        <w:spacing w:line="240" w:lineRule="auto" w:before="0" w:after="0"/>
        <w:ind w:left="966" w:right="510" w:hanging="569"/>
        <w:jc w:val="both"/>
        <w:rPr>
          <w:sz w:val="22"/>
        </w:rPr>
      </w:pPr>
      <w:r>
        <w:rPr>
          <w:sz w:val="22"/>
        </w:rPr>
        <w:t>No estar ni haber estado afiliada o afiliado en ningún partido político al menos en los tres</w:t>
      </w:r>
      <w:r>
        <w:rPr>
          <w:spacing w:val="-59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anteriores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nombramiento;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0" w:hanging="569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sentenciado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delito</w:t>
      </w:r>
      <w:r>
        <w:rPr>
          <w:spacing w:val="-1"/>
          <w:sz w:val="22"/>
        </w:rPr>
        <w:t> </w:t>
      </w:r>
      <w:r>
        <w:rPr>
          <w:sz w:val="22"/>
        </w:rPr>
        <w:t>doloso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intencional.</w:t>
      </w:r>
    </w:p>
    <w:p>
      <w:pPr>
        <w:spacing w:after="0" w:line="240" w:lineRule="auto"/>
        <w:jc w:val="left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1"/>
        <w:rPr>
          <w:sz w:val="17"/>
        </w:rPr>
      </w:pPr>
    </w:p>
    <w:p>
      <w:pPr>
        <w:spacing w:line="230" w:lineRule="auto" w:before="101"/>
        <w:ind w:left="26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1691,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/>
        <w:ind w:left="256" w:right="38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5"/>
        </w:rPr>
        <w:t> </w:t>
      </w:r>
      <w:r>
        <w:rPr>
          <w:rFonts w:ascii="Arial" w:hAnsi="Arial"/>
          <w:b/>
        </w:rPr>
        <w:t>30.</w:t>
      </w:r>
      <w:r>
        <w:rPr>
          <w:rFonts w:ascii="Arial" w:hAnsi="Arial"/>
          <w:b/>
          <w:spacing w:val="42"/>
        </w:rPr>
        <w:t> </w:t>
      </w:r>
      <w:r>
        <w:rPr/>
        <w:t>Son</w:t>
      </w:r>
      <w:r>
        <w:rPr>
          <w:spacing w:val="35"/>
        </w:rPr>
        <w:t> </w:t>
      </w:r>
      <w:r>
        <w:rPr/>
        <w:t>facultades</w:t>
      </w:r>
      <w:r>
        <w:rPr>
          <w:spacing w:val="38"/>
        </w:rPr>
        <w:t> </w:t>
      </w:r>
      <w:r>
        <w:rPr/>
        <w:t>y</w:t>
      </w:r>
      <w:r>
        <w:rPr>
          <w:spacing w:val="33"/>
        </w:rPr>
        <w:t> </w:t>
      </w:r>
      <w:r>
        <w:rPr/>
        <w:t>obligaciones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8"/>
        </w:rPr>
        <w:t> </w:t>
      </w:r>
      <w:r>
        <w:rPr/>
        <w:t>o</w:t>
      </w:r>
      <w:r>
        <w:rPr>
          <w:spacing w:val="37"/>
        </w:rPr>
        <w:t> </w:t>
      </w:r>
      <w:r>
        <w:rPr/>
        <w:t>el</w:t>
      </w:r>
      <w:r>
        <w:rPr>
          <w:spacing w:val="35"/>
        </w:rPr>
        <w:t> </w:t>
      </w:r>
      <w:r>
        <w:rPr/>
        <w:t>titular</w:t>
      </w:r>
      <w:r>
        <w:rPr>
          <w:spacing w:val="39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40"/>
        </w:rPr>
        <w:t> </w:t>
      </w:r>
      <w:r>
        <w:rPr/>
        <w:t>Coordinación</w:t>
      </w:r>
      <w:r>
        <w:rPr>
          <w:spacing w:val="35"/>
        </w:rPr>
        <w:t> </w:t>
      </w:r>
      <w:r>
        <w:rPr/>
        <w:t>General</w:t>
      </w:r>
      <w:r>
        <w:rPr>
          <w:spacing w:val="35"/>
        </w:rPr>
        <w:t> </w:t>
      </w:r>
      <w:r>
        <w:rPr/>
        <w:t>de</w:t>
      </w:r>
      <w:r>
        <w:rPr>
          <w:spacing w:val="-58"/>
        </w:rPr>
        <w:t> </w:t>
      </w:r>
      <w:r>
        <w:rPr/>
        <w:t>Defensorías</w:t>
      </w:r>
      <w:r>
        <w:rPr>
          <w:spacing w:val="-3"/>
        </w:rPr>
        <w:t> </w:t>
      </w:r>
      <w:r>
        <w:rPr/>
        <w:t>Adjuntas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Especializadas.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967" w:val="left" w:leader="none"/>
        </w:tabs>
        <w:spacing w:line="240" w:lineRule="auto" w:before="0" w:after="0"/>
        <w:ind w:left="966" w:right="504" w:hanging="569"/>
        <w:jc w:val="both"/>
        <w:rPr>
          <w:sz w:val="22"/>
        </w:rPr>
      </w:pPr>
      <w:r>
        <w:rPr>
          <w:sz w:val="22"/>
        </w:rPr>
        <w:t>Admitir o rechazar, de manera fundada y motivada, las peticiones presentadas ante la</w:t>
      </w:r>
      <w:r>
        <w:rPr>
          <w:spacing w:val="1"/>
          <w:sz w:val="22"/>
        </w:rPr>
        <w:t> </w:t>
      </w:r>
      <w:r>
        <w:rPr>
          <w:sz w:val="22"/>
        </w:rPr>
        <w:t>Defensoría que le hubieran sido turnadas por la Dirección de Peticiones, Orientación y</w:t>
      </w:r>
      <w:r>
        <w:rPr>
          <w:spacing w:val="1"/>
          <w:sz w:val="22"/>
        </w:rPr>
        <w:t> </w:t>
      </w:r>
      <w:r>
        <w:rPr>
          <w:sz w:val="22"/>
        </w:rPr>
        <w:t>Seguimiento;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967" w:val="left" w:leader="none"/>
        </w:tabs>
        <w:spacing w:line="240" w:lineRule="auto" w:before="0" w:after="0"/>
        <w:ind w:left="966" w:right="516" w:hanging="569"/>
        <w:jc w:val="both"/>
        <w:rPr>
          <w:sz w:val="22"/>
        </w:rPr>
      </w:pPr>
      <w:r>
        <w:rPr>
          <w:sz w:val="22"/>
        </w:rPr>
        <w:t>Informar</w:t>
      </w:r>
      <w:r>
        <w:rPr>
          <w:spacing w:val="9"/>
          <w:sz w:val="22"/>
        </w:rPr>
        <w:t> </w:t>
      </w:r>
      <w:r>
        <w:rPr>
          <w:sz w:val="22"/>
        </w:rPr>
        <w:t>mensualmente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Defensora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Defensor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10"/>
          <w:sz w:val="22"/>
        </w:rPr>
        <w:t> </w:t>
      </w:r>
      <w:r>
        <w:rPr>
          <w:sz w:val="22"/>
        </w:rPr>
        <w:t>peticiones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sean</w:t>
      </w:r>
      <w:r>
        <w:rPr>
          <w:spacing w:val="7"/>
          <w:sz w:val="22"/>
        </w:rPr>
        <w:t> </w:t>
      </w:r>
      <w:r>
        <w:rPr>
          <w:sz w:val="22"/>
        </w:rPr>
        <w:t>recibidas</w:t>
      </w:r>
      <w:r>
        <w:rPr>
          <w:spacing w:val="-58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iniciadas de</w:t>
      </w:r>
      <w:r>
        <w:rPr>
          <w:spacing w:val="-3"/>
          <w:sz w:val="22"/>
        </w:rPr>
        <w:t> </w:t>
      </w:r>
      <w:r>
        <w:rPr>
          <w:sz w:val="22"/>
        </w:rPr>
        <w:t>oficio y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trámite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967" w:val="left" w:leader="none"/>
        </w:tabs>
        <w:spacing w:line="240" w:lineRule="auto" w:before="0" w:after="0"/>
        <w:ind w:left="966" w:right="509" w:hanging="569"/>
        <w:jc w:val="both"/>
        <w:rPr>
          <w:sz w:val="22"/>
        </w:rPr>
      </w:pPr>
      <w:r>
        <w:rPr>
          <w:sz w:val="22"/>
        </w:rPr>
        <w:t>En coordinación con la Dirección de Peticiones, Orientación y Seguimiento, iniciar de</w:t>
      </w:r>
      <w:r>
        <w:rPr>
          <w:spacing w:val="1"/>
          <w:sz w:val="22"/>
        </w:rPr>
        <w:t> </w:t>
      </w:r>
      <w:r>
        <w:rPr>
          <w:sz w:val="22"/>
        </w:rPr>
        <w:t>oficio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denuncias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presuntas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6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sean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interés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dominio público;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967" w:val="left" w:leader="none"/>
        </w:tabs>
        <w:spacing w:line="240" w:lineRule="auto" w:before="0" w:after="0"/>
        <w:ind w:left="966" w:right="506" w:hanging="569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investigaciones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resolución,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peticiones,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someterán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consideración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Defensor</w:t>
      </w:r>
      <w:r>
        <w:rPr>
          <w:spacing w:val="-2"/>
          <w:sz w:val="22"/>
        </w:rPr>
        <w:t> </w:t>
      </w:r>
      <w:r>
        <w:rPr>
          <w:sz w:val="22"/>
        </w:rPr>
        <w:t>para su</w:t>
      </w:r>
      <w:r>
        <w:rPr>
          <w:spacing w:val="-3"/>
          <w:sz w:val="22"/>
        </w:rPr>
        <w:t> </w:t>
      </w:r>
      <w:r>
        <w:rPr>
          <w:sz w:val="22"/>
        </w:rPr>
        <w:t>análisis y,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967" w:val="left" w:leader="none"/>
        </w:tabs>
        <w:spacing w:line="240" w:lineRule="auto" w:before="0" w:after="0"/>
        <w:ind w:left="966" w:right="504" w:hanging="569"/>
        <w:jc w:val="both"/>
        <w:rPr>
          <w:sz w:val="22"/>
        </w:rPr>
      </w:pPr>
      <w:r>
        <w:rPr>
          <w:sz w:val="22"/>
        </w:rPr>
        <w:t>Proponer los proyectos de acciones de inconstitucionalidad que corresponda ejercer a</w:t>
      </w:r>
      <w:r>
        <w:rPr>
          <w:spacing w:val="1"/>
          <w:sz w:val="22"/>
        </w:rPr>
        <w:t> </w:t>
      </w:r>
      <w:r>
        <w:rPr>
          <w:sz w:val="22"/>
        </w:rPr>
        <w:t>esta Defensoría;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967" w:val="left" w:leader="none"/>
        </w:tabs>
        <w:spacing w:line="240" w:lineRule="auto" w:before="0" w:after="0"/>
        <w:ind w:left="966" w:right="514" w:hanging="569"/>
        <w:jc w:val="both"/>
        <w:rPr>
          <w:sz w:val="22"/>
        </w:rPr>
      </w:pPr>
      <w:r>
        <w:rPr>
          <w:sz w:val="22"/>
        </w:rPr>
        <w:t>Cuando se requiera realizar acciones de investigación para poder estar en aptitud de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-2"/>
          <w:sz w:val="22"/>
        </w:rPr>
        <w:t> </w:t>
      </w:r>
      <w:r>
        <w:rPr>
          <w:sz w:val="22"/>
        </w:rPr>
        <w:t>resoluciones,</w:t>
      </w:r>
      <w:r>
        <w:rPr>
          <w:spacing w:val="-4"/>
          <w:sz w:val="22"/>
        </w:rPr>
        <w:t> </w:t>
      </w:r>
      <w:r>
        <w:rPr>
          <w:sz w:val="22"/>
        </w:rPr>
        <w:t>tendrán las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4"/>
          <w:sz w:val="22"/>
        </w:rPr>
        <w:t> </w:t>
      </w:r>
      <w:r>
        <w:rPr>
          <w:sz w:val="22"/>
        </w:rPr>
        <w:t>facultades: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36" w:val="left" w:leader="none"/>
        </w:tabs>
        <w:spacing w:line="240" w:lineRule="auto" w:before="0" w:after="0"/>
        <w:ind w:left="1535" w:right="507" w:hanging="569"/>
        <w:jc w:val="both"/>
        <w:rPr>
          <w:sz w:val="22"/>
        </w:rPr>
      </w:pPr>
      <w:r>
        <w:rPr>
          <w:sz w:val="22"/>
        </w:rPr>
        <w:t>Solicitar a cualquier</w:t>
      </w:r>
      <w:r>
        <w:rPr>
          <w:spacing w:val="61"/>
          <w:sz w:val="22"/>
        </w:rPr>
        <w:t> </w:t>
      </w:r>
      <w:r>
        <w:rPr>
          <w:sz w:val="22"/>
        </w:rPr>
        <w:t>dependencia, autoridad o servidor público estatal o municipal</w:t>
      </w:r>
      <w:r>
        <w:rPr>
          <w:spacing w:val="1"/>
          <w:sz w:val="22"/>
        </w:rPr>
        <w:t> </w:t>
      </w:r>
      <w:r>
        <w:rPr>
          <w:sz w:val="22"/>
        </w:rPr>
        <w:t>la presentación de informes o documentos que ayuden al esclarecimiento de los</w:t>
      </w:r>
      <w:r>
        <w:rPr>
          <w:spacing w:val="1"/>
          <w:sz w:val="22"/>
        </w:rPr>
        <w:t> </w:t>
      </w:r>
      <w:r>
        <w:rPr>
          <w:sz w:val="22"/>
        </w:rPr>
        <w:t>hechos denunciados;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1"/>
          <w:numId w:val="10"/>
        </w:numPr>
        <w:tabs>
          <w:tab w:pos="1656" w:val="left" w:leader="none"/>
        </w:tabs>
        <w:spacing w:line="240" w:lineRule="auto" w:before="1" w:after="0"/>
        <w:ind w:left="1655" w:right="506" w:hanging="569"/>
        <w:jc w:val="both"/>
        <w:rPr>
          <w:sz w:val="22"/>
        </w:rPr>
      </w:pPr>
      <w:r>
        <w:rPr>
          <w:sz w:val="22"/>
        </w:rPr>
        <w:t>Practicar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inspecciones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esclarecimiento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investigan,</w:t>
      </w:r>
      <w:r>
        <w:rPr>
          <w:spacing w:val="-6"/>
          <w:sz w:val="22"/>
        </w:rPr>
        <w:t> </w:t>
      </w:r>
      <w:r>
        <w:rPr>
          <w:sz w:val="22"/>
        </w:rPr>
        <w:t>ya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6"/>
          <w:sz w:val="22"/>
        </w:rPr>
        <w:t> </w:t>
      </w:r>
      <w:r>
        <w:rPr>
          <w:sz w:val="22"/>
        </w:rPr>
        <w:t>directamente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medio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técnico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profesional</w:t>
      </w:r>
      <w:r>
        <w:rPr>
          <w:spacing w:val="-3"/>
          <w:sz w:val="22"/>
        </w:rPr>
        <w:t> </w:t>
      </w:r>
      <w:r>
        <w:rPr>
          <w:sz w:val="22"/>
        </w:rPr>
        <w:t>bajo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dirección,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presente</w:t>
      </w:r>
      <w:r>
        <w:rPr>
          <w:spacing w:val="-59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 reglamento</w:t>
      </w:r>
      <w:r>
        <w:rPr>
          <w:spacing w:val="-4"/>
          <w:sz w:val="22"/>
        </w:rPr>
        <w:t> </w:t>
      </w:r>
      <w:r>
        <w:rPr>
          <w:sz w:val="22"/>
        </w:rPr>
        <w:t>interno;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656" w:val="left" w:leader="none"/>
        </w:tabs>
        <w:spacing w:line="240" w:lineRule="auto" w:before="1" w:after="0"/>
        <w:ind w:left="1655" w:right="509" w:hanging="569"/>
        <w:jc w:val="both"/>
        <w:rPr>
          <w:sz w:val="22"/>
        </w:rPr>
      </w:pPr>
      <w:r>
        <w:rPr>
          <w:sz w:val="22"/>
        </w:rPr>
        <w:t>Sugerir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través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procedimientos</w:t>
      </w:r>
      <w:r>
        <w:rPr>
          <w:spacing w:val="-7"/>
          <w:sz w:val="22"/>
        </w:rPr>
        <w:t> </w:t>
      </w:r>
      <w:r>
        <w:rPr>
          <w:sz w:val="22"/>
        </w:rPr>
        <w:t>administrativos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penales,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analice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posible responsabilidad de las autoridades o servidores públicos que obstaculicen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655" w:val="left" w:leader="none"/>
          <w:tab w:pos="1656" w:val="left" w:leader="none"/>
        </w:tabs>
        <w:spacing w:line="240" w:lineRule="auto" w:before="0" w:after="0"/>
        <w:ind w:left="1655" w:right="0" w:hanging="570"/>
        <w:jc w:val="left"/>
        <w:rPr>
          <w:sz w:val="22"/>
        </w:rPr>
      </w:pPr>
      <w:r>
        <w:rPr>
          <w:sz w:val="22"/>
        </w:rPr>
        <w:t>Proponer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solución</w:t>
      </w:r>
      <w:r>
        <w:rPr>
          <w:spacing w:val="-5"/>
          <w:sz w:val="22"/>
        </w:rPr>
        <w:t> </w:t>
      </w:r>
      <w:r>
        <w:rPr>
          <w:sz w:val="22"/>
        </w:rPr>
        <w:t>anticipada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términos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esta</w:t>
      </w:r>
      <w:r>
        <w:rPr>
          <w:spacing w:val="-5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656" w:val="left" w:leader="none"/>
        </w:tabs>
        <w:spacing w:line="240" w:lineRule="auto" w:before="0" w:after="0"/>
        <w:ind w:left="1655" w:right="514" w:hanging="569"/>
        <w:jc w:val="both"/>
        <w:rPr>
          <w:sz w:val="22"/>
        </w:rPr>
      </w:pPr>
      <w:r>
        <w:rPr>
          <w:sz w:val="22"/>
        </w:rPr>
        <w:t>Efectuar las demás acciones que conforme a derecho consideren convenientes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mejor</w:t>
      </w:r>
      <w:r>
        <w:rPr>
          <w:spacing w:val="-1"/>
          <w:sz w:val="22"/>
        </w:rPr>
        <w:t> </w:t>
      </w:r>
      <w:r>
        <w:rPr>
          <w:sz w:val="22"/>
        </w:rPr>
        <w:t>conocimiento y</w:t>
      </w:r>
      <w:r>
        <w:rPr>
          <w:spacing w:val="-5"/>
          <w:sz w:val="22"/>
        </w:rPr>
        <w:t> </w:t>
      </w:r>
      <w:r>
        <w:rPr>
          <w:sz w:val="22"/>
        </w:rPr>
        <w:t>resolución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asuntos.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881" w:val="left" w:leader="none"/>
        </w:tabs>
        <w:spacing w:line="240" w:lineRule="auto" w:before="0" w:after="0"/>
        <w:ind w:left="880" w:right="510" w:hanging="504"/>
        <w:jc w:val="both"/>
        <w:rPr>
          <w:sz w:val="22"/>
        </w:rPr>
      </w:pPr>
      <w:r>
        <w:rPr>
          <w:sz w:val="22"/>
        </w:rPr>
        <w:t>Realizar visitas periódicas a los establecimientos destinados a la detención preventiva,</w:t>
      </w:r>
      <w:r>
        <w:rPr>
          <w:spacing w:val="1"/>
          <w:sz w:val="22"/>
        </w:rPr>
        <w:t> </w:t>
      </w:r>
      <w:r>
        <w:rPr>
          <w:sz w:val="22"/>
        </w:rPr>
        <w:t>custodia,</w:t>
      </w:r>
      <w:r>
        <w:rPr>
          <w:spacing w:val="-13"/>
          <w:sz w:val="22"/>
        </w:rPr>
        <w:t> </w:t>
      </w:r>
      <w:r>
        <w:rPr>
          <w:sz w:val="22"/>
        </w:rPr>
        <w:t>readaptación</w:t>
      </w:r>
      <w:r>
        <w:rPr>
          <w:spacing w:val="-11"/>
          <w:sz w:val="22"/>
        </w:rPr>
        <w:t> </w:t>
      </w:r>
      <w:r>
        <w:rPr>
          <w:sz w:val="22"/>
        </w:rPr>
        <w:t>social,</w:t>
      </w:r>
      <w:r>
        <w:rPr>
          <w:spacing w:val="-9"/>
          <w:sz w:val="22"/>
        </w:rPr>
        <w:t> </w:t>
      </w:r>
      <w:r>
        <w:rPr>
          <w:sz w:val="22"/>
        </w:rPr>
        <w:t>conforme</w:t>
      </w:r>
      <w:r>
        <w:rPr>
          <w:spacing w:val="-15"/>
          <w:sz w:val="22"/>
        </w:rPr>
        <w:t> </w:t>
      </w:r>
      <w:r>
        <w:rPr>
          <w:sz w:val="22"/>
        </w:rPr>
        <w:t>lo</w:t>
      </w:r>
      <w:r>
        <w:rPr>
          <w:spacing w:val="-11"/>
          <w:sz w:val="22"/>
        </w:rPr>
        <w:t> </w:t>
      </w:r>
      <w:r>
        <w:rPr>
          <w:sz w:val="22"/>
        </w:rPr>
        <w:t>establezca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reglamento</w:t>
      </w:r>
      <w:r>
        <w:rPr>
          <w:spacing w:val="-14"/>
          <w:sz w:val="22"/>
        </w:rPr>
        <w:t> </w:t>
      </w:r>
      <w:r>
        <w:rPr>
          <w:sz w:val="22"/>
        </w:rPr>
        <w:t>interno,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constatar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4"/>
        <w:ind w:left="880" w:right="508"/>
        <w:jc w:val="both"/>
      </w:pP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cometan violaciones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entregando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Defensor o Defensora, dentro de los tres días siguientes a cada visita. Para tal efecto, las</w:t>
      </w:r>
      <w:r>
        <w:rPr>
          <w:spacing w:val="1"/>
        </w:rPr>
        <w:t> </w:t>
      </w:r>
      <w:r>
        <w:rPr/>
        <w:t>autoridades o servidores públicos que desempeñen un empleo, cargo o comisión en la</w:t>
      </w:r>
      <w:r>
        <w:rPr>
          <w:spacing w:val="1"/>
        </w:rPr>
        <w:t> </w:t>
      </w:r>
      <w:r>
        <w:rPr/>
        <w:t>administración pública del estado, en los órganos de procuración y de impartición de</w:t>
      </w:r>
      <w:r>
        <w:rPr>
          <w:spacing w:val="1"/>
        </w:rPr>
        <w:t> </w:t>
      </w:r>
      <w:r>
        <w:rPr/>
        <w:t>justicia, deberán prestar todas las facilidades que se requieran para el cumplimiento de la</w:t>
      </w:r>
      <w:r>
        <w:rPr>
          <w:spacing w:val="1"/>
        </w:rPr>
        <w:t> </w:t>
      </w:r>
      <w:r>
        <w:rPr/>
        <w:t>visita;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240" w:lineRule="auto" w:before="1" w:after="0"/>
        <w:ind w:left="806" w:right="514" w:hanging="569"/>
        <w:jc w:val="both"/>
        <w:rPr>
          <w:sz w:val="22"/>
        </w:rPr>
      </w:pPr>
      <w:r>
        <w:rPr>
          <w:sz w:val="22"/>
        </w:rPr>
        <w:t>Solicitar en cualquier momento a las autoridades competentes, se tomen las medidas</w:t>
      </w:r>
      <w:r>
        <w:rPr>
          <w:spacing w:val="1"/>
          <w:sz w:val="22"/>
        </w:rPr>
        <w:t> </w:t>
      </w:r>
      <w:r>
        <w:rPr>
          <w:sz w:val="22"/>
        </w:rPr>
        <w:t>precautorias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cautelares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evitar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consumación</w:t>
      </w:r>
      <w:r>
        <w:rPr>
          <w:spacing w:val="1"/>
          <w:sz w:val="22"/>
        </w:rPr>
        <w:t> </w:t>
      </w:r>
      <w:r>
        <w:rPr>
          <w:sz w:val="22"/>
        </w:rPr>
        <w:t>irreparable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tengan conocimiento;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240" w:lineRule="auto" w:before="0" w:after="0"/>
        <w:ind w:left="806" w:right="514" w:hanging="428"/>
        <w:jc w:val="left"/>
        <w:rPr>
          <w:sz w:val="22"/>
        </w:rPr>
      </w:pP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demás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le</w:t>
      </w:r>
      <w:r>
        <w:rPr>
          <w:spacing w:val="22"/>
          <w:sz w:val="22"/>
        </w:rPr>
        <w:t> </w:t>
      </w:r>
      <w:r>
        <w:rPr>
          <w:sz w:val="22"/>
        </w:rPr>
        <w:t>señale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presente</w:t>
      </w:r>
      <w:r>
        <w:rPr>
          <w:spacing w:val="18"/>
          <w:sz w:val="22"/>
        </w:rPr>
        <w:t> </w:t>
      </w:r>
      <w:r>
        <w:rPr>
          <w:sz w:val="22"/>
        </w:rPr>
        <w:t>Ley,</w:t>
      </w:r>
      <w:r>
        <w:rPr>
          <w:spacing w:val="21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Reglamento</w:t>
      </w:r>
      <w:r>
        <w:rPr>
          <w:spacing w:val="17"/>
          <w:sz w:val="22"/>
        </w:rPr>
        <w:t> </w:t>
      </w:r>
      <w:r>
        <w:rPr>
          <w:sz w:val="22"/>
        </w:rPr>
        <w:t>Interno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demás</w:t>
      </w:r>
      <w:r>
        <w:rPr>
          <w:spacing w:val="22"/>
          <w:sz w:val="22"/>
        </w:rPr>
        <w:t> </w:t>
      </w:r>
      <w:r>
        <w:rPr>
          <w:sz w:val="22"/>
        </w:rPr>
        <w:t>disposiciones</w:t>
      </w:r>
      <w:r>
        <w:rPr>
          <w:spacing w:val="-58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376" w:right="507"/>
        <w:jc w:val="both"/>
      </w:pPr>
      <w:r>
        <w:rPr>
          <w:rFonts w:ascii="Arial" w:hAnsi="Arial"/>
          <w:b/>
        </w:rPr>
        <w:t>Artículo 31. </w:t>
      </w:r>
      <w:r>
        <w:rPr/>
        <w:t>La Defensoría de los Derechos Humanos contará con Defensorías Adjuntas y</w:t>
      </w:r>
      <w:r>
        <w:rPr>
          <w:spacing w:val="1"/>
        </w:rPr>
        <w:t> </w:t>
      </w:r>
      <w:r>
        <w:rPr/>
        <w:t>Especializadas en los temas de Pueblos Indígenas, Comunidades Afrodescendientes, Equidad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Género,</w:t>
      </w:r>
      <w:r>
        <w:rPr>
          <w:spacing w:val="-6"/>
        </w:rPr>
        <w:t> </w:t>
      </w:r>
      <w:r>
        <w:rPr/>
        <w:t>Discriminación,</w:t>
      </w:r>
      <w:r>
        <w:rPr>
          <w:spacing w:val="-7"/>
        </w:rPr>
        <w:t> </w:t>
      </w:r>
      <w:r>
        <w:rPr/>
        <w:t>Migrantes,</w:t>
      </w:r>
      <w:r>
        <w:rPr>
          <w:spacing w:val="-4"/>
        </w:rPr>
        <w:t> </w:t>
      </w:r>
      <w:r>
        <w:rPr/>
        <w:t>Niñas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Niños;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todos</w:t>
      </w:r>
      <w:r>
        <w:rPr>
          <w:spacing w:val="-10"/>
        </w:rPr>
        <w:t> </w:t>
      </w:r>
      <w:r>
        <w:rPr/>
        <w:t>aquellos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naturaleza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requieran.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76" w:right="511"/>
        <w:jc w:val="both"/>
      </w:pPr>
      <w:r>
        <w:rPr/>
        <w:t>La Defensoría de los Derechos Humanos del Pueblo de Oaxaca contará con Defensorías</w:t>
      </w:r>
      <w:r>
        <w:rPr>
          <w:spacing w:val="1"/>
        </w:rPr>
        <w:t> </w:t>
      </w:r>
      <w:r>
        <w:rPr/>
        <w:t>Regionales en todo el Estado, sujetándose al presupuesto de egresos de la misma y a la</w:t>
      </w:r>
      <w:r>
        <w:rPr>
          <w:spacing w:val="1"/>
        </w:rPr>
        <w:t> </w:t>
      </w:r>
      <w:r>
        <w:rPr/>
        <w:t>determinación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consejo.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376" w:right="5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32.</w:t>
      </w:r>
      <w:r>
        <w:rPr>
          <w:rFonts w:ascii="Arial" w:hAnsi="Arial"/>
          <w:b/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funjan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Defensoras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Defensores</w:t>
      </w:r>
      <w:r>
        <w:rPr>
          <w:spacing w:val="1"/>
        </w:rPr>
        <w:t> </w:t>
      </w:r>
      <w:r>
        <w:rPr/>
        <w:t>Adjuntos</w:t>
      </w:r>
      <w:r>
        <w:rPr>
          <w:spacing w:val="1"/>
        </w:rPr>
        <w:t> </w:t>
      </w:r>
      <w:r>
        <w:rPr/>
        <w:t>auxiliarán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Defensores</w:t>
      </w:r>
      <w:r>
        <w:rPr>
          <w:spacing w:val="-2"/>
        </w:rPr>
        <w:t> </w:t>
      </w:r>
      <w:r>
        <w:rPr/>
        <w:t>especializados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fije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reglamento</w:t>
      </w:r>
      <w:r>
        <w:rPr>
          <w:spacing w:val="-7"/>
        </w:rPr>
        <w:t> </w:t>
      </w:r>
      <w:r>
        <w:rPr/>
        <w:t>interno.</w:t>
      </w:r>
    </w:p>
    <w:p>
      <w:pPr>
        <w:pStyle w:val="BodyText"/>
        <w:rPr>
          <w:sz w:val="24"/>
        </w:rPr>
      </w:pPr>
    </w:p>
    <w:p>
      <w:pPr>
        <w:spacing w:line="252" w:lineRule="exact" w:before="211"/>
        <w:ind w:left="1852" w:right="198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XI</w:t>
      </w:r>
    </w:p>
    <w:p>
      <w:pPr>
        <w:spacing w:before="0"/>
        <w:ind w:left="2609" w:right="274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DIRECCIÓN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PETICIONES,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ORIENTACIÓN Y SEGUIMIENTO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RECOMENDACIONES</w:t>
      </w:r>
    </w:p>
    <w:p>
      <w:pPr>
        <w:pStyle w:val="BodyText"/>
        <w:spacing w:before="7"/>
        <w:rPr>
          <w:rFonts w:ascii="Arial"/>
          <w:b/>
          <w:sz w:val="28"/>
        </w:rPr>
      </w:pPr>
    </w:p>
    <w:p>
      <w:pPr>
        <w:pStyle w:val="BodyText"/>
        <w:ind w:left="256" w:right="5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Directora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Peticiones,</w:t>
      </w:r>
      <w:r>
        <w:rPr>
          <w:spacing w:val="1"/>
        </w:rPr>
        <w:t> </w:t>
      </w:r>
      <w:r>
        <w:rPr/>
        <w:t>Orientación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Recomendaciones</w:t>
      </w:r>
      <w:r>
        <w:rPr>
          <w:spacing w:val="-5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facultades: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0" w:after="0"/>
        <w:ind w:left="966" w:right="508" w:hanging="569"/>
        <w:jc w:val="both"/>
        <w:rPr>
          <w:sz w:val="22"/>
        </w:rPr>
      </w:pPr>
      <w:r>
        <w:rPr>
          <w:sz w:val="22"/>
        </w:rPr>
        <w:t>Recibir y registrar las peticiones por presuntas violaciones a los derechos humanos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presenten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1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0" w:after="0"/>
        <w:ind w:left="966" w:right="516" w:hanging="569"/>
        <w:jc w:val="both"/>
        <w:rPr>
          <w:sz w:val="22"/>
        </w:rPr>
      </w:pPr>
      <w:r>
        <w:rPr>
          <w:sz w:val="22"/>
        </w:rPr>
        <w:t>Estudiar y analizar las peticiones recibidas y en caso de procedencia turnarlas a la</w:t>
      </w:r>
      <w:r>
        <w:rPr>
          <w:spacing w:val="1"/>
          <w:sz w:val="22"/>
        </w:rPr>
        <w:t> </w:t>
      </w:r>
      <w:r>
        <w:rPr>
          <w:sz w:val="22"/>
        </w:rPr>
        <w:t>Defensoría</w:t>
      </w:r>
      <w:r>
        <w:rPr>
          <w:spacing w:val="-1"/>
          <w:sz w:val="22"/>
        </w:rPr>
        <w:t> </w:t>
      </w:r>
      <w:r>
        <w:rPr>
          <w:sz w:val="22"/>
        </w:rPr>
        <w:t>Adjunta</w:t>
      </w:r>
      <w:r>
        <w:rPr>
          <w:spacing w:val="-2"/>
          <w:sz w:val="22"/>
        </w:rPr>
        <w:t> </w:t>
      </w:r>
      <w:r>
        <w:rPr>
          <w:sz w:val="22"/>
        </w:rPr>
        <w:t>correspondiente;</w:t>
      </w: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37" w:lineRule="auto" w:before="0" w:after="0"/>
        <w:ind w:left="966" w:right="514" w:hanging="569"/>
        <w:jc w:val="both"/>
        <w:rPr>
          <w:sz w:val="22"/>
        </w:rPr>
      </w:pPr>
      <w:r>
        <w:rPr>
          <w:sz w:val="22"/>
        </w:rPr>
        <w:t>Hacer del conocimiento de la o el titular de la Coordinación General de Defensorías</w:t>
      </w:r>
      <w:r>
        <w:rPr>
          <w:spacing w:val="1"/>
          <w:sz w:val="22"/>
        </w:rPr>
        <w:t> </w:t>
      </w:r>
      <w:r>
        <w:rPr>
          <w:sz w:val="22"/>
        </w:rPr>
        <w:t>Adjuntas o en su caso del Defensor o Defensora, de los asuntos que requieran una</w:t>
      </w:r>
      <w:r>
        <w:rPr>
          <w:spacing w:val="1"/>
          <w:sz w:val="22"/>
        </w:rPr>
        <w:t> </w:t>
      </w:r>
      <w:r>
        <w:rPr>
          <w:sz w:val="22"/>
        </w:rPr>
        <w:t>intervención</w:t>
      </w:r>
      <w:r>
        <w:rPr>
          <w:spacing w:val="-1"/>
          <w:sz w:val="22"/>
        </w:rPr>
        <w:t> </w:t>
      </w:r>
      <w:r>
        <w:rPr>
          <w:sz w:val="22"/>
        </w:rPr>
        <w:t>urgente;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1" w:after="0"/>
        <w:ind w:left="966" w:right="509" w:hanging="569"/>
        <w:jc w:val="both"/>
        <w:rPr>
          <w:sz w:val="22"/>
        </w:rPr>
      </w:pPr>
      <w:r>
        <w:rPr>
          <w:sz w:val="22"/>
        </w:rPr>
        <w:t>Coordinar,</w:t>
      </w:r>
      <w:r>
        <w:rPr>
          <w:spacing w:val="1"/>
          <w:sz w:val="22"/>
        </w:rPr>
        <w:t> </w:t>
      </w:r>
      <w:r>
        <w:rPr>
          <w:sz w:val="22"/>
        </w:rPr>
        <w:t>analizar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peticiones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motivo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cumplimiento de las recomendaciones, acuerdos o peticiones y dar cuenta al Defensor o</w:t>
      </w:r>
      <w:r>
        <w:rPr>
          <w:spacing w:val="1"/>
          <w:sz w:val="22"/>
        </w:rPr>
        <w:t> </w:t>
      </w:r>
      <w:r>
        <w:rPr>
          <w:sz w:val="22"/>
        </w:rPr>
        <w:t>Defensora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casos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hagan</w:t>
      </w:r>
      <w:r>
        <w:rPr>
          <w:spacing w:val="9"/>
          <w:sz w:val="22"/>
        </w:rPr>
        <w:t> </w:t>
      </w:r>
      <w:r>
        <w:rPr>
          <w:sz w:val="22"/>
        </w:rPr>
        <w:t>necesaria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7"/>
          <w:sz w:val="22"/>
        </w:rPr>
        <w:t> </w:t>
      </w:r>
      <w:r>
        <w:rPr>
          <w:sz w:val="22"/>
        </w:rPr>
        <w:t>intervención</w:t>
      </w:r>
      <w:r>
        <w:rPr>
          <w:spacing w:val="8"/>
          <w:sz w:val="22"/>
        </w:rPr>
        <w:t> </w:t>
      </w:r>
      <w:r>
        <w:rPr>
          <w:sz w:val="22"/>
        </w:rPr>
        <w:t>directa</w:t>
      </w:r>
      <w:r>
        <w:rPr>
          <w:spacing w:val="8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titulares</w:t>
      </w:r>
      <w:r>
        <w:rPr>
          <w:spacing w:val="9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4"/>
        <w:ind w:left="966"/>
      </w:pPr>
      <w:r>
        <w:rPr/>
        <w:t>las</w:t>
      </w:r>
      <w:r>
        <w:rPr>
          <w:spacing w:val="-6"/>
        </w:rPr>
        <w:t> </w:t>
      </w:r>
      <w:r>
        <w:rPr/>
        <w:t>dependencias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haya</w:t>
      </w:r>
      <w:r>
        <w:rPr>
          <w:spacing w:val="-9"/>
        </w:rPr>
        <w:t> </w:t>
      </w:r>
      <w:r>
        <w:rPr/>
        <w:t>formulado</w:t>
      </w:r>
      <w:r>
        <w:rPr>
          <w:spacing w:val="-5"/>
        </w:rPr>
        <w:t> </w:t>
      </w:r>
      <w:r>
        <w:rPr/>
        <w:t>recomendaciones;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1" w:after="0"/>
        <w:ind w:left="966" w:right="511" w:hanging="569"/>
        <w:jc w:val="both"/>
        <w:rPr>
          <w:sz w:val="22"/>
        </w:rPr>
      </w:pPr>
      <w:r>
        <w:rPr>
          <w:sz w:val="22"/>
        </w:rPr>
        <w:t>Informar a quienes hayan presentado peticiones sobre los avances en la tramitación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mismas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recomendaciones,</w:t>
      </w:r>
      <w:r>
        <w:rPr>
          <w:spacing w:val="1"/>
          <w:sz w:val="22"/>
        </w:rPr>
        <w:t> </w:t>
      </w:r>
      <w:r>
        <w:rPr>
          <w:sz w:val="22"/>
        </w:rPr>
        <w:t>realizando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defensoras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defensores adjuntos;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0" w:after="0"/>
        <w:ind w:left="966" w:right="509" w:hanging="569"/>
        <w:jc w:val="both"/>
        <w:rPr>
          <w:sz w:val="22"/>
        </w:rPr>
      </w:pPr>
      <w:r>
        <w:rPr>
          <w:sz w:val="22"/>
        </w:rPr>
        <w:t>Dar seguimiento al cumplimiento de las recomendaciones emitidas, conjuntamente 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defensoras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defensores</w:t>
      </w:r>
      <w:r>
        <w:rPr>
          <w:spacing w:val="-6"/>
          <w:sz w:val="22"/>
        </w:rPr>
        <w:t> </w:t>
      </w:r>
      <w:r>
        <w:rPr>
          <w:sz w:val="22"/>
        </w:rPr>
        <w:t>adjuntos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hubiesen</w:t>
      </w:r>
      <w:r>
        <w:rPr>
          <w:spacing w:val="-6"/>
          <w:sz w:val="22"/>
        </w:rPr>
        <w:t> </w:t>
      </w:r>
      <w:r>
        <w:rPr>
          <w:sz w:val="22"/>
        </w:rPr>
        <w:t>preparado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proyectos</w:t>
      </w:r>
      <w:r>
        <w:rPr>
          <w:spacing w:val="-5"/>
          <w:sz w:val="22"/>
        </w:rPr>
        <w:t> </w:t>
      </w:r>
      <w:r>
        <w:rPr>
          <w:sz w:val="22"/>
        </w:rPr>
        <w:t>respectivos;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1" w:after="0"/>
        <w:ind w:left="966" w:right="514" w:hanging="569"/>
        <w:jc w:val="both"/>
        <w:rPr>
          <w:sz w:val="22"/>
        </w:rPr>
      </w:pPr>
      <w:r>
        <w:rPr>
          <w:sz w:val="22"/>
        </w:rPr>
        <w:t>Analizar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peticiones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darle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trámite</w:t>
      </w:r>
      <w:r>
        <w:rPr>
          <w:spacing w:val="1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1" w:after="0"/>
        <w:ind w:left="966" w:right="508" w:hanging="569"/>
        <w:jc w:val="both"/>
        <w:rPr>
          <w:sz w:val="22"/>
        </w:rPr>
      </w:pPr>
      <w:r>
        <w:rPr>
          <w:sz w:val="22"/>
        </w:rPr>
        <w:t>Turnar las peticiones o asuntos en los que se señale como probables responsables a las</w:t>
      </w:r>
      <w:r>
        <w:rPr>
          <w:spacing w:val="-59"/>
          <w:sz w:val="22"/>
        </w:rPr>
        <w:t> </w:t>
      </w:r>
      <w:r>
        <w:rPr>
          <w:sz w:val="22"/>
        </w:rPr>
        <w:t>autoridades federales o de otras entidades federativas, a los organismos públicos 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</w:t>
      </w:r>
      <w:r>
        <w:rPr>
          <w:spacing w:val="-1"/>
          <w:sz w:val="22"/>
        </w:rPr>
        <w:t> </w:t>
      </w:r>
      <w:r>
        <w:rPr>
          <w:sz w:val="22"/>
        </w:rPr>
        <w:t>competentes;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0" w:after="0"/>
        <w:ind w:left="966" w:right="509" w:hanging="569"/>
        <w:jc w:val="both"/>
        <w:rPr>
          <w:sz w:val="22"/>
        </w:rPr>
      </w:pPr>
      <w:r>
        <w:rPr>
          <w:sz w:val="22"/>
        </w:rPr>
        <w:t>Turnar a la Dirección de la Contraloría las peticiones contra los servidores públicos de la</w:t>
      </w:r>
      <w:r>
        <w:rPr>
          <w:spacing w:val="1"/>
          <w:sz w:val="22"/>
        </w:rPr>
        <w:t> </w:t>
      </w:r>
      <w:r>
        <w:rPr>
          <w:sz w:val="22"/>
        </w:rPr>
        <w:t>Defensoría;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967" w:val="left" w:leader="none"/>
        </w:tabs>
        <w:spacing w:line="240" w:lineRule="auto" w:before="0" w:after="0"/>
        <w:ind w:left="966" w:right="514" w:hanging="569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otorguen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2105" w:right="23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XII</w:t>
      </w:r>
    </w:p>
    <w:p>
      <w:pPr>
        <w:spacing w:before="1"/>
        <w:ind w:left="1850" w:right="2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DIRECCION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COMUNICACIÓN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SOCIAL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8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9"/>
        </w:rPr>
        <w:t> </w:t>
      </w:r>
      <w:r>
        <w:rPr>
          <w:rFonts w:ascii="Arial" w:hAnsi="Arial"/>
          <w:b/>
        </w:rPr>
        <w:t>34.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Directora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Director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Comunicación</w:t>
      </w:r>
      <w:r>
        <w:rPr>
          <w:spacing w:val="-7"/>
        </w:rPr>
        <w:t> </w:t>
      </w:r>
      <w:r>
        <w:rPr/>
        <w:t>Social,</w:t>
      </w:r>
      <w:r>
        <w:rPr>
          <w:spacing w:val="-3"/>
        </w:rPr>
        <w:t> </w:t>
      </w:r>
      <w:r>
        <w:rPr/>
        <w:t>tendrá</w:t>
      </w:r>
      <w:r>
        <w:rPr>
          <w:spacing w:val="-6"/>
        </w:rPr>
        <w:t> </w:t>
      </w:r>
      <w:r>
        <w:rPr/>
        <w:t>las</w:t>
      </w:r>
      <w:r>
        <w:rPr>
          <w:spacing w:val="-10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facultades: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0" w:after="0"/>
        <w:ind w:left="966" w:right="511" w:hanging="569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Defensoría,</w:t>
      </w:r>
      <w:r>
        <w:rPr>
          <w:spacing w:val="1"/>
          <w:sz w:val="22"/>
        </w:rPr>
        <w:t> </w:t>
      </w:r>
      <w:r>
        <w:rPr>
          <w:sz w:val="22"/>
        </w:rPr>
        <w:t>sometiéndola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consideración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aprobación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titular,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una</w:t>
      </w:r>
      <w:r>
        <w:rPr>
          <w:spacing w:val="8"/>
          <w:sz w:val="22"/>
        </w:rPr>
        <w:t> </w:t>
      </w:r>
      <w:r>
        <w:rPr>
          <w:sz w:val="22"/>
        </w:rPr>
        <w:t>vez</w:t>
      </w:r>
      <w:r>
        <w:rPr>
          <w:spacing w:val="8"/>
          <w:sz w:val="22"/>
        </w:rPr>
        <w:t> </w:t>
      </w:r>
      <w:r>
        <w:rPr>
          <w:sz w:val="22"/>
        </w:rPr>
        <w:t>aprobada,</w:t>
      </w:r>
      <w:r>
        <w:rPr>
          <w:spacing w:val="9"/>
          <w:sz w:val="22"/>
        </w:rPr>
        <w:t> </w:t>
      </w:r>
      <w:r>
        <w:rPr>
          <w:sz w:val="22"/>
        </w:rPr>
        <w:t>coordinarla,</w:t>
      </w:r>
      <w:r>
        <w:rPr>
          <w:spacing w:val="9"/>
          <w:sz w:val="22"/>
        </w:rPr>
        <w:t> </w:t>
      </w:r>
      <w:r>
        <w:rPr>
          <w:sz w:val="22"/>
        </w:rPr>
        <w:t>ejecutarla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evaluar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resultados;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0" w:hanging="569"/>
        <w:jc w:val="left"/>
        <w:rPr>
          <w:sz w:val="22"/>
        </w:rPr>
      </w:pPr>
      <w:r>
        <w:rPr>
          <w:sz w:val="22"/>
        </w:rPr>
        <w:t>Analizar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evaluar</w:t>
      </w:r>
      <w:r>
        <w:rPr>
          <w:spacing w:val="-5"/>
          <w:sz w:val="22"/>
        </w:rPr>
        <w:t> </w:t>
      </w:r>
      <w:r>
        <w:rPr>
          <w:sz w:val="22"/>
        </w:rPr>
        <w:t>permanentemente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imagen</w:t>
      </w:r>
      <w:r>
        <w:rPr>
          <w:spacing w:val="-7"/>
          <w:sz w:val="22"/>
        </w:rPr>
        <w:t> </w:t>
      </w:r>
      <w:r>
        <w:rPr>
          <w:sz w:val="22"/>
        </w:rPr>
        <w:t>interna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externa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0" w:after="0"/>
        <w:ind w:left="966" w:right="513" w:hanging="569"/>
        <w:jc w:val="both"/>
        <w:rPr>
          <w:sz w:val="22"/>
        </w:rPr>
      </w:pPr>
      <w:r>
        <w:rPr>
          <w:sz w:val="22"/>
        </w:rPr>
        <w:t>Efectuar</w:t>
      </w:r>
      <w:r>
        <w:rPr>
          <w:spacing w:val="61"/>
          <w:sz w:val="22"/>
        </w:rPr>
        <w:t> </w:t>
      </w:r>
      <w:r>
        <w:rPr>
          <w:sz w:val="22"/>
        </w:rPr>
        <w:t>el monitoreo permanente de los temas relacionados con Derechos Humanos,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medios de</w:t>
      </w:r>
      <w:r>
        <w:rPr>
          <w:spacing w:val="-1"/>
          <w:sz w:val="22"/>
        </w:rPr>
        <w:t> </w:t>
      </w:r>
      <w:r>
        <w:rPr>
          <w:sz w:val="22"/>
        </w:rPr>
        <w:t>comunicación;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0" w:after="0"/>
        <w:ind w:left="966" w:right="510" w:hanging="569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elaboración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publicaciones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prensa,</w:t>
      </w:r>
      <w:r>
        <w:rPr>
          <w:spacing w:val="1"/>
          <w:sz w:val="22"/>
        </w:rPr>
        <w:t> </w:t>
      </w:r>
      <w:r>
        <w:rPr>
          <w:sz w:val="22"/>
        </w:rPr>
        <w:t>emisiones</w:t>
      </w:r>
      <w:r>
        <w:rPr>
          <w:spacing w:val="1"/>
          <w:sz w:val="22"/>
        </w:rPr>
        <w:t> </w:t>
      </w:r>
      <w:r>
        <w:rPr>
          <w:sz w:val="22"/>
        </w:rPr>
        <w:t>radiofónicas,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televisión o de cualquier otro medio electrónico, así como de internet para dar a conocer</w:t>
      </w:r>
      <w:r>
        <w:rPr>
          <w:spacing w:val="1"/>
          <w:sz w:val="22"/>
        </w:rPr>
        <w:t> </w:t>
      </w:r>
      <w:r>
        <w:rPr>
          <w:sz w:val="22"/>
        </w:rPr>
        <w:t>las recomendaciones, y</w:t>
      </w:r>
      <w:r>
        <w:rPr>
          <w:spacing w:val="1"/>
          <w:sz w:val="22"/>
        </w:rPr>
        <w:t> </w:t>
      </w:r>
      <w:r>
        <w:rPr>
          <w:sz w:val="22"/>
        </w:rPr>
        <w:t>todo lo</w:t>
      </w:r>
      <w:r>
        <w:rPr>
          <w:spacing w:val="1"/>
          <w:sz w:val="22"/>
        </w:rPr>
        <w:t> </w:t>
      </w:r>
      <w:r>
        <w:rPr>
          <w:sz w:val="22"/>
        </w:rPr>
        <w:t>que Defensoría proponga y</w:t>
      </w:r>
      <w:r>
        <w:rPr>
          <w:spacing w:val="1"/>
          <w:sz w:val="22"/>
        </w:rPr>
        <w:t> </w:t>
      </w:r>
      <w:r>
        <w:rPr>
          <w:sz w:val="22"/>
        </w:rPr>
        <w:t>ejecute</w:t>
      </w:r>
      <w:r>
        <w:rPr>
          <w:spacing w:val="1"/>
          <w:sz w:val="22"/>
        </w:rPr>
        <w:t> </w:t>
      </w:r>
      <w:r>
        <w:rPr>
          <w:sz w:val="22"/>
        </w:rPr>
        <w:t>en materia 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0" w:after="0"/>
        <w:ind w:left="966" w:right="509" w:hanging="569"/>
        <w:jc w:val="both"/>
        <w:rPr>
          <w:sz w:val="22"/>
        </w:rPr>
      </w:pPr>
      <w:r>
        <w:rPr>
          <w:sz w:val="22"/>
        </w:rPr>
        <w:t>Establecer una vinculación constante con los medios de comunicación del Estado, para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utilicen mensajes</w:t>
      </w:r>
      <w:r>
        <w:rPr>
          <w:spacing w:val="-3"/>
          <w:sz w:val="22"/>
        </w:rPr>
        <w:t> </w:t>
      </w:r>
      <w:r>
        <w:rPr>
          <w:sz w:val="22"/>
        </w:rPr>
        <w:t>discriminatorios;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0" w:after="0"/>
        <w:ind w:left="966" w:right="511" w:hanging="569"/>
        <w:jc w:val="both"/>
        <w:rPr>
          <w:sz w:val="22"/>
        </w:rPr>
      </w:pPr>
      <w:r>
        <w:rPr>
          <w:sz w:val="22"/>
        </w:rPr>
        <w:t>Emitir comunicados que contengan el posicionamiento público de la Defensoría sobre</w:t>
      </w:r>
      <w:r>
        <w:rPr>
          <w:spacing w:val="1"/>
          <w:sz w:val="22"/>
        </w:rPr>
        <w:t> </w:t>
      </w:r>
      <w:r>
        <w:rPr>
          <w:sz w:val="22"/>
        </w:rPr>
        <w:t>algún</w:t>
      </w:r>
      <w:r>
        <w:rPr>
          <w:spacing w:val="-1"/>
          <w:sz w:val="22"/>
        </w:rPr>
        <w:t> </w:t>
      </w:r>
      <w:r>
        <w:rPr>
          <w:sz w:val="22"/>
        </w:rPr>
        <w:t>caso o</w:t>
      </w:r>
      <w:r>
        <w:rPr>
          <w:spacing w:val="-4"/>
          <w:sz w:val="22"/>
        </w:rPr>
        <w:t> </w:t>
      </w:r>
      <w:r>
        <w:rPr>
          <w:sz w:val="22"/>
        </w:rPr>
        <w:t>tema</w:t>
      </w:r>
      <w:r>
        <w:rPr>
          <w:spacing w:val="1"/>
          <w:sz w:val="22"/>
        </w:rPr>
        <w:t> </w:t>
      </w:r>
      <w:r>
        <w:rPr>
          <w:sz w:val="22"/>
        </w:rPr>
        <w:t>específico;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966" w:val="left" w:leader="none"/>
          <w:tab w:pos="967" w:val="left" w:leader="none"/>
        </w:tabs>
        <w:spacing w:line="240" w:lineRule="auto" w:before="94" w:after="0"/>
        <w:ind w:left="966" w:right="514" w:hanging="569"/>
        <w:jc w:val="left"/>
        <w:rPr>
          <w:sz w:val="22"/>
        </w:rPr>
      </w:pPr>
      <w:r>
        <w:rPr>
          <w:sz w:val="22"/>
        </w:rPr>
        <w:t>Publicar</w:t>
      </w:r>
      <w:r>
        <w:rPr>
          <w:spacing w:val="38"/>
          <w:sz w:val="22"/>
        </w:rPr>
        <w:t> </w:t>
      </w:r>
      <w:r>
        <w:rPr>
          <w:sz w:val="22"/>
        </w:rPr>
        <w:t>informes,</w:t>
      </w:r>
      <w:r>
        <w:rPr>
          <w:spacing w:val="38"/>
          <w:sz w:val="22"/>
        </w:rPr>
        <w:t> </w:t>
      </w:r>
      <w:r>
        <w:rPr>
          <w:sz w:val="22"/>
        </w:rPr>
        <w:t>revistas,</w:t>
      </w:r>
      <w:r>
        <w:rPr>
          <w:spacing w:val="32"/>
          <w:sz w:val="22"/>
        </w:rPr>
        <w:t> </w:t>
      </w:r>
      <w:r>
        <w:rPr>
          <w:sz w:val="22"/>
        </w:rPr>
        <w:t>folletos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3"/>
          <w:sz w:val="22"/>
        </w:rPr>
        <w:t> </w:t>
      </w:r>
      <w:r>
        <w:rPr>
          <w:sz w:val="22"/>
        </w:rPr>
        <w:t>cualquier</w:t>
      </w:r>
      <w:r>
        <w:rPr>
          <w:spacing w:val="38"/>
          <w:sz w:val="22"/>
        </w:rPr>
        <w:t> </w:t>
      </w:r>
      <w:r>
        <w:rPr>
          <w:sz w:val="22"/>
        </w:rPr>
        <w:t>otro</w:t>
      </w:r>
      <w:r>
        <w:rPr>
          <w:spacing w:val="35"/>
          <w:sz w:val="22"/>
        </w:rPr>
        <w:t> </w:t>
      </w:r>
      <w:r>
        <w:rPr>
          <w:sz w:val="22"/>
        </w:rPr>
        <w:t>documento,</w:t>
      </w:r>
      <w:r>
        <w:rPr>
          <w:spacing w:val="37"/>
          <w:sz w:val="22"/>
        </w:rPr>
        <w:t> </w:t>
      </w:r>
      <w:r>
        <w:rPr>
          <w:sz w:val="22"/>
        </w:rPr>
        <w:t>con</w:t>
      </w:r>
      <w:r>
        <w:rPr>
          <w:spacing w:val="35"/>
          <w:sz w:val="22"/>
        </w:rPr>
        <w:t> </w:t>
      </w:r>
      <w:r>
        <w:rPr>
          <w:sz w:val="22"/>
        </w:rPr>
        <w:t>información</w:t>
      </w:r>
      <w:r>
        <w:rPr>
          <w:spacing w:val="-59"/>
          <w:sz w:val="22"/>
        </w:rPr>
        <w:t> </w:t>
      </w:r>
      <w:r>
        <w:rPr>
          <w:sz w:val="22"/>
        </w:rPr>
        <w:t>relevante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derechos humanos;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1" w:after="0"/>
        <w:ind w:left="966" w:right="0" w:hanging="569"/>
        <w:jc w:val="left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confiere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otras</w:t>
      </w:r>
      <w:r>
        <w:rPr>
          <w:spacing w:val="-7"/>
          <w:sz w:val="22"/>
        </w:rPr>
        <w:t> </w:t>
      </w:r>
      <w:r>
        <w:rPr>
          <w:sz w:val="22"/>
        </w:rPr>
        <w:t>disposiciones</w:t>
      </w:r>
      <w:r>
        <w:rPr>
          <w:spacing w:val="-5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53" w:lineRule="exact" w:before="0"/>
        <w:ind w:left="1852" w:right="210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XIII</w:t>
      </w:r>
    </w:p>
    <w:p>
      <w:pPr>
        <w:spacing w:before="0"/>
        <w:ind w:left="308" w:right="62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DIRECCIÓN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EDUCACIÓN,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PROMOCIÓN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CULTURA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RESPETO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LOS DERECHOS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HUMANOS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line="244" w:lineRule="auto"/>
        <w:ind w:left="256" w:right="36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Directora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Educación,</w:t>
      </w:r>
      <w:r>
        <w:rPr>
          <w:spacing w:val="-5"/>
        </w:rPr>
        <w:t> </w:t>
      </w:r>
      <w:r>
        <w:rPr/>
        <w:t>Investigación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Promoción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Cultura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Respeto 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Humanos,</w:t>
      </w:r>
      <w:r>
        <w:rPr>
          <w:spacing w:val="-1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facultades: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1306" w:hanging="569"/>
        <w:jc w:val="left"/>
        <w:rPr>
          <w:sz w:val="22"/>
        </w:rPr>
      </w:pPr>
      <w:r>
        <w:rPr>
          <w:sz w:val="22"/>
        </w:rPr>
        <w:t>Diseñar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implementar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capacitación,</w:t>
      </w:r>
      <w:r>
        <w:rPr>
          <w:spacing w:val="-4"/>
          <w:sz w:val="22"/>
        </w:rPr>
        <w:t> </w:t>
      </w:r>
      <w:r>
        <w:rPr>
          <w:sz w:val="22"/>
        </w:rPr>
        <w:t>educación,</w:t>
      </w:r>
      <w:r>
        <w:rPr>
          <w:spacing w:val="-9"/>
          <w:sz w:val="22"/>
        </w:rPr>
        <w:t> </w:t>
      </w:r>
      <w:r>
        <w:rPr>
          <w:sz w:val="22"/>
        </w:rPr>
        <w:t>investigación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promoción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550" w:hanging="569"/>
        <w:jc w:val="left"/>
        <w:rPr>
          <w:sz w:val="22"/>
        </w:rPr>
      </w:pPr>
      <w:r>
        <w:rPr>
          <w:sz w:val="22"/>
        </w:rPr>
        <w:t>Promover y Organizar cursos, talleres y conferencias con temas relativos a los Derechos</w:t>
      </w:r>
      <w:r>
        <w:rPr>
          <w:spacing w:val="-59"/>
          <w:sz w:val="22"/>
        </w:rPr>
        <w:t> </w:t>
      </w:r>
      <w:r>
        <w:rPr>
          <w:sz w:val="22"/>
        </w:rPr>
        <w:t>Humanos;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509" w:hanging="569"/>
        <w:jc w:val="left"/>
        <w:rPr>
          <w:sz w:val="22"/>
        </w:rPr>
      </w:pPr>
      <w:r>
        <w:rPr>
          <w:sz w:val="22"/>
        </w:rPr>
        <w:t>Diseñar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poner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práctica</w:t>
      </w:r>
      <w:r>
        <w:rPr>
          <w:spacing w:val="28"/>
          <w:sz w:val="22"/>
        </w:rPr>
        <w:t> </w:t>
      </w:r>
      <w:r>
        <w:rPr>
          <w:sz w:val="22"/>
        </w:rPr>
        <w:t>un</w:t>
      </w:r>
      <w:r>
        <w:rPr>
          <w:spacing w:val="26"/>
          <w:sz w:val="22"/>
        </w:rPr>
        <w:t> </w:t>
      </w:r>
      <w:r>
        <w:rPr>
          <w:sz w:val="22"/>
        </w:rPr>
        <w:t>sistema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indicadores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la</w:t>
      </w:r>
      <w:r>
        <w:rPr>
          <w:spacing w:val="26"/>
          <w:sz w:val="22"/>
        </w:rPr>
        <w:t> </w:t>
      </w:r>
      <w:r>
        <w:rPr>
          <w:sz w:val="22"/>
        </w:rPr>
        <w:t>metodología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permitan</w:t>
      </w:r>
      <w:r>
        <w:rPr>
          <w:spacing w:val="-59"/>
          <w:sz w:val="22"/>
        </w:rPr>
        <w:t> </w:t>
      </w:r>
      <w:r>
        <w:rPr>
          <w:sz w:val="22"/>
        </w:rPr>
        <w:t>evaluar</w:t>
      </w:r>
      <w:r>
        <w:rPr>
          <w:spacing w:val="-3"/>
          <w:sz w:val="22"/>
        </w:rPr>
        <w:t> </w:t>
      </w:r>
      <w:r>
        <w:rPr>
          <w:sz w:val="22"/>
        </w:rPr>
        <w:t>permanentemente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cursos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actividades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509" w:hanging="569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Estado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Oaxaca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derecho</w:t>
      </w:r>
      <w:r>
        <w:rPr>
          <w:spacing w:val="17"/>
          <w:sz w:val="22"/>
        </w:rPr>
        <w:t> </w:t>
      </w:r>
      <w:r>
        <w:rPr>
          <w:sz w:val="22"/>
        </w:rPr>
        <w:t>internacional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derechos</w:t>
      </w:r>
      <w:r>
        <w:rPr>
          <w:spacing w:val="13"/>
          <w:sz w:val="22"/>
        </w:rPr>
        <w:t> </w:t>
      </w:r>
      <w:r>
        <w:rPr>
          <w:sz w:val="22"/>
        </w:rPr>
        <w:t>humanos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particular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resoluciones,</w:t>
      </w:r>
      <w:r>
        <w:rPr>
          <w:spacing w:val="8"/>
          <w:sz w:val="22"/>
        </w:rPr>
        <w:t> </w:t>
      </w:r>
      <w:r>
        <w:rPr>
          <w:sz w:val="22"/>
        </w:rPr>
        <w:t>recomendaciones,</w:t>
      </w:r>
      <w:r>
        <w:rPr>
          <w:spacing w:val="6"/>
          <w:sz w:val="22"/>
        </w:rPr>
        <w:t> </w:t>
      </w:r>
      <w:r>
        <w:rPr>
          <w:sz w:val="22"/>
        </w:rPr>
        <w:t>opiniones</w:t>
      </w:r>
      <w:r>
        <w:rPr>
          <w:spacing w:val="7"/>
          <w:sz w:val="22"/>
        </w:rPr>
        <w:t> </w:t>
      </w:r>
      <w:r>
        <w:rPr>
          <w:sz w:val="22"/>
        </w:rPr>
        <w:t>consultivas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observaciones</w:t>
      </w:r>
    </w:p>
    <w:p>
      <w:pPr>
        <w:pStyle w:val="BodyText"/>
        <w:spacing w:before="77"/>
        <w:ind w:left="966" w:right="367"/>
      </w:pPr>
      <w:r>
        <w:rPr/>
        <w:t>finales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/>
        <w:t>informes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organismos</w:t>
      </w:r>
      <w:r>
        <w:rPr>
          <w:spacing w:val="26"/>
        </w:rPr>
        <w:t> </w:t>
      </w:r>
      <w:r>
        <w:rPr/>
        <w:t>y</w:t>
      </w:r>
      <w:r>
        <w:rPr>
          <w:spacing w:val="21"/>
        </w:rPr>
        <w:t> </w:t>
      </w:r>
      <w:r>
        <w:rPr/>
        <w:t>mecanismos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6"/>
        </w:rPr>
        <w:t> </w:t>
      </w:r>
      <w:r>
        <w:rPr/>
        <w:t>sistemas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protección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-58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966" w:val="left" w:leader="none"/>
          <w:tab w:pos="967" w:val="left" w:leader="none"/>
          <w:tab w:pos="2068" w:val="left" w:leader="none"/>
          <w:tab w:pos="3045" w:val="left" w:leader="none"/>
          <w:tab w:pos="3396" w:val="left" w:leader="none"/>
          <w:tab w:pos="4365" w:val="left" w:leader="none"/>
          <w:tab w:pos="5614" w:val="left" w:leader="none"/>
          <w:tab w:pos="7051" w:val="left" w:leader="none"/>
          <w:tab w:pos="8609" w:val="left" w:leader="none"/>
          <w:tab w:pos="9553" w:val="left" w:leader="none"/>
        </w:tabs>
        <w:spacing w:line="240" w:lineRule="auto" w:before="1" w:after="0"/>
        <w:ind w:left="966" w:right="516" w:hanging="569"/>
        <w:jc w:val="left"/>
        <w:rPr>
          <w:sz w:val="22"/>
        </w:rPr>
      </w:pPr>
      <w:r>
        <w:rPr>
          <w:sz w:val="22"/>
        </w:rPr>
        <w:t>Publicar,</w:t>
        <w:tab/>
        <w:t>impartir</w:t>
        <w:tab/>
        <w:t>y</w:t>
        <w:tab/>
        <w:t>difundir</w:t>
        <w:tab/>
        <w:t>opiniones,</w:t>
        <w:tab/>
        <w:t>información,</w:t>
        <w:tab/>
        <w:t>disposiciones</w:t>
        <w:tab/>
        <w:t>legales</w:t>
        <w:tab/>
        <w:t>y</w:t>
      </w:r>
      <w:r>
        <w:rPr>
          <w:spacing w:val="-59"/>
          <w:sz w:val="22"/>
        </w:rPr>
        <w:t> </w:t>
      </w:r>
      <w:r>
        <w:rPr>
          <w:sz w:val="22"/>
        </w:rPr>
        <w:t>conocimientos</w:t>
      </w:r>
      <w:r>
        <w:rPr>
          <w:spacing w:val="-2"/>
          <w:sz w:val="22"/>
        </w:rPr>
        <w:t> </w:t>
      </w:r>
      <w:r>
        <w:rPr>
          <w:sz w:val="22"/>
        </w:rPr>
        <w:t>relativos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 derechos</w:t>
      </w:r>
      <w:r>
        <w:rPr>
          <w:spacing w:val="-2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3"/>
        </w:numPr>
        <w:tabs>
          <w:tab w:pos="967" w:val="left" w:leader="none"/>
        </w:tabs>
        <w:spacing w:line="240" w:lineRule="auto" w:before="0" w:after="0"/>
        <w:ind w:left="966" w:right="509" w:hanging="56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ciudadanía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enseñanza,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 humanos a fin de fortalecer la cultura de la legalidad, los valores como la</w:t>
      </w:r>
      <w:r>
        <w:rPr>
          <w:spacing w:val="1"/>
          <w:sz w:val="22"/>
        </w:rPr>
        <w:t> </w:t>
      </w:r>
      <w:r>
        <w:rPr>
          <w:sz w:val="22"/>
        </w:rPr>
        <w:t>libertad, la paz, la justicia, el respeto, la tolerancia, la democracia, la solidaridad, la</w:t>
      </w:r>
      <w:r>
        <w:rPr>
          <w:spacing w:val="1"/>
          <w:sz w:val="22"/>
        </w:rPr>
        <w:t> </w:t>
      </w:r>
      <w:r>
        <w:rPr>
          <w:sz w:val="22"/>
        </w:rPr>
        <w:t>diversidad</w:t>
      </w:r>
      <w:r>
        <w:rPr>
          <w:spacing w:val="15"/>
          <w:sz w:val="22"/>
        </w:rPr>
        <w:t> </w:t>
      </w:r>
      <w:r>
        <w:rPr>
          <w:sz w:val="22"/>
        </w:rPr>
        <w:t>cultural,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comprensión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usos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costumbres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pueblos</w:t>
      </w:r>
      <w:r>
        <w:rPr>
          <w:spacing w:val="17"/>
          <w:sz w:val="22"/>
        </w:rPr>
        <w:t> </w:t>
      </w:r>
      <w:r>
        <w:rPr>
          <w:sz w:val="22"/>
        </w:rPr>
        <w:t>indígenas,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igualdad,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discriminación,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 equidad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967" w:val="left" w:leader="none"/>
        </w:tabs>
        <w:spacing w:line="240" w:lineRule="auto" w:before="0" w:after="0"/>
        <w:ind w:left="966" w:right="510" w:hanging="569"/>
        <w:jc w:val="both"/>
        <w:rPr>
          <w:sz w:val="22"/>
        </w:rPr>
      </w:pPr>
      <w:r>
        <w:rPr>
          <w:sz w:val="22"/>
        </w:rPr>
        <w:t>Promover la capacitación obligatoria en materia de derechos humanos a los servidores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municipales,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inicio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mismas;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967" w:val="left" w:leader="none"/>
        </w:tabs>
        <w:spacing w:line="240" w:lineRule="auto" w:before="1" w:after="0"/>
        <w:ind w:left="966" w:right="513" w:hanging="569"/>
        <w:jc w:val="both"/>
        <w:rPr>
          <w:sz w:val="22"/>
        </w:rPr>
      </w:pPr>
      <w:r>
        <w:rPr>
          <w:sz w:val="22"/>
        </w:rPr>
        <w:t>Realizar investigaciones, diagnósticos y publicaciones en materia de derechos humanos;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3"/>
        </w:numPr>
        <w:tabs>
          <w:tab w:pos="967" w:val="left" w:leader="none"/>
        </w:tabs>
        <w:spacing w:line="240" w:lineRule="auto" w:before="0" w:after="0"/>
        <w:ind w:left="966" w:right="514" w:hanging="569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otorguen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spacing w:line="252" w:lineRule="exact" w:before="94"/>
        <w:ind w:left="1852" w:right="21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XIV</w:t>
      </w:r>
    </w:p>
    <w:p>
      <w:pPr>
        <w:spacing w:before="0"/>
        <w:ind w:left="2609" w:right="28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DIRECCIÓN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POLÍTICAS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PÚBLICAS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DERECHOS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HUMANOS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56" w:right="36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36.</w:t>
      </w:r>
      <w:r>
        <w:rPr>
          <w:rFonts w:ascii="Arial" w:hAnsi="Arial"/>
          <w:b/>
          <w:spacing w:val="23"/>
        </w:rPr>
        <w:t> </w:t>
      </w:r>
      <w:r>
        <w:rPr/>
        <w:t>La</w:t>
      </w:r>
      <w:r>
        <w:rPr>
          <w:spacing w:val="16"/>
        </w:rPr>
        <w:t> </w:t>
      </w:r>
      <w:r>
        <w:rPr/>
        <w:t>Directora</w:t>
      </w:r>
      <w:r>
        <w:rPr>
          <w:spacing w:val="19"/>
        </w:rPr>
        <w:t> </w:t>
      </w:r>
      <w:r>
        <w:rPr/>
        <w:t>o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Director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Políticas</w:t>
      </w:r>
      <w:r>
        <w:rPr>
          <w:spacing w:val="20"/>
        </w:rPr>
        <w:t> </w:t>
      </w:r>
      <w:r>
        <w:rPr/>
        <w:t>Públicas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Derecho</w:t>
      </w:r>
      <w:r>
        <w:rPr>
          <w:spacing w:val="15"/>
        </w:rPr>
        <w:t> </w:t>
      </w:r>
      <w:r>
        <w:rPr/>
        <w:t>Humanos,</w:t>
      </w:r>
      <w:r>
        <w:rPr>
          <w:spacing w:val="15"/>
        </w:rPr>
        <w:t> </w:t>
      </w:r>
      <w:r>
        <w:rPr/>
        <w:t>tendrá</w:t>
      </w:r>
      <w:r>
        <w:rPr>
          <w:spacing w:val="19"/>
        </w:rPr>
        <w:t> </w:t>
      </w:r>
      <w:r>
        <w:rPr/>
        <w:t>las</w:t>
      </w:r>
      <w:r>
        <w:rPr>
          <w:spacing w:val="-58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facultades: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11" w:hanging="713"/>
        <w:jc w:val="both"/>
        <w:rPr>
          <w:sz w:val="22"/>
        </w:rPr>
      </w:pPr>
      <w:r>
        <w:rPr>
          <w:spacing w:val="-1"/>
          <w:sz w:val="22"/>
        </w:rPr>
        <w:t>Diseñar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evaluar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políticas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públicas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acuerdo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legislación</w:t>
      </w:r>
      <w:r>
        <w:rPr>
          <w:spacing w:val="-12"/>
          <w:sz w:val="22"/>
        </w:rPr>
        <w:t> </w:t>
      </w:r>
      <w:r>
        <w:rPr>
          <w:sz w:val="22"/>
        </w:rPr>
        <w:t>internacional,</w:t>
      </w:r>
      <w:r>
        <w:rPr>
          <w:spacing w:val="-13"/>
          <w:sz w:val="22"/>
        </w:rPr>
        <w:t> </w:t>
      </w:r>
      <w:r>
        <w:rPr>
          <w:sz w:val="22"/>
        </w:rPr>
        <w:t>nacional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local,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tomando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cuenta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todos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sectores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población,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fin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crear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16"/>
          <w:sz w:val="22"/>
        </w:rPr>
        <w:t> </w:t>
      </w:r>
      <w:r>
        <w:rPr>
          <w:sz w:val="22"/>
        </w:rPr>
        <w:t>cultura</w:t>
      </w:r>
      <w:r>
        <w:rPr>
          <w:spacing w:val="-58"/>
          <w:sz w:val="22"/>
        </w:rPr>
        <w:t> </w:t>
      </w:r>
      <w:r>
        <w:rPr>
          <w:sz w:val="22"/>
        </w:rPr>
        <w:t>de respeto a los derechos humanos que garantice la eliminación de la violencia en</w:t>
      </w:r>
      <w:r>
        <w:rPr>
          <w:spacing w:val="1"/>
          <w:sz w:val="22"/>
        </w:rPr>
        <w:t> </w:t>
      </w:r>
      <w:r>
        <w:rPr>
          <w:sz w:val="22"/>
        </w:rPr>
        <w:t>contra de las mujeres, la discriminación y la falta de reconocimiento de los derechos 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pueblos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comunidades indígenas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afrodescendientes;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08" w:hanging="713"/>
        <w:jc w:val="both"/>
        <w:rPr>
          <w:sz w:val="22"/>
        </w:rPr>
      </w:pPr>
      <w:r>
        <w:rPr>
          <w:sz w:val="22"/>
        </w:rPr>
        <w:t>Asegurar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incorporación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estándares</w:t>
      </w:r>
      <w:r>
        <w:rPr>
          <w:spacing w:val="14"/>
          <w:sz w:val="22"/>
        </w:rPr>
        <w:t> </w:t>
      </w:r>
      <w:r>
        <w:rPr>
          <w:sz w:val="22"/>
        </w:rPr>
        <w:t>internacionales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derechos</w:t>
      </w:r>
      <w:r>
        <w:rPr>
          <w:spacing w:val="13"/>
          <w:sz w:val="22"/>
        </w:rPr>
        <w:t> </w:t>
      </w:r>
      <w:r>
        <w:rPr>
          <w:sz w:val="22"/>
        </w:rPr>
        <w:t>humanos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función</w:t>
      </w:r>
      <w:r>
        <w:rPr>
          <w:spacing w:val="-5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13" w:hanging="713"/>
        <w:jc w:val="both"/>
        <w:rPr>
          <w:sz w:val="22"/>
        </w:rPr>
      </w:pPr>
      <w:r>
        <w:rPr>
          <w:sz w:val="22"/>
        </w:rPr>
        <w:t>Asegurar la transversalización de la perspectiva de género y del pluralismo jurídico,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formulación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incidencia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enfoque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9"/>
          <w:sz w:val="22"/>
        </w:rPr>
        <w:t> </w:t>
      </w:r>
      <w:r>
        <w:rPr>
          <w:sz w:val="22"/>
        </w:rPr>
        <w:t>humanos;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08" w:hanging="713"/>
        <w:jc w:val="both"/>
        <w:rPr>
          <w:sz w:val="22"/>
        </w:rPr>
      </w:pPr>
      <w:r>
        <w:rPr>
          <w:sz w:val="22"/>
        </w:rPr>
        <w:t>Elaborar una propuesta metodológica para la transversalización de la perspectiva de</w:t>
      </w:r>
      <w:r>
        <w:rPr>
          <w:spacing w:val="1"/>
          <w:sz w:val="22"/>
        </w:rPr>
        <w:t> </w:t>
      </w:r>
      <w:r>
        <w:rPr>
          <w:sz w:val="22"/>
        </w:rPr>
        <w:t>género y del pluralismo jurídico en la promoción de los derechos humanos que realizan</w:t>
      </w:r>
      <w:r>
        <w:rPr>
          <w:spacing w:val="-59"/>
          <w:sz w:val="22"/>
        </w:rPr>
        <w:t> </w:t>
      </w:r>
      <w:r>
        <w:rPr>
          <w:sz w:val="22"/>
        </w:rPr>
        <w:t>distintas instituciones;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10" w:hanging="713"/>
        <w:jc w:val="both"/>
        <w:rPr>
          <w:sz w:val="22"/>
        </w:rPr>
      </w:pPr>
      <w:r>
        <w:rPr>
          <w:sz w:val="22"/>
        </w:rPr>
        <w:t>Realizar los estudios necesarios sobre el derecho interno y la jurisprudencia nacional</w:t>
      </w:r>
      <w:r>
        <w:rPr>
          <w:spacing w:val="1"/>
          <w:sz w:val="22"/>
        </w:rPr>
        <w:t> </w:t>
      </w:r>
      <w:r>
        <w:rPr>
          <w:sz w:val="22"/>
        </w:rPr>
        <w:t>que sirvan de apoyo a la labor de la Defensoría, a la luz del sentido y alcance que la</w:t>
      </w:r>
      <w:r>
        <w:rPr>
          <w:spacing w:val="1"/>
          <w:sz w:val="22"/>
        </w:rPr>
        <w:t> </w:t>
      </w:r>
      <w:r>
        <w:rPr>
          <w:sz w:val="22"/>
        </w:rPr>
        <w:t>jurisprudencia</w:t>
      </w:r>
      <w:r>
        <w:rPr>
          <w:spacing w:val="-2"/>
          <w:sz w:val="22"/>
        </w:rPr>
        <w:t> </w:t>
      </w:r>
      <w:r>
        <w:rPr>
          <w:sz w:val="22"/>
        </w:rPr>
        <w:t>internacional</w:t>
      </w:r>
      <w:r>
        <w:rPr>
          <w:spacing w:val="-1"/>
          <w:sz w:val="22"/>
        </w:rPr>
        <w:t> </w:t>
      </w:r>
      <w:r>
        <w:rPr>
          <w:sz w:val="22"/>
        </w:rPr>
        <w:t>otorga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derechos humanos;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09" w:hanging="713"/>
        <w:jc w:val="both"/>
        <w:rPr>
          <w:sz w:val="22"/>
        </w:rPr>
      </w:pPr>
      <w:r>
        <w:rPr>
          <w:sz w:val="22"/>
        </w:rPr>
        <w:t>Realizar los diagnósticos necesarios para integrar el programa de las políticas públicas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Defensoría;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09" w:hanging="713"/>
        <w:jc w:val="both"/>
        <w:rPr>
          <w:sz w:val="22"/>
        </w:rPr>
      </w:pP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legislativas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reglamentarias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diversas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del Estado 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que a</w:t>
      </w:r>
      <w:r>
        <w:rPr>
          <w:spacing w:val="1"/>
          <w:sz w:val="22"/>
        </w:rPr>
        <w:t> </w:t>
      </w:r>
      <w:r>
        <w:rPr>
          <w:sz w:val="22"/>
        </w:rPr>
        <w:t>juicio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</w:t>
      </w:r>
      <w:r>
        <w:rPr>
          <w:spacing w:val="1"/>
          <w:sz w:val="22"/>
        </w:rPr>
        <w:t> </w:t>
      </w:r>
      <w:r>
        <w:rPr>
          <w:sz w:val="22"/>
        </w:rPr>
        <w:t>redunden</w:t>
      </w:r>
      <w:r>
        <w:rPr>
          <w:spacing w:val="61"/>
          <w:sz w:val="22"/>
        </w:rPr>
        <w:t> </w:t>
      </w:r>
      <w:r>
        <w:rPr>
          <w:sz w:val="22"/>
        </w:rPr>
        <w:t>en</w:t>
      </w:r>
      <w:r>
        <w:rPr>
          <w:spacing w:val="6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mejor protección de</w:t>
      </w:r>
      <w:r>
        <w:rPr>
          <w:spacing w:val="1"/>
          <w:sz w:val="22"/>
        </w:rPr>
        <w:t> </w:t>
      </w:r>
      <w:r>
        <w:rPr>
          <w:sz w:val="22"/>
        </w:rPr>
        <w:t>los derechos</w:t>
      </w:r>
      <w:r>
        <w:rPr>
          <w:spacing w:val="1"/>
          <w:sz w:val="22"/>
        </w:rPr>
        <w:t> </w:t>
      </w:r>
      <w:r>
        <w:rPr>
          <w:sz w:val="22"/>
        </w:rPr>
        <w:t>humanos,</w:t>
      </w:r>
      <w:r>
        <w:rPr>
          <w:spacing w:val="1"/>
          <w:sz w:val="22"/>
        </w:rPr>
        <w:t> </w:t>
      </w:r>
      <w:r>
        <w:rPr>
          <w:sz w:val="22"/>
        </w:rPr>
        <w:t>para su promoción ante las diversas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13" w:hanging="713"/>
        <w:jc w:val="both"/>
        <w:rPr>
          <w:sz w:val="22"/>
        </w:rPr>
      </w:pPr>
      <w:r>
        <w:rPr>
          <w:sz w:val="22"/>
        </w:rPr>
        <w:t>Analizar y vigilar el cumplimiento de las resoluciones e informes emitidos por instancias</w:t>
      </w:r>
      <w:r>
        <w:rPr>
          <w:spacing w:val="-59"/>
          <w:sz w:val="22"/>
        </w:rPr>
        <w:t> </w:t>
      </w:r>
      <w:r>
        <w:rPr>
          <w:sz w:val="22"/>
        </w:rPr>
        <w:t>del derecho internacional al Estado mexicano en materia de violación a los derechos</w:t>
      </w:r>
      <w:r>
        <w:rPr>
          <w:spacing w:val="1"/>
          <w:sz w:val="22"/>
        </w:rPr>
        <w:t> </w:t>
      </w:r>
      <w:r>
        <w:rPr>
          <w:sz w:val="22"/>
        </w:rPr>
        <w:t>humanos;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0" w:lineRule="auto" w:before="0" w:after="0"/>
        <w:ind w:left="1110" w:right="514" w:hanging="713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otorguen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interno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852" w:right="210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XV</w:t>
      </w:r>
    </w:p>
    <w:p>
      <w:pPr>
        <w:spacing w:before="2"/>
        <w:ind w:left="1852" w:right="2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DIRECCIÓN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ATENCIÓN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VÍCTIMAS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/>
        <w:ind w:left="256" w:right="36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37</w:t>
      </w:r>
      <w:r>
        <w:rPr/>
        <w:t>.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Directora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Director</w:t>
      </w:r>
      <w:r>
        <w:rPr>
          <w:spacing w:val="16"/>
        </w:rPr>
        <w:t> </w:t>
      </w:r>
      <w:r>
        <w:rPr/>
        <w:t>para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atención</w:t>
      </w:r>
      <w:r>
        <w:rPr>
          <w:spacing w:val="15"/>
        </w:rPr>
        <w:t> </w:t>
      </w:r>
      <w:r>
        <w:rPr/>
        <w:t>a</w:t>
      </w:r>
      <w:r>
        <w:rPr>
          <w:spacing w:val="11"/>
        </w:rPr>
        <w:t> </w:t>
      </w:r>
      <w:r>
        <w:rPr/>
        <w:t>víctimas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violaciones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derechos</w:t>
      </w:r>
      <w:r>
        <w:rPr>
          <w:spacing w:val="-58"/>
        </w:rPr>
        <w:t> </w:t>
      </w:r>
      <w:r>
        <w:rPr/>
        <w:t>humanos,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facultades:</w:t>
      </w:r>
    </w:p>
    <w:p>
      <w:pPr>
        <w:spacing w:after="0" w:line="244" w:lineRule="auto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967" w:val="left" w:leader="none"/>
        </w:tabs>
        <w:spacing w:line="240" w:lineRule="auto" w:before="94" w:after="0"/>
        <w:ind w:left="966" w:right="516" w:hanging="569"/>
        <w:jc w:val="both"/>
        <w:rPr>
          <w:sz w:val="22"/>
        </w:rPr>
      </w:pPr>
      <w:r>
        <w:rPr>
          <w:sz w:val="22"/>
        </w:rPr>
        <w:t>Diseñar, promover y ejecutar el programa para la atención a víctimas de violaciones 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enfoque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género</w:t>
      </w:r>
      <w:r>
        <w:rPr>
          <w:spacing w:val="-2"/>
          <w:sz w:val="22"/>
        </w:rPr>
        <w:t> </w:t>
      </w:r>
      <w:r>
        <w:rPr>
          <w:sz w:val="22"/>
        </w:rPr>
        <w:t>y pluralismo jurídico;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67" w:val="left" w:leader="none"/>
        </w:tabs>
        <w:spacing w:line="240" w:lineRule="auto" w:before="0" w:after="0"/>
        <w:ind w:left="966" w:right="519" w:hanging="569"/>
        <w:jc w:val="both"/>
        <w:rPr>
          <w:sz w:val="22"/>
        </w:rPr>
      </w:pPr>
      <w:r>
        <w:rPr>
          <w:sz w:val="22"/>
        </w:rPr>
        <w:t>Brindar la atención integral a personas que han vivido o enfrentado la violación de sus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6"/>
          <w:sz w:val="22"/>
        </w:rPr>
        <w:t> </w:t>
      </w:r>
      <w:r>
        <w:rPr>
          <w:sz w:val="22"/>
        </w:rPr>
        <w:t>tomando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cuenta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circunstancias</w:t>
      </w:r>
      <w:r>
        <w:rPr>
          <w:spacing w:val="-4"/>
          <w:sz w:val="22"/>
        </w:rPr>
        <w:t> </w:t>
      </w:r>
      <w:r>
        <w:rPr>
          <w:sz w:val="22"/>
        </w:rPr>
        <w:t>especiales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967" w:val="left" w:leader="none"/>
        </w:tabs>
        <w:spacing w:line="240" w:lineRule="auto" w:before="0" w:after="0"/>
        <w:ind w:left="966" w:right="511" w:hanging="569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Defensora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Defensor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perfil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operatividad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59"/>
          <w:sz w:val="22"/>
        </w:rPr>
        <w:t> </w:t>
      </w:r>
      <w:r>
        <w:rPr>
          <w:sz w:val="22"/>
        </w:rPr>
        <w:t>efectivo</w:t>
      </w:r>
      <w:r>
        <w:rPr>
          <w:spacing w:val="-1"/>
          <w:sz w:val="22"/>
        </w:rPr>
        <w:t> </w:t>
      </w:r>
      <w:r>
        <w:rPr>
          <w:sz w:val="22"/>
        </w:rPr>
        <w:t>del programa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atención a</w:t>
      </w:r>
      <w:r>
        <w:rPr>
          <w:spacing w:val="-5"/>
          <w:sz w:val="22"/>
        </w:rPr>
        <w:t> </w:t>
      </w:r>
      <w:r>
        <w:rPr>
          <w:sz w:val="22"/>
        </w:rPr>
        <w:t>víctimas;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967" w:val="left" w:leader="none"/>
        </w:tabs>
        <w:spacing w:line="240" w:lineRule="auto" w:before="0" w:after="0"/>
        <w:ind w:left="966" w:right="504" w:hanging="569"/>
        <w:jc w:val="both"/>
        <w:rPr>
          <w:sz w:val="22"/>
        </w:rPr>
      </w:pPr>
      <w:r>
        <w:rPr>
          <w:spacing w:val="-1"/>
          <w:sz w:val="22"/>
        </w:rPr>
        <w:t>Promover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cursos,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talleres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conferencias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temas</w:t>
      </w:r>
      <w:r>
        <w:rPr>
          <w:spacing w:val="-11"/>
          <w:sz w:val="22"/>
        </w:rPr>
        <w:t> </w:t>
      </w:r>
      <w:r>
        <w:rPr>
          <w:sz w:val="22"/>
        </w:rPr>
        <w:t>relativos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atención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afectadas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violación de sus</w:t>
      </w:r>
      <w:r>
        <w:rPr>
          <w:spacing w:val="-1"/>
          <w:sz w:val="22"/>
        </w:rPr>
        <w:t> </w:t>
      </w:r>
      <w:r>
        <w:rPr>
          <w:sz w:val="22"/>
        </w:rPr>
        <w:t>derechos;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967" w:val="left" w:leader="none"/>
        </w:tabs>
        <w:spacing w:line="240" w:lineRule="auto" w:before="0" w:after="0"/>
        <w:ind w:left="966" w:right="509" w:hanging="569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diseño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implementados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privadas para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atención a</w:t>
      </w:r>
      <w:r>
        <w:rPr>
          <w:spacing w:val="-2"/>
          <w:sz w:val="22"/>
        </w:rPr>
        <w:t> </w:t>
      </w:r>
      <w:r>
        <w:rPr>
          <w:sz w:val="22"/>
        </w:rPr>
        <w:t>víctimas;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967" w:val="left" w:leader="none"/>
        </w:tabs>
        <w:spacing w:line="240" w:lineRule="auto" w:before="0" w:after="0"/>
        <w:ind w:left="966" w:right="506" w:hanging="569"/>
        <w:jc w:val="both"/>
        <w:rPr>
          <w:sz w:val="22"/>
        </w:rPr>
      </w:pPr>
      <w:r>
        <w:rPr>
          <w:sz w:val="22"/>
        </w:rPr>
        <w:t>Contribuir en la elaboración y contenidos de materiales didácticos para la atención a las</w:t>
      </w:r>
      <w:r>
        <w:rPr>
          <w:spacing w:val="1"/>
          <w:sz w:val="22"/>
        </w:rPr>
        <w:t> </w:t>
      </w:r>
      <w:r>
        <w:rPr>
          <w:sz w:val="22"/>
        </w:rPr>
        <w:t>víctimas de violaciones a los derechos humanos con perspectiva de género y pluralismo</w:t>
      </w:r>
      <w:r>
        <w:rPr>
          <w:spacing w:val="1"/>
          <w:sz w:val="22"/>
        </w:rPr>
        <w:t> </w:t>
      </w:r>
      <w:r>
        <w:rPr>
          <w:sz w:val="22"/>
        </w:rPr>
        <w:t>jurídico; y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967" w:val="left" w:leader="none"/>
        </w:tabs>
        <w:spacing w:line="240" w:lineRule="auto" w:before="0" w:after="0"/>
        <w:ind w:left="966" w:right="557" w:hanging="569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asignadas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6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Defensor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materia se</w:t>
      </w:r>
      <w:r>
        <w:rPr>
          <w:spacing w:val="-3"/>
          <w:sz w:val="22"/>
        </w:rPr>
        <w:t> </w:t>
      </w:r>
      <w:r>
        <w:rPr>
          <w:sz w:val="22"/>
        </w:rPr>
        <w:t>requieran.</w:t>
      </w:r>
    </w:p>
    <w:p>
      <w:pPr>
        <w:pStyle w:val="BodyText"/>
        <w:spacing w:before="9"/>
        <w:rPr>
          <w:sz w:val="21"/>
        </w:rPr>
      </w:pPr>
    </w:p>
    <w:p>
      <w:pPr>
        <w:spacing w:line="250" w:lineRule="exact" w:before="0"/>
        <w:ind w:left="1852" w:right="2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XVI</w:t>
      </w:r>
    </w:p>
    <w:p>
      <w:pPr>
        <w:spacing w:line="250" w:lineRule="exact" w:before="0"/>
        <w:ind w:left="1852" w:right="210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DIRECCIÓN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5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9"/>
        </w:rPr>
        <w:t> </w:t>
      </w:r>
      <w:r>
        <w:rPr/>
        <w:t>Directora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Administrativo,</w:t>
      </w:r>
      <w:r>
        <w:rPr>
          <w:spacing w:val="-5"/>
        </w:rPr>
        <w:t> </w:t>
      </w:r>
      <w:r>
        <w:rPr/>
        <w:t>tendrá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13"/>
        </w:rPr>
        <w:t> </w:t>
      </w:r>
      <w:r>
        <w:rPr/>
        <w:t>facultades: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6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0" w:hanging="569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supervisar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actividades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personal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conforma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967" w:val="left" w:leader="none"/>
        </w:tabs>
        <w:spacing w:line="242" w:lineRule="auto" w:before="0" w:after="0"/>
        <w:ind w:left="966" w:right="560" w:hanging="569"/>
        <w:jc w:val="both"/>
        <w:rPr>
          <w:sz w:val="22"/>
        </w:rPr>
      </w:pPr>
      <w:r>
        <w:rPr>
          <w:sz w:val="22"/>
        </w:rPr>
        <w:t>Vigilar el adecuado cumplimiento de los criterios emitidos por la Defensora o el Defensor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permitan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coordinación 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resto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967" w:val="left" w:leader="none"/>
        </w:tabs>
        <w:spacing w:line="240" w:lineRule="auto" w:before="0" w:after="0"/>
        <w:ind w:left="966" w:right="559" w:hanging="569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mecanismos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coordinación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permitan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adecuada</w:t>
      </w:r>
      <w:r>
        <w:rPr>
          <w:spacing w:val="-8"/>
          <w:sz w:val="22"/>
        </w:rPr>
        <w:t> </w:t>
      </w:r>
      <w:r>
        <w:rPr>
          <w:sz w:val="22"/>
        </w:rPr>
        <w:t>administración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humanos,</w:t>
      </w:r>
      <w:r>
        <w:rPr>
          <w:spacing w:val="-4"/>
          <w:sz w:val="22"/>
        </w:rPr>
        <w:t> </w:t>
      </w:r>
      <w:r>
        <w:rPr>
          <w:sz w:val="22"/>
        </w:rPr>
        <w:t>financieros y</w:t>
      </w:r>
      <w:r>
        <w:rPr>
          <w:spacing w:val="-4"/>
          <w:sz w:val="22"/>
        </w:rPr>
        <w:t> </w:t>
      </w:r>
      <w:r>
        <w:rPr>
          <w:sz w:val="22"/>
        </w:rPr>
        <w:t>materiales</w:t>
      </w:r>
      <w:r>
        <w:rPr>
          <w:spacing w:val="-3"/>
          <w:sz w:val="22"/>
        </w:rPr>
        <w:t> </w:t>
      </w:r>
      <w:r>
        <w:rPr>
          <w:sz w:val="22"/>
        </w:rPr>
        <w:t>asignados;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967" w:val="left" w:leader="none"/>
        </w:tabs>
        <w:spacing w:line="240" w:lineRule="auto" w:before="0" w:after="0"/>
        <w:ind w:left="966" w:right="550" w:hanging="569"/>
        <w:jc w:val="both"/>
        <w:rPr>
          <w:sz w:val="22"/>
        </w:rPr>
      </w:pPr>
      <w:r>
        <w:rPr>
          <w:sz w:val="22"/>
        </w:rPr>
        <w:t>Presentar a la consideración de la Defensora o Defensor un proyecto del presupuesto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funcionamiento</w:t>
      </w:r>
      <w:r>
        <w:rPr>
          <w:spacing w:val="-3"/>
          <w:sz w:val="22"/>
        </w:rPr>
        <w:t> </w:t>
      </w:r>
      <w:r>
        <w:rPr>
          <w:sz w:val="22"/>
        </w:rPr>
        <w:t>de la Defensoría;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967" w:val="left" w:leader="none"/>
        </w:tabs>
        <w:spacing w:line="240" w:lineRule="auto" w:before="0" w:after="0"/>
        <w:ind w:left="966" w:right="566" w:hanging="569"/>
        <w:jc w:val="both"/>
        <w:rPr>
          <w:sz w:val="22"/>
        </w:rPr>
      </w:pPr>
      <w:r>
        <w:rPr>
          <w:sz w:val="22"/>
        </w:rPr>
        <w:t>Llevar un registro y control de los asuntos y actividades relevantes de la Secretaría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7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áreas</w:t>
      </w:r>
      <w:r>
        <w:rPr>
          <w:spacing w:val="-5"/>
          <w:sz w:val="22"/>
        </w:rPr>
        <w:t> </w:t>
      </w:r>
      <w:r>
        <w:rPr>
          <w:sz w:val="22"/>
        </w:rPr>
        <w:t>que la</w:t>
      </w:r>
      <w:r>
        <w:rPr>
          <w:spacing w:val="-1"/>
          <w:sz w:val="22"/>
        </w:rPr>
        <w:t> </w:t>
      </w:r>
      <w:r>
        <w:rPr>
          <w:sz w:val="22"/>
        </w:rPr>
        <w:t>integran;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967" w:val="left" w:leader="none"/>
        </w:tabs>
        <w:spacing w:line="240" w:lineRule="auto" w:before="0" w:after="0"/>
        <w:ind w:left="966" w:right="561" w:hanging="569"/>
        <w:jc w:val="both"/>
        <w:rPr>
          <w:sz w:val="22"/>
        </w:rPr>
      </w:pPr>
      <w:r>
        <w:rPr>
          <w:sz w:val="22"/>
        </w:rPr>
        <w:t>Informar</w:t>
      </w:r>
      <w:r>
        <w:rPr>
          <w:spacing w:val="1"/>
          <w:sz w:val="22"/>
        </w:rPr>
        <w:t> </w:t>
      </w:r>
      <w:r>
        <w:rPr>
          <w:sz w:val="22"/>
        </w:rPr>
        <w:t>de manera periódica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Defensora o</w:t>
      </w:r>
      <w:r>
        <w:rPr>
          <w:spacing w:val="1"/>
          <w:sz w:val="22"/>
        </w:rPr>
        <w:t> </w:t>
      </w:r>
      <w:r>
        <w:rPr>
          <w:sz w:val="22"/>
        </w:rPr>
        <w:t>Defensor</w:t>
      </w:r>
      <w:r>
        <w:rPr>
          <w:spacing w:val="1"/>
          <w:sz w:val="22"/>
        </w:rPr>
        <w:t> </w:t>
      </w:r>
      <w:r>
        <w:rPr>
          <w:sz w:val="22"/>
        </w:rPr>
        <w:t>sobre los</w:t>
      </w:r>
      <w:r>
        <w:rPr>
          <w:spacing w:val="1"/>
          <w:sz w:val="22"/>
        </w:rPr>
        <w:t> </w:t>
      </w:r>
      <w:r>
        <w:rPr>
          <w:sz w:val="22"/>
        </w:rPr>
        <w:t>avances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programas;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967" w:val="left" w:leader="none"/>
        </w:tabs>
        <w:spacing w:line="240" w:lineRule="auto" w:before="0" w:after="0"/>
        <w:ind w:left="966" w:right="619" w:hanging="569"/>
        <w:jc w:val="both"/>
        <w:rPr>
          <w:sz w:val="22"/>
        </w:rPr>
      </w:pPr>
      <w:r>
        <w:rPr>
          <w:sz w:val="22"/>
        </w:rPr>
        <w:t>Auxiliar a la Defensora o Defensor en la elaboración anual del proyecto de 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Defensoría;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967" w:val="left" w:leader="none"/>
        </w:tabs>
        <w:spacing w:line="240" w:lineRule="auto" w:before="94" w:after="0"/>
        <w:ind w:left="966" w:right="0" w:hanging="569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sean</w:t>
      </w:r>
      <w:r>
        <w:rPr>
          <w:spacing w:val="-5"/>
          <w:sz w:val="22"/>
        </w:rPr>
        <w:t> </w:t>
      </w:r>
      <w:r>
        <w:rPr>
          <w:sz w:val="22"/>
        </w:rPr>
        <w:t>propias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función</w:t>
      </w:r>
      <w:r>
        <w:rPr>
          <w:spacing w:val="-5"/>
          <w:sz w:val="22"/>
        </w:rPr>
        <w:t> </w:t>
      </w:r>
      <w:r>
        <w:rPr>
          <w:sz w:val="22"/>
        </w:rPr>
        <w:t>administrativa; y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6"/>
        </w:numPr>
        <w:tabs>
          <w:tab w:pos="966" w:val="left" w:leader="none"/>
          <w:tab w:pos="967" w:val="left" w:leader="none"/>
        </w:tabs>
        <w:spacing w:line="240" w:lineRule="auto" w:before="0" w:after="0"/>
        <w:ind w:left="966" w:right="0" w:hanging="569"/>
        <w:jc w:val="left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confieren</w:t>
      </w:r>
      <w:r>
        <w:rPr>
          <w:spacing w:val="-4"/>
          <w:sz w:val="22"/>
        </w:rPr>
        <w:t> </w:t>
      </w:r>
      <w:r>
        <w:rPr>
          <w:sz w:val="22"/>
        </w:rPr>
        <w:t>esta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otras</w:t>
      </w:r>
      <w:r>
        <w:rPr>
          <w:spacing w:val="-6"/>
          <w:sz w:val="22"/>
        </w:rPr>
        <w:t> </w:t>
      </w:r>
      <w:r>
        <w:rPr>
          <w:sz w:val="22"/>
        </w:rPr>
        <w:t>disposiciones</w:t>
      </w:r>
      <w:r>
        <w:rPr>
          <w:spacing w:val="-5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21"/>
        </w:rPr>
      </w:pPr>
    </w:p>
    <w:p>
      <w:pPr>
        <w:spacing w:line="250" w:lineRule="exact" w:before="0"/>
        <w:ind w:left="1852" w:right="21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XVII</w:t>
      </w:r>
    </w:p>
    <w:p>
      <w:pPr>
        <w:spacing w:line="250" w:lineRule="exact" w:before="0"/>
        <w:ind w:left="1852" w:right="210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CONTRALORIA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INTERNA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44" w:lineRule="auto"/>
        <w:ind w:left="256" w:right="38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39.</w:t>
      </w:r>
      <w:r>
        <w:rPr>
          <w:rFonts w:ascii="Arial" w:hAnsi="Arial"/>
          <w:b/>
          <w:spacing w:val="35"/>
        </w:rPr>
        <w:t> </w:t>
      </w:r>
      <w:r>
        <w:rPr/>
        <w:t>La</w:t>
      </w:r>
      <w:r>
        <w:rPr>
          <w:spacing w:val="10"/>
        </w:rPr>
        <w:t> </w:t>
      </w:r>
      <w:r>
        <w:rPr/>
        <w:t>Contraloría</w:t>
      </w:r>
      <w:r>
        <w:rPr>
          <w:spacing w:val="13"/>
        </w:rPr>
        <w:t> </w:t>
      </w:r>
      <w:r>
        <w:rPr/>
        <w:t>Interna</w:t>
      </w:r>
      <w:r>
        <w:rPr>
          <w:spacing w:val="13"/>
        </w:rPr>
        <w:t> </w:t>
      </w:r>
      <w:r>
        <w:rPr/>
        <w:t>estará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/>
        <w:t>cargo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un</w:t>
      </w:r>
      <w:r>
        <w:rPr>
          <w:spacing w:val="12"/>
        </w:rPr>
        <w:t> </w:t>
      </w:r>
      <w:r>
        <w:rPr/>
        <w:t>contralor</w:t>
      </w:r>
      <w:r>
        <w:rPr>
          <w:spacing w:val="13"/>
        </w:rPr>
        <w:t> </w:t>
      </w:r>
      <w:r>
        <w:rPr/>
        <w:t>interno,</w:t>
      </w:r>
      <w:r>
        <w:rPr>
          <w:spacing w:val="16"/>
        </w:rPr>
        <w:t> </w:t>
      </w:r>
      <w:r>
        <w:rPr/>
        <w:t>quien</w:t>
      </w:r>
      <w:r>
        <w:rPr>
          <w:spacing w:val="16"/>
        </w:rPr>
        <w:t> </w:t>
      </w:r>
      <w:r>
        <w:rPr/>
        <w:t>será</w:t>
      </w:r>
      <w:r>
        <w:rPr>
          <w:spacing w:val="15"/>
        </w:rPr>
        <w:t> </w:t>
      </w:r>
      <w:r>
        <w:rPr/>
        <w:t>elegido</w:t>
      </w:r>
      <w:r>
        <w:rPr>
          <w:spacing w:val="-59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abierta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nombrado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6"/>
        </w:rPr>
        <w:t> </w:t>
      </w:r>
      <w:r>
        <w:rPr/>
        <w:t>Ciudadano.</w:t>
      </w:r>
    </w:p>
    <w:p>
      <w:pPr>
        <w:pStyle w:val="BodyText"/>
        <w:spacing w:before="189"/>
        <w:ind w:left="256" w:right="367"/>
      </w:pPr>
      <w:r>
        <w:rPr>
          <w:rFonts w:ascii="Arial" w:hAnsi="Arial"/>
          <w:b/>
        </w:rPr>
        <w:t>Artículo 40. </w:t>
      </w:r>
      <w:r>
        <w:rPr/>
        <w:t>Para ser titular de la contraloría interna de la Defensoría de los Derechos Humanos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Pueblo 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se requiere:</w:t>
      </w:r>
    </w:p>
    <w:p>
      <w:pPr>
        <w:pStyle w:val="ListParagraph"/>
        <w:numPr>
          <w:ilvl w:val="1"/>
          <w:numId w:val="16"/>
        </w:numPr>
        <w:tabs>
          <w:tab w:pos="976" w:val="left" w:leader="none"/>
          <w:tab w:pos="977" w:val="left" w:leader="none"/>
        </w:tabs>
        <w:spacing w:line="240" w:lineRule="auto" w:before="200" w:after="0"/>
        <w:ind w:left="976" w:right="0" w:hanging="361"/>
        <w:jc w:val="left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o ciudadano</w:t>
      </w:r>
      <w:r>
        <w:rPr>
          <w:spacing w:val="-4"/>
          <w:sz w:val="22"/>
        </w:rPr>
        <w:t> </w:t>
      </w:r>
      <w:r>
        <w:rPr>
          <w:sz w:val="22"/>
        </w:rPr>
        <w:t>mexicano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pleno</w:t>
      </w:r>
      <w:r>
        <w:rPr>
          <w:spacing w:val="-4"/>
          <w:sz w:val="22"/>
        </w:rPr>
        <w:t> </w:t>
      </w:r>
      <w:r>
        <w:rPr>
          <w:sz w:val="22"/>
        </w:rPr>
        <w:t>goce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6"/>
          <w:sz w:val="22"/>
        </w:rPr>
        <w:t> </w:t>
      </w:r>
      <w:r>
        <w:rPr>
          <w:sz w:val="22"/>
        </w:rPr>
        <w:t>derechos;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1"/>
          <w:numId w:val="16"/>
        </w:numPr>
        <w:tabs>
          <w:tab w:pos="977" w:val="left" w:leader="none"/>
        </w:tabs>
        <w:spacing w:line="240" w:lineRule="auto" w:before="0" w:after="0"/>
        <w:ind w:left="976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5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treinta</w:t>
      </w:r>
      <w:r>
        <w:rPr>
          <w:spacing w:val="-5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edad;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1"/>
          <w:numId w:val="16"/>
        </w:numPr>
        <w:tabs>
          <w:tab w:pos="977" w:val="left" w:leader="none"/>
        </w:tabs>
        <w:spacing w:line="240" w:lineRule="auto" w:before="0" w:after="0"/>
        <w:ind w:left="976" w:right="0" w:hanging="361"/>
        <w:jc w:val="left"/>
        <w:rPr>
          <w:sz w:val="22"/>
        </w:rPr>
      </w:pPr>
      <w:r>
        <w:rPr>
          <w:sz w:val="22"/>
        </w:rPr>
        <w:t>Acreditar</w:t>
      </w:r>
      <w:r>
        <w:rPr>
          <w:spacing w:val="-7"/>
          <w:sz w:val="22"/>
        </w:rPr>
        <w:t> </w:t>
      </w:r>
      <w:r>
        <w:rPr>
          <w:sz w:val="22"/>
        </w:rPr>
        <w:t>ejercicio</w:t>
      </w:r>
      <w:r>
        <w:rPr>
          <w:spacing w:val="-6"/>
          <w:sz w:val="22"/>
        </w:rPr>
        <w:t> </w:t>
      </w:r>
      <w:r>
        <w:rPr>
          <w:sz w:val="22"/>
        </w:rPr>
        <w:t>profesional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cinco</w:t>
      </w:r>
      <w:r>
        <w:rPr>
          <w:spacing w:val="-7"/>
          <w:sz w:val="22"/>
        </w:rPr>
        <w:t> </w:t>
      </w:r>
      <w:r>
        <w:rPr>
          <w:sz w:val="22"/>
        </w:rPr>
        <w:t>años,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menos;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1"/>
          <w:numId w:val="16"/>
        </w:numPr>
        <w:tabs>
          <w:tab w:pos="977" w:val="left" w:leader="none"/>
        </w:tabs>
        <w:spacing w:line="240" w:lineRule="auto" w:before="0" w:after="0"/>
        <w:ind w:left="976" w:right="0" w:hanging="361"/>
        <w:jc w:val="left"/>
        <w:rPr>
          <w:sz w:val="22"/>
        </w:rPr>
      </w:pP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honradez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probidad</w:t>
      </w:r>
      <w:r>
        <w:rPr>
          <w:spacing w:val="-4"/>
          <w:sz w:val="22"/>
        </w:rPr>
        <w:t> </w:t>
      </w:r>
      <w:r>
        <w:rPr>
          <w:sz w:val="22"/>
        </w:rPr>
        <w:t>notorias;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1"/>
          <w:numId w:val="16"/>
        </w:numPr>
        <w:tabs>
          <w:tab w:pos="977" w:val="left" w:leader="none"/>
        </w:tabs>
        <w:spacing w:line="240" w:lineRule="auto" w:before="1" w:after="0"/>
        <w:ind w:left="976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haber</w:t>
      </w:r>
      <w:r>
        <w:rPr>
          <w:spacing w:val="-6"/>
          <w:sz w:val="22"/>
        </w:rPr>
        <w:t> </w:t>
      </w:r>
      <w:r>
        <w:rPr>
          <w:sz w:val="22"/>
        </w:rPr>
        <w:t>sido</w:t>
      </w:r>
      <w:r>
        <w:rPr>
          <w:spacing w:val="-5"/>
          <w:sz w:val="22"/>
        </w:rPr>
        <w:t> </w:t>
      </w:r>
      <w:r>
        <w:rPr>
          <w:sz w:val="22"/>
        </w:rPr>
        <w:t>condenado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delitos</w:t>
      </w:r>
      <w:r>
        <w:rPr>
          <w:spacing w:val="-7"/>
          <w:sz w:val="22"/>
        </w:rPr>
        <w:t> </w:t>
      </w:r>
      <w:r>
        <w:rPr>
          <w:sz w:val="22"/>
        </w:rPr>
        <w:t>dolosos.</w:t>
      </w:r>
    </w:p>
    <w:p>
      <w:pPr>
        <w:spacing w:line="230" w:lineRule="auto" w:before="127"/>
        <w:ind w:left="11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699, aprobado por la LXV Legislatura del Estado el 28 de septiembre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ind w:left="27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41</w:t>
      </w:r>
      <w:r>
        <w:rPr/>
        <w:t>.</w:t>
      </w:r>
      <w:r>
        <w:rPr>
          <w:spacing w:val="-4"/>
        </w:rPr>
        <w:t> </w:t>
      </w:r>
      <w:r>
        <w:rPr/>
        <w:t>Las</w:t>
      </w:r>
      <w:r>
        <w:rPr>
          <w:spacing w:val="-7"/>
        </w:rPr>
        <w:t> </w:t>
      </w:r>
      <w:r>
        <w:rPr/>
        <w:t>atribuciones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contralor</w:t>
      </w:r>
      <w:r>
        <w:rPr>
          <w:spacing w:val="-6"/>
        </w:rPr>
        <w:t> </w:t>
      </w:r>
      <w:r>
        <w:rPr/>
        <w:t>interno</w:t>
      </w:r>
      <w:r>
        <w:rPr>
          <w:spacing w:val="-6"/>
        </w:rPr>
        <w:t> </w:t>
      </w:r>
      <w:r>
        <w:rPr/>
        <w:t>serán: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6" w:hanging="579"/>
        <w:jc w:val="both"/>
        <w:rPr>
          <w:sz w:val="22"/>
        </w:rPr>
      </w:pPr>
      <w:r>
        <w:rPr>
          <w:sz w:val="22"/>
        </w:rPr>
        <w:t>Planear,</w:t>
      </w:r>
      <w:r>
        <w:rPr>
          <w:spacing w:val="13"/>
          <w:sz w:val="22"/>
        </w:rPr>
        <w:t> </w:t>
      </w:r>
      <w:r>
        <w:rPr>
          <w:sz w:val="22"/>
        </w:rPr>
        <w:t>organizar,</w:t>
      </w:r>
      <w:r>
        <w:rPr>
          <w:spacing w:val="12"/>
          <w:sz w:val="22"/>
        </w:rPr>
        <w:t> </w:t>
      </w:r>
      <w:r>
        <w:rPr>
          <w:sz w:val="22"/>
        </w:rPr>
        <w:t>programar,</w:t>
      </w:r>
      <w:r>
        <w:rPr>
          <w:spacing w:val="12"/>
          <w:sz w:val="22"/>
        </w:rPr>
        <w:t> </w:t>
      </w:r>
      <w:r>
        <w:rPr>
          <w:sz w:val="22"/>
        </w:rPr>
        <w:t>coordinar,</w:t>
      </w:r>
      <w:r>
        <w:rPr>
          <w:spacing w:val="14"/>
          <w:sz w:val="22"/>
        </w:rPr>
        <w:t> </w:t>
      </w:r>
      <w:r>
        <w:rPr>
          <w:sz w:val="22"/>
        </w:rPr>
        <w:t>supervisar,</w:t>
      </w:r>
      <w:r>
        <w:rPr>
          <w:spacing w:val="15"/>
          <w:sz w:val="22"/>
        </w:rPr>
        <w:t> </w:t>
      </w:r>
      <w:r>
        <w:rPr>
          <w:sz w:val="22"/>
        </w:rPr>
        <w:t>controlar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evaluar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actividades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áreas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Defensoría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Humanos;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1" w:hanging="579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estudios,</w:t>
      </w:r>
      <w:r>
        <w:rPr>
          <w:spacing w:val="1"/>
          <w:sz w:val="22"/>
        </w:rPr>
        <w:t> </w:t>
      </w:r>
      <w:r>
        <w:rPr>
          <w:sz w:val="22"/>
        </w:rPr>
        <w:t>análisis,</w:t>
      </w:r>
      <w:r>
        <w:rPr>
          <w:spacing w:val="1"/>
          <w:sz w:val="22"/>
        </w:rPr>
        <w:t> </w:t>
      </w:r>
      <w:r>
        <w:rPr>
          <w:sz w:val="22"/>
        </w:rPr>
        <w:t>supervisión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control,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instrumentación del sistema integrado de</w:t>
      </w:r>
      <w:r>
        <w:rPr>
          <w:spacing w:val="1"/>
          <w:sz w:val="22"/>
        </w:rPr>
        <w:t> </w:t>
      </w:r>
      <w:r>
        <w:rPr>
          <w:sz w:val="22"/>
        </w:rPr>
        <w:t>control de la</w:t>
      </w:r>
      <w:r>
        <w:rPr>
          <w:spacing w:val="1"/>
          <w:sz w:val="22"/>
        </w:rPr>
        <w:t> </w:t>
      </w:r>
      <w:r>
        <w:rPr>
          <w:sz w:val="22"/>
        </w:rPr>
        <w:t>Defensoría de los Derechos</w:t>
      </w:r>
      <w:r>
        <w:rPr>
          <w:spacing w:val="1"/>
          <w:sz w:val="22"/>
        </w:rPr>
        <w:t> </w:t>
      </w:r>
      <w:r>
        <w:rPr>
          <w:sz w:val="22"/>
        </w:rPr>
        <w:t>Humanos del Pueblo de Oaxaca, para el manejo eficiente de los recursos humanos,</w:t>
      </w:r>
      <w:r>
        <w:rPr>
          <w:spacing w:val="1"/>
          <w:sz w:val="22"/>
        </w:rPr>
        <w:t> </w:t>
      </w:r>
      <w:r>
        <w:rPr>
          <w:sz w:val="22"/>
        </w:rPr>
        <w:t>financieros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materiales</w:t>
      </w:r>
      <w:r>
        <w:rPr>
          <w:spacing w:val="-2"/>
          <w:sz w:val="22"/>
        </w:rPr>
        <w:t> </w:t>
      </w:r>
      <w:r>
        <w:rPr>
          <w:sz w:val="22"/>
        </w:rPr>
        <w:t>asignados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Defensoría;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4" w:hanging="579"/>
        <w:jc w:val="both"/>
        <w:rPr>
          <w:sz w:val="22"/>
        </w:rPr>
      </w:pPr>
      <w:r>
        <w:rPr>
          <w:sz w:val="22"/>
        </w:rPr>
        <w:t>Vigilar el cumplimiento de las normas de control, evaluación, fiscalización, contabilidad y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deben</w:t>
      </w:r>
      <w:r>
        <w:rPr>
          <w:spacing w:val="-5"/>
          <w:sz w:val="22"/>
        </w:rPr>
        <w:t> </w:t>
      </w:r>
      <w:r>
        <w:rPr>
          <w:sz w:val="22"/>
        </w:rPr>
        <w:t>observar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Defensoría;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1" w:hanging="579"/>
        <w:jc w:val="both"/>
        <w:rPr>
          <w:sz w:val="22"/>
        </w:rPr>
      </w:pPr>
      <w:r>
        <w:rPr>
          <w:sz w:val="22"/>
        </w:rPr>
        <w:t>Formular un programa de auditorías a las distintas unidades de la Defensoría, ejecutarlo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darle</w:t>
      </w:r>
      <w:r>
        <w:rPr>
          <w:spacing w:val="-5"/>
          <w:sz w:val="22"/>
        </w:rPr>
        <w:t> </w:t>
      </w:r>
      <w:r>
        <w:rPr>
          <w:sz w:val="22"/>
        </w:rPr>
        <w:t>seguimiento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solución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deficiencias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irregularidades</w:t>
      </w:r>
      <w:r>
        <w:rPr>
          <w:spacing w:val="-2"/>
          <w:sz w:val="22"/>
        </w:rPr>
        <w:t> </w:t>
      </w:r>
      <w:r>
        <w:rPr>
          <w:sz w:val="22"/>
        </w:rPr>
        <w:t>detectadas;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3" w:hanging="579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presta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cuente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antecedentes negativos</w:t>
      </w:r>
      <w:r>
        <w:rPr>
          <w:spacing w:val="-5"/>
          <w:sz w:val="22"/>
        </w:rPr>
        <w:t> </w:t>
      </w:r>
      <w:r>
        <w:rPr>
          <w:sz w:val="22"/>
        </w:rPr>
        <w:t>tanto</w:t>
      </w:r>
      <w:r>
        <w:rPr>
          <w:spacing w:val="-3"/>
          <w:sz w:val="22"/>
        </w:rPr>
        <w:t> </w:t>
      </w:r>
      <w:r>
        <w:rPr>
          <w:sz w:val="22"/>
        </w:rPr>
        <w:t>administrativos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penales;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2" w:hanging="579"/>
        <w:jc w:val="both"/>
        <w:rPr>
          <w:sz w:val="22"/>
        </w:rPr>
      </w:pPr>
      <w:r>
        <w:rPr>
          <w:spacing w:val="-1"/>
          <w:sz w:val="22"/>
        </w:rPr>
        <w:t>Comunicar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instituciones</w:t>
      </w:r>
      <w:r>
        <w:rPr>
          <w:spacing w:val="-5"/>
          <w:sz w:val="22"/>
        </w:rPr>
        <w:t> </w:t>
      </w:r>
      <w:r>
        <w:rPr>
          <w:sz w:val="22"/>
        </w:rPr>
        <w:t>afines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otras</w:t>
      </w:r>
      <w:r>
        <w:rPr>
          <w:spacing w:val="-8"/>
          <w:sz w:val="22"/>
        </w:rPr>
        <w:t> </w:t>
      </w:r>
      <w:r>
        <w:rPr>
          <w:sz w:val="22"/>
        </w:rPr>
        <w:t>entidades</w:t>
      </w:r>
      <w:r>
        <w:rPr>
          <w:spacing w:val="-9"/>
          <w:sz w:val="22"/>
        </w:rPr>
        <w:t> </w:t>
      </w:r>
      <w:r>
        <w:rPr>
          <w:sz w:val="22"/>
        </w:rPr>
        <w:t>federativas,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bajas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personal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Defensoría,</w:t>
      </w:r>
      <w:r>
        <w:rPr>
          <w:spacing w:val="45"/>
          <w:sz w:val="22"/>
        </w:rPr>
        <w:t> </w:t>
      </w:r>
      <w:r>
        <w:rPr>
          <w:sz w:val="22"/>
        </w:rPr>
        <w:t>cuando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misma</w:t>
      </w:r>
      <w:r>
        <w:rPr>
          <w:spacing w:val="41"/>
          <w:sz w:val="22"/>
        </w:rPr>
        <w:t> </w:t>
      </w:r>
      <w:r>
        <w:rPr>
          <w:sz w:val="22"/>
        </w:rPr>
        <w:t>se</w:t>
      </w:r>
      <w:r>
        <w:rPr>
          <w:spacing w:val="39"/>
          <w:sz w:val="22"/>
        </w:rPr>
        <w:t> </w:t>
      </w:r>
      <w:r>
        <w:rPr>
          <w:sz w:val="22"/>
        </w:rPr>
        <w:t>deba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irregularidades</w:t>
      </w:r>
      <w:r>
        <w:rPr>
          <w:spacing w:val="41"/>
          <w:sz w:val="22"/>
        </w:rPr>
        <w:t> </w:t>
      </w:r>
      <w:r>
        <w:rPr>
          <w:sz w:val="22"/>
        </w:rPr>
        <w:t>en</w:t>
      </w:r>
      <w:r>
        <w:rPr>
          <w:spacing w:val="41"/>
          <w:sz w:val="22"/>
        </w:rPr>
        <w:t> </w:t>
      </w:r>
      <w:r>
        <w:rPr>
          <w:sz w:val="22"/>
        </w:rPr>
        <w:t>su</w:t>
      </w:r>
      <w:r>
        <w:rPr>
          <w:spacing w:val="41"/>
          <w:sz w:val="22"/>
        </w:rPr>
        <w:t> </w:t>
      </w:r>
      <w:r>
        <w:rPr>
          <w:sz w:val="22"/>
        </w:rPr>
        <w:t>actuación</w:t>
      </w:r>
      <w:r>
        <w:rPr>
          <w:spacing w:val="18"/>
          <w:sz w:val="22"/>
        </w:rPr>
        <w:t> </w:t>
      </w:r>
      <w:r>
        <w:rPr>
          <w:sz w:val="22"/>
        </w:rPr>
        <w:t>como</w:t>
      </w:r>
    </w:p>
    <w:p>
      <w:pPr>
        <w:spacing w:after="0" w:line="240" w:lineRule="auto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3"/>
        <w:ind w:left="976"/>
      </w:pPr>
      <w:r>
        <w:rPr/>
        <w:t>servidores</w:t>
      </w:r>
      <w:r>
        <w:rPr>
          <w:spacing w:val="-9"/>
        </w:rPr>
        <w:t> </w:t>
      </w:r>
      <w:r>
        <w:rPr/>
        <w:t>públicos;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4" w:hanging="579"/>
        <w:jc w:val="both"/>
        <w:rPr>
          <w:sz w:val="22"/>
        </w:rPr>
      </w:pPr>
      <w:r>
        <w:rPr>
          <w:sz w:val="22"/>
        </w:rPr>
        <w:t>Proveer lo necesario para que los servidores públicos de la Defensoría cumplan, en los</w:t>
      </w:r>
      <w:r>
        <w:rPr>
          <w:spacing w:val="1"/>
          <w:sz w:val="22"/>
        </w:rPr>
        <w:t> </w:t>
      </w:r>
      <w:r>
        <w:rPr>
          <w:sz w:val="22"/>
        </w:rPr>
        <w:t>términos legales, con la declaración de situaciones patrimoniales, debiéndose coordinar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ello con</w:t>
      </w:r>
      <w:r>
        <w:rPr>
          <w:spacing w:val="-3"/>
          <w:sz w:val="22"/>
        </w:rPr>
        <w:t> </w:t>
      </w:r>
      <w:r>
        <w:rPr>
          <w:sz w:val="22"/>
        </w:rPr>
        <w:t>la Auditoria</w:t>
      </w:r>
      <w:r>
        <w:rPr>
          <w:spacing w:val="-5"/>
          <w:sz w:val="22"/>
        </w:rPr>
        <w:t> </w:t>
      </w:r>
      <w:r>
        <w:rPr>
          <w:sz w:val="22"/>
        </w:rPr>
        <w:t>Superior</w:t>
      </w:r>
      <w:r>
        <w:rPr>
          <w:spacing w:val="2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1" w:after="0"/>
        <w:ind w:left="976" w:right="510" w:hanging="579"/>
        <w:jc w:val="both"/>
        <w:rPr>
          <w:sz w:val="22"/>
        </w:rPr>
      </w:pPr>
      <w:r>
        <w:rPr>
          <w:sz w:val="22"/>
        </w:rPr>
        <w:t>Proveer la instalación, en lugares visibles, de buzones para la presentación de quejas y</w:t>
      </w:r>
      <w:r>
        <w:rPr>
          <w:spacing w:val="1"/>
          <w:sz w:val="22"/>
        </w:rPr>
        <w:t> </w:t>
      </w:r>
      <w:r>
        <w:rPr>
          <w:sz w:val="22"/>
        </w:rPr>
        <w:t>denuncias en las distintas unidades de la Defensoría de los Derechos Humanos del</w:t>
      </w:r>
      <w:r>
        <w:rPr>
          <w:spacing w:val="1"/>
          <w:sz w:val="22"/>
        </w:rPr>
        <w:t> </w:t>
      </w:r>
      <w:r>
        <w:rPr>
          <w:sz w:val="22"/>
        </w:rPr>
        <w:t>Pueblo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1" w:hanging="579"/>
        <w:jc w:val="both"/>
        <w:rPr>
          <w:sz w:val="22"/>
        </w:rPr>
      </w:pPr>
      <w:r>
        <w:rPr>
          <w:sz w:val="22"/>
        </w:rPr>
        <w:t>Requerir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informes,</w:t>
      </w:r>
      <w:r>
        <w:rPr>
          <w:spacing w:val="1"/>
          <w:sz w:val="22"/>
        </w:rPr>
        <w:t> </w:t>
      </w:r>
      <w:r>
        <w:rPr>
          <w:sz w:val="22"/>
        </w:rPr>
        <w:t>datos,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documentos, necesarios para el cumplimiento de las atribuciones, funciones y despacho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asuntos;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7"/>
        </w:numPr>
        <w:tabs>
          <w:tab w:pos="977" w:val="left" w:leader="none"/>
        </w:tabs>
        <w:spacing w:line="240" w:lineRule="auto" w:before="0" w:after="0"/>
        <w:ind w:left="976" w:right="511" w:hanging="579"/>
        <w:jc w:val="both"/>
        <w:rPr>
          <w:sz w:val="22"/>
        </w:rPr>
      </w:pPr>
      <w:r>
        <w:rPr>
          <w:sz w:val="22"/>
        </w:rPr>
        <w:t>Sancionar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funcionario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Defensoría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6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 interno;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976" w:val="left" w:leader="none"/>
          <w:tab w:pos="977" w:val="left" w:leader="none"/>
        </w:tabs>
        <w:spacing w:line="240" w:lineRule="auto" w:before="0" w:after="0"/>
        <w:ind w:left="976" w:right="0" w:hanging="579"/>
        <w:jc w:val="left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confieren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otras</w:t>
      </w:r>
      <w:r>
        <w:rPr>
          <w:spacing w:val="-4"/>
          <w:sz w:val="22"/>
        </w:rPr>
        <w:t> </w:t>
      </w:r>
      <w:r>
        <w:rPr>
          <w:sz w:val="22"/>
        </w:rPr>
        <w:t>disposiciones</w:t>
      </w:r>
      <w:r>
        <w:rPr>
          <w:spacing w:val="-5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5"/>
        </w:rPr>
      </w:pPr>
    </w:p>
    <w:p>
      <w:pPr>
        <w:spacing w:before="0"/>
        <w:ind w:left="4135" w:right="43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CAPÍTULO </w:t>
      </w:r>
      <w:r>
        <w:rPr>
          <w:rFonts w:ascii="Arial" w:hAnsi="Arial"/>
          <w:b/>
          <w:sz w:val="22"/>
        </w:rPr>
        <w:t>XVIII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DEROGADO</w:t>
      </w:r>
    </w:p>
    <w:p>
      <w:pPr>
        <w:spacing w:line="230" w:lineRule="auto" w:before="4"/>
        <w:ind w:left="261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(Capítulo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1691,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line="250" w:lineRule="exact" w:before="0"/>
        <w:ind w:left="25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42.</w:t>
      </w:r>
      <w:r>
        <w:rPr>
          <w:rFonts w:ascii="Arial" w:hAnsi="Arial"/>
          <w:b/>
          <w:spacing w:val="53"/>
          <w:sz w:val="22"/>
        </w:rPr>
        <w:t> </w:t>
      </w:r>
      <w:r>
        <w:rPr>
          <w:sz w:val="22"/>
        </w:rPr>
        <w:t>Derogado.</w:t>
      </w:r>
    </w:p>
    <w:p>
      <w:pPr>
        <w:spacing w:line="230" w:lineRule="auto" w:before="3"/>
        <w:ind w:left="26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1691,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48" w:lineRule="exact" w:before="1"/>
        <w:ind w:left="25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43.</w:t>
      </w:r>
      <w:r>
        <w:rPr>
          <w:rFonts w:ascii="Arial" w:hAnsi="Arial"/>
          <w:b/>
          <w:spacing w:val="22"/>
          <w:sz w:val="22"/>
        </w:rPr>
        <w:t> </w:t>
      </w:r>
      <w:r>
        <w:rPr>
          <w:sz w:val="22"/>
        </w:rPr>
        <w:t>Derogado.</w:t>
      </w:r>
    </w:p>
    <w:p>
      <w:pPr>
        <w:spacing w:line="232" w:lineRule="auto" w:before="0"/>
        <w:ind w:left="261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1691,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2020 y publicado en el Periódico Oficial número 42 Décimo tercera sección de fecha 17 de octubre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852" w:right="210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before="2"/>
        <w:ind w:left="2105" w:right="2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ANTE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DEFENSORÍA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2105" w:right="2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2"/>
        <w:ind w:left="1852" w:right="2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ANTE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DEFENSORÍA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256" w:right="507"/>
        <w:jc w:val="both"/>
      </w:pPr>
      <w:r>
        <w:rPr>
          <w:rFonts w:ascii="Arial" w:hAnsi="Arial"/>
          <w:b/>
        </w:rPr>
        <w:t>Artículo 44</w:t>
      </w:r>
      <w:r>
        <w:rPr/>
        <w:t>.- Toda persona, colectivo, pueblo o comunidad indígena o afrodescendiente, podrá</w:t>
      </w:r>
      <w:r>
        <w:rPr>
          <w:spacing w:val="1"/>
        </w:rPr>
        <w:t> </w:t>
      </w:r>
      <w:r>
        <w:rPr>
          <w:spacing w:val="-3"/>
        </w:rPr>
        <w:t>denunciar</w:t>
      </w:r>
      <w:r>
        <w:rPr>
          <w:spacing w:val="-13"/>
        </w:rPr>
        <w:t> </w:t>
      </w:r>
      <w:r>
        <w:rPr>
          <w:spacing w:val="-2"/>
        </w:rPr>
        <w:t>presuntas</w:t>
      </w:r>
      <w:r>
        <w:rPr>
          <w:spacing w:val="-14"/>
        </w:rPr>
        <w:t> </w:t>
      </w:r>
      <w:r>
        <w:rPr>
          <w:spacing w:val="-2"/>
        </w:rPr>
        <w:t>violaciones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los</w:t>
      </w:r>
      <w:r>
        <w:rPr>
          <w:spacing w:val="-13"/>
        </w:rPr>
        <w:t> </w:t>
      </w:r>
      <w:r>
        <w:rPr>
          <w:spacing w:val="-2"/>
        </w:rPr>
        <w:t>derechos</w:t>
      </w:r>
      <w:r>
        <w:rPr>
          <w:spacing w:val="-14"/>
        </w:rPr>
        <w:t> </w:t>
      </w:r>
      <w:r>
        <w:rPr>
          <w:spacing w:val="-2"/>
        </w:rPr>
        <w:t>humanos</w:t>
      </w:r>
      <w:r>
        <w:rPr>
          <w:spacing w:val="-14"/>
        </w:rPr>
        <w:t> </w:t>
      </w:r>
      <w:r>
        <w:rPr>
          <w:spacing w:val="-2"/>
        </w:rPr>
        <w:t>y</w:t>
      </w:r>
      <w:r>
        <w:rPr>
          <w:spacing w:val="-14"/>
        </w:rPr>
        <w:t> </w:t>
      </w:r>
      <w:r>
        <w:rPr>
          <w:spacing w:val="-2"/>
        </w:rPr>
        <w:t>acudir</w:t>
      </w:r>
      <w:r>
        <w:rPr>
          <w:spacing w:val="-12"/>
        </w:rPr>
        <w:t> </w:t>
      </w:r>
      <w:r>
        <w:rPr>
          <w:spacing w:val="-2"/>
        </w:rPr>
        <w:t>ante</w:t>
      </w:r>
      <w:r>
        <w:rPr>
          <w:spacing w:val="-14"/>
        </w:rPr>
        <w:t> </w:t>
      </w:r>
      <w:r>
        <w:rPr>
          <w:spacing w:val="-2"/>
        </w:rPr>
        <w:t>las</w:t>
      </w:r>
      <w:r>
        <w:rPr>
          <w:spacing w:val="-14"/>
        </w:rPr>
        <w:t> </w:t>
      </w:r>
      <w:r>
        <w:rPr>
          <w:spacing w:val="-2"/>
        </w:rPr>
        <w:t>oficinas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Defensoría</w:t>
      </w:r>
      <w:r>
        <w:rPr>
          <w:spacing w:val="-59"/>
        </w:rPr>
        <w:t> </w:t>
      </w:r>
      <w:r>
        <w:rPr/>
        <w:t>para</w:t>
      </w:r>
      <w:r>
        <w:rPr>
          <w:spacing w:val="-8"/>
        </w:rPr>
        <w:t> </w:t>
      </w:r>
      <w:r>
        <w:rPr/>
        <w:t>presentar,</w:t>
      </w:r>
      <w:r>
        <w:rPr>
          <w:spacing w:val="-6"/>
        </w:rPr>
        <w:t> </w:t>
      </w:r>
      <w:r>
        <w:rPr/>
        <w:t>directamente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medio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representante,</w:t>
      </w:r>
      <w:r>
        <w:rPr>
          <w:spacing w:val="-6"/>
        </w:rPr>
        <w:t> </w:t>
      </w:r>
      <w:r>
        <w:rPr/>
        <w:t>peticiones</w:t>
      </w:r>
      <w:r>
        <w:rPr>
          <w:spacing w:val="-7"/>
        </w:rPr>
        <w:t> </w:t>
      </w:r>
      <w:r>
        <w:rPr/>
        <w:t>contra</w:t>
      </w:r>
      <w:r>
        <w:rPr>
          <w:spacing w:val="-7"/>
        </w:rPr>
        <w:t> </w:t>
      </w:r>
      <w:r>
        <w:rPr/>
        <w:t>dichas</w:t>
      </w:r>
      <w:r>
        <w:rPr>
          <w:spacing w:val="-7"/>
        </w:rPr>
        <w:t> </w:t>
      </w:r>
      <w:r>
        <w:rPr/>
        <w:t>violaciones.</w:t>
      </w:r>
      <w:r>
        <w:rPr>
          <w:spacing w:val="-58"/>
        </w:rPr>
        <w:t> </w:t>
      </w:r>
      <w:r>
        <w:rPr/>
        <w:t>Cuando los interesados estén privados de su libertad o se desconozca su paradero, los hechos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denunciar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cualquier persona,</w:t>
      </w:r>
      <w:r>
        <w:rPr>
          <w:spacing w:val="2"/>
        </w:rPr>
        <w:t> </w:t>
      </w:r>
      <w:r>
        <w:rPr/>
        <w:t>inclusive por</w:t>
      </w:r>
      <w:r>
        <w:rPr>
          <w:spacing w:val="-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edad.</w:t>
      </w:r>
    </w:p>
    <w:p>
      <w:pPr>
        <w:spacing w:line="230" w:lineRule="auto" w:before="129"/>
        <w:ind w:left="11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699, aprobado por la LXV Legislatura del Estado el 28 de septiembre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after="0" w:line="230" w:lineRule="auto"/>
        <w:jc w:val="left"/>
        <w:rPr>
          <w:rFonts w:ascii="Arial" w:hAnsi="Arial"/>
          <w:sz w:val="18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94"/>
        <w:ind w:left="256" w:right="5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> </w:t>
      </w:r>
      <w:r>
        <w:rPr>
          <w:rFonts w:ascii="Arial" w:hAnsi="Arial"/>
          <w:b/>
        </w:rPr>
        <w:t>45</w:t>
      </w:r>
      <w:r>
        <w:rPr/>
        <w:t>.-</w:t>
      </w:r>
      <w:r>
        <w:rPr>
          <w:spacing w:val="14"/>
        </w:rPr>
        <w:t> </w:t>
      </w:r>
      <w:r>
        <w:rPr/>
        <w:t>Los</w:t>
      </w:r>
      <w:r>
        <w:rPr>
          <w:spacing w:val="12"/>
        </w:rPr>
        <w:t> </w:t>
      </w:r>
      <w:r>
        <w:rPr/>
        <w:t>procedimientos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/>
        <w:t>sigan</w:t>
      </w:r>
      <w:r>
        <w:rPr>
          <w:spacing w:val="6"/>
        </w:rPr>
        <w:t> </w:t>
      </w:r>
      <w:r>
        <w:rPr/>
        <w:t>ante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Defensoría</w:t>
      </w:r>
      <w:r>
        <w:rPr>
          <w:spacing w:val="10"/>
        </w:rPr>
        <w:t> </w:t>
      </w:r>
      <w:r>
        <w:rPr/>
        <w:t>deberán</w:t>
      </w:r>
      <w:r>
        <w:rPr>
          <w:spacing w:val="11"/>
        </w:rPr>
        <w:t> </w:t>
      </w:r>
      <w:r>
        <w:rPr/>
        <w:t>ser</w:t>
      </w:r>
      <w:r>
        <w:rPr>
          <w:spacing w:val="12"/>
        </w:rPr>
        <w:t> </w:t>
      </w:r>
      <w:r>
        <w:rPr/>
        <w:t>ágiles,</w:t>
      </w:r>
      <w:r>
        <w:rPr>
          <w:spacing w:val="11"/>
        </w:rPr>
        <w:t> </w:t>
      </w:r>
      <w:r>
        <w:rPr/>
        <w:t>sencillos</w:t>
      </w:r>
      <w:r>
        <w:rPr>
          <w:spacing w:val="-58"/>
        </w:rPr>
        <w:t> </w:t>
      </w:r>
      <w:r>
        <w:rPr/>
        <w:t>y breves para evitar las prácticas discriminatorias y los formalismos innecesarios. Se procurará,</w:t>
      </w:r>
      <w:r>
        <w:rPr>
          <w:spacing w:val="1"/>
        </w:rPr>
        <w:t> </w:t>
      </w:r>
      <w:r>
        <w:rPr/>
        <w:t>en lo posible, la comunicación inmediata con los peticionarios o agraviados, así como con las</w:t>
      </w:r>
      <w:r>
        <w:rPr>
          <w:spacing w:val="1"/>
        </w:rPr>
        <w:t> </w:t>
      </w:r>
      <w:r>
        <w:rPr/>
        <w:t>autoridades</w:t>
      </w:r>
      <w:r>
        <w:rPr>
          <w:spacing w:val="13"/>
        </w:rPr>
        <w:t> </w:t>
      </w:r>
      <w:r>
        <w:rPr/>
        <w:t>de</w:t>
      </w:r>
      <w:r>
        <w:rPr>
          <w:spacing w:val="7"/>
        </w:rPr>
        <w:t> </w:t>
      </w:r>
      <w:r>
        <w:rPr/>
        <w:t>manera</w:t>
      </w:r>
      <w:r>
        <w:rPr>
          <w:spacing w:val="7"/>
        </w:rPr>
        <w:t> </w:t>
      </w:r>
      <w:r>
        <w:rPr/>
        <w:t>personal,</w:t>
      </w:r>
      <w:r>
        <w:rPr>
          <w:spacing w:val="12"/>
        </w:rPr>
        <w:t> </w:t>
      </w:r>
      <w:r>
        <w:rPr/>
        <w:t>telefónica</w:t>
      </w:r>
      <w:r>
        <w:rPr>
          <w:spacing w:val="13"/>
        </w:rPr>
        <w:t> </w:t>
      </w:r>
      <w:r>
        <w:rPr/>
        <w:t>o</w:t>
      </w:r>
      <w:r>
        <w:rPr>
          <w:spacing w:val="8"/>
        </w:rPr>
        <w:t> </w:t>
      </w:r>
      <w:r>
        <w:rPr/>
        <w:t>por</w:t>
      </w:r>
      <w:r>
        <w:rPr>
          <w:spacing w:val="14"/>
        </w:rPr>
        <w:t> </w:t>
      </w:r>
      <w:r>
        <w:rPr/>
        <w:t>cualquiera</w:t>
      </w:r>
      <w:r>
        <w:rPr>
          <w:spacing w:val="14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10"/>
        </w:rPr>
        <w:t> </w:t>
      </w:r>
      <w:r>
        <w:rPr/>
        <w:t>medios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que</w:t>
      </w:r>
      <w:r>
        <w:rPr>
          <w:spacing w:val="8"/>
        </w:rPr>
        <w:t> </w:t>
      </w:r>
      <w:r>
        <w:rPr/>
        <w:t>se</w:t>
      </w:r>
      <w:r>
        <w:rPr>
          <w:spacing w:val="9"/>
        </w:rPr>
        <w:t> </w:t>
      </w:r>
      <w:r>
        <w:rPr/>
        <w:t>refiere</w:t>
      </w:r>
      <w:r>
        <w:rPr>
          <w:spacing w:val="-59"/>
        </w:rPr>
        <w:t> </w:t>
      </w:r>
      <w:r>
        <w:rPr/>
        <w:t>el artículo 48 de esta Ley, a efecto de allegarse de los elementos suficientes para determinar la</w:t>
      </w:r>
      <w:r>
        <w:rPr>
          <w:spacing w:val="1"/>
        </w:rPr>
        <w:t> </w:t>
      </w:r>
      <w:r>
        <w:rPr/>
        <w:t>competencia de la Defensoría. Asimismo, durante la tramitación del procedimiento, se buscará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brevedad</w:t>
      </w:r>
      <w:r>
        <w:rPr>
          <w:spacing w:val="-3"/>
        </w:rPr>
        <w:t> </w:t>
      </w:r>
      <w:r>
        <w:rPr/>
        <w:t>posible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diligencias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haya</w:t>
      </w:r>
      <w:r>
        <w:rPr>
          <w:spacing w:val="-1"/>
        </w:rPr>
        <w:t> </w:t>
      </w:r>
      <w:r>
        <w:rPr/>
        <w:t>lugar.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56" w:right="510"/>
        <w:jc w:val="both"/>
      </w:pPr>
      <w:r>
        <w:rPr>
          <w:rFonts w:ascii="Arial" w:hAnsi="Arial"/>
          <w:b/>
        </w:rPr>
        <w:t>Artículo 46.- </w:t>
      </w:r>
      <w:r>
        <w:rPr/>
        <w:t>Las organizaciones de la sociedad civil legalmente constituidas podrán acudir ante</w:t>
      </w:r>
      <w:r>
        <w:rPr>
          <w:spacing w:val="-59"/>
        </w:rPr>
        <w:t> </w:t>
      </w:r>
      <w:r>
        <w:rPr/>
        <w:t>la Defensoría para denunciar las violaciones de derechos humanos de personas, colectivos,</w:t>
      </w:r>
      <w:r>
        <w:rPr>
          <w:spacing w:val="1"/>
        </w:rPr>
        <w:t> </w:t>
      </w:r>
      <w:r>
        <w:rPr/>
        <w:t>pueblos</w:t>
      </w:r>
      <w:r>
        <w:rPr>
          <w:spacing w:val="-1"/>
        </w:rPr>
        <w:t> </w:t>
      </w:r>
      <w:r>
        <w:rPr/>
        <w:t>o comunidades</w:t>
      </w:r>
      <w:r>
        <w:rPr>
          <w:spacing w:val="1"/>
        </w:rPr>
        <w:t> </w:t>
      </w:r>
      <w:r>
        <w:rPr/>
        <w:t>indígenas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afrodescendientes.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56" w:right="507"/>
        <w:jc w:val="both"/>
      </w:pPr>
      <w:r>
        <w:rPr>
          <w:rFonts w:ascii="Arial" w:hAnsi="Arial"/>
          <w:b/>
        </w:rPr>
        <w:t>Artículo 47.- </w:t>
      </w:r>
      <w:r>
        <w:rPr/>
        <w:t>La petición sólo podrá presentarse dentro del plazo de un año, a partir de que se</w:t>
      </w:r>
      <w:r>
        <w:rPr>
          <w:spacing w:val="1"/>
        </w:rPr>
        <w:t> </w:t>
      </w:r>
      <w:r>
        <w:rPr/>
        <w:t>hubiera iniciado la ejecución de los hechos que se estimen violatorios, o de que el quejoso</w:t>
      </w:r>
      <w:r>
        <w:rPr>
          <w:spacing w:val="1"/>
        </w:rPr>
        <w:t> </w:t>
      </w:r>
      <w:r>
        <w:rPr/>
        <w:t>hubiese tenido conocimiento de los mismos. No existirá plazo alguno cuando se trate de hechos</w:t>
      </w:r>
      <w:r>
        <w:rPr>
          <w:spacing w:val="-59"/>
        </w:rPr>
        <w:t> </w:t>
      </w:r>
      <w:r>
        <w:rPr/>
        <w:t>que por su gravedad puedan ser considerados como violaciones al derecho a la vida, a la</w:t>
      </w:r>
      <w:r>
        <w:rPr>
          <w:spacing w:val="1"/>
        </w:rPr>
        <w:t> </w:t>
      </w:r>
      <w:r>
        <w:rPr/>
        <w:t>integridad</w:t>
      </w:r>
      <w:r>
        <w:rPr>
          <w:spacing w:val="-4"/>
        </w:rPr>
        <w:t> </w:t>
      </w:r>
      <w:r>
        <w:rPr/>
        <w:t>física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psicológica,</w:t>
      </w:r>
      <w:r>
        <w:rPr>
          <w:spacing w:val="-1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libertad</w:t>
      </w:r>
      <w:r>
        <w:rPr>
          <w:spacing w:val="2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lesa</w:t>
      </w:r>
      <w:r>
        <w:rPr>
          <w:spacing w:val="-3"/>
        </w:rPr>
        <w:t> </w:t>
      </w:r>
      <w:r>
        <w:rPr/>
        <w:t>humanidad.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56" w:right="513"/>
        <w:jc w:val="both"/>
      </w:pPr>
      <w:r>
        <w:rPr>
          <w:rFonts w:ascii="Arial" w:hAnsi="Arial"/>
          <w:b/>
        </w:rPr>
        <w:t>Artículo 48.- </w:t>
      </w:r>
      <w:r>
        <w:rPr/>
        <w:t>Las peticiones podrán presentarse por escrito, comparecencia y/o por cualquier</w:t>
      </w:r>
      <w:r>
        <w:rPr>
          <w:spacing w:val="1"/>
        </w:rPr>
        <w:t> </w:t>
      </w:r>
      <w:r>
        <w:rPr/>
        <w:t>medio de comunicación,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vía electrónica</w:t>
      </w:r>
      <w:r>
        <w:rPr>
          <w:spacing w:val="1"/>
        </w:rPr>
        <w:t> </w:t>
      </w:r>
      <w:r>
        <w:rPr/>
        <w:t>a través de los</w:t>
      </w:r>
      <w:r>
        <w:rPr>
          <w:spacing w:val="61"/>
        </w:rPr>
        <w:t> </w:t>
      </w:r>
      <w:r>
        <w:rPr/>
        <w:t>formatos que para el</w:t>
      </w:r>
      <w:r>
        <w:rPr>
          <w:spacing w:val="1"/>
        </w:rPr>
        <w:t> </w:t>
      </w:r>
      <w:r>
        <w:rPr/>
        <w:t>efecto</w:t>
      </w:r>
      <w:r>
        <w:rPr>
          <w:spacing w:val="-6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Defensoría.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 admitirán</w:t>
      </w:r>
      <w:r>
        <w:rPr>
          <w:spacing w:val="-6"/>
        </w:rPr>
        <w:t> </w:t>
      </w:r>
      <w:r>
        <w:rPr/>
        <w:t>comunicaciones</w:t>
      </w:r>
      <w:r>
        <w:rPr>
          <w:spacing w:val="-3"/>
        </w:rPr>
        <w:t> </w:t>
      </w:r>
      <w:r>
        <w:rPr/>
        <w:t>anónimas.</w:t>
      </w:r>
    </w:p>
    <w:p>
      <w:pPr>
        <w:pStyle w:val="BodyText"/>
        <w:spacing w:before="3"/>
      </w:pPr>
    </w:p>
    <w:p>
      <w:pPr>
        <w:pStyle w:val="BodyText"/>
        <w:ind w:left="256" w:right="518"/>
        <w:jc w:val="both"/>
      </w:pPr>
      <w:r>
        <w:rPr/>
        <w:t>En caso de ser necesario, las peticiones podrán formularse a través de Lengua de Señas</w:t>
      </w:r>
      <w:r>
        <w:rPr>
          <w:spacing w:val="1"/>
        </w:rPr>
        <w:t> </w:t>
      </w:r>
      <w:r>
        <w:rPr/>
        <w:t>Mexicana,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lo</w:t>
      </w:r>
      <w:r>
        <w:rPr>
          <w:spacing w:val="-9"/>
        </w:rPr>
        <w:t> </w:t>
      </w:r>
      <w:r>
        <w:rPr/>
        <w:t>cual,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Defensoría</w:t>
      </w:r>
      <w:r>
        <w:rPr>
          <w:spacing w:val="-9"/>
        </w:rPr>
        <w:t> </w:t>
      </w:r>
      <w:r>
        <w:rPr/>
        <w:t>deberá</w:t>
      </w:r>
      <w:r>
        <w:rPr>
          <w:spacing w:val="-8"/>
        </w:rPr>
        <w:t> </w:t>
      </w:r>
      <w:r>
        <w:rPr/>
        <w:t>proporcionar</w:t>
      </w:r>
      <w:r>
        <w:rPr>
          <w:spacing w:val="-8"/>
        </w:rPr>
        <w:t> </w:t>
      </w:r>
      <w:r>
        <w:rPr/>
        <w:t>gratuitamente</w:t>
      </w:r>
      <w:r>
        <w:rPr>
          <w:spacing w:val="-11"/>
        </w:rPr>
        <w:t> </w:t>
      </w:r>
      <w:r>
        <w:rPr/>
        <w:t>un</w:t>
      </w:r>
      <w:r>
        <w:rPr>
          <w:spacing w:val="-9"/>
        </w:rPr>
        <w:t> </w:t>
      </w:r>
      <w:r>
        <w:rPr/>
        <w:t>intérprete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traductor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materia.</w:t>
      </w:r>
    </w:p>
    <w:p>
      <w:pPr>
        <w:spacing w:before="4"/>
        <w:ind w:left="256" w:right="5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 párrafo adicionado mediante decreto número 659, aprobado por la LXIII Legislatura Constitucional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 49.- </w:t>
      </w:r>
      <w:r>
        <w:rPr/>
        <w:t>Cuando la petición se presente por vía telefónica o por alguno de los medios a los</w:t>
      </w:r>
      <w:r>
        <w:rPr>
          <w:spacing w:val="1"/>
        </w:rPr>
        <w:t> </w:t>
      </w:r>
      <w:r>
        <w:rPr/>
        <w:t>que se refiere el artículo anterior de esta Ley, se hará la prevención al agraviado o peticionario</w:t>
      </w:r>
      <w:r>
        <w:rPr>
          <w:spacing w:val="1"/>
        </w:rPr>
        <w:t> </w:t>
      </w:r>
      <w:r>
        <w:rPr/>
        <w:t>para que dentro de los cinco días siguientes contados a partir de la fecha en que se levante el</w:t>
      </w:r>
      <w:r>
        <w:rPr>
          <w:spacing w:val="1"/>
        </w:rPr>
        <w:t> </w:t>
      </w:r>
      <w:r>
        <w:rPr/>
        <w:t>acta circunstanciada comparezca a ratificarla, manifestándole que de no comparecer se tendrá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asunto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concluido</w:t>
      </w:r>
      <w:r>
        <w:rPr>
          <w:spacing w:val="-4"/>
        </w:rPr>
        <w:t> </w:t>
      </w:r>
      <w:r>
        <w:rPr/>
        <w:t>por</w:t>
      </w:r>
      <w:r>
        <w:rPr>
          <w:spacing w:val="-9"/>
        </w:rPr>
        <w:t> </w:t>
      </w:r>
      <w:r>
        <w:rPr/>
        <w:t>falta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interés,</w:t>
      </w:r>
      <w:r>
        <w:rPr>
          <w:spacing w:val="-1"/>
        </w:rPr>
        <w:t> </w:t>
      </w:r>
      <w:r>
        <w:rPr/>
        <w:t>enviándose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expediente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archivo</w:t>
      </w:r>
      <w:r>
        <w:rPr>
          <w:spacing w:val="-6"/>
        </w:rPr>
        <w:t> </w:t>
      </w:r>
      <w:r>
        <w:rPr/>
        <w:t>definitivo.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56" w:right="508"/>
        <w:jc w:val="both"/>
      </w:pPr>
      <w:r>
        <w:rPr>
          <w:rFonts w:ascii="Arial" w:hAnsi="Arial"/>
          <w:b/>
        </w:rPr>
        <w:t>Artículo 50.- </w:t>
      </w:r>
      <w:r>
        <w:rPr/>
        <w:t>Lo previsto en el artículo anterior no se aplicará a los agraviados o peticionarios</w:t>
      </w:r>
      <w:r>
        <w:rPr>
          <w:spacing w:val="1"/>
        </w:rPr>
        <w:t> </w:t>
      </w:r>
      <w:r>
        <w:rPr/>
        <w:t>que se encuentren privados de su libertad o materialmente impedidos por otra causa, para tal</w:t>
      </w:r>
      <w:r>
        <w:rPr>
          <w:spacing w:val="1"/>
        </w:rPr>
        <w:t> </w:t>
      </w:r>
      <w:r>
        <w:rPr/>
        <w:t>efecto, a la brevedad acudirá personal de la Defensoría al centro de reclusión o detención, o al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donde se encuentre la parte interesada, para que ésta manifieste si ratifica o no la</w:t>
      </w:r>
      <w:r>
        <w:rPr>
          <w:spacing w:val="1"/>
        </w:rPr>
        <w:t> </w:t>
      </w:r>
      <w:r>
        <w:rPr/>
        <w:t>denuncia.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56" w:right="509"/>
        <w:jc w:val="both"/>
      </w:pPr>
      <w:r>
        <w:rPr>
          <w:rFonts w:ascii="Arial" w:hAnsi="Arial"/>
          <w:b/>
        </w:rPr>
        <w:t>Artículo 51.- </w:t>
      </w:r>
      <w:r>
        <w:rPr/>
        <w:t>Cuando las o los quejosos se encuentren en un centro de detención o reclusorio,</w:t>
      </w:r>
      <w:r>
        <w:rPr>
          <w:spacing w:val="1"/>
        </w:rPr>
        <w:t> </w:t>
      </w:r>
      <w:r>
        <w:rPr/>
        <w:t>sus escritos deberán ser transmitidos a la Defensoría sin demora alguna por los encargados de</w:t>
      </w:r>
      <w:r>
        <w:rPr>
          <w:spacing w:val="1"/>
        </w:rPr>
        <w:t> </w:t>
      </w:r>
      <w:r>
        <w:rPr/>
        <w:t>dichos centros de detención o reclusorios o aquéllos podrán entregarse directamente a las</w:t>
      </w:r>
      <w:r>
        <w:rPr>
          <w:spacing w:val="1"/>
        </w:rPr>
        <w:t> </w:t>
      </w:r>
      <w:r>
        <w:rPr/>
        <w:t>defensoras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defensores</w:t>
      </w:r>
      <w:r>
        <w:rPr>
          <w:spacing w:val="-4"/>
        </w:rPr>
        <w:t> </w:t>
      </w:r>
      <w:r>
        <w:rPr/>
        <w:t>adjuntos;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podrán</w:t>
      </w:r>
      <w:r>
        <w:rPr>
          <w:spacing w:val="-6"/>
        </w:rPr>
        <w:t> </w:t>
      </w:r>
      <w:r>
        <w:rPr/>
        <w:t>realizar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petición</w:t>
      </w:r>
      <w:r>
        <w:rPr>
          <w:spacing w:val="-2"/>
        </w:rPr>
        <w:t> </w:t>
      </w:r>
      <w:r>
        <w:rPr/>
        <w:t>vía</w:t>
      </w:r>
      <w:r>
        <w:rPr>
          <w:spacing w:val="-3"/>
        </w:rPr>
        <w:t> </w:t>
      </w:r>
      <w:r>
        <w:rPr/>
        <w:t>telefónica.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256" w:right="511"/>
        <w:jc w:val="both"/>
      </w:pPr>
      <w:r>
        <w:rPr>
          <w:rFonts w:ascii="Arial" w:hAnsi="Arial"/>
          <w:b/>
        </w:rPr>
        <w:t>Artículo 52.- </w:t>
      </w:r>
      <w:r>
        <w:rPr/>
        <w:t>La Defensoría designará personal de guardia para recibir y atender las peticiones</w:t>
      </w:r>
      <w:r>
        <w:rPr>
          <w:spacing w:val="1"/>
        </w:rPr>
        <w:t> </w:t>
      </w:r>
      <w:r>
        <w:rPr/>
        <w:t>urgentes,</w:t>
      </w:r>
      <w:r>
        <w:rPr>
          <w:spacing w:val="47"/>
        </w:rPr>
        <w:t> </w:t>
      </w:r>
      <w:r>
        <w:rPr/>
        <w:t>solicitudes</w:t>
      </w:r>
      <w:r>
        <w:rPr>
          <w:spacing w:val="46"/>
        </w:rPr>
        <w:t> </w:t>
      </w:r>
      <w:r>
        <w:rPr/>
        <w:t>de</w:t>
      </w:r>
      <w:r>
        <w:rPr>
          <w:spacing w:val="41"/>
        </w:rPr>
        <w:t> </w:t>
      </w:r>
      <w:r>
        <w:rPr/>
        <w:t>medidas</w:t>
      </w:r>
      <w:r>
        <w:rPr>
          <w:spacing w:val="47"/>
        </w:rPr>
        <w:t> </w:t>
      </w:r>
      <w:r>
        <w:rPr/>
        <w:t>cautelares</w:t>
      </w:r>
      <w:r>
        <w:rPr>
          <w:spacing w:val="44"/>
        </w:rPr>
        <w:t> </w:t>
      </w:r>
      <w:r>
        <w:rPr/>
        <w:t>o</w:t>
      </w:r>
      <w:r>
        <w:rPr>
          <w:spacing w:val="42"/>
        </w:rPr>
        <w:t> </w:t>
      </w:r>
      <w:r>
        <w:rPr/>
        <w:t>de</w:t>
      </w:r>
      <w:r>
        <w:rPr>
          <w:spacing w:val="46"/>
        </w:rPr>
        <w:t> </w:t>
      </w:r>
      <w:r>
        <w:rPr/>
        <w:t>implementación</w:t>
      </w:r>
      <w:r>
        <w:rPr>
          <w:spacing w:val="46"/>
        </w:rPr>
        <w:t> </w:t>
      </w:r>
      <w:r>
        <w:rPr/>
        <w:t>de</w:t>
      </w:r>
      <w:r>
        <w:rPr>
          <w:spacing w:val="39"/>
        </w:rPr>
        <w:t> </w:t>
      </w:r>
      <w:r>
        <w:rPr/>
        <w:t>mecanismos</w:t>
      </w:r>
      <w:r>
        <w:rPr>
          <w:spacing w:val="46"/>
        </w:rPr>
        <w:t> </w:t>
      </w:r>
      <w:r>
        <w:rPr/>
        <w:t>de</w:t>
      </w:r>
      <w:r>
        <w:rPr>
          <w:spacing w:val="43"/>
        </w:rPr>
        <w:t> </w:t>
      </w:r>
      <w:r>
        <w:rPr/>
        <w:t>alerta</w:t>
      </w:r>
    </w:p>
    <w:p>
      <w:pPr>
        <w:spacing w:after="0"/>
        <w:jc w:val="both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4"/>
        <w:ind w:left="256" w:right="509"/>
        <w:jc w:val="both"/>
      </w:pPr>
      <w:r>
        <w:rPr/>
        <w:t>temprana, a cualquier hora del día y de la noche. En estos casos todos los días y horas serán</w:t>
      </w:r>
      <w:r>
        <w:rPr>
          <w:spacing w:val="1"/>
        </w:rPr>
        <w:t> </w:t>
      </w:r>
      <w:r>
        <w:rPr/>
        <w:t>hábiles.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256" w:right="511"/>
        <w:jc w:val="both"/>
      </w:pPr>
      <w:r>
        <w:rPr>
          <w:rFonts w:ascii="Arial" w:hAnsi="Arial"/>
          <w:b/>
        </w:rPr>
        <w:t>Artículo 53.- </w:t>
      </w:r>
      <w:r>
        <w:rPr/>
        <w:t>En caso de que el agraviado o peticionario sea extranjero, la Defensoría podrá</w:t>
      </w:r>
      <w:r>
        <w:rPr>
          <w:spacing w:val="1"/>
        </w:rPr>
        <w:t> </w:t>
      </w:r>
      <w:r>
        <w:rPr>
          <w:spacing w:val="-1"/>
        </w:rPr>
        <w:t>comunicar por escrito a la representación </w:t>
      </w:r>
      <w:r>
        <w:rPr/>
        <w:t>diplomática o consular de su país de origen acreditado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nuestro</w:t>
      </w:r>
      <w:r>
        <w:rPr>
          <w:spacing w:val="-6"/>
        </w:rPr>
        <w:t> </w:t>
      </w:r>
      <w:r>
        <w:rPr/>
        <w:t>país,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existencia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queja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denuncia</w:t>
      </w:r>
      <w:r>
        <w:rPr>
          <w:spacing w:val="-1"/>
        </w:rPr>
        <w:t> </w:t>
      </w:r>
      <w:r>
        <w:rPr/>
        <w:t>presentada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éste.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 w:before="1"/>
        <w:ind w:left="256" w:right="511"/>
        <w:jc w:val="both"/>
      </w:pPr>
      <w:r>
        <w:rPr>
          <w:rFonts w:ascii="Arial" w:hAnsi="Arial"/>
          <w:b/>
        </w:rPr>
        <w:t>Artículo 54.- </w:t>
      </w:r>
      <w:r>
        <w:rPr/>
        <w:t>La Defensoría deberá poner a disposición de los peticionarios formularios que</w:t>
      </w:r>
      <w:r>
        <w:rPr>
          <w:spacing w:val="1"/>
        </w:rPr>
        <w:t> </w:t>
      </w:r>
      <w:r>
        <w:rPr/>
        <w:t>faciliten el trámite, y en todo caso orientará a las o los comparecientes sobre el contenido de su</w:t>
      </w:r>
      <w:r>
        <w:rPr>
          <w:spacing w:val="1"/>
        </w:rPr>
        <w:t> </w:t>
      </w:r>
      <w:r>
        <w:rPr/>
        <w:t>petición.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56" w:right="514"/>
        <w:jc w:val="both"/>
      </w:pP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peticiones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sean</w:t>
      </w:r>
      <w:r>
        <w:rPr>
          <w:spacing w:val="-17"/>
        </w:rPr>
        <w:t> </w:t>
      </w:r>
      <w:r>
        <w:rPr/>
        <w:t>presentadas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comparecencia</w:t>
      </w:r>
      <w:r>
        <w:rPr>
          <w:spacing w:val="-11"/>
        </w:rPr>
        <w:t> </w:t>
      </w:r>
      <w:r>
        <w:rPr/>
        <w:t>y</w:t>
      </w:r>
      <w:r>
        <w:rPr>
          <w:spacing w:val="-16"/>
        </w:rPr>
        <w:t> </w:t>
      </w:r>
      <w:r>
        <w:rPr/>
        <w:t>tratándose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personas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hablen</w:t>
      </w:r>
      <w:r>
        <w:rPr>
          <w:spacing w:val="-59"/>
        </w:rPr>
        <w:t> </w:t>
      </w:r>
      <w:r>
        <w:rPr/>
        <w:t>o comprendan el idioma español, o de aquellas que hablen alguna lengua indígena o personas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discapacidad</w:t>
      </w:r>
      <w:r>
        <w:rPr>
          <w:spacing w:val="1"/>
        </w:rPr>
        <w:t> </w:t>
      </w:r>
      <w:r>
        <w:rPr/>
        <w:t>auditiva,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habla,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proporcionará gratuitamente un traductor o intérprete que tenga conocimiento de su lengua y</w:t>
      </w:r>
      <w:r>
        <w:rPr>
          <w:spacing w:val="1"/>
        </w:rPr>
        <w:t> </w:t>
      </w:r>
      <w:r>
        <w:rPr/>
        <w:t>cultura.</w:t>
      </w:r>
    </w:p>
    <w:p>
      <w:pPr>
        <w:spacing w:before="4"/>
        <w:ind w:left="256" w:right="5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 párrafo adicionado mediante decreto número 659, aprobado por la LXIII Legislatura Constitucional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 55.- </w:t>
      </w:r>
      <w:r>
        <w:rPr/>
        <w:t>En todos los casos que se requiera, la Defensoría levantará acta circunstanciada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actuaciones.</w:t>
      </w:r>
    </w:p>
    <w:p>
      <w:pPr>
        <w:pStyle w:val="BodyText"/>
      </w:pPr>
    </w:p>
    <w:p>
      <w:pPr>
        <w:pStyle w:val="BodyText"/>
        <w:ind w:left="256" w:right="513"/>
        <w:jc w:val="both"/>
      </w:pPr>
      <w:r>
        <w:rPr>
          <w:rFonts w:ascii="Arial" w:hAnsi="Arial"/>
          <w:b/>
        </w:rPr>
        <w:t>Artículo 56.- </w:t>
      </w:r>
      <w:r>
        <w:rPr/>
        <w:t>Bastará que el peticionario o peticionaria identifique a la institución, corporación,</w:t>
      </w:r>
      <w:r>
        <w:rPr>
          <w:spacing w:val="1"/>
        </w:rPr>
        <w:t> </w:t>
      </w:r>
      <w:r>
        <w:rPr/>
        <w:t>dependencia</w:t>
      </w:r>
      <w:r>
        <w:rPr>
          <w:spacing w:val="35"/>
        </w:rPr>
        <w:t> </w:t>
      </w:r>
      <w:r>
        <w:rPr/>
        <w:t>o</w:t>
      </w:r>
      <w:r>
        <w:rPr>
          <w:spacing w:val="38"/>
        </w:rPr>
        <w:t> </w:t>
      </w:r>
      <w:r>
        <w:rPr/>
        <w:t>gobierno</w:t>
      </w:r>
      <w:r>
        <w:rPr>
          <w:spacing w:val="34"/>
        </w:rPr>
        <w:t> </w:t>
      </w:r>
      <w:r>
        <w:rPr/>
        <w:t>al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pertenezca</w:t>
      </w:r>
      <w:r>
        <w:rPr>
          <w:spacing w:val="35"/>
        </w:rPr>
        <w:t> </w:t>
      </w:r>
      <w:r>
        <w:rPr/>
        <w:t>el</w:t>
      </w:r>
      <w:r>
        <w:rPr>
          <w:spacing w:val="38"/>
        </w:rPr>
        <w:t> </w:t>
      </w:r>
      <w:r>
        <w:rPr/>
        <w:t>funcionario</w:t>
      </w:r>
      <w:r>
        <w:rPr>
          <w:spacing w:val="36"/>
        </w:rPr>
        <w:t> </w:t>
      </w:r>
      <w:r>
        <w:rPr/>
        <w:t>público</w:t>
      </w:r>
      <w:r>
        <w:rPr>
          <w:spacing w:val="35"/>
        </w:rPr>
        <w:t> </w:t>
      </w:r>
      <w:r>
        <w:rPr/>
        <w:t>o</w:t>
      </w:r>
      <w:r>
        <w:rPr>
          <w:spacing w:val="38"/>
        </w:rPr>
        <w:t> </w:t>
      </w:r>
      <w:r>
        <w:rPr/>
        <w:t>funcionaria</w:t>
      </w:r>
      <w:r>
        <w:rPr>
          <w:spacing w:val="34"/>
        </w:rPr>
        <w:t> </w:t>
      </w:r>
      <w:r>
        <w:rPr/>
        <w:t>pública,</w:t>
      </w:r>
      <w:r>
        <w:rPr>
          <w:spacing w:val="39"/>
        </w:rPr>
        <w:t> </w:t>
      </w:r>
      <w:r>
        <w:rPr/>
        <w:t>que</w:t>
      </w:r>
    </w:p>
    <w:p>
      <w:pPr>
        <w:pStyle w:val="BodyText"/>
        <w:spacing w:before="72"/>
        <w:ind w:left="256" w:right="515"/>
        <w:jc w:val="both"/>
      </w:pPr>
      <w:r>
        <w:rPr/>
        <w:t>señale como responsable de violentar sus derechos humanos, para que la Defensoría siga el</w:t>
      </w:r>
      <w:r>
        <w:rPr>
          <w:spacing w:val="1"/>
        </w:rPr>
        <w:t> </w:t>
      </w:r>
      <w:r>
        <w:rPr/>
        <w:t>procedimiento.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56" w:right="508"/>
        <w:jc w:val="both"/>
      </w:pPr>
      <w:r>
        <w:rPr>
          <w:rFonts w:ascii="Arial" w:hAnsi="Arial"/>
          <w:b/>
        </w:rPr>
        <w:t>Artículo 57.- </w:t>
      </w:r>
      <w:r>
        <w:rPr/>
        <w:t>La formulación de peticiones, así como los pronunciamientos y recomendaciones</w:t>
      </w:r>
      <w:r>
        <w:rPr>
          <w:spacing w:val="1"/>
        </w:rPr>
        <w:t> </w:t>
      </w:r>
      <w:r>
        <w:rPr/>
        <w:t>que emita la Defensoría, no afectarán el ejercicio de otros derechos y medios de defensa que</w:t>
      </w:r>
      <w:r>
        <w:rPr>
          <w:spacing w:val="1"/>
        </w:rPr>
        <w:t> </w:t>
      </w:r>
      <w:r>
        <w:rPr/>
        <w:t>puedan corresponder a los afectados o afectadas conforme a las Leyes, no suspenderán ni</w:t>
      </w:r>
      <w:r>
        <w:rPr>
          <w:spacing w:val="1"/>
        </w:rPr>
        <w:t> </w:t>
      </w:r>
      <w:r>
        <w:rPr/>
        <w:t>interrumpirán sus plazos de prescripción o caducidad. Esta circunstancia deberá señalarse a las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los interesados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admisión de</w:t>
      </w:r>
      <w:r>
        <w:rPr>
          <w:spacing w:val="-3"/>
        </w:rPr>
        <w:t> </w:t>
      </w:r>
      <w:r>
        <w:rPr/>
        <w:t>la instancia.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256" w:right="5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58.-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Defensoría</w:t>
      </w:r>
      <w:r>
        <w:rPr>
          <w:spacing w:val="6"/>
        </w:rPr>
        <w:t> </w:t>
      </w:r>
      <w:r>
        <w:rPr/>
        <w:t>podrá</w:t>
      </w:r>
      <w:r>
        <w:rPr>
          <w:spacing w:val="-6"/>
        </w:rPr>
        <w:t> </w:t>
      </w:r>
      <w:r>
        <w:rPr/>
        <w:t>iniciar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oficio</w:t>
      </w:r>
      <w:r>
        <w:rPr>
          <w:spacing w:val="-7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investigación</w:t>
      </w:r>
      <w:r>
        <w:rPr>
          <w:spacing w:val="-7"/>
        </w:rPr>
        <w:t> </w:t>
      </w:r>
      <w:r>
        <w:rPr/>
        <w:t>por</w:t>
      </w:r>
      <w:r>
        <w:rPr>
          <w:spacing w:val="-16"/>
        </w:rPr>
        <w:t> </w:t>
      </w:r>
      <w:r>
        <w:rPr/>
        <w:t>presuntas</w:t>
      </w:r>
      <w:r>
        <w:rPr>
          <w:spacing w:val="-58"/>
        </w:rPr>
        <w:t> </w:t>
      </w:r>
      <w:r>
        <w:rPr/>
        <w:t>violaciones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derechos humanos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los casos</w:t>
      </w:r>
      <w:r>
        <w:rPr>
          <w:spacing w:val="-5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8"/>
        </w:numPr>
        <w:tabs>
          <w:tab w:pos="976" w:val="left" w:leader="none"/>
          <w:tab w:pos="977" w:val="left" w:leader="none"/>
        </w:tabs>
        <w:spacing w:line="276" w:lineRule="auto" w:before="0" w:after="0"/>
        <w:ind w:left="976" w:right="509" w:hanging="57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trate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actos</w:t>
      </w:r>
      <w:r>
        <w:rPr>
          <w:spacing w:val="21"/>
          <w:sz w:val="22"/>
        </w:rPr>
        <w:t> </w:t>
      </w:r>
      <w:r>
        <w:rPr>
          <w:sz w:val="22"/>
        </w:rPr>
        <w:t>violatorios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derechos</w:t>
      </w:r>
      <w:r>
        <w:rPr>
          <w:spacing w:val="21"/>
          <w:sz w:val="22"/>
        </w:rPr>
        <w:t> </w:t>
      </w:r>
      <w:r>
        <w:rPr>
          <w:sz w:val="22"/>
        </w:rPr>
        <w:t>humanos</w:t>
      </w:r>
      <w:r>
        <w:rPr>
          <w:spacing w:val="20"/>
          <w:sz w:val="22"/>
        </w:rPr>
        <w:t> </w:t>
      </w:r>
      <w:r>
        <w:rPr>
          <w:sz w:val="22"/>
        </w:rPr>
        <w:t>presentados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los</w:t>
      </w:r>
      <w:r>
        <w:rPr>
          <w:spacing w:val="17"/>
          <w:sz w:val="22"/>
        </w:rPr>
        <w:t> </w:t>
      </w:r>
      <w:r>
        <w:rPr>
          <w:sz w:val="22"/>
        </w:rPr>
        <w:t>medios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comunicación;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8"/>
        </w:numPr>
        <w:tabs>
          <w:tab w:pos="976" w:val="left" w:leader="none"/>
          <w:tab w:pos="977" w:val="left" w:leader="none"/>
        </w:tabs>
        <w:spacing w:line="278" w:lineRule="auto" w:before="0" w:after="0"/>
        <w:ind w:left="976" w:right="509" w:hanging="57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4"/>
          <w:sz w:val="22"/>
        </w:rPr>
        <w:t> </w:t>
      </w:r>
      <w:r>
        <w:rPr>
          <w:sz w:val="22"/>
        </w:rPr>
        <w:t>peticionario</w:t>
      </w:r>
      <w:r>
        <w:rPr>
          <w:spacing w:val="33"/>
          <w:sz w:val="22"/>
        </w:rPr>
        <w:t> </w:t>
      </w:r>
      <w:r>
        <w:rPr>
          <w:sz w:val="22"/>
        </w:rPr>
        <w:t>y/o</w:t>
      </w:r>
      <w:r>
        <w:rPr>
          <w:spacing w:val="35"/>
          <w:sz w:val="22"/>
        </w:rPr>
        <w:t> </w:t>
      </w:r>
      <w:r>
        <w:rPr>
          <w:sz w:val="22"/>
        </w:rPr>
        <w:t>agraviado</w:t>
      </w:r>
      <w:r>
        <w:rPr>
          <w:spacing w:val="35"/>
          <w:sz w:val="22"/>
        </w:rPr>
        <w:t> </w:t>
      </w:r>
      <w:r>
        <w:rPr>
          <w:sz w:val="22"/>
        </w:rPr>
        <w:t>solicite</w:t>
      </w:r>
      <w:r>
        <w:rPr>
          <w:spacing w:val="36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su</w:t>
      </w:r>
      <w:r>
        <w:rPr>
          <w:spacing w:val="36"/>
          <w:sz w:val="22"/>
        </w:rPr>
        <w:t> </w:t>
      </w:r>
      <w:r>
        <w:rPr>
          <w:sz w:val="22"/>
        </w:rPr>
        <w:t>nombre</w:t>
      </w:r>
      <w:r>
        <w:rPr>
          <w:spacing w:val="39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mantenga</w:t>
      </w:r>
      <w:r>
        <w:rPr>
          <w:spacing w:val="36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estricta</w:t>
      </w:r>
      <w:r>
        <w:rPr>
          <w:spacing w:val="-58"/>
          <w:sz w:val="22"/>
        </w:rPr>
        <w:t> </w:t>
      </w:r>
      <w:r>
        <w:rPr>
          <w:sz w:val="22"/>
        </w:rPr>
        <w:t>reserva;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976" w:val="left" w:leader="none"/>
          <w:tab w:pos="977" w:val="left" w:leader="none"/>
        </w:tabs>
        <w:spacing w:line="276" w:lineRule="auto" w:before="0" w:after="0"/>
        <w:ind w:left="976" w:right="517" w:hanging="579"/>
        <w:jc w:val="left"/>
        <w:rPr>
          <w:sz w:val="22"/>
        </w:rPr>
      </w:pPr>
      <w:r>
        <w:rPr>
          <w:sz w:val="22"/>
        </w:rPr>
        <w:t>Cuando resulte evidente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frecuencia</w:t>
      </w:r>
      <w:r>
        <w:rPr>
          <w:spacing w:val="1"/>
          <w:sz w:val="22"/>
        </w:rPr>
        <w:t> </w:t>
      </w:r>
      <w:r>
        <w:rPr>
          <w:sz w:val="22"/>
        </w:rPr>
        <w:t>de ciertas violaciones</w:t>
      </w:r>
      <w:r>
        <w:rPr>
          <w:spacing w:val="61"/>
          <w:sz w:val="22"/>
        </w:rPr>
        <w:t> </w:t>
      </w:r>
      <w:r>
        <w:rPr>
          <w:sz w:val="22"/>
        </w:rPr>
        <w:t>a</w:t>
      </w:r>
      <w:r>
        <w:rPr>
          <w:spacing w:val="61"/>
          <w:sz w:val="22"/>
        </w:rPr>
        <w:t> </w:t>
      </w:r>
      <w:r>
        <w:rPr>
          <w:sz w:val="22"/>
        </w:rPr>
        <w:t>derechos humanos por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8"/>
        </w:numPr>
        <w:tabs>
          <w:tab w:pos="976" w:val="left" w:leader="none"/>
          <w:tab w:pos="977" w:val="left" w:leader="none"/>
        </w:tabs>
        <w:spacing w:line="240" w:lineRule="auto" w:before="0" w:after="0"/>
        <w:ind w:left="976" w:right="0" w:hanging="57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refiera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presuntas</w:t>
      </w:r>
      <w:r>
        <w:rPr>
          <w:spacing w:val="-8"/>
          <w:sz w:val="22"/>
        </w:rPr>
        <w:t> </w:t>
      </w:r>
      <w:r>
        <w:rPr>
          <w:sz w:val="22"/>
        </w:rPr>
        <w:t>violaciones</w:t>
      </w:r>
      <w:r>
        <w:rPr>
          <w:spacing w:val="-5"/>
          <w:sz w:val="22"/>
        </w:rPr>
        <w:t> </w:t>
      </w:r>
      <w:r>
        <w:rPr>
          <w:sz w:val="22"/>
        </w:rPr>
        <w:t>graves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derechos</w:t>
      </w:r>
      <w:r>
        <w:rPr>
          <w:spacing w:val="-10"/>
          <w:sz w:val="22"/>
        </w:rPr>
        <w:t> </w:t>
      </w:r>
      <w:r>
        <w:rPr>
          <w:sz w:val="22"/>
        </w:rPr>
        <w:t>humanos.</w:t>
      </w:r>
    </w:p>
    <w:p>
      <w:pPr>
        <w:spacing w:after="0" w:line="240" w:lineRule="auto"/>
        <w:jc w:val="left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256" w:right="506"/>
        <w:jc w:val="both"/>
      </w:pPr>
      <w:r>
        <w:rPr/>
        <w:t>Los</w:t>
      </w:r>
      <w:r>
        <w:rPr>
          <w:spacing w:val="1"/>
        </w:rPr>
        <w:t> </w:t>
      </w:r>
      <w:r>
        <w:rPr/>
        <w:t>Defensores</w:t>
      </w:r>
      <w:r>
        <w:rPr>
          <w:spacing w:val="1"/>
        </w:rPr>
        <w:t> </w:t>
      </w:r>
      <w:r>
        <w:rPr/>
        <w:t>adjuntos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evaluarán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discrecionalmente,</w:t>
      </w:r>
      <w:r>
        <w:rPr>
          <w:spacing w:val="1"/>
        </w:rPr>
        <w:t> </w:t>
      </w:r>
      <w:r>
        <w:rPr/>
        <w:t>determinarán si de oficio iniciarán la investigación. Para ello será indispensable que así lo</w:t>
      </w:r>
      <w:r>
        <w:rPr>
          <w:spacing w:val="1"/>
        </w:rPr>
        <w:t> </w:t>
      </w:r>
      <w:r>
        <w:rPr/>
        <w:t>acuerden con el Defensor. El procedimiento de investigación radicado de oficio seguirá, en lo</w:t>
      </w:r>
      <w:r>
        <w:rPr>
          <w:spacing w:val="1"/>
        </w:rPr>
        <w:t> </w:t>
      </w:r>
      <w:r>
        <w:rPr/>
        <w:t>conducente,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trámite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peticiones</w:t>
      </w:r>
      <w:r>
        <w:rPr>
          <w:spacing w:val="-3"/>
        </w:rPr>
        <w:t> </w:t>
      </w:r>
      <w:r>
        <w:rPr/>
        <w:t>radicadas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petición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parte.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256" w:right="508"/>
        <w:jc w:val="both"/>
      </w:pPr>
      <w:r>
        <w:rPr>
          <w:rFonts w:ascii="Arial" w:hAnsi="Arial"/>
          <w:b/>
        </w:rPr>
        <w:t>Artículo 59.- </w:t>
      </w:r>
      <w:r>
        <w:rPr/>
        <w:t>Cuando la investigación se inicie de oficio con motivo de un acto violatorio de</w:t>
      </w:r>
      <w:r>
        <w:rPr>
          <w:spacing w:val="1"/>
        </w:rPr>
        <w:t> </w:t>
      </w:r>
      <w:r>
        <w:rPr/>
        <w:t>derechos humanos o una denuncia que aparezca en los medios de comunicación, la Defensoría</w:t>
      </w:r>
      <w:r>
        <w:rPr>
          <w:spacing w:val="-59"/>
        </w:rPr>
        <w:t> </w:t>
      </w:r>
      <w:r>
        <w:rPr/>
        <w:t>podrá, si así lo estima conveniente, solicitar la presencia de la parte interesada para que</w:t>
      </w:r>
      <w:r>
        <w:rPr>
          <w:spacing w:val="1"/>
        </w:rPr>
        <w:t> </w:t>
      </w:r>
      <w:r>
        <w:rPr/>
        <w:t>manifieste lo que a su derecho convenga. Sin embargo, la falta de comparecencia de ésta no</w:t>
      </w:r>
      <w:r>
        <w:rPr>
          <w:spacing w:val="1"/>
        </w:rPr>
        <w:t> </w:t>
      </w:r>
      <w:r>
        <w:rPr/>
        <w:t>obstaculizará la investigación.</w:t>
      </w:r>
    </w:p>
    <w:p>
      <w:pPr>
        <w:pStyle w:val="BodyText"/>
      </w:pPr>
    </w:p>
    <w:p>
      <w:pPr>
        <w:pStyle w:val="BodyText"/>
        <w:ind w:left="25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60.-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Defensoría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admitirá</w:t>
      </w:r>
      <w:r>
        <w:rPr>
          <w:spacing w:val="-8"/>
        </w:rPr>
        <w:t> </w:t>
      </w:r>
      <w:r>
        <w:rPr/>
        <w:t>quejas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denuncias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casos</w:t>
      </w:r>
      <w:r>
        <w:rPr>
          <w:spacing w:val="-6"/>
        </w:rPr>
        <w:t> </w:t>
      </w:r>
      <w:r>
        <w:rPr/>
        <w:t>siguientes: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976" w:val="left" w:leader="none"/>
          <w:tab w:pos="977" w:val="left" w:leader="none"/>
        </w:tabs>
        <w:spacing w:line="240" w:lineRule="auto" w:before="1" w:after="0"/>
        <w:ind w:left="976" w:right="0" w:hanging="57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trate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asuntos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ya</w:t>
      </w:r>
      <w:r>
        <w:rPr>
          <w:spacing w:val="-6"/>
          <w:sz w:val="22"/>
        </w:rPr>
        <w:t> </w:t>
      </w:r>
      <w:r>
        <w:rPr>
          <w:sz w:val="22"/>
        </w:rPr>
        <w:t>hayan</w:t>
      </w:r>
      <w:r>
        <w:rPr>
          <w:spacing w:val="-5"/>
          <w:sz w:val="22"/>
        </w:rPr>
        <w:t> </w:t>
      </w:r>
      <w:r>
        <w:rPr>
          <w:sz w:val="22"/>
        </w:rPr>
        <w:t>sido</w:t>
      </w:r>
      <w:r>
        <w:rPr>
          <w:spacing w:val="-4"/>
          <w:sz w:val="22"/>
        </w:rPr>
        <w:t> </w:t>
      </w:r>
      <w:r>
        <w:rPr>
          <w:sz w:val="22"/>
        </w:rPr>
        <w:t>atendidos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resueltos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Defensoría;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977" w:val="left" w:leader="none"/>
        </w:tabs>
        <w:spacing w:line="240" w:lineRule="auto" w:before="0" w:after="0"/>
        <w:ind w:left="976" w:right="509" w:hanging="579"/>
        <w:jc w:val="both"/>
        <w:rPr>
          <w:sz w:val="22"/>
        </w:rPr>
      </w:pP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quejas</w:t>
      </w:r>
      <w:r>
        <w:rPr>
          <w:spacing w:val="1"/>
          <w:sz w:val="22"/>
        </w:rPr>
        <w:t> </w:t>
      </w:r>
      <w:r>
        <w:rPr>
          <w:sz w:val="22"/>
        </w:rPr>
        <w:t>anónimas,</w:t>
      </w:r>
      <w:r>
        <w:rPr>
          <w:spacing w:val="1"/>
          <w:sz w:val="22"/>
        </w:rPr>
        <w:t> </w:t>
      </w:r>
      <w:r>
        <w:rPr>
          <w:sz w:val="22"/>
        </w:rPr>
        <w:t>considerándose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tales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contengan el nombre o datos de identificación, no esté firmada o no tenga huella digital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parte</w:t>
      </w:r>
      <w:r>
        <w:rPr>
          <w:spacing w:val="-4"/>
          <w:sz w:val="22"/>
        </w:rPr>
        <w:t> </w:t>
      </w:r>
      <w:r>
        <w:rPr>
          <w:sz w:val="22"/>
        </w:rPr>
        <w:t>quejosa;</w:t>
      </w:r>
    </w:p>
    <w:p>
      <w:pPr>
        <w:pStyle w:val="BodyText"/>
        <w:spacing w:before="74"/>
        <w:ind w:left="256" w:right="516"/>
        <w:jc w:val="both"/>
      </w:pPr>
      <w:r>
        <w:rPr/>
        <w:t>Ninguno de los supuestos previstos por el presente artículo impide la investigación sobre los</w:t>
      </w:r>
      <w:r>
        <w:rPr>
          <w:spacing w:val="1"/>
        </w:rPr>
        <w:t> </w:t>
      </w:r>
      <w:r>
        <w:rPr/>
        <w:t>problemas</w:t>
      </w:r>
      <w:r>
        <w:rPr>
          <w:spacing w:val="-5"/>
        </w:rPr>
        <w:t> </w:t>
      </w:r>
      <w:r>
        <w:rPr/>
        <w:t>generales planteados en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quejas</w:t>
      </w:r>
      <w:r>
        <w:rPr>
          <w:spacing w:val="-4"/>
        </w:rPr>
        <w:t> </w:t>
      </w:r>
      <w:r>
        <w:rPr/>
        <w:t>formuladas.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 61.- </w:t>
      </w:r>
      <w:r>
        <w:rPr/>
        <w:t>Cuando la Defensoría no sea competente, se deberá proporcionar orientación a la</w:t>
      </w:r>
      <w:r>
        <w:rPr>
          <w:spacing w:val="1"/>
        </w:rPr>
        <w:t> </w:t>
      </w:r>
      <w:r>
        <w:rPr/>
        <w:t>persona interesada, a fin de que acuda a la autoridad o servidor público o servidora pública a</w:t>
      </w:r>
      <w:r>
        <w:rPr>
          <w:spacing w:val="1"/>
        </w:rPr>
        <w:t> </w:t>
      </w:r>
      <w:r>
        <w:rPr/>
        <w:t>quien</w:t>
      </w:r>
      <w:r>
        <w:rPr>
          <w:spacing w:val="-1"/>
        </w:rPr>
        <w:t> </w:t>
      </w:r>
      <w:r>
        <w:rPr/>
        <w:t>corresponda</w:t>
      </w:r>
      <w:r>
        <w:rPr>
          <w:spacing w:val="-2"/>
        </w:rPr>
        <w:t> </w:t>
      </w:r>
      <w:r>
        <w:rPr/>
        <w:t>conocer o</w:t>
      </w:r>
      <w:r>
        <w:rPr>
          <w:spacing w:val="-4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asunto.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1"/>
        </w:rPr>
        <w:t>62.-</w:t>
      </w:r>
      <w:r>
        <w:rPr>
          <w:rFonts w:ascii="Arial" w:hAnsi="Arial"/>
          <w:b/>
          <w:spacing w:val="-8"/>
        </w:rPr>
        <w:t> </w:t>
      </w:r>
      <w:r>
        <w:rPr>
          <w:spacing w:val="-1"/>
        </w:rPr>
        <w:t>Una</w:t>
      </w:r>
      <w:r>
        <w:rPr>
          <w:spacing w:val="-8"/>
        </w:rPr>
        <w:t> </w:t>
      </w:r>
      <w:r>
        <w:rPr>
          <w:spacing w:val="-1"/>
        </w:rPr>
        <w:t>vez</w:t>
      </w:r>
      <w:r>
        <w:rPr>
          <w:spacing w:val="-9"/>
        </w:rPr>
        <w:t> </w:t>
      </w:r>
      <w:r>
        <w:rPr>
          <w:spacing w:val="-1"/>
        </w:rPr>
        <w:t>admitida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petición,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hará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9"/>
        </w:rPr>
        <w:t> </w:t>
      </w:r>
      <w:r>
        <w:rPr>
          <w:spacing w:val="-1"/>
        </w:rPr>
        <w:t>conocimiento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autoridades</w:t>
      </w:r>
      <w:r>
        <w:rPr>
          <w:spacing w:val="-16"/>
        </w:rPr>
        <w:t> </w:t>
      </w:r>
      <w:r>
        <w:rPr/>
        <w:t>señaladas</w:t>
      </w:r>
      <w:r>
        <w:rPr>
          <w:spacing w:val="-59"/>
        </w:rPr>
        <w:t> </w:t>
      </w:r>
      <w:r>
        <w:rPr/>
        <w:t>como responsables,</w:t>
      </w:r>
      <w:r>
        <w:rPr>
          <w:spacing w:val="1"/>
        </w:rPr>
        <w:t> </w:t>
      </w:r>
      <w:r>
        <w:rPr/>
        <w:t>solicitándoles un informe sobre los</w:t>
      </w:r>
      <w:r>
        <w:rPr>
          <w:spacing w:val="61"/>
        </w:rPr>
        <w:t> </w:t>
      </w:r>
      <w:r>
        <w:rPr/>
        <w:t>actos,</w:t>
      </w:r>
      <w:r>
        <w:rPr>
          <w:spacing w:val="61"/>
        </w:rPr>
        <w:t> </w:t>
      </w:r>
      <w:r>
        <w:rPr/>
        <w:t>omisiones</w:t>
      </w:r>
      <w:r>
        <w:rPr>
          <w:spacing w:val="61"/>
        </w:rPr>
        <w:t> </w:t>
      </w:r>
      <w:r>
        <w:rPr/>
        <w:t>o resoluciones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atribuyan,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 un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 quince días</w:t>
      </w:r>
      <w:r>
        <w:rPr>
          <w:spacing w:val="1"/>
        </w:rPr>
        <w:t> </w:t>
      </w:r>
      <w:r>
        <w:rPr/>
        <w:t>naturales, a partir de su notificación. En las situaciones que a criterio de la Defensoría se</w:t>
      </w:r>
      <w:r>
        <w:rPr>
          <w:spacing w:val="1"/>
        </w:rPr>
        <w:t> </w:t>
      </w:r>
      <w:r>
        <w:rPr/>
        <w:t>consideren</w:t>
      </w:r>
      <w:r>
        <w:rPr>
          <w:spacing w:val="-3"/>
        </w:rPr>
        <w:t> </w:t>
      </w:r>
      <w:r>
        <w:rPr/>
        <w:t>urgentes,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podrá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reducido.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56" w:right="509"/>
        <w:jc w:val="both"/>
      </w:pPr>
      <w:r>
        <w:rPr>
          <w:rFonts w:ascii="Arial" w:hAnsi="Arial"/>
          <w:b/>
        </w:rPr>
        <w:t>Artículo 63.- </w:t>
      </w:r>
      <w:r>
        <w:rPr/>
        <w:t>Durante el trámite del expediente, la o el peticionario podrá solicitar la solución</w:t>
      </w:r>
      <w:r>
        <w:rPr>
          <w:spacing w:val="1"/>
        </w:rPr>
        <w:t> </w:t>
      </w:r>
      <w:r>
        <w:rPr/>
        <w:t>anticipada ante el Defensor o Defensora de los Derechos Humanos, a fin de lograr una solución</w:t>
      </w:r>
      <w:r>
        <w:rPr>
          <w:spacing w:val="1"/>
        </w:rPr>
        <w:t> </w:t>
      </w:r>
      <w:r>
        <w:rPr/>
        <w:t>inmediata del conflicto. De lograrse una solución satisfactoria para la víctima, la Defensoría lo</w:t>
      </w:r>
      <w:r>
        <w:rPr>
          <w:spacing w:val="1"/>
        </w:rPr>
        <w:t> </w:t>
      </w:r>
      <w:r>
        <w:rPr/>
        <w:t>hará constar por escrito y ordenará el archivo del expediente, el cual podrá reabrirse cuando las</w:t>
      </w:r>
      <w:r>
        <w:rPr>
          <w:spacing w:val="1"/>
        </w:rPr>
        <w:t> </w:t>
      </w:r>
      <w:r>
        <w:rPr/>
        <w:t>quejosas o los quejosos o denunciantes, expresen a la Defensoría que no se ha cumplido con el</w:t>
      </w:r>
      <w:r>
        <w:rPr>
          <w:spacing w:val="-59"/>
        </w:rPr>
        <w:t> </w:t>
      </w:r>
      <w:r>
        <w:rPr/>
        <w:t>compromiso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un plazo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días naturales.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64.- </w:t>
      </w:r>
      <w:r>
        <w:rPr/>
        <w:t>La</w:t>
      </w:r>
      <w:r>
        <w:rPr>
          <w:spacing w:val="1"/>
        </w:rPr>
        <w:t> </w:t>
      </w:r>
      <w:r>
        <w:rPr/>
        <w:t>Defensoría,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Ciudadano, puede declinar su competencia en un caso determinado, cuando así lo considere</w:t>
      </w:r>
      <w:r>
        <w:rPr>
          <w:spacing w:val="1"/>
        </w:rPr>
        <w:t> </w:t>
      </w:r>
      <w:r>
        <w:rPr/>
        <w:t>conveniente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preservar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autonomía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moral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56" w:right="50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65.-</w:t>
      </w:r>
      <w:r>
        <w:rPr>
          <w:rFonts w:ascii="Arial" w:hAnsi="Arial"/>
          <w:b/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informe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deberán</w:t>
      </w:r>
      <w:r>
        <w:rPr>
          <w:spacing w:val="14"/>
        </w:rPr>
        <w:t> </w:t>
      </w:r>
      <w:r>
        <w:rPr/>
        <w:t>rendir</w:t>
      </w:r>
      <w:r>
        <w:rPr>
          <w:spacing w:val="17"/>
        </w:rPr>
        <w:t> </w:t>
      </w:r>
      <w:r>
        <w:rPr/>
        <w:t>las</w:t>
      </w:r>
      <w:r>
        <w:rPr>
          <w:spacing w:val="18"/>
        </w:rPr>
        <w:t> </w:t>
      </w:r>
      <w:r>
        <w:rPr/>
        <w:t>autoridades</w:t>
      </w:r>
      <w:r>
        <w:rPr>
          <w:spacing w:val="14"/>
        </w:rPr>
        <w:t> </w:t>
      </w:r>
      <w:r>
        <w:rPr/>
        <w:t>señaladas</w:t>
      </w:r>
      <w:r>
        <w:rPr>
          <w:spacing w:val="17"/>
        </w:rPr>
        <w:t> </w:t>
      </w:r>
      <w:r>
        <w:rPr/>
        <w:t>como</w:t>
      </w:r>
      <w:r>
        <w:rPr>
          <w:spacing w:val="13"/>
        </w:rPr>
        <w:t> </w:t>
      </w:r>
      <w:r>
        <w:rPr/>
        <w:t>responsables,</w:t>
      </w:r>
      <w:r>
        <w:rPr>
          <w:spacing w:val="-59"/>
        </w:rPr>
        <w:t> </w:t>
      </w:r>
      <w:r>
        <w:rPr/>
        <w:t>se deberá hacer constar los antecedentes del asunto, fundamentos y motivaciones de los 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impugnados,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efectivamente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existieron,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 que consideren necesarios para la documentación del asunto. La falta de rendición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informe</w:t>
      </w:r>
      <w:r>
        <w:rPr>
          <w:spacing w:val="-1"/>
        </w:rPr>
        <w:t> </w:t>
      </w:r>
      <w:r>
        <w:rPr/>
        <w:t>o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pruebe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justifiquen sus</w:t>
      </w:r>
      <w:r>
        <w:rPr>
          <w:spacing w:val="2"/>
        </w:rPr>
        <w:t> </w:t>
      </w:r>
      <w:r>
        <w:rPr/>
        <w:t>actuaciones,</w:t>
      </w:r>
      <w:r>
        <w:rPr>
          <w:spacing w:val="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 el</w:t>
      </w:r>
      <w:r>
        <w:rPr>
          <w:spacing w:val="-1"/>
        </w:rPr>
        <w:t> </w:t>
      </w:r>
      <w:r>
        <w:rPr/>
        <w:t>retraso</w:t>
      </w:r>
    </w:p>
    <w:p>
      <w:pPr>
        <w:spacing w:after="0"/>
        <w:jc w:val="both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4"/>
        <w:ind w:left="256" w:right="506"/>
        <w:jc w:val="both"/>
      </w:pPr>
      <w:r>
        <w:rPr/>
        <w:t>injustificado en su presentación, además de la responsabilidad respectiva, tendrá el efecto de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6"/>
        </w:rPr>
        <w:t> </w:t>
      </w:r>
      <w:r>
        <w:rPr/>
        <w:t>trámite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tengan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ciertos</w:t>
      </w:r>
      <w:r>
        <w:rPr>
          <w:spacing w:val="-2"/>
        </w:rPr>
        <w:t> </w:t>
      </w:r>
      <w:r>
        <w:rPr/>
        <w:t>los hechos</w:t>
      </w:r>
      <w:r>
        <w:rPr>
          <w:spacing w:val="-7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256" w:right="508"/>
        <w:jc w:val="both"/>
      </w:pPr>
      <w:r>
        <w:rPr>
          <w:rFonts w:ascii="Arial" w:hAnsi="Arial"/>
          <w:b/>
        </w:rPr>
        <w:t>Artículo 66.- </w:t>
      </w:r>
      <w:r>
        <w:rPr/>
        <w:t>La Defensora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Defensor, tendrá la facultad de solicitar</w:t>
      </w:r>
      <w:r>
        <w:rPr>
          <w:spacing w:val="61"/>
        </w:rPr>
        <w:t> </w:t>
      </w:r>
      <w:r>
        <w:rPr/>
        <w:t>en cualquier momento 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tomen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precautorias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cautelares</w:t>
      </w:r>
      <w:r>
        <w:rPr>
          <w:spacing w:val="1"/>
        </w:rPr>
        <w:t> </w:t>
      </w:r>
      <w:r>
        <w:rPr/>
        <w:t>necesarias y efectivas para salvaguardar los derechos humanos de la parte peticionaria con el</w:t>
      </w:r>
      <w:r>
        <w:rPr>
          <w:spacing w:val="1"/>
        </w:rPr>
        <w:t> </w:t>
      </w:r>
      <w:r>
        <w:rPr/>
        <w:t>fin de evitar la continuidad o consumación irreparable de las violaciones a derechos humanos</w:t>
      </w:r>
      <w:r>
        <w:rPr>
          <w:spacing w:val="1"/>
        </w:rPr>
        <w:t> </w:t>
      </w:r>
      <w:r>
        <w:rPr/>
        <w:t>denunciadas, o la producción de daño de difícil reparación a los afectados, así como solicitar su</w:t>
      </w:r>
      <w:r>
        <w:rPr>
          <w:spacing w:val="1"/>
        </w:rPr>
        <w:t> </w:t>
      </w:r>
      <w:r>
        <w:rPr/>
        <w:t>modificación</w:t>
      </w:r>
      <w:r>
        <w:rPr>
          <w:spacing w:val="22"/>
        </w:rPr>
        <w:t> </w:t>
      </w:r>
      <w:r>
        <w:rPr/>
        <w:t>cuando</w:t>
      </w:r>
      <w:r>
        <w:rPr>
          <w:spacing w:val="20"/>
        </w:rPr>
        <w:t> </w:t>
      </w:r>
      <w:r>
        <w:rPr/>
        <w:t>cambien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situaciones</w:t>
      </w:r>
      <w:r>
        <w:rPr>
          <w:spacing w:val="21"/>
        </w:rPr>
        <w:t> </w:t>
      </w:r>
      <w:r>
        <w:rPr/>
        <w:t>que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justificaron.</w:t>
      </w:r>
      <w:r>
        <w:rPr>
          <w:spacing w:val="24"/>
        </w:rPr>
        <w:t> </w:t>
      </w:r>
      <w:r>
        <w:rPr/>
        <w:t>Dichas</w:t>
      </w:r>
      <w:r>
        <w:rPr>
          <w:spacing w:val="23"/>
        </w:rPr>
        <w:t> </w:t>
      </w:r>
      <w:r>
        <w:rPr/>
        <w:t>medidas</w:t>
      </w:r>
      <w:r>
        <w:rPr>
          <w:spacing w:val="24"/>
        </w:rPr>
        <w:t> </w:t>
      </w:r>
      <w:r>
        <w:rPr/>
        <w:t>pueden</w:t>
      </w:r>
      <w:r>
        <w:rPr>
          <w:spacing w:val="20"/>
        </w:rPr>
        <w:t> </w:t>
      </w:r>
      <w:r>
        <w:rPr/>
        <w:t>ser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conservación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restitutorias,</w:t>
      </w:r>
      <w:r>
        <w:rPr>
          <w:spacing w:val="-2"/>
        </w:rPr>
        <w:t> </w:t>
      </w:r>
      <w:r>
        <w:rPr/>
        <w:t>según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requiera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asunto.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56" w:right="504"/>
        <w:jc w:val="both"/>
      </w:pPr>
      <w:r>
        <w:rPr>
          <w:rFonts w:ascii="Arial" w:hAnsi="Arial"/>
          <w:b/>
        </w:rPr>
        <w:t>Artículo 67.- </w:t>
      </w:r>
      <w:r>
        <w:rPr/>
        <w:t>Las pruebas que se presenten tanto por las personas interesadas como por las</w:t>
      </w:r>
      <w:r>
        <w:rPr>
          <w:spacing w:val="1"/>
        </w:rPr>
        <w:t> </w:t>
      </w:r>
      <w:r>
        <w:rPr/>
        <w:t>autoridades o servidoras y servidores públicos a quienes se imputen las violaciones, o bien que</w:t>
      </w:r>
      <w:r>
        <w:rPr>
          <w:spacing w:val="1"/>
        </w:rPr>
        <w:t> </w:t>
      </w:r>
      <w:r>
        <w:rPr/>
        <w:t>la Defensoría requiera y recabe de oficio, serán valoradas en su conjunto de acuerdo con 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 humanos,</w:t>
      </w:r>
      <w:r>
        <w:rPr>
          <w:spacing w:val="1"/>
        </w:rPr>
        <w:t> </w:t>
      </w:r>
      <w:r>
        <w:rPr/>
        <w:t>así como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proceso,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lógica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máxima</w:t>
      </w:r>
      <w:r>
        <w:rPr>
          <w:spacing w:val="1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puedan</w:t>
      </w:r>
      <w:r>
        <w:rPr>
          <w:spacing w:val="-3"/>
        </w:rPr>
        <w:t> </w:t>
      </w:r>
      <w:r>
        <w:rPr/>
        <w:t>producir</w:t>
      </w:r>
      <w:r>
        <w:rPr>
          <w:spacing w:val="-3"/>
        </w:rPr>
        <w:t> </w:t>
      </w:r>
      <w:r>
        <w:rPr/>
        <w:t>convicción</w:t>
      </w:r>
      <w:r>
        <w:rPr>
          <w:spacing w:val="-3"/>
        </w:rPr>
        <w:t> </w:t>
      </w:r>
      <w:r>
        <w:rPr/>
        <w:t>sobre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hechos</w:t>
      </w:r>
      <w:r>
        <w:rPr>
          <w:spacing w:val="-7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petición.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256" w:right="5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Coordinador General de Defensorías, los Defensores Adjuntos y Especializados tendrán las</w:t>
      </w:r>
      <w:r>
        <w:rPr>
          <w:spacing w:val="1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facultades: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976" w:val="left" w:leader="none"/>
          <w:tab w:pos="977" w:val="left" w:leader="none"/>
        </w:tabs>
        <w:spacing w:line="240" w:lineRule="auto" w:before="0" w:after="0"/>
        <w:ind w:left="976" w:right="562" w:hanging="579"/>
        <w:jc w:val="left"/>
        <w:rPr>
          <w:sz w:val="22"/>
        </w:rPr>
      </w:pPr>
      <w:r>
        <w:rPr>
          <w:sz w:val="22"/>
        </w:rPr>
        <w:t>Pedir</w:t>
      </w:r>
      <w:r>
        <w:rPr>
          <w:spacing w:val="54"/>
          <w:sz w:val="22"/>
        </w:rPr>
        <w:t> </w:t>
      </w:r>
      <w:r>
        <w:rPr>
          <w:sz w:val="22"/>
        </w:rPr>
        <w:t>a</w:t>
      </w:r>
      <w:r>
        <w:rPr>
          <w:spacing w:val="54"/>
          <w:sz w:val="22"/>
        </w:rPr>
        <w:t> </w:t>
      </w:r>
      <w:r>
        <w:rPr>
          <w:sz w:val="22"/>
        </w:rPr>
        <w:t>las</w:t>
      </w:r>
      <w:r>
        <w:rPr>
          <w:spacing w:val="54"/>
          <w:sz w:val="22"/>
        </w:rPr>
        <w:t> </w:t>
      </w:r>
      <w:r>
        <w:rPr>
          <w:sz w:val="22"/>
        </w:rPr>
        <w:t>autoridades</w:t>
      </w:r>
      <w:r>
        <w:rPr>
          <w:spacing w:val="49"/>
          <w:sz w:val="22"/>
        </w:rPr>
        <w:t> </w:t>
      </w:r>
      <w:r>
        <w:rPr>
          <w:sz w:val="22"/>
        </w:rPr>
        <w:t>o</w:t>
      </w:r>
      <w:r>
        <w:rPr>
          <w:spacing w:val="54"/>
          <w:sz w:val="22"/>
        </w:rPr>
        <w:t> </w:t>
      </w:r>
      <w:r>
        <w:rPr>
          <w:sz w:val="22"/>
        </w:rPr>
        <w:t>servidores</w:t>
      </w:r>
      <w:r>
        <w:rPr>
          <w:spacing w:val="52"/>
          <w:sz w:val="22"/>
        </w:rPr>
        <w:t> </w:t>
      </w:r>
      <w:r>
        <w:rPr>
          <w:sz w:val="22"/>
        </w:rPr>
        <w:t>públicos</w:t>
      </w:r>
      <w:r>
        <w:rPr>
          <w:spacing w:val="54"/>
          <w:sz w:val="22"/>
        </w:rPr>
        <w:t> </w:t>
      </w:r>
      <w:r>
        <w:rPr>
          <w:sz w:val="22"/>
        </w:rPr>
        <w:t>a</w:t>
      </w:r>
      <w:r>
        <w:rPr>
          <w:spacing w:val="53"/>
          <w:sz w:val="22"/>
        </w:rPr>
        <w:t> </w:t>
      </w:r>
      <w:r>
        <w:rPr>
          <w:sz w:val="22"/>
        </w:rPr>
        <w:t>los</w:t>
      </w:r>
      <w:r>
        <w:rPr>
          <w:spacing w:val="54"/>
          <w:sz w:val="22"/>
        </w:rPr>
        <w:t> </w:t>
      </w:r>
      <w:r>
        <w:rPr>
          <w:sz w:val="22"/>
        </w:rPr>
        <w:t>que</w:t>
      </w:r>
      <w:r>
        <w:rPr>
          <w:spacing w:val="54"/>
          <w:sz w:val="22"/>
        </w:rPr>
        <w:t> </w:t>
      </w:r>
      <w:r>
        <w:rPr>
          <w:sz w:val="22"/>
        </w:rPr>
        <w:t>se</w:t>
      </w:r>
      <w:r>
        <w:rPr>
          <w:spacing w:val="49"/>
          <w:sz w:val="22"/>
        </w:rPr>
        <w:t> </w:t>
      </w:r>
      <w:r>
        <w:rPr>
          <w:sz w:val="22"/>
        </w:rPr>
        <w:t>imputen</w:t>
      </w:r>
      <w:r>
        <w:rPr>
          <w:spacing w:val="46"/>
          <w:sz w:val="22"/>
        </w:rPr>
        <w:t> </w:t>
      </w:r>
      <w:r>
        <w:rPr>
          <w:sz w:val="22"/>
        </w:rPr>
        <w:t>violaciones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humanos,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presentación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informes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adicionales;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976" w:val="left" w:leader="none"/>
          <w:tab w:pos="977" w:val="left" w:leader="none"/>
        </w:tabs>
        <w:spacing w:line="240" w:lineRule="auto" w:before="0" w:after="0"/>
        <w:ind w:left="976" w:right="557" w:hanging="579"/>
        <w:jc w:val="left"/>
        <w:rPr>
          <w:sz w:val="22"/>
        </w:rPr>
      </w:pP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1"/>
          <w:sz w:val="22"/>
        </w:rPr>
        <w:t> </w:t>
      </w:r>
      <w:r>
        <w:rPr>
          <w:sz w:val="22"/>
        </w:rPr>
        <w:t>autoridades,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particulares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clase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documentos e</w:t>
      </w:r>
      <w:r>
        <w:rPr>
          <w:spacing w:val="-4"/>
          <w:sz w:val="22"/>
        </w:rPr>
        <w:t> </w:t>
      </w:r>
      <w:r>
        <w:rPr>
          <w:sz w:val="22"/>
        </w:rPr>
        <w:t>informes;</w:t>
      </w:r>
    </w:p>
    <w:p>
      <w:pPr>
        <w:pStyle w:val="ListParagraph"/>
        <w:numPr>
          <w:ilvl w:val="0"/>
          <w:numId w:val="20"/>
        </w:numPr>
        <w:tabs>
          <w:tab w:pos="976" w:val="left" w:leader="none"/>
          <w:tab w:pos="977" w:val="left" w:leader="none"/>
        </w:tabs>
        <w:spacing w:line="244" w:lineRule="auto" w:before="0" w:after="0"/>
        <w:ind w:left="976" w:right="569" w:hanging="579"/>
        <w:jc w:val="left"/>
        <w:rPr>
          <w:sz w:val="22"/>
        </w:rPr>
      </w:pPr>
      <w:r>
        <w:rPr>
          <w:sz w:val="22"/>
        </w:rPr>
        <w:t>Practicar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inspecciones,</w:t>
      </w:r>
      <w:r>
        <w:rPr>
          <w:spacing w:val="4"/>
          <w:sz w:val="22"/>
        </w:rPr>
        <w:t> </w:t>
      </w:r>
      <w:r>
        <w:rPr>
          <w:sz w:val="22"/>
        </w:rPr>
        <w:t>ya</w:t>
      </w:r>
      <w:r>
        <w:rPr>
          <w:spacing w:val="1"/>
          <w:sz w:val="22"/>
        </w:rPr>
        <w:t> </w:t>
      </w:r>
      <w:r>
        <w:rPr>
          <w:sz w:val="22"/>
        </w:rPr>
        <w:t>sea personalmente</w:t>
      </w:r>
      <w:r>
        <w:rPr>
          <w:spacing w:val="4"/>
          <w:sz w:val="22"/>
        </w:rPr>
        <w:t> </w:t>
      </w:r>
      <w:r>
        <w:rPr>
          <w:sz w:val="22"/>
        </w:rPr>
        <w:t>o por</w:t>
      </w:r>
      <w:r>
        <w:rPr>
          <w:spacing w:val="2"/>
          <w:sz w:val="22"/>
        </w:rPr>
        <w:t> </w:t>
      </w:r>
      <w:r>
        <w:rPr>
          <w:sz w:val="22"/>
        </w:rPr>
        <w:t>medio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técnico</w:t>
      </w:r>
      <w:r>
        <w:rPr>
          <w:spacing w:val="-58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profesional</w:t>
      </w:r>
      <w:r>
        <w:rPr>
          <w:spacing w:val="-4"/>
          <w:sz w:val="22"/>
        </w:rPr>
        <w:t> </w:t>
      </w:r>
      <w:r>
        <w:rPr>
          <w:sz w:val="22"/>
        </w:rPr>
        <w:t>bajo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dirección,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976" w:val="left" w:leader="none"/>
          <w:tab w:pos="977" w:val="left" w:leader="none"/>
        </w:tabs>
        <w:spacing w:line="240" w:lineRule="auto" w:before="0" w:after="0"/>
        <w:ind w:left="976" w:right="0" w:hanging="579"/>
        <w:jc w:val="left"/>
        <w:rPr>
          <w:sz w:val="22"/>
        </w:rPr>
      </w:pPr>
      <w:r>
        <w:rPr>
          <w:sz w:val="22"/>
        </w:rPr>
        <w:t>Citar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deban</w:t>
      </w:r>
      <w:r>
        <w:rPr>
          <w:spacing w:val="-5"/>
          <w:sz w:val="22"/>
        </w:rPr>
        <w:t> </w:t>
      </w:r>
      <w:r>
        <w:rPr>
          <w:sz w:val="22"/>
        </w:rPr>
        <w:t>comparecer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peritos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testigos;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976" w:val="left" w:leader="none"/>
          <w:tab w:pos="977" w:val="left" w:leader="none"/>
        </w:tabs>
        <w:spacing w:line="240" w:lineRule="auto" w:before="0" w:after="0"/>
        <w:ind w:left="976" w:right="561" w:hanging="579"/>
        <w:jc w:val="left"/>
        <w:rPr>
          <w:sz w:val="22"/>
        </w:rPr>
      </w:pPr>
      <w:r>
        <w:rPr>
          <w:sz w:val="22"/>
        </w:rPr>
        <w:t>Efectuar</w:t>
      </w:r>
      <w:r>
        <w:rPr>
          <w:spacing w:val="-2"/>
          <w:sz w:val="22"/>
        </w:rPr>
        <w:t> </w:t>
      </w:r>
      <w:r>
        <w:rPr>
          <w:sz w:val="22"/>
        </w:rPr>
        <w:t>todas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acciones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conforme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derecho</w:t>
      </w:r>
      <w:r>
        <w:rPr>
          <w:spacing w:val="-5"/>
          <w:sz w:val="22"/>
        </w:rPr>
        <w:t> </w:t>
      </w:r>
      <w:r>
        <w:rPr>
          <w:sz w:val="22"/>
        </w:rPr>
        <w:t>juzgue</w:t>
      </w:r>
      <w:r>
        <w:rPr>
          <w:spacing w:val="-5"/>
          <w:sz w:val="22"/>
        </w:rPr>
        <w:t> </w:t>
      </w:r>
      <w:r>
        <w:rPr>
          <w:sz w:val="22"/>
        </w:rPr>
        <w:t>convenientes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del asunto.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256" w:right="5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69.- </w:t>
      </w:r>
      <w:r>
        <w:rPr/>
        <w:t>Los</w:t>
      </w:r>
      <w:r>
        <w:rPr>
          <w:spacing w:val="1"/>
        </w:rPr>
        <w:t> </w:t>
      </w:r>
      <w:r>
        <w:rPr/>
        <w:t>resolutivos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expediente,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61"/>
        </w:rPr>
        <w:t> </w:t>
      </w:r>
      <w:r>
        <w:rPr/>
        <w:t>recomendaciones,</w:t>
      </w:r>
      <w:r>
        <w:rPr>
          <w:spacing w:val="1"/>
        </w:rPr>
        <w:t> </w:t>
      </w:r>
      <w:r>
        <w:rPr/>
        <w:t>estarán fundamentados en las Leyes Nacionales, Estatales e Internacionales en materia de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 en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Mexicano es</w:t>
      </w:r>
      <w:r>
        <w:rPr>
          <w:spacing w:val="-1"/>
        </w:rPr>
        <w:t> </w:t>
      </w:r>
      <w:r>
        <w:rPr/>
        <w:t>parte.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852" w:right="21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4"/>
        <w:ind w:left="2105" w:right="23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ACUERDOS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RECOMENDACIONES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256" w:right="5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70.- </w:t>
      </w:r>
      <w:r>
        <w:rPr/>
        <w:t>La</w:t>
      </w:r>
      <w:r>
        <w:rPr>
          <w:spacing w:val="1"/>
        </w:rPr>
        <w:t> </w:t>
      </w:r>
      <w:r>
        <w:rPr/>
        <w:t>Defensoría,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substanciación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quejas,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dictar</w:t>
      </w:r>
      <w:r>
        <w:rPr>
          <w:spacing w:val="1"/>
        </w:rPr>
        <w:t> </w:t>
      </w:r>
      <w:r>
        <w:rPr/>
        <w:t>acuerdos de trámite, los cuales serán obligatorios para las autoridades y servidores públicos a</w:t>
      </w:r>
      <w:r>
        <w:rPr>
          <w:spacing w:val="1"/>
        </w:rPr>
        <w:t> </w:t>
      </w:r>
      <w:r>
        <w:rPr/>
        <w:t>efecto de que aporten información o documentación. Su incumplimiento acarreará las sanciones</w:t>
      </w:r>
      <w:r>
        <w:rPr>
          <w:spacing w:val="-59"/>
        </w:rPr>
        <w:t> </w:t>
      </w:r>
      <w:r>
        <w:rPr/>
        <w:t>y</w:t>
      </w:r>
      <w:r>
        <w:rPr>
          <w:spacing w:val="-4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señaladas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Título</w:t>
      </w:r>
      <w:r>
        <w:rPr>
          <w:spacing w:val="-2"/>
        </w:rPr>
        <w:t> </w:t>
      </w:r>
      <w:r>
        <w:rPr/>
        <w:t>Cuarto, Capítulo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 Ley.</w:t>
      </w:r>
    </w:p>
    <w:p>
      <w:pPr>
        <w:pStyle w:val="BodyText"/>
        <w:spacing w:before="198"/>
        <w:ind w:left="256" w:right="506"/>
        <w:jc w:val="both"/>
      </w:pPr>
      <w:r>
        <w:rPr>
          <w:rFonts w:ascii="Arial" w:hAnsi="Arial"/>
          <w:b/>
        </w:rPr>
        <w:t>Artículo 71- </w:t>
      </w:r>
      <w:r>
        <w:rPr/>
        <w:t>Concluida la investigación, el Defensor Adjunto y Especializado formulará en su</w:t>
      </w:r>
      <w:r>
        <w:rPr>
          <w:spacing w:val="1"/>
        </w:rPr>
        <w:t> </w:t>
      </w:r>
      <w:r>
        <w:rPr>
          <w:u w:val="single" w:color="602221"/>
        </w:rPr>
        <w:t>caso,</w:t>
      </w:r>
      <w:r>
        <w:rPr>
          <w:spacing w:val="43"/>
          <w:u w:val="single" w:color="602221"/>
        </w:rPr>
        <w:t> </w:t>
      </w:r>
      <w:r>
        <w:rPr>
          <w:u w:val="single" w:color="602221"/>
        </w:rPr>
        <w:t>un</w:t>
      </w:r>
      <w:r>
        <w:rPr>
          <w:spacing w:val="43"/>
          <w:u w:val="single" w:color="602221"/>
        </w:rPr>
        <w:t> </w:t>
      </w:r>
      <w:r>
        <w:rPr>
          <w:u w:val="single" w:color="602221"/>
        </w:rPr>
        <w:t>proyecto</w:t>
      </w:r>
      <w:r>
        <w:rPr>
          <w:spacing w:val="44"/>
          <w:u w:val="single" w:color="602221"/>
        </w:rPr>
        <w:t> </w:t>
      </w:r>
      <w:r>
        <w:rPr>
          <w:u w:val="single" w:color="602221"/>
        </w:rPr>
        <w:t>de</w:t>
      </w:r>
      <w:r>
        <w:rPr>
          <w:spacing w:val="43"/>
          <w:u w:val="single" w:color="602221"/>
        </w:rPr>
        <w:t> </w:t>
      </w:r>
      <w:r>
        <w:rPr>
          <w:u w:val="single" w:color="602221"/>
        </w:rPr>
        <w:t>recomendación,</w:t>
      </w:r>
      <w:r>
        <w:rPr>
          <w:spacing w:val="46"/>
          <w:u w:val="single" w:color="602221"/>
        </w:rPr>
        <w:t> </w:t>
      </w:r>
      <w:r>
        <w:rPr>
          <w:u w:val="single" w:color="602221"/>
        </w:rPr>
        <w:t>o</w:t>
      </w:r>
      <w:r>
        <w:rPr>
          <w:spacing w:val="43"/>
          <w:u w:val="single" w:color="602221"/>
        </w:rPr>
        <w:t> </w:t>
      </w:r>
      <w:r>
        <w:rPr>
          <w:u w:val="single" w:color="602221"/>
        </w:rPr>
        <w:t>de</w:t>
      </w:r>
      <w:r>
        <w:rPr>
          <w:spacing w:val="45"/>
          <w:u w:val="single" w:color="602221"/>
        </w:rPr>
        <w:t> </w:t>
      </w:r>
      <w:r>
        <w:rPr>
          <w:u w:val="single" w:color="602221"/>
        </w:rPr>
        <w:t>determinación</w:t>
      </w:r>
      <w:r>
        <w:rPr>
          <w:spacing w:val="44"/>
          <w:u w:val="single" w:color="602221"/>
        </w:rPr>
        <w:t> </w:t>
      </w:r>
      <w:r>
        <w:rPr>
          <w:u w:val="single" w:color="602221"/>
        </w:rPr>
        <w:t>de</w:t>
      </w:r>
      <w:r>
        <w:rPr>
          <w:spacing w:val="43"/>
          <w:u w:val="single" w:color="602221"/>
        </w:rPr>
        <w:t> </w:t>
      </w:r>
      <w:r>
        <w:rPr>
          <w:u w:val="single" w:color="602221"/>
        </w:rPr>
        <w:t>no</w:t>
      </w:r>
      <w:r>
        <w:rPr>
          <w:spacing w:val="45"/>
          <w:u w:val="single" w:color="602221"/>
        </w:rPr>
        <w:t> </w:t>
      </w:r>
      <w:r>
        <w:rPr>
          <w:u w:val="single" w:color="602221"/>
        </w:rPr>
        <w:t>violación</w:t>
      </w:r>
      <w:r>
        <w:rPr>
          <w:spacing w:val="46"/>
          <w:u w:val="single" w:color="602221"/>
        </w:rPr>
        <w:t> </w:t>
      </w:r>
      <w:r>
        <w:rPr>
          <w:u w:val="single" w:color="602221"/>
        </w:rPr>
        <w:t>en</w:t>
      </w:r>
      <w:r>
        <w:rPr>
          <w:spacing w:val="44"/>
          <w:u w:val="single" w:color="602221"/>
        </w:rPr>
        <w:t> </w:t>
      </w:r>
      <w:r>
        <w:rPr>
          <w:u w:val="single" w:color="602221"/>
        </w:rPr>
        <w:t>los</w:t>
      </w:r>
      <w:r>
        <w:rPr>
          <w:spacing w:val="46"/>
          <w:u w:val="single" w:color="602221"/>
        </w:rPr>
        <w:t> </w:t>
      </w:r>
      <w:r>
        <w:rPr>
          <w:u w:val="single" w:color="602221"/>
        </w:rPr>
        <w:t>cuales</w:t>
      </w:r>
      <w:r>
        <w:rPr>
          <w:spacing w:val="43"/>
          <w:u w:val="single" w:color="602221"/>
        </w:rPr>
        <w:t> </w:t>
      </w:r>
      <w:r>
        <w:rPr>
          <w:u w:val="single" w:color="602221"/>
        </w:rPr>
        <w:t>se</w:t>
      </w:r>
    </w:p>
    <w:p>
      <w:pPr>
        <w:spacing w:after="0"/>
        <w:jc w:val="both"/>
        <w:sectPr>
          <w:headerReference w:type="default" r:id="rId7"/>
          <w:footerReference w:type="default" r:id="rId8"/>
          <w:pgSz w:w="12250" w:h="15860"/>
          <w:pgMar w:header="794" w:footer="1000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4"/>
        <w:ind w:left="256" w:right="506"/>
        <w:jc w:val="both"/>
      </w:pPr>
      <w:r>
        <w:rPr/>
        <w:t>analizarán los hechos, los argumentos y pruebas, así como los elementos de convicción y las</w:t>
      </w:r>
      <w:r>
        <w:rPr>
          <w:spacing w:val="1"/>
        </w:rPr>
        <w:t> </w:t>
      </w:r>
      <w:r>
        <w:rPr/>
        <w:t>diligencias practicadas, a fin de determinar si las autoridades o servidores han violado o no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afectados,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incurrido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ilegales,</w:t>
      </w:r>
      <w:r>
        <w:rPr>
          <w:spacing w:val="1"/>
        </w:rPr>
        <w:t> </w:t>
      </w:r>
      <w:r>
        <w:rPr/>
        <w:t>irrazonables, injustas, inadecuadas o erróneas, o hubiesen dejado sin respuesta las solicitudes</w:t>
      </w:r>
      <w:r>
        <w:rPr>
          <w:spacing w:val="1"/>
        </w:rPr>
        <w:t> </w:t>
      </w:r>
      <w:r>
        <w:rPr/>
        <w:t>presentadas por los interesados durante un periodo que exceda notoriamente los plazos fijados</w:t>
      </w:r>
      <w:r>
        <w:rPr>
          <w:spacing w:val="1"/>
        </w:rPr>
        <w:t> </w:t>
      </w:r>
      <w:r>
        <w:rPr/>
        <w:t>por esta Ley. En el proyecto de recomendación se señalarán las medidas que procedan para la</w:t>
      </w:r>
      <w:r>
        <w:rPr>
          <w:spacing w:val="1"/>
        </w:rPr>
        <w:t> </w:t>
      </w:r>
      <w:r>
        <w:rPr/>
        <w:t>efectiva restitución de los afectados en sus derechos fundamentales, y si procede en su caso,</w:t>
      </w:r>
      <w:r>
        <w:rPr>
          <w:spacing w:val="1"/>
        </w:rPr>
        <w:t> </w:t>
      </w:r>
      <w:r>
        <w:rPr/>
        <w:t>para la reparación de los daños y perjuicios que se hubiesen ocasionado. Los proyectos antes</w:t>
      </w:r>
      <w:r>
        <w:rPr>
          <w:spacing w:val="1"/>
        </w:rPr>
        <w:t> </w:t>
      </w:r>
      <w:r>
        <w:rPr/>
        <w:t>referidos</w:t>
      </w:r>
      <w:r>
        <w:rPr>
          <w:spacing w:val="-1"/>
        </w:rPr>
        <w:t> </w:t>
      </w:r>
      <w:r>
        <w:rPr/>
        <w:t>serán</w:t>
      </w:r>
      <w:r>
        <w:rPr>
          <w:spacing w:val="-4"/>
        </w:rPr>
        <w:t> </w:t>
      </w:r>
      <w:r>
        <w:rPr/>
        <w:t>sometidos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titular 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consideración</w:t>
      </w:r>
      <w:r>
        <w:rPr>
          <w:spacing w:val="-6"/>
        </w:rPr>
        <w:t> </w:t>
      </w:r>
      <w:r>
        <w:rPr/>
        <w:t>final.</w:t>
      </w:r>
    </w:p>
    <w:p>
      <w:pPr>
        <w:pStyle w:val="BodyText"/>
        <w:spacing w:before="198"/>
        <w:ind w:left="256" w:right="509"/>
        <w:jc w:val="both"/>
      </w:pPr>
      <w:r>
        <w:rPr>
          <w:rFonts w:ascii="Arial" w:hAnsi="Arial"/>
          <w:b/>
        </w:rPr>
        <w:t>Artículo 72.- </w:t>
      </w:r>
      <w:r>
        <w:rPr/>
        <w:t>En caso de que no se comprueben las violaciones a los derechos humanos</w:t>
      </w:r>
      <w:r>
        <w:rPr>
          <w:spacing w:val="1"/>
        </w:rPr>
        <w:t> </w:t>
      </w:r>
      <w:r>
        <w:rPr/>
        <w:t>individuales o colectivos, migrantes, equidad de género y sobre pueblos indígenas imputadas, la</w:t>
      </w:r>
      <w:r>
        <w:rPr>
          <w:spacing w:val="-59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emitirá</w:t>
      </w:r>
      <w:r>
        <w:rPr>
          <w:spacing w:val="-4"/>
        </w:rPr>
        <w:t> </w:t>
      </w:r>
      <w:r>
        <w:rPr/>
        <w:t>su determinación.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56" w:right="506"/>
        <w:jc w:val="both"/>
      </w:pPr>
      <w:r>
        <w:rPr>
          <w:rFonts w:ascii="Arial" w:hAnsi="Arial"/>
          <w:b/>
        </w:rPr>
        <w:t>Artículo 73.- </w:t>
      </w:r>
      <w:r>
        <w:rPr/>
        <w:t>La recomendación será pública y autónoma, no tendrá carácter imperativo para la</w:t>
      </w:r>
      <w:r>
        <w:rPr>
          <w:spacing w:val="1"/>
        </w:rPr>
        <w:t> </w:t>
      </w:r>
      <w:r>
        <w:rPr/>
        <w:t>autoridad o servidor público a los cuales se dirija y, en consecuencia, no podrá por sí misma</w:t>
      </w:r>
      <w:r>
        <w:rPr>
          <w:spacing w:val="1"/>
        </w:rPr>
        <w:t> </w:t>
      </w:r>
      <w:r>
        <w:rPr/>
        <w:t>anular,</w:t>
      </w:r>
      <w:r>
        <w:rPr>
          <w:spacing w:val="1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o dejar</w:t>
      </w:r>
      <w:r>
        <w:rPr>
          <w:spacing w:val="1"/>
        </w:rPr>
        <w:t> </w:t>
      </w:r>
      <w:r>
        <w:rPr/>
        <w:t>sin efecto las resoluciones o actos contra los cuales se hubiese</w:t>
      </w:r>
      <w:r>
        <w:rPr>
          <w:spacing w:val="1"/>
        </w:rPr>
        <w:t> </w:t>
      </w:r>
      <w:r>
        <w:rPr/>
        <w:t>presentado la queja. En todo caso, una vez recibida, la autoridad o servidor público de que se</w:t>
      </w:r>
      <w:r>
        <w:rPr>
          <w:spacing w:val="1"/>
        </w:rPr>
        <w:t> </w:t>
      </w:r>
      <w:r>
        <w:rPr/>
        <w:t>trate informará, dentro de los quince días hábiles siguientes a su notificación, si acepta dicha</w:t>
      </w:r>
      <w:r>
        <w:rPr>
          <w:spacing w:val="1"/>
        </w:rPr>
        <w:t> </w:t>
      </w:r>
      <w:r>
        <w:rPr/>
        <w:t>recomendación.</w:t>
      </w:r>
      <w:r>
        <w:rPr>
          <w:spacing w:val="1"/>
        </w:rPr>
        <w:t> </w:t>
      </w:r>
      <w:r>
        <w:rPr/>
        <w:t>Entregará,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adicionales,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correspondientes de que ha cumplido con la recomendación. Dicho plazo podrá ser ampliado</w:t>
      </w:r>
      <w:r>
        <w:rPr>
          <w:spacing w:val="1"/>
        </w:rPr>
        <w:t> </w:t>
      </w:r>
      <w:r>
        <w:rPr/>
        <w:t>cuando</w:t>
      </w:r>
      <w:r>
        <w:rPr>
          <w:spacing w:val="-3"/>
        </w:rPr>
        <w:t> </w:t>
      </w:r>
      <w:r>
        <w:rPr/>
        <w:t>la naturaleza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recomendación</w:t>
      </w:r>
      <w:r>
        <w:rPr>
          <w:spacing w:val="-1"/>
        </w:rPr>
        <w:t> </w:t>
      </w:r>
      <w:r>
        <w:rPr/>
        <w:t>así</w:t>
      </w:r>
      <w:r>
        <w:rPr>
          <w:spacing w:val="-6"/>
        </w:rPr>
        <w:t> </w:t>
      </w:r>
      <w:r>
        <w:rPr/>
        <w:t>lo amerite.</w:t>
      </w:r>
    </w:p>
    <w:p>
      <w:pPr>
        <w:pStyle w:val="BodyText"/>
        <w:spacing w:before="1"/>
      </w:pPr>
    </w:p>
    <w:p>
      <w:pPr>
        <w:pStyle w:val="BodyText"/>
        <w:spacing w:before="1"/>
        <w:ind w:left="256" w:right="5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74.-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obligada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ninguna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a</w:t>
      </w:r>
      <w:r>
        <w:rPr>
          <w:spacing w:val="6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 a la cual dirigió una recomendación o a algún particular. Si dichas pruebas le son</w:t>
      </w:r>
      <w:r>
        <w:rPr>
          <w:spacing w:val="1"/>
        </w:rPr>
        <w:t> </w:t>
      </w:r>
      <w:r>
        <w:rPr/>
        <w:t>solicitadas,</w:t>
      </w:r>
      <w:r>
        <w:rPr>
          <w:spacing w:val="-1"/>
        </w:rPr>
        <w:t> </w:t>
      </w:r>
      <w:r>
        <w:rPr/>
        <w:t>discrecionalmente</w:t>
      </w:r>
      <w:r>
        <w:rPr>
          <w:spacing w:val="-3"/>
        </w:rPr>
        <w:t> </w:t>
      </w:r>
      <w:r>
        <w:rPr/>
        <w:t>determinará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entregarse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no.</w:t>
      </w:r>
    </w:p>
    <w:p>
      <w:pPr>
        <w:pStyle w:val="BodyText"/>
        <w:spacing w:line="244" w:lineRule="auto" w:before="196"/>
        <w:ind w:left="256" w:right="514"/>
        <w:jc w:val="both"/>
      </w:pPr>
      <w:r>
        <w:rPr>
          <w:rFonts w:ascii="Arial" w:hAnsi="Arial"/>
          <w:b/>
        </w:rPr>
        <w:t>Artículo 75.- </w:t>
      </w:r>
      <w:r>
        <w:rPr/>
        <w:t>Las recomendaciones y las determinaciones de no violación se referirán a casos</w:t>
      </w:r>
      <w:r>
        <w:rPr>
          <w:spacing w:val="1"/>
        </w:rPr>
        <w:t> </w:t>
      </w:r>
      <w:r>
        <w:rPr/>
        <w:t>concretos;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podrán</w:t>
      </w:r>
      <w:r>
        <w:rPr>
          <w:spacing w:val="-5"/>
        </w:rPr>
        <w:t> </w:t>
      </w:r>
      <w:r>
        <w:rPr/>
        <w:t>aplicarlos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otros</w:t>
      </w:r>
      <w:r>
        <w:rPr>
          <w:spacing w:val="-6"/>
        </w:rPr>
        <w:t> </w:t>
      </w:r>
      <w:r>
        <w:rPr/>
        <w:t>casos</w:t>
      </w:r>
      <w:r>
        <w:rPr>
          <w:spacing w:val="-6"/>
        </w:rPr>
        <w:t> </w:t>
      </w:r>
      <w:r>
        <w:rPr/>
        <w:t>por</w:t>
      </w:r>
      <w:r>
        <w:rPr>
          <w:spacing w:val="-2"/>
        </w:rPr>
        <w:t> </w:t>
      </w:r>
      <w:r>
        <w:rPr/>
        <w:t>analogía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mayoría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razón.</w:t>
      </w:r>
    </w:p>
    <w:p>
      <w:pPr>
        <w:spacing w:before="187"/>
        <w:ind w:left="2105" w:right="2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2105" w:right="23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NOTIFICACIONES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INFORMES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56" w:right="509"/>
        <w:jc w:val="both"/>
      </w:pPr>
      <w:r>
        <w:rPr>
          <w:rFonts w:ascii="Arial" w:hAnsi="Arial"/>
          <w:b/>
        </w:rPr>
        <w:t>Artículo 76.-</w:t>
      </w:r>
      <w:r>
        <w:rPr>
          <w:rFonts w:ascii="Arial" w:hAnsi="Arial"/>
          <w:b/>
          <w:spacing w:val="1"/>
        </w:rPr>
        <w:t> </w:t>
      </w:r>
      <w:r>
        <w:rPr/>
        <w:t>La Defensoría notificará inmediatamente a los quejosos los resultados de la</w:t>
      </w:r>
      <w:r>
        <w:rPr>
          <w:spacing w:val="1"/>
        </w:rPr>
        <w:t> </w:t>
      </w:r>
      <w:r>
        <w:rPr/>
        <w:t>investigación, la</w:t>
      </w:r>
      <w:r>
        <w:rPr>
          <w:spacing w:val="1"/>
        </w:rPr>
        <w:t> </w:t>
      </w:r>
      <w:r>
        <w:rPr/>
        <w:t>recomendación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dirigido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responsables de las violaciones respectivas, la aceptación y la ejecución que se haya dado a 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before="198"/>
        <w:ind w:left="256" w:right="513"/>
        <w:jc w:val="both"/>
      </w:pPr>
      <w:r>
        <w:rPr>
          <w:rFonts w:ascii="Arial" w:hAnsi="Arial"/>
          <w:b/>
        </w:rPr>
        <w:t>Artículo 77.- </w:t>
      </w:r>
      <w:r>
        <w:rPr/>
        <w:t>El titular de la Defensoría podrá publicar, en su totalidad o en forma resumida, las</w:t>
      </w:r>
      <w:r>
        <w:rPr>
          <w:spacing w:val="1"/>
        </w:rPr>
        <w:t> </w:t>
      </w:r>
      <w:r>
        <w:rPr/>
        <w:t>recomendaciones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dicte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organismo,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8"/>
        </w:rPr>
        <w:t> </w:t>
      </w:r>
      <w:r>
        <w:rPr/>
        <w:t>gaceta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informes</w:t>
      </w:r>
      <w:r>
        <w:rPr>
          <w:spacing w:val="-5"/>
        </w:rPr>
        <w:t> </w:t>
      </w:r>
      <w:r>
        <w:rPr/>
        <w:t>anuales.</w:t>
      </w:r>
    </w:p>
    <w:p>
      <w:pPr>
        <w:pStyle w:val="BodyText"/>
        <w:spacing w:before="200"/>
        <w:ind w:left="256" w:right="506"/>
        <w:jc w:val="both"/>
      </w:pPr>
      <w:r>
        <w:rPr/>
        <w:t>De no ser aceptada una recomendación, la Defensoría lo hará del conocimiento de la opinión</w:t>
      </w:r>
      <w:r>
        <w:rPr>
          <w:spacing w:val="1"/>
        </w:rPr>
        <w:t> </w:t>
      </w:r>
      <w:r>
        <w:rPr/>
        <w:t>pública.</w:t>
      </w:r>
      <w:r>
        <w:rPr>
          <w:spacing w:val="-5"/>
        </w:rPr>
        <w:t> </w:t>
      </w:r>
      <w:r>
        <w:rPr/>
        <w:t>Cuando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investigación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desprenda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acreditan</w:t>
      </w:r>
      <w:r>
        <w:rPr>
          <w:spacing w:val="-10"/>
        </w:rPr>
        <w:t> </w:t>
      </w:r>
      <w:r>
        <w:rPr/>
        <w:t>violaciones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humanos, esto deberá comunicarse a la autoridad contra quien se presentó la queja y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superior jerárquico. En casos excepcionales podrá determinarse si los documentos que emite,</w:t>
      </w:r>
      <w:r>
        <w:rPr>
          <w:spacing w:val="1"/>
        </w:rPr>
        <w:t> </w:t>
      </w:r>
      <w:r>
        <w:rPr/>
        <w:t>sólo</w:t>
      </w:r>
      <w:r>
        <w:rPr>
          <w:spacing w:val="13"/>
        </w:rPr>
        <w:t> </w:t>
      </w:r>
      <w:r>
        <w:rPr/>
        <w:t>deban</w:t>
      </w:r>
      <w:r>
        <w:rPr>
          <w:spacing w:val="11"/>
        </w:rPr>
        <w:t> </w:t>
      </w:r>
      <w:r>
        <w:rPr/>
        <w:t>comunicarse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interesados</w:t>
      </w:r>
      <w:r>
        <w:rPr>
          <w:spacing w:val="15"/>
        </w:rPr>
        <w:t> </w:t>
      </w:r>
      <w:r>
        <w:rPr/>
        <w:t>de</w:t>
      </w:r>
      <w:r>
        <w:rPr>
          <w:spacing w:val="11"/>
        </w:rPr>
        <w:t> </w:t>
      </w:r>
      <w:r>
        <w:rPr/>
        <w:t>acuerdo</w:t>
      </w:r>
      <w:r>
        <w:rPr>
          <w:spacing w:val="11"/>
        </w:rPr>
        <w:t> </w:t>
      </w:r>
      <w:r>
        <w:rPr/>
        <w:t>con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circunstancias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propio</w:t>
      </w:r>
      <w:r>
        <w:rPr>
          <w:spacing w:val="-3"/>
        </w:rPr>
        <w:t> </w:t>
      </w:r>
      <w:r>
        <w:rPr/>
        <w:t>caso.</w:t>
      </w:r>
    </w:p>
    <w:p>
      <w:pPr>
        <w:pStyle w:val="BodyText"/>
        <w:spacing w:before="199"/>
        <w:ind w:left="256" w:right="5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78.-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anuales,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contener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descripción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u w:val="single" w:color="602221"/>
        </w:rPr>
        <w:t>características</w:t>
      </w:r>
      <w:r>
        <w:rPr>
          <w:spacing w:val="16"/>
          <w:u w:val="single" w:color="602221"/>
        </w:rPr>
        <w:t> </w:t>
      </w:r>
      <w:r>
        <w:rPr>
          <w:u w:val="single" w:color="602221"/>
        </w:rPr>
        <w:t>de</w:t>
      </w:r>
      <w:r>
        <w:rPr>
          <w:spacing w:val="19"/>
          <w:u w:val="single" w:color="602221"/>
        </w:rPr>
        <w:t> </w:t>
      </w:r>
      <w:r>
        <w:rPr>
          <w:u w:val="single" w:color="602221"/>
        </w:rPr>
        <w:t>las</w:t>
      </w:r>
      <w:r>
        <w:rPr>
          <w:spacing w:val="17"/>
          <w:u w:val="single" w:color="602221"/>
        </w:rPr>
        <w:t> </w:t>
      </w:r>
      <w:r>
        <w:rPr>
          <w:u w:val="single" w:color="602221"/>
        </w:rPr>
        <w:t>quejas</w:t>
      </w:r>
      <w:r>
        <w:rPr>
          <w:spacing w:val="16"/>
          <w:u w:val="single" w:color="602221"/>
        </w:rPr>
        <w:t> </w:t>
      </w:r>
      <w:r>
        <w:rPr>
          <w:u w:val="single" w:color="602221"/>
        </w:rPr>
        <w:t>y</w:t>
      </w:r>
      <w:r>
        <w:rPr>
          <w:spacing w:val="20"/>
          <w:u w:val="single" w:color="602221"/>
        </w:rPr>
        <w:t> </w:t>
      </w:r>
      <w:r>
        <w:rPr>
          <w:u w:val="single" w:color="602221"/>
        </w:rPr>
        <w:t>denuncias</w:t>
      </w:r>
      <w:r>
        <w:rPr>
          <w:spacing w:val="17"/>
          <w:u w:val="single" w:color="602221"/>
        </w:rPr>
        <w:t> </w:t>
      </w:r>
      <w:r>
        <w:rPr>
          <w:u w:val="single" w:color="602221"/>
        </w:rPr>
        <w:t>que</w:t>
      </w:r>
      <w:r>
        <w:rPr>
          <w:spacing w:val="16"/>
          <w:u w:val="single" w:color="602221"/>
        </w:rPr>
        <w:t> </w:t>
      </w:r>
      <w:r>
        <w:rPr>
          <w:u w:val="single" w:color="602221"/>
        </w:rPr>
        <w:t>se</w:t>
      </w:r>
      <w:r>
        <w:rPr>
          <w:spacing w:val="17"/>
          <w:u w:val="single" w:color="602221"/>
        </w:rPr>
        <w:t> </w:t>
      </w:r>
      <w:r>
        <w:rPr>
          <w:u w:val="single" w:color="602221"/>
        </w:rPr>
        <w:t>hayan</w:t>
      </w:r>
      <w:r>
        <w:rPr>
          <w:spacing w:val="19"/>
          <w:u w:val="single" w:color="602221"/>
        </w:rPr>
        <w:t> </w:t>
      </w:r>
      <w:r>
        <w:rPr>
          <w:u w:val="single" w:color="602221"/>
        </w:rPr>
        <w:t>presentado,</w:t>
      </w:r>
      <w:r>
        <w:rPr>
          <w:spacing w:val="18"/>
          <w:u w:val="single" w:color="602221"/>
        </w:rPr>
        <w:t> </w:t>
      </w:r>
      <w:r>
        <w:rPr>
          <w:u w:val="single" w:color="602221"/>
        </w:rPr>
        <w:t>los</w:t>
      </w:r>
      <w:r>
        <w:rPr>
          <w:spacing w:val="16"/>
          <w:u w:val="single" w:color="602221"/>
        </w:rPr>
        <w:t> </w:t>
      </w:r>
      <w:r>
        <w:rPr>
          <w:u w:val="single" w:color="602221"/>
        </w:rPr>
        <w:t>efectos</w:t>
      </w:r>
      <w:r>
        <w:rPr>
          <w:spacing w:val="17"/>
          <w:u w:val="single" w:color="602221"/>
        </w:rPr>
        <w:t> </w:t>
      </w:r>
      <w:r>
        <w:rPr>
          <w:u w:val="single" w:color="602221"/>
        </w:rPr>
        <w:t>de</w:t>
      </w:r>
      <w:r>
        <w:rPr>
          <w:spacing w:val="17"/>
          <w:u w:val="single" w:color="602221"/>
        </w:rPr>
        <w:t> </w:t>
      </w:r>
      <w:r>
        <w:rPr>
          <w:u w:val="single" w:color="602221"/>
        </w:rPr>
        <w:t>la</w:t>
      </w:r>
      <w:r>
        <w:rPr>
          <w:spacing w:val="18"/>
          <w:u w:val="single" w:color="602221"/>
        </w:rPr>
        <w:t> </w:t>
      </w:r>
      <w:r>
        <w:rPr>
          <w:u w:val="single" w:color="602221"/>
        </w:rPr>
        <w:t>labor</w:t>
      </w:r>
      <w:r>
        <w:rPr>
          <w:spacing w:val="18"/>
          <w:u w:val="single" w:color="602221"/>
        </w:rPr>
        <w:t> </w:t>
      </w:r>
      <w:r>
        <w:rPr>
          <w:u w:val="single" w:color="602221"/>
        </w:rPr>
        <w:t>de</w:t>
      </w:r>
    </w:p>
    <w:p>
      <w:pPr>
        <w:spacing w:after="0"/>
        <w:jc w:val="both"/>
        <w:sectPr>
          <w:pgSz w:w="12250" w:h="15860"/>
          <w:pgMar w:header="794" w:footer="1000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4"/>
        <w:ind w:left="256" w:right="514"/>
        <w:jc w:val="both"/>
      </w:pPr>
      <w:r>
        <w:rPr/>
        <w:t>conciliación; las investigaciones realizadas, las recomendaciones y las determinaciones de no</w:t>
      </w:r>
      <w:r>
        <w:rPr>
          <w:spacing w:val="1"/>
        </w:rPr>
        <w:t> </w:t>
      </w:r>
      <w:r>
        <w:rPr/>
        <w:t>violación que se hubiesen formulado; los resultados obtenidos, así como las estadísticas, 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desarrollados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consideren</w:t>
      </w:r>
      <w:r>
        <w:rPr>
          <w:spacing w:val="1"/>
        </w:rPr>
        <w:t> </w:t>
      </w:r>
      <w:r>
        <w:rPr/>
        <w:t>relevantes.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deberá</w:t>
      </w:r>
      <w:r>
        <w:rPr>
          <w:spacing w:val="-59"/>
        </w:rPr>
        <w:t> </w:t>
      </w:r>
      <w:r>
        <w:rPr/>
        <w:t>contener propuestas dirigidas a las autoridades y servidores públicos competentes, federales,</w:t>
      </w:r>
      <w:r>
        <w:rPr>
          <w:spacing w:val="1"/>
        </w:rPr>
        <w:t> </w:t>
      </w:r>
      <w:r>
        <w:rPr/>
        <w:t>locales y municipales a efecto de promover la expedición o modificación de disposiciones</w:t>
      </w:r>
      <w:r>
        <w:rPr>
          <w:spacing w:val="1"/>
        </w:rPr>
        <w:t> </w:t>
      </w:r>
      <w:r>
        <w:rPr/>
        <w:t>legislativas y reglamentarias, así como para perfeccionar las prácticas administrativas, con el</w:t>
      </w:r>
      <w:r>
        <w:rPr>
          <w:spacing w:val="1"/>
        </w:rPr>
        <w:t> </w:t>
      </w:r>
      <w:r>
        <w:rPr/>
        <w:t>objeto de tutelar de manera más efectiva y expedita los derechos humanos de los gobernados y</w:t>
      </w:r>
      <w:r>
        <w:rPr>
          <w:spacing w:val="-59"/>
        </w:rPr>
        <w:t> </w:t>
      </w:r>
      <w:r>
        <w:rPr/>
        <w:t>lograr una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eficiencia</w:t>
      </w:r>
      <w:r>
        <w:rPr>
          <w:spacing w:val="-1"/>
        </w:rPr>
        <w:t> </w:t>
      </w:r>
      <w:r>
        <w:rPr/>
        <w:t>en la prestación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 públicos.</w:t>
      </w:r>
    </w:p>
    <w:p>
      <w:pPr>
        <w:spacing w:before="0"/>
        <w:ind w:left="25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0"/>
        <w:ind w:left="1852" w:right="184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2"/>
        <w:ind w:left="2105" w:right="236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INCONFORMIDADES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56" w:right="511"/>
        <w:jc w:val="both"/>
      </w:pPr>
      <w:r>
        <w:rPr>
          <w:rFonts w:ascii="Arial" w:hAnsi="Arial"/>
          <w:b/>
        </w:rPr>
        <w:t>Artículo 79</w:t>
      </w:r>
      <w:r>
        <w:rPr/>
        <w:t>.- Contra las recomendaciones o determinaciones de la Defensoría procederán los</w:t>
      </w:r>
      <w:r>
        <w:rPr>
          <w:spacing w:val="1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queja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impugnación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apartado</w:t>
      </w:r>
      <w:r>
        <w:rPr>
          <w:spacing w:val="-12"/>
        </w:rPr>
        <w:t> </w:t>
      </w:r>
      <w:r>
        <w:rPr/>
        <w:t>B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102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5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Federal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regulados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Humanos.</w:t>
      </w:r>
    </w:p>
    <w:p>
      <w:pPr>
        <w:pStyle w:val="BodyText"/>
        <w:rPr>
          <w:sz w:val="31"/>
        </w:rPr>
      </w:pPr>
    </w:p>
    <w:p>
      <w:pPr>
        <w:spacing w:before="1"/>
        <w:ind w:left="2105" w:right="23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before="1"/>
        <w:ind w:left="1852" w:right="2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AUTORIDADES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SERVIDORES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PÚBLICOS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3067" w:right="3345" w:firstLine="124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OBLIGACIONES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COLABORACIÓN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256" w:right="508"/>
        <w:jc w:val="both"/>
      </w:pPr>
      <w:r>
        <w:rPr>
          <w:rFonts w:ascii="Arial" w:hAnsi="Arial"/>
          <w:b/>
          <w:spacing w:val="-1"/>
        </w:rPr>
        <w:t>Artículo 80.- </w:t>
      </w:r>
      <w:r>
        <w:rPr>
          <w:spacing w:val="-1"/>
        </w:rPr>
        <w:t>De conformidad con lo establecido en la presente Ley, </w:t>
      </w:r>
      <w:r>
        <w:rPr/>
        <w:t>las autoridades y servidores</w:t>
      </w:r>
      <w:r>
        <w:rPr>
          <w:spacing w:val="-59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involucrados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que por razón de sus funciones o actividades puedan proporcionar información</w:t>
      </w:r>
      <w:r>
        <w:rPr>
          <w:spacing w:val="1"/>
        </w:rPr>
        <w:t> </w:t>
      </w:r>
      <w:r>
        <w:rPr/>
        <w:t>pertinente,</w:t>
      </w:r>
      <w:r>
        <w:rPr>
          <w:spacing w:val="2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cumplir en</w:t>
      </w:r>
      <w:r>
        <w:rPr>
          <w:spacing w:val="-2"/>
        </w:rPr>
        <w:t> </w:t>
      </w:r>
      <w:r>
        <w:rPr/>
        <w:t>sus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peticiones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Defensoría.</w:t>
      </w:r>
    </w:p>
    <w:p>
      <w:pPr>
        <w:pStyle w:val="BodyText"/>
        <w:spacing w:before="198"/>
        <w:ind w:left="256" w:right="509"/>
        <w:jc w:val="both"/>
      </w:pPr>
      <w:r>
        <w:rPr>
          <w:rFonts w:ascii="Arial" w:hAnsi="Arial"/>
          <w:b/>
        </w:rPr>
        <w:t>Artículo 81.- </w:t>
      </w:r>
      <w:r>
        <w:rPr/>
        <w:t>Las autoridades o servidores públicos estatales o municipales a los que se les</w:t>
      </w:r>
      <w:r>
        <w:rPr>
          <w:spacing w:val="1"/>
        </w:rPr>
        <w:t> </w:t>
      </w:r>
      <w:r>
        <w:rPr/>
        <w:t>solicite información o documentación que se estime con carácter reservado, lo comunicarán a la</w:t>
      </w:r>
      <w:r>
        <w:rPr>
          <w:spacing w:val="-59"/>
        </w:rPr>
        <w:t> </w:t>
      </w:r>
      <w:r>
        <w:rPr/>
        <w:t>Defensoría y expresarán las razones para considerarla así. En ese supuesto, los Defensores</w:t>
      </w:r>
      <w:r>
        <w:rPr>
          <w:spacing w:val="1"/>
        </w:rPr>
        <w:t> </w:t>
      </w:r>
      <w:r>
        <w:rPr/>
        <w:t>Adjuntos y Especializados tendrán la facultad de hacer la calificación definitiva sobre la reserva,</w:t>
      </w:r>
      <w:r>
        <w:rPr>
          <w:spacing w:val="1"/>
        </w:rPr>
        <w:t> </w:t>
      </w:r>
      <w:r>
        <w:rPr/>
        <w:t>y solicitar que se les proporcione la información o documentación que se manejará en la más</w:t>
      </w:r>
      <w:r>
        <w:rPr>
          <w:spacing w:val="1"/>
        </w:rPr>
        <w:t> </w:t>
      </w:r>
      <w:r>
        <w:rPr/>
        <w:t>estricta</w:t>
      </w:r>
      <w:r>
        <w:rPr>
          <w:spacing w:val="-3"/>
        </w:rPr>
        <w:t> </w:t>
      </w:r>
      <w:r>
        <w:rPr/>
        <w:t>confidencialidad.</w:t>
      </w:r>
    </w:p>
    <w:p>
      <w:pPr>
        <w:pStyle w:val="BodyText"/>
        <w:spacing w:before="201"/>
        <w:ind w:left="256" w:right="514"/>
        <w:jc w:val="both"/>
      </w:pPr>
      <w:r>
        <w:rPr>
          <w:rFonts w:ascii="Arial" w:hAnsi="Arial"/>
          <w:b/>
        </w:rPr>
        <w:t>Artículo 82.- </w:t>
      </w:r>
      <w:r>
        <w:rPr/>
        <w:t>En los términos previstos en la presente Ley, las autoridades y servidores públicos</w:t>
      </w:r>
      <w:r>
        <w:rPr>
          <w:spacing w:val="-59"/>
        </w:rPr>
        <w:t> </w:t>
      </w:r>
      <w:r>
        <w:rPr/>
        <w:t>estatales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municipales,</w:t>
      </w:r>
      <w:r>
        <w:rPr>
          <w:spacing w:val="-6"/>
        </w:rPr>
        <w:t> </w:t>
      </w:r>
      <w:r>
        <w:rPr/>
        <w:t>colaborarán</w:t>
      </w:r>
      <w:r>
        <w:rPr>
          <w:spacing w:val="-5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4"/>
        </w:rPr>
        <w:t> </w:t>
      </w:r>
      <w:r>
        <w:rPr/>
        <w:t>competencia</w:t>
      </w:r>
      <w:r>
        <w:rPr>
          <w:spacing w:val="-7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Defensoría.</w:t>
      </w:r>
    </w:p>
    <w:p>
      <w:pPr>
        <w:pStyle w:val="BodyText"/>
        <w:rPr>
          <w:sz w:val="24"/>
        </w:rPr>
      </w:pPr>
    </w:p>
    <w:p>
      <w:pPr>
        <w:spacing w:line="252" w:lineRule="exact" w:before="173"/>
        <w:ind w:left="1852" w:right="21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0"/>
        <w:ind w:left="1852" w:right="211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AUTORIDADES,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SERVIDORES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PÚBLICOS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PARTICULARES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56" w:right="50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administrativamente por los actos u omisiones en que incurran durante y con motivo de la</w:t>
      </w:r>
      <w:r>
        <w:rPr>
          <w:spacing w:val="1"/>
        </w:rPr>
        <w:t> </w:t>
      </w:r>
      <w:r>
        <w:rPr/>
        <w:t>tramitación de quejas ante la Defensoría, de acuerdo con las disposiciones constitucionales y</w:t>
      </w:r>
      <w:r>
        <w:rPr>
          <w:spacing w:val="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aplicables.</w:t>
      </w:r>
    </w:p>
    <w:p>
      <w:pPr>
        <w:spacing w:after="0"/>
        <w:jc w:val="both"/>
        <w:sectPr>
          <w:headerReference w:type="default" r:id="rId9"/>
          <w:footerReference w:type="default" r:id="rId10"/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ind w:left="256" w:right="509"/>
        <w:jc w:val="both"/>
      </w:pPr>
      <w:r>
        <w:rPr>
          <w:rFonts w:ascii="Arial" w:hAnsi="Arial"/>
          <w:b/>
        </w:rPr>
        <w:t>Artículo 84.-</w:t>
      </w:r>
      <w:r>
        <w:rPr>
          <w:rFonts w:ascii="Arial" w:hAnsi="Arial"/>
          <w:b/>
          <w:spacing w:val="1"/>
        </w:rPr>
        <w:t> </w:t>
      </w:r>
      <w:r>
        <w:rPr/>
        <w:t>la Defensoría podrá rendir un informe especial cuando persistan actitudes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 que impliquen conductas evasivas o de entorpecimiento por parte de las autoridades</w:t>
      </w:r>
      <w:r>
        <w:rPr>
          <w:spacing w:val="1"/>
        </w:rPr>
        <w:t> </w:t>
      </w:r>
      <w:r>
        <w:rPr/>
        <w:t>y servidores públicos que deban intervenir o colaborar en sus investigaciones, no obstante los</w:t>
      </w:r>
      <w:r>
        <w:rPr>
          <w:spacing w:val="1"/>
        </w:rPr>
        <w:t> </w:t>
      </w:r>
      <w:r>
        <w:rPr/>
        <w:t>requerimientos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ésta</w:t>
      </w:r>
      <w:r>
        <w:rPr>
          <w:spacing w:val="-6"/>
        </w:rPr>
        <w:t> </w:t>
      </w:r>
      <w:r>
        <w:rPr/>
        <w:t>les</w:t>
      </w:r>
      <w:r>
        <w:rPr>
          <w:spacing w:val="-1"/>
        </w:rPr>
        <w:t> </w:t>
      </w:r>
      <w:r>
        <w:rPr/>
        <w:t>hubiere</w:t>
      </w:r>
      <w:r>
        <w:rPr>
          <w:spacing w:val="-4"/>
        </w:rPr>
        <w:t> </w:t>
      </w:r>
      <w:r>
        <w:rPr/>
        <w:t>formulado.</w:t>
      </w:r>
    </w:p>
    <w:p>
      <w:pPr>
        <w:pStyle w:val="BodyText"/>
        <w:spacing w:before="73"/>
        <w:ind w:left="256" w:right="511"/>
        <w:jc w:val="both"/>
      </w:pPr>
      <w:r>
        <w:rPr>
          <w:rFonts w:ascii="Arial" w:hAnsi="Arial"/>
          <w:b/>
        </w:rPr>
        <w:t>Artículo 85.- </w:t>
      </w:r>
      <w:r>
        <w:rPr/>
        <w:t>la Defensoría denunciará ante los órganos competentes los delitos o faltas que,</w:t>
      </w:r>
      <w:r>
        <w:rPr>
          <w:spacing w:val="1"/>
        </w:rPr>
        <w:t> </w:t>
      </w:r>
      <w:r>
        <w:rPr/>
        <w:t>independientemente de las conductas y actitudes a que se refiere el artículo anterior, hubiesen</w:t>
      </w:r>
      <w:r>
        <w:rPr>
          <w:spacing w:val="1"/>
        </w:rPr>
        <w:t> </w:t>
      </w:r>
      <w:r>
        <w:rPr/>
        <w:t>cometido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servidores públicos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202"/>
        <w:ind w:left="256" w:right="506"/>
        <w:jc w:val="both"/>
      </w:pPr>
      <w:r>
        <w:rPr/>
        <w:t>Además de las denuncias sobre los delitos y faltas administrativas en que puedan incurrir las</w:t>
      </w:r>
      <w:r>
        <w:rPr>
          <w:spacing w:val="1"/>
        </w:rPr>
        <w:t> </w:t>
      </w:r>
      <w:r>
        <w:rPr/>
        <w:t>autoridades y servidores públicos en el curso de las investigaciones seguidas por la Defensoría,</w:t>
      </w:r>
      <w:r>
        <w:rPr>
          <w:spacing w:val="-59"/>
        </w:rPr>
        <w:t> </w:t>
      </w:r>
      <w:r>
        <w:rPr/>
        <w:t>podrá solicitar la amonestación pública o privada, según el caso, al Titular de la Dependencia de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195"/>
        <w:ind w:left="256" w:right="511"/>
        <w:jc w:val="both"/>
      </w:pPr>
      <w:r>
        <w:rPr/>
        <w:t>Respecto a los particulares que durante los procedimientos de la Defensoría incurran en faltas o</w:t>
      </w:r>
      <w:r>
        <w:rPr>
          <w:spacing w:val="-59"/>
        </w:rPr>
        <w:t> </w:t>
      </w:r>
      <w:r>
        <w:rPr/>
        <w:t>en delitos, la misma lo hará del conocimiento de las autoridades competentes para que sean</w:t>
      </w:r>
      <w:r>
        <w:rPr>
          <w:spacing w:val="1"/>
        </w:rPr>
        <w:t> </w:t>
      </w:r>
      <w:r>
        <w:rPr/>
        <w:t>sancionados</w:t>
      </w:r>
      <w:r>
        <w:rPr>
          <w:spacing w:val="-3"/>
        </w:rPr>
        <w:t> </w:t>
      </w:r>
      <w:r>
        <w:rPr/>
        <w:t>de acuerdo</w:t>
      </w:r>
      <w:r>
        <w:rPr>
          <w:spacing w:val="-5"/>
        </w:rPr>
        <w:t> </w:t>
      </w:r>
      <w:r>
        <w:rPr/>
        <w:t>con las</w:t>
      </w:r>
      <w:r>
        <w:rPr>
          <w:spacing w:val="-3"/>
        </w:rPr>
        <w:t> </w:t>
      </w:r>
      <w:r>
        <w:rPr/>
        <w:t>leyes 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materia.</w:t>
      </w:r>
    </w:p>
    <w:p>
      <w:pPr>
        <w:pStyle w:val="BodyText"/>
        <w:spacing w:before="196"/>
        <w:ind w:left="256" w:right="5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superiores</w:t>
      </w:r>
      <w:r>
        <w:rPr>
          <w:spacing w:val="-59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incurran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municipales, durante y con motivo de las investigaciones que realiza dicha Defensoría para</w:t>
      </w:r>
      <w:r>
        <w:rPr>
          <w:spacing w:val="1"/>
        </w:rPr>
        <w:t> </w:t>
      </w:r>
      <w:r>
        <w:rPr/>
        <w:t>efectos de la aplicación de las sanciones administrativas que deban imponerse. La autoridad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o</w:t>
      </w:r>
      <w:r>
        <w:rPr>
          <w:spacing w:val="61"/>
        </w:rPr>
        <w:t> </w:t>
      </w:r>
      <w:r>
        <w:rPr/>
        <w:t>sanciones</w:t>
      </w:r>
      <w:r>
        <w:rPr>
          <w:spacing w:val="61"/>
        </w:rPr>
        <w:t> </w:t>
      </w:r>
      <w:r>
        <w:rPr/>
        <w:t>disciplinarias</w:t>
      </w:r>
      <w:r>
        <w:rPr>
          <w:spacing w:val="1"/>
        </w:rPr>
        <w:t> </w:t>
      </w:r>
      <w:r>
        <w:rPr/>
        <w:t>aplicadas.</w:t>
      </w:r>
    </w:p>
    <w:p>
      <w:pPr>
        <w:pStyle w:val="BodyText"/>
        <w:spacing w:before="5"/>
        <w:rPr>
          <w:sz w:val="26"/>
        </w:rPr>
      </w:pPr>
    </w:p>
    <w:p>
      <w:pPr>
        <w:spacing w:line="250" w:lineRule="exact" w:before="0"/>
        <w:ind w:left="1852" w:right="210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QUINTO</w:t>
      </w:r>
    </w:p>
    <w:p>
      <w:pPr>
        <w:spacing w:line="250" w:lineRule="exact" w:before="0"/>
        <w:ind w:left="1692" w:right="19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LABORAL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PATRIMONIO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DEFENSORÍA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before="1"/>
        <w:ind w:left="3629" w:right="3863" w:firstLine="3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ÚNICO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RÉGIMEN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LABORAL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 w:before="1"/>
        <w:ind w:left="256" w:right="5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personal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presta</w:t>
      </w:r>
      <w:r>
        <w:rPr>
          <w:spacing w:val="8"/>
        </w:rPr>
        <w:t> </w:t>
      </w:r>
      <w:r>
        <w:rPr/>
        <w:t>sus</w:t>
      </w:r>
      <w:r>
        <w:rPr>
          <w:spacing w:val="6"/>
        </w:rPr>
        <w:t> </w:t>
      </w:r>
      <w:r>
        <w:rPr/>
        <w:t>servicios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Defensoría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regirá</w:t>
      </w:r>
      <w:r>
        <w:rPr>
          <w:spacing w:val="10"/>
        </w:rPr>
        <w:t> </w:t>
      </w:r>
      <w:r>
        <w:rPr/>
        <w:t>por</w:t>
      </w:r>
      <w:r>
        <w:rPr>
          <w:spacing w:val="7"/>
        </w:rPr>
        <w:t> </w:t>
      </w:r>
      <w:r>
        <w:rPr/>
        <w:t>lo</w:t>
      </w:r>
      <w:r>
        <w:rPr>
          <w:spacing w:val="8"/>
        </w:rPr>
        <w:t> </w:t>
      </w:r>
      <w:r>
        <w:rPr/>
        <w:t>dispuesto</w:t>
      </w:r>
      <w:r>
        <w:rPr>
          <w:spacing w:val="8"/>
        </w:rPr>
        <w:t> </w:t>
      </w:r>
      <w:r>
        <w:rPr/>
        <w:t>en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estatal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regule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relaciones</w:t>
      </w:r>
      <w:r>
        <w:rPr>
          <w:spacing w:val="-4"/>
        </w:rPr>
        <w:t> </w:t>
      </w:r>
      <w:r>
        <w:rPr/>
        <w:t>laborales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trabajadores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95"/>
        <w:ind w:left="256"/>
        <w:jc w:val="both"/>
      </w:pPr>
      <w:r>
        <w:rPr/>
        <w:t>Dicho</w:t>
      </w:r>
      <w:r>
        <w:rPr>
          <w:spacing w:val="-5"/>
        </w:rPr>
        <w:t> </w:t>
      </w:r>
      <w:r>
        <w:rPr/>
        <w:t>personal</w:t>
      </w:r>
      <w:r>
        <w:rPr>
          <w:spacing w:val="-10"/>
        </w:rPr>
        <w:t> </w:t>
      </w:r>
      <w:r>
        <w:rPr/>
        <w:t>quedará</w:t>
      </w:r>
      <w:r>
        <w:rPr>
          <w:spacing w:val="-6"/>
        </w:rPr>
        <w:t> </w:t>
      </w:r>
      <w:r>
        <w:rPr/>
        <w:t>incorporado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régimen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Fondo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Pensiones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98"/>
        <w:ind w:left="256" w:right="509"/>
        <w:jc w:val="both"/>
      </w:pPr>
      <w:r>
        <w:rPr/>
        <w:t>Se establecerá un servicio de carrera profesional que garantice el cumplimiento del objeto</w:t>
      </w:r>
      <w:r>
        <w:rPr>
          <w:spacing w:val="1"/>
        </w:rPr>
        <w:t> </w:t>
      </w:r>
      <w:r>
        <w:rPr/>
        <w:t>señalado en el artículo 2 de esta Ley, de conformidad con lo que disponga el Estatuto 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6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Ciudadano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propuesta</w:t>
      </w:r>
      <w:r>
        <w:rPr>
          <w:spacing w:val="-4"/>
        </w:rPr>
        <w:t> </w:t>
      </w:r>
      <w:r>
        <w:rPr/>
        <w:t>del Defensor.</w:t>
      </w:r>
    </w:p>
    <w:p>
      <w:pPr>
        <w:pStyle w:val="BodyText"/>
        <w:spacing w:before="195"/>
        <w:ind w:left="256" w:right="510"/>
        <w:jc w:val="both"/>
      </w:pPr>
      <w:r>
        <w:rPr/>
        <w:t>Debido a la naturaleza de las funciones que se desempeñan en la Defensoría, todo el personal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 guardar</w:t>
      </w:r>
      <w:r>
        <w:rPr>
          <w:spacing w:val="1"/>
        </w:rPr>
        <w:t> </w:t>
      </w:r>
      <w:r>
        <w:rPr/>
        <w:t>sigilo</w:t>
      </w:r>
      <w:r>
        <w:rPr>
          <w:spacing w:val="1"/>
        </w:rPr>
        <w:t> </w:t>
      </w:r>
      <w:r>
        <w:rPr/>
        <w:t>sobre las</w:t>
      </w:r>
      <w:r>
        <w:rPr>
          <w:spacing w:val="1"/>
        </w:rPr>
        <w:t> </w:t>
      </w:r>
      <w:r>
        <w:rPr/>
        <w:t>actividades que desempeñan</w:t>
      </w:r>
      <w:r>
        <w:rPr>
          <w:spacing w:val="1"/>
        </w:rPr>
        <w:t> </w:t>
      </w:r>
      <w:r>
        <w:rPr/>
        <w:t>y a sujetarse 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señalan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ordenamientos</w:t>
      </w:r>
      <w:r>
        <w:rPr>
          <w:spacing w:val="-3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aplicables.</w:t>
      </w:r>
    </w:p>
    <w:p>
      <w:pPr>
        <w:spacing w:before="202"/>
        <w:ind w:left="2105" w:right="23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O 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before="1"/>
        <w:ind w:left="256" w:right="509"/>
        <w:jc w:val="both"/>
      </w:pPr>
      <w:r>
        <w:rPr>
          <w:rFonts w:ascii="Arial" w:hAnsi="Arial"/>
          <w:b/>
        </w:rPr>
        <w:t>PRIMERO.-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Estado.</w:t>
      </w:r>
    </w:p>
    <w:p>
      <w:pPr>
        <w:spacing w:after="0"/>
        <w:jc w:val="both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ind w:left="256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abroga</w:t>
      </w:r>
      <w:r>
        <w:rPr>
          <w:spacing w:val="9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COMISIÓN</w:t>
      </w:r>
      <w:r>
        <w:rPr>
          <w:spacing w:val="13"/>
        </w:rPr>
        <w:t> </w:t>
      </w:r>
      <w:r>
        <w:rPr/>
        <w:t>PARA</w:t>
      </w:r>
      <w:r>
        <w:rPr>
          <w:spacing w:val="13"/>
        </w:rPr>
        <w:t> </w:t>
      </w:r>
      <w:r>
        <w:rPr/>
        <w:t>LA</w:t>
      </w:r>
      <w:r>
        <w:rPr>
          <w:spacing w:val="9"/>
        </w:rPr>
        <w:t> </w:t>
      </w:r>
      <w:r>
        <w:rPr/>
        <w:t>DEFENSA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DERECHOS</w:t>
      </w:r>
    </w:p>
    <w:p>
      <w:pPr>
        <w:pStyle w:val="BodyText"/>
        <w:spacing w:before="2"/>
        <w:ind w:left="256" w:right="514"/>
        <w:jc w:val="both"/>
      </w:pPr>
      <w:r>
        <w:rPr/>
        <w:t>HUMANOS DEL ESTADO LIBRE Y SOBERANO DE OAXACA, publicada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2007,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todas</w:t>
      </w:r>
      <w:r>
        <w:rPr>
          <w:spacing w:val="6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reglamentarias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opongan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ordenamiento.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56" w:right="514"/>
        <w:jc w:val="both"/>
      </w:pPr>
      <w:r>
        <w:rPr>
          <w:rFonts w:ascii="Arial" w:hAnsi="Arial"/>
          <w:b/>
        </w:rPr>
        <w:t>TERCERO.- </w:t>
      </w:r>
      <w:r>
        <w:rPr/>
        <w:t>El Reglamento Interno de la Defensoría de los Derechos Humanos del Pueblo de</w:t>
      </w:r>
      <w:r>
        <w:rPr>
          <w:spacing w:val="1"/>
        </w:rPr>
        <w:t> </w:t>
      </w:r>
      <w:r>
        <w:rPr/>
        <w:t>Oaxaca, será expedido por su Consejo dentro de los sesenta días siguientes de la entrada en</w:t>
      </w:r>
      <w:r>
        <w:rPr>
          <w:spacing w:val="1"/>
        </w:rPr>
        <w:t> </w:t>
      </w:r>
      <w:r>
        <w:rPr/>
        <w:t>vigor de esta Ley, y deberá ser publicado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256" w:right="503"/>
        <w:jc w:val="both"/>
      </w:pPr>
      <w:r>
        <w:rPr>
          <w:rFonts w:ascii="Arial" w:hAnsi="Arial"/>
          <w:b/>
        </w:rPr>
        <w:t>CUARTO</w:t>
      </w:r>
      <w:r>
        <w:rPr/>
        <w:t>.- Para el nombramiento del Presidente de la Defensoría y el Consejo Ciudadano, el</w:t>
      </w:r>
      <w:r>
        <w:rPr>
          <w:spacing w:val="1"/>
        </w:rPr>
        <w:t> </w:t>
      </w:r>
      <w:r>
        <w:rPr/>
        <w:t>Congreso</w:t>
      </w:r>
      <w:r>
        <w:rPr>
          <w:spacing w:val="29"/>
        </w:rPr>
        <w:t> </w:t>
      </w:r>
      <w:r>
        <w:rPr/>
        <w:t>contará</w:t>
      </w:r>
      <w:r>
        <w:rPr>
          <w:spacing w:val="25"/>
        </w:rPr>
        <w:t> </w:t>
      </w:r>
      <w:r>
        <w:rPr/>
        <w:t>con</w:t>
      </w:r>
      <w:r>
        <w:rPr>
          <w:spacing w:val="27"/>
        </w:rPr>
        <w:t> </w:t>
      </w:r>
      <w:r>
        <w:rPr/>
        <w:t>el</w:t>
      </w:r>
      <w:r>
        <w:rPr>
          <w:spacing w:val="28"/>
        </w:rPr>
        <w:t> </w:t>
      </w:r>
      <w:r>
        <w:rPr/>
        <w:t>término</w:t>
      </w:r>
      <w:r>
        <w:rPr>
          <w:spacing w:val="30"/>
        </w:rPr>
        <w:t> </w:t>
      </w:r>
      <w:r>
        <w:rPr/>
        <w:t>de</w:t>
      </w:r>
      <w:r>
        <w:rPr>
          <w:spacing w:val="22"/>
        </w:rPr>
        <w:t> </w:t>
      </w:r>
      <w:r>
        <w:rPr/>
        <w:t>treinta</w:t>
      </w:r>
      <w:r>
        <w:rPr>
          <w:spacing w:val="28"/>
        </w:rPr>
        <w:t> </w:t>
      </w:r>
      <w:r>
        <w:rPr/>
        <w:t>días</w:t>
      </w:r>
      <w:r>
        <w:rPr>
          <w:spacing w:val="30"/>
        </w:rPr>
        <w:t> </w:t>
      </w:r>
      <w:r>
        <w:rPr/>
        <w:t>a</w:t>
      </w:r>
      <w:r>
        <w:rPr>
          <w:spacing w:val="27"/>
        </w:rPr>
        <w:t> </w:t>
      </w:r>
      <w:r>
        <w:rPr/>
        <w:t>partir</w:t>
      </w:r>
      <w:r>
        <w:rPr>
          <w:spacing w:val="30"/>
        </w:rPr>
        <w:t> </w:t>
      </w:r>
      <w:r>
        <w:rPr/>
        <w:t>del</w:t>
      </w:r>
      <w:r>
        <w:rPr>
          <w:spacing w:val="27"/>
        </w:rPr>
        <w:t> </w:t>
      </w:r>
      <w:r>
        <w:rPr/>
        <w:t>día</w:t>
      </w:r>
      <w:r>
        <w:rPr>
          <w:spacing w:val="26"/>
        </w:rPr>
        <w:t> </w:t>
      </w:r>
      <w:r>
        <w:rPr/>
        <w:t>siguiente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la</w:t>
      </w:r>
      <w:r>
        <w:rPr>
          <w:spacing w:val="27"/>
        </w:rPr>
        <w:t> </w:t>
      </w:r>
      <w:r>
        <w:rPr/>
        <w:t>publicación</w:t>
      </w:r>
      <w:r>
        <w:rPr>
          <w:spacing w:val="29"/>
        </w:rPr>
        <w:t> </w:t>
      </w:r>
      <w:r>
        <w:rPr/>
        <w:t>de</w:t>
      </w:r>
      <w:r>
        <w:rPr>
          <w:spacing w:val="-59"/>
        </w:rPr>
        <w:t> </w:t>
      </w:r>
      <w:r>
        <w:rPr/>
        <w:t>esta Ley. Para tal efecto, la Comisión Permanente de Derechos Humanos del Congreso del</w:t>
      </w:r>
      <w:r>
        <w:rPr>
          <w:spacing w:val="1"/>
        </w:rPr>
        <w:t> </w:t>
      </w:r>
      <w:r>
        <w:rPr/>
        <w:t>Estado,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emitir</w:t>
      </w:r>
      <w:r>
        <w:rPr>
          <w:spacing w:val="-1"/>
        </w:rPr>
        <w:t> </w:t>
      </w:r>
      <w:r>
        <w:rPr/>
        <w:t>la</w:t>
      </w:r>
      <w:r>
        <w:rPr>
          <w:spacing w:val="-7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respectiva,</w:t>
      </w:r>
      <w:r>
        <w:rPr>
          <w:spacing w:val="-6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Ley.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256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34"/>
        </w:rPr>
        <w:t> </w:t>
      </w:r>
      <w:r>
        <w:rPr/>
        <w:t>El</w:t>
      </w:r>
      <w:r>
        <w:rPr>
          <w:spacing w:val="90"/>
        </w:rPr>
        <w:t> </w:t>
      </w:r>
      <w:r>
        <w:rPr/>
        <w:t>patrimonio</w:t>
      </w:r>
      <w:r>
        <w:rPr>
          <w:spacing w:val="94"/>
        </w:rPr>
        <w:t> </w:t>
      </w:r>
      <w:r>
        <w:rPr/>
        <w:t>de</w:t>
      </w:r>
      <w:r>
        <w:rPr>
          <w:spacing w:val="93"/>
        </w:rPr>
        <w:t> </w:t>
      </w:r>
      <w:r>
        <w:rPr/>
        <w:t>la</w:t>
      </w:r>
      <w:r>
        <w:rPr>
          <w:spacing w:val="94"/>
        </w:rPr>
        <w:t> </w:t>
      </w:r>
      <w:r>
        <w:rPr/>
        <w:t>COMISIÓN</w:t>
      </w:r>
      <w:r>
        <w:rPr>
          <w:spacing w:val="91"/>
        </w:rPr>
        <w:t> </w:t>
      </w:r>
      <w:r>
        <w:rPr/>
        <w:t>PARA</w:t>
      </w:r>
      <w:r>
        <w:rPr>
          <w:spacing w:val="94"/>
        </w:rPr>
        <w:t> </w:t>
      </w:r>
      <w:r>
        <w:rPr/>
        <w:t>LA</w:t>
      </w:r>
      <w:r>
        <w:rPr>
          <w:spacing w:val="90"/>
        </w:rPr>
        <w:t> </w:t>
      </w:r>
      <w:r>
        <w:rPr/>
        <w:t>DEFENSA</w:t>
      </w:r>
      <w:r>
        <w:rPr>
          <w:spacing w:val="92"/>
        </w:rPr>
        <w:t> </w:t>
      </w:r>
      <w:r>
        <w:rPr/>
        <w:t>DE</w:t>
      </w:r>
      <w:r>
        <w:rPr>
          <w:spacing w:val="94"/>
        </w:rPr>
        <w:t> </w:t>
      </w:r>
      <w:r>
        <w:rPr/>
        <w:t>LOS</w:t>
      </w:r>
      <w:r>
        <w:rPr>
          <w:spacing w:val="91"/>
        </w:rPr>
        <w:t> </w:t>
      </w:r>
      <w:r>
        <w:rPr/>
        <w:t>DERECHOS</w:t>
      </w:r>
    </w:p>
    <w:p>
      <w:pPr>
        <w:pStyle w:val="BodyText"/>
        <w:spacing w:before="4"/>
        <w:ind w:left="256" w:right="516"/>
        <w:jc w:val="both"/>
      </w:pPr>
      <w:r>
        <w:rPr/>
        <w:t>HUMANOS DEL ESTADO LIBRE Y SOBERANO DE OAXACA, pasará a formar parte de la</w:t>
      </w:r>
      <w:r>
        <w:rPr>
          <w:spacing w:val="1"/>
        </w:rPr>
        <w:t> </w:t>
      </w:r>
      <w:r>
        <w:rPr/>
        <w:t>DEFENSORÍA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 HUMANOS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PUEBLO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256" w:right="513"/>
        <w:jc w:val="both"/>
      </w:pPr>
      <w:r>
        <w:rPr>
          <w:rFonts w:ascii="Arial" w:hAnsi="Arial"/>
          <w:b/>
        </w:rPr>
        <w:t>SEXTO.- </w:t>
      </w:r>
      <w:r>
        <w:rPr/>
        <w:t>Todos los</w:t>
      </w:r>
      <w:r>
        <w:rPr>
          <w:spacing w:val="1"/>
        </w:rPr>
        <w:t> </w:t>
      </w:r>
      <w:r>
        <w:rPr/>
        <w:t>expedientes y asuntos que se</w:t>
      </w:r>
      <w:r>
        <w:rPr>
          <w:spacing w:val="1"/>
        </w:rPr>
        <w:t> </w:t>
      </w:r>
      <w:r>
        <w:rPr/>
        <w:t>encuentren en trámite</w:t>
      </w:r>
      <w:r>
        <w:rPr>
          <w:spacing w:val="1"/>
        </w:rPr>
        <w:t> </w:t>
      </w:r>
      <w:r>
        <w:rPr/>
        <w:t>en la</w:t>
      </w:r>
      <w:r>
        <w:rPr>
          <w:spacing w:val="6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PARA</w:t>
      </w:r>
      <w:r>
        <w:rPr>
          <w:spacing w:val="26"/>
        </w:rPr>
        <w:t> </w:t>
      </w:r>
      <w:r>
        <w:rPr/>
        <w:t>LA</w:t>
      </w:r>
      <w:r>
        <w:rPr>
          <w:spacing w:val="24"/>
        </w:rPr>
        <w:t> </w:t>
      </w:r>
      <w:r>
        <w:rPr/>
        <w:t>DEFENSA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4"/>
        </w:rPr>
        <w:t> </w:t>
      </w:r>
      <w:r>
        <w:rPr/>
        <w:t>DERECHOS</w:t>
      </w:r>
      <w:r>
        <w:rPr>
          <w:spacing w:val="26"/>
        </w:rPr>
        <w:t> </w:t>
      </w:r>
      <w:r>
        <w:rPr/>
        <w:t>HUMANOS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1"/>
        </w:rPr>
        <w:t> </w:t>
      </w:r>
      <w:r>
        <w:rPr/>
        <w:t>LIBRE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SOBERANO</w:t>
      </w:r>
    </w:p>
    <w:p>
      <w:pPr>
        <w:pStyle w:val="BodyText"/>
        <w:ind w:left="256" w:right="511"/>
        <w:jc w:val="both"/>
      </w:pPr>
      <w:r>
        <w:rPr/>
        <w:t>DE OAXACA se desahogarán hasta su conclusión, conforme a la LEY DE LA COMISIÓN PARA</w:t>
      </w:r>
      <w:r>
        <w:rPr>
          <w:spacing w:val="-59"/>
        </w:rPr>
        <w:t> </w:t>
      </w:r>
      <w:r>
        <w:rPr/>
        <w:t>LA DEFENSA DE LOS DERECHOS HUMANOS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 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56" w:right="512"/>
        <w:jc w:val="both"/>
      </w:pPr>
      <w:r>
        <w:rPr>
          <w:rFonts w:ascii="Arial" w:hAnsi="Arial"/>
          <w:b/>
          <w:spacing w:val="-1"/>
        </w:rPr>
        <w:t>SÉPTIMO.- </w:t>
      </w:r>
      <w:r>
        <w:rPr/>
        <w:t>Todas las disposiciones legales, administrativas o resoluciones expedidas, así como</w:t>
      </w:r>
      <w:r>
        <w:rPr>
          <w:spacing w:val="-59"/>
        </w:rPr>
        <w:t> </w:t>
      </w:r>
      <w:r>
        <w:rPr/>
        <w:t>los contratos, convenios o actos celebrados con anterioridad a la vigencia de la presente ley,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</w:t>
      </w:r>
      <w:r>
        <w:rPr>
          <w:spacing w:val="2"/>
        </w:rPr>
        <w:t> </w:t>
      </w:r>
      <w:r>
        <w:rPr/>
        <w:t>DEL PUEBLO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76" w:lineRule="auto" w:before="1"/>
        <w:ind w:left="256" w:right="509"/>
        <w:jc w:val="both"/>
      </w:pPr>
      <w:r>
        <w:rPr>
          <w:rFonts w:ascii="Arial" w:hAnsi="Arial"/>
          <w:b/>
        </w:rPr>
        <w:t>OCTAVO.- </w:t>
      </w:r>
      <w:r>
        <w:rPr/>
        <w:t>El personal que labora en la COMISIÓN PARA LA DEFENSA DE LOS DERECHOS</w:t>
      </w:r>
      <w:r>
        <w:rPr>
          <w:spacing w:val="1"/>
        </w:rPr>
        <w:t> </w:t>
      </w:r>
      <w:r>
        <w:rPr/>
        <w:t>HUMANOS DEL ESTADO</w:t>
      </w:r>
      <w:r>
        <w:rPr>
          <w:spacing w:val="1"/>
        </w:rPr>
        <w:t> </w:t>
      </w:r>
      <w:r>
        <w:rPr/>
        <w:t>LIBRE Y SOBERANO</w:t>
      </w:r>
      <w:r>
        <w:rPr>
          <w:spacing w:val="1"/>
        </w:rPr>
        <w:t> </w:t>
      </w:r>
      <w:r>
        <w:rPr/>
        <w:t>DE OAXACA, continuarán brindando sus</w:t>
      </w:r>
      <w:r>
        <w:rPr>
          <w:spacing w:val="1"/>
        </w:rPr>
        <w:t> </w:t>
      </w:r>
      <w:r>
        <w:rPr/>
        <w:t>servicios a la Defensoría de los Derechos Humanos del Pueblo de Oaxaca, hasta en tanto se</w:t>
      </w:r>
      <w:r>
        <w:rPr>
          <w:spacing w:val="1"/>
        </w:rPr>
        <w:t> </w:t>
      </w:r>
      <w:r>
        <w:rPr/>
        <w:t>elija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persona</w:t>
      </w:r>
      <w:r>
        <w:rPr>
          <w:spacing w:val="23"/>
        </w:rPr>
        <w:t> </w:t>
      </w:r>
      <w:r>
        <w:rPr/>
        <w:t>titular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DEFENSORÍA</w:t>
      </w:r>
      <w:r>
        <w:rPr>
          <w:spacing w:val="20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2"/>
        </w:rPr>
        <w:t> </w:t>
      </w:r>
      <w:r>
        <w:rPr/>
        <w:t>DERECHOS</w:t>
      </w:r>
      <w:r>
        <w:rPr>
          <w:spacing w:val="20"/>
        </w:rPr>
        <w:t> </w:t>
      </w:r>
      <w:r>
        <w:rPr/>
        <w:t>HUMANOS</w:t>
      </w:r>
      <w:r>
        <w:rPr>
          <w:spacing w:val="22"/>
        </w:rPr>
        <w:t> </w:t>
      </w:r>
      <w:r>
        <w:rPr/>
        <w:t>DEL</w:t>
      </w:r>
      <w:r>
        <w:rPr>
          <w:spacing w:val="20"/>
        </w:rPr>
        <w:t> </w:t>
      </w:r>
      <w:r>
        <w:rPr/>
        <w:t>PUEBLO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line="276" w:lineRule="auto" w:before="199"/>
        <w:ind w:left="256" w:right="516"/>
        <w:jc w:val="both"/>
      </w:pPr>
      <w:r>
        <w:rPr>
          <w:rFonts w:ascii="Arial" w:hAnsi="Arial"/>
          <w:b/>
        </w:rPr>
        <w:t>NOVENO.-</w:t>
      </w:r>
      <w:r>
        <w:rPr/>
        <w:t>La estructura orgánica de la DEFENSORÍA DE LOS DERECHOS HUMANOS DEL</w:t>
      </w:r>
      <w:r>
        <w:rPr>
          <w:spacing w:val="1"/>
        </w:rPr>
        <w:t> </w:t>
      </w:r>
      <w:r>
        <w:rPr>
          <w:spacing w:val="-1"/>
        </w:rPr>
        <w:t>PUEBLO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OAXACA,</w:t>
      </w:r>
      <w:r>
        <w:rPr>
          <w:spacing w:val="-10"/>
        </w:rPr>
        <w:t> </w:t>
      </w:r>
      <w:r>
        <w:rPr>
          <w:spacing w:val="-1"/>
        </w:rPr>
        <w:t>entrará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29"/>
        </w:rPr>
        <w:t> </w:t>
      </w:r>
      <w:r>
        <w:rPr>
          <w:spacing w:val="-1"/>
        </w:rPr>
        <w:t>funciones</w:t>
      </w:r>
      <w:r>
        <w:rPr>
          <w:spacing w:val="-13"/>
        </w:rPr>
        <w:t> </w:t>
      </w:r>
      <w:r>
        <w:rPr>
          <w:spacing w:val="-1"/>
        </w:rPr>
        <w:t>hasta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tanto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le</w:t>
      </w:r>
      <w:r>
        <w:rPr>
          <w:spacing w:val="-12"/>
        </w:rPr>
        <w:t> </w:t>
      </w:r>
      <w:r>
        <w:rPr>
          <w:spacing w:val="-1"/>
        </w:rPr>
        <w:t>asigne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presupuesto</w:t>
      </w:r>
      <w:r>
        <w:rPr>
          <w:spacing w:val="-14"/>
        </w:rPr>
        <w:t> </w:t>
      </w:r>
      <w:r>
        <w:rPr/>
        <w:t>necesario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el desempeño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4"/>
        </w:rPr>
        <w:t> </w:t>
      </w:r>
      <w:r>
        <w:rPr/>
        <w:t>funciones.</w:t>
      </w:r>
    </w:p>
    <w:p>
      <w:pPr>
        <w:pStyle w:val="BodyText"/>
        <w:spacing w:before="200"/>
        <w:ind w:left="256"/>
        <w:jc w:val="both"/>
      </w:pPr>
      <w:r>
        <w:rPr/>
        <w:t>Lo</w:t>
      </w:r>
      <w:r>
        <w:rPr>
          <w:spacing w:val="-3"/>
        </w:rPr>
        <w:t> </w:t>
      </w:r>
      <w:r>
        <w:rPr/>
        <w:t>tendrá</w:t>
      </w:r>
      <w:r>
        <w:rPr>
          <w:spacing w:val="-5"/>
        </w:rPr>
        <w:t> </w:t>
      </w:r>
      <w:r>
        <w:rPr/>
        <w:t>entendido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Gobernador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hará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publique y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cumpla.</w:t>
      </w:r>
    </w:p>
    <w:p>
      <w:pPr>
        <w:pStyle w:val="BodyText"/>
        <w:spacing w:before="8"/>
      </w:pPr>
      <w:r>
        <w:rPr/>
        <w:pict>
          <v:shape style="position:absolute;margin-left:69.5pt;margin-top:16.554188pt;width:473.25pt;height:.1pt;mso-position-horizontal-relative:page;mso-position-vertical-relative:paragraph;z-index:-15727616;mso-wrap-distance-left:0;mso-wrap-distance-right:0" coordorigin="1390,331" coordsize="9465,0" path="m1390,331l10855,331e" filled="false" stroked="true" strokeweight="3.1pt" strokecolor="#602221">
            <v:path arrowok="t"/>
            <v:stroke dashstyle="solid"/>
            <w10:wrap type="topAndBottom"/>
          </v:shape>
        </w:pict>
      </w:r>
    </w:p>
    <w:p>
      <w:pPr>
        <w:spacing w:after="0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line="252" w:lineRule="exact" w:before="1"/>
        <w:ind w:left="256"/>
        <w:jc w:val="both"/>
      </w:pPr>
      <w:r>
        <w:rPr/>
        <w:t>DADO</w:t>
      </w:r>
      <w:r>
        <w:rPr>
          <w:spacing w:val="34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31"/>
        </w:rPr>
        <w:t> </w:t>
      </w:r>
      <w:r>
        <w:rPr/>
        <w:t>SALÓN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SESIONES</w:t>
      </w:r>
      <w:r>
        <w:rPr>
          <w:spacing w:val="27"/>
        </w:rPr>
        <w:t> </w:t>
      </w:r>
      <w:r>
        <w:rPr/>
        <w:t>DEL</w:t>
      </w:r>
      <w:r>
        <w:rPr>
          <w:spacing w:val="33"/>
        </w:rPr>
        <w:t> </w:t>
      </w:r>
      <w:r>
        <w:rPr/>
        <w:t>H.</w:t>
      </w:r>
      <w:r>
        <w:rPr>
          <w:spacing w:val="29"/>
        </w:rPr>
        <w:t> </w:t>
      </w:r>
      <w:r>
        <w:rPr/>
        <w:t>CONGRESO</w:t>
      </w:r>
      <w:r>
        <w:rPr>
          <w:spacing w:val="35"/>
        </w:rPr>
        <w:t> </w:t>
      </w:r>
      <w:r>
        <w:rPr/>
        <w:t>DEL</w:t>
      </w:r>
      <w:r>
        <w:rPr>
          <w:spacing w:val="27"/>
        </w:rPr>
        <w:t> </w:t>
      </w:r>
      <w:r>
        <w:rPr/>
        <w:t>ESTADO.-</w:t>
      </w:r>
      <w:r>
        <w:rPr>
          <w:spacing w:val="32"/>
        </w:rPr>
        <w:t> </w:t>
      </w:r>
      <w:r>
        <w:rPr/>
        <w:t>San</w:t>
      </w:r>
      <w:r>
        <w:rPr>
          <w:spacing w:val="27"/>
        </w:rPr>
        <w:t> </w:t>
      </w:r>
      <w:r>
        <w:rPr/>
        <w:t>Raymundo</w:t>
      </w:r>
    </w:p>
    <w:p>
      <w:pPr>
        <w:pStyle w:val="BodyText"/>
        <w:spacing w:line="237" w:lineRule="auto" w:before="1"/>
        <w:ind w:left="256" w:right="565"/>
        <w:jc w:val="both"/>
      </w:pPr>
      <w:r>
        <w:rPr/>
        <w:t>Jalpan, Centro, Oax., 13 de enero</w:t>
      </w:r>
      <w:r>
        <w:rPr>
          <w:spacing w:val="1"/>
        </w:rPr>
        <w:t> </w:t>
      </w:r>
      <w:r>
        <w:rPr/>
        <w:t>de 2012.</w:t>
      </w:r>
      <w:r>
        <w:rPr>
          <w:spacing w:val="1"/>
        </w:rPr>
        <w:t> </w:t>
      </w:r>
      <w:r>
        <w:rPr/>
        <w:t>El Diputado Presidente Francisco Martínez Neri; el</w:t>
      </w:r>
      <w:r>
        <w:rPr>
          <w:spacing w:val="-59"/>
        </w:rPr>
        <w:t> </w:t>
      </w:r>
      <w:r>
        <w:rPr/>
        <w:t>Diputado Secretario Perfecto Mecinas Quero; la Diputada Secretaria Marlene Aldeco Reyes</w:t>
      </w:r>
      <w:r>
        <w:rPr>
          <w:spacing w:val="1"/>
        </w:rPr>
        <w:t> </w:t>
      </w:r>
      <w:r>
        <w:rPr/>
        <w:t>Retana.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/>
        <w:ind w:left="256"/>
        <w:jc w:val="both"/>
      </w:pP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6"/>
        </w:rPr>
        <w:t> </w:t>
      </w:r>
      <w:r>
        <w:rPr/>
        <w:t>tanto</w:t>
      </w:r>
      <w:r>
        <w:rPr>
          <w:spacing w:val="-8"/>
        </w:rPr>
        <w:t> </w:t>
      </w:r>
      <w:r>
        <w:rPr/>
        <w:t>mando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imprima,</w:t>
      </w:r>
      <w:r>
        <w:rPr>
          <w:spacing w:val="-4"/>
        </w:rPr>
        <w:t> </w:t>
      </w:r>
      <w:r>
        <w:rPr/>
        <w:t>publique, circule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dé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8"/>
        </w:rPr>
        <w:t> </w:t>
      </w:r>
      <w:r>
        <w:rPr/>
        <w:t>cumplimiento.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45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E.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line="276" w:lineRule="auto"/>
        <w:ind w:left="256" w:right="566"/>
        <w:jc w:val="both"/>
      </w:pPr>
      <w:r>
        <w:rPr/>
        <w:t>Decretos de Reforma a la Ley de la Defensoría de los Derechos Humanos del Pueblo de</w:t>
      </w:r>
      <w:r>
        <w:rPr>
          <w:spacing w:val="1"/>
        </w:rPr>
        <w:t> </w:t>
      </w:r>
      <w:r>
        <w:rPr/>
        <w:t>Oaxaca</w:t>
      </w:r>
    </w:p>
    <w:p>
      <w:pPr>
        <w:pStyle w:val="BodyText"/>
        <w:spacing w:before="10"/>
        <w:rPr>
          <w:sz w:val="8"/>
        </w:rPr>
      </w:pPr>
    </w:p>
    <w:p>
      <w:pPr>
        <w:spacing w:line="252" w:lineRule="exact" w:before="94"/>
        <w:ind w:left="1852" w:right="210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1284</w:t>
      </w:r>
    </w:p>
    <w:p>
      <w:pPr>
        <w:spacing w:before="0"/>
        <w:ind w:left="2337" w:right="2624" w:firstLine="10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Aprobado: 6 de junio del 2012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P.O.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Extra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21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junio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2012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56" w:right="380"/>
      </w:pPr>
      <w:r>
        <w:rPr>
          <w:rFonts w:ascii="Arial" w:hAnsi="Arial"/>
          <w:b/>
        </w:rPr>
        <w:t>ARTÍCULO ÚNICO.- </w:t>
      </w:r>
      <w:r>
        <w:rPr/>
        <w:t>Se reforman las fracciones I y III del artículo 23 de la Ley de la Defensoría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Derechos</w:t>
      </w:r>
      <w:r>
        <w:rPr>
          <w:spacing w:val="-3"/>
        </w:rPr>
        <w:t> </w:t>
      </w:r>
      <w:r>
        <w:rPr/>
        <w:t>Humanos del</w:t>
      </w:r>
      <w:r>
        <w:rPr>
          <w:spacing w:val="-1"/>
        </w:rPr>
        <w:t> </w:t>
      </w:r>
      <w:r>
        <w:rPr/>
        <w:t>Pueblo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852" w:right="2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56" w:right="367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36"/>
        </w:rPr>
        <w:t> </w:t>
      </w:r>
      <w:r>
        <w:rPr/>
        <w:t>Publíquese</w:t>
      </w:r>
      <w:r>
        <w:rPr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/>
        <w:t>presente</w:t>
      </w:r>
      <w:r>
        <w:rPr>
          <w:spacing w:val="31"/>
        </w:rPr>
        <w:t> </w:t>
      </w:r>
      <w:r>
        <w:rPr/>
        <w:t>Decreto</w:t>
      </w:r>
      <w:r>
        <w:rPr>
          <w:spacing w:val="32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27"/>
        </w:rPr>
        <w:t> </w:t>
      </w:r>
      <w:r>
        <w:rPr/>
        <w:t>Periódico</w:t>
      </w:r>
      <w:r>
        <w:rPr>
          <w:spacing w:val="33"/>
        </w:rPr>
        <w:t> </w:t>
      </w:r>
      <w:r>
        <w:rPr/>
        <w:t>Oficial</w:t>
      </w:r>
      <w:r>
        <w:rPr>
          <w:spacing w:val="34"/>
        </w:rPr>
        <w:t> </w:t>
      </w:r>
      <w:r>
        <w:rPr/>
        <w:t>del</w:t>
      </w:r>
      <w:r>
        <w:rPr>
          <w:spacing w:val="30"/>
        </w:rPr>
        <w:t> </w:t>
      </w:r>
      <w:r>
        <w:rPr/>
        <w:t>Gobierno</w:t>
      </w:r>
      <w:r>
        <w:rPr>
          <w:spacing w:val="36"/>
        </w:rPr>
        <w:t> </w:t>
      </w:r>
      <w:r>
        <w:rPr/>
        <w:t>del</w:t>
      </w:r>
      <w:r>
        <w:rPr>
          <w:spacing w:val="34"/>
        </w:rPr>
        <w:t> </w:t>
      </w:r>
      <w:r>
        <w:rPr/>
        <w:t>Estado</w:t>
      </w:r>
      <w:r>
        <w:rPr>
          <w:spacing w:val="31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 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 publicación.</w:t>
      </w:r>
    </w:p>
    <w:p>
      <w:pPr>
        <w:pStyle w:val="BodyText"/>
        <w:spacing w:before="2"/>
      </w:pPr>
    </w:p>
    <w:p>
      <w:pPr>
        <w:spacing w:before="0"/>
        <w:ind w:left="1852" w:right="210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659</w:t>
      </w:r>
    </w:p>
    <w:p>
      <w:pPr>
        <w:spacing w:before="1"/>
        <w:ind w:left="1582" w:right="2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19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julio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2017</w:t>
      </w:r>
    </w:p>
    <w:p>
      <w:pPr>
        <w:spacing w:before="4"/>
        <w:ind w:left="1977" w:right="25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Publicado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P.O.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Extra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10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agosto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2017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256" w:right="731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ADICIONA </w:t>
      </w:r>
      <w:r>
        <w:rPr/>
        <w:t>un segundo párrafo a los artículos 48 y 54 de la Ley de la</w:t>
      </w:r>
      <w:r>
        <w:rPr>
          <w:spacing w:val="-59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852" w:right="2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56" w:right="721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31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iniciará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vigencia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58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4"/>
      </w:pPr>
    </w:p>
    <w:p>
      <w:pPr>
        <w:spacing w:before="1"/>
        <w:ind w:left="1852" w:right="2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1592</w:t>
      </w:r>
    </w:p>
    <w:p>
      <w:pPr>
        <w:spacing w:before="1"/>
        <w:ind w:left="1014" w:right="12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OCTAVA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 DE NOVIEMBRE DEL 2018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56" w:right="633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XXIX y XXX del artículo 13 y VIII y IX del</w:t>
      </w:r>
      <w:r>
        <w:rPr>
          <w:spacing w:val="1"/>
        </w:rPr>
        <w:t> </w:t>
      </w:r>
      <w:r>
        <w:rPr/>
        <w:t>artículo 18 y se </w:t>
      </w:r>
      <w:r>
        <w:rPr>
          <w:rFonts w:ascii="Arial" w:hAnsi="Arial"/>
          <w:b/>
        </w:rPr>
        <w:t>ADICIONAN </w:t>
      </w:r>
      <w:r>
        <w:rPr/>
        <w:t>las fracciones XXXI al artículo 13 y X al artículo 18 de la Ley de la</w:t>
      </w:r>
      <w:r>
        <w:rPr>
          <w:spacing w:val="-59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 Pueblo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60"/>
          <w:pgMar w:header="794" w:footer="1017" w:top="2100" w:bottom="128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spacing w:before="94"/>
        <w:ind w:left="1852" w:right="211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56" w:right="754"/>
      </w:pPr>
      <w:r>
        <w:rPr>
          <w:rFonts w:ascii="Arial" w:hAnsi="Arial"/>
          <w:b/>
        </w:rPr>
        <w:t>ÚNICO.- </w:t>
      </w:r>
      <w:r>
        <w:rPr/>
        <w:t>El presente Decreto entrará en vigor a partir del día siguiente de su publicación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</w:pPr>
    </w:p>
    <w:p>
      <w:pPr>
        <w:spacing w:line="252" w:lineRule="exact" w:before="0"/>
        <w:ind w:left="1715" w:right="2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1637</w:t>
      </w:r>
    </w:p>
    <w:p>
      <w:pPr>
        <w:spacing w:before="0"/>
        <w:ind w:left="226" w:right="62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26 DE AGOSTO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50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3"/>
        <w:ind w:left="1717" w:right="2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 12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19" w:right="5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XXX;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las fracciones XXXI y</w:t>
      </w:r>
      <w:r>
        <w:rPr>
          <w:spacing w:val="1"/>
          <w:sz w:val="22"/>
        </w:rPr>
        <w:t> </w:t>
      </w:r>
      <w:r>
        <w:rPr>
          <w:sz w:val="22"/>
        </w:rPr>
        <w:t>XXXII, recorriéndose la subsecuente al artículo 13 de la </w:t>
      </w:r>
      <w:r>
        <w:rPr>
          <w:rFonts w:ascii="Arial" w:hAnsi="Arial"/>
          <w:b/>
          <w:sz w:val="22"/>
        </w:rPr>
        <w:t>Ley de la Defensoría de los Derechos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718" w:right="2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9" w:right="5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19" w:right="523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de la misma o menor jerarquía que 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4"/>
      </w:pPr>
    </w:p>
    <w:p>
      <w:pPr>
        <w:spacing w:before="1"/>
        <w:ind w:left="1715" w:right="2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1691</w:t>
      </w:r>
    </w:p>
    <w:p>
      <w:pPr>
        <w:spacing w:before="1"/>
        <w:ind w:left="196" w:right="59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SEPTIEMBRE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DÉCIMO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TERCERA SECCIÓN</w:t>
      </w:r>
    </w:p>
    <w:p>
      <w:pPr>
        <w:spacing w:before="3"/>
        <w:ind w:left="1717" w:right="2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17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9" w:right="5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 fracción VII del artículo 24; el primer párrafo y 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-10"/>
          <w:sz w:val="22"/>
        </w:rPr>
        <w:t> </w:t>
      </w:r>
      <w:r>
        <w:rPr>
          <w:sz w:val="22"/>
        </w:rPr>
        <w:t>I,</w:t>
      </w:r>
      <w:r>
        <w:rPr>
          <w:spacing w:val="-6"/>
          <w:sz w:val="22"/>
        </w:rPr>
        <w:t> </w:t>
      </w:r>
      <w:r>
        <w:rPr>
          <w:sz w:val="22"/>
        </w:rPr>
        <w:t>III,</w:t>
      </w:r>
      <w:r>
        <w:rPr>
          <w:spacing w:val="-6"/>
          <w:sz w:val="22"/>
        </w:rPr>
        <w:t> </w:t>
      </w:r>
      <w:r>
        <w:rPr>
          <w:sz w:val="22"/>
        </w:rPr>
        <w:t>IV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29;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fracciones</w:t>
      </w:r>
      <w:r>
        <w:rPr>
          <w:spacing w:val="-8"/>
          <w:sz w:val="22"/>
        </w:rPr>
        <w:t> </w:t>
      </w:r>
      <w:r>
        <w:rPr>
          <w:sz w:val="22"/>
        </w:rPr>
        <w:t>VI,</w:t>
      </w:r>
      <w:r>
        <w:rPr>
          <w:spacing w:val="-9"/>
          <w:sz w:val="22"/>
        </w:rPr>
        <w:t> </w:t>
      </w:r>
      <w:r>
        <w:rPr>
          <w:sz w:val="22"/>
        </w:rPr>
        <w:t>VII,</w:t>
      </w:r>
      <w:r>
        <w:rPr>
          <w:spacing w:val="-5"/>
          <w:sz w:val="22"/>
        </w:rPr>
        <w:t> </w:t>
      </w:r>
      <w:r>
        <w:rPr>
          <w:sz w:val="22"/>
        </w:rPr>
        <w:t>VIII,</w:t>
      </w:r>
      <w:r>
        <w:rPr>
          <w:spacing w:val="-9"/>
          <w:sz w:val="22"/>
        </w:rPr>
        <w:t> </w:t>
      </w:r>
      <w:r>
        <w:rPr>
          <w:sz w:val="22"/>
        </w:rPr>
        <w:t>IX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X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29;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Capítulo</w:t>
      </w:r>
      <w:r>
        <w:rPr>
          <w:spacing w:val="-8"/>
          <w:sz w:val="22"/>
        </w:rPr>
        <w:t> </w:t>
      </w:r>
      <w:r>
        <w:rPr>
          <w:sz w:val="22"/>
        </w:rPr>
        <w:t>XVIII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Título</w:t>
      </w:r>
      <w:r>
        <w:rPr>
          <w:spacing w:val="-8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contiene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artículos</w:t>
      </w:r>
      <w:r>
        <w:rPr>
          <w:spacing w:val="-9"/>
          <w:sz w:val="22"/>
        </w:rPr>
        <w:t> </w:t>
      </w:r>
      <w:r>
        <w:rPr>
          <w:sz w:val="22"/>
        </w:rPr>
        <w:t>42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43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Derechos Humanos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1718" w:right="2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51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 en el Periódico</w:t>
      </w:r>
      <w:r>
        <w:rPr>
          <w:spacing w:val="-60"/>
        </w:rPr>
        <w:t> </w:t>
      </w:r>
      <w:r>
        <w:rPr/>
        <w:t>Oficial del Gobierno del Estado. Publíquese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6"/>
      </w:pPr>
    </w:p>
    <w:p>
      <w:pPr>
        <w:pStyle w:val="BodyText"/>
        <w:ind w:left="119" w:right="518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de la misma o menor jerarquía que 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spacing w:before="0"/>
        <w:ind w:left="1717" w:right="2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699</w:t>
      </w:r>
    </w:p>
    <w:p>
      <w:pPr>
        <w:spacing w:before="1"/>
        <w:ind w:left="196" w:right="59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28 DE SEPTIEMBRE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TERCERA SECCIÓN</w:t>
      </w:r>
    </w:p>
    <w:p>
      <w:pPr>
        <w:spacing w:before="4"/>
        <w:ind w:left="1717" w:right="2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22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9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primer</w:t>
      </w:r>
      <w:r>
        <w:rPr>
          <w:spacing w:val="6"/>
          <w:sz w:val="22"/>
        </w:rPr>
        <w:t> </w:t>
      </w:r>
      <w:r>
        <w:rPr>
          <w:sz w:val="22"/>
        </w:rPr>
        <w:t>párrafo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artículo</w:t>
      </w:r>
      <w:r>
        <w:rPr>
          <w:spacing w:val="5"/>
          <w:sz w:val="22"/>
        </w:rPr>
        <w:t> </w:t>
      </w:r>
      <w:r>
        <w:rPr>
          <w:sz w:val="22"/>
        </w:rPr>
        <w:t>2,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primer</w:t>
      </w:r>
      <w:r>
        <w:rPr>
          <w:spacing w:val="6"/>
          <w:sz w:val="22"/>
        </w:rPr>
        <w:t> </w:t>
      </w:r>
      <w:r>
        <w:rPr>
          <w:sz w:val="22"/>
        </w:rPr>
        <w:t>párrafo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artículo</w:t>
      </w:r>
    </w:p>
    <w:p>
      <w:pPr>
        <w:spacing w:after="0"/>
        <w:jc w:val="both"/>
        <w:rPr>
          <w:sz w:val="22"/>
        </w:rPr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spacing w:before="9"/>
        <w:rPr>
          <w:sz w:val="17"/>
        </w:rPr>
      </w:pPr>
    </w:p>
    <w:p>
      <w:pPr>
        <w:spacing w:before="94"/>
        <w:ind w:left="119" w:right="367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3,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fracción</w:t>
      </w:r>
      <w:r>
        <w:rPr>
          <w:spacing w:val="6"/>
          <w:sz w:val="22"/>
        </w:rPr>
        <w:t> </w:t>
      </w:r>
      <w:r>
        <w:rPr>
          <w:sz w:val="22"/>
        </w:rPr>
        <w:t>VIII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XIV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artículo</w:t>
      </w:r>
      <w:r>
        <w:rPr>
          <w:spacing w:val="6"/>
          <w:sz w:val="22"/>
        </w:rPr>
        <w:t> </w:t>
      </w:r>
      <w:r>
        <w:rPr>
          <w:sz w:val="22"/>
        </w:rPr>
        <w:t>13,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párrafo</w:t>
      </w:r>
      <w:r>
        <w:rPr>
          <w:spacing w:val="2"/>
          <w:sz w:val="22"/>
        </w:rPr>
        <w:t> </w:t>
      </w:r>
      <w:r>
        <w:rPr>
          <w:sz w:val="22"/>
        </w:rPr>
        <w:t>primero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fracción</w:t>
      </w:r>
      <w:r>
        <w:rPr>
          <w:spacing w:val="4"/>
          <w:sz w:val="22"/>
        </w:rPr>
        <w:t> </w:t>
      </w:r>
      <w:r>
        <w:rPr>
          <w:sz w:val="22"/>
        </w:rPr>
        <w:t>I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7"/>
          <w:sz w:val="22"/>
        </w:rPr>
        <w:t> </w:t>
      </w:r>
      <w:r>
        <w:rPr>
          <w:sz w:val="22"/>
        </w:rPr>
        <w:t>artículo</w:t>
      </w:r>
      <w:r>
        <w:rPr>
          <w:spacing w:val="6"/>
          <w:sz w:val="22"/>
        </w:rPr>
        <w:t> </w:t>
      </w:r>
      <w:r>
        <w:rPr>
          <w:sz w:val="22"/>
        </w:rPr>
        <w:t>40,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44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78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Derechos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before="0"/>
        <w:ind w:left="1718" w:right="21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367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</w:pPr>
    </w:p>
    <w:p>
      <w:pPr>
        <w:pStyle w:val="BodyText"/>
        <w:ind w:left="119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line="252" w:lineRule="exact" w:before="1"/>
        <w:ind w:left="1852" w:right="185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1074</w:t>
      </w:r>
    </w:p>
    <w:p>
      <w:pPr>
        <w:spacing w:before="0"/>
        <w:ind w:left="261" w:right="256" w:hanging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22 DE MARZO DEL 2023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13 SECCIÓN VIGÉSIMA SEXTA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2023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9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VIII del artículo 21 de la </w:t>
      </w:r>
      <w:r>
        <w:rPr>
          <w:rFonts w:ascii="Arial" w:hAnsi="Arial"/>
          <w:b/>
          <w:sz w:val="22"/>
        </w:rPr>
        <w:t>Ley Orgánica del 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</w:t>
      </w:r>
      <w:r>
        <w:rPr>
          <w:sz w:val="22"/>
        </w:rPr>
        <w:t>.-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2"/>
          <w:sz w:val="22"/>
        </w:rPr>
        <w:t> </w:t>
      </w:r>
      <w:r>
        <w:rPr>
          <w:sz w:val="22"/>
        </w:rPr>
        <w:t>VIII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91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1"/>
          <w:sz w:val="22"/>
        </w:rPr>
        <w:t> </w:t>
      </w:r>
      <w:r>
        <w:rPr>
          <w:sz w:val="22"/>
        </w:rPr>
        <w:t>VI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126</w:t>
      </w:r>
      <w:r>
        <w:rPr>
          <w:spacing w:val="-58"/>
          <w:sz w:val="22"/>
        </w:rPr>
        <w:t> </w:t>
      </w:r>
      <w:r>
        <w:rPr>
          <w:sz w:val="22"/>
        </w:rPr>
        <w:t>QUINQUIES,</w:t>
      </w:r>
      <w:r>
        <w:rPr>
          <w:spacing w:val="-2"/>
          <w:sz w:val="22"/>
        </w:rPr>
        <w:t> </w:t>
      </w:r>
      <w:r>
        <w:rPr>
          <w:sz w:val="22"/>
        </w:rPr>
        <w:t>ambos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9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del artículo 38 y el numeral 6 del artículo 44,</w:t>
      </w:r>
      <w:r>
        <w:rPr>
          <w:spacing w:val="1"/>
          <w:sz w:val="22"/>
        </w:rPr>
        <w:t> </w:t>
      </w:r>
      <w:r>
        <w:rPr>
          <w:sz w:val="22"/>
        </w:rPr>
        <w:t>ambos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19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CUARTO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IX del artículo 91 de la </w:t>
      </w:r>
      <w:r>
        <w:rPr>
          <w:rFonts w:ascii="Arial" w:hAnsi="Arial"/>
          <w:b/>
          <w:sz w:val="22"/>
        </w:rPr>
        <w:t>Ley de Transparencia,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9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QUINTO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del artículo 23 de la </w:t>
      </w:r>
      <w:r>
        <w:rPr>
          <w:rFonts w:ascii="Arial" w:hAnsi="Arial"/>
          <w:b/>
          <w:sz w:val="22"/>
        </w:rPr>
        <w:t>Ley de la Defensoría 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Derechos Humanos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line="252" w:lineRule="exact" w:before="0"/>
        <w:ind w:left="119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SEXTO</w:t>
      </w:r>
      <w:r>
        <w:rPr>
          <w:sz w:val="22"/>
        </w:rPr>
        <w:t>.-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inciso</w:t>
      </w:r>
      <w:r>
        <w:rPr>
          <w:spacing w:val="2"/>
          <w:sz w:val="22"/>
        </w:rPr>
        <w:t> </w:t>
      </w:r>
      <w:r>
        <w:rPr>
          <w:sz w:val="22"/>
        </w:rPr>
        <w:t>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inciso</w:t>
      </w:r>
      <w:r>
        <w:rPr>
          <w:spacing w:val="-1"/>
          <w:sz w:val="22"/>
        </w:rPr>
        <w:t> </w:t>
      </w:r>
      <w:r>
        <w:rPr>
          <w:sz w:val="22"/>
        </w:rPr>
        <w:t>ñ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 I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</w:p>
    <w:p>
      <w:pPr>
        <w:spacing w:before="0"/>
        <w:ind w:left="119" w:right="113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44.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inciso</w:t>
      </w:r>
      <w:r>
        <w:rPr>
          <w:spacing w:val="-8"/>
          <w:sz w:val="22"/>
        </w:rPr>
        <w:t> </w:t>
      </w:r>
      <w:r>
        <w:rPr>
          <w:sz w:val="22"/>
        </w:rPr>
        <w:t>m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inciso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45.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58"/>
          <w:sz w:val="22"/>
        </w:rPr>
        <w:t> </w:t>
      </w:r>
      <w:r>
        <w:rPr>
          <w:sz w:val="22"/>
        </w:rPr>
        <w:t>el inciso l y se ADICIONA el inciso m de la fracción I del artículo 46.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k)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l) de la fracción I del artículo 46 Bis, todos de la </w:t>
      </w:r>
      <w:r>
        <w:rPr>
          <w:rFonts w:ascii="Arial" w:hAnsi="Arial"/>
          <w:b/>
          <w:sz w:val="22"/>
        </w:rPr>
        <w:t>Ley Orgánica de la Fiscalía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9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SÉPTIMO</w:t>
      </w:r>
      <w:r>
        <w:rPr>
          <w:sz w:val="22"/>
        </w:rPr>
        <w:t>.-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primer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segundo,</w:t>
      </w:r>
      <w:r>
        <w:rPr>
          <w:spacing w:val="1"/>
          <w:sz w:val="22"/>
        </w:rPr>
        <w:t> </w:t>
      </w:r>
      <w:r>
        <w:rPr>
          <w:sz w:val="22"/>
        </w:rPr>
        <w:t>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subsecuentes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143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9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OCTAVO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sexto, séptimo y octavo del artículo 175 y se</w:t>
      </w:r>
      <w:r>
        <w:rPr>
          <w:spacing w:val="1"/>
          <w:sz w:val="22"/>
        </w:rPr>
        <w:t> </w:t>
      </w:r>
      <w:r>
        <w:rPr>
          <w:sz w:val="22"/>
        </w:rPr>
        <w:t>REFORMA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 I</w:t>
      </w:r>
      <w:r>
        <w:rPr>
          <w:spacing w:val="-3"/>
          <w:sz w:val="22"/>
        </w:rPr>
        <w:t> </w:t>
      </w:r>
      <w:r>
        <w:rPr>
          <w:sz w:val="22"/>
        </w:rPr>
        <w:t>del artículo 179</w:t>
      </w:r>
      <w:r>
        <w:rPr>
          <w:spacing w:val="-2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Código Familiar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852" w:right="184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11"/>
        </w:rPr>
        <w:t> </w:t>
      </w:r>
      <w:r>
        <w:rPr/>
        <w:t>Publíquese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Oaxaca.</w:t>
      </w:r>
    </w:p>
    <w:p>
      <w:pPr>
        <w:spacing w:after="0"/>
        <w:jc w:val="both"/>
        <w:sectPr>
          <w:pgSz w:w="12250" w:h="15860"/>
          <w:pgMar w:header="794" w:footer="1017" w:top="2100" w:bottom="1200" w:left="11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4"/>
        <w:ind w:left="119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Decreto</w:t>
      </w:r>
      <w:r>
        <w:rPr>
          <w:spacing w:val="17"/>
        </w:rPr>
        <w:t> </w:t>
      </w:r>
      <w:r>
        <w:rPr/>
        <w:t>entrará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vigor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/>
        <w:t>día</w:t>
      </w:r>
      <w:r>
        <w:rPr>
          <w:spacing w:val="16"/>
        </w:rPr>
        <w:t> </w:t>
      </w:r>
      <w:r>
        <w:rPr/>
        <w:t>siguiente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/>
        <w:t>publicación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9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derogan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igual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menor</w:t>
      </w:r>
      <w:r>
        <w:rPr>
          <w:spacing w:val="-5"/>
        </w:rPr>
        <w:t> </w:t>
      </w:r>
      <w:r>
        <w:rPr/>
        <w:t>jerarquía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sectPr>
      <w:pgSz w:w="12250" w:h="15860"/>
      <w:pgMar w:header="794" w:footer="1017" w:top="2100" w:bottom="1200" w:left="11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9.5pt;margin-top:728.090027pt;width:473.25pt;height:4.8pt;mso-position-horizontal-relative:page;mso-position-vertical-relative:page;z-index:-16356352" coordorigin="1390,14562" coordsize="9465,96">
          <v:line style="position:absolute" from="1390,14570" to="10855,14570" stroked="true" strokeweight=".82pt" strokecolor="#602221">
            <v:stroke dashstyle="solid"/>
          </v:line>
          <v:line style="position:absolute" from="1390,14626" to="10855,14626" stroked="true" strokeweight="3.1pt" strokecolor="#602221">
            <v:stroke dashstyle="solid"/>
          </v:line>
          <w10:wrap type="none"/>
        </v:group>
      </w:pict>
    </w:r>
    <w:r>
      <w:rPr/>
      <w:pict>
        <v:shape style="position:absolute;margin-left:69.944pt;margin-top:729.029846pt;width:140.35pt;height:14.95pt;mso-position-horizontal-relative:page;mso-position-vertical-relative:page;z-index:-163558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hyperlink r:id="rId1">
                  <w:r>
                    <w:rPr>
                      <w:rFonts w:ascii="Cambria"/>
                      <w:spacing w:val="-1"/>
                    </w:rPr>
                    <w:t>www.congresooaxaca.gob.mx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4.220001pt;margin-top:729.029846pt;width:50.2pt;height:14.9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  <w:r>
                  <w:rPr>
                    <w:rFonts w:ascii="Cambria" w:hAnsi="Cambria"/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44pt;margin-top:729.029846pt;width:140.35pt;height:14.95pt;mso-position-horizontal-relative:page;mso-position-vertical-relative:page;z-index:-163527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hyperlink r:id="rId1">
                  <w:r>
                    <w:rPr>
                      <w:rFonts w:ascii="Cambria"/>
                      <w:spacing w:val="-1"/>
                    </w:rPr>
                    <w:t>www.congresooaxaca.gob.mx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4.220001pt;margin-top:729.029846pt;width:50.2pt;height:14.95pt;mso-position-horizontal-relative:page;mso-position-vertical-relative:page;z-index:-163522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  <w:r>
                  <w:rPr>
                    <w:rFonts w:ascii="Cambria" w:hAnsi="Cambria"/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49696" from="69.5pt,728.5pt" to="542.75pt,728.5pt" stroked="true" strokeweight=".82pt" strokecolor="#602221">
          <v:stroke dashstyle="solid"/>
          <w10:wrap type="none"/>
        </v:line>
      </w:pict>
    </w:r>
    <w:r>
      <w:rPr/>
      <w:pict>
        <v:shape style="position:absolute;margin-left:69.944pt;margin-top:729.029846pt;width:140.35pt;height:14.95pt;mso-position-horizontal-relative:page;mso-position-vertical-relative:page;z-index:-163491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hyperlink r:id="rId1">
                  <w:r>
                    <w:rPr>
                      <w:rFonts w:ascii="Cambria"/>
                      <w:spacing w:val="-1"/>
                    </w:rPr>
                    <w:t>www.congresooaxaca.gob.mx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4.220001pt;margin-top:729.029846pt;width:50.2pt;height:14.95pt;mso-position-horizontal-relative:page;mso-position-vertical-relative:page;z-index:-163486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  <w:r>
                  <w:rPr>
                    <w:rFonts w:ascii="Cambria" w:hAnsi="Cambria"/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8080">
          <wp:simplePos x="0" y="0"/>
          <wp:positionH relativeFrom="page">
            <wp:posOffset>812800</wp:posOffset>
          </wp:positionH>
          <wp:positionV relativeFrom="page">
            <wp:posOffset>504152</wp:posOffset>
          </wp:positionV>
          <wp:extent cx="1534160" cy="83798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160" cy="8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57888" from="195.399994pt,72.800018pt" to="557.949994pt,72.800018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649994pt;margin-top:46.996098pt;width:208.85pt;height:21.45pt;mso-position-horizontal-relative:page;mso-position-vertical-relative:page;z-index:-16357376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649994pt;margin-top:76.4161pt;width:238.85pt;height:11.75pt;mso-position-horizontal-relative:page;mso-position-vertical-relative:page;z-index:-163568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61664">
          <wp:simplePos x="0" y="0"/>
          <wp:positionH relativeFrom="page">
            <wp:posOffset>812800</wp:posOffset>
          </wp:positionH>
          <wp:positionV relativeFrom="page">
            <wp:posOffset>504152</wp:posOffset>
          </wp:positionV>
          <wp:extent cx="1534160" cy="83798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160" cy="8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54304" from="195.399994pt,72.800018pt" to="557.949994pt,72.800018pt" stroked="true" strokeweight="1.5pt" strokecolor="#800000">
          <v:stroke dashstyle="solid"/>
          <w10:wrap type="none"/>
        </v:line>
      </w:pict>
    </w:r>
    <w:r>
      <w:rPr/>
      <w:pict>
        <v:shape style="position:absolute;margin-left:197.649994pt;margin-top:46.996098pt;width:208.85pt;height:21.4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649994pt;margin-top:76.4161pt;width:238.85pt;height:11.75pt;mso-position-horizontal-relative:page;mso-position-vertical-relative:page;z-index:-163532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64736">
          <wp:simplePos x="0" y="0"/>
          <wp:positionH relativeFrom="page">
            <wp:posOffset>812800</wp:posOffset>
          </wp:positionH>
          <wp:positionV relativeFrom="page">
            <wp:posOffset>504152</wp:posOffset>
          </wp:positionV>
          <wp:extent cx="1534160" cy="83798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160" cy="8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51232" from="195.399994pt,72.800018pt" to="557.949994pt,72.800018pt" stroked="true" strokeweight="1.5pt" strokecolor="#800000">
          <v:stroke dashstyle="solid"/>
          <w10:wrap type="none"/>
        </v:line>
      </w:pict>
    </w:r>
    <w:r>
      <w:rPr/>
      <w:pict>
        <v:shape style="position:absolute;margin-left:197.649994pt;margin-top:46.996098pt;width:208.85pt;height:21.45pt;mso-position-horizontal-relative:page;mso-position-vertical-relative:page;z-index:-16350720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649994pt;margin-top:76.4161pt;width:238.85pt;height:11.75pt;mso-position-horizontal-relative:page;mso-position-vertical-relative:page;z-index:-163502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upperRoman"/>
      <w:lvlText w:val="%1."/>
      <w:lvlJc w:val="left"/>
      <w:pPr>
        <w:ind w:left="976" w:hanging="57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20" w:hanging="5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415" w:hanging="5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011" w:hanging="5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607" w:hanging="5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203" w:hanging="5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99" w:hanging="5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94" w:hanging="5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90" w:hanging="579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976" w:hanging="57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0" w:hanging="5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5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0" w:hanging="5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5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5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01" w:hanging="5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5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1" w:hanging="579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976" w:hanging="57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0" w:hanging="5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5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0" w:hanging="5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5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5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01" w:hanging="5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5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1" w:hanging="579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976" w:hanging="57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0" w:hanging="5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5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0" w:hanging="5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5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1" w:hanging="5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01" w:hanging="5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5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1" w:hanging="579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966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76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966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2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6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1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3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7" w:hanging="569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110" w:hanging="713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6" w:hanging="7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2" w:hanging="7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8" w:hanging="7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44" w:hanging="7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1" w:hanging="7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7" w:hanging="7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3" w:hanging="7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9" w:hanging="71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966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2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6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1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3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7" w:hanging="569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966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2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6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1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3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7" w:hanging="569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966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2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6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1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3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7" w:hanging="569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966" w:hanging="569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35" w:hanging="569"/>
        <w:jc w:val="righ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0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0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1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1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1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56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25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66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4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9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4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8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3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8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2" w:hanging="56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966" w:hanging="70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7" w:hanging="70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110" w:hanging="855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66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3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0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7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8" w:hanging="56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25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36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7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9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7" w:hanging="72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25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10" w:hanging="57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6" w:hanging="5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3" w:hanging="5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0" w:hanging="5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7" w:hanging="5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5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5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8" w:hanging="57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391" w:hanging="85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78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56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12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91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69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7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5" w:hanging="85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684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0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80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30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8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3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81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81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10" w:hanging="855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35" w:hanging="42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0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1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1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1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25" w:hanging="569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6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2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8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4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1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7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3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9" w:hanging="569"/>
      </w:pPr>
      <w:rPr>
        <w:rFonts w:hint="default"/>
        <w:lang w:val="es-E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10" w:hanging="569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gresooaxaca.gob.mx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gresooaxaca.gob.mx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gresooaxaca.gob.mx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2023-10-10T21:21:25Z</dcterms:created>
  <dcterms:modified xsi:type="dcterms:W3CDTF">2023-10-10T21:21:25Z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2023-10-10T00:00:00Z</vt:filetime>
  </property>
</Properties>
</file>